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CBE" w:rsidRDefault="00637CBE" w:rsidP="00637CBE">
      <w:pPr>
        <w:pStyle w:val="Nagwek"/>
        <w:rPr>
          <w:sz w:val="20"/>
        </w:rPr>
      </w:pPr>
      <w:r>
        <w:rPr>
          <w:sz w:val="20"/>
        </w:rPr>
        <w:t xml:space="preserve">  </w:t>
      </w:r>
      <w:r w:rsidR="00FF70CF">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8240;mso-position-horizontal:left;mso-position-horizontal-relative:text;mso-position-vertical-relative:text">
            <v:imagedata r:id="rId8" o:title=""/>
          </v:shape>
          <o:OLEObject Type="Embed" ProgID="MSPhotoEd.3" ShapeID="_x0000_s1026" DrawAspect="Content" ObjectID="_1750052288" r:id="rId9"/>
        </w:object>
      </w:r>
      <w:r>
        <w:rPr>
          <w:sz w:val="20"/>
        </w:rPr>
        <w:t xml:space="preserve">                                                                                                                            </w:t>
      </w:r>
    </w:p>
    <w:p w:rsidR="00637CBE" w:rsidRDefault="00637CBE" w:rsidP="00637CBE">
      <w:pPr>
        <w:pStyle w:val="Nagwek"/>
        <w:jc w:val="center"/>
        <w:rPr>
          <w:sz w:val="20"/>
        </w:rPr>
      </w:pPr>
      <w:r>
        <w:rPr>
          <w:sz w:val="20"/>
        </w:rPr>
        <w:t xml:space="preserve">               „Kutnowski Szpital Samorządowy” Spółka z ograniczoną odpowiedzialnością</w:t>
      </w:r>
    </w:p>
    <w:p w:rsidR="00637CBE" w:rsidRDefault="00637CBE" w:rsidP="00637CBE">
      <w:pPr>
        <w:pStyle w:val="Nagwek"/>
        <w:jc w:val="center"/>
        <w:rPr>
          <w:sz w:val="20"/>
        </w:rPr>
      </w:pPr>
      <w:r>
        <w:rPr>
          <w:sz w:val="20"/>
        </w:rPr>
        <w:t xml:space="preserve">            99-300 Kutno ul. Kościuszki 52</w:t>
      </w:r>
    </w:p>
    <w:p w:rsidR="00637CBE" w:rsidRDefault="00637CBE" w:rsidP="00637CBE">
      <w:pPr>
        <w:pStyle w:val="Nagwek"/>
        <w:rPr>
          <w:sz w:val="20"/>
          <w:lang w:val="en-US"/>
        </w:rPr>
      </w:pPr>
      <w:r>
        <w:rPr>
          <w:sz w:val="20"/>
        </w:rPr>
        <w:t xml:space="preserve">                                                                </w:t>
      </w:r>
      <w:r>
        <w:rPr>
          <w:sz w:val="20"/>
          <w:lang w:val="en-US"/>
        </w:rPr>
        <w:t>tel. centr.24 38 80 200  tel./fax 24 38 80 201</w:t>
      </w:r>
    </w:p>
    <w:p w:rsidR="00637CBE" w:rsidRDefault="00637CBE" w:rsidP="00637CBE">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rsidR="00637CBE" w:rsidRDefault="00637CBE" w:rsidP="00637CBE">
      <w:pPr>
        <w:pStyle w:val="Nagwek"/>
        <w:jc w:val="center"/>
        <w:rPr>
          <w:sz w:val="20"/>
        </w:rPr>
      </w:pPr>
      <w:r>
        <w:rPr>
          <w:sz w:val="20"/>
        </w:rPr>
        <w:t xml:space="preserve">                 REGON 100974785; NIP 7752631681</w:t>
      </w:r>
    </w:p>
    <w:p w:rsidR="00637CBE" w:rsidRDefault="00637CBE" w:rsidP="00637CBE">
      <w:pPr>
        <w:pStyle w:val="pkt"/>
      </w:pPr>
    </w:p>
    <w:p w:rsidR="00637CBE" w:rsidRDefault="00637CBE" w:rsidP="00637CBE">
      <w:pPr>
        <w:pStyle w:val="pkt"/>
      </w:pPr>
    </w:p>
    <w:p w:rsidR="00637CBE" w:rsidRDefault="00637CBE" w:rsidP="00637CBE">
      <w:pPr>
        <w:pStyle w:val="pkt"/>
      </w:pPr>
    </w:p>
    <w:p w:rsidR="00637CBE" w:rsidRPr="004356C2" w:rsidRDefault="00637CBE" w:rsidP="00637CBE">
      <w:pPr>
        <w:pStyle w:val="pkt"/>
        <w:tabs>
          <w:tab w:val="right" w:pos="9214"/>
        </w:tabs>
        <w:spacing w:after="840"/>
        <w:ind w:left="0" w:firstLine="0"/>
        <w:rPr>
          <w:rFonts w:ascii="Arial" w:hAnsi="Arial" w:cs="Arial"/>
          <w:szCs w:val="24"/>
        </w:rPr>
      </w:pPr>
      <w:r w:rsidRPr="004356C2">
        <w:rPr>
          <w:rFonts w:ascii="Arial" w:hAnsi="Arial" w:cs="Arial"/>
          <w:bCs/>
          <w:szCs w:val="24"/>
        </w:rPr>
        <w:t>Nr postępowania:</w:t>
      </w:r>
      <w:r w:rsidRPr="004356C2">
        <w:rPr>
          <w:rFonts w:ascii="Arial" w:hAnsi="Arial" w:cs="Arial"/>
          <w:b/>
          <w:szCs w:val="24"/>
        </w:rPr>
        <w:t xml:space="preserve"> ZP/</w:t>
      </w:r>
      <w:r w:rsidR="00A828CC">
        <w:rPr>
          <w:rFonts w:ascii="Arial" w:hAnsi="Arial" w:cs="Arial"/>
          <w:b/>
          <w:szCs w:val="24"/>
        </w:rPr>
        <w:t>21</w:t>
      </w:r>
      <w:r>
        <w:rPr>
          <w:rFonts w:ascii="Arial" w:hAnsi="Arial" w:cs="Arial"/>
          <w:b/>
          <w:szCs w:val="24"/>
        </w:rPr>
        <w:t>/</w:t>
      </w:r>
      <w:r w:rsidRPr="004356C2">
        <w:rPr>
          <w:rFonts w:ascii="Arial" w:hAnsi="Arial" w:cs="Arial"/>
          <w:b/>
          <w:szCs w:val="24"/>
        </w:rPr>
        <w:t>2</w:t>
      </w:r>
      <w:r w:rsidR="00A828CC">
        <w:rPr>
          <w:rFonts w:ascii="Arial" w:hAnsi="Arial" w:cs="Arial"/>
          <w:b/>
          <w:szCs w:val="24"/>
        </w:rPr>
        <w:t>3</w:t>
      </w:r>
      <w:r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637CBE" w:rsidTr="00792DF1">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637CBE" w:rsidRPr="004356C2" w:rsidRDefault="00637CBE" w:rsidP="00792DF1">
            <w:pPr>
              <w:pStyle w:val="Tytu"/>
              <w:rPr>
                <w:rFonts w:ascii="Arial" w:hAnsi="Arial"/>
              </w:rPr>
            </w:pPr>
            <w:r w:rsidRPr="004356C2">
              <w:rPr>
                <w:rFonts w:ascii="Arial" w:hAnsi="Arial"/>
              </w:rPr>
              <w:t>SPECYFIKACJA WARUNKÓW ZAMÓWIENIA</w:t>
            </w:r>
          </w:p>
          <w:p w:rsidR="00637CBE" w:rsidRDefault="00637CBE" w:rsidP="00792DF1">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rsidR="00637CBE" w:rsidRDefault="00637CBE" w:rsidP="00637CBE">
      <w:pPr>
        <w:jc w:val="center"/>
        <w:rPr>
          <w:b/>
          <w:sz w:val="28"/>
          <w:szCs w:val="28"/>
        </w:rPr>
      </w:pPr>
    </w:p>
    <w:p w:rsidR="00637CBE" w:rsidRDefault="00637CBE" w:rsidP="00637CBE">
      <w:pPr>
        <w:rPr>
          <w:rFonts w:ascii="Arial" w:hAnsi="Arial"/>
          <w:b/>
          <w:iCs/>
          <w:sz w:val="34"/>
          <w:szCs w:val="34"/>
        </w:rPr>
      </w:pPr>
      <w:r>
        <w:rPr>
          <w:rFonts w:ascii="Arial" w:hAnsi="Arial"/>
          <w:b/>
          <w:iCs/>
          <w:sz w:val="34"/>
          <w:szCs w:val="34"/>
        </w:rPr>
        <w:t xml:space="preserve">                       </w:t>
      </w:r>
    </w:p>
    <w:p w:rsidR="00637CBE" w:rsidRDefault="00637CBE" w:rsidP="00637CBE">
      <w:pPr>
        <w:jc w:val="center"/>
        <w:rPr>
          <w:rFonts w:ascii="Arial" w:hAnsi="Arial" w:cs="Arial"/>
          <w:b/>
          <w:sz w:val="34"/>
          <w:szCs w:val="34"/>
        </w:rPr>
      </w:pPr>
      <w:r>
        <w:rPr>
          <w:rFonts w:ascii="Arial" w:hAnsi="Arial"/>
          <w:b/>
          <w:iCs/>
          <w:sz w:val="34"/>
          <w:szCs w:val="34"/>
        </w:rPr>
        <w:t>PRODUKTY FARMACEUTYCZNE</w:t>
      </w:r>
    </w:p>
    <w:p w:rsidR="00637CBE" w:rsidRDefault="00637CBE" w:rsidP="00637CBE">
      <w:pPr>
        <w:jc w:val="center"/>
        <w:rPr>
          <w:b/>
          <w:sz w:val="32"/>
          <w:szCs w:val="32"/>
        </w:rPr>
      </w:pPr>
    </w:p>
    <w:p w:rsidR="00637CBE" w:rsidRDefault="00637CBE" w:rsidP="00637CBE">
      <w:pPr>
        <w:jc w:val="center"/>
        <w:rPr>
          <w:b/>
          <w:sz w:val="32"/>
          <w:szCs w:val="32"/>
        </w:rPr>
      </w:pPr>
    </w:p>
    <w:p w:rsidR="00637CBE" w:rsidRDefault="00637CBE" w:rsidP="00637CBE">
      <w:pPr>
        <w:jc w:val="both"/>
        <w:rPr>
          <w:rFonts w:ascii="Arial" w:hAnsi="Arial" w:cs="Arial"/>
        </w:rPr>
      </w:pPr>
    </w:p>
    <w:p w:rsidR="00637CBE" w:rsidRPr="00763F81" w:rsidRDefault="00637CBE" w:rsidP="00637CBE">
      <w:pPr>
        <w:jc w:val="both"/>
        <w:rPr>
          <w:rFonts w:ascii="Arial" w:hAnsi="Arial" w:cs="Arial"/>
          <w:sz w:val="22"/>
          <w:szCs w:val="22"/>
        </w:rPr>
      </w:pPr>
    </w:p>
    <w:p w:rsidR="00637CBE" w:rsidRPr="00653DDE" w:rsidRDefault="00637CBE" w:rsidP="00637CBE">
      <w:pPr>
        <w:jc w:val="both"/>
        <w:rPr>
          <w:rFonts w:ascii="Arial" w:hAnsi="Arial" w:cs="Arial"/>
          <w:color w:val="FF0000"/>
        </w:rPr>
      </w:pPr>
      <w:r w:rsidRPr="00653DDE">
        <w:rPr>
          <w:rFonts w:ascii="Arial" w:hAnsi="Arial" w:cs="Arial"/>
        </w:rPr>
        <w:t xml:space="preserve">Postępowanie o udzielenie zamówienia prowadzone jest w trybie przetargu nieograniczonego </w:t>
      </w:r>
    </w:p>
    <w:p w:rsidR="00637CBE" w:rsidRPr="00653DDE" w:rsidRDefault="00637CBE" w:rsidP="00637CBE">
      <w:pPr>
        <w:jc w:val="both"/>
        <w:rPr>
          <w:rFonts w:ascii="Arial" w:hAnsi="Arial" w:cs="Arial"/>
        </w:rPr>
      </w:pPr>
    </w:p>
    <w:p w:rsidR="00637CBE" w:rsidRPr="00653DDE" w:rsidRDefault="00637CBE" w:rsidP="00637CBE">
      <w:pPr>
        <w:jc w:val="both"/>
        <w:rPr>
          <w:rFonts w:ascii="Arial" w:hAnsi="Arial" w:cs="Arial"/>
          <w:b/>
          <w:bCs/>
          <w:i/>
        </w:rPr>
      </w:pPr>
      <w:r w:rsidRPr="00653DDE">
        <w:rPr>
          <w:rFonts w:ascii="Arial" w:hAnsi="Arial" w:cs="Arial"/>
        </w:rPr>
        <w:t>Wartość szacunkowa zamówienia przekracza wyrażoną w złotych równowartość kwoty 21</w:t>
      </w:r>
      <w:r w:rsidR="00653DDE" w:rsidRPr="00653DDE">
        <w:rPr>
          <w:rFonts w:ascii="Arial" w:hAnsi="Arial" w:cs="Arial"/>
        </w:rPr>
        <w:t>5</w:t>
      </w:r>
      <w:r w:rsidRPr="00653DDE">
        <w:rPr>
          <w:rFonts w:ascii="Arial" w:hAnsi="Arial" w:cs="Arial"/>
        </w:rPr>
        <w:t xml:space="preserve"> 000 EURO </w:t>
      </w:r>
    </w:p>
    <w:p w:rsidR="00637CBE" w:rsidRPr="00653DDE" w:rsidRDefault="00637CBE" w:rsidP="00637CBE">
      <w:pPr>
        <w:jc w:val="both"/>
      </w:pPr>
    </w:p>
    <w:p w:rsidR="00637CBE" w:rsidRPr="005B1D19" w:rsidRDefault="00637CBE" w:rsidP="00637CBE">
      <w:pPr>
        <w:jc w:val="both"/>
        <w:rPr>
          <w:sz w:val="22"/>
          <w:szCs w:val="22"/>
        </w:rPr>
      </w:pPr>
    </w:p>
    <w:p w:rsidR="00637CBE" w:rsidRPr="005B1D19" w:rsidRDefault="00637CBE" w:rsidP="00637CBE">
      <w:pPr>
        <w:jc w:val="both"/>
        <w:rPr>
          <w:sz w:val="22"/>
          <w:szCs w:val="22"/>
        </w:rPr>
      </w:pPr>
    </w:p>
    <w:p w:rsidR="00637CBE" w:rsidRPr="005B1D19" w:rsidRDefault="00637CBE" w:rsidP="00637CBE">
      <w:pPr>
        <w:jc w:val="both"/>
        <w:rPr>
          <w:sz w:val="22"/>
          <w:szCs w:val="22"/>
        </w:rPr>
      </w:pPr>
    </w:p>
    <w:p w:rsidR="00637CBE" w:rsidRDefault="00637CBE" w:rsidP="00637CBE">
      <w:pPr>
        <w:ind w:left="4247" w:firstLine="709"/>
        <w:rPr>
          <w:rFonts w:ascii="Arial" w:hAnsi="Arial" w:cs="Arial"/>
          <w:sz w:val="22"/>
          <w:szCs w:val="22"/>
        </w:rPr>
      </w:pPr>
      <w:r>
        <w:rPr>
          <w:rFonts w:ascii="Arial" w:hAnsi="Arial" w:cs="Arial"/>
          <w:sz w:val="22"/>
          <w:szCs w:val="22"/>
        </w:rPr>
        <w:t xml:space="preserve">  </w:t>
      </w:r>
    </w:p>
    <w:p w:rsidR="00637CBE" w:rsidRDefault="00637CBE" w:rsidP="00637CBE">
      <w:pPr>
        <w:ind w:left="4247" w:firstLine="709"/>
        <w:rPr>
          <w:rFonts w:ascii="Arial" w:hAnsi="Arial" w:cs="Arial"/>
          <w:sz w:val="22"/>
          <w:szCs w:val="22"/>
        </w:rPr>
      </w:pPr>
    </w:p>
    <w:p w:rsidR="00637CBE" w:rsidRDefault="00637CBE" w:rsidP="005D08D1">
      <w:pPr>
        <w:rPr>
          <w:rFonts w:ascii="Arial" w:hAnsi="Arial" w:cs="Arial"/>
          <w:sz w:val="22"/>
          <w:szCs w:val="22"/>
        </w:rPr>
      </w:pPr>
    </w:p>
    <w:p w:rsidR="00637CBE" w:rsidRDefault="00637CBE" w:rsidP="00637CBE">
      <w:pPr>
        <w:ind w:left="4247" w:firstLine="709"/>
        <w:rPr>
          <w:rFonts w:ascii="Arial" w:hAnsi="Arial" w:cs="Arial"/>
          <w:sz w:val="22"/>
          <w:szCs w:val="22"/>
        </w:rPr>
      </w:pPr>
    </w:p>
    <w:p w:rsidR="00637CBE" w:rsidRPr="005B1D19" w:rsidRDefault="00A23AA6" w:rsidP="00E348D9">
      <w:pPr>
        <w:ind w:left="4248" w:firstLine="708"/>
        <w:rPr>
          <w:rFonts w:ascii="Arial" w:hAnsi="Arial" w:cs="Arial"/>
          <w:sz w:val="22"/>
          <w:szCs w:val="22"/>
        </w:rPr>
      </w:pPr>
      <w:r>
        <w:rPr>
          <w:rFonts w:ascii="Arial" w:hAnsi="Arial" w:cs="Arial"/>
          <w:sz w:val="22"/>
          <w:szCs w:val="22"/>
        </w:rPr>
        <w:t xml:space="preserve">  </w:t>
      </w:r>
      <w:r w:rsidR="00637CBE" w:rsidRPr="005B1D19">
        <w:rPr>
          <w:rFonts w:ascii="Arial" w:hAnsi="Arial" w:cs="Arial"/>
          <w:sz w:val="22"/>
          <w:szCs w:val="22"/>
        </w:rPr>
        <w:t>Zatwierdzono:</w:t>
      </w:r>
    </w:p>
    <w:p w:rsidR="00637CBE" w:rsidRPr="004356C2" w:rsidRDefault="00637CBE" w:rsidP="00637CBE">
      <w:pPr>
        <w:ind w:left="5940"/>
        <w:rPr>
          <w:rFonts w:ascii="Arial" w:hAnsi="Arial" w:cs="Arial"/>
        </w:rPr>
      </w:pPr>
    </w:p>
    <w:p w:rsidR="00A23AA6" w:rsidRPr="00A23AA6" w:rsidRDefault="00A23AA6" w:rsidP="00A23AA6">
      <w:pPr>
        <w:rPr>
          <w:rFonts w:ascii="Arial" w:hAnsi="Arial" w:cs="Arial"/>
          <w:sz w:val="20"/>
        </w:rPr>
      </w:pPr>
      <w:r>
        <w:rPr>
          <w:rFonts w:ascii="Arial" w:hAnsi="Arial" w:cs="Arial"/>
          <w:sz w:val="20"/>
        </w:rPr>
        <w:t xml:space="preserve">                                                                       </w:t>
      </w:r>
      <w:r w:rsidRPr="00A23AA6">
        <w:rPr>
          <w:rFonts w:ascii="Arial" w:hAnsi="Arial" w:cs="Arial"/>
          <w:sz w:val="20"/>
        </w:rPr>
        <w:t>„Kutnowski Szpital Samorządowy” Sp. z o.o.</w:t>
      </w:r>
    </w:p>
    <w:p w:rsidR="00A23AA6" w:rsidRPr="00A23AA6" w:rsidRDefault="00A23AA6" w:rsidP="00A23AA6">
      <w:pPr>
        <w:ind w:left="4248" w:firstLine="708"/>
        <w:rPr>
          <w:rFonts w:ascii="Arial" w:hAnsi="Arial" w:cs="Arial"/>
          <w:sz w:val="20"/>
        </w:rPr>
      </w:pPr>
      <w:r w:rsidRPr="00A23AA6">
        <w:rPr>
          <w:rFonts w:ascii="Arial" w:hAnsi="Arial" w:cs="Arial"/>
          <w:sz w:val="20"/>
        </w:rPr>
        <w:t>Prezes Zarządu</w:t>
      </w:r>
    </w:p>
    <w:p w:rsidR="00A23AA6" w:rsidRPr="00A23AA6" w:rsidRDefault="00A23AA6" w:rsidP="00A23AA6">
      <w:pPr>
        <w:ind w:left="4248" w:firstLine="708"/>
        <w:rPr>
          <w:rFonts w:ascii="Arial" w:hAnsi="Arial" w:cs="Arial"/>
          <w:sz w:val="20"/>
        </w:rPr>
      </w:pPr>
      <w:r w:rsidRPr="00A23AA6">
        <w:rPr>
          <w:rFonts w:ascii="Arial" w:hAnsi="Arial" w:cs="Arial"/>
          <w:sz w:val="20"/>
        </w:rPr>
        <w:t xml:space="preserve">    Artur Gur</w:t>
      </w:r>
    </w:p>
    <w:p w:rsidR="00637CBE" w:rsidRDefault="00637CBE" w:rsidP="00637CBE">
      <w:pPr>
        <w:ind w:left="5940"/>
        <w:rPr>
          <w:rFonts w:ascii="Arial" w:hAnsi="Arial" w:cs="Arial"/>
          <w:sz w:val="20"/>
        </w:rPr>
      </w:pPr>
    </w:p>
    <w:p w:rsidR="00A828CC" w:rsidRDefault="00A828CC" w:rsidP="00637CBE">
      <w:pPr>
        <w:ind w:left="5940"/>
        <w:rPr>
          <w:rFonts w:ascii="Arial" w:hAnsi="Arial" w:cs="Arial"/>
        </w:rPr>
      </w:pPr>
    </w:p>
    <w:p w:rsidR="00A828CC" w:rsidRPr="004356C2" w:rsidRDefault="00A828CC" w:rsidP="00637CBE">
      <w:pPr>
        <w:ind w:left="5940"/>
        <w:rPr>
          <w:rFonts w:ascii="Arial" w:hAnsi="Arial" w:cs="Arial"/>
        </w:rPr>
      </w:pPr>
    </w:p>
    <w:p w:rsidR="00637CBE" w:rsidRPr="004356C2" w:rsidRDefault="00637CBE" w:rsidP="00637CBE">
      <w:pPr>
        <w:ind w:left="5940"/>
        <w:rPr>
          <w:rFonts w:ascii="Arial" w:hAnsi="Arial" w:cs="Arial"/>
        </w:rPr>
      </w:pPr>
    </w:p>
    <w:p w:rsidR="00637CBE" w:rsidRDefault="00637CBE" w:rsidP="00637CBE">
      <w:pPr>
        <w:ind w:left="5672" w:firstLine="709"/>
        <w:jc w:val="center"/>
        <w:rPr>
          <w:rFonts w:ascii="Arial" w:hAnsi="Arial" w:cs="Arial"/>
        </w:rPr>
      </w:pPr>
    </w:p>
    <w:p w:rsidR="00637CBE" w:rsidRDefault="00637CBE" w:rsidP="00EF2997">
      <w:pPr>
        <w:rPr>
          <w:rFonts w:ascii="Arial" w:hAnsi="Arial" w:cs="Arial"/>
        </w:rPr>
      </w:pPr>
    </w:p>
    <w:p w:rsidR="00637CBE" w:rsidRDefault="00637CBE" w:rsidP="00637CBE">
      <w:pPr>
        <w:jc w:val="center"/>
        <w:rPr>
          <w:rFonts w:ascii="Arial" w:hAnsi="Arial" w:cs="Arial"/>
          <w:sz w:val="22"/>
          <w:szCs w:val="22"/>
        </w:rPr>
      </w:pPr>
      <w:r w:rsidRPr="00705BED">
        <w:rPr>
          <w:rFonts w:ascii="Arial" w:hAnsi="Arial" w:cs="Arial"/>
          <w:sz w:val="22"/>
          <w:szCs w:val="22"/>
        </w:rPr>
        <w:t>Kutno, dnia</w:t>
      </w:r>
      <w:r w:rsidR="00A828CC">
        <w:rPr>
          <w:rFonts w:ascii="Arial" w:hAnsi="Arial" w:cs="Arial"/>
          <w:sz w:val="22"/>
          <w:szCs w:val="22"/>
        </w:rPr>
        <w:t xml:space="preserve"> </w:t>
      </w:r>
      <w:r w:rsidR="00A23AA6">
        <w:rPr>
          <w:rFonts w:ascii="Arial" w:hAnsi="Arial" w:cs="Arial"/>
          <w:sz w:val="22"/>
          <w:szCs w:val="22"/>
        </w:rPr>
        <w:t>30.06.</w:t>
      </w:r>
      <w:r w:rsidRPr="00705BED">
        <w:rPr>
          <w:rFonts w:ascii="Arial" w:hAnsi="Arial" w:cs="Arial"/>
          <w:sz w:val="22"/>
          <w:szCs w:val="22"/>
        </w:rPr>
        <w:t>202</w:t>
      </w:r>
      <w:r w:rsidR="00A828CC">
        <w:rPr>
          <w:rFonts w:ascii="Arial" w:hAnsi="Arial" w:cs="Arial"/>
          <w:sz w:val="22"/>
          <w:szCs w:val="22"/>
        </w:rPr>
        <w:t>3</w:t>
      </w:r>
      <w:r w:rsidRPr="00705BED">
        <w:rPr>
          <w:rFonts w:ascii="Arial" w:hAnsi="Arial" w:cs="Arial"/>
          <w:sz w:val="22"/>
          <w:szCs w:val="22"/>
        </w:rPr>
        <w:t xml:space="preserve"> r.</w:t>
      </w:r>
    </w:p>
    <w:p w:rsidR="00E52627" w:rsidRDefault="00E52627" w:rsidP="00637CBE">
      <w:pPr>
        <w:jc w:val="center"/>
        <w:rPr>
          <w:rFonts w:ascii="Arial" w:hAnsi="Arial" w:cs="Arial"/>
          <w:sz w:val="22"/>
          <w:szCs w:val="22"/>
        </w:rPr>
      </w:pPr>
    </w:p>
    <w:p w:rsidR="005D08D1" w:rsidRPr="00705BED" w:rsidRDefault="005D08D1" w:rsidP="00637CBE">
      <w:pPr>
        <w:jc w:val="center"/>
        <w:rPr>
          <w:rFonts w:ascii="Arial" w:hAnsi="Arial" w:cs="Arial"/>
          <w:sz w:val="22"/>
          <w:szCs w:val="22"/>
        </w:rPr>
      </w:pPr>
    </w:p>
    <w:p w:rsidR="00637CBE" w:rsidRPr="00DC7459" w:rsidRDefault="00637CBE" w:rsidP="00637CBE">
      <w:pPr>
        <w:rPr>
          <w:rFonts w:ascii="Arial" w:hAnsi="Arial" w:cs="Arial"/>
          <w:b/>
          <w:caps/>
        </w:rPr>
      </w:pPr>
      <w:bookmarkStart w:id="0" w:name="_Toc258314242"/>
      <w:r w:rsidRPr="00DC7459">
        <w:rPr>
          <w:rFonts w:ascii="Arial" w:hAnsi="Arial" w:cs="Arial"/>
          <w:b/>
          <w:caps/>
        </w:rPr>
        <w:lastRenderedPageBreak/>
        <w:t>1. Nazwa oraz adres Zamawiającego</w:t>
      </w:r>
      <w:bookmarkEnd w:id="0"/>
    </w:p>
    <w:p w:rsidR="00637CBE" w:rsidRPr="00097385" w:rsidRDefault="00637CBE" w:rsidP="00637CBE">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rsidR="00637CBE" w:rsidRPr="00097385" w:rsidRDefault="00637CBE" w:rsidP="00637CBE">
      <w:pPr>
        <w:pStyle w:val="Tekstpodstawowy"/>
        <w:spacing w:after="0" w:line="276" w:lineRule="auto"/>
        <w:ind w:firstLine="709"/>
        <w:rPr>
          <w:rFonts w:ascii="Arial" w:hAnsi="Arial" w:cs="Arial"/>
          <w:sz w:val="22"/>
          <w:szCs w:val="22"/>
        </w:rPr>
      </w:pPr>
      <w:r w:rsidRPr="00097385">
        <w:rPr>
          <w:rFonts w:ascii="Arial" w:hAnsi="Arial" w:cs="Arial"/>
          <w:sz w:val="22"/>
          <w:szCs w:val="22"/>
        </w:rPr>
        <w:t>ul. Kościuszki 52, 99-300 Kutno</w:t>
      </w:r>
    </w:p>
    <w:p w:rsidR="00637CBE" w:rsidRPr="00097385" w:rsidRDefault="00637CBE" w:rsidP="000D578F">
      <w:pPr>
        <w:pStyle w:val="Tekstpodstawowy"/>
        <w:spacing w:after="0" w:line="276" w:lineRule="auto"/>
        <w:ind w:firstLine="708"/>
        <w:rPr>
          <w:rFonts w:ascii="Arial" w:hAnsi="Arial" w:cs="Arial"/>
          <w:sz w:val="22"/>
          <w:szCs w:val="22"/>
          <w:lang w:val="en-GB"/>
        </w:rPr>
      </w:pPr>
      <w:r w:rsidRPr="00097385">
        <w:rPr>
          <w:rFonts w:ascii="Arial" w:hAnsi="Arial" w:cs="Arial"/>
          <w:sz w:val="22"/>
          <w:szCs w:val="22"/>
          <w:lang w:val="en-GB"/>
        </w:rPr>
        <w:t>Tel. 24/388 02 0</w:t>
      </w:r>
      <w:r>
        <w:rPr>
          <w:rFonts w:ascii="Arial" w:hAnsi="Arial" w:cs="Arial"/>
          <w:sz w:val="22"/>
          <w:szCs w:val="22"/>
          <w:lang w:val="en-GB"/>
        </w:rPr>
        <w:t>2</w:t>
      </w:r>
      <w:r w:rsidRPr="00097385">
        <w:rPr>
          <w:rFonts w:ascii="Arial" w:hAnsi="Arial" w:cs="Arial"/>
          <w:sz w:val="22"/>
          <w:szCs w:val="22"/>
          <w:lang w:val="en-GB"/>
        </w:rPr>
        <w:t>, tel./fax. 24/ 388 02 01</w:t>
      </w:r>
    </w:p>
    <w:p w:rsidR="00637CBE" w:rsidRPr="00097385" w:rsidRDefault="00637CBE" w:rsidP="00637CBE">
      <w:pPr>
        <w:pStyle w:val="Nagwek"/>
        <w:rPr>
          <w:rFonts w:ascii="Arial" w:hAnsi="Arial" w:cs="Arial"/>
          <w:sz w:val="22"/>
          <w:szCs w:val="22"/>
        </w:rPr>
      </w:pPr>
      <w:r w:rsidRPr="00097385">
        <w:rPr>
          <w:rFonts w:ascii="Arial" w:hAnsi="Arial" w:cs="Arial"/>
          <w:sz w:val="22"/>
          <w:szCs w:val="22"/>
          <w:lang w:val="en-GB"/>
        </w:rPr>
        <w:t xml:space="preserve">Adres poczty elektronicznej: </w:t>
      </w:r>
      <w:hyperlink r:id="rId11" w:history="1">
        <w:r w:rsidRPr="00097385">
          <w:rPr>
            <w:rStyle w:val="Hipercze"/>
            <w:rFonts w:ascii="Arial" w:hAnsi="Arial" w:cs="Arial"/>
            <w:sz w:val="22"/>
            <w:szCs w:val="22"/>
          </w:rPr>
          <w:t>nzoz.kss@szpital.kutno.pl</w:t>
        </w:r>
      </w:hyperlink>
      <w:r w:rsidRPr="00097385">
        <w:rPr>
          <w:rFonts w:ascii="Arial" w:hAnsi="Arial" w:cs="Arial"/>
          <w:sz w:val="22"/>
          <w:szCs w:val="22"/>
        </w:rPr>
        <w:t xml:space="preserve">  </w:t>
      </w:r>
    </w:p>
    <w:p w:rsidR="00637CBE" w:rsidRPr="00097385" w:rsidRDefault="00637CBE" w:rsidP="00637CBE">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Pr="00097385">
        <w:rPr>
          <w:rStyle w:val="Hipercze"/>
          <w:rFonts w:ascii="Arial" w:hAnsi="Arial" w:cs="Arial"/>
          <w:sz w:val="22"/>
          <w:szCs w:val="22"/>
        </w:rPr>
        <w:t>www.szpital.kutno.pl</w:t>
      </w:r>
    </w:p>
    <w:p w:rsidR="00637CBE" w:rsidRPr="006922BD" w:rsidRDefault="00637CBE" w:rsidP="00637CBE">
      <w:pPr>
        <w:pStyle w:val="Tekstpodstawowy"/>
        <w:spacing w:after="0" w:line="276" w:lineRule="auto"/>
        <w:jc w:val="both"/>
        <w:rPr>
          <w:rFonts w:ascii="Arial" w:hAnsi="Arial" w:cs="Arial"/>
          <w:color w:val="FF0000"/>
          <w:sz w:val="22"/>
          <w:szCs w:val="22"/>
        </w:rPr>
      </w:pPr>
      <w:r w:rsidRPr="00097385">
        <w:rPr>
          <w:rFonts w:ascii="Arial" w:hAnsi="Arial" w:cs="Arial"/>
          <w:sz w:val="22"/>
          <w:szCs w:val="22"/>
          <w:lang w:val="en-GB"/>
        </w:rPr>
        <w:t xml:space="preserve">Adres strony internetowej prowadzonego postępowania oraz strony, na której udostępniane będą zmiany </w:t>
      </w:r>
      <w:r>
        <w:rPr>
          <w:rFonts w:ascii="Arial" w:hAnsi="Arial" w:cs="Arial"/>
          <w:sz w:val="22"/>
          <w:szCs w:val="22"/>
          <w:lang w:val="en-GB"/>
        </w:rPr>
        <w:t>i </w:t>
      </w:r>
      <w:r w:rsidRPr="00097385">
        <w:rPr>
          <w:rFonts w:ascii="Arial" w:hAnsi="Arial" w:cs="Arial"/>
          <w:sz w:val="22"/>
          <w:szCs w:val="22"/>
          <w:lang w:val="en-GB"/>
        </w:rPr>
        <w:t>wyjaśnienia treści SWZ oraz inne dokumenty zamówienia bezpośrednio związane z postępowaniem</w:t>
      </w:r>
      <w:r w:rsidRPr="00097385">
        <w:rPr>
          <w:rFonts w:ascii="Arial" w:hAnsi="Arial" w:cs="Arial"/>
          <w:sz w:val="22"/>
          <w:szCs w:val="22"/>
        </w:rPr>
        <w:t xml:space="preserve">: </w:t>
      </w:r>
      <w:hyperlink r:id="rId12" w:history="1">
        <w:r w:rsidRPr="00F36592">
          <w:rPr>
            <w:rStyle w:val="Hipercze"/>
            <w:rFonts w:ascii="Arial" w:hAnsi="Arial" w:cs="Arial"/>
            <w:sz w:val="22"/>
            <w:szCs w:val="22"/>
          </w:rPr>
          <w:t>https://platformazakupowa.pl/pn/szpital_kutno</w:t>
        </w:r>
      </w:hyperlink>
    </w:p>
    <w:p w:rsidR="00637CBE" w:rsidRPr="000D578F" w:rsidRDefault="00637CBE" w:rsidP="000D578F">
      <w:pPr>
        <w:pStyle w:val="Nagwek1"/>
        <w:numPr>
          <w:ilvl w:val="0"/>
          <w:numId w:val="0"/>
        </w:numPr>
        <w:ind w:left="357" w:hanging="357"/>
        <w:rPr>
          <w:sz w:val="22"/>
          <w:szCs w:val="22"/>
        </w:rPr>
      </w:pPr>
      <w:bookmarkStart w:id="1" w:name="_Toc258314243"/>
      <w:r w:rsidRPr="000D578F">
        <w:rPr>
          <w:sz w:val="22"/>
          <w:szCs w:val="22"/>
        </w:rPr>
        <w:t>Osoby do kontaktu: Agnieszka Tomalak i Iwona Konwerska</w:t>
      </w:r>
    </w:p>
    <w:p w:rsidR="00637CBE" w:rsidRPr="000D578F" w:rsidRDefault="00637CBE" w:rsidP="000D578F">
      <w:pPr>
        <w:pStyle w:val="Nagwek1"/>
        <w:numPr>
          <w:ilvl w:val="0"/>
          <w:numId w:val="0"/>
        </w:numPr>
        <w:ind w:left="357" w:hanging="357"/>
        <w:rPr>
          <w:sz w:val="22"/>
          <w:szCs w:val="22"/>
        </w:rPr>
      </w:pPr>
      <w:r w:rsidRPr="000D578F">
        <w:rPr>
          <w:sz w:val="22"/>
          <w:szCs w:val="22"/>
        </w:rPr>
        <w:t>Tel./fax: 24/ 388 02 47</w:t>
      </w:r>
    </w:p>
    <w:p w:rsidR="00637CBE" w:rsidRPr="002F61F7" w:rsidRDefault="00637CBE" w:rsidP="00F12E43">
      <w:pPr>
        <w:pStyle w:val="Nagwek2"/>
        <w:numPr>
          <w:ilvl w:val="0"/>
          <w:numId w:val="0"/>
        </w:numPr>
        <w:ind w:left="360"/>
      </w:pPr>
    </w:p>
    <w:p w:rsidR="00637CBE" w:rsidRPr="00B7415D" w:rsidRDefault="00637CBE" w:rsidP="000D578F">
      <w:pPr>
        <w:pStyle w:val="Nagwek1"/>
        <w:numPr>
          <w:ilvl w:val="0"/>
          <w:numId w:val="0"/>
        </w:numPr>
        <w:ind w:left="357" w:hanging="357"/>
      </w:pPr>
      <w:r w:rsidRPr="00B7415D">
        <w:t>2. Tryb udzielenia zamówienia</w:t>
      </w:r>
      <w:bookmarkEnd w:id="1"/>
    </w:p>
    <w:p w:rsidR="00637CBE" w:rsidRPr="00F4180E" w:rsidRDefault="00637CBE" w:rsidP="00637CBE">
      <w:pPr>
        <w:pStyle w:val="Akapitzlist"/>
        <w:numPr>
          <w:ilvl w:val="0"/>
          <w:numId w:val="11"/>
        </w:numPr>
        <w:spacing w:after="0"/>
        <w:jc w:val="both"/>
        <w:rPr>
          <w:rFonts w:ascii="Arial" w:hAnsi="Arial" w:cs="Arial"/>
        </w:rPr>
      </w:pPr>
      <w:r w:rsidRPr="00F4180E">
        <w:rPr>
          <w:rFonts w:ascii="Arial" w:hAnsi="Arial" w:cs="Arial"/>
        </w:rPr>
        <w:t>Postępowanie o udzielenie zamówienia prowadzone jest na podstawie ustawy z dnia 11 września 2019</w:t>
      </w:r>
      <w:r>
        <w:rPr>
          <w:rFonts w:ascii="Arial" w:hAnsi="Arial" w:cs="Arial"/>
        </w:rPr>
        <w:t> </w:t>
      </w:r>
      <w:r w:rsidRPr="00F4180E">
        <w:rPr>
          <w:rFonts w:ascii="Arial" w:hAnsi="Arial" w:cs="Arial"/>
        </w:rPr>
        <w:t>r. Prawo zamówień publicznych (Dz.U. 20</w:t>
      </w:r>
      <w:r>
        <w:rPr>
          <w:rFonts w:ascii="Arial" w:hAnsi="Arial" w:cs="Arial"/>
        </w:rPr>
        <w:t>2</w:t>
      </w:r>
      <w:r w:rsidR="00EF2997">
        <w:rPr>
          <w:rFonts w:ascii="Arial" w:hAnsi="Arial" w:cs="Arial"/>
        </w:rPr>
        <w:t>2.1710 tj. z dnia 2022.08.16</w:t>
      </w:r>
      <w:r w:rsidRPr="00F4180E">
        <w:rPr>
          <w:rFonts w:ascii="Arial" w:hAnsi="Arial" w:cs="Arial"/>
        </w:rPr>
        <w:t>)</w:t>
      </w:r>
      <w:r>
        <w:rPr>
          <w:rFonts w:ascii="Arial" w:hAnsi="Arial" w:cs="Arial"/>
        </w:rPr>
        <w:t xml:space="preserve">, </w:t>
      </w:r>
      <w:r w:rsidRPr="00F4180E">
        <w:rPr>
          <w:rFonts w:ascii="Arial" w:hAnsi="Arial" w:cs="Arial"/>
        </w:rPr>
        <w:t>zwanej dalej</w:t>
      </w:r>
      <w:r>
        <w:rPr>
          <w:rFonts w:ascii="Arial" w:hAnsi="Arial" w:cs="Arial"/>
        </w:rPr>
        <w:t xml:space="preserve"> </w:t>
      </w:r>
      <w:r w:rsidRPr="00F4180E">
        <w:rPr>
          <w:rFonts w:ascii="Arial" w:hAnsi="Arial" w:cs="Arial"/>
        </w:rPr>
        <w:t xml:space="preserve">”ustawą </w:t>
      </w:r>
      <w:proofErr w:type="spellStart"/>
      <w:r w:rsidRPr="00F4180E">
        <w:rPr>
          <w:rFonts w:ascii="Arial" w:hAnsi="Arial" w:cs="Arial"/>
        </w:rPr>
        <w:t>Pzp</w:t>
      </w:r>
      <w:proofErr w:type="spellEnd"/>
      <w:r w:rsidRPr="00F4180E">
        <w:rPr>
          <w:rFonts w:ascii="Arial" w:hAnsi="Arial" w:cs="Arial"/>
        </w:rPr>
        <w:t>” w</w:t>
      </w:r>
      <w:r>
        <w:rPr>
          <w:rFonts w:ascii="Arial" w:hAnsi="Arial" w:cs="Arial"/>
        </w:rPr>
        <w:t> </w:t>
      </w:r>
      <w:r w:rsidRPr="00F4180E">
        <w:rPr>
          <w:rFonts w:ascii="Arial" w:hAnsi="Arial" w:cs="Arial"/>
        </w:rPr>
        <w:t xml:space="preserve">trybie: </w:t>
      </w:r>
      <w:r w:rsidRPr="00F4180E">
        <w:rPr>
          <w:rFonts w:ascii="Arial" w:hAnsi="Arial" w:cs="Arial"/>
          <w:b/>
        </w:rPr>
        <w:t>p</w:t>
      </w:r>
      <w:r>
        <w:rPr>
          <w:rFonts w:ascii="Arial" w:hAnsi="Arial" w:cs="Arial"/>
          <w:b/>
        </w:rPr>
        <w:t>rzetargu nieograniczonego</w:t>
      </w:r>
      <w:r w:rsidRPr="00F4180E">
        <w:rPr>
          <w:rFonts w:ascii="Arial" w:hAnsi="Arial" w:cs="Arial"/>
        </w:rPr>
        <w:t xml:space="preserve">, o którym mowa w art. </w:t>
      </w:r>
      <w:r>
        <w:rPr>
          <w:rFonts w:ascii="Arial" w:hAnsi="Arial" w:cs="Arial"/>
        </w:rPr>
        <w:t>132</w:t>
      </w:r>
      <w:r w:rsidRPr="00F4180E">
        <w:rPr>
          <w:rFonts w:ascii="Arial" w:hAnsi="Arial" w:cs="Arial"/>
        </w:rPr>
        <w:t xml:space="preserve"> ustawy </w:t>
      </w:r>
      <w:proofErr w:type="spellStart"/>
      <w:r w:rsidRPr="00F4180E">
        <w:rPr>
          <w:rFonts w:ascii="Arial" w:hAnsi="Arial" w:cs="Arial"/>
        </w:rPr>
        <w:t>Pzp</w:t>
      </w:r>
      <w:proofErr w:type="spellEnd"/>
      <w:r w:rsidRPr="00F4180E">
        <w:rPr>
          <w:rFonts w:ascii="Arial" w:hAnsi="Arial" w:cs="Arial"/>
        </w:rPr>
        <w:t xml:space="preserve">. </w:t>
      </w:r>
    </w:p>
    <w:p w:rsidR="00637CBE" w:rsidRDefault="00637CBE" w:rsidP="00637CBE">
      <w:pPr>
        <w:pStyle w:val="Akapitzlist"/>
        <w:numPr>
          <w:ilvl w:val="0"/>
          <w:numId w:val="11"/>
        </w:numPr>
        <w:spacing w:after="0"/>
        <w:jc w:val="both"/>
        <w:rPr>
          <w:rFonts w:ascii="Arial" w:hAnsi="Arial" w:cs="Arial"/>
        </w:rPr>
      </w:pPr>
      <w:r w:rsidRPr="00F4180E">
        <w:rPr>
          <w:rFonts w:ascii="Arial" w:hAnsi="Arial" w:cs="Arial"/>
        </w:rPr>
        <w:t xml:space="preserve">Wartość szacunkowa zamówienia jest </w:t>
      </w:r>
      <w:r>
        <w:rPr>
          <w:rFonts w:ascii="Arial" w:hAnsi="Arial" w:cs="Arial"/>
        </w:rPr>
        <w:t>wyższa</w:t>
      </w:r>
      <w:r w:rsidRPr="00F4180E">
        <w:rPr>
          <w:rFonts w:ascii="Arial" w:hAnsi="Arial" w:cs="Arial"/>
        </w:rPr>
        <w:t xml:space="preserve"> od progów unijnych określonych na podstawie art. 3</w:t>
      </w:r>
      <w:r>
        <w:rPr>
          <w:rFonts w:ascii="Arial" w:hAnsi="Arial" w:cs="Arial"/>
        </w:rPr>
        <w:t> </w:t>
      </w:r>
      <w:r w:rsidRPr="00F4180E">
        <w:rPr>
          <w:rFonts w:ascii="Arial" w:hAnsi="Arial" w:cs="Arial"/>
        </w:rPr>
        <w:t xml:space="preserve">ustawy </w:t>
      </w:r>
      <w:proofErr w:type="spellStart"/>
      <w:r w:rsidRPr="00F4180E">
        <w:rPr>
          <w:rFonts w:ascii="Arial" w:hAnsi="Arial" w:cs="Arial"/>
        </w:rPr>
        <w:t>Pzp</w:t>
      </w:r>
      <w:proofErr w:type="spellEnd"/>
      <w:r w:rsidRPr="00F4180E">
        <w:rPr>
          <w:rFonts w:ascii="Arial" w:hAnsi="Arial" w:cs="Arial"/>
        </w:rPr>
        <w:t>.</w:t>
      </w:r>
    </w:p>
    <w:p w:rsidR="00637CBE" w:rsidRPr="00F4180E" w:rsidRDefault="00637CBE" w:rsidP="00637CBE">
      <w:pPr>
        <w:pStyle w:val="Akapitzlist"/>
        <w:spacing w:after="0"/>
        <w:ind w:left="357"/>
        <w:jc w:val="both"/>
        <w:rPr>
          <w:rFonts w:ascii="Arial" w:hAnsi="Arial" w:cs="Arial"/>
        </w:rPr>
      </w:pPr>
    </w:p>
    <w:p w:rsidR="00637CBE" w:rsidRPr="00204D49" w:rsidRDefault="00637CBE" w:rsidP="00637CBE">
      <w:pPr>
        <w:pStyle w:val="Tekstpodstawowywcity"/>
        <w:spacing w:after="0"/>
        <w:ind w:left="0"/>
        <w:jc w:val="both"/>
        <w:rPr>
          <w:rFonts w:ascii="Arial" w:hAnsi="Arial" w:cs="Arial"/>
          <w:b/>
          <w:caps/>
        </w:rPr>
      </w:pPr>
      <w:r w:rsidRPr="00204D49">
        <w:rPr>
          <w:rFonts w:ascii="Arial" w:hAnsi="Arial" w:cs="Arial"/>
          <w:b/>
          <w:caps/>
        </w:rPr>
        <w:t>3. informacje ogólne</w:t>
      </w:r>
    </w:p>
    <w:p w:rsidR="00637CBE" w:rsidRPr="000E6244" w:rsidRDefault="00637CBE" w:rsidP="00637CBE">
      <w:pPr>
        <w:pStyle w:val="Akapitzlist"/>
        <w:numPr>
          <w:ilvl w:val="0"/>
          <w:numId w:val="12"/>
        </w:numPr>
        <w:spacing w:after="0"/>
        <w:jc w:val="both"/>
        <w:rPr>
          <w:rFonts w:ascii="Arial" w:hAnsi="Arial" w:cs="Arial"/>
          <w:lang w:val="x-none"/>
        </w:rPr>
      </w:pPr>
      <w:bookmarkStart w:id="2"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Pr="00F36592">
          <w:rPr>
            <w:rStyle w:val="Hipercze"/>
            <w:rFonts w:ascii="Arial" w:eastAsia="Times New Roman" w:hAnsi="Arial" w:cs="Arial"/>
            <w:lang w:eastAsia="pl-PL"/>
          </w:rPr>
          <w:t>https://platformazakupowa.pl/pn/szpital_kutno</w:t>
        </w:r>
      </w:hyperlink>
      <w:r w:rsidRPr="000E6244">
        <w:rPr>
          <w:rFonts w:ascii="Arial" w:hAnsi="Arial" w:cs="Arial"/>
        </w:rPr>
        <w:t xml:space="preserve"> (dalej jako: ”Platforma”).</w:t>
      </w:r>
    </w:p>
    <w:p w:rsidR="00637CBE" w:rsidRPr="00297D22" w:rsidRDefault="00637CBE" w:rsidP="00637CBE">
      <w:pPr>
        <w:numPr>
          <w:ilvl w:val="0"/>
          <w:numId w:val="12"/>
        </w:numPr>
        <w:suppressAutoHyphens/>
        <w:jc w:val="both"/>
        <w:rPr>
          <w:rFonts w:ascii="Arial" w:hAnsi="Arial" w:cs="Arial"/>
          <w:b/>
          <w:sz w:val="22"/>
          <w:szCs w:val="22"/>
        </w:rPr>
      </w:pPr>
      <w:r w:rsidRPr="000E6244">
        <w:rPr>
          <w:rFonts w:ascii="Arial" w:hAnsi="Arial" w:cs="Arial"/>
          <w:b/>
          <w:sz w:val="22"/>
          <w:szCs w:val="22"/>
        </w:rPr>
        <w:t xml:space="preserve">Sposób komunikacji elektronicznej został szczegółowo opisany w rozdziałach: </w:t>
      </w:r>
      <w:r w:rsidRPr="00E87E08">
        <w:rPr>
          <w:rFonts w:ascii="Arial" w:hAnsi="Arial" w:cs="Arial"/>
          <w:b/>
          <w:sz w:val="22"/>
          <w:szCs w:val="22"/>
        </w:rPr>
        <w:t>11, 12 i 15.</w:t>
      </w:r>
    </w:p>
    <w:p w:rsidR="00637CBE" w:rsidRPr="000E6244" w:rsidRDefault="00637CBE" w:rsidP="00637CBE">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zamówienia.</w:t>
      </w:r>
    </w:p>
    <w:p w:rsidR="00637CBE" w:rsidRPr="000E6244" w:rsidRDefault="00637CBE" w:rsidP="00637CBE">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p>
    <w:p w:rsidR="00637CBE" w:rsidRPr="000E6244" w:rsidRDefault="00637CBE" w:rsidP="00637CBE">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rsidR="00637CBE" w:rsidRPr="000E6244" w:rsidRDefault="00637CBE" w:rsidP="00637CBE">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rsidR="00637CBE" w:rsidRDefault="00637CBE" w:rsidP="00637CBE">
      <w:pPr>
        <w:pStyle w:val="Akapitzlist"/>
        <w:numPr>
          <w:ilvl w:val="0"/>
          <w:numId w:val="12"/>
        </w:numPr>
        <w:spacing w:after="0"/>
        <w:jc w:val="both"/>
        <w:rPr>
          <w:rFonts w:ascii="Arial" w:hAnsi="Arial" w:cs="Arial"/>
        </w:rPr>
      </w:pPr>
      <w:r w:rsidRPr="000E6244">
        <w:rPr>
          <w:rFonts w:ascii="Arial" w:hAnsi="Arial" w:cs="Arial"/>
        </w:rPr>
        <w:t>Zamawiający nie dopuszcza składania ofert wariantowych.</w:t>
      </w:r>
    </w:p>
    <w:p w:rsidR="00292E33" w:rsidRDefault="00292E33" w:rsidP="00637CBE">
      <w:pPr>
        <w:pStyle w:val="Akapitzlist"/>
        <w:numPr>
          <w:ilvl w:val="0"/>
          <w:numId w:val="12"/>
        </w:numPr>
        <w:spacing w:after="0"/>
        <w:jc w:val="both"/>
        <w:rPr>
          <w:rFonts w:ascii="Arial" w:hAnsi="Arial" w:cs="Arial"/>
        </w:rPr>
      </w:pPr>
      <w:r>
        <w:rPr>
          <w:rFonts w:ascii="Arial" w:hAnsi="Arial" w:cs="Arial"/>
        </w:rPr>
        <w:t>Zamawiający nie dopuszcza składania ofert równoważnych.</w:t>
      </w:r>
    </w:p>
    <w:p w:rsidR="00637CBE" w:rsidRPr="00666D3F" w:rsidRDefault="00637CBE" w:rsidP="00637CBE">
      <w:pPr>
        <w:pStyle w:val="Akapitzlist"/>
        <w:numPr>
          <w:ilvl w:val="0"/>
          <w:numId w:val="12"/>
        </w:numPr>
        <w:spacing w:after="0"/>
        <w:jc w:val="both"/>
        <w:rPr>
          <w:rFonts w:ascii="Arial" w:hAnsi="Arial" w:cs="Arial"/>
        </w:rPr>
      </w:pPr>
      <w:r>
        <w:rPr>
          <w:rFonts w:ascii="Arial" w:hAnsi="Arial" w:cs="Arial"/>
        </w:rPr>
        <w:t xml:space="preserve">Szczegółowy opis przedmiotu zamówienia został zawarty w Formularzu cenowym stanowiącym </w:t>
      </w:r>
      <w:r w:rsidRPr="00666D3F">
        <w:rPr>
          <w:rFonts w:ascii="Arial" w:hAnsi="Arial" w:cs="Arial"/>
        </w:rPr>
        <w:t>Załącznik Nr 2 do SWZ.</w:t>
      </w:r>
    </w:p>
    <w:p w:rsidR="00637CBE" w:rsidRPr="002261CA" w:rsidRDefault="00637CBE" w:rsidP="00637CBE">
      <w:pPr>
        <w:pStyle w:val="Akapitzlist"/>
        <w:numPr>
          <w:ilvl w:val="0"/>
          <w:numId w:val="12"/>
        </w:numPr>
        <w:spacing w:after="0"/>
        <w:jc w:val="both"/>
        <w:rPr>
          <w:rFonts w:ascii="Arial" w:hAnsi="Arial" w:cs="Arial"/>
        </w:rPr>
      </w:pPr>
      <w:r w:rsidRPr="00CE285C">
        <w:rPr>
          <w:rFonts w:ascii="Arial" w:hAnsi="Arial" w:cs="Arial"/>
        </w:rPr>
        <w:t xml:space="preserve">Zamawiający dopuszcza składanie ofert częściowych, w podziale na poszczególne Pakiety, ujęte Formularzu cenowym – </w:t>
      </w:r>
      <w:r w:rsidRPr="00764E30">
        <w:rPr>
          <w:rFonts w:ascii="Arial" w:hAnsi="Arial" w:cs="Arial"/>
          <w:b/>
        </w:rPr>
        <w:t>Załącznik Nr 2</w:t>
      </w:r>
      <w:r w:rsidRPr="00CE285C">
        <w:rPr>
          <w:rFonts w:ascii="Arial" w:hAnsi="Arial" w:cs="Arial"/>
        </w:rPr>
        <w:t xml:space="preserve"> -</w:t>
      </w:r>
      <w:r>
        <w:rPr>
          <w:rFonts w:ascii="Arial" w:hAnsi="Arial" w:cs="Arial"/>
        </w:rPr>
        <w:t xml:space="preserve"> </w:t>
      </w:r>
      <w:r w:rsidRPr="00CE285C">
        <w:rPr>
          <w:rFonts w:ascii="Arial" w:hAnsi="Arial" w:cs="Arial"/>
        </w:rPr>
        <w:t>zamówienie podzielone jest na</w:t>
      </w:r>
      <w:r>
        <w:rPr>
          <w:rFonts w:ascii="Arial" w:hAnsi="Arial" w:cs="Arial"/>
        </w:rPr>
        <w:t xml:space="preserve"> </w:t>
      </w:r>
      <w:r w:rsidRPr="00CE285C">
        <w:rPr>
          <w:rFonts w:ascii="Arial" w:hAnsi="Arial" w:cs="Arial"/>
        </w:rPr>
        <w:t xml:space="preserve"> </w:t>
      </w:r>
      <w:r>
        <w:rPr>
          <w:rFonts w:ascii="Arial" w:hAnsi="Arial" w:cs="Arial"/>
          <w:b/>
        </w:rPr>
        <w:t>4</w:t>
      </w:r>
      <w:r w:rsidR="001677CD">
        <w:rPr>
          <w:rFonts w:ascii="Arial" w:hAnsi="Arial" w:cs="Arial"/>
          <w:b/>
        </w:rPr>
        <w:t>3</w:t>
      </w:r>
      <w:r w:rsidRPr="00190029">
        <w:rPr>
          <w:rFonts w:ascii="Arial" w:hAnsi="Arial" w:cs="Arial"/>
          <w:b/>
        </w:rPr>
        <w:t xml:space="preserve"> Pakiet</w:t>
      </w:r>
      <w:r>
        <w:rPr>
          <w:rFonts w:ascii="Arial" w:hAnsi="Arial" w:cs="Arial"/>
          <w:b/>
        </w:rPr>
        <w:t>y.</w:t>
      </w:r>
    </w:p>
    <w:p w:rsidR="00637CBE" w:rsidRPr="002261CA" w:rsidRDefault="00637CBE" w:rsidP="00637CBE">
      <w:pPr>
        <w:pStyle w:val="Akapitzlist"/>
        <w:numPr>
          <w:ilvl w:val="0"/>
          <w:numId w:val="12"/>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rsidR="00637CBE" w:rsidRPr="00F338D8" w:rsidRDefault="00637CBE" w:rsidP="00637CBE">
      <w:pPr>
        <w:pStyle w:val="Akapitzlist"/>
        <w:numPr>
          <w:ilvl w:val="0"/>
          <w:numId w:val="12"/>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rsidR="00637CBE" w:rsidRPr="000E6244" w:rsidRDefault="00637CBE" w:rsidP="00637CBE">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Pr>
          <w:rFonts w:ascii="Arial" w:hAnsi="Arial" w:cs="Arial"/>
        </w:rPr>
        <w:t xml:space="preserve"> </w:t>
      </w:r>
      <w:r w:rsidRPr="000E6244">
        <w:rPr>
          <w:rFonts w:ascii="Arial" w:hAnsi="Arial" w:cs="Arial"/>
        </w:rPr>
        <w:t xml:space="preserve">udzielenia zamówień, o których mowa w art. 214 ust. 1 pkt 7 i 8 ustawy </w:t>
      </w:r>
      <w:proofErr w:type="spellStart"/>
      <w:r w:rsidRPr="000E6244">
        <w:rPr>
          <w:rFonts w:ascii="Arial" w:hAnsi="Arial" w:cs="Arial"/>
        </w:rPr>
        <w:t>Pzp</w:t>
      </w:r>
      <w:proofErr w:type="spellEnd"/>
      <w:r w:rsidRPr="000E6244">
        <w:rPr>
          <w:rFonts w:ascii="Arial" w:hAnsi="Arial" w:cs="Arial"/>
        </w:rPr>
        <w:t>.</w:t>
      </w:r>
    </w:p>
    <w:p w:rsidR="00637CBE" w:rsidRDefault="00637CBE" w:rsidP="00637CBE">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0E6244">
        <w:rPr>
          <w:rFonts w:ascii="Arial" w:hAnsi="Arial" w:cs="Arial"/>
          <w:sz w:val="22"/>
          <w:szCs w:val="22"/>
        </w:rPr>
        <w:t>Pzp</w:t>
      </w:r>
      <w:proofErr w:type="spellEnd"/>
      <w:r w:rsidRPr="000E6244">
        <w:rPr>
          <w:rFonts w:ascii="Arial" w:hAnsi="Arial" w:cs="Arial"/>
          <w:sz w:val="22"/>
          <w:szCs w:val="22"/>
        </w:rPr>
        <w:t>.</w:t>
      </w:r>
    </w:p>
    <w:p w:rsidR="00637CBE" w:rsidRPr="00B629D2" w:rsidRDefault="00637CBE" w:rsidP="00637CBE">
      <w:pPr>
        <w:numPr>
          <w:ilvl w:val="0"/>
          <w:numId w:val="12"/>
        </w:numPr>
        <w:jc w:val="both"/>
        <w:rPr>
          <w:rFonts w:ascii="Arial" w:hAnsi="Arial" w:cs="Arial"/>
          <w:sz w:val="22"/>
          <w:szCs w:val="22"/>
        </w:rPr>
      </w:pPr>
      <w:r w:rsidRPr="00311AB8">
        <w:rPr>
          <w:rFonts w:ascii="Arial" w:hAnsi="Arial" w:cs="Arial"/>
          <w:bCs/>
          <w:iCs/>
          <w:sz w:val="22"/>
          <w:szCs w:val="22"/>
        </w:rPr>
        <w:t>Jeżeli wobec Wykonawcy</w:t>
      </w:r>
      <w:r w:rsidRPr="00B629D2">
        <w:rPr>
          <w:rFonts w:ascii="Arial" w:hAnsi="Arial" w:cs="Arial"/>
          <w:bCs/>
          <w:iCs/>
          <w:sz w:val="22"/>
          <w:szCs w:val="22"/>
        </w:rPr>
        <w:t xml:space="preserve">, o którym mowa w </w:t>
      </w:r>
      <w:r>
        <w:rPr>
          <w:rFonts w:ascii="Arial" w:hAnsi="Arial" w:cs="Arial"/>
          <w:bCs/>
          <w:iCs/>
          <w:sz w:val="22"/>
          <w:szCs w:val="22"/>
        </w:rPr>
        <w:t>ust. 15</w:t>
      </w:r>
      <w:r w:rsidRPr="00B629D2">
        <w:rPr>
          <w:rFonts w:ascii="Arial" w:hAnsi="Arial" w:cs="Arial"/>
          <w:bCs/>
          <w:iCs/>
          <w:sz w:val="22"/>
          <w:szCs w:val="22"/>
        </w:rPr>
        <w:t>,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rsidR="00637CBE" w:rsidRPr="00BC233A" w:rsidRDefault="00637CBE" w:rsidP="00637CBE">
      <w:pPr>
        <w:numPr>
          <w:ilvl w:val="0"/>
          <w:numId w:val="12"/>
        </w:numPr>
        <w:jc w:val="both"/>
        <w:rPr>
          <w:rFonts w:ascii="Arial" w:hAnsi="Arial" w:cs="Arial"/>
          <w:sz w:val="22"/>
          <w:szCs w:val="22"/>
        </w:rPr>
      </w:pPr>
      <w:r w:rsidRPr="00311AB8">
        <w:rPr>
          <w:rFonts w:ascii="Arial" w:hAnsi="Arial" w:cs="Arial"/>
          <w:bCs/>
          <w:iCs/>
          <w:sz w:val="22"/>
          <w:szCs w:val="22"/>
        </w:rPr>
        <w:t>Zamawiający będzie</w:t>
      </w:r>
      <w:r w:rsidRPr="00B629D2">
        <w:rPr>
          <w:rFonts w:ascii="Arial" w:hAnsi="Arial" w:cs="Arial"/>
          <w:bCs/>
          <w:iCs/>
          <w:sz w:val="22"/>
          <w:szCs w:val="22"/>
        </w:rPr>
        <w:t xml:space="preserve"> kontynuował  procedurę ponownego badania i ocen</w:t>
      </w:r>
      <w:r>
        <w:rPr>
          <w:rFonts w:ascii="Arial" w:hAnsi="Arial" w:cs="Arial"/>
          <w:bCs/>
          <w:iCs/>
          <w:sz w:val="22"/>
          <w:szCs w:val="22"/>
        </w:rPr>
        <w:t>y ofert, o której mowa w ust. 16</w:t>
      </w:r>
      <w:r w:rsidRPr="00B629D2">
        <w:rPr>
          <w:rFonts w:ascii="Arial" w:hAnsi="Arial" w:cs="Arial"/>
          <w:bCs/>
          <w:iCs/>
          <w:sz w:val="22"/>
          <w:szCs w:val="22"/>
        </w:rPr>
        <w:t xml:space="preserve"> w odniesieniu do ofert Wykonawców pozostałych w postępowaniu, a następnie dokona kwalifikacji podmiotowej Wykonawcy, którego oferta została najwyżej oceniona, w zakresie braku podstaw </w:t>
      </w:r>
      <w:r w:rsidRPr="00B629D2">
        <w:rPr>
          <w:rFonts w:ascii="Arial" w:hAnsi="Arial" w:cs="Arial"/>
          <w:bCs/>
          <w:iCs/>
          <w:sz w:val="22"/>
          <w:szCs w:val="22"/>
        </w:rPr>
        <w:lastRenderedPageBreak/>
        <w:t>wykluczenia oraz spełniania warunków udziału w postępowaniu, do momentu wybory najkorzystniejszej oferty albo unieważnienia postępowania o udzielenie zamówienia.</w:t>
      </w:r>
    </w:p>
    <w:p w:rsidR="00637CBE" w:rsidRPr="00006AF9" w:rsidRDefault="00637CBE" w:rsidP="00637CBE">
      <w:pPr>
        <w:pStyle w:val="Akapitzlist"/>
        <w:numPr>
          <w:ilvl w:val="0"/>
          <w:numId w:val="12"/>
        </w:numPr>
        <w:spacing w:after="0"/>
        <w:ind w:left="357" w:hanging="357"/>
        <w:jc w:val="both"/>
        <w:rPr>
          <w:rFonts w:ascii="Arial" w:hAnsi="Arial" w:cs="Arial"/>
          <w:lang w:val="x-none"/>
        </w:rPr>
      </w:pPr>
      <w:r w:rsidRPr="000E6244">
        <w:rPr>
          <w:rFonts w:ascii="Arial" w:hAnsi="Arial" w:cs="Arial"/>
        </w:rPr>
        <w:t>Do spraw nieuregulowanych w niniejszej SWZ mają zastosowanie przepisy ustawy z dnia 11 września 2019 roku Prawo zamówień publicznych (Dz.U. 20</w:t>
      </w:r>
      <w:r>
        <w:rPr>
          <w:rFonts w:ascii="Arial" w:hAnsi="Arial" w:cs="Arial"/>
        </w:rPr>
        <w:t>21,</w:t>
      </w:r>
      <w:r w:rsidRPr="000E6244">
        <w:rPr>
          <w:rFonts w:ascii="Arial" w:hAnsi="Arial" w:cs="Arial"/>
        </w:rPr>
        <w:t xml:space="preserve"> poz. </w:t>
      </w:r>
      <w:r>
        <w:rPr>
          <w:rFonts w:ascii="Arial" w:hAnsi="Arial" w:cs="Arial"/>
        </w:rPr>
        <w:t>1129</w:t>
      </w:r>
      <w:r w:rsidRPr="000E6244">
        <w:rPr>
          <w:rFonts w:ascii="Arial" w:hAnsi="Arial" w:cs="Arial"/>
        </w:rPr>
        <w:t xml:space="preserve"> tj. ze zm.).</w:t>
      </w:r>
    </w:p>
    <w:p w:rsidR="00637CBE" w:rsidRPr="00311AB8" w:rsidRDefault="00637CBE" w:rsidP="00637CBE">
      <w:pPr>
        <w:numPr>
          <w:ilvl w:val="0"/>
          <w:numId w:val="12"/>
        </w:numPr>
        <w:suppressAutoHyphens/>
        <w:jc w:val="both"/>
        <w:rPr>
          <w:rFonts w:ascii="Arial" w:hAnsi="Arial" w:cs="Arial"/>
          <w:sz w:val="22"/>
          <w:szCs w:val="22"/>
        </w:rPr>
      </w:pPr>
      <w:r w:rsidRPr="00311AB8">
        <w:rPr>
          <w:rFonts w:ascii="Arial" w:hAnsi="Arial" w:cs="Arial"/>
          <w:sz w:val="22"/>
          <w:szCs w:val="22"/>
        </w:rPr>
        <w:t>Wykonawca winien zapoznać się z treścią niniejszej SWZ. Wszelkie ewentualne uzupełnienia, zmiany i</w:t>
      </w:r>
      <w:r>
        <w:rPr>
          <w:rFonts w:ascii="Arial" w:hAnsi="Arial" w:cs="Arial"/>
          <w:sz w:val="22"/>
          <w:szCs w:val="22"/>
        </w:rPr>
        <w:t> </w:t>
      </w:r>
      <w:r w:rsidRPr="00311AB8">
        <w:rPr>
          <w:rFonts w:ascii="Arial" w:hAnsi="Arial" w:cs="Arial"/>
          <w:sz w:val="22"/>
          <w:szCs w:val="22"/>
        </w:rPr>
        <w:t xml:space="preserve">wyjaśnienia treści SWZ będą zamieszczane na stronie internetowej Zamawiającego dedykowanej zamówieniom: </w:t>
      </w:r>
      <w:hyperlink r:id="rId14" w:history="1">
        <w:r w:rsidRPr="00EC6926">
          <w:rPr>
            <w:rStyle w:val="Hipercze"/>
            <w:rFonts w:ascii="Arial" w:hAnsi="Arial" w:cs="Arial"/>
            <w:sz w:val="22"/>
            <w:szCs w:val="22"/>
          </w:rPr>
          <w:t>https://platformazakupowa.pl/pn/szpital_kutno</w:t>
        </w:r>
      </w:hyperlink>
      <w:r w:rsidRPr="00311AB8">
        <w:rPr>
          <w:rFonts w:ascii="Arial" w:hAnsi="Arial" w:cs="Arial"/>
          <w:sz w:val="22"/>
          <w:szCs w:val="22"/>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rsidR="00637CBE" w:rsidRPr="000E6244" w:rsidRDefault="00637CBE" w:rsidP="00637CBE">
      <w:pPr>
        <w:pStyle w:val="Akapitzlist"/>
        <w:spacing w:after="0"/>
        <w:ind w:left="357"/>
        <w:jc w:val="both"/>
        <w:rPr>
          <w:rFonts w:ascii="Arial" w:hAnsi="Arial" w:cs="Arial"/>
          <w:lang w:val="x-none"/>
        </w:rPr>
      </w:pPr>
    </w:p>
    <w:p w:rsidR="00637CBE" w:rsidRPr="00702BD5" w:rsidRDefault="00637CBE" w:rsidP="00637CBE">
      <w:pPr>
        <w:pStyle w:val="Nagwek1"/>
        <w:numPr>
          <w:ilvl w:val="0"/>
          <w:numId w:val="0"/>
        </w:numPr>
        <w:ind w:left="357" w:hanging="357"/>
      </w:pPr>
      <w:r w:rsidRPr="00702BD5">
        <w:t xml:space="preserve">4. </w:t>
      </w:r>
      <w:r>
        <w:t xml:space="preserve"> </w:t>
      </w:r>
      <w:bookmarkStart w:id="3" w:name="_Hlk74747714"/>
      <w:r w:rsidRPr="00702BD5">
        <w:t>OPIS PRZEDMIOTU ZAMÓWIENIA</w:t>
      </w:r>
      <w:bookmarkEnd w:id="2"/>
    </w:p>
    <w:p w:rsidR="00637CBE" w:rsidRPr="008F2F7C" w:rsidRDefault="00637CBE" w:rsidP="00906581">
      <w:pPr>
        <w:pStyle w:val="Tekstpodstawowy2"/>
        <w:numPr>
          <w:ilvl w:val="0"/>
          <w:numId w:val="63"/>
        </w:numPr>
        <w:spacing w:after="0" w:line="240" w:lineRule="auto"/>
        <w:jc w:val="both"/>
        <w:rPr>
          <w:rFonts w:ascii="Arial" w:hAnsi="Arial" w:cs="Arial"/>
          <w:b/>
          <w:bCs/>
          <w:i/>
          <w:iCs/>
          <w:sz w:val="22"/>
          <w:szCs w:val="22"/>
        </w:rPr>
      </w:pPr>
      <w:r w:rsidRPr="0088120C">
        <w:rPr>
          <w:rFonts w:ascii="Arial" w:hAnsi="Arial" w:cs="Arial"/>
          <w:sz w:val="22"/>
          <w:szCs w:val="22"/>
          <w:u w:val="single"/>
        </w:rPr>
        <w:t xml:space="preserve">Przedmiotem zamówienia jest </w:t>
      </w:r>
      <w:r w:rsidRPr="0088120C">
        <w:rPr>
          <w:rFonts w:ascii="Arial" w:hAnsi="Arial" w:cs="Arial"/>
          <w:bCs/>
          <w:iCs/>
          <w:sz w:val="22"/>
          <w:szCs w:val="22"/>
          <w:u w:val="single"/>
        </w:rPr>
        <w:t>dostawa</w:t>
      </w:r>
      <w:r w:rsidRPr="005C768D">
        <w:rPr>
          <w:rFonts w:ascii="Arial" w:hAnsi="Arial" w:cs="Arial"/>
          <w:bCs/>
          <w:iCs/>
          <w:sz w:val="22"/>
          <w:szCs w:val="22"/>
        </w:rPr>
        <w:t xml:space="preserve"> </w:t>
      </w:r>
      <w:r>
        <w:rPr>
          <w:rFonts w:ascii="Arial" w:hAnsi="Arial" w:cs="Arial"/>
          <w:bCs/>
          <w:iCs/>
          <w:sz w:val="22"/>
          <w:szCs w:val="22"/>
        </w:rPr>
        <w:t xml:space="preserve">produktów farmaceutycznych: </w:t>
      </w:r>
      <w:r>
        <w:rPr>
          <w:rFonts w:ascii="Arial" w:hAnsi="Arial" w:cs="Arial"/>
          <w:sz w:val="22"/>
        </w:rPr>
        <w:t xml:space="preserve">produkty farmaceutyczne różne, </w:t>
      </w:r>
      <w:r w:rsidRPr="00AD36D9">
        <w:rPr>
          <w:rFonts w:ascii="Arial" w:hAnsi="Arial" w:cs="Arial"/>
          <w:sz w:val="22"/>
        </w:rPr>
        <w:t>antybiotyki</w:t>
      </w:r>
      <w:r>
        <w:rPr>
          <w:rFonts w:ascii="Arial" w:hAnsi="Arial" w:cs="Arial"/>
          <w:sz w:val="22"/>
        </w:rPr>
        <w:t xml:space="preserve">, płyny infuzyjne, heparyny, środki antyseptyczne i dezynfekcyjne, produkty lecznicze używane przy cukrzycy, insuliny, produkty lecznicze do leczenia zaburzeń w funkcjonowaniu przewodu pokarmowego i metabolizmu, produkty lecznicze dla układu nerwowego, produkty lecznicze dla układu sercowo-naczyniowego, krwi, organów krwiotwórczych oraz układu krążenia, środki przeciw nadciśnieniu, środki przeciwbólowe, znieczulające, albuminy, </w:t>
      </w:r>
      <w:r w:rsidRPr="00AD36D9">
        <w:rPr>
          <w:rFonts w:ascii="Arial" w:hAnsi="Arial" w:cs="Arial"/>
          <w:sz w:val="22"/>
        </w:rPr>
        <w:t>prod</w:t>
      </w:r>
      <w:r>
        <w:rPr>
          <w:rFonts w:ascii="Arial" w:hAnsi="Arial" w:cs="Arial"/>
          <w:sz w:val="22"/>
        </w:rPr>
        <w:t>ukty do żywienia dojelitowego i </w:t>
      </w:r>
      <w:r w:rsidRPr="00AD36D9">
        <w:rPr>
          <w:rFonts w:ascii="Arial" w:hAnsi="Arial" w:cs="Arial"/>
          <w:sz w:val="22"/>
        </w:rPr>
        <w:t>pozajelitowego, środki antywirus</w:t>
      </w:r>
      <w:r>
        <w:rPr>
          <w:rFonts w:ascii="Arial" w:hAnsi="Arial" w:cs="Arial"/>
          <w:sz w:val="22"/>
        </w:rPr>
        <w:t>owe, zestawy do podawania leków</w:t>
      </w:r>
      <w:r w:rsidRPr="005C768D">
        <w:rPr>
          <w:rFonts w:ascii="Arial" w:hAnsi="Arial" w:cs="Arial"/>
          <w:sz w:val="22"/>
          <w:szCs w:val="22"/>
        </w:rPr>
        <w:t xml:space="preserve"> </w:t>
      </w:r>
      <w:r w:rsidRPr="005C768D">
        <w:rPr>
          <w:rFonts w:ascii="Arial" w:hAnsi="Arial" w:cs="Arial"/>
          <w:iCs/>
          <w:sz w:val="22"/>
          <w:szCs w:val="22"/>
        </w:rPr>
        <w:t>dla „Kutnowski</w:t>
      </w:r>
      <w:r>
        <w:rPr>
          <w:rFonts w:ascii="Arial" w:hAnsi="Arial" w:cs="Arial"/>
          <w:iCs/>
          <w:sz w:val="22"/>
          <w:szCs w:val="22"/>
        </w:rPr>
        <w:t>ego</w:t>
      </w:r>
      <w:r w:rsidRPr="005C768D">
        <w:rPr>
          <w:rFonts w:ascii="Arial" w:hAnsi="Arial" w:cs="Arial"/>
          <w:iCs/>
          <w:sz w:val="22"/>
          <w:szCs w:val="22"/>
        </w:rPr>
        <w:t xml:space="preserve"> Szpital</w:t>
      </w:r>
      <w:r>
        <w:rPr>
          <w:rFonts w:ascii="Arial" w:hAnsi="Arial" w:cs="Arial"/>
          <w:iCs/>
          <w:sz w:val="22"/>
          <w:szCs w:val="22"/>
        </w:rPr>
        <w:t>a</w:t>
      </w:r>
      <w:r w:rsidRPr="005C768D">
        <w:rPr>
          <w:rFonts w:ascii="Arial" w:hAnsi="Arial" w:cs="Arial"/>
          <w:iCs/>
          <w:sz w:val="22"/>
          <w:szCs w:val="22"/>
        </w:rPr>
        <w:t xml:space="preserve"> Samorządow</w:t>
      </w:r>
      <w:r>
        <w:rPr>
          <w:rFonts w:ascii="Arial" w:hAnsi="Arial" w:cs="Arial"/>
          <w:iCs/>
          <w:sz w:val="22"/>
          <w:szCs w:val="22"/>
        </w:rPr>
        <w:t>ego</w:t>
      </w:r>
      <w:r w:rsidRPr="005C768D">
        <w:rPr>
          <w:rFonts w:ascii="Arial" w:hAnsi="Arial" w:cs="Arial"/>
          <w:iCs/>
          <w:sz w:val="22"/>
          <w:szCs w:val="22"/>
        </w:rPr>
        <w:t xml:space="preserve">” Spółka  z o.o., ul. </w:t>
      </w:r>
      <w:r w:rsidRPr="008F2F7C">
        <w:rPr>
          <w:rFonts w:ascii="Arial" w:hAnsi="Arial" w:cs="Arial"/>
          <w:iCs/>
          <w:sz w:val="22"/>
          <w:szCs w:val="22"/>
        </w:rPr>
        <w:t>Kościuszki 52, 99-300 Kutno.</w:t>
      </w:r>
    </w:p>
    <w:p w:rsidR="00CA2384" w:rsidRPr="00CA2384" w:rsidRDefault="00637CBE" w:rsidP="00906581">
      <w:pPr>
        <w:pStyle w:val="Tekstpodstawowy2"/>
        <w:numPr>
          <w:ilvl w:val="0"/>
          <w:numId w:val="57"/>
        </w:numPr>
        <w:spacing w:after="0" w:line="240" w:lineRule="auto"/>
        <w:ind w:left="357" w:hanging="357"/>
        <w:jc w:val="both"/>
        <w:rPr>
          <w:rFonts w:ascii="Arial" w:hAnsi="Arial" w:cs="Arial"/>
        </w:rPr>
      </w:pPr>
      <w:r w:rsidRPr="008F2F7C">
        <w:rPr>
          <w:rFonts w:ascii="Arial" w:hAnsi="Arial" w:cs="Arial"/>
          <w:b/>
          <w:sz w:val="22"/>
          <w:szCs w:val="22"/>
        </w:rPr>
        <w:t>Wspólny Słownik Zamówień (CPV):</w:t>
      </w:r>
      <w:r w:rsidRPr="008F2F7C">
        <w:rPr>
          <w:rFonts w:ascii="Arial" w:hAnsi="Arial" w:cs="Arial"/>
          <w:sz w:val="22"/>
          <w:szCs w:val="22"/>
        </w:rPr>
        <w:t xml:space="preserve"> </w:t>
      </w:r>
    </w:p>
    <w:p w:rsidR="00CA2384" w:rsidRDefault="00637CBE" w:rsidP="00CA2384">
      <w:pPr>
        <w:pStyle w:val="Tekstpodstawowy2"/>
        <w:spacing w:after="0" w:line="240" w:lineRule="auto"/>
        <w:ind w:left="357"/>
        <w:jc w:val="both"/>
        <w:rPr>
          <w:rFonts w:ascii="Arial" w:hAnsi="Arial" w:cs="Arial"/>
          <w:sz w:val="22"/>
        </w:rPr>
      </w:pPr>
      <w:r w:rsidRPr="008F2F7C">
        <w:rPr>
          <w:rFonts w:ascii="Arial" w:hAnsi="Arial" w:cs="Arial"/>
          <w:sz w:val="22"/>
        </w:rPr>
        <w:t>33600000-6</w:t>
      </w:r>
      <w:r w:rsidR="0043074E">
        <w:rPr>
          <w:rFonts w:ascii="Arial" w:hAnsi="Arial" w:cs="Arial"/>
          <w:sz w:val="22"/>
        </w:rPr>
        <w:tab/>
        <w:t>Produkty farmaceutyczne</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33692500-2</w:t>
      </w:r>
      <w:r w:rsidR="0043074E">
        <w:rPr>
          <w:rFonts w:ascii="Arial" w:hAnsi="Arial" w:cs="Arial"/>
          <w:bCs/>
          <w:sz w:val="22"/>
          <w:szCs w:val="22"/>
        </w:rPr>
        <w:tab/>
        <w:t>Płyny dożylne</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24111500-0</w:t>
      </w:r>
      <w:r w:rsidR="0043074E">
        <w:rPr>
          <w:rFonts w:ascii="Arial" w:hAnsi="Arial" w:cs="Arial"/>
          <w:bCs/>
          <w:sz w:val="22"/>
          <w:szCs w:val="22"/>
        </w:rPr>
        <w:tab/>
        <w:t>Gazy medyczne</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33615000-4</w:t>
      </w:r>
      <w:r w:rsidR="0043074E">
        <w:rPr>
          <w:rFonts w:ascii="Arial" w:hAnsi="Arial" w:cs="Arial"/>
          <w:bCs/>
          <w:sz w:val="22"/>
          <w:szCs w:val="22"/>
        </w:rPr>
        <w:tab/>
        <w:t>Produkty lecznicze używane przy cukrzycy</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33620000-2</w:t>
      </w:r>
      <w:r w:rsidR="0043074E">
        <w:rPr>
          <w:rFonts w:ascii="Arial" w:hAnsi="Arial" w:cs="Arial"/>
          <w:bCs/>
          <w:sz w:val="22"/>
          <w:szCs w:val="22"/>
        </w:rPr>
        <w:tab/>
        <w:t>Produkty lecznicze dla krwi, organów krwiotwórczych oraz układu krążenia</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33692510-5</w:t>
      </w:r>
      <w:r w:rsidR="0035392B">
        <w:rPr>
          <w:rFonts w:ascii="Arial" w:hAnsi="Arial" w:cs="Arial"/>
          <w:bCs/>
          <w:sz w:val="22"/>
          <w:szCs w:val="22"/>
        </w:rPr>
        <w:tab/>
        <w:t>Preparaty odżywiania wewnątrzjelitowego</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33622000-6</w:t>
      </w:r>
      <w:r w:rsidR="0035392B">
        <w:rPr>
          <w:rFonts w:ascii="Arial" w:hAnsi="Arial" w:cs="Arial"/>
          <w:bCs/>
          <w:sz w:val="22"/>
          <w:szCs w:val="22"/>
        </w:rPr>
        <w:tab/>
        <w:t>Produkty lecznicze dla układu sercowo-naczyniowego</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33622200-8</w:t>
      </w:r>
      <w:r w:rsidR="00645F55">
        <w:rPr>
          <w:rFonts w:ascii="Arial" w:hAnsi="Arial" w:cs="Arial"/>
          <w:bCs/>
          <w:sz w:val="22"/>
          <w:szCs w:val="22"/>
        </w:rPr>
        <w:tab/>
        <w:t>Środki przeciw nadciśnieniu</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33631600-8</w:t>
      </w:r>
      <w:r w:rsidR="00645F55">
        <w:rPr>
          <w:rFonts w:ascii="Arial" w:hAnsi="Arial" w:cs="Arial"/>
          <w:bCs/>
          <w:sz w:val="22"/>
          <w:szCs w:val="22"/>
        </w:rPr>
        <w:tab/>
        <w:t>Środki antyseptyczne i dezynfekcyjne</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33641200-7</w:t>
      </w:r>
      <w:r w:rsidR="00645F55">
        <w:rPr>
          <w:rFonts w:ascii="Arial" w:hAnsi="Arial" w:cs="Arial"/>
          <w:bCs/>
          <w:sz w:val="22"/>
          <w:szCs w:val="22"/>
        </w:rPr>
        <w:tab/>
        <w:t>Pozostałe środki ginekologiczne</w:t>
      </w:r>
    </w:p>
    <w:p w:rsidR="00CA2384" w:rsidRDefault="00637CBE" w:rsidP="00645F55">
      <w:pPr>
        <w:pStyle w:val="Tekstpodstawowy2"/>
        <w:spacing w:after="0" w:line="240" w:lineRule="auto"/>
        <w:ind w:left="2124" w:hanging="1767"/>
        <w:jc w:val="both"/>
        <w:rPr>
          <w:rFonts w:ascii="Arial" w:hAnsi="Arial" w:cs="Arial"/>
          <w:bCs/>
          <w:sz w:val="22"/>
          <w:szCs w:val="22"/>
        </w:rPr>
      </w:pPr>
      <w:r w:rsidRPr="008F2F7C">
        <w:rPr>
          <w:rFonts w:ascii="Arial" w:hAnsi="Arial" w:cs="Arial"/>
          <w:bCs/>
          <w:sz w:val="22"/>
          <w:szCs w:val="22"/>
        </w:rPr>
        <w:t>33650000-1</w:t>
      </w:r>
      <w:r w:rsidR="00645F55">
        <w:rPr>
          <w:rFonts w:ascii="Arial" w:hAnsi="Arial" w:cs="Arial"/>
          <w:bCs/>
          <w:sz w:val="22"/>
          <w:szCs w:val="22"/>
        </w:rPr>
        <w:tab/>
        <w:t xml:space="preserve">Ogólne środki </w:t>
      </w:r>
      <w:proofErr w:type="spellStart"/>
      <w:r w:rsidR="00645F55">
        <w:rPr>
          <w:rFonts w:ascii="Arial" w:hAnsi="Arial" w:cs="Arial"/>
          <w:bCs/>
          <w:sz w:val="22"/>
          <w:szCs w:val="22"/>
        </w:rPr>
        <w:t>przeciwinfekcyjne</w:t>
      </w:r>
      <w:proofErr w:type="spellEnd"/>
      <w:r w:rsidR="00645F55">
        <w:rPr>
          <w:rFonts w:ascii="Arial" w:hAnsi="Arial" w:cs="Arial"/>
          <w:bCs/>
          <w:sz w:val="22"/>
          <w:szCs w:val="22"/>
        </w:rPr>
        <w:t xml:space="preserve"> do użytku ogólnoustrojowego, szczepionki, środki przeciwnowotworowe, immunomodulacyjne</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33661200-3</w:t>
      </w:r>
      <w:r w:rsidR="00720AB3">
        <w:rPr>
          <w:rFonts w:ascii="Arial" w:hAnsi="Arial" w:cs="Arial"/>
          <w:bCs/>
          <w:sz w:val="22"/>
          <w:szCs w:val="22"/>
        </w:rPr>
        <w:tab/>
        <w:t>Środki przeciwbólowe</w:t>
      </w:r>
      <w:r w:rsidR="00720AB3">
        <w:rPr>
          <w:rFonts w:ascii="Arial" w:hAnsi="Arial" w:cs="Arial"/>
          <w:bCs/>
          <w:sz w:val="22"/>
          <w:szCs w:val="22"/>
        </w:rPr>
        <w:tab/>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33612000-3</w:t>
      </w:r>
      <w:r w:rsidR="00720AB3">
        <w:rPr>
          <w:rFonts w:ascii="Arial" w:hAnsi="Arial" w:cs="Arial"/>
          <w:bCs/>
          <w:sz w:val="22"/>
          <w:szCs w:val="22"/>
        </w:rPr>
        <w:tab/>
        <w:t xml:space="preserve">Produkty lecznicze do leczenia zaburzeń w funkcjonowaniu </w:t>
      </w:r>
      <w:r w:rsidR="00F77760">
        <w:rPr>
          <w:rFonts w:ascii="Arial" w:hAnsi="Arial" w:cs="Arial"/>
          <w:bCs/>
          <w:sz w:val="22"/>
          <w:szCs w:val="22"/>
        </w:rPr>
        <w:t>przewodu pokarmowego</w:t>
      </w:r>
    </w:p>
    <w:p w:rsidR="00CA2384" w:rsidRPr="006E2A69" w:rsidRDefault="00637CBE" w:rsidP="00CA2384">
      <w:pPr>
        <w:pStyle w:val="Tekstpodstawowy2"/>
        <w:spacing w:after="0" w:line="240" w:lineRule="auto"/>
        <w:ind w:left="357"/>
        <w:jc w:val="both"/>
      </w:pPr>
      <w:r w:rsidRPr="008F2F7C">
        <w:rPr>
          <w:rFonts w:ascii="Arial" w:hAnsi="Arial" w:cs="Arial"/>
          <w:bCs/>
          <w:sz w:val="22"/>
          <w:szCs w:val="22"/>
        </w:rPr>
        <w:t>33610000-9</w:t>
      </w:r>
      <w:r w:rsidR="006E2A69">
        <w:rPr>
          <w:rFonts w:ascii="Arial" w:hAnsi="Arial" w:cs="Arial"/>
          <w:bCs/>
          <w:sz w:val="22"/>
          <w:szCs w:val="22"/>
        </w:rPr>
        <w:tab/>
        <w:t xml:space="preserve">Produkty lecznicze dla </w:t>
      </w:r>
      <w:r w:rsidR="006E2A69" w:rsidRPr="006E2A69">
        <w:rPr>
          <w:rFonts w:ascii="Arial" w:hAnsi="Arial" w:cs="Arial"/>
          <w:sz w:val="22"/>
          <w:szCs w:val="22"/>
        </w:rPr>
        <w:t>przewodu pokarmowego i metabolizmu</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33692200-9</w:t>
      </w:r>
      <w:r w:rsidR="006E2A69">
        <w:rPr>
          <w:rFonts w:ascii="Arial" w:hAnsi="Arial" w:cs="Arial"/>
          <w:bCs/>
          <w:sz w:val="22"/>
          <w:szCs w:val="22"/>
        </w:rPr>
        <w:tab/>
        <w:t>Produkty do żywienia pozajelitowego</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33661100-2</w:t>
      </w:r>
      <w:r w:rsidR="006E2A69">
        <w:rPr>
          <w:rFonts w:ascii="Arial" w:hAnsi="Arial" w:cs="Arial"/>
          <w:bCs/>
          <w:sz w:val="22"/>
          <w:szCs w:val="22"/>
        </w:rPr>
        <w:tab/>
        <w:t>Środki znieczulające</w:t>
      </w:r>
    </w:p>
    <w:p w:rsidR="00CA2384" w:rsidRDefault="00637CBE" w:rsidP="00CA2384">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33615100-5</w:t>
      </w:r>
      <w:r w:rsidR="006E2A69">
        <w:rPr>
          <w:rFonts w:ascii="Arial" w:hAnsi="Arial" w:cs="Arial"/>
          <w:bCs/>
          <w:sz w:val="22"/>
          <w:szCs w:val="22"/>
        </w:rPr>
        <w:tab/>
        <w:t>Insulina</w:t>
      </w:r>
    </w:p>
    <w:p w:rsidR="00CA2384" w:rsidRDefault="00637CBE" w:rsidP="00A81681">
      <w:pPr>
        <w:pStyle w:val="Tekstpodstawowy2"/>
        <w:spacing w:after="0" w:line="240" w:lineRule="auto"/>
        <w:ind w:left="357"/>
        <w:jc w:val="both"/>
        <w:rPr>
          <w:rFonts w:ascii="Arial" w:hAnsi="Arial" w:cs="Arial"/>
          <w:bCs/>
          <w:sz w:val="22"/>
          <w:szCs w:val="22"/>
        </w:rPr>
      </w:pPr>
      <w:r w:rsidRPr="008F2F7C">
        <w:rPr>
          <w:rFonts w:ascii="Arial" w:hAnsi="Arial" w:cs="Arial"/>
          <w:bCs/>
          <w:sz w:val="22"/>
          <w:szCs w:val="22"/>
        </w:rPr>
        <w:t>33651100-9</w:t>
      </w:r>
      <w:r w:rsidR="006E2A69">
        <w:rPr>
          <w:rFonts w:ascii="Arial" w:hAnsi="Arial" w:cs="Arial"/>
          <w:bCs/>
          <w:sz w:val="22"/>
          <w:szCs w:val="22"/>
        </w:rPr>
        <w:tab/>
        <w:t>Środki antybakteryjne do użytku ogólnoustrojowego</w:t>
      </w:r>
      <w:r w:rsidR="006E2A69">
        <w:rPr>
          <w:rFonts w:ascii="Arial" w:hAnsi="Arial" w:cs="Arial"/>
          <w:bCs/>
          <w:sz w:val="22"/>
          <w:szCs w:val="22"/>
        </w:rPr>
        <w:tab/>
      </w:r>
    </w:p>
    <w:p w:rsidR="00637CBE" w:rsidRPr="00CC4EB7" w:rsidRDefault="00401B3F" w:rsidP="00CA2384">
      <w:pPr>
        <w:pStyle w:val="Tekstpodstawowy2"/>
        <w:spacing w:after="0" w:line="240" w:lineRule="auto"/>
        <w:ind w:left="357"/>
        <w:jc w:val="both"/>
        <w:rPr>
          <w:rFonts w:ascii="Arial" w:hAnsi="Arial" w:cs="Arial"/>
        </w:rPr>
      </w:pPr>
      <w:r>
        <w:rPr>
          <w:rFonts w:ascii="Arial" w:hAnsi="Arial" w:cs="Arial"/>
          <w:bCs/>
          <w:sz w:val="22"/>
          <w:szCs w:val="22"/>
        </w:rPr>
        <w:t>33660000-4</w:t>
      </w:r>
      <w:r w:rsidR="001B0E04">
        <w:rPr>
          <w:rFonts w:ascii="Arial" w:hAnsi="Arial" w:cs="Arial"/>
          <w:bCs/>
          <w:sz w:val="22"/>
          <w:szCs w:val="22"/>
        </w:rPr>
        <w:tab/>
        <w:t>Produkty lecznicze dla układu nerwowego i organów zmysłów</w:t>
      </w:r>
    </w:p>
    <w:p w:rsidR="00637CBE" w:rsidRDefault="00637CBE" w:rsidP="00906581">
      <w:pPr>
        <w:pStyle w:val="Tekstpodstawowy2"/>
        <w:numPr>
          <w:ilvl w:val="0"/>
          <w:numId w:val="57"/>
        </w:numPr>
        <w:spacing w:after="0" w:line="240" w:lineRule="auto"/>
        <w:ind w:left="357" w:hanging="357"/>
        <w:jc w:val="both"/>
        <w:rPr>
          <w:rFonts w:ascii="Arial" w:hAnsi="Arial" w:cs="Arial"/>
        </w:rPr>
      </w:pPr>
      <w:r w:rsidRPr="00930DBB">
        <w:rPr>
          <w:rFonts w:ascii="Arial" w:hAnsi="Arial" w:cs="Arial"/>
          <w:sz w:val="22"/>
          <w:szCs w:val="22"/>
        </w:rPr>
        <w:t xml:space="preserve">Zapotrzebowanie ilościowe i szczegółowy opis przedmiotu zamówienia zawiera formularz cenowy, stanowiący </w:t>
      </w:r>
      <w:r w:rsidRPr="00930DBB">
        <w:rPr>
          <w:rFonts w:ascii="Arial" w:hAnsi="Arial" w:cs="Arial"/>
          <w:b/>
          <w:sz w:val="22"/>
          <w:szCs w:val="22"/>
        </w:rPr>
        <w:t>Załącznik nr 2</w:t>
      </w:r>
      <w:r w:rsidRPr="00930DBB">
        <w:rPr>
          <w:rFonts w:ascii="Arial" w:hAnsi="Arial" w:cs="Arial"/>
          <w:sz w:val="22"/>
          <w:szCs w:val="22"/>
        </w:rPr>
        <w:t xml:space="preserve"> do SWZ</w:t>
      </w:r>
      <w:r w:rsidRPr="005A12DC">
        <w:rPr>
          <w:rFonts w:ascii="Arial" w:hAnsi="Arial" w:cs="Arial"/>
        </w:rPr>
        <w:t>.</w:t>
      </w:r>
    </w:p>
    <w:p w:rsidR="00637CBE" w:rsidRPr="00DF3BED" w:rsidRDefault="00637CBE" w:rsidP="00906581">
      <w:pPr>
        <w:pStyle w:val="Akapitzlist"/>
        <w:numPr>
          <w:ilvl w:val="0"/>
          <w:numId w:val="57"/>
        </w:numPr>
        <w:spacing w:after="0"/>
        <w:ind w:left="357" w:hanging="357"/>
        <w:jc w:val="both"/>
        <w:rPr>
          <w:rFonts w:ascii="Arial" w:hAnsi="Arial" w:cs="Arial"/>
        </w:rPr>
      </w:pPr>
      <w:r w:rsidRPr="00DF3BED">
        <w:rPr>
          <w:rFonts w:ascii="Arial" w:hAnsi="Arial" w:cs="Arial"/>
        </w:rPr>
        <w:t xml:space="preserve">Zadeklarowane przez Wykonawcę w ofercie jako przedmiot zamówienia produkty powinny posiadać aktualne dopuszczenia do obrotu i używania na terytorium Rzeczpospolitej Polskiej, zgodnie z polskim prawem oraz prawem Unii Europejskiej, a także spełniać inne wymagania (normy, parametry), określone  przez Zamawiającego w Załączniku Nr 2 do SWZ. </w:t>
      </w:r>
    </w:p>
    <w:p w:rsidR="00637CBE" w:rsidRPr="00A63F6D" w:rsidRDefault="00637CBE" w:rsidP="00906581">
      <w:pPr>
        <w:numPr>
          <w:ilvl w:val="0"/>
          <w:numId w:val="57"/>
        </w:numPr>
        <w:ind w:left="357" w:hanging="357"/>
        <w:jc w:val="both"/>
        <w:rPr>
          <w:szCs w:val="22"/>
        </w:rPr>
      </w:pPr>
      <w:r w:rsidRPr="00A63F6D">
        <w:rPr>
          <w:rFonts w:ascii="Arial" w:hAnsi="Arial" w:cs="Arial"/>
          <w:bCs/>
          <w:iCs/>
          <w:sz w:val="22"/>
        </w:rPr>
        <w:t>Zapotrzebowanie ilościowe i szczegółowy opis przedmiotu zamówienia zawiera formularz cenowy, stanowiący Załącznik nr 2 do SWZ.</w:t>
      </w:r>
    </w:p>
    <w:p w:rsidR="00637CBE" w:rsidRPr="00DF3BED" w:rsidRDefault="00637CBE" w:rsidP="00906581">
      <w:pPr>
        <w:numPr>
          <w:ilvl w:val="0"/>
          <w:numId w:val="57"/>
        </w:numPr>
        <w:ind w:left="357" w:hanging="357"/>
        <w:jc w:val="both"/>
        <w:rPr>
          <w:szCs w:val="22"/>
        </w:rPr>
      </w:pPr>
      <w:r w:rsidRPr="00A63F6D">
        <w:rPr>
          <w:rFonts w:ascii="Arial" w:hAnsi="Arial" w:cs="Arial"/>
          <w:bCs/>
          <w:iCs/>
          <w:sz w:val="22"/>
        </w:rPr>
        <w:t>W Załączniku Nr 2 do SWZ podane zostało przewidywane zużycie wyrobów w okresie objętym zamówieniem, podane wartości wynikają z aktualnie realizowanych świadczeń zdrowotnych i mogą ulec zmianie w trakcie realizacji zamówienia.</w:t>
      </w:r>
    </w:p>
    <w:p w:rsidR="00637CBE" w:rsidRPr="00474DC2" w:rsidRDefault="00637CBE" w:rsidP="00906581">
      <w:pPr>
        <w:numPr>
          <w:ilvl w:val="0"/>
          <w:numId w:val="57"/>
        </w:numPr>
        <w:ind w:left="357" w:hanging="357"/>
        <w:jc w:val="both"/>
        <w:rPr>
          <w:rFonts w:ascii="Arial" w:hAnsi="Arial" w:cs="Arial"/>
          <w:sz w:val="22"/>
          <w:szCs w:val="22"/>
        </w:rPr>
      </w:pPr>
      <w:r w:rsidRPr="00474DC2">
        <w:rPr>
          <w:rFonts w:ascii="Arial" w:hAnsi="Arial"/>
          <w:sz w:val="22"/>
          <w:szCs w:val="20"/>
        </w:rPr>
        <w:t xml:space="preserve">Jeżeli Wykonawca będzie oferował przedmiot zamówienia w opakowaniach posiadających inną ilość sztuk niż umieszczona w Załączniku Nr 2 do SWZ, </w:t>
      </w:r>
      <w:r w:rsidRPr="00474DC2">
        <w:rPr>
          <w:rFonts w:ascii="Arial" w:hAnsi="Arial"/>
          <w:b/>
          <w:sz w:val="22"/>
          <w:szCs w:val="20"/>
          <w:u w:val="single"/>
        </w:rPr>
        <w:t xml:space="preserve">po uprzednim zadaniu pytania przez </w:t>
      </w:r>
      <w:r w:rsidRPr="00474DC2">
        <w:rPr>
          <w:rFonts w:ascii="Arial" w:hAnsi="Arial"/>
          <w:b/>
          <w:sz w:val="22"/>
          <w:szCs w:val="20"/>
          <w:u w:val="single"/>
        </w:rPr>
        <w:lastRenderedPageBreak/>
        <w:t>Wykonawcę</w:t>
      </w:r>
      <w:r>
        <w:rPr>
          <w:rFonts w:ascii="Arial" w:hAnsi="Arial"/>
          <w:sz w:val="22"/>
          <w:szCs w:val="20"/>
        </w:rPr>
        <w:t>, i</w:t>
      </w:r>
      <w:r w:rsidRPr="00474DC2">
        <w:rPr>
          <w:rFonts w:ascii="Arial" w:hAnsi="Arial"/>
          <w:sz w:val="22"/>
          <w:szCs w:val="20"/>
        </w:rPr>
        <w:t>lość opakowań należy przeliczyć zgodnie z zapotrzebowaniem Zamawiającego wskazanym w</w:t>
      </w:r>
      <w:r w:rsidR="00162596">
        <w:rPr>
          <w:rFonts w:ascii="Arial" w:hAnsi="Arial"/>
          <w:sz w:val="22"/>
          <w:szCs w:val="20"/>
        </w:rPr>
        <w:t> </w:t>
      </w:r>
      <w:r w:rsidRPr="00474DC2">
        <w:rPr>
          <w:rFonts w:ascii="Arial" w:hAnsi="Arial"/>
          <w:sz w:val="22"/>
          <w:szCs w:val="20"/>
        </w:rPr>
        <w:t xml:space="preserve">Załączniku Nr 2 do SWZ, z dokładnością do dwóch miejsc po przecinku </w:t>
      </w:r>
      <w:r w:rsidRPr="00474DC2">
        <w:rPr>
          <w:rFonts w:ascii="Arial" w:hAnsi="Arial" w:cs="Arial"/>
          <w:sz w:val="22"/>
          <w:szCs w:val="22"/>
        </w:rPr>
        <w:t>(</w:t>
      </w:r>
      <w:r>
        <w:rPr>
          <w:rFonts w:ascii="Arial" w:hAnsi="Arial" w:cs="Arial"/>
          <w:sz w:val="22"/>
          <w:szCs w:val="22"/>
        </w:rPr>
        <w:t xml:space="preserve">np. </w:t>
      </w:r>
      <w:r w:rsidRPr="00474DC2">
        <w:rPr>
          <w:rFonts w:ascii="Arial" w:hAnsi="Arial" w:cs="Arial"/>
          <w:sz w:val="22"/>
          <w:szCs w:val="22"/>
        </w:rPr>
        <w:t>jeśli z</w:t>
      </w:r>
      <w:r>
        <w:rPr>
          <w:rFonts w:ascii="Arial" w:hAnsi="Arial" w:cs="Arial"/>
          <w:sz w:val="22"/>
          <w:szCs w:val="22"/>
        </w:rPr>
        <w:t> </w:t>
      </w:r>
      <w:r w:rsidRPr="00474DC2">
        <w:rPr>
          <w:rFonts w:ascii="Arial" w:hAnsi="Arial" w:cs="Arial"/>
          <w:sz w:val="22"/>
          <w:szCs w:val="22"/>
        </w:rPr>
        <w:t>wyniku przeliczenia ilość opakowań będzie wynosiła 1,222 op. to należy wycenić ilość 1,22 op., natomiast ilość 1,225 op. to należy zaokrąglić do 1,23 op.)</w:t>
      </w:r>
      <w:r>
        <w:rPr>
          <w:rFonts w:ascii="Arial" w:hAnsi="Arial" w:cs="Arial"/>
          <w:sz w:val="22"/>
          <w:szCs w:val="22"/>
        </w:rPr>
        <w:t>.</w:t>
      </w:r>
    </w:p>
    <w:p w:rsidR="00637CBE" w:rsidRPr="00A63F6D" w:rsidRDefault="00637CBE" w:rsidP="00906581">
      <w:pPr>
        <w:numPr>
          <w:ilvl w:val="0"/>
          <w:numId w:val="57"/>
        </w:numPr>
        <w:ind w:left="357" w:hanging="357"/>
        <w:jc w:val="both"/>
        <w:rPr>
          <w:rFonts w:ascii="Arial" w:hAnsi="Arial" w:cs="Arial"/>
          <w:sz w:val="22"/>
          <w:szCs w:val="22"/>
        </w:rPr>
      </w:pPr>
      <w:r w:rsidRPr="00A63F6D">
        <w:rPr>
          <w:rFonts w:ascii="Arial" w:hAnsi="Arial" w:cs="Arial"/>
          <w:sz w:val="22"/>
          <w:szCs w:val="22"/>
        </w:rPr>
        <w:t>Zamawiający wymaga, aby w przypadku produktów leczniczych oferta wykonawcy, a następnie realizacja dostaw, odbywały się (na ryzyko wykonawcy) zgodnie z przepisami ustawy z dnia 6 września 2001</w:t>
      </w:r>
      <w:r w:rsidR="00162596">
        <w:rPr>
          <w:rFonts w:ascii="Arial" w:hAnsi="Arial" w:cs="Arial"/>
          <w:sz w:val="22"/>
          <w:szCs w:val="22"/>
        </w:rPr>
        <w:t xml:space="preserve"> </w:t>
      </w:r>
      <w:r w:rsidRPr="00A63F6D">
        <w:rPr>
          <w:rFonts w:ascii="Arial" w:hAnsi="Arial" w:cs="Arial"/>
          <w:sz w:val="22"/>
          <w:szCs w:val="22"/>
        </w:rPr>
        <w:t>r. Prawo Farmaceutyczne (Dz. U. 20</w:t>
      </w:r>
      <w:r>
        <w:rPr>
          <w:rFonts w:ascii="Arial" w:hAnsi="Arial" w:cs="Arial"/>
          <w:sz w:val="22"/>
          <w:szCs w:val="22"/>
        </w:rPr>
        <w:t>21</w:t>
      </w:r>
      <w:r w:rsidRPr="00A63F6D">
        <w:rPr>
          <w:rFonts w:ascii="Arial" w:hAnsi="Arial" w:cs="Arial"/>
          <w:sz w:val="22"/>
          <w:szCs w:val="22"/>
        </w:rPr>
        <w:t>, poz. 1</w:t>
      </w:r>
      <w:r>
        <w:rPr>
          <w:rFonts w:ascii="Arial" w:hAnsi="Arial" w:cs="Arial"/>
          <w:sz w:val="22"/>
          <w:szCs w:val="22"/>
        </w:rPr>
        <w:t>977</w:t>
      </w:r>
      <w:r w:rsidRPr="00A63F6D">
        <w:rPr>
          <w:rFonts w:ascii="Arial" w:hAnsi="Arial" w:cs="Arial"/>
          <w:sz w:val="22"/>
          <w:szCs w:val="22"/>
        </w:rPr>
        <w:t xml:space="preserve"> tj.).</w:t>
      </w:r>
    </w:p>
    <w:p w:rsidR="00637CBE" w:rsidRPr="00A63F6D" w:rsidRDefault="00637CBE" w:rsidP="00906581">
      <w:pPr>
        <w:numPr>
          <w:ilvl w:val="0"/>
          <w:numId w:val="57"/>
        </w:numPr>
        <w:ind w:left="357" w:hanging="357"/>
        <w:jc w:val="both"/>
        <w:rPr>
          <w:rFonts w:ascii="Arial" w:hAnsi="Arial"/>
          <w:sz w:val="22"/>
          <w:szCs w:val="22"/>
        </w:rPr>
      </w:pPr>
      <w:r w:rsidRPr="00A63F6D">
        <w:rPr>
          <w:rFonts w:ascii="Arial" w:hAnsi="Arial"/>
          <w:sz w:val="22"/>
          <w:szCs w:val="22"/>
        </w:rPr>
        <w:t>Cena leku (produktu leczniczego) oferowanego przez Wykonawcę, znajdującego się w wykazie „Leków refundowanych” powinna zostać określona w oparciu o przepisy ustawy z dnia 12 maja 2011r. o refundacji leków, środków spożywczych specjalnego przeznaczenia żywieniowego oraz wyrobów medycznych (Dz.U.20</w:t>
      </w:r>
      <w:r>
        <w:rPr>
          <w:rFonts w:ascii="Arial" w:hAnsi="Arial"/>
          <w:sz w:val="22"/>
          <w:szCs w:val="22"/>
        </w:rPr>
        <w:t>2</w:t>
      </w:r>
      <w:r w:rsidR="00162596">
        <w:rPr>
          <w:rFonts w:ascii="Arial" w:hAnsi="Arial"/>
          <w:sz w:val="22"/>
          <w:szCs w:val="22"/>
        </w:rPr>
        <w:t>2.2301 tj. z dnia 2022.11.14</w:t>
      </w:r>
      <w:r w:rsidRPr="00A63F6D">
        <w:rPr>
          <w:rFonts w:ascii="Arial" w:hAnsi="Arial"/>
          <w:sz w:val="22"/>
          <w:szCs w:val="22"/>
        </w:rPr>
        <w:t>).</w:t>
      </w:r>
    </w:p>
    <w:p w:rsidR="00637CBE" w:rsidRPr="00A63F6D" w:rsidRDefault="00637CBE" w:rsidP="00906581">
      <w:pPr>
        <w:numPr>
          <w:ilvl w:val="0"/>
          <w:numId w:val="57"/>
        </w:numPr>
        <w:jc w:val="both"/>
        <w:rPr>
          <w:rFonts w:ascii="Arial" w:hAnsi="Arial"/>
          <w:sz w:val="22"/>
          <w:szCs w:val="20"/>
        </w:rPr>
      </w:pPr>
      <w:r w:rsidRPr="00A63F6D">
        <w:rPr>
          <w:rFonts w:ascii="Arial" w:hAnsi="Arial"/>
          <w:sz w:val="22"/>
          <w:szCs w:val="20"/>
          <w:lang w:eastAsia="ar-SA"/>
        </w:rPr>
        <w:t>Zaoferowane</w:t>
      </w:r>
      <w:r w:rsidRPr="00A63F6D">
        <w:rPr>
          <w:rFonts w:ascii="Arial" w:hAnsi="Arial"/>
          <w:sz w:val="22"/>
          <w:szCs w:val="20"/>
        </w:rPr>
        <w:t xml:space="preserve"> przez Wykonawcę jako przedmiot zamówienia produkty powinny posiadać aktualne dopuszczenia do obrotu i używania na terytorium Rzeczpospolitej Polskiej, zgodnie z polskim prawem oraz prawem Unii Europejskiej, a także spełniać inne wymagania (normy, parametry), określone  przez Zamawiającego w załączniku nr 2</w:t>
      </w:r>
      <w:r w:rsidRPr="00A63F6D">
        <w:rPr>
          <w:rFonts w:ascii="Arial" w:hAnsi="Arial"/>
          <w:color w:val="FF0000"/>
          <w:sz w:val="22"/>
          <w:szCs w:val="20"/>
        </w:rPr>
        <w:t xml:space="preserve"> </w:t>
      </w:r>
      <w:r w:rsidRPr="00A63F6D">
        <w:rPr>
          <w:rFonts w:ascii="Arial" w:hAnsi="Arial"/>
          <w:sz w:val="22"/>
          <w:szCs w:val="20"/>
        </w:rPr>
        <w:t>do SWZ.</w:t>
      </w:r>
    </w:p>
    <w:p w:rsidR="00637CBE" w:rsidRPr="00A63F6D" w:rsidRDefault="00637CBE" w:rsidP="00906581">
      <w:pPr>
        <w:numPr>
          <w:ilvl w:val="0"/>
          <w:numId w:val="57"/>
        </w:numPr>
        <w:jc w:val="both"/>
        <w:rPr>
          <w:rFonts w:ascii="Arial" w:hAnsi="Arial"/>
          <w:sz w:val="22"/>
          <w:szCs w:val="22"/>
        </w:rPr>
      </w:pPr>
      <w:r w:rsidRPr="00A63F6D">
        <w:rPr>
          <w:rFonts w:ascii="Arial" w:hAnsi="Arial" w:cs="Arial"/>
          <w:sz w:val="22"/>
          <w:szCs w:val="20"/>
        </w:rPr>
        <w:t xml:space="preserve">Oferowany przedmiot zamówienia musi posiadać odpowiednie okresy ważności min. </w:t>
      </w:r>
      <w:r w:rsidRPr="00A63F6D">
        <w:rPr>
          <w:rFonts w:ascii="Arial" w:hAnsi="Arial" w:cs="Arial"/>
          <w:b/>
          <w:sz w:val="22"/>
          <w:szCs w:val="20"/>
        </w:rPr>
        <w:t>12 m-</w:t>
      </w:r>
      <w:proofErr w:type="spellStart"/>
      <w:r w:rsidRPr="00A63F6D">
        <w:rPr>
          <w:rFonts w:ascii="Arial" w:hAnsi="Arial" w:cs="Arial"/>
          <w:b/>
          <w:sz w:val="22"/>
          <w:szCs w:val="20"/>
        </w:rPr>
        <w:t>cy</w:t>
      </w:r>
      <w:proofErr w:type="spellEnd"/>
      <w:r w:rsidRPr="00A63F6D">
        <w:rPr>
          <w:rFonts w:ascii="Arial" w:hAnsi="Arial" w:cs="Arial"/>
          <w:sz w:val="22"/>
          <w:szCs w:val="20"/>
        </w:rPr>
        <w:t xml:space="preserve"> od dnia dostawy.</w:t>
      </w:r>
      <w:r w:rsidR="00736F14" w:rsidRPr="00736F14">
        <w:rPr>
          <w:rFonts w:ascii="Arial" w:hAnsi="Arial" w:cs="Arial"/>
          <w:color w:val="C00000"/>
          <w:sz w:val="22"/>
          <w:szCs w:val="22"/>
          <w:lang w:eastAsia="ar-SA"/>
        </w:rPr>
        <w:t xml:space="preserve"> </w:t>
      </w:r>
      <w:r w:rsidR="00736F14" w:rsidRPr="00162596">
        <w:rPr>
          <w:rFonts w:ascii="Arial" w:hAnsi="Arial" w:cs="Arial"/>
          <w:sz w:val="22"/>
          <w:szCs w:val="22"/>
          <w:lang w:eastAsia="ar-SA"/>
        </w:rPr>
        <w:t>Dostawy produktów z krótszym terminem ważności mogą być dopuszczone w wyjątkowych sytuacjach i każdorazowo zgodę na nie musi wyrazić upoważniony przedstawiciel Zamawiającego.</w:t>
      </w:r>
      <w:r w:rsidR="00736F14" w:rsidRPr="00162596">
        <w:rPr>
          <w:rFonts w:ascii="Arial" w:hAnsi="Arial" w:cs="Arial"/>
          <w:sz w:val="22"/>
          <w:szCs w:val="22"/>
        </w:rPr>
        <w:t xml:space="preserve"> Dostawy produktów do żywienia dojelitowego powinny posiadać termin ważności nie krótszy niż połowa terminu ważności dla danego produktu</w:t>
      </w:r>
      <w:r w:rsidR="00162596" w:rsidRPr="00162596">
        <w:rPr>
          <w:rFonts w:ascii="Arial" w:hAnsi="Arial" w:cs="Arial"/>
          <w:sz w:val="22"/>
          <w:szCs w:val="22"/>
        </w:rPr>
        <w:t>.</w:t>
      </w:r>
    </w:p>
    <w:p w:rsidR="00637CBE" w:rsidRPr="00A63F6D" w:rsidRDefault="00637CBE" w:rsidP="00906581">
      <w:pPr>
        <w:numPr>
          <w:ilvl w:val="0"/>
          <w:numId w:val="57"/>
        </w:numPr>
        <w:jc w:val="both"/>
        <w:rPr>
          <w:rFonts w:ascii="Arial" w:hAnsi="Arial"/>
          <w:sz w:val="20"/>
          <w:szCs w:val="20"/>
        </w:rPr>
      </w:pPr>
      <w:r w:rsidRPr="00A63F6D">
        <w:rPr>
          <w:rFonts w:ascii="Arial" w:hAnsi="Arial"/>
          <w:sz w:val="22"/>
          <w:szCs w:val="22"/>
        </w:rPr>
        <w:t xml:space="preserve">Zamawiający zezwala na składanie ofert </w:t>
      </w:r>
      <w:r w:rsidRPr="00A63F6D">
        <w:rPr>
          <w:rFonts w:ascii="Arial" w:hAnsi="Arial"/>
          <w:bCs/>
          <w:sz w:val="22"/>
          <w:szCs w:val="22"/>
        </w:rPr>
        <w:t xml:space="preserve">równoważnych. </w:t>
      </w:r>
      <w:r w:rsidRPr="00A63F6D">
        <w:rPr>
          <w:rFonts w:ascii="Arial" w:hAnsi="Arial"/>
          <w:sz w:val="22"/>
          <w:szCs w:val="22"/>
        </w:rPr>
        <w:t xml:space="preserve">Zaoferowany </w:t>
      </w:r>
      <w:r w:rsidRPr="00A63F6D">
        <w:rPr>
          <w:rFonts w:ascii="Arial" w:hAnsi="Arial"/>
          <w:bCs/>
          <w:sz w:val="22"/>
          <w:szCs w:val="22"/>
        </w:rPr>
        <w:t>lek (produkt leczniczy)</w:t>
      </w:r>
      <w:r w:rsidRPr="00A63F6D">
        <w:rPr>
          <w:rFonts w:ascii="Arial" w:hAnsi="Arial"/>
          <w:b/>
          <w:sz w:val="22"/>
          <w:szCs w:val="22"/>
        </w:rPr>
        <w:t xml:space="preserve"> </w:t>
      </w:r>
      <w:r w:rsidRPr="00A63F6D">
        <w:rPr>
          <w:rFonts w:ascii="Arial" w:hAnsi="Arial"/>
          <w:bCs/>
          <w:sz w:val="22"/>
          <w:szCs w:val="22"/>
        </w:rPr>
        <w:t>równoważny</w:t>
      </w:r>
      <w:r w:rsidRPr="00A63F6D">
        <w:rPr>
          <w:rFonts w:ascii="Arial" w:hAnsi="Arial"/>
          <w:sz w:val="22"/>
          <w:szCs w:val="22"/>
        </w:rPr>
        <w:t xml:space="preserve">, o innej nazwie handlowej niż ten wskazany w SWZ, winien zawierać tę samą ilość substancji aktywnej co oryginalnie opisany w SWZ. </w:t>
      </w:r>
      <w:r w:rsidRPr="00A63F6D">
        <w:rPr>
          <w:rFonts w:ascii="Arial" w:hAnsi="Arial"/>
          <w:sz w:val="22"/>
          <w:szCs w:val="22"/>
          <w:u w:val="single"/>
        </w:rPr>
        <w:t>Może jednak zawierać inne substancje pomocnicze, pod warunkiem, że nie zmieniają one właściwości leku i nie wpływają na jego skuteczność. Ponadto lek zaoferowany jako równoważny winien posiadać tę samą postać, tę samą dostępność biologiczną (biodostępność) oraz takie samo działanie farmakologiczne</w:t>
      </w:r>
      <w:r w:rsidRPr="00A63F6D">
        <w:rPr>
          <w:rFonts w:ascii="Arial" w:hAnsi="Arial"/>
          <w:sz w:val="22"/>
          <w:szCs w:val="22"/>
        </w:rPr>
        <w:t>.</w:t>
      </w:r>
    </w:p>
    <w:p w:rsidR="00637CBE" w:rsidRPr="008648DB" w:rsidRDefault="00637CBE" w:rsidP="008648DB">
      <w:pPr>
        <w:pStyle w:val="Akapitzlist"/>
        <w:numPr>
          <w:ilvl w:val="0"/>
          <w:numId w:val="57"/>
        </w:numPr>
        <w:jc w:val="both"/>
        <w:rPr>
          <w:rFonts w:ascii="Arial" w:eastAsia="Batang" w:hAnsi="Arial" w:cs="Arial"/>
          <w:bCs/>
        </w:rPr>
      </w:pPr>
      <w:r w:rsidRPr="008648DB">
        <w:rPr>
          <w:rFonts w:ascii="Arial" w:hAnsi="Arial"/>
          <w:szCs w:val="20"/>
        </w:rPr>
        <w:t xml:space="preserve">Zamawiający wymaga aby dostawa przedmiotu zamówienia odbywała się sukcesywnie </w:t>
      </w:r>
      <w:proofErr w:type="spellStart"/>
      <w:r w:rsidRPr="008648DB">
        <w:rPr>
          <w:rFonts w:ascii="Arial" w:hAnsi="Arial"/>
          <w:szCs w:val="20"/>
        </w:rPr>
        <w:t>loco</w:t>
      </w:r>
      <w:proofErr w:type="spellEnd"/>
      <w:r w:rsidRPr="008648DB">
        <w:rPr>
          <w:rFonts w:ascii="Arial" w:hAnsi="Arial"/>
          <w:szCs w:val="20"/>
        </w:rPr>
        <w:t xml:space="preserve"> apteka szpitalna Zamawiającego w Kutnie, na koszt i ryzyko Wykonawcy, na podstawie zamówień cząstkowych, składanych przez Zamawiającego w formie faksu lub via e-mail, </w:t>
      </w:r>
      <w:r w:rsidRPr="008648DB">
        <w:rPr>
          <w:rFonts w:ascii="Arial" w:hAnsi="Arial"/>
          <w:b/>
          <w:bCs/>
          <w:szCs w:val="20"/>
        </w:rPr>
        <w:t>w terminie do 2 dni</w:t>
      </w:r>
      <w:r w:rsidRPr="008648DB">
        <w:rPr>
          <w:rFonts w:ascii="Arial" w:hAnsi="Arial"/>
          <w:szCs w:val="20"/>
        </w:rPr>
        <w:t xml:space="preserve"> roboczych od złożenia danego zamówienia cząstkowego. W wyjątkowych przypadkach (zagrożenia życia pacjentów)  wymagana jest dostawa leków (produktów leczniczych) na cito </w:t>
      </w:r>
      <w:r w:rsidRPr="008648DB">
        <w:rPr>
          <w:rFonts w:ascii="Arial" w:hAnsi="Arial"/>
          <w:b/>
          <w:bCs/>
          <w:szCs w:val="20"/>
        </w:rPr>
        <w:t xml:space="preserve">w ciągu </w:t>
      </w:r>
      <w:r w:rsidR="006974F1" w:rsidRPr="008648DB">
        <w:rPr>
          <w:rFonts w:ascii="Arial" w:hAnsi="Arial"/>
          <w:b/>
          <w:bCs/>
          <w:szCs w:val="20"/>
        </w:rPr>
        <w:t>1 dnia roboczego</w:t>
      </w:r>
      <w:r w:rsidRPr="008648DB">
        <w:rPr>
          <w:rFonts w:ascii="Arial" w:hAnsi="Arial"/>
          <w:szCs w:val="20"/>
        </w:rPr>
        <w:t xml:space="preserve"> od momentu złożenia danego zapotrzebowania na „CITO”</w:t>
      </w:r>
      <w:r w:rsidR="00162596" w:rsidRPr="008648DB">
        <w:rPr>
          <w:rFonts w:ascii="Arial" w:hAnsi="Arial"/>
          <w:szCs w:val="20"/>
        </w:rPr>
        <w:t xml:space="preserve">, w </w:t>
      </w:r>
      <w:r w:rsidR="00625E45" w:rsidRPr="008648DB">
        <w:rPr>
          <w:rFonts w:ascii="Arial" w:hAnsi="Arial"/>
          <w:szCs w:val="20"/>
        </w:rPr>
        <w:t>godzinach pracy</w:t>
      </w:r>
      <w:bookmarkStart w:id="4" w:name="_Hlk137715973"/>
      <w:r w:rsidR="00162596" w:rsidRPr="008648DB">
        <w:rPr>
          <w:rFonts w:ascii="Arial" w:hAnsi="Arial"/>
          <w:szCs w:val="20"/>
        </w:rPr>
        <w:t xml:space="preserve"> Apteki Szpitalnej od poniedziałku do piątku</w:t>
      </w:r>
      <w:r w:rsidR="00625E45" w:rsidRPr="008648DB">
        <w:rPr>
          <w:rFonts w:ascii="Arial" w:hAnsi="Arial"/>
          <w:szCs w:val="20"/>
        </w:rPr>
        <w:t xml:space="preserve">, na własny koszt </w:t>
      </w:r>
      <w:r w:rsidR="00625E45" w:rsidRPr="008648DB">
        <w:rPr>
          <w:rFonts w:ascii="Arial" w:hAnsi="Arial" w:cs="Arial"/>
        </w:rPr>
        <w:t>(dostawa na „CITO” nie dotyczy Pakietu nr 6).</w:t>
      </w:r>
    </w:p>
    <w:bookmarkEnd w:id="4"/>
    <w:p w:rsidR="00637CBE" w:rsidRDefault="00637CBE" w:rsidP="00906581">
      <w:pPr>
        <w:pStyle w:val="Akapitzlist"/>
        <w:numPr>
          <w:ilvl w:val="0"/>
          <w:numId w:val="57"/>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w:t>
      </w:r>
      <w:r>
        <w:rPr>
          <w:rFonts w:ascii="Arial" w:hAnsi="Arial" w:cs="Arial"/>
        </w:rPr>
        <w:t> </w:t>
      </w:r>
      <w:r w:rsidRPr="005A12DC">
        <w:rPr>
          <w:rFonts w:ascii="Arial" w:hAnsi="Arial" w:cs="Arial"/>
        </w:rPr>
        <w:t>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w:t>
      </w:r>
      <w:r>
        <w:rPr>
          <w:rFonts w:ascii="Arial" w:hAnsi="Arial" w:cs="Arial"/>
        </w:rPr>
        <w:t> </w:t>
      </w:r>
      <w:r w:rsidRPr="005A12DC">
        <w:rPr>
          <w:rFonts w:ascii="Arial" w:hAnsi="Arial" w:cs="Arial"/>
        </w:rPr>
        <w:t>przypadku wystąpienia zdarzeń nadzwyczajnych, sytuacji kryzysowych, zagrożenia bezpieczeństwa państwa i w czasie wojny.</w:t>
      </w:r>
    </w:p>
    <w:bookmarkEnd w:id="3"/>
    <w:p w:rsidR="00637CBE" w:rsidRPr="00D15D87" w:rsidRDefault="00637CBE" w:rsidP="00637CBE">
      <w:pPr>
        <w:pStyle w:val="Akapitzlist"/>
        <w:spacing w:after="0"/>
        <w:ind w:left="360"/>
        <w:jc w:val="both"/>
        <w:rPr>
          <w:rFonts w:ascii="Arial" w:hAnsi="Arial" w:cs="Arial"/>
        </w:rPr>
      </w:pPr>
    </w:p>
    <w:p w:rsidR="00637CBE" w:rsidRDefault="00637CBE" w:rsidP="00637CBE">
      <w:pPr>
        <w:pStyle w:val="Nagwek1"/>
        <w:numPr>
          <w:ilvl w:val="0"/>
          <w:numId w:val="0"/>
        </w:numPr>
        <w:ind w:left="357" w:hanging="357"/>
      </w:pPr>
      <w:bookmarkStart w:id="5" w:name="_Toc258314246"/>
      <w:r>
        <w:t xml:space="preserve">5. </w:t>
      </w:r>
      <w:r w:rsidRPr="00613915">
        <w:t>TERMIN I MIEJSCE WYKONANIA ZAMÓWIENIA</w:t>
      </w:r>
      <w:bookmarkEnd w:id="5"/>
    </w:p>
    <w:p w:rsidR="0088120C" w:rsidRDefault="00637CBE" w:rsidP="0073417E">
      <w:pPr>
        <w:pStyle w:val="Nagwek2"/>
      </w:pPr>
      <w:r w:rsidRPr="0088120C">
        <w:t>Zamówienie będzie realizowane przez okres</w:t>
      </w:r>
      <w:r w:rsidRPr="0088120C">
        <w:rPr>
          <w:b/>
        </w:rPr>
        <w:t xml:space="preserve"> </w:t>
      </w:r>
      <w:r w:rsidR="00E30315">
        <w:rPr>
          <w:b/>
        </w:rPr>
        <w:t>12</w:t>
      </w:r>
      <w:r w:rsidRPr="0088120C">
        <w:rPr>
          <w:b/>
        </w:rPr>
        <w:t xml:space="preserve"> miesięcy</w:t>
      </w:r>
      <w:r w:rsidRPr="0088120C">
        <w:t xml:space="preserve"> od dnia zawarcia umowy.</w:t>
      </w:r>
    </w:p>
    <w:p w:rsidR="00637CBE" w:rsidRPr="0088120C" w:rsidRDefault="00637CBE" w:rsidP="00F12E43">
      <w:pPr>
        <w:pStyle w:val="Nagwek2"/>
      </w:pPr>
      <w:r w:rsidRPr="0088120C">
        <w:t xml:space="preserve">Miejsce wykonania zamówienia: siedziba Zamawiającego, </w:t>
      </w:r>
      <w:r w:rsidRPr="00FF70CF">
        <w:rPr>
          <w:u w:val="single"/>
        </w:rPr>
        <w:t>apteka szpitalna</w:t>
      </w:r>
      <w:r w:rsidRPr="0088120C">
        <w:t xml:space="preserve"> „Kutnowskiego Szpitala Samorządowego” Spółka z o.o., przy ul. Kościuszki 52, 99-300 Kutno. </w:t>
      </w:r>
    </w:p>
    <w:p w:rsidR="00637CBE" w:rsidRDefault="00637CBE" w:rsidP="00637CBE">
      <w:pPr>
        <w:pStyle w:val="Akapitzlist"/>
        <w:spacing w:after="0"/>
        <w:ind w:left="357"/>
        <w:rPr>
          <w:rFonts w:ascii="Arial" w:hAnsi="Arial" w:cs="Arial"/>
          <w:bCs/>
          <w:iCs/>
          <w:color w:val="000000"/>
          <w:lang w:eastAsia="x-none"/>
        </w:rPr>
      </w:pPr>
    </w:p>
    <w:p w:rsidR="00637CBE" w:rsidRDefault="00637CBE" w:rsidP="00637CBE">
      <w:pPr>
        <w:pStyle w:val="Nagwek1"/>
        <w:numPr>
          <w:ilvl w:val="0"/>
          <w:numId w:val="0"/>
        </w:numPr>
        <w:ind w:left="357" w:hanging="357"/>
      </w:pPr>
      <w:bookmarkStart w:id="6" w:name="_Toc258314247"/>
      <w:r w:rsidRPr="009455EC">
        <w:t xml:space="preserve">6. </w:t>
      </w:r>
      <w:r w:rsidRPr="00FD4362">
        <w:t>WARUNKI UDZIAŁU W POSTĘPOWANIU</w:t>
      </w:r>
      <w:bookmarkStart w:id="7" w:name="_GoBack"/>
      <w:bookmarkEnd w:id="6"/>
      <w:bookmarkEnd w:id="7"/>
    </w:p>
    <w:p w:rsidR="00637CBE" w:rsidRPr="00553AA6" w:rsidRDefault="00637CBE" w:rsidP="00F12E43">
      <w:pPr>
        <w:pStyle w:val="Nagwek2"/>
        <w:numPr>
          <w:ilvl w:val="0"/>
          <w:numId w:val="13"/>
        </w:numPr>
      </w:pPr>
      <w:r w:rsidRPr="00553AA6">
        <w:t>O udzielenie zamówienia mogą ubiegać się Wykonawcy, którzy nie podlegają wykluczeniu oraz spełniają warunki udziału w postępowaniu i wymagania określone w niniejszej SWZ.</w:t>
      </w:r>
    </w:p>
    <w:p w:rsidR="00637CBE" w:rsidRPr="00553AA6" w:rsidRDefault="00637CBE" w:rsidP="00F12E43">
      <w:pPr>
        <w:pStyle w:val="Nagwek2"/>
        <w:numPr>
          <w:ilvl w:val="0"/>
          <w:numId w:val="13"/>
        </w:numPr>
      </w:pPr>
      <w:r w:rsidRPr="00553AA6">
        <w:t xml:space="preserve">Zamawiający, na podstawie art. 112 ustawy </w:t>
      </w:r>
      <w:proofErr w:type="spellStart"/>
      <w:r w:rsidRPr="00553AA6">
        <w:t>Pzp</w:t>
      </w:r>
      <w:proofErr w:type="spellEnd"/>
      <w:r w:rsidRPr="00553AA6">
        <w:t xml:space="preserve"> określa następujące warunki udziału w</w:t>
      </w:r>
      <w:r>
        <w:t> </w:t>
      </w:r>
      <w:r w:rsidRPr="00553AA6">
        <w:t>postępowaniu:</w:t>
      </w:r>
    </w:p>
    <w:p w:rsidR="00637CBE" w:rsidRPr="00553AA6" w:rsidRDefault="00637CBE" w:rsidP="00637CBE">
      <w:pPr>
        <w:pStyle w:val="Akapitzlist"/>
        <w:numPr>
          <w:ilvl w:val="0"/>
          <w:numId w:val="14"/>
        </w:numPr>
        <w:spacing w:after="0"/>
        <w:jc w:val="both"/>
        <w:rPr>
          <w:rFonts w:ascii="Arial" w:hAnsi="Arial" w:cs="Arial"/>
          <w:b/>
          <w:bCs/>
        </w:rPr>
      </w:pPr>
      <w:r w:rsidRPr="00553AA6">
        <w:rPr>
          <w:rFonts w:ascii="Arial" w:hAnsi="Arial" w:cs="Arial"/>
          <w:b/>
          <w:bCs/>
        </w:rPr>
        <w:lastRenderedPageBreak/>
        <w:t>Zdolność do występowania w obrocie gospodarczym:</w:t>
      </w:r>
    </w:p>
    <w:p w:rsidR="00637CBE" w:rsidRPr="001D5CFC" w:rsidRDefault="00637CBE" w:rsidP="00637CBE">
      <w:pPr>
        <w:pStyle w:val="Akapitzlist"/>
        <w:spacing w:after="0"/>
        <w:jc w:val="both"/>
        <w:rPr>
          <w:rFonts w:ascii="Arial" w:hAnsi="Arial" w:cs="Arial"/>
          <w:color w:val="000000"/>
        </w:rPr>
      </w:pPr>
      <w:bookmarkStart w:id="8" w:name="_Hlk69717416"/>
      <w:r w:rsidRPr="00553AA6">
        <w:rPr>
          <w:rFonts w:ascii="Arial" w:hAnsi="Arial" w:cs="Arial"/>
          <w:color w:val="000000"/>
        </w:rPr>
        <w:t>Zamawiający nie stawia warunku w powyższym zakresie</w:t>
      </w:r>
      <w:bookmarkEnd w:id="8"/>
    </w:p>
    <w:p w:rsidR="00637CBE" w:rsidRPr="004B62E3" w:rsidRDefault="00637CBE" w:rsidP="00637CBE">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t xml:space="preserve"> </w:t>
      </w:r>
    </w:p>
    <w:p w:rsidR="00637CBE" w:rsidRPr="004B62E3" w:rsidRDefault="00637CBE" w:rsidP="00637CBE">
      <w:pPr>
        <w:pStyle w:val="Akapitzlist"/>
        <w:spacing w:after="0"/>
        <w:jc w:val="both"/>
        <w:rPr>
          <w:rFonts w:ascii="Arial" w:hAnsi="Arial" w:cs="Arial"/>
          <w:b/>
          <w:bCs/>
        </w:rPr>
      </w:pPr>
      <w:r w:rsidRPr="003847CA">
        <w:rPr>
          <w:rFonts w:ascii="Arial" w:hAnsi="Arial" w:cs="Arial"/>
        </w:rPr>
        <w:t xml:space="preserve">Zamawiający uzna za spełniony warunek jeśli Wykonawca posiada </w:t>
      </w:r>
      <w:bookmarkStart w:id="9" w:name="_Hlk86057119"/>
      <w:r w:rsidRPr="003847CA">
        <w:rPr>
          <w:rFonts w:ascii="Arial" w:hAnsi="Arial" w:cs="Arial"/>
        </w:rPr>
        <w:t>zezwolenie/koncesje na prowadzenie hurtowni farmaceutycznej w zakresie obrotu produktami objętymi zamówieniem dla których taki wymóg określa powszechnie obowiązujące prawo. W przypadku wspólnego ubiegania się o udzielenie zamówienia dwóch lub więcej Wykonawców warunek posiadania uprawnień do wykonywania określonej działalności musi spełniać każdy z Wykonawców w zakresie wymaganym przepisami prawa</w:t>
      </w:r>
      <w:r w:rsidRPr="004B62E3">
        <w:rPr>
          <w:rFonts w:ascii="Arial" w:hAnsi="Arial" w:cs="Arial"/>
          <w:i/>
        </w:rPr>
        <w:t>.</w:t>
      </w:r>
    </w:p>
    <w:bookmarkEnd w:id="9"/>
    <w:p w:rsidR="00637CBE" w:rsidRPr="00553AA6" w:rsidRDefault="00637CBE" w:rsidP="00637CBE">
      <w:pPr>
        <w:pStyle w:val="Akapitzlist"/>
        <w:numPr>
          <w:ilvl w:val="0"/>
          <w:numId w:val="14"/>
        </w:numPr>
        <w:spacing w:after="0"/>
        <w:jc w:val="both"/>
        <w:rPr>
          <w:rFonts w:ascii="Arial" w:hAnsi="Arial" w:cs="Arial"/>
          <w:b/>
          <w:bCs/>
        </w:rPr>
      </w:pPr>
      <w:r w:rsidRPr="00553AA6">
        <w:rPr>
          <w:rFonts w:ascii="Arial" w:hAnsi="Arial" w:cs="Arial"/>
          <w:b/>
          <w:bCs/>
        </w:rPr>
        <w:t>Sytuacja ekonomiczna lub finansowa:</w:t>
      </w:r>
    </w:p>
    <w:p w:rsidR="00637CBE" w:rsidRPr="001D5CFC" w:rsidRDefault="00637CBE" w:rsidP="00637CBE">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rsidR="00637CBE" w:rsidRPr="00553AA6" w:rsidRDefault="00637CBE" w:rsidP="00637CBE">
      <w:pPr>
        <w:pStyle w:val="Akapitzlist"/>
        <w:numPr>
          <w:ilvl w:val="0"/>
          <w:numId w:val="14"/>
        </w:numPr>
        <w:spacing w:after="0"/>
        <w:jc w:val="both"/>
        <w:rPr>
          <w:rFonts w:ascii="Arial" w:hAnsi="Arial" w:cs="Arial"/>
          <w:b/>
          <w:bCs/>
        </w:rPr>
      </w:pPr>
      <w:r w:rsidRPr="00553AA6">
        <w:rPr>
          <w:rFonts w:ascii="Arial" w:hAnsi="Arial" w:cs="Arial"/>
          <w:b/>
          <w:bCs/>
        </w:rPr>
        <w:t>Zdolność techniczna lub zawodowa:</w:t>
      </w:r>
    </w:p>
    <w:p w:rsidR="00637CBE" w:rsidRDefault="00637CBE" w:rsidP="00637CBE">
      <w:pPr>
        <w:pStyle w:val="Akapitzlist"/>
        <w:spacing w:after="0"/>
        <w:jc w:val="both"/>
        <w:rPr>
          <w:rFonts w:ascii="Arial" w:hAnsi="Arial" w:cs="Arial"/>
          <w:color w:val="000000"/>
        </w:rPr>
      </w:pPr>
      <w:bookmarkStart w:id="10" w:name="_Hlk67492232"/>
      <w:r w:rsidRPr="00553AA6">
        <w:rPr>
          <w:rFonts w:ascii="Arial" w:hAnsi="Arial" w:cs="Arial"/>
          <w:color w:val="000000"/>
        </w:rPr>
        <w:t>Zamawiający nie stawia warunku w powyższym zakresie</w:t>
      </w:r>
      <w:bookmarkEnd w:id="10"/>
    </w:p>
    <w:p w:rsidR="00637CBE" w:rsidRPr="00580342" w:rsidRDefault="00637CBE" w:rsidP="00637CBE">
      <w:pPr>
        <w:pStyle w:val="Akapitzlist"/>
        <w:spacing w:after="0"/>
        <w:jc w:val="both"/>
        <w:rPr>
          <w:rFonts w:ascii="Arial" w:hAnsi="Arial" w:cs="Arial"/>
          <w:color w:val="000000"/>
        </w:rPr>
      </w:pPr>
    </w:p>
    <w:p w:rsidR="00637CBE" w:rsidRDefault="00637CBE" w:rsidP="00637CBE">
      <w:pPr>
        <w:pStyle w:val="Nagwek1"/>
        <w:numPr>
          <w:ilvl w:val="0"/>
          <w:numId w:val="0"/>
        </w:numPr>
        <w:ind w:left="357" w:hanging="357"/>
      </w:pPr>
      <w:r>
        <w:t xml:space="preserve">7. </w:t>
      </w:r>
      <w:r w:rsidRPr="00624CD1">
        <w:t xml:space="preserve">PODSTAWY WYKLUCZENIA WYKONAWCY </w:t>
      </w:r>
      <w:r>
        <w:t>Z POSTĘPOWANIA.</w:t>
      </w:r>
    </w:p>
    <w:p w:rsidR="00814C85" w:rsidRPr="00AF4568" w:rsidRDefault="00814C85" w:rsidP="00906581">
      <w:pPr>
        <w:numPr>
          <w:ilvl w:val="0"/>
          <w:numId w:val="67"/>
        </w:numPr>
        <w:tabs>
          <w:tab w:val="clear" w:pos="714"/>
          <w:tab w:val="num" w:pos="357"/>
          <w:tab w:val="num" w:pos="1134"/>
        </w:tabs>
        <w:spacing w:line="22" w:lineRule="atLeast"/>
        <w:ind w:left="357"/>
        <w:jc w:val="both"/>
        <w:rPr>
          <w:rFonts w:ascii="Arial" w:hAnsi="Arial" w:cs="Arial"/>
          <w:bCs/>
          <w:iCs/>
          <w:color w:val="000000"/>
          <w:kern w:val="2"/>
          <w:sz w:val="22"/>
          <w:szCs w:val="22"/>
          <w:lang w:eastAsia="x-none"/>
        </w:rPr>
      </w:pPr>
      <w:bookmarkStart w:id="11" w:name="_Toc258314248"/>
      <w:r w:rsidRPr="00AF4568">
        <w:rPr>
          <w:rFonts w:ascii="Arial" w:hAnsi="Arial" w:cs="Arial"/>
          <w:bCs/>
          <w:iCs/>
          <w:color w:val="000000"/>
          <w:kern w:val="2"/>
          <w:sz w:val="22"/>
          <w:szCs w:val="22"/>
          <w:lang w:eastAsia="x-none"/>
        </w:rPr>
        <w:t xml:space="preserve">Zamawiający wykluczy z postępowania o udzielenie zamówienia Wykonawcę, wobec którego zachodzą podstawy wykluczenia, o których mowa w art. 108 ust. 1 ustawy </w:t>
      </w:r>
      <w:proofErr w:type="spellStart"/>
      <w:r w:rsidRPr="00AF4568">
        <w:rPr>
          <w:rFonts w:ascii="Arial" w:hAnsi="Arial" w:cs="Arial"/>
          <w:bCs/>
          <w:iCs/>
          <w:color w:val="000000"/>
          <w:kern w:val="2"/>
          <w:sz w:val="22"/>
          <w:szCs w:val="22"/>
          <w:lang w:eastAsia="x-none"/>
        </w:rPr>
        <w:t>Pzp</w:t>
      </w:r>
      <w:proofErr w:type="spellEnd"/>
      <w:r w:rsidRPr="00AF4568">
        <w:rPr>
          <w:rFonts w:ascii="Arial" w:hAnsi="Arial" w:cs="Arial"/>
          <w:bCs/>
          <w:iCs/>
          <w:color w:val="000000"/>
          <w:kern w:val="2"/>
          <w:sz w:val="22"/>
          <w:szCs w:val="22"/>
          <w:lang w:eastAsia="x-none"/>
        </w:rPr>
        <w:t>.</w:t>
      </w:r>
    </w:p>
    <w:p w:rsidR="00814C85" w:rsidRPr="00AF4568" w:rsidRDefault="00814C85" w:rsidP="00906581">
      <w:pPr>
        <w:numPr>
          <w:ilvl w:val="0"/>
          <w:numId w:val="67"/>
        </w:numPr>
        <w:tabs>
          <w:tab w:val="clear" w:pos="714"/>
          <w:tab w:val="num" w:pos="357"/>
          <w:tab w:val="num" w:pos="1134"/>
        </w:tabs>
        <w:spacing w:line="22" w:lineRule="atLeast"/>
        <w:ind w:left="357"/>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 xml:space="preserve">Zamawiający wykluczy z postępowania o udzielenie zamówienia Wykonawcę, wobec którego zachodzą podstawy wykluczenia, o których mowa w art. 109 ust. 1 pkt 4 ustawy </w:t>
      </w:r>
      <w:proofErr w:type="spellStart"/>
      <w:r w:rsidRPr="00AF4568">
        <w:rPr>
          <w:rFonts w:ascii="Arial" w:hAnsi="Arial" w:cs="Arial"/>
          <w:bCs/>
          <w:iCs/>
          <w:color w:val="000000"/>
          <w:kern w:val="2"/>
          <w:sz w:val="22"/>
          <w:szCs w:val="22"/>
          <w:lang w:eastAsia="x-none"/>
        </w:rPr>
        <w:t>Pzp</w:t>
      </w:r>
      <w:proofErr w:type="spellEnd"/>
      <w:r w:rsidRPr="00AF4568">
        <w:rPr>
          <w:rFonts w:ascii="Arial" w:hAnsi="Arial" w:cs="Arial"/>
          <w:bCs/>
          <w:iCs/>
          <w:color w:val="000000"/>
          <w:kern w:val="2"/>
          <w:sz w:val="22"/>
          <w:szCs w:val="22"/>
          <w:lang w:eastAsia="x-none"/>
        </w:rPr>
        <w:t>.</w:t>
      </w:r>
    </w:p>
    <w:p w:rsidR="00814C85" w:rsidRPr="00AF4568" w:rsidRDefault="00814C85" w:rsidP="00906581">
      <w:pPr>
        <w:numPr>
          <w:ilvl w:val="0"/>
          <w:numId w:val="67"/>
        </w:numPr>
        <w:tabs>
          <w:tab w:val="clear" w:pos="714"/>
          <w:tab w:val="num" w:pos="357"/>
          <w:tab w:val="num" w:pos="1134"/>
        </w:tabs>
        <w:spacing w:line="22" w:lineRule="atLeast"/>
        <w:ind w:left="357"/>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 xml:space="preserve">Wykluczenie Wykonawcy nastąpi w przypadkach, o których mowa w art. 111 ustawy </w:t>
      </w:r>
      <w:proofErr w:type="spellStart"/>
      <w:r w:rsidRPr="00AF4568">
        <w:rPr>
          <w:rFonts w:ascii="Arial" w:hAnsi="Arial" w:cs="Arial"/>
          <w:bCs/>
          <w:iCs/>
          <w:color w:val="000000"/>
          <w:kern w:val="2"/>
          <w:sz w:val="22"/>
          <w:szCs w:val="22"/>
          <w:lang w:eastAsia="x-none"/>
        </w:rPr>
        <w:t>Pzp</w:t>
      </w:r>
      <w:proofErr w:type="spellEnd"/>
      <w:r w:rsidRPr="00AF4568">
        <w:rPr>
          <w:rFonts w:ascii="Arial" w:hAnsi="Arial" w:cs="Arial"/>
          <w:bCs/>
          <w:iCs/>
          <w:color w:val="000000"/>
          <w:kern w:val="2"/>
          <w:sz w:val="22"/>
          <w:szCs w:val="22"/>
          <w:lang w:eastAsia="x-none"/>
        </w:rPr>
        <w:t>.</w:t>
      </w:r>
    </w:p>
    <w:p w:rsidR="00814C85" w:rsidRPr="00AF4568" w:rsidRDefault="00814C85" w:rsidP="00906581">
      <w:pPr>
        <w:numPr>
          <w:ilvl w:val="0"/>
          <w:numId w:val="67"/>
        </w:numPr>
        <w:tabs>
          <w:tab w:val="clear" w:pos="714"/>
          <w:tab w:val="num" w:pos="357"/>
          <w:tab w:val="num" w:pos="1134"/>
        </w:tabs>
        <w:spacing w:line="22" w:lineRule="atLeast"/>
        <w:ind w:left="357"/>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Zamawiający oceni, czy podjęte przez Wykonawcę czynności są wystarczające do wykazania jego rzetelności, uwzględniając wagę i szczególne okoliczności czynu Wykonawcy, a jeżeli uzna, że nie są wystarczające, wykluczy Wykonawcę.</w:t>
      </w:r>
    </w:p>
    <w:p w:rsidR="00814C85" w:rsidRDefault="00814C85" w:rsidP="00906581">
      <w:pPr>
        <w:numPr>
          <w:ilvl w:val="0"/>
          <w:numId w:val="67"/>
        </w:numPr>
        <w:tabs>
          <w:tab w:val="clear" w:pos="714"/>
          <w:tab w:val="num" w:pos="357"/>
          <w:tab w:val="num" w:pos="1134"/>
        </w:tabs>
        <w:spacing w:line="22" w:lineRule="atLeast"/>
        <w:ind w:left="357"/>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Zamawiający może wykluczyć Wykonawcę na każdym etapie postępowania, ofertę Wykonawcy wykluczonego uznaje się za odrzuconą.</w:t>
      </w:r>
    </w:p>
    <w:p w:rsidR="00814C85" w:rsidRPr="002F4A45" w:rsidRDefault="00814C85" w:rsidP="00F12E43">
      <w:pPr>
        <w:pStyle w:val="Nagwek2"/>
        <w:numPr>
          <w:ilvl w:val="0"/>
          <w:numId w:val="67"/>
        </w:numPr>
      </w:pPr>
      <w:r w:rsidRPr="002F4A45">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14C85" w:rsidRDefault="00814C85" w:rsidP="00906581">
      <w:pPr>
        <w:pStyle w:val="Akapitzlist"/>
        <w:numPr>
          <w:ilvl w:val="0"/>
          <w:numId w:val="70"/>
        </w:numPr>
        <w:shd w:val="clear" w:color="auto" w:fill="FFFFFF"/>
        <w:jc w:val="both"/>
        <w:rPr>
          <w:rFonts w:ascii="Arial" w:hAnsi="Arial" w:cs="Arial"/>
        </w:rPr>
      </w:pPr>
      <w:r w:rsidRPr="002F4A45">
        <w:rPr>
          <w:rFonts w:ascii="Arial" w:hAnsi="Arial" w:cs="Arial"/>
        </w:rPr>
        <w:t>obywateli rosyjskich lub osób fizycznych lub prawnych, podmiotów lub organów z siedzibą w Rosji;</w:t>
      </w:r>
    </w:p>
    <w:p w:rsidR="00814C85" w:rsidRDefault="00814C85" w:rsidP="00906581">
      <w:pPr>
        <w:pStyle w:val="Akapitzlist"/>
        <w:numPr>
          <w:ilvl w:val="0"/>
          <w:numId w:val="70"/>
        </w:numPr>
        <w:shd w:val="clear" w:color="auto" w:fill="FFFFFF"/>
        <w:jc w:val="both"/>
        <w:rPr>
          <w:rFonts w:ascii="Arial" w:hAnsi="Arial" w:cs="Arial"/>
        </w:rPr>
      </w:pPr>
      <w:r w:rsidRPr="002F4A45">
        <w:rPr>
          <w:rFonts w:ascii="Arial" w:hAnsi="Arial" w:cs="Arial"/>
        </w:rPr>
        <w:t>osób prawnych, podmiotów lub organów, do których prawa własności bezpośrednio lub pośrednio w ponad 50 % należą do podmiotu, o którym mowa w lit. a) niniejszego ustępu; lub</w:t>
      </w:r>
    </w:p>
    <w:p w:rsidR="00814C85" w:rsidRDefault="00814C85" w:rsidP="00906581">
      <w:pPr>
        <w:pStyle w:val="Akapitzlist"/>
        <w:numPr>
          <w:ilvl w:val="0"/>
          <w:numId w:val="70"/>
        </w:numPr>
        <w:shd w:val="clear" w:color="auto" w:fill="FFFFFF"/>
        <w:spacing w:after="0"/>
        <w:jc w:val="both"/>
        <w:rPr>
          <w:rFonts w:ascii="Arial" w:hAnsi="Arial" w:cs="Arial"/>
        </w:rPr>
      </w:pPr>
      <w:r w:rsidRPr="002F4A45">
        <w:rPr>
          <w:rFonts w:ascii="Arial" w:hAnsi="Arial" w:cs="Arial"/>
        </w:rPr>
        <w:t>osób fizycznych lub prawnych, podmiotów lub organów działających w imieniu lub pod kierunkiem podmiotu, o którym mowa w lit. a) lub b) niniejszego ustępu,</w:t>
      </w:r>
    </w:p>
    <w:p w:rsidR="00814C85" w:rsidRDefault="00814C85" w:rsidP="00814C85">
      <w:pPr>
        <w:shd w:val="clear" w:color="auto" w:fill="FFFFFF"/>
        <w:ind w:left="360"/>
        <w:jc w:val="both"/>
        <w:rPr>
          <w:rFonts w:ascii="Arial" w:hAnsi="Arial" w:cs="Arial"/>
          <w:sz w:val="22"/>
          <w:szCs w:val="22"/>
        </w:rPr>
      </w:pPr>
      <w:r w:rsidRPr="002F4A45">
        <w:rPr>
          <w:rFonts w:ascii="Arial" w:hAnsi="Arial" w:cs="Arial"/>
          <w:sz w:val="22"/>
          <w:szCs w:val="22"/>
        </w:rPr>
        <w:t>w tym podwykonawców, dostawców lub podmiotów, na których zdolności polega się w rozumieniu dyrektyw w sprawie zamówień publicznych, w przypadku gdy przypada na nich ponad 10 % wartości zamówienia.</w:t>
      </w:r>
    </w:p>
    <w:p w:rsidR="00814C85" w:rsidRDefault="00814C85" w:rsidP="00F12E43">
      <w:pPr>
        <w:pStyle w:val="Nagwek2"/>
        <w:numPr>
          <w:ilvl w:val="0"/>
          <w:numId w:val="67"/>
        </w:numPr>
      </w:pPr>
      <w:r>
        <w:t xml:space="preserve">Zamawiający wykluczy z postępowania o udzielenie zamówienia Wykonawcę, wobec którego zachodzą podstawy wykluczenia, o których mowa w </w:t>
      </w:r>
      <w:r w:rsidRPr="007B2E33">
        <w:t xml:space="preserve">art. </w:t>
      </w:r>
      <w:r>
        <w:t>7</w:t>
      </w:r>
      <w:r w:rsidRPr="007B2E33">
        <w:t xml:space="preserve"> ust. 1 ustawy </w:t>
      </w:r>
      <w:r>
        <w:t>z dnia 13 kwietnia 2022 r. o szczególnych rozwiązaniach w zakresie przeciwdziałania wspieraniu agresji na Ukrainę oraz służących ochronie bezpieczeństwa narodowego (Dz. U. 2022.835 z dnia 2022.04.15)</w:t>
      </w:r>
      <w:r w:rsidRPr="007B2E33">
        <w:t>.</w:t>
      </w:r>
    </w:p>
    <w:p w:rsidR="00814C85" w:rsidRDefault="00814C85" w:rsidP="00F12E43">
      <w:pPr>
        <w:pStyle w:val="Nagwek2"/>
        <w:numPr>
          <w:ilvl w:val="0"/>
          <w:numId w:val="67"/>
        </w:numPr>
      </w:pPr>
      <w:r w:rsidRPr="002F4A45">
        <w:t xml:space="preserve">Wykluczenie, o którym mowa w ust. </w:t>
      </w:r>
      <w:r>
        <w:t>6</w:t>
      </w:r>
      <w:r w:rsidRPr="002F4A45">
        <w:t xml:space="preserve"> następuje na okres trwania określonych w nim okoliczności.</w:t>
      </w:r>
    </w:p>
    <w:p w:rsidR="00814C85" w:rsidRDefault="00814C85" w:rsidP="00F12E43">
      <w:pPr>
        <w:pStyle w:val="Nagwek2"/>
        <w:numPr>
          <w:ilvl w:val="0"/>
          <w:numId w:val="67"/>
        </w:numPr>
      </w:pPr>
      <w:r w:rsidRPr="002F4A45">
        <w:t xml:space="preserve">W przypadku wykonawcy lub uczestnika konkursu wykluczonego na podstawie ust. </w:t>
      </w:r>
      <w:r>
        <w:t>6</w:t>
      </w:r>
      <w:r w:rsidRPr="002F4A45">
        <w:t xml:space="preserve">, </w:t>
      </w:r>
      <w:r>
        <w:t>Z</w:t>
      </w:r>
      <w:r w:rsidRPr="002F4A45">
        <w:t xml:space="preserve">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w:t>
      </w:r>
      <w:r w:rsidRPr="002F4A45">
        <w:lastRenderedPageBreak/>
        <w:t>do udzielenia zamówienia publicznego oraz etapu prowadzonego postępowania o udzielenie zamówienia publicznego.</w:t>
      </w:r>
    </w:p>
    <w:p w:rsidR="00814C85" w:rsidRPr="001865DF" w:rsidRDefault="00814C85" w:rsidP="00906581">
      <w:pPr>
        <w:numPr>
          <w:ilvl w:val="0"/>
          <w:numId w:val="67"/>
        </w:numPr>
        <w:tabs>
          <w:tab w:val="clear" w:pos="714"/>
          <w:tab w:val="num" w:pos="357"/>
        </w:tabs>
        <w:suppressAutoHyphens/>
        <w:ind w:left="357"/>
        <w:jc w:val="both"/>
        <w:rPr>
          <w:rFonts w:ascii="Arial" w:hAnsi="Arial" w:cs="Arial"/>
          <w:sz w:val="22"/>
          <w:szCs w:val="22"/>
        </w:rPr>
      </w:pPr>
      <w:r w:rsidRPr="001865DF">
        <w:rPr>
          <w:rFonts w:ascii="Arial" w:hAnsi="Arial" w:cs="Arial"/>
          <w:sz w:val="22"/>
          <w:szCs w:val="22"/>
        </w:rPr>
        <w:t xml:space="preserve">Zamawiający informuje, </w:t>
      </w:r>
      <w:r w:rsidRPr="001159E4">
        <w:rPr>
          <w:rFonts w:ascii="Arial" w:hAnsi="Arial" w:cs="Arial"/>
          <w:sz w:val="22"/>
          <w:szCs w:val="22"/>
        </w:rPr>
        <w:t>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w:t>
      </w:r>
      <w:r w:rsidRPr="001865DF">
        <w:rPr>
          <w:rFonts w:ascii="Arial" w:hAnsi="Arial" w:cs="Arial"/>
          <w:sz w:val="22"/>
          <w:szCs w:val="22"/>
        </w:rPr>
        <w:t xml:space="preserve"> Karę pieniężną, o której mowa w ust. 6 tej ustawy, nakłada Prezes Urzędu Zamówień Publicznych, w drodze decyzji, w wysokości do 20 000 000 zł.</w:t>
      </w:r>
    </w:p>
    <w:p w:rsidR="00814C85" w:rsidRPr="001865DF" w:rsidRDefault="00814C85" w:rsidP="00906581">
      <w:pPr>
        <w:numPr>
          <w:ilvl w:val="0"/>
          <w:numId w:val="67"/>
        </w:numPr>
        <w:tabs>
          <w:tab w:val="clear" w:pos="714"/>
          <w:tab w:val="num" w:pos="357"/>
        </w:tabs>
        <w:suppressAutoHyphens/>
        <w:ind w:left="357"/>
        <w:jc w:val="both"/>
        <w:rPr>
          <w:rFonts w:ascii="Arial" w:hAnsi="Arial" w:cs="Arial"/>
          <w:sz w:val="22"/>
          <w:szCs w:val="22"/>
        </w:rPr>
      </w:pPr>
      <w:r w:rsidRPr="001865DF">
        <w:rPr>
          <w:rFonts w:ascii="Arial" w:hAnsi="Arial" w:cs="Arial"/>
          <w:sz w:val="22"/>
          <w:szCs w:val="22"/>
        </w:rPr>
        <w:t>Zamawiający informuje, że zgodnie z art. 7 ust. 5 ustawy, o której mowa w ust. 11, przez ubieganie się o udzielenie zamówienia publicznego rozumie się złożenie oferty.</w:t>
      </w:r>
    </w:p>
    <w:p w:rsidR="00814C85" w:rsidRDefault="00814C85" w:rsidP="00814C85">
      <w:pPr>
        <w:shd w:val="clear" w:color="auto" w:fill="FFFFFF"/>
        <w:ind w:left="360"/>
        <w:jc w:val="both"/>
        <w:rPr>
          <w:rFonts w:ascii="Arial" w:hAnsi="Arial" w:cs="Arial"/>
          <w:sz w:val="22"/>
          <w:szCs w:val="22"/>
        </w:rPr>
      </w:pPr>
    </w:p>
    <w:p w:rsidR="00814C85" w:rsidRPr="00AD2EAA" w:rsidRDefault="00814C85" w:rsidP="00814C85">
      <w:pPr>
        <w:shd w:val="clear" w:color="auto" w:fill="FFFFFF"/>
        <w:ind w:left="360"/>
        <w:jc w:val="both"/>
        <w:rPr>
          <w:rFonts w:ascii="Arial" w:hAnsi="Arial" w:cs="Arial"/>
          <w:sz w:val="22"/>
          <w:szCs w:val="22"/>
        </w:rPr>
      </w:pPr>
      <w:r w:rsidRPr="00AD2EAA">
        <w:rPr>
          <w:rFonts w:ascii="Arial" w:hAnsi="Arial" w:cs="Arial"/>
          <w:sz w:val="22"/>
          <w:szCs w:val="22"/>
        </w:rPr>
        <w:t xml:space="preserve">W przypadku wykonawcy lub uczestnika konkursu wykluczonego na podstawie okoliczności, o których mowa powyżej, Zamawiający </w:t>
      </w:r>
      <w:r w:rsidRPr="00AD2EAA">
        <w:rPr>
          <w:rFonts w:ascii="Arial" w:hAnsi="Arial" w:cs="Arial"/>
          <w:b/>
          <w:sz w:val="22"/>
          <w:szCs w:val="22"/>
        </w:rPr>
        <w:t>odrzuca ofertę</w:t>
      </w:r>
      <w:r w:rsidRPr="00AD2EAA">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5" w:history="1">
        <w:r w:rsidRPr="00AD2EAA">
          <w:rPr>
            <w:rFonts w:ascii="Arial" w:hAnsi="Arial" w:cs="Arial"/>
            <w:color w:val="0000FF"/>
            <w:sz w:val="22"/>
            <w:szCs w:val="22"/>
            <w:u w:val="single"/>
          </w:rPr>
          <w:t>Stosowanie unijnego zakazu udziału wykonawców rosyjskich w</w:t>
        </w:r>
        <w:r>
          <w:rPr>
            <w:rFonts w:ascii="Arial" w:hAnsi="Arial" w:cs="Arial"/>
            <w:color w:val="0000FF"/>
            <w:sz w:val="22"/>
            <w:szCs w:val="22"/>
            <w:u w:val="single"/>
          </w:rPr>
          <w:t> </w:t>
        </w:r>
        <w:r w:rsidRPr="00AD2EAA">
          <w:rPr>
            <w:rFonts w:ascii="Arial" w:hAnsi="Arial" w:cs="Arial"/>
            <w:color w:val="0000FF"/>
            <w:sz w:val="22"/>
            <w:szCs w:val="22"/>
            <w:u w:val="single"/>
          </w:rPr>
          <w:t>zamówieniach - Urząd Zamówień Publicznych (uzp.gov.pl)</w:t>
        </w:r>
      </w:hyperlink>
    </w:p>
    <w:p w:rsidR="00637CBE" w:rsidRPr="00D839A8" w:rsidRDefault="00637CBE" w:rsidP="00F12E43">
      <w:pPr>
        <w:pStyle w:val="Nagwek2"/>
        <w:numPr>
          <w:ilvl w:val="0"/>
          <w:numId w:val="0"/>
        </w:numPr>
        <w:ind w:left="360"/>
      </w:pPr>
    </w:p>
    <w:p w:rsidR="00637CBE" w:rsidRPr="00D839A8" w:rsidRDefault="00637CBE" w:rsidP="00637CBE">
      <w:pPr>
        <w:pStyle w:val="Nagwek1"/>
        <w:numPr>
          <w:ilvl w:val="0"/>
          <w:numId w:val="0"/>
        </w:numPr>
        <w:ind w:left="357" w:hanging="357"/>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11"/>
      <w:r w:rsidRPr="00664EC7">
        <w:t>YCH</w:t>
      </w:r>
    </w:p>
    <w:p w:rsidR="00CF180E" w:rsidRPr="00580342" w:rsidRDefault="00CF180E" w:rsidP="00F12E43">
      <w:pPr>
        <w:pStyle w:val="Nagwek2"/>
        <w:numPr>
          <w:ilvl w:val="0"/>
          <w:numId w:val="15"/>
        </w:numPr>
      </w:pPr>
      <w:r w:rsidRPr="00580342">
        <w:t>Wykonawca wraz z ofertą zobowiązany jest złożyć:</w:t>
      </w:r>
    </w:p>
    <w:p w:rsidR="00CF180E" w:rsidRDefault="00CF180E" w:rsidP="00CF180E">
      <w:pPr>
        <w:pStyle w:val="Akapitzlist"/>
        <w:numPr>
          <w:ilvl w:val="0"/>
          <w:numId w:val="16"/>
        </w:numPr>
        <w:spacing w:after="0"/>
        <w:jc w:val="both"/>
        <w:rPr>
          <w:rFonts w:ascii="Arial" w:hAnsi="Arial" w:cs="Arial"/>
          <w:b/>
        </w:rPr>
      </w:pPr>
      <w:bookmarkStart w:id="12" w:name="_Hlk66430143"/>
      <w:r w:rsidRPr="000F4F5C">
        <w:rPr>
          <w:rFonts w:ascii="Arial" w:hAnsi="Arial" w:cs="Arial"/>
          <w:b/>
        </w:rPr>
        <w:t>Oświadczenie o niepodleganiu wykluczeniu</w:t>
      </w:r>
      <w:r>
        <w:rPr>
          <w:rFonts w:ascii="Arial" w:hAnsi="Arial" w:cs="Arial"/>
          <w:b/>
        </w:rPr>
        <w:t xml:space="preserve">, </w:t>
      </w:r>
      <w:r>
        <w:rPr>
          <w:rFonts w:ascii="Arial" w:hAnsi="Arial" w:cs="Arial"/>
        </w:rPr>
        <w:t xml:space="preserve">zgodnie z art. 125 ust. 1 ustawy Pzp, </w:t>
      </w:r>
      <w:r w:rsidRPr="0069376C">
        <w:rPr>
          <w:rFonts w:ascii="Arial" w:hAnsi="Arial" w:cs="Arial"/>
        </w:rPr>
        <w:t>(w formie Jednolitego europejskiego dokumentu zamówienia)</w:t>
      </w:r>
      <w:r>
        <w:t xml:space="preserve"> </w:t>
      </w:r>
      <w:r>
        <w:rPr>
          <w:rFonts w:ascii="Arial" w:hAnsi="Arial" w:cs="Arial"/>
        </w:rPr>
        <w:t>w zakresie wskazanym przez Zamawiającego</w:t>
      </w:r>
      <w:r w:rsidRPr="000F4F5C">
        <w:rPr>
          <w:rFonts w:ascii="Arial" w:hAnsi="Arial" w:cs="Arial"/>
          <w:b/>
        </w:rPr>
        <w:t xml:space="preserve"> </w:t>
      </w:r>
      <w:r>
        <w:rPr>
          <w:rFonts w:ascii="Arial" w:hAnsi="Arial" w:cs="Arial"/>
          <w:b/>
        </w:rPr>
        <w:t>w </w:t>
      </w:r>
      <w:r w:rsidRPr="00982846">
        <w:rPr>
          <w:rFonts w:ascii="Arial" w:hAnsi="Arial" w:cs="Arial"/>
          <w:b/>
          <w:i/>
        </w:rPr>
        <w:t>Załączniku Nr 3</w:t>
      </w:r>
      <w:r w:rsidRPr="000F4F5C">
        <w:rPr>
          <w:rFonts w:ascii="Arial" w:hAnsi="Arial" w:cs="Arial"/>
          <w:b/>
        </w:rPr>
        <w:t xml:space="preserve"> do SWZ.</w:t>
      </w:r>
    </w:p>
    <w:p w:rsidR="00CF180E" w:rsidRPr="00962F61" w:rsidRDefault="00CF180E" w:rsidP="00906581">
      <w:pPr>
        <w:pStyle w:val="Akapitzlist"/>
        <w:numPr>
          <w:ilvl w:val="0"/>
          <w:numId w:val="56"/>
        </w:numPr>
        <w:spacing w:after="0"/>
        <w:jc w:val="both"/>
        <w:rPr>
          <w:rFonts w:ascii="Arial" w:hAnsi="Arial" w:cs="Arial"/>
          <w:b/>
        </w:rPr>
      </w:pPr>
      <w:r w:rsidRPr="004A5003">
        <w:rPr>
          <w:rFonts w:ascii="Arial" w:hAnsi="Arial" w:cs="Arial"/>
        </w:rPr>
        <w:t xml:space="preserve">Oświadczenie to stanowi dowód potwierdzający brak podstaw wykluczenia </w:t>
      </w:r>
      <w:r>
        <w:rPr>
          <w:rFonts w:ascii="Arial" w:hAnsi="Arial" w:cs="Arial"/>
        </w:rPr>
        <w:t>z</w:t>
      </w:r>
      <w:r w:rsidRPr="004A5003">
        <w:rPr>
          <w:rFonts w:ascii="Arial" w:hAnsi="Arial" w:cs="Arial"/>
        </w:rPr>
        <w:t xml:space="preserve"> postępowani</w:t>
      </w:r>
      <w:r>
        <w:rPr>
          <w:rFonts w:ascii="Arial" w:hAnsi="Arial" w:cs="Arial"/>
        </w:rPr>
        <w:t>a</w:t>
      </w:r>
      <w:r w:rsidRPr="004A5003">
        <w:rPr>
          <w:rFonts w:ascii="Arial" w:hAnsi="Arial" w:cs="Arial"/>
        </w:rPr>
        <w:t xml:space="preserve"> na dzień składania ofert, tymczasowo zastępujący wymagane przez Zamawiającego podmiotowe środki dowodowe.</w:t>
      </w:r>
      <w:bookmarkEnd w:id="12"/>
    </w:p>
    <w:p w:rsidR="00962F61" w:rsidRPr="004A5003" w:rsidRDefault="00962F61" w:rsidP="00906581">
      <w:pPr>
        <w:pStyle w:val="Akapitzlist"/>
        <w:numPr>
          <w:ilvl w:val="0"/>
          <w:numId w:val="56"/>
        </w:numPr>
        <w:spacing w:after="0" w:line="22" w:lineRule="atLeast"/>
        <w:jc w:val="both"/>
        <w:rPr>
          <w:rFonts w:ascii="Arial" w:hAnsi="Arial" w:cs="Arial"/>
          <w:b/>
        </w:rPr>
      </w:pPr>
      <w:r w:rsidRPr="004A5003">
        <w:rPr>
          <w:rFonts w:ascii="Arial" w:hAnsi="Arial" w:cs="Arial"/>
        </w:rPr>
        <w:t xml:space="preserve">W Jednolitym Europejskim Dokumencie Zamówienia Wykonawca nie wypełnia części / sekcji, które nie dotyczą niniejszego postępowania i </w:t>
      </w:r>
      <w:r w:rsidRPr="004A5003">
        <w:rPr>
          <w:rFonts w:ascii="Arial" w:hAnsi="Arial" w:cs="Arial"/>
          <w:b/>
        </w:rPr>
        <w:t>zostały skreślone</w:t>
      </w:r>
      <w:r w:rsidRPr="004A5003">
        <w:rPr>
          <w:rFonts w:ascii="Arial" w:hAnsi="Arial" w:cs="Arial"/>
        </w:rPr>
        <w:t>.</w:t>
      </w:r>
    </w:p>
    <w:p w:rsidR="00962F61" w:rsidRPr="004A5003" w:rsidRDefault="00962F61" w:rsidP="00906581">
      <w:pPr>
        <w:pStyle w:val="Akapitzlist"/>
        <w:numPr>
          <w:ilvl w:val="0"/>
          <w:numId w:val="56"/>
        </w:numPr>
        <w:spacing w:after="0" w:line="22" w:lineRule="atLeast"/>
        <w:jc w:val="both"/>
        <w:rPr>
          <w:rFonts w:ascii="Arial" w:hAnsi="Arial" w:cs="Arial"/>
          <w:b/>
        </w:rPr>
      </w:pPr>
      <w:r w:rsidRPr="004A5003">
        <w:rPr>
          <w:rFonts w:ascii="Arial" w:hAnsi="Arial" w:cs="Arial"/>
        </w:rPr>
        <w:t xml:space="preserve">Informujemy, że na stronie Urzędu Zamówień Publicznych znajduje się Instrukcja wypełniania Jednolitego Europejskiego Dokumentu Zamówienia pod adresem: </w:t>
      </w:r>
    </w:p>
    <w:p w:rsidR="00962F61" w:rsidRPr="004A5003" w:rsidRDefault="00FF70CF" w:rsidP="00906581">
      <w:pPr>
        <w:pStyle w:val="Akapitzlist"/>
        <w:numPr>
          <w:ilvl w:val="0"/>
          <w:numId w:val="56"/>
        </w:numPr>
        <w:spacing w:after="0"/>
        <w:jc w:val="both"/>
        <w:rPr>
          <w:rFonts w:ascii="Arial" w:hAnsi="Arial" w:cs="Arial"/>
          <w:b/>
        </w:rPr>
      </w:pPr>
      <w:hyperlink r:id="rId16" w:history="1">
        <w:r w:rsidR="00962F61" w:rsidRPr="00405807">
          <w:rPr>
            <w:rStyle w:val="Hipercze"/>
            <w:rFonts w:ascii="Arial" w:hAnsi="Arial" w:cs="Arial"/>
          </w:rPr>
          <w:t>https://www.uzp.gov.pl/__data/assets/pdf_file/0026/45557/Jednolity-Europejski-Dokument-Zamowienia-instrukcja-2021.01.20.pdf</w:t>
        </w:r>
      </w:hyperlink>
    </w:p>
    <w:p w:rsidR="00CF180E" w:rsidRDefault="00CF180E" w:rsidP="00906581">
      <w:pPr>
        <w:numPr>
          <w:ilvl w:val="0"/>
          <w:numId w:val="56"/>
        </w:numPr>
        <w:spacing w:line="276" w:lineRule="auto"/>
        <w:jc w:val="both"/>
        <w:rPr>
          <w:rFonts w:ascii="Arial" w:hAnsi="Arial" w:cs="Arial"/>
          <w:sz w:val="22"/>
          <w:szCs w:val="22"/>
        </w:rPr>
      </w:pPr>
      <w:r w:rsidRPr="00850E42">
        <w:rPr>
          <w:rFonts w:ascii="Arial" w:hAnsi="Arial" w:cs="Arial"/>
          <w:sz w:val="22"/>
          <w:szCs w:val="22"/>
        </w:rPr>
        <w:t>Pełnomocnictwo</w:t>
      </w:r>
      <w:r>
        <w:rPr>
          <w:rFonts w:ascii="Arial" w:hAnsi="Arial" w:cs="Arial"/>
          <w:sz w:val="22"/>
          <w:szCs w:val="22"/>
        </w:rPr>
        <w:t xml:space="preserve"> do </w:t>
      </w:r>
      <w:r w:rsidRPr="00850E42">
        <w:rPr>
          <w:rFonts w:ascii="Arial" w:hAnsi="Arial" w:cs="Arial"/>
          <w:sz w:val="22"/>
          <w:szCs w:val="22"/>
        </w:rPr>
        <w:t>podpisania</w:t>
      </w:r>
      <w:r>
        <w:rPr>
          <w:rFonts w:ascii="Arial" w:hAnsi="Arial" w:cs="Arial"/>
          <w:sz w:val="22"/>
          <w:szCs w:val="22"/>
        </w:rPr>
        <w:t>/</w:t>
      </w:r>
      <w:r w:rsidRPr="00850E42">
        <w:rPr>
          <w:rFonts w:ascii="Arial" w:hAnsi="Arial" w:cs="Arial"/>
          <w:sz w:val="22"/>
          <w:szCs w:val="22"/>
        </w:rPr>
        <w:t>złożenia</w:t>
      </w:r>
      <w:r>
        <w:rPr>
          <w:rFonts w:ascii="Arial" w:hAnsi="Arial" w:cs="Arial"/>
          <w:sz w:val="22"/>
          <w:szCs w:val="22"/>
        </w:rPr>
        <w:t xml:space="preserve"> </w:t>
      </w:r>
      <w:r w:rsidRPr="00850E42">
        <w:rPr>
          <w:rFonts w:ascii="Arial" w:hAnsi="Arial" w:cs="Arial"/>
          <w:sz w:val="22"/>
          <w:szCs w:val="22"/>
        </w:rPr>
        <w:t>oferty, jeżeli osobą podpisującą</w:t>
      </w:r>
      <w:r>
        <w:rPr>
          <w:rFonts w:ascii="Arial" w:hAnsi="Arial" w:cs="Arial"/>
          <w:sz w:val="22"/>
          <w:szCs w:val="22"/>
        </w:rPr>
        <w:t xml:space="preserve">/składającą </w:t>
      </w:r>
      <w:r w:rsidRPr="00850E42">
        <w:rPr>
          <w:rFonts w:ascii="Arial" w:hAnsi="Arial" w:cs="Arial"/>
          <w:sz w:val="22"/>
          <w:szCs w:val="22"/>
        </w:rPr>
        <w:t>ofertę nie jest osoba upoważniona do tej czynności na podstawie wypisu z Krajowego Rejestru Sądowego, zaświadczenia o prowadzeniu działalności gospodarczej lub innego dokumentu równoważnego z wyżej wymienionymi,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9820DF" w:rsidRPr="009820DF" w:rsidRDefault="009820DF" w:rsidP="009820DF">
      <w:pPr>
        <w:spacing w:line="276" w:lineRule="auto"/>
        <w:ind w:left="1134"/>
        <w:jc w:val="both"/>
        <w:rPr>
          <w:rStyle w:val="Bodytext2"/>
          <w:b/>
          <w:szCs w:val="22"/>
        </w:rPr>
      </w:pPr>
      <w:r w:rsidRPr="009820DF">
        <w:rPr>
          <w:rFonts w:ascii="Arial" w:eastAsia="Batang" w:hAnsi="Arial" w:cs="Arial"/>
          <w:b/>
          <w:bCs/>
          <w:sz w:val="22"/>
          <w:szCs w:val="22"/>
        </w:rPr>
        <w:t xml:space="preserve">Zamawiający informuje, iż zgodnie z art. 18 ustawy </w:t>
      </w:r>
      <w:r>
        <w:rPr>
          <w:rFonts w:ascii="Arial" w:eastAsia="Batang" w:hAnsi="Arial" w:cs="Arial"/>
          <w:b/>
          <w:bCs/>
          <w:sz w:val="22"/>
          <w:szCs w:val="22"/>
        </w:rPr>
        <w:t>P</w:t>
      </w:r>
      <w:r w:rsidRPr="009820DF">
        <w:rPr>
          <w:rFonts w:ascii="Arial" w:eastAsia="Batang" w:hAnsi="Arial" w:cs="Arial"/>
          <w:b/>
          <w:bCs/>
          <w:sz w:val="22"/>
          <w:szCs w:val="22"/>
        </w:rPr>
        <w:t>zp zobowiązany jest do udostępniania pełnomocnictw. W związku z powyższym Zamawiający zwraca uwagę, iż nie ma obowiązku podawania w pełnomocnictwach nr PESEL oraz numerów dowodów osobistych.</w:t>
      </w:r>
    </w:p>
    <w:p w:rsidR="00CF180E" w:rsidRPr="004A5003" w:rsidRDefault="00CF180E" w:rsidP="00906581">
      <w:pPr>
        <w:pStyle w:val="Akapitzlist"/>
        <w:numPr>
          <w:ilvl w:val="0"/>
          <w:numId w:val="56"/>
        </w:numPr>
        <w:spacing w:after="0"/>
        <w:jc w:val="both"/>
        <w:rPr>
          <w:rFonts w:ascii="Arial" w:hAnsi="Arial" w:cs="Arial"/>
          <w:b/>
        </w:rPr>
      </w:pPr>
      <w:r w:rsidRPr="004A5003">
        <w:rPr>
          <w:rStyle w:val="Bodytext2"/>
          <w:color w:val="000000"/>
        </w:rPr>
        <w:t xml:space="preserve">Wykonawca, który powołuje się na zasoby innych podmiotów, w celu wykazania braku istnienia wobec nich podstaw wykluczenia </w:t>
      </w:r>
      <w:r>
        <w:rPr>
          <w:rStyle w:val="Bodytext2"/>
          <w:color w:val="000000"/>
        </w:rPr>
        <w:t xml:space="preserve">z </w:t>
      </w:r>
      <w:r w:rsidRPr="004A5003">
        <w:rPr>
          <w:rStyle w:val="Bodytext2"/>
          <w:color w:val="000000"/>
        </w:rPr>
        <w:t>postępowani</w:t>
      </w:r>
      <w:r>
        <w:rPr>
          <w:rStyle w:val="Bodytext2"/>
          <w:color w:val="000000"/>
        </w:rPr>
        <w:t>a</w:t>
      </w:r>
      <w:r w:rsidRPr="004A5003">
        <w:rPr>
          <w:rStyle w:val="Bodytext2"/>
          <w:color w:val="000000"/>
        </w:rPr>
        <w:t xml:space="preserve"> składa także Jednolite Dokumenty dotyczące tych podmiotów, </w:t>
      </w:r>
      <w:r w:rsidRPr="004A5003">
        <w:rPr>
          <w:rFonts w:ascii="Arial" w:hAnsi="Arial" w:cs="Arial"/>
          <w:color w:val="000000"/>
        </w:rPr>
        <w:t>w formie dokumentu elektronicznego, podpisanego kwalifikowanym podpisem elektronicznym przez każdego z wymienionych podmiotów.</w:t>
      </w:r>
    </w:p>
    <w:p w:rsidR="00CF180E" w:rsidRPr="004A5003" w:rsidRDefault="00CF180E" w:rsidP="00906581">
      <w:pPr>
        <w:pStyle w:val="Akapitzlist"/>
        <w:numPr>
          <w:ilvl w:val="0"/>
          <w:numId w:val="56"/>
        </w:numPr>
        <w:spacing w:after="0"/>
        <w:jc w:val="both"/>
        <w:rPr>
          <w:rFonts w:ascii="Arial" w:hAnsi="Arial" w:cs="Arial"/>
          <w:b/>
        </w:rPr>
      </w:pPr>
      <w:r w:rsidRPr="004A5003">
        <w:rPr>
          <w:rStyle w:val="Bodytext2"/>
          <w:color w:val="000000"/>
        </w:rPr>
        <w:t xml:space="preserve">Wykonawca, który zamierza powierzyć wykonanie części zamówienia podwykonawcom, w celu wykazania braku istnienia wobec nich podstaw wykluczenia z udziału w postępowaniu składa także Jednolite Dokumenty dotyczące podwykonawców </w:t>
      </w:r>
      <w:r w:rsidRPr="004A5003">
        <w:rPr>
          <w:rFonts w:ascii="Arial" w:hAnsi="Arial" w:cs="Arial"/>
          <w:color w:val="000000"/>
        </w:rPr>
        <w:t xml:space="preserve">w formie dokumentu elektronicznego, </w:t>
      </w:r>
      <w:r w:rsidRPr="004A5003">
        <w:rPr>
          <w:rFonts w:ascii="Arial" w:hAnsi="Arial" w:cs="Arial"/>
          <w:color w:val="000000"/>
        </w:rPr>
        <w:lastRenderedPageBreak/>
        <w:t>podpisanego kwalifikowanym podpisem elektronicznym przez każdego z wymienionych podwykonawców.</w:t>
      </w:r>
    </w:p>
    <w:p w:rsidR="00CF180E" w:rsidRPr="004A5003" w:rsidRDefault="00CF180E" w:rsidP="00906581">
      <w:pPr>
        <w:pStyle w:val="Akapitzlist"/>
        <w:numPr>
          <w:ilvl w:val="0"/>
          <w:numId w:val="56"/>
        </w:numPr>
        <w:spacing w:after="0"/>
        <w:jc w:val="both"/>
        <w:rPr>
          <w:rStyle w:val="Bodytext2"/>
          <w:b/>
        </w:rPr>
      </w:pPr>
      <w:r w:rsidRPr="004A5003">
        <w:rPr>
          <w:rStyle w:val="Bodytext2"/>
          <w:color w:val="000000"/>
        </w:rPr>
        <w:t xml:space="preserve">W przypadku wspólnego ubiegania się o zamówienie przez Wykonawców, Jednolity Dokument </w:t>
      </w:r>
      <w:r w:rsidRPr="004A5003">
        <w:rPr>
          <w:rFonts w:ascii="Arial" w:hAnsi="Arial" w:cs="Arial"/>
          <w:color w:val="000000"/>
        </w:rPr>
        <w:t>w formie dokumentu elektronicznego podpisanego kwalifikowanym podpisem elektronicznym</w:t>
      </w:r>
      <w:r w:rsidRPr="004A5003">
        <w:rPr>
          <w:rStyle w:val="TekstpodstawowyZnak"/>
          <w:rFonts w:eastAsiaTheme="minorHAnsi"/>
          <w:color w:val="000000"/>
          <w:sz w:val="22"/>
          <w:szCs w:val="22"/>
        </w:rPr>
        <w:t xml:space="preserve"> </w:t>
      </w:r>
      <w:r w:rsidRPr="004A5003">
        <w:rPr>
          <w:rStyle w:val="Bodytext2"/>
          <w:color w:val="000000"/>
        </w:rPr>
        <w:t>składa każdy z Wykonawców wspólnie ubiegających się o zamówienie. Dokument ten potwierdza brak podstaw wykluczenia w zakresie, w którym każdy z Wykonawców wykazuje bra</w:t>
      </w:r>
      <w:r>
        <w:rPr>
          <w:rStyle w:val="Bodytext2"/>
          <w:color w:val="000000"/>
        </w:rPr>
        <w:t>k</w:t>
      </w:r>
      <w:r w:rsidRPr="004A5003">
        <w:rPr>
          <w:rStyle w:val="Bodytext2"/>
          <w:color w:val="000000"/>
        </w:rPr>
        <w:t xml:space="preserve"> podstaw wykluczenia.</w:t>
      </w:r>
    </w:p>
    <w:p w:rsidR="00637CBE" w:rsidRPr="004A5003" w:rsidRDefault="00637CBE" w:rsidP="00637CBE">
      <w:pPr>
        <w:pStyle w:val="Akapitzlist"/>
        <w:spacing w:after="0"/>
        <w:ind w:left="1134"/>
        <w:jc w:val="both"/>
        <w:rPr>
          <w:rStyle w:val="Bodytext2"/>
          <w:b/>
        </w:rPr>
      </w:pPr>
    </w:p>
    <w:p w:rsidR="00637CBE" w:rsidRDefault="00637CBE" w:rsidP="00637CBE">
      <w:pPr>
        <w:spacing w:after="40"/>
        <w:jc w:val="both"/>
        <w:rPr>
          <w:rFonts w:ascii="Arial" w:hAnsi="Arial" w:cs="Arial"/>
          <w:b/>
          <w:sz w:val="22"/>
          <w:szCs w:val="22"/>
        </w:rPr>
      </w:pPr>
      <w:r w:rsidRPr="00E3280E">
        <w:rPr>
          <w:rFonts w:ascii="Arial" w:hAnsi="Arial" w:cs="Arial"/>
          <w:b/>
          <w:sz w:val="22"/>
          <w:szCs w:val="22"/>
        </w:rPr>
        <w:t>UWAGA! W części IV Jednolitego Europejskiego Dokumentu Zamówienia (załącznik nr 3 do SWZ) Wykonawca</w:t>
      </w:r>
      <w:r w:rsidR="00861167">
        <w:rPr>
          <w:rFonts w:ascii="Arial" w:hAnsi="Arial" w:cs="Arial"/>
          <w:b/>
          <w:sz w:val="22"/>
          <w:szCs w:val="22"/>
        </w:rPr>
        <w:t xml:space="preserve"> </w:t>
      </w:r>
      <w:r w:rsidRPr="00E3280E">
        <w:rPr>
          <w:rFonts w:ascii="Arial" w:hAnsi="Arial" w:cs="Arial"/>
          <w:b/>
          <w:sz w:val="22"/>
          <w:szCs w:val="22"/>
        </w:rPr>
        <w:t>ogranicz</w:t>
      </w:r>
      <w:r w:rsidR="00861167">
        <w:rPr>
          <w:rFonts w:ascii="Arial" w:hAnsi="Arial" w:cs="Arial"/>
          <w:b/>
          <w:sz w:val="22"/>
          <w:szCs w:val="22"/>
        </w:rPr>
        <w:t>a</w:t>
      </w:r>
      <w:r w:rsidRPr="00E3280E">
        <w:rPr>
          <w:rFonts w:ascii="Arial" w:hAnsi="Arial" w:cs="Arial"/>
          <w:b/>
          <w:sz w:val="22"/>
          <w:szCs w:val="22"/>
        </w:rPr>
        <w:t xml:space="preserve"> się do wypełnienia sekcji </w:t>
      </w:r>
      <w:r w:rsidRPr="00E3280E">
        <w:rPr>
          <w:rFonts w:ascii="Arial" w:hAnsi="Arial" w:cs="Arial"/>
          <w:sz w:val="22"/>
          <w:szCs w:val="22"/>
        </w:rPr>
        <w:sym w:font="Symbol" w:char="F061"/>
      </w:r>
      <w:r>
        <w:rPr>
          <w:rFonts w:ascii="Arial" w:hAnsi="Arial" w:cs="Arial"/>
          <w:sz w:val="22"/>
          <w:szCs w:val="22"/>
        </w:rPr>
        <w:t xml:space="preserve"> </w:t>
      </w:r>
      <w:r w:rsidRPr="00E3280E">
        <w:rPr>
          <w:rFonts w:ascii="Arial" w:hAnsi="Arial" w:cs="Arial"/>
          <w:b/>
          <w:sz w:val="22"/>
          <w:szCs w:val="22"/>
        </w:rPr>
        <w:t>: Ogólne oświadczenie dotyczące wszystkich kryteriów kwalifikacji i nie musi wypełniać żadnej z pozostałych sekcji (A-D) w części IV.</w:t>
      </w:r>
    </w:p>
    <w:p w:rsidR="00906581" w:rsidRDefault="00906581" w:rsidP="00637CBE">
      <w:pPr>
        <w:spacing w:after="40"/>
        <w:jc w:val="both"/>
        <w:rPr>
          <w:rFonts w:ascii="Arial" w:hAnsi="Arial" w:cs="Arial"/>
          <w:b/>
          <w:sz w:val="22"/>
          <w:szCs w:val="22"/>
        </w:rPr>
      </w:pPr>
    </w:p>
    <w:p w:rsidR="00906581" w:rsidRPr="004646E5" w:rsidRDefault="00906581" w:rsidP="00906581">
      <w:pPr>
        <w:pStyle w:val="Akapitzlist"/>
        <w:numPr>
          <w:ilvl w:val="0"/>
          <w:numId w:val="71"/>
        </w:numPr>
        <w:jc w:val="both"/>
        <w:rPr>
          <w:rFonts w:ascii="Arial" w:hAnsi="Arial" w:cs="Arial"/>
        </w:rPr>
      </w:pPr>
      <w:r w:rsidRPr="004646E5">
        <w:rPr>
          <w:rFonts w:ascii="Arial" w:hAnsi="Arial" w:cs="Arial"/>
          <w:b/>
          <w:bCs/>
        </w:rPr>
        <w:t>w celu potwierdzenia braku podstaw wykluczenia i braku zakazu udzielenia zamówienia publicznego podmiotom związanych z Federacją Rosyjską</w:t>
      </w:r>
      <w:r>
        <w:rPr>
          <w:rFonts w:ascii="Arial" w:hAnsi="Arial" w:cs="Arial"/>
        </w:rPr>
        <w:t xml:space="preserve">, </w:t>
      </w:r>
      <w:r w:rsidRPr="004646E5">
        <w:rPr>
          <w:rFonts w:ascii="Arial" w:hAnsi="Arial" w:cs="Arial"/>
        </w:rPr>
        <w:t>Wykonawca/Wykonawca wspólnie ubiegający się o udzielenie zamówienia publicznego zobowiązany jest dołączyć do oferty aktualne na dzień składania ofert:</w:t>
      </w:r>
    </w:p>
    <w:p w:rsidR="00906581" w:rsidRPr="00906581" w:rsidRDefault="00906581" w:rsidP="00906581">
      <w:pPr>
        <w:pStyle w:val="Akapitzlist"/>
        <w:numPr>
          <w:ilvl w:val="0"/>
          <w:numId w:val="72"/>
        </w:numPr>
        <w:jc w:val="both"/>
        <w:rPr>
          <w:rFonts w:ascii="Arial" w:hAnsi="Arial" w:cs="Arial"/>
        </w:rPr>
      </w:pPr>
      <w:r w:rsidRPr="004646E5">
        <w:rPr>
          <w:rFonts w:ascii="Arial" w:hAnsi="Arial" w:cs="Arial"/>
          <w:b/>
        </w:rPr>
        <w:t>Oświadczenie</w:t>
      </w:r>
      <w:r w:rsidRPr="004646E5">
        <w:rPr>
          <w:rFonts w:ascii="Arial" w:hAnsi="Arial" w:cs="Arial"/>
        </w:rPr>
        <w:t xml:space="preserve"> </w:t>
      </w:r>
      <w:r w:rsidRPr="004646E5">
        <w:rPr>
          <w:rFonts w:ascii="Arial" w:hAnsi="Arial" w:cs="Arial"/>
          <w:b/>
        </w:rPr>
        <w:t>dotyczące przesłanek wykluczenia z art. 5k Rozporządzenia 833/2014 oraz art. 7 ust.</w:t>
      </w:r>
      <w:r w:rsidRPr="004646E5">
        <w:rPr>
          <w:rFonts w:ascii="Arial" w:hAnsi="Arial" w:cs="Arial"/>
        </w:rPr>
        <w:t xml:space="preserve"> </w:t>
      </w:r>
      <w:r w:rsidRPr="004646E5">
        <w:rPr>
          <w:rFonts w:ascii="Arial" w:hAnsi="Arial" w:cs="Arial"/>
          <w:b/>
        </w:rPr>
        <w:t>1</w:t>
      </w:r>
      <w:r w:rsidRPr="004646E5">
        <w:rPr>
          <w:rFonts w:ascii="Arial" w:hAnsi="Arial" w:cs="Arial"/>
        </w:rPr>
        <w:t xml:space="preserve"> Ustawy o szczególnych rozwiązaniach w zakresie przeciwdziałania wspieraniu agresji na Ukrainę oraz służących ochronie bezpieczeństwa narodowego - </w:t>
      </w:r>
      <w:r w:rsidRPr="004646E5">
        <w:rPr>
          <w:rFonts w:ascii="Arial" w:hAnsi="Arial" w:cs="Arial"/>
          <w:b/>
        </w:rPr>
        <w:t>Załącznik nr 3a do SWZ.</w:t>
      </w:r>
    </w:p>
    <w:p w:rsidR="00906581" w:rsidRPr="004646E5" w:rsidRDefault="00906581" w:rsidP="00906581">
      <w:pPr>
        <w:pStyle w:val="Akapitzlist"/>
        <w:ind w:left="1440"/>
        <w:jc w:val="both"/>
        <w:rPr>
          <w:rStyle w:val="Bodytext2"/>
        </w:rPr>
      </w:pPr>
    </w:p>
    <w:p w:rsidR="00637CBE" w:rsidRPr="00A9550F" w:rsidRDefault="00637CBE" w:rsidP="00906581">
      <w:pPr>
        <w:pStyle w:val="Akapitzlist"/>
        <w:numPr>
          <w:ilvl w:val="0"/>
          <w:numId w:val="73"/>
        </w:numPr>
        <w:spacing w:before="60" w:after="60"/>
        <w:jc w:val="both"/>
        <w:rPr>
          <w:rFonts w:ascii="Arial" w:hAnsi="Arial" w:cs="Arial"/>
          <w:b/>
        </w:rPr>
      </w:pPr>
      <w:r w:rsidRPr="00A9550F">
        <w:rPr>
          <w:rFonts w:ascii="Arial" w:hAnsi="Arial" w:cs="Arial"/>
          <w:b/>
          <w:bCs/>
          <w:iCs/>
          <w:color w:val="000000"/>
          <w:lang w:eastAsia="x-none"/>
        </w:rPr>
        <w:t>przedmiotowe środki dowodowe</w:t>
      </w:r>
      <w:r w:rsidRPr="00A9550F">
        <w:rPr>
          <w:rFonts w:ascii="Arial" w:hAnsi="Arial" w:cs="Arial"/>
          <w:bCs/>
          <w:iCs/>
          <w:color w:val="000000"/>
          <w:lang w:eastAsia="x-none"/>
        </w:rPr>
        <w:t>:</w:t>
      </w:r>
    </w:p>
    <w:p w:rsidR="00861167" w:rsidRPr="001F5E79" w:rsidRDefault="00861167" w:rsidP="00906581">
      <w:pPr>
        <w:pStyle w:val="Akapitzlist"/>
        <w:widowControl w:val="0"/>
        <w:numPr>
          <w:ilvl w:val="0"/>
          <w:numId w:val="60"/>
        </w:numPr>
        <w:spacing w:line="21" w:lineRule="atLeast"/>
        <w:jc w:val="both"/>
        <w:rPr>
          <w:rFonts w:ascii="Arial" w:eastAsia="Arial Unicode MS" w:hAnsi="Arial" w:cs="Arial"/>
        </w:rPr>
      </w:pPr>
      <w:r w:rsidRPr="001F5E79">
        <w:rPr>
          <w:rFonts w:ascii="Arial" w:eastAsia="Arial Unicode MS" w:hAnsi="Arial" w:cs="Arial"/>
        </w:rPr>
        <w:t xml:space="preserve">Oświadczenie Wykonawcy, że oferowany przedmiot zamówienia posiada </w:t>
      </w:r>
      <w:r w:rsidRPr="001F5E79">
        <w:rPr>
          <w:rFonts w:ascii="Arial" w:hAnsi="Arial" w:cs="Arial"/>
        </w:rPr>
        <w:t xml:space="preserve">aktualne świadectwa rejestracyjne lub posiada Decyzję Komisji Europejskiej o udzielenie pozwolenia na dopuszczenie do obrotu oferowanego produktu na terenie Unii Europejskiej </w:t>
      </w:r>
      <w:r w:rsidRPr="001F5E79">
        <w:rPr>
          <w:rFonts w:ascii="Arial" w:eastAsia="Arial Unicode MS" w:hAnsi="Arial" w:cs="Arial"/>
        </w:rPr>
        <w:t xml:space="preserve">i Wykonawca zobowiązuje się do ich przekazania na każde żądanie Zamawiającego – zgodnie z </w:t>
      </w:r>
      <w:r w:rsidRPr="001F5E79">
        <w:rPr>
          <w:rFonts w:ascii="Arial" w:eastAsia="Arial Unicode MS" w:hAnsi="Arial" w:cs="Arial"/>
          <w:b/>
        </w:rPr>
        <w:t>Załącznikiem Nr 4</w:t>
      </w:r>
      <w:r w:rsidRPr="001F5E79">
        <w:rPr>
          <w:rFonts w:ascii="Arial" w:eastAsia="Arial Unicode MS" w:hAnsi="Arial" w:cs="Arial"/>
          <w:b/>
          <w:i/>
        </w:rPr>
        <w:t xml:space="preserve"> </w:t>
      </w:r>
      <w:r w:rsidRPr="001F5E79">
        <w:rPr>
          <w:rFonts w:ascii="Arial" w:eastAsia="Arial Unicode MS" w:hAnsi="Arial" w:cs="Arial"/>
          <w:b/>
        </w:rPr>
        <w:t>do SWZ</w:t>
      </w:r>
      <w:r w:rsidRPr="001F5E79">
        <w:rPr>
          <w:rFonts w:ascii="Arial" w:eastAsia="Arial Unicode MS" w:hAnsi="Arial" w:cs="Arial"/>
        </w:rPr>
        <w:t>.</w:t>
      </w:r>
    </w:p>
    <w:p w:rsidR="00861167" w:rsidRPr="00413F80" w:rsidRDefault="00861167" w:rsidP="00861167">
      <w:pPr>
        <w:pStyle w:val="Akapitzlist"/>
        <w:spacing w:after="0"/>
        <w:ind w:left="1134"/>
        <w:jc w:val="both"/>
        <w:rPr>
          <w:rFonts w:ascii="Arial" w:hAnsi="Arial" w:cs="Arial"/>
          <w:b/>
          <w:bCs/>
        </w:rPr>
      </w:pPr>
    </w:p>
    <w:p w:rsidR="00637CBE" w:rsidRDefault="00637CBE" w:rsidP="00637CBE">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rsidR="00637CBE" w:rsidRPr="001D1D3D" w:rsidRDefault="00637CBE" w:rsidP="00637CBE">
      <w:pPr>
        <w:widowControl w:val="0"/>
        <w:spacing w:line="252" w:lineRule="auto"/>
        <w:ind w:left="357"/>
        <w:jc w:val="both"/>
        <w:rPr>
          <w:rFonts w:ascii="Arial" w:eastAsia="Arial Unicode MS" w:hAnsi="Arial" w:cs="Arial"/>
          <w:sz w:val="22"/>
          <w:szCs w:val="22"/>
        </w:rPr>
      </w:pPr>
      <w:r w:rsidRPr="007E292F">
        <w:rPr>
          <w:rFonts w:ascii="Arial" w:hAnsi="Arial" w:cs="Arial"/>
          <w:sz w:val="22"/>
          <w:szCs w:val="22"/>
        </w:rPr>
        <w:t xml:space="preserve">Zamawiający  przewiduje  uzupełnienie  przedmiotowego środka dowodowego zgodnie  z  art. 107 ust 2 </w:t>
      </w:r>
      <w:r w:rsidRPr="001D1D3D">
        <w:rPr>
          <w:rFonts w:ascii="Arial" w:hAnsi="Arial" w:cs="Arial"/>
          <w:sz w:val="22"/>
          <w:szCs w:val="22"/>
        </w:rPr>
        <w:t>ustawy Pzp.</w:t>
      </w:r>
    </w:p>
    <w:p w:rsidR="00637CBE" w:rsidRPr="000F4F5C" w:rsidRDefault="00637CBE" w:rsidP="00F12E43">
      <w:pPr>
        <w:pStyle w:val="Nagwek2"/>
        <w:numPr>
          <w:ilvl w:val="0"/>
          <w:numId w:val="15"/>
        </w:numPr>
      </w:pPr>
      <w:r w:rsidRPr="000F4F5C">
        <w:t>Zamawiający przed wyborem najkorzystniejszej oferty wezwie Wykonawcę, którego oferta została</w:t>
      </w:r>
      <w:r>
        <w:t xml:space="preserve"> </w:t>
      </w:r>
      <w:r w:rsidRPr="000F4F5C">
        <w:t xml:space="preserve">najwyżej oceniona, do złożenia w wyznaczonym terminie, </w:t>
      </w:r>
      <w:r w:rsidRPr="00126AB4">
        <w:t xml:space="preserve">nie krótszym niż </w:t>
      </w:r>
      <w:r>
        <w:rPr>
          <w:b/>
        </w:rPr>
        <w:t>10</w:t>
      </w:r>
      <w:r w:rsidRPr="00126AB4">
        <w:rPr>
          <w:b/>
        </w:rPr>
        <w:t xml:space="preserve"> dni</w:t>
      </w:r>
      <w:r w:rsidRPr="00126AB4">
        <w:t>,</w:t>
      </w:r>
      <w:r w:rsidRPr="000F4F5C">
        <w:t xml:space="preserve"> aktualnych na dzień złożenia, następujących podmiotowych środków dowodowych: </w:t>
      </w:r>
    </w:p>
    <w:p w:rsidR="00637CBE" w:rsidRPr="000F4F5C" w:rsidRDefault="00637CBE" w:rsidP="00F12E43">
      <w:pPr>
        <w:pStyle w:val="Nagwek2"/>
        <w:numPr>
          <w:ilvl w:val="0"/>
          <w:numId w:val="3"/>
        </w:numPr>
      </w:pPr>
      <w:r w:rsidRPr="000F4F5C">
        <w:t>w celu potwierdzenia braku podstaw wykluczenia Wykonawcy z udziału w postępowaniu:</w:t>
      </w:r>
    </w:p>
    <w:p w:rsidR="00637CBE" w:rsidRDefault="00637CBE" w:rsidP="00637CBE">
      <w:pPr>
        <w:pStyle w:val="Akapitzlist"/>
        <w:numPr>
          <w:ilvl w:val="0"/>
          <w:numId w:val="17"/>
        </w:numPr>
        <w:spacing w:after="0"/>
        <w:jc w:val="both"/>
        <w:rPr>
          <w:rFonts w:ascii="Arial" w:hAnsi="Arial" w:cs="Arial"/>
          <w:b/>
          <w:bCs/>
        </w:rPr>
      </w:pPr>
      <w:r w:rsidRPr="000F4F5C">
        <w:rPr>
          <w:rFonts w:ascii="Arial" w:hAnsi="Arial" w:cs="Arial"/>
          <w:b/>
          <w:bCs/>
        </w:rPr>
        <w:t>Oświadczenie wykonawcy w sprawie grupy kapitałowej</w:t>
      </w:r>
      <w:r>
        <w:rPr>
          <w:rFonts w:ascii="Arial" w:hAnsi="Arial" w:cs="Arial"/>
          <w:b/>
          <w:bCs/>
        </w:rPr>
        <w:t xml:space="preserve"> – Załącznik Nr 5</w:t>
      </w:r>
    </w:p>
    <w:p w:rsidR="00637CBE" w:rsidRPr="0007350F" w:rsidRDefault="00637CBE" w:rsidP="00637CBE">
      <w:pPr>
        <w:pStyle w:val="Akapitzlist"/>
        <w:spacing w:after="0"/>
        <w:ind w:left="1134"/>
        <w:jc w:val="both"/>
        <w:rPr>
          <w:rFonts w:ascii="Arial" w:hAnsi="Arial" w:cs="Arial"/>
          <w:b/>
          <w:bCs/>
        </w:rPr>
      </w:pPr>
      <w:r w:rsidRPr="0007350F">
        <w:rPr>
          <w:rFonts w:ascii="Arial" w:hAnsi="Arial" w:cs="Arial"/>
        </w:rPr>
        <w:t>Oświadczenie Wykonawcy, w zakresie art. 108 ust. 1 pkt 5 ustawy Pzp, o braku przynależności do tej samej grupy kapitałowej w rozumieniu ustawy z dnia 16 lutego 2007 r. o ochronie konkurencji i konsumentów (</w:t>
      </w:r>
      <w:r w:rsidRPr="00E1385B">
        <w:rPr>
          <w:rFonts w:ascii="Arial" w:hAnsi="Arial" w:cs="Arial"/>
        </w:rPr>
        <w:t>Dz. U. 202</w:t>
      </w:r>
      <w:r w:rsidR="00E1385B" w:rsidRPr="00E1385B">
        <w:rPr>
          <w:rFonts w:ascii="Arial" w:hAnsi="Arial" w:cs="Arial"/>
        </w:rPr>
        <w:t>1</w:t>
      </w:r>
      <w:r w:rsidRPr="00E1385B">
        <w:rPr>
          <w:rFonts w:ascii="Arial" w:hAnsi="Arial" w:cs="Arial"/>
        </w:rPr>
        <w:t xml:space="preserve"> r. poz. </w:t>
      </w:r>
      <w:r w:rsidR="00E1385B" w:rsidRPr="00E1385B">
        <w:rPr>
          <w:rFonts w:ascii="Arial" w:hAnsi="Arial" w:cs="Arial"/>
        </w:rPr>
        <w:t>275</w:t>
      </w:r>
      <w:r w:rsidRPr="00E1385B">
        <w:rPr>
          <w:rFonts w:ascii="Arial" w:hAnsi="Arial" w:cs="Arial"/>
        </w:rPr>
        <w:t>),</w:t>
      </w:r>
      <w:r w:rsidRPr="0007350F">
        <w:rPr>
          <w:rFonts w:ascii="Arial" w:hAnsi="Arial" w:cs="Arial"/>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637CBE" w:rsidRPr="00F719B2" w:rsidRDefault="00637CBE" w:rsidP="00637CBE">
      <w:pPr>
        <w:pStyle w:val="Akapitzlist"/>
        <w:numPr>
          <w:ilvl w:val="0"/>
          <w:numId w:val="17"/>
        </w:numPr>
        <w:spacing w:after="0"/>
        <w:jc w:val="both"/>
        <w:rPr>
          <w:rFonts w:ascii="Arial" w:hAnsi="Arial" w:cs="Arial"/>
          <w:b/>
          <w:bCs/>
        </w:rPr>
      </w:pPr>
      <w:r>
        <w:rPr>
          <w:rFonts w:ascii="Arial" w:eastAsia="Arial Unicode MS" w:hAnsi="Arial" w:cs="Arial"/>
          <w:b/>
        </w:rPr>
        <w:t>i</w:t>
      </w:r>
      <w:r w:rsidRPr="00F719B2">
        <w:rPr>
          <w:rFonts w:ascii="Arial" w:eastAsia="Arial Unicode MS" w:hAnsi="Arial" w:cs="Arial"/>
          <w:b/>
        </w:rPr>
        <w:t>nformacj</w:t>
      </w:r>
      <w:r>
        <w:rPr>
          <w:rFonts w:ascii="Arial" w:eastAsia="Arial Unicode MS" w:hAnsi="Arial" w:cs="Arial"/>
          <w:b/>
        </w:rPr>
        <w:t>a</w:t>
      </w:r>
      <w:r w:rsidRPr="00F719B2">
        <w:rPr>
          <w:rFonts w:ascii="Arial" w:eastAsia="Arial Unicode MS" w:hAnsi="Arial" w:cs="Arial"/>
          <w:b/>
        </w:rPr>
        <w:t xml:space="preserve"> z krajowego Rejestru Karnego</w:t>
      </w:r>
      <w:r w:rsidRPr="008076C9">
        <w:rPr>
          <w:rFonts w:ascii="Arial" w:eastAsia="Arial Unicode MS" w:hAnsi="Arial" w:cs="Arial"/>
        </w:rPr>
        <w:t xml:space="preserve"> </w:t>
      </w:r>
      <w:r>
        <w:rPr>
          <w:rFonts w:ascii="Arial" w:eastAsia="Arial Unicode MS" w:hAnsi="Arial" w:cs="Arial"/>
        </w:rPr>
        <w:t xml:space="preserve">sporządzona nie wcześniej niż </w:t>
      </w:r>
      <w:r w:rsidRPr="008076C9">
        <w:rPr>
          <w:rFonts w:ascii="Arial" w:eastAsia="Arial Unicode MS" w:hAnsi="Arial" w:cs="Arial"/>
        </w:rPr>
        <w:t>6 miesięcy przed upływem terminu składania ofert w zakresie</w:t>
      </w:r>
      <w:r>
        <w:rPr>
          <w:rFonts w:ascii="Arial" w:eastAsia="Arial Unicode MS" w:hAnsi="Arial" w:cs="Arial"/>
        </w:rPr>
        <w:t xml:space="preserve"> </w:t>
      </w:r>
      <w:r w:rsidRPr="00FD3EA2">
        <w:rPr>
          <w:rFonts w:ascii="Arial" w:eastAsia="Arial Unicode MS" w:hAnsi="Arial" w:cs="Arial"/>
        </w:rPr>
        <w:t xml:space="preserve">określonym w art. 108 ust. 1 pkt 1 i 2 oraz  </w:t>
      </w:r>
      <w:r w:rsidRPr="00FD3EA2">
        <w:rPr>
          <w:rFonts w:ascii="Arial" w:hAnsi="Arial" w:cs="Arial"/>
        </w:rPr>
        <w:t xml:space="preserve">art. 108 ust 1 pkt. 4 </w:t>
      </w:r>
      <w:r w:rsidRPr="00FD3EA2">
        <w:rPr>
          <w:rFonts w:ascii="Arial" w:eastAsia="Arial Unicode MS" w:hAnsi="Arial" w:cs="Arial"/>
        </w:rPr>
        <w:t xml:space="preserve">ustawy </w:t>
      </w:r>
      <w:r w:rsidRPr="00FD3EA2">
        <w:rPr>
          <w:rFonts w:ascii="Arial" w:hAnsi="Arial" w:cs="Arial"/>
        </w:rPr>
        <w:t>Pzp</w:t>
      </w:r>
      <w:r>
        <w:rPr>
          <w:rFonts w:ascii="Arial" w:hAnsi="Arial" w:cs="Arial"/>
        </w:rPr>
        <w:t xml:space="preserve"> (</w:t>
      </w:r>
      <w:r w:rsidRPr="00FD3EA2">
        <w:rPr>
          <w:rFonts w:ascii="Arial" w:hAnsi="Arial" w:cs="Arial"/>
        </w:rPr>
        <w:t>dotycząc</w:t>
      </w:r>
      <w:r>
        <w:rPr>
          <w:rFonts w:ascii="Arial" w:hAnsi="Arial" w:cs="Arial"/>
        </w:rPr>
        <w:t>a</w:t>
      </w:r>
      <w:r w:rsidRPr="00FD3EA2">
        <w:rPr>
          <w:rFonts w:ascii="Arial" w:hAnsi="Arial" w:cs="Arial"/>
        </w:rPr>
        <w:t xml:space="preserve"> orzeczenia zakazu ubiegania się o zamówienie publiczne tytułem środka  karnego</w:t>
      </w:r>
      <w:r>
        <w:rPr>
          <w:rFonts w:ascii="Arial" w:eastAsia="Arial Unicode MS" w:hAnsi="Arial" w:cs="Arial"/>
        </w:rPr>
        <w:t>)</w:t>
      </w:r>
      <w:r w:rsidRPr="00FD3EA2">
        <w:rPr>
          <w:rFonts w:ascii="Arial" w:eastAsia="Arial Unicode MS" w:hAnsi="Arial" w:cs="Arial"/>
        </w:rPr>
        <w:t>;</w:t>
      </w:r>
    </w:p>
    <w:p w:rsidR="00637CBE" w:rsidRPr="00434788" w:rsidRDefault="00637CBE" w:rsidP="00637CBE">
      <w:pPr>
        <w:pStyle w:val="Akapitzlist"/>
        <w:numPr>
          <w:ilvl w:val="0"/>
          <w:numId w:val="17"/>
        </w:numPr>
        <w:spacing w:after="0"/>
        <w:jc w:val="both"/>
        <w:rPr>
          <w:rFonts w:ascii="Arial" w:hAnsi="Arial" w:cs="Arial"/>
          <w:bCs/>
        </w:rPr>
      </w:pPr>
      <w:r w:rsidRPr="00101C98">
        <w:rPr>
          <w:rFonts w:ascii="Arial" w:hAnsi="Arial" w:cs="Arial"/>
          <w:b/>
        </w:rPr>
        <w:t>odpisu lub informacja z Krajowego Rejestru Sądowego lub z Centralnej Ewidencji i Informacji o Działalności Gospodarczej</w:t>
      </w:r>
      <w:r w:rsidRPr="00F719B2">
        <w:rPr>
          <w:rFonts w:ascii="Arial" w:hAnsi="Arial" w:cs="Arial"/>
        </w:rPr>
        <w:t xml:space="preserve">, w zakresie art. 109 ust. 1 pkt. 4 </w:t>
      </w:r>
      <w:r>
        <w:rPr>
          <w:rFonts w:ascii="Arial" w:hAnsi="Arial" w:cs="Arial"/>
        </w:rPr>
        <w:t>u</w:t>
      </w:r>
      <w:r w:rsidRPr="00F719B2">
        <w:rPr>
          <w:rFonts w:ascii="Arial" w:hAnsi="Arial" w:cs="Arial"/>
        </w:rPr>
        <w:t>stawy</w:t>
      </w:r>
      <w:r>
        <w:rPr>
          <w:rFonts w:ascii="Arial" w:hAnsi="Arial" w:cs="Arial"/>
        </w:rPr>
        <w:t xml:space="preserve"> Pzp</w:t>
      </w:r>
      <w:r w:rsidRPr="00F719B2">
        <w:rPr>
          <w:rFonts w:ascii="Arial" w:hAnsi="Arial" w:cs="Arial"/>
        </w:rPr>
        <w:t>, sporządzonej nie wcześniej niż 3 miesiące przed jej złożeniem, jeżeli odrębne przepisy wymagają wpisu do rejestru lub ewidencji;</w:t>
      </w:r>
    </w:p>
    <w:p w:rsidR="00637CBE" w:rsidRPr="00434788" w:rsidRDefault="00637CBE" w:rsidP="00637CBE">
      <w:pPr>
        <w:pStyle w:val="Akapitzlist"/>
        <w:numPr>
          <w:ilvl w:val="0"/>
          <w:numId w:val="17"/>
        </w:numPr>
        <w:spacing w:after="0"/>
        <w:jc w:val="both"/>
        <w:rPr>
          <w:rFonts w:ascii="Arial" w:hAnsi="Arial" w:cs="Arial"/>
          <w:bCs/>
        </w:rPr>
      </w:pPr>
      <w:r w:rsidRPr="00434788">
        <w:rPr>
          <w:rFonts w:ascii="Arial" w:hAnsi="Arial" w:cs="Arial"/>
          <w:b/>
          <w:bCs/>
        </w:rPr>
        <w:lastRenderedPageBreak/>
        <w:t xml:space="preserve">Oświadczenia Wykonawcy o aktualności informacji zawartych w oświadczeniu, </w:t>
      </w:r>
      <w:r w:rsidRPr="00434788">
        <w:rPr>
          <w:rFonts w:ascii="Arial" w:hAnsi="Arial" w:cs="Arial"/>
          <w:b/>
          <w:bCs/>
        </w:rPr>
        <w:br/>
        <w:t>o którym mowa w art. 125 ust. 1 Ustawy PZP</w:t>
      </w:r>
      <w:r w:rsidRPr="00434788">
        <w:rPr>
          <w:rFonts w:ascii="Arial" w:hAnsi="Arial" w:cs="Arial"/>
        </w:rPr>
        <w:t xml:space="preserve"> w zakresie podstaw wykluczenia z postępowania, o których mowa w:</w:t>
      </w:r>
    </w:p>
    <w:p w:rsidR="00637CBE" w:rsidRPr="00434788" w:rsidRDefault="00637CBE" w:rsidP="00906581">
      <w:pPr>
        <w:pStyle w:val="BodyTextIndentZnak"/>
        <w:numPr>
          <w:ilvl w:val="0"/>
          <w:numId w:val="54"/>
        </w:numPr>
        <w:spacing w:line="240" w:lineRule="auto"/>
        <w:ind w:left="2127" w:hanging="426"/>
        <w:rPr>
          <w:rFonts w:ascii="Arial" w:hAnsi="Arial" w:cs="Arial"/>
          <w:sz w:val="22"/>
          <w:szCs w:val="22"/>
        </w:rPr>
      </w:pPr>
      <w:r w:rsidRPr="00434788">
        <w:rPr>
          <w:rFonts w:ascii="Arial" w:hAnsi="Arial" w:cs="Arial"/>
          <w:sz w:val="22"/>
          <w:szCs w:val="22"/>
        </w:rPr>
        <w:t>art. 108 ust 1 pkt. 3 Ustawy</w:t>
      </w:r>
    </w:p>
    <w:p w:rsidR="00637CBE" w:rsidRPr="00434788" w:rsidRDefault="00637CBE" w:rsidP="00906581">
      <w:pPr>
        <w:pStyle w:val="BodyTextIndentZnak"/>
        <w:numPr>
          <w:ilvl w:val="0"/>
          <w:numId w:val="54"/>
        </w:numPr>
        <w:spacing w:line="240" w:lineRule="auto"/>
        <w:ind w:left="2127" w:hanging="426"/>
        <w:rPr>
          <w:rFonts w:ascii="Arial" w:hAnsi="Arial" w:cs="Arial"/>
          <w:sz w:val="22"/>
          <w:szCs w:val="22"/>
        </w:rPr>
      </w:pPr>
      <w:r w:rsidRPr="00434788">
        <w:rPr>
          <w:rFonts w:ascii="Arial" w:hAnsi="Arial" w:cs="Arial"/>
          <w:sz w:val="22"/>
          <w:szCs w:val="22"/>
        </w:rPr>
        <w:t>art. 108 ust. 1 pkt. 4 ustawy, dotyczących orzeczenia zakazu ubiegania się o zamówienie publiczne tytułem środka zapobiegawczego,</w:t>
      </w:r>
    </w:p>
    <w:p w:rsidR="00637CBE" w:rsidRPr="00434788" w:rsidRDefault="00637CBE" w:rsidP="00906581">
      <w:pPr>
        <w:pStyle w:val="BodyTextIndentZnak"/>
        <w:numPr>
          <w:ilvl w:val="0"/>
          <w:numId w:val="54"/>
        </w:numPr>
        <w:spacing w:line="240" w:lineRule="auto"/>
        <w:ind w:left="2127" w:hanging="426"/>
        <w:rPr>
          <w:rFonts w:ascii="Arial" w:hAnsi="Arial" w:cs="Arial"/>
          <w:sz w:val="22"/>
          <w:szCs w:val="22"/>
        </w:rPr>
      </w:pPr>
      <w:r w:rsidRPr="00434788">
        <w:rPr>
          <w:rFonts w:ascii="Arial" w:hAnsi="Arial" w:cs="Arial"/>
          <w:sz w:val="22"/>
          <w:szCs w:val="22"/>
        </w:rPr>
        <w:t>art. 108 ust. 1 pkt. 5 ustawy, dotyczących zawarcia z innymi wykonawcami porozumienia mającego na celu zakłócenie konkurencji,</w:t>
      </w:r>
    </w:p>
    <w:p w:rsidR="00637CBE" w:rsidRDefault="00637CBE" w:rsidP="00906581">
      <w:pPr>
        <w:pStyle w:val="BodyTextIndentZnak"/>
        <w:numPr>
          <w:ilvl w:val="0"/>
          <w:numId w:val="54"/>
        </w:numPr>
        <w:spacing w:line="240" w:lineRule="auto"/>
        <w:ind w:left="2127" w:hanging="426"/>
        <w:rPr>
          <w:rFonts w:ascii="Arial" w:hAnsi="Arial" w:cs="Arial"/>
          <w:sz w:val="22"/>
          <w:szCs w:val="22"/>
        </w:rPr>
      </w:pPr>
      <w:r w:rsidRPr="00434788">
        <w:rPr>
          <w:rFonts w:ascii="Arial" w:hAnsi="Arial" w:cs="Arial"/>
          <w:sz w:val="22"/>
          <w:szCs w:val="22"/>
        </w:rPr>
        <w:t>art. 108 ust. 1 pkt. 6 Ustawy</w:t>
      </w:r>
      <w:r w:rsidR="003056C9">
        <w:rPr>
          <w:rFonts w:ascii="Arial" w:hAnsi="Arial" w:cs="Arial"/>
          <w:sz w:val="22"/>
          <w:szCs w:val="22"/>
        </w:rPr>
        <w:t>,</w:t>
      </w:r>
    </w:p>
    <w:p w:rsidR="003056C9" w:rsidRPr="00434788" w:rsidRDefault="00E53011" w:rsidP="00906581">
      <w:pPr>
        <w:pStyle w:val="BodyTextIndentZnak"/>
        <w:numPr>
          <w:ilvl w:val="0"/>
          <w:numId w:val="54"/>
        </w:numPr>
        <w:spacing w:line="240" w:lineRule="auto"/>
        <w:ind w:left="2127" w:hanging="426"/>
        <w:rPr>
          <w:rFonts w:ascii="Arial" w:hAnsi="Arial" w:cs="Arial"/>
          <w:sz w:val="22"/>
          <w:szCs w:val="22"/>
        </w:rPr>
      </w:pPr>
      <w:r>
        <w:rPr>
          <w:rFonts w:ascii="Arial" w:hAnsi="Arial" w:cs="Arial"/>
          <w:sz w:val="22"/>
          <w:szCs w:val="22"/>
        </w:rPr>
        <w:t>art. 109 ust. 1 pkt 4 ustawy</w:t>
      </w:r>
    </w:p>
    <w:p w:rsidR="00637CBE" w:rsidRDefault="00637CBE" w:rsidP="00637CBE">
      <w:pPr>
        <w:pStyle w:val="BodyTextIndentZnak"/>
        <w:rPr>
          <w:rFonts w:ascii="Arial" w:hAnsi="Arial" w:cs="Arial"/>
          <w:iCs/>
          <w:sz w:val="22"/>
          <w:szCs w:val="22"/>
          <w:bdr w:val="none" w:sz="0" w:space="0" w:color="auto" w:frame="1"/>
          <w:shd w:val="clear" w:color="auto" w:fill="FFFFFF"/>
        </w:rPr>
      </w:pPr>
      <w:r w:rsidRPr="00434788">
        <w:rPr>
          <w:rFonts w:ascii="Arial" w:hAnsi="Arial" w:cs="Arial"/>
          <w:sz w:val="22"/>
          <w:szCs w:val="22"/>
        </w:rPr>
        <w:t xml:space="preserve">Wzór oświadczenia stanowi </w:t>
      </w:r>
      <w:r w:rsidRPr="00D11822">
        <w:rPr>
          <w:rFonts w:ascii="Arial" w:hAnsi="Arial" w:cs="Arial"/>
          <w:b/>
          <w:sz w:val="22"/>
          <w:szCs w:val="22"/>
        </w:rPr>
        <w:t xml:space="preserve">Załącznik nr </w:t>
      </w:r>
      <w:r>
        <w:rPr>
          <w:rFonts w:ascii="Arial" w:hAnsi="Arial" w:cs="Arial"/>
          <w:b/>
          <w:sz w:val="22"/>
          <w:szCs w:val="22"/>
        </w:rPr>
        <w:t>6</w:t>
      </w:r>
      <w:r w:rsidRPr="00D11822">
        <w:rPr>
          <w:rFonts w:ascii="Arial" w:hAnsi="Arial" w:cs="Arial"/>
          <w:b/>
          <w:sz w:val="22"/>
          <w:szCs w:val="22"/>
        </w:rPr>
        <w:t xml:space="preserve"> do </w:t>
      </w:r>
      <w:r w:rsidRPr="00D11822">
        <w:rPr>
          <w:rFonts w:ascii="Arial" w:hAnsi="Arial" w:cs="Arial"/>
          <w:b/>
          <w:iCs/>
          <w:sz w:val="22"/>
          <w:szCs w:val="22"/>
          <w:bdr w:val="none" w:sz="0" w:space="0" w:color="auto" w:frame="1"/>
          <w:shd w:val="clear" w:color="auto" w:fill="FFFFFF"/>
        </w:rPr>
        <w:t>SWZ</w:t>
      </w:r>
      <w:r w:rsidRPr="00434788">
        <w:rPr>
          <w:rFonts w:ascii="Arial" w:hAnsi="Arial" w:cs="Arial"/>
          <w:iCs/>
          <w:sz w:val="22"/>
          <w:szCs w:val="22"/>
          <w:bdr w:val="none" w:sz="0" w:space="0" w:color="auto" w:frame="1"/>
          <w:shd w:val="clear" w:color="auto" w:fill="FFFFFF"/>
        </w:rPr>
        <w:t>.</w:t>
      </w:r>
    </w:p>
    <w:p w:rsidR="00637CBE" w:rsidRPr="00AA07F2" w:rsidRDefault="00637CBE" w:rsidP="00F12E43">
      <w:pPr>
        <w:pStyle w:val="Nagwek2"/>
        <w:numPr>
          <w:ilvl w:val="0"/>
          <w:numId w:val="3"/>
        </w:numPr>
      </w:pPr>
      <w:r w:rsidRPr="00AA07F2">
        <w:t>w celu potwierdzenia spełniania warunków udziału w postępowaniu:</w:t>
      </w:r>
    </w:p>
    <w:p w:rsidR="00637CBE" w:rsidRPr="007E3F34" w:rsidRDefault="00637CBE" w:rsidP="00906581">
      <w:pPr>
        <w:pStyle w:val="BodyTextIndentZnak"/>
        <w:numPr>
          <w:ilvl w:val="0"/>
          <w:numId w:val="58"/>
        </w:numPr>
        <w:spacing w:line="240" w:lineRule="auto"/>
        <w:rPr>
          <w:rFonts w:ascii="Arial" w:hAnsi="Arial" w:cs="Arial"/>
          <w:b/>
          <w:sz w:val="22"/>
          <w:szCs w:val="22"/>
        </w:rPr>
      </w:pPr>
      <w:r w:rsidRPr="00CD5C1D">
        <w:rPr>
          <w:rFonts w:ascii="Arial" w:hAnsi="Arial" w:cs="Arial"/>
          <w:b/>
          <w:sz w:val="22"/>
          <w:szCs w:val="22"/>
        </w:rPr>
        <w:t>zezwolenie/ koncesje</w:t>
      </w:r>
      <w:r w:rsidRPr="00AA07F2">
        <w:rPr>
          <w:rFonts w:ascii="Arial" w:hAnsi="Arial" w:cs="Arial"/>
          <w:sz w:val="22"/>
          <w:szCs w:val="22"/>
        </w:rPr>
        <w:t xml:space="preserve"> na prowadzenie hurtowni farmaceutycznej w zakresie obrotu produktami objętymi zamówieniem dla których taki wymóg określa powszechnie obowiązujące prawo. W przypadku wspólnego ubiegania się o udzielenie zamówienia dwóch lub więcej Wykonawców warunek posiadania uprawnień do wykonywania określonej działalności musi spełniać każdy z Wykonawców w zakresie wymaganym przepisami prawa</w:t>
      </w:r>
      <w:r>
        <w:rPr>
          <w:rFonts w:ascii="Arial" w:hAnsi="Arial" w:cs="Arial"/>
          <w:sz w:val="22"/>
          <w:szCs w:val="22"/>
        </w:rPr>
        <w:t>.</w:t>
      </w:r>
    </w:p>
    <w:p w:rsidR="007E3F34" w:rsidRDefault="007E3F34" w:rsidP="007E3F34">
      <w:pPr>
        <w:pStyle w:val="BodyTextIndentZnak"/>
        <w:spacing w:line="240" w:lineRule="auto"/>
        <w:rPr>
          <w:rFonts w:ascii="Arial" w:hAnsi="Arial" w:cs="Arial"/>
          <w:b/>
          <w:sz w:val="22"/>
          <w:szCs w:val="22"/>
        </w:rPr>
      </w:pPr>
    </w:p>
    <w:p w:rsidR="007E3F34" w:rsidRPr="00F57767" w:rsidRDefault="007E3F34" w:rsidP="007E3F34">
      <w:pPr>
        <w:pStyle w:val="BodyTextIndentZnak"/>
        <w:spacing w:line="240" w:lineRule="auto"/>
        <w:ind w:left="426"/>
        <w:rPr>
          <w:rFonts w:ascii="Arial" w:hAnsi="Arial" w:cs="Arial"/>
          <w:sz w:val="22"/>
          <w:szCs w:val="22"/>
        </w:rPr>
      </w:pPr>
      <w:r w:rsidRPr="00F57767">
        <w:rPr>
          <w:rFonts w:ascii="Arial" w:hAnsi="Arial" w:cs="Arial"/>
          <w:b/>
          <w:sz w:val="22"/>
          <w:szCs w:val="22"/>
        </w:rPr>
        <w:t xml:space="preserve">Wykonawca, który polega na zdolnościach technicznych lub zawodowych podmiotów udostępniających zasoby na zasadach określonych w art. 118 Ustawy, jest zobowiązany do przedstawienia w odniesieniu do tych podmiotów dokumentów wymienionych w punkcie </w:t>
      </w:r>
      <w:r>
        <w:rPr>
          <w:rFonts w:ascii="Arial" w:hAnsi="Arial" w:cs="Arial"/>
          <w:b/>
          <w:sz w:val="22"/>
          <w:szCs w:val="22"/>
        </w:rPr>
        <w:t>3</w:t>
      </w:r>
      <w:r w:rsidRPr="00F57767">
        <w:rPr>
          <w:rFonts w:ascii="Arial" w:hAnsi="Arial" w:cs="Arial"/>
          <w:b/>
          <w:sz w:val="22"/>
          <w:szCs w:val="22"/>
        </w:rPr>
        <w:t>.</w:t>
      </w:r>
    </w:p>
    <w:p w:rsidR="007E3F34" w:rsidRPr="007E3F34" w:rsidRDefault="007E3F34" w:rsidP="007E3F34">
      <w:pPr>
        <w:pStyle w:val="BodyTextIndentZnak"/>
        <w:spacing w:line="240" w:lineRule="auto"/>
        <w:rPr>
          <w:rFonts w:ascii="Arial" w:hAnsi="Arial" w:cs="Arial"/>
          <w:b/>
          <w:sz w:val="22"/>
          <w:szCs w:val="22"/>
        </w:rPr>
      </w:pPr>
    </w:p>
    <w:p w:rsidR="00637CBE" w:rsidRPr="0010663C" w:rsidRDefault="00637CBE" w:rsidP="00906581">
      <w:pPr>
        <w:pStyle w:val="Akapitzlist"/>
        <w:numPr>
          <w:ilvl w:val="0"/>
          <w:numId w:val="50"/>
        </w:numPr>
        <w:spacing w:after="0"/>
        <w:jc w:val="both"/>
        <w:rPr>
          <w:rFonts w:ascii="Arial" w:hAnsi="Arial" w:cs="Arial"/>
        </w:rPr>
      </w:pPr>
      <w:r w:rsidRPr="0010663C">
        <w:rPr>
          <w:rFonts w:ascii="Arial" w:hAnsi="Arial" w:cs="Arial"/>
        </w:rPr>
        <w:t>Jeżeli Wykonawca ma siedzibę lub miejsce zamieszkania poza granicami Rzeczypospolitej Polskiej, zamiast dokumentów, o których mowa:</w:t>
      </w:r>
    </w:p>
    <w:p w:rsidR="00637CBE" w:rsidRDefault="00637CBE" w:rsidP="00906581">
      <w:pPr>
        <w:pStyle w:val="Akapitzlist"/>
        <w:numPr>
          <w:ilvl w:val="0"/>
          <w:numId w:val="49"/>
        </w:numPr>
        <w:jc w:val="both"/>
        <w:rPr>
          <w:rFonts w:ascii="Arial" w:hAnsi="Arial" w:cs="Arial"/>
        </w:rPr>
      </w:pPr>
      <w:r w:rsidRPr="00A53234">
        <w:rPr>
          <w:rFonts w:ascii="Arial" w:hAnsi="Arial" w:cs="Arial"/>
        </w:rPr>
        <w:t xml:space="preserve">w </w:t>
      </w:r>
      <w:r>
        <w:rPr>
          <w:rFonts w:ascii="Arial" w:hAnsi="Arial" w:cs="Arial"/>
        </w:rPr>
        <w:t xml:space="preserve">ust. 3 </w:t>
      </w:r>
      <w:r w:rsidRPr="00A53234">
        <w:rPr>
          <w:rFonts w:ascii="Arial" w:hAnsi="Arial" w:cs="Arial"/>
        </w:rPr>
        <w:t xml:space="preserve">pkt. 1) lit. b) niniejszego rozdziału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ascii="Arial" w:hAnsi="Arial" w:cs="Arial"/>
        </w:rPr>
        <w:t xml:space="preserve">ust. 3 </w:t>
      </w:r>
      <w:r w:rsidRPr="00A53234">
        <w:rPr>
          <w:rFonts w:ascii="Arial" w:hAnsi="Arial" w:cs="Arial"/>
        </w:rPr>
        <w:t xml:space="preserve">pkt. </w:t>
      </w:r>
      <w:r>
        <w:rPr>
          <w:rFonts w:ascii="Arial" w:hAnsi="Arial" w:cs="Arial"/>
        </w:rPr>
        <w:t xml:space="preserve">1) </w:t>
      </w:r>
      <w:r w:rsidRPr="00A53234">
        <w:rPr>
          <w:rFonts w:ascii="Arial" w:hAnsi="Arial" w:cs="Arial"/>
        </w:rPr>
        <w:t>lit. b);</w:t>
      </w:r>
    </w:p>
    <w:p w:rsidR="00637CBE" w:rsidRPr="006224B1" w:rsidRDefault="00637CBE" w:rsidP="00906581">
      <w:pPr>
        <w:pStyle w:val="Akapitzlist"/>
        <w:numPr>
          <w:ilvl w:val="0"/>
          <w:numId w:val="49"/>
        </w:numPr>
        <w:jc w:val="both"/>
        <w:rPr>
          <w:rFonts w:ascii="Arial" w:hAnsi="Arial" w:cs="Arial"/>
        </w:rPr>
      </w:pPr>
      <w:r w:rsidRPr="006224B1">
        <w:rPr>
          <w:rFonts w:ascii="Arial" w:hAnsi="Arial" w:cs="Arial"/>
        </w:rPr>
        <w:t xml:space="preserve">w ust. 3 pkt. 1) lit. c) niniejszego rozdziału składa dokument lub dokumenty wystawione w kraju, w którym Wykonawca ma siedzibę lub miejsce zamieszkania, potwierdzające, że nie otarto jego likwidacji ani nie ogłoszono upadłości, </w:t>
      </w:r>
      <w:r w:rsidRPr="006224B1">
        <w:rPr>
          <w:rFonts w:ascii="Arial" w:hAnsi="Arial" w:cs="Arial"/>
          <w:color w:val="000000"/>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6224B1">
        <w:rPr>
          <w:rFonts w:ascii="Arial" w:hAnsi="Arial" w:cs="Arial"/>
        </w:rPr>
        <w:t>.</w:t>
      </w:r>
    </w:p>
    <w:p w:rsidR="00637CBE" w:rsidRDefault="00637CBE" w:rsidP="00906581">
      <w:pPr>
        <w:pStyle w:val="Akapitzlist"/>
        <w:numPr>
          <w:ilvl w:val="0"/>
          <w:numId w:val="51"/>
        </w:numPr>
        <w:jc w:val="both"/>
        <w:rPr>
          <w:rFonts w:ascii="Arial" w:hAnsi="Arial" w:cs="Arial"/>
        </w:rPr>
      </w:pPr>
      <w:r w:rsidRPr="009926C8">
        <w:rPr>
          <w:rFonts w:ascii="Arial" w:hAnsi="Arial" w:cs="Arial"/>
        </w:rPr>
        <w:t>Dokument, o którym mowa w ust. 4 pkt. 1) powinien być wystawiony nie wcześniej niż 6 miesięcy przed ofert jego złożeniem. Dokumenty, o których mowa w ust. 4 pkt 2) powinny być wystawione nie wcześniej niż 3 miesiące przed ich złożeniem.</w:t>
      </w:r>
    </w:p>
    <w:p w:rsidR="00F12E43" w:rsidRPr="00F12E43" w:rsidRDefault="00F12E43" w:rsidP="00F12E43">
      <w:pPr>
        <w:pStyle w:val="Akapitzlist"/>
        <w:numPr>
          <w:ilvl w:val="0"/>
          <w:numId w:val="51"/>
        </w:numPr>
        <w:spacing w:line="22" w:lineRule="atLeast"/>
        <w:jc w:val="both"/>
        <w:rPr>
          <w:rFonts w:ascii="Arial" w:hAnsi="Arial" w:cs="Arial"/>
        </w:rPr>
      </w:pPr>
      <w:r w:rsidRPr="00E31686">
        <w:rPr>
          <w:rFonts w:ascii="Arial" w:eastAsia="Times New Roman" w:hAnsi="Arial" w:cs="Arial"/>
          <w:szCs w:val="20"/>
          <w:lang w:eastAsia="pl-PL"/>
        </w:rPr>
        <w:t>Ww. dokumenty powinny posiadać terminy ważności określone w § 7 ust. 2 ww. Rozporządzenia</w:t>
      </w:r>
      <w:r>
        <w:rPr>
          <w:rFonts w:ascii="Arial" w:eastAsia="Times New Roman" w:hAnsi="Arial" w:cs="Arial"/>
          <w:szCs w:val="20"/>
          <w:lang w:eastAsia="pl-PL"/>
        </w:rPr>
        <w:t>.</w:t>
      </w:r>
    </w:p>
    <w:p w:rsidR="00637CBE" w:rsidRDefault="00637CBE" w:rsidP="00906581">
      <w:pPr>
        <w:pStyle w:val="Akapitzlist"/>
        <w:numPr>
          <w:ilvl w:val="0"/>
          <w:numId w:val="51"/>
        </w:numPr>
        <w:jc w:val="both"/>
        <w:rPr>
          <w:rFonts w:ascii="Arial" w:hAnsi="Arial" w:cs="Arial"/>
        </w:rPr>
      </w:pPr>
      <w:r w:rsidRPr="00702B80">
        <w:rPr>
          <w:rFonts w:ascii="Arial" w:hAnsi="Arial" w:cs="Arial"/>
        </w:rPr>
        <w:t>Jeżeli w kraju, w którym Wykonawca ma siedzibę lub miejsce zamieszkania, nie wydaje się dokumentów, o których mowa w ust. 3 pkt.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4) powyżej stosuje się.</w:t>
      </w:r>
    </w:p>
    <w:p w:rsidR="00637CBE" w:rsidRDefault="00637CBE" w:rsidP="00906581">
      <w:pPr>
        <w:pStyle w:val="Akapitzlist"/>
        <w:numPr>
          <w:ilvl w:val="0"/>
          <w:numId w:val="51"/>
        </w:numPr>
        <w:jc w:val="both"/>
        <w:rPr>
          <w:rFonts w:ascii="Arial" w:hAnsi="Arial" w:cs="Arial"/>
        </w:rPr>
      </w:pPr>
      <w:r w:rsidRPr="00702B80">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637CBE" w:rsidRDefault="00637CBE" w:rsidP="00906581">
      <w:pPr>
        <w:pStyle w:val="Akapitzlist"/>
        <w:numPr>
          <w:ilvl w:val="0"/>
          <w:numId w:val="51"/>
        </w:numPr>
        <w:jc w:val="both"/>
        <w:rPr>
          <w:rFonts w:ascii="Arial" w:hAnsi="Arial" w:cs="Arial"/>
        </w:rPr>
      </w:pPr>
      <w:r w:rsidRPr="00702B80">
        <w:rPr>
          <w:rFonts w:ascii="Arial" w:hAnsi="Arial" w:cs="Arial"/>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637CBE" w:rsidRPr="00702B80" w:rsidRDefault="00637CBE" w:rsidP="00906581">
      <w:pPr>
        <w:pStyle w:val="Akapitzlist"/>
        <w:numPr>
          <w:ilvl w:val="0"/>
          <w:numId w:val="51"/>
        </w:numPr>
        <w:jc w:val="both"/>
        <w:rPr>
          <w:rFonts w:ascii="Arial" w:hAnsi="Arial" w:cs="Arial"/>
        </w:rPr>
      </w:pPr>
      <w:r w:rsidRPr="00702B80">
        <w:rPr>
          <w:rFonts w:ascii="Arial" w:hAnsi="Arial" w:cs="Arial"/>
        </w:rPr>
        <w:t>Zamawiający nie będzie wzywał do złożenia podmiotowych środków dowodowych jeżeli:</w:t>
      </w:r>
    </w:p>
    <w:p w:rsidR="00637CBE" w:rsidRDefault="00637CBE" w:rsidP="00906581">
      <w:pPr>
        <w:pStyle w:val="Akapitzlist"/>
        <w:numPr>
          <w:ilvl w:val="0"/>
          <w:numId w:val="48"/>
        </w:numPr>
        <w:jc w:val="both"/>
        <w:rPr>
          <w:rFonts w:ascii="Arial" w:hAnsi="Arial" w:cs="Arial"/>
        </w:rPr>
      </w:pPr>
      <w:r w:rsidRPr="004643C4">
        <w:rPr>
          <w:rFonts w:ascii="Arial" w:hAnsi="Arial" w:cs="Arial"/>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rsidR="00637CBE" w:rsidRPr="004643C4" w:rsidRDefault="00637CBE" w:rsidP="00906581">
      <w:pPr>
        <w:pStyle w:val="Akapitzlist"/>
        <w:numPr>
          <w:ilvl w:val="0"/>
          <w:numId w:val="48"/>
        </w:numPr>
        <w:jc w:val="both"/>
        <w:rPr>
          <w:rFonts w:ascii="Arial" w:hAnsi="Arial" w:cs="Arial"/>
        </w:rPr>
      </w:pPr>
      <w:r w:rsidRPr="004643C4">
        <w:rPr>
          <w:rFonts w:ascii="Arial" w:hAnsi="Arial" w:cs="Arial"/>
        </w:rPr>
        <w:t>podmiotowym środkiem dowodowym jest oświadczenie, którego treść odpowiada zakresowi oświadczenia, o którym mowa w art. 125 ust. 1 Ustawy.</w:t>
      </w:r>
    </w:p>
    <w:p w:rsidR="00637CBE" w:rsidRPr="00702B80" w:rsidRDefault="00637CBE" w:rsidP="00F12E43">
      <w:pPr>
        <w:pStyle w:val="Akapitzlist"/>
        <w:numPr>
          <w:ilvl w:val="0"/>
          <w:numId w:val="74"/>
        </w:numPr>
        <w:jc w:val="both"/>
        <w:rPr>
          <w:rFonts w:ascii="Arial" w:hAnsi="Arial" w:cs="Arial"/>
        </w:rPr>
      </w:pPr>
      <w:r w:rsidRPr="00702B80">
        <w:rPr>
          <w:rFonts w:ascii="Arial" w:hAnsi="Arial" w:cs="Arial"/>
        </w:rPr>
        <w:t>Wykonawca nie jest zobowiązany do złożenia podmiotowych środków dowodowych, które  Zamawiający posiada, jeżeli Wykonawca wskaże te środki oraz potwierdzi ich prawidłowość i aktualność.</w:t>
      </w:r>
    </w:p>
    <w:p w:rsidR="00637CBE" w:rsidRDefault="00637CBE" w:rsidP="00906581">
      <w:pPr>
        <w:pStyle w:val="Akapitzlist"/>
        <w:numPr>
          <w:ilvl w:val="0"/>
          <w:numId w:val="53"/>
        </w:numPr>
        <w:jc w:val="both"/>
        <w:rPr>
          <w:rFonts w:ascii="Arial" w:hAnsi="Arial" w:cs="Arial"/>
        </w:rPr>
      </w:pPr>
      <w:r w:rsidRPr="00584A8C">
        <w:rPr>
          <w:rFonts w:ascii="Arial" w:hAnsi="Arial" w:cs="Arial"/>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rsidR="00637CBE" w:rsidRDefault="00637CBE" w:rsidP="00906581">
      <w:pPr>
        <w:pStyle w:val="Akapitzlist"/>
        <w:numPr>
          <w:ilvl w:val="0"/>
          <w:numId w:val="53"/>
        </w:numPr>
        <w:jc w:val="both"/>
        <w:rPr>
          <w:rFonts w:ascii="Arial" w:hAnsi="Arial" w:cs="Arial"/>
        </w:rPr>
      </w:pPr>
      <w:r w:rsidRPr="00584A8C">
        <w:rPr>
          <w:rFonts w:ascii="Arial" w:hAnsi="Arial" w:cs="Arial"/>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rsidR="00637CBE" w:rsidRPr="00584A8C" w:rsidRDefault="00637CBE" w:rsidP="00906581">
      <w:pPr>
        <w:pStyle w:val="Akapitzlist"/>
        <w:numPr>
          <w:ilvl w:val="0"/>
          <w:numId w:val="53"/>
        </w:numPr>
        <w:jc w:val="both"/>
        <w:rPr>
          <w:rFonts w:ascii="Arial" w:hAnsi="Arial" w:cs="Arial"/>
        </w:rPr>
      </w:pPr>
      <w:r w:rsidRPr="00584A8C">
        <w:rPr>
          <w:rFonts w:ascii="Arial" w:hAnsi="Arial" w:cs="Arial"/>
        </w:rPr>
        <w:t>Zamawiający może żądać od Wykonawców wyjaśnień dotyczących treści oświadczenia, o którym mowa w art. 125 ust.1 Ustawy, lub złożonych podmiotowych środków dowodowych lub innych dokumentów lub oświadczeń składanych w postępowaniu.</w:t>
      </w:r>
      <w:r w:rsidRPr="00584A8C">
        <w:rPr>
          <w:rFonts w:ascii="Tahoma" w:hAnsi="Tahoma" w:cs="Tahoma"/>
          <w:sz w:val="20"/>
          <w:szCs w:val="20"/>
        </w:rPr>
        <w:t xml:space="preserve"> </w:t>
      </w:r>
    </w:p>
    <w:p w:rsidR="00F12E43" w:rsidRDefault="00637CBE" w:rsidP="00F12E43">
      <w:pPr>
        <w:pStyle w:val="Nagwek2"/>
        <w:numPr>
          <w:ilvl w:val="0"/>
          <w:numId w:val="74"/>
        </w:numPr>
      </w:pPr>
      <w:r w:rsidRPr="009A0CE1">
        <w:t>Podmiotowe środki dowodowe oraz inne dokumenty lub oświadczenia Wykonawca składa, pod rygorem nieważności, w formie elektronicznej podpisane</w:t>
      </w:r>
      <w:r>
        <w:t>j</w:t>
      </w:r>
      <w:r w:rsidRPr="009A0CE1">
        <w:t xml:space="preserve"> kwalifikowanym podpisem elektronicznym.</w:t>
      </w:r>
    </w:p>
    <w:p w:rsidR="00637CBE" w:rsidRPr="00D11822" w:rsidRDefault="00637CBE" w:rsidP="00F12E43">
      <w:pPr>
        <w:pStyle w:val="Nagwek2"/>
        <w:numPr>
          <w:ilvl w:val="0"/>
          <w:numId w:val="74"/>
        </w:numPr>
      </w:pPr>
      <w:r w:rsidRPr="00C83DA7">
        <w:t xml:space="preserve">Dokumenty sporządzone w języku obcym są składane wraz z tłumaczeniem na język polski. </w:t>
      </w:r>
      <w:bookmarkStart w:id="13" w:name="_Toc258314249"/>
    </w:p>
    <w:p w:rsidR="00637CBE" w:rsidRDefault="00637CBE" w:rsidP="00F12E43">
      <w:pPr>
        <w:pStyle w:val="Nagwek2"/>
        <w:numPr>
          <w:ilvl w:val="0"/>
          <w:numId w:val="0"/>
        </w:numPr>
        <w:ind w:left="360"/>
      </w:pPr>
    </w:p>
    <w:p w:rsidR="00637CBE" w:rsidRDefault="00637CBE" w:rsidP="00637CBE">
      <w:pPr>
        <w:pStyle w:val="Nagwek1"/>
      </w:pPr>
      <w:r w:rsidRPr="00122F89">
        <w:t xml:space="preserve">INFORMACJA DLA </w:t>
      </w:r>
      <w:r>
        <w:t>W</w:t>
      </w:r>
      <w:r w:rsidRPr="00122F89">
        <w:t>YKONAWCÓW ZAMIERZAJĄCYCH POWIERZYĆ WYKONANIE</w:t>
      </w:r>
      <w:r>
        <w:t xml:space="preserve"> </w:t>
      </w:r>
      <w:r w:rsidRPr="00122F89">
        <w:t>CZĘŚCI ZAMÓWIENIA PODWYKONAWCOM</w:t>
      </w:r>
    </w:p>
    <w:p w:rsidR="00637CBE" w:rsidRDefault="00637CBE" w:rsidP="00F12E43">
      <w:pPr>
        <w:pStyle w:val="Nagwek2"/>
        <w:numPr>
          <w:ilvl w:val="0"/>
          <w:numId w:val="18"/>
        </w:numPr>
      </w:pPr>
      <w:r>
        <w:t xml:space="preserve">Wykonawca może powierzyć wykonanie części zamówienia Podwykonawcom. </w:t>
      </w:r>
    </w:p>
    <w:p w:rsidR="00637CBE" w:rsidRPr="005D0AE1" w:rsidRDefault="00637CBE" w:rsidP="00F12E43">
      <w:pPr>
        <w:pStyle w:val="Nagwek2"/>
        <w:numPr>
          <w:ilvl w:val="0"/>
          <w:numId w:val="18"/>
        </w:numPr>
        <w:rPr>
          <w:color w:val="FF0000"/>
        </w:rPr>
      </w:pPr>
      <w:r w:rsidRPr="00C60B62">
        <w:t>Podwykonawca musi spełniać wszelkie wymagania określone w niniejszej SWZ oraz umo</w:t>
      </w:r>
      <w:r>
        <w:t>wie</w:t>
      </w:r>
      <w:r w:rsidRPr="00C60B62">
        <w:t>, któr</w:t>
      </w:r>
      <w:r>
        <w:t>ej wzór</w:t>
      </w:r>
      <w:r w:rsidRPr="00C60B62">
        <w:t xml:space="preserve"> stanowi </w:t>
      </w:r>
      <w:r w:rsidRPr="00F54870">
        <w:rPr>
          <w:color w:val="auto"/>
        </w:rPr>
        <w:t>Załącznik</w:t>
      </w:r>
      <w:r>
        <w:rPr>
          <w:color w:val="auto"/>
        </w:rPr>
        <w:t>i</w:t>
      </w:r>
      <w:r w:rsidRPr="00F54870">
        <w:rPr>
          <w:color w:val="auto"/>
        </w:rPr>
        <w:t xml:space="preserve"> </w:t>
      </w:r>
      <w:r w:rsidRPr="003762AA">
        <w:rPr>
          <w:color w:val="auto"/>
        </w:rPr>
        <w:t>Nr 8</w:t>
      </w:r>
      <w:r w:rsidRPr="00F54870">
        <w:rPr>
          <w:color w:val="auto"/>
        </w:rPr>
        <w:t xml:space="preserve"> </w:t>
      </w:r>
      <w:r w:rsidRPr="00DA72BE">
        <w:t xml:space="preserve"> </w:t>
      </w:r>
      <w:r>
        <w:t xml:space="preserve">do </w:t>
      </w:r>
      <w:r w:rsidRPr="00DA72BE">
        <w:t>SWZ,</w:t>
      </w:r>
      <w:r w:rsidRPr="00C60B62">
        <w:t xml:space="preserve"> któr</w:t>
      </w:r>
      <w:r>
        <w:t>a</w:t>
      </w:r>
      <w:r w:rsidRPr="00C60B62">
        <w:t xml:space="preserve"> dotyc</w:t>
      </w:r>
      <w:r>
        <w:t>zy</w:t>
      </w:r>
      <w:r w:rsidRPr="00C60B62">
        <w:t xml:space="preserve"> samego Wykonawcy.</w:t>
      </w:r>
    </w:p>
    <w:p w:rsidR="00637CBE" w:rsidRDefault="00637CBE" w:rsidP="00F12E43">
      <w:pPr>
        <w:pStyle w:val="Nagwek2"/>
        <w:numPr>
          <w:ilvl w:val="0"/>
          <w:numId w:val="18"/>
        </w:numPr>
      </w:pPr>
      <w:r>
        <w:t>Zamawiający żąda, aby przed przystąpieniem do wykonania zamówienia Wykonawca, podał nazwy, dane kontaktowe oraz przedstawicieli, Podwykonawców zaangażowanych w realizację zamówienia, jeżeli są już znani.</w:t>
      </w:r>
    </w:p>
    <w:p w:rsidR="00637CBE" w:rsidRPr="00DF7AC3" w:rsidRDefault="00637CBE" w:rsidP="00F12E43">
      <w:pPr>
        <w:pStyle w:val="Nagwek2"/>
        <w:numPr>
          <w:ilvl w:val="0"/>
          <w:numId w:val="18"/>
        </w:numPr>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rsidR="00637CBE" w:rsidRPr="00E352C6" w:rsidRDefault="00637CBE" w:rsidP="00F12E43">
      <w:pPr>
        <w:pStyle w:val="Nagwek2"/>
        <w:numPr>
          <w:ilvl w:val="0"/>
          <w:numId w:val="0"/>
        </w:numPr>
        <w:ind w:left="360"/>
      </w:pPr>
    </w:p>
    <w:p w:rsidR="00637CBE" w:rsidRDefault="00637CBE" w:rsidP="00637CBE">
      <w:pPr>
        <w:pStyle w:val="Nagwek1"/>
      </w:pPr>
      <w:r w:rsidRPr="009D4C87">
        <w:t xml:space="preserve">INFORMACJA DLA </w:t>
      </w:r>
      <w:r>
        <w:t>W</w:t>
      </w:r>
      <w:r w:rsidRPr="009D4C87">
        <w:t>YKONAWCÓW WSPÓLNIE UBIEGAJĄCYCH SIĘ O</w:t>
      </w:r>
      <w:r>
        <w:t> </w:t>
      </w:r>
      <w:r w:rsidRPr="009D4C87">
        <w:t>UDZIELENIE</w:t>
      </w:r>
      <w:r>
        <w:t xml:space="preserve"> </w:t>
      </w:r>
      <w:r w:rsidRPr="009D4C87">
        <w:t>ZAMÓWIENIA</w:t>
      </w:r>
    </w:p>
    <w:p w:rsidR="00637CBE" w:rsidRDefault="00637CBE" w:rsidP="00F12E43">
      <w:pPr>
        <w:pStyle w:val="Nagwek2"/>
        <w:numPr>
          <w:ilvl w:val="0"/>
          <w:numId w:val="19"/>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637CBE" w:rsidRDefault="00637CBE" w:rsidP="00F12E43">
      <w:pPr>
        <w:pStyle w:val="Nagwek2"/>
        <w:numPr>
          <w:ilvl w:val="0"/>
          <w:numId w:val="19"/>
        </w:numPr>
      </w:pPr>
      <w:r>
        <w:lastRenderedPageBreak/>
        <w:t>Pełnomocnictwo należy dołączyć do oferty i powinno ono zawierać w szczególności wskazanie:</w:t>
      </w:r>
    </w:p>
    <w:p w:rsidR="00637CBE" w:rsidRDefault="00637CBE" w:rsidP="00F12E43">
      <w:pPr>
        <w:pStyle w:val="Nagwek2"/>
        <w:numPr>
          <w:ilvl w:val="0"/>
          <w:numId w:val="4"/>
        </w:numPr>
      </w:pPr>
      <w:r>
        <w:t>postępowania o udzielenie zamówienie publicznego, którego dotyczy;</w:t>
      </w:r>
    </w:p>
    <w:p w:rsidR="00637CBE" w:rsidRDefault="00637CBE" w:rsidP="00F12E43">
      <w:pPr>
        <w:pStyle w:val="Nagwek2"/>
        <w:numPr>
          <w:ilvl w:val="0"/>
          <w:numId w:val="4"/>
        </w:numPr>
      </w:pPr>
      <w:r>
        <w:t>wszystkich Wykonawców ubiegających się wspólnie o udzielenie zamówienia;</w:t>
      </w:r>
    </w:p>
    <w:p w:rsidR="00637CBE" w:rsidRDefault="00637CBE" w:rsidP="00F12E43">
      <w:pPr>
        <w:pStyle w:val="Nagwek2"/>
        <w:numPr>
          <w:ilvl w:val="0"/>
          <w:numId w:val="4"/>
        </w:numPr>
      </w:pPr>
      <w:r>
        <w:t>ustanowionego pełnomocnika oraz zakresu jego  umocowania.</w:t>
      </w:r>
    </w:p>
    <w:p w:rsidR="00637CBE" w:rsidRDefault="00637CBE" w:rsidP="00F12E43">
      <w:pPr>
        <w:pStyle w:val="Nagwek2"/>
        <w:numPr>
          <w:ilvl w:val="0"/>
          <w:numId w:val="20"/>
        </w:numPr>
      </w:pPr>
      <w:r>
        <w:t xml:space="preserve">W przypadku wspólnego ubiegania się o zamówienie przez Wykonawców, dokument ”Oświadczenie o niepodleganiu wykluczeniu”, o którym mowa </w:t>
      </w:r>
      <w:r w:rsidRPr="00CB0728">
        <w:rPr>
          <w:b/>
          <w:color w:val="auto"/>
        </w:rPr>
        <w:t xml:space="preserve">w </w:t>
      </w:r>
      <w:r w:rsidRPr="003762AA">
        <w:rPr>
          <w:b/>
          <w:color w:val="auto"/>
        </w:rPr>
        <w:t>Rozdziale 8 ust. 1 pkt 1)</w:t>
      </w:r>
      <w:r w:rsidRPr="00A7566D">
        <w:rPr>
          <w:b/>
          <w:color w:val="auto"/>
        </w:rPr>
        <w:t xml:space="preserve"> </w:t>
      </w:r>
      <w:r w:rsidRPr="00510438">
        <w:t>SWZ, składa</w:t>
      </w:r>
      <w:r>
        <w:t xml:space="preserve"> każdy z Wykonawców wspólnie ubiegających się o zamówienie. Oświadczenia te potwierdzają brak podstaw </w:t>
      </w:r>
      <w:r w:rsidRPr="004D6CB2">
        <w:t>wykluczenia z postępowania</w:t>
      </w:r>
      <w:r>
        <w:t xml:space="preserve"> w przypadkach wskazanych w </w:t>
      </w:r>
      <w:r w:rsidRPr="003B7996">
        <w:rPr>
          <w:b/>
        </w:rPr>
        <w:t xml:space="preserve">Rozdziale </w:t>
      </w:r>
      <w:r w:rsidRPr="003762AA">
        <w:rPr>
          <w:b/>
        </w:rPr>
        <w:t>7 SWZ</w:t>
      </w:r>
      <w:r w:rsidRPr="003762AA">
        <w:t>.</w:t>
      </w:r>
    </w:p>
    <w:p w:rsidR="00637CBE" w:rsidRDefault="00637CBE" w:rsidP="00F12E43">
      <w:pPr>
        <w:pStyle w:val="Nagwek2"/>
        <w:numPr>
          <w:ilvl w:val="0"/>
          <w:numId w:val="0"/>
        </w:numPr>
        <w:ind w:left="360"/>
      </w:pPr>
    </w:p>
    <w:p w:rsidR="00637CBE" w:rsidRDefault="00637CBE" w:rsidP="00637CBE">
      <w:pPr>
        <w:pStyle w:val="Nagwek1"/>
      </w:pPr>
      <w:r w:rsidRPr="00204700">
        <w:t xml:space="preserve">INFORMACJE O SPOSOBIE POROZUMIEWANIA SIĘ </w:t>
      </w:r>
      <w:r>
        <w:t>Z</w:t>
      </w:r>
      <w:r w:rsidRPr="00204700">
        <w:t>AMAWIAJĄCEGO</w:t>
      </w:r>
      <w:r>
        <w:t xml:space="preserve"> </w:t>
      </w:r>
      <w:r w:rsidRPr="00204700">
        <w:t>Z</w:t>
      </w:r>
      <w:r>
        <w:t> </w:t>
      </w:r>
      <w:r w:rsidRPr="00204700">
        <w:t>WYKONAWCAMI</w:t>
      </w:r>
      <w:bookmarkEnd w:id="13"/>
    </w:p>
    <w:p w:rsidR="00637CBE" w:rsidRPr="00166D38" w:rsidRDefault="00637CBE" w:rsidP="00637CBE">
      <w:pPr>
        <w:pStyle w:val="Akapitzlist"/>
        <w:numPr>
          <w:ilvl w:val="0"/>
          <w:numId w:val="21"/>
        </w:numPr>
        <w:spacing w:after="0" w:line="252" w:lineRule="auto"/>
        <w:jc w:val="both"/>
        <w:rPr>
          <w:rFonts w:ascii="Arial" w:hAnsi="Arial" w:cs="Arial"/>
          <w:u w:val="single"/>
        </w:rPr>
      </w:pPr>
      <w:r w:rsidRPr="00166D38">
        <w:rPr>
          <w:rFonts w:ascii="Arial" w:eastAsia="MS Mincho" w:hAnsi="Arial" w:cs="Arial"/>
        </w:rPr>
        <w:t xml:space="preserve">Postępowanie prowadzone jest w języku polskim, przy użyciu środków komunikacji elektronicznej za pośrednictwem </w:t>
      </w:r>
      <w:hyperlink r:id="rId17" w:history="1">
        <w:r w:rsidRPr="00166D38">
          <w:rPr>
            <w:rStyle w:val="Hipercze"/>
            <w:rFonts w:ascii="Arial" w:hAnsi="Arial" w:cs="Arial"/>
          </w:rPr>
          <w:t>platformazakupowa.pl</w:t>
        </w:r>
      </w:hyperlink>
      <w:r w:rsidRPr="00166D38">
        <w:rPr>
          <w:rStyle w:val="Hipercze"/>
          <w:rFonts w:ascii="Arial" w:hAnsi="Arial" w:cs="Arial"/>
        </w:rPr>
        <w:t xml:space="preserve"> (zwanej dalej jako </w:t>
      </w:r>
      <w:r w:rsidRPr="00166D38">
        <w:rPr>
          <w:rStyle w:val="Hipercze"/>
          <w:rFonts w:ascii="Arial" w:hAnsi="Arial" w:cs="Arial"/>
          <w:b/>
        </w:rPr>
        <w:t>„Platforma”</w:t>
      </w:r>
      <w:r w:rsidRPr="00166D38">
        <w:rPr>
          <w:rStyle w:val="Hipercze"/>
          <w:rFonts w:ascii="Arial" w:hAnsi="Arial" w:cs="Arial"/>
        </w:rPr>
        <w:t xml:space="preserve">) </w:t>
      </w:r>
      <w:r w:rsidRPr="00166D38">
        <w:rPr>
          <w:rFonts w:ascii="Arial" w:eastAsia="MS Mincho" w:hAnsi="Arial" w:cs="Arial"/>
        </w:rPr>
        <w:t xml:space="preserve">pod adresem: </w:t>
      </w:r>
      <w:hyperlink r:id="rId18" w:history="1">
        <w:r w:rsidRPr="00166D38">
          <w:rPr>
            <w:rStyle w:val="Hipercze"/>
            <w:rFonts w:ascii="Arial" w:hAnsi="Arial" w:cs="Arial"/>
          </w:rPr>
          <w:t>https://platformazakupowa.pl/pn/szpital_kutno</w:t>
        </w:r>
      </w:hyperlink>
      <w:bookmarkStart w:id="14" w:name="_Hlk37863747"/>
    </w:p>
    <w:p w:rsidR="00637CBE" w:rsidRPr="00166D38" w:rsidRDefault="00637CBE" w:rsidP="00637CBE">
      <w:pPr>
        <w:pStyle w:val="Akapitzlist"/>
        <w:numPr>
          <w:ilvl w:val="0"/>
          <w:numId w:val="21"/>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4"/>
      <w:r w:rsidRPr="00166D38">
        <w:rPr>
          <w:rFonts w:ascii="Arial" w:hAnsi="Arial" w:cs="Arial"/>
        </w:rPr>
        <w:t>.</w:t>
      </w:r>
      <w:bookmarkStart w:id="15" w:name="_Hlk37863807"/>
    </w:p>
    <w:p w:rsidR="00637CBE" w:rsidRPr="00166D38" w:rsidRDefault="00637CBE" w:rsidP="00637CBE">
      <w:pPr>
        <w:pStyle w:val="Akapitzlist"/>
        <w:numPr>
          <w:ilvl w:val="0"/>
          <w:numId w:val="21"/>
        </w:numPr>
        <w:spacing w:after="0" w:line="252" w:lineRule="auto"/>
        <w:jc w:val="both"/>
        <w:rPr>
          <w:rFonts w:ascii="Arial" w:hAnsi="Arial" w:cs="Arial"/>
          <w:u w:val="single"/>
        </w:rPr>
      </w:pPr>
      <w:r w:rsidRPr="00166D38">
        <w:rPr>
          <w:rFonts w:ascii="Arial" w:hAnsi="Arial" w:cs="Arial"/>
        </w:rPr>
        <w:t>Komunikacja w postępowaniu między Zamawiającym a Wykonawcami, w tym składanie ofert, oświadczeń, wniosków, zawiadomień oraz informacji, odbywa się za pośrednictwem Platformy i formularza „</w:t>
      </w:r>
      <w:r w:rsidRPr="00166D38">
        <w:rPr>
          <w:rFonts w:ascii="Arial" w:hAnsi="Arial" w:cs="Arial"/>
          <w:b/>
          <w:bCs/>
        </w:rPr>
        <w:t>Wyślij wiadomość do Zamawiającego</w:t>
      </w:r>
      <w:r w:rsidRPr="00166D38">
        <w:rPr>
          <w:rFonts w:ascii="Arial" w:hAnsi="Arial" w:cs="Arial"/>
        </w:rPr>
        <w:t>”. </w:t>
      </w:r>
    </w:p>
    <w:p w:rsidR="00637CBE" w:rsidRPr="00166D38" w:rsidRDefault="00637CBE" w:rsidP="00637CBE">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9" w:history="1">
        <w:r w:rsidRPr="00166D38">
          <w:rPr>
            <w:rStyle w:val="Hipercze"/>
            <w:rFonts w:ascii="Arial" w:hAnsi="Arial" w:cs="Arial"/>
          </w:rPr>
          <w:t>Platformy</w:t>
        </w:r>
      </w:hyperlink>
      <w:r w:rsidRPr="00166D38">
        <w:rPr>
          <w:rFonts w:ascii="Arial" w:hAnsi="Arial" w:cs="Arial"/>
        </w:rPr>
        <w:t xml:space="preserve"> poprzez kliknięcie przycisku  „Wyślij wiadomość do zamawiającego” po których pojawi się komunikat, że wiadomość została wysłana do Zamawiającego. </w:t>
      </w:r>
    </w:p>
    <w:p w:rsidR="00637CBE" w:rsidRPr="00166D38" w:rsidRDefault="00637CBE" w:rsidP="00637CBE">
      <w:pPr>
        <w:pStyle w:val="Akapitzlist"/>
        <w:numPr>
          <w:ilvl w:val="0"/>
          <w:numId w:val="21"/>
        </w:numPr>
        <w:spacing w:after="0" w:line="252" w:lineRule="auto"/>
        <w:jc w:val="both"/>
        <w:rPr>
          <w:rFonts w:ascii="Arial" w:hAnsi="Arial" w:cs="Arial"/>
          <w:u w:val="single"/>
        </w:rPr>
      </w:pPr>
      <w:r w:rsidRPr="00166D38">
        <w:rPr>
          <w:rFonts w:ascii="Arial" w:hAnsi="Arial" w:cs="Arial"/>
        </w:rPr>
        <w:t>Zamawiający będzie przekazywał Wykonawcom informacje za pośrednictwem Platformy Informacje dotyczące odpowiedzi na pytania, zmiany specyfikacji, zmiany terminu składania i</w:t>
      </w:r>
      <w:r>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Korespondencja, której zgodnie z obowiązującymi przepisami adresatem jest konkretny Wykonawca, będzie przekazywana za pośrednictwem Platformy do konkretnego Wykonawcy.</w:t>
      </w:r>
    </w:p>
    <w:p w:rsidR="00637CBE" w:rsidRPr="00166D38" w:rsidRDefault="00637CBE" w:rsidP="00637CBE">
      <w:pPr>
        <w:pStyle w:val="Akapitzlist"/>
        <w:numPr>
          <w:ilvl w:val="0"/>
          <w:numId w:val="21"/>
        </w:numPr>
        <w:spacing w:after="0" w:line="252" w:lineRule="auto"/>
        <w:jc w:val="both"/>
        <w:rPr>
          <w:rFonts w:ascii="Arial" w:hAnsi="Arial" w:cs="Arial"/>
          <w:u w:val="single"/>
        </w:rPr>
      </w:pPr>
      <w:r w:rsidRPr="00166D38">
        <w:rPr>
          <w:rFonts w:ascii="Arial" w:hAnsi="Arial" w:cs="Arial"/>
        </w:rPr>
        <w:t>Wykonawca ma obowiązek sprawdzania komunikatów i wiadomości bezpośrednio na Platformie przesłanych przez zamawiającego, gdyż system powiadomień może ulec awarii lub powiadomienie może trafić do folderu SPAM.</w:t>
      </w:r>
    </w:p>
    <w:p w:rsidR="00637CBE" w:rsidRPr="00166D38" w:rsidRDefault="00637CBE" w:rsidP="00637CBE">
      <w:pPr>
        <w:pStyle w:val="Akapitzlist"/>
        <w:numPr>
          <w:ilvl w:val="0"/>
          <w:numId w:val="21"/>
        </w:numPr>
        <w:spacing w:after="0" w:line="252" w:lineRule="auto"/>
        <w:jc w:val="both"/>
        <w:rPr>
          <w:rFonts w:ascii="Arial" w:hAnsi="Arial" w:cs="Arial"/>
          <w:u w:val="single"/>
        </w:rPr>
      </w:pPr>
      <w:r w:rsidRPr="00166D38">
        <w:rPr>
          <w:rFonts w:ascii="Arial" w:hAnsi="Arial" w:cs="Arial"/>
        </w:rPr>
        <w:t>Zamawiający, zgodnie z § 11 ust. 2 Rozporządzenia Prezesa Rady Ministrów z dnia 30 grudnia 2020 r. w sprawie sposobu sporządzania i przekazywania informacji oraz wymagań technicznych dla dokumentów elektronicznych oraz środków komunikacji elektronicznej w</w:t>
      </w:r>
      <w:r>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 oznaczania czasu przekazania i odbioru danych za pośrednictwem Platformy, tj.:</w:t>
      </w:r>
    </w:p>
    <w:p w:rsidR="00637CBE" w:rsidRPr="00166D38" w:rsidRDefault="00637CBE" w:rsidP="00637CBE">
      <w:pPr>
        <w:pStyle w:val="Akapitzlist"/>
        <w:numPr>
          <w:ilvl w:val="0"/>
          <w:numId w:val="22"/>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rsidR="00637CBE" w:rsidRPr="00166D38" w:rsidRDefault="00637CBE" w:rsidP="00637CBE">
      <w:pPr>
        <w:pStyle w:val="Akapitzlist"/>
        <w:numPr>
          <w:ilvl w:val="0"/>
          <w:numId w:val="22"/>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637CBE" w:rsidRPr="00166D38" w:rsidRDefault="00637CBE" w:rsidP="00637CBE">
      <w:pPr>
        <w:pStyle w:val="Akapitzlist"/>
        <w:numPr>
          <w:ilvl w:val="0"/>
          <w:numId w:val="22"/>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rsidR="00637CBE" w:rsidRPr="00166D38" w:rsidRDefault="00637CBE" w:rsidP="00637CBE">
      <w:pPr>
        <w:pStyle w:val="Akapitzlist"/>
        <w:numPr>
          <w:ilvl w:val="0"/>
          <w:numId w:val="22"/>
        </w:numPr>
        <w:spacing w:after="0" w:line="252" w:lineRule="auto"/>
        <w:jc w:val="both"/>
        <w:rPr>
          <w:rFonts w:ascii="Arial" w:hAnsi="Arial" w:cs="Arial"/>
          <w:u w:val="single"/>
        </w:rPr>
      </w:pPr>
      <w:r w:rsidRPr="00166D38">
        <w:rPr>
          <w:rFonts w:ascii="Arial" w:hAnsi="Arial" w:cs="Arial"/>
        </w:rPr>
        <w:t>włączona obsługa JavaScript,</w:t>
      </w:r>
    </w:p>
    <w:p w:rsidR="00637CBE" w:rsidRPr="00166D38" w:rsidRDefault="00637CBE" w:rsidP="00637CBE">
      <w:pPr>
        <w:pStyle w:val="Akapitzlist"/>
        <w:numPr>
          <w:ilvl w:val="0"/>
          <w:numId w:val="22"/>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rsidR="00637CBE" w:rsidRPr="00166D38" w:rsidRDefault="00637CBE" w:rsidP="00637CBE">
      <w:pPr>
        <w:pStyle w:val="Akapitzlist"/>
        <w:numPr>
          <w:ilvl w:val="0"/>
          <w:numId w:val="22"/>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rsidR="00637CBE" w:rsidRPr="00166D38" w:rsidRDefault="00637CBE" w:rsidP="00637CBE">
      <w:pPr>
        <w:pStyle w:val="Akapitzlist"/>
        <w:numPr>
          <w:ilvl w:val="0"/>
          <w:numId w:val="22"/>
        </w:numPr>
        <w:spacing w:after="0" w:line="252" w:lineRule="auto"/>
        <w:jc w:val="both"/>
        <w:rPr>
          <w:rFonts w:ascii="Arial" w:hAnsi="Arial" w:cs="Arial"/>
          <w:u w:val="single"/>
        </w:rPr>
      </w:pPr>
      <w:r w:rsidRPr="00166D38">
        <w:rPr>
          <w:rFonts w:ascii="Arial" w:hAnsi="Arial" w:cs="Arial"/>
        </w:rPr>
        <w:t>Oznaczenie czasu odbioru danych przez Platformę stanowi datę oraz dokładny czas (hh:mm:ss) generowany wg. czasu lokalnego serwera synchronizowanego z zegarem Głównego Urzędu Miar.</w:t>
      </w:r>
    </w:p>
    <w:p w:rsidR="00637CBE" w:rsidRPr="00166D38" w:rsidRDefault="00637CBE" w:rsidP="00637CBE">
      <w:pPr>
        <w:pStyle w:val="Akapitzlist"/>
        <w:numPr>
          <w:ilvl w:val="0"/>
          <w:numId w:val="23"/>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rsidR="00637CBE" w:rsidRPr="00166D38" w:rsidRDefault="00637CBE" w:rsidP="00637CBE">
      <w:pPr>
        <w:pStyle w:val="Akapitzlist"/>
        <w:numPr>
          <w:ilvl w:val="0"/>
          <w:numId w:val="24"/>
        </w:numPr>
        <w:spacing w:after="0"/>
        <w:jc w:val="both"/>
        <w:textAlignment w:val="baseline"/>
        <w:rPr>
          <w:rFonts w:ascii="Arial" w:hAnsi="Arial" w:cs="Arial"/>
        </w:rPr>
      </w:pPr>
      <w:r w:rsidRPr="00166D38">
        <w:rPr>
          <w:rFonts w:ascii="Arial" w:hAnsi="Arial" w:cs="Arial"/>
        </w:rPr>
        <w:t xml:space="preserve">akceptuje warunki korzystania z </w:t>
      </w:r>
      <w:hyperlink r:id="rId20" w:history="1">
        <w:r w:rsidRPr="00166D38">
          <w:rPr>
            <w:rFonts w:ascii="Arial" w:hAnsi="Arial" w:cs="Arial"/>
          </w:rPr>
          <w:t>Platformy</w:t>
        </w:r>
      </w:hyperlink>
      <w:r w:rsidRPr="00166D38">
        <w:rPr>
          <w:rFonts w:ascii="Arial" w:hAnsi="Arial" w:cs="Arial"/>
        </w:rPr>
        <w:t xml:space="preserve"> określone w Regulaminie zamieszczonym na stronie internetowej </w:t>
      </w:r>
      <w:hyperlink r:id="rId21" w:history="1">
        <w:r w:rsidRPr="00166D38">
          <w:rPr>
            <w:rStyle w:val="Hipercze"/>
            <w:rFonts w:ascii="Arial" w:hAnsi="Arial" w:cs="Arial"/>
          </w:rPr>
          <w:t>pod adresem</w:t>
        </w:r>
      </w:hyperlink>
      <w:r w:rsidRPr="00166D38">
        <w:rPr>
          <w:rFonts w:ascii="Arial" w:hAnsi="Arial" w:cs="Arial"/>
        </w:rPr>
        <w:t xml:space="preserve">:  </w:t>
      </w:r>
      <w:r w:rsidRPr="00531E61">
        <w:rPr>
          <w:rStyle w:val="Hipercze"/>
          <w:rFonts w:ascii="Arial" w:hAnsi="Arial" w:cs="Arial"/>
        </w:rPr>
        <w:t>https://platformazakupowa.pl/strona/1-regulamin</w:t>
      </w:r>
      <w:r w:rsidRPr="00166D38">
        <w:rPr>
          <w:rFonts w:ascii="Arial" w:hAnsi="Arial" w:cs="Arial"/>
        </w:rPr>
        <w:t xml:space="preserve"> oraz uznaje go za wiążący,</w:t>
      </w:r>
    </w:p>
    <w:p w:rsidR="00637CBE" w:rsidRPr="00166D38" w:rsidRDefault="00637CBE" w:rsidP="00637CBE">
      <w:pPr>
        <w:pStyle w:val="Akapitzlist"/>
        <w:numPr>
          <w:ilvl w:val="0"/>
          <w:numId w:val="24"/>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pod adresem: </w:t>
      </w:r>
      <w:r w:rsidRPr="00531E61">
        <w:rPr>
          <w:rStyle w:val="Hipercze"/>
          <w:rFonts w:ascii="Arial" w:hAnsi="Arial" w:cs="Arial"/>
        </w:rPr>
        <w:t>https://platformazakupowa.pl/strona/45-instrukcje</w:t>
      </w:r>
      <w:r w:rsidRPr="00166D38">
        <w:rPr>
          <w:rFonts w:ascii="Arial" w:hAnsi="Arial" w:cs="Arial"/>
        </w:rPr>
        <w:t> </w:t>
      </w:r>
    </w:p>
    <w:p w:rsidR="00637CBE" w:rsidRPr="00166D38" w:rsidRDefault="00637CBE" w:rsidP="00637CBE">
      <w:pPr>
        <w:pStyle w:val="Akapitzlist"/>
        <w:numPr>
          <w:ilvl w:val="0"/>
          <w:numId w:val="25"/>
        </w:numPr>
        <w:spacing w:after="0"/>
        <w:jc w:val="both"/>
        <w:textAlignment w:val="baseline"/>
        <w:rPr>
          <w:rFonts w:ascii="Arial" w:hAnsi="Arial" w:cs="Arial"/>
        </w:rPr>
      </w:pPr>
      <w:r w:rsidRPr="00166D38">
        <w:rPr>
          <w:rFonts w:ascii="Arial" w:hAnsi="Arial" w:cs="Arial"/>
          <w:b/>
          <w:bCs/>
        </w:rPr>
        <w:lastRenderedPageBreak/>
        <w:t>Zamawiający nie ponosi odpowiedzialności za złożenie oferty w sposób niezgodny z Instrukcją korzystania z Platformy</w:t>
      </w:r>
      <w:r w:rsidRPr="00166D38">
        <w:rPr>
          <w:rFonts w:ascii="Arial" w:hAnsi="Arial" w:cs="Arial"/>
        </w:rPr>
        <w:t xml:space="preserve">, w szczególności za sytuację, gdy zamawiający zapozna się z treścią oferty przed upływem terminu składania ofert (np. złożenie oferty w zakładce </w:t>
      </w:r>
      <w:r w:rsidRPr="00166D38">
        <w:rPr>
          <w:rFonts w:ascii="Arial" w:hAnsi="Arial" w:cs="Arial"/>
          <w:b/>
        </w:rPr>
        <w:t>„Wyślij wiadomość do Zamawiającego”</w:t>
      </w:r>
      <w:r w:rsidRPr="00166D38">
        <w:rPr>
          <w:rFonts w:ascii="Arial" w:hAnsi="Arial" w:cs="Arial"/>
        </w:rPr>
        <w:t xml:space="preserve">). </w:t>
      </w:r>
    </w:p>
    <w:p w:rsidR="00637CBE" w:rsidRPr="00166D38" w:rsidRDefault="00637CBE" w:rsidP="00637CBE">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rsidR="00637CBE" w:rsidRPr="00471144" w:rsidRDefault="00637CBE" w:rsidP="00637CBE">
      <w:pPr>
        <w:pStyle w:val="Akapitzlist"/>
        <w:numPr>
          <w:ilvl w:val="0"/>
          <w:numId w:val="26"/>
        </w:numPr>
        <w:spacing w:after="0"/>
        <w:jc w:val="both"/>
        <w:textAlignment w:val="baseline"/>
        <w:rPr>
          <w:rStyle w:val="Hipercze"/>
          <w:rFonts w:ascii="Arial" w:hAnsi="Arial" w:cs="Arial"/>
        </w:rPr>
      </w:pPr>
      <w:r w:rsidRPr="00166D38">
        <w:rPr>
          <w:rFonts w:ascii="Arial" w:hAnsi="Arial" w:cs="Arial"/>
        </w:rPr>
        <w:t>Osobami uprawnionymi do kontaktu z Wykonawcami są</w:t>
      </w:r>
      <w:r w:rsidRPr="00166D38">
        <w:rPr>
          <w:rFonts w:ascii="Arial" w:hAnsi="Arial" w:cs="Arial"/>
          <w:bCs/>
        </w:rPr>
        <w:t xml:space="preserve">: </w:t>
      </w:r>
      <w:r w:rsidRPr="00166D38">
        <w:rPr>
          <w:rFonts w:ascii="Arial" w:hAnsi="Arial" w:cs="Arial"/>
          <w:bCs/>
          <w:u w:val="single"/>
        </w:rPr>
        <w:t>Agnieszka Tomalak i Iwona Konwerska</w:t>
      </w:r>
      <w:r w:rsidRPr="00166D38">
        <w:rPr>
          <w:rFonts w:ascii="Arial" w:hAnsi="Arial" w:cs="Arial"/>
          <w:bCs/>
        </w:rPr>
        <w:t xml:space="preserve"> - Dział Zamówień Publicznych i Zaopatrzenia.</w:t>
      </w:r>
      <w:r w:rsidRPr="00166D38">
        <w:rPr>
          <w:rStyle w:val="Hipercze"/>
          <w:rFonts w:ascii="Arial" w:hAnsi="Arial" w:cs="Arial"/>
        </w:rPr>
        <w:t xml:space="preserve"> </w:t>
      </w:r>
    </w:p>
    <w:p w:rsidR="00637CBE" w:rsidRPr="00166D38" w:rsidRDefault="00637CBE" w:rsidP="00637CBE">
      <w:pPr>
        <w:pStyle w:val="Akapitzlist"/>
        <w:spacing w:after="0"/>
        <w:ind w:left="360"/>
        <w:jc w:val="both"/>
        <w:textAlignment w:val="baseline"/>
        <w:rPr>
          <w:rStyle w:val="Hipercze"/>
          <w:rFonts w:ascii="Arial" w:hAnsi="Arial" w:cs="Arial"/>
        </w:rPr>
      </w:pPr>
    </w:p>
    <w:p w:rsidR="00637CBE" w:rsidRPr="00CB1C48" w:rsidRDefault="00637CBE" w:rsidP="00637CBE">
      <w:pPr>
        <w:pStyle w:val="Nagwek1"/>
        <w:numPr>
          <w:ilvl w:val="0"/>
          <w:numId w:val="0"/>
        </w:numPr>
        <w:ind w:left="357" w:hanging="357"/>
      </w:pPr>
      <w:bookmarkStart w:id="16" w:name="_Toc258314250"/>
      <w:bookmarkEnd w:id="15"/>
      <w:r w:rsidRPr="00CB1C48">
        <w:t>1</w:t>
      </w:r>
      <w:r>
        <w:t>2</w:t>
      </w:r>
      <w:r w:rsidRPr="00CB1C48">
        <w:t>. OPIS SPO</w:t>
      </w:r>
      <w:bookmarkStart w:id="17" w:name="_Hlk37938975"/>
      <w:r w:rsidRPr="00CB1C48">
        <w:t>SOBU UDZIELANIA WYJAŚNIEŃ TREŚCI SWZ</w:t>
      </w:r>
      <w:bookmarkEnd w:id="17"/>
    </w:p>
    <w:p w:rsidR="00637CBE" w:rsidRPr="00236C25" w:rsidRDefault="00637CBE" w:rsidP="00F12E43">
      <w:pPr>
        <w:pStyle w:val="Nagwek2"/>
        <w:numPr>
          <w:ilvl w:val="0"/>
          <w:numId w:val="27"/>
        </w:numPr>
        <w:rPr>
          <w:color w:val="FF0000"/>
        </w:rPr>
      </w:pPr>
      <w:bookmarkStart w:id="18" w:name="_Hlk37783375"/>
      <w:bookmarkStart w:id="19" w:name="_Hlk37938993"/>
      <w:r>
        <w:t xml:space="preserve">Wykonawca może zwrócić się do Zamawiającego z wnioskiem o wyjaśnienie treści SWZ, przekazanym za pośrednictwem Platformy </w:t>
      </w:r>
      <w:r w:rsidRPr="00066BEA">
        <w:rPr>
          <w:rFonts w:eastAsia="Calibri"/>
          <w:color w:val="auto"/>
        </w:rPr>
        <w:t xml:space="preserve">i formularza </w:t>
      </w:r>
      <w:r w:rsidRPr="00066BEA">
        <w:rPr>
          <w:rFonts w:eastAsia="Calibri"/>
          <w:b/>
          <w:color w:val="auto"/>
        </w:rPr>
        <w:t>„Wyślij wiadomość do Zamawiającego”</w:t>
      </w:r>
      <w:bookmarkStart w:id="20" w:name="_Hlk37783409"/>
      <w:bookmarkEnd w:id="18"/>
      <w:r>
        <w:rPr>
          <w:rFonts w:eastAsia="Calibri"/>
          <w:b/>
          <w:color w:val="auto"/>
        </w:rPr>
        <w:t>.</w:t>
      </w:r>
    </w:p>
    <w:p w:rsidR="00637CBE" w:rsidRPr="00DF1B19" w:rsidRDefault="00637CBE" w:rsidP="00F12E43">
      <w:pPr>
        <w:pStyle w:val="Nagwek2"/>
        <w:numPr>
          <w:ilvl w:val="0"/>
          <w:numId w:val="27"/>
        </w:numPr>
        <w:rPr>
          <w:color w:val="FF0000"/>
        </w:rPr>
      </w:pPr>
      <w:r w:rsidRPr="00DF1B19">
        <w:rPr>
          <w:rFonts w:eastAsia="Calibri"/>
        </w:rPr>
        <w:t>Zamawiający zwraca się z prośbą, aby zapytania zostały również przesłane drogą elektroniczną w wersji edytowalnych plików (np. word).</w:t>
      </w:r>
    </w:p>
    <w:p w:rsidR="00637CBE" w:rsidRDefault="00637CBE" w:rsidP="00F12E43">
      <w:pPr>
        <w:pStyle w:val="Nagwek2"/>
        <w:numPr>
          <w:ilvl w:val="0"/>
          <w:numId w:val="27"/>
        </w:numPr>
      </w:pPr>
      <w:r>
        <w:t xml:space="preserve">Zamawiający udzieli wyjaśnień niezwłocznie, jednak nie później niż na </w:t>
      </w:r>
      <w:r w:rsidR="009B41B9">
        <w:rPr>
          <w:b/>
          <w:color w:val="auto"/>
        </w:rPr>
        <w:t>6</w:t>
      </w:r>
      <w:r w:rsidRPr="00841C07">
        <w:rPr>
          <w:b/>
          <w:color w:val="auto"/>
        </w:rPr>
        <w:t xml:space="preserve"> dni</w:t>
      </w:r>
      <w:r w:rsidRPr="00841C07">
        <w:rPr>
          <w:color w:val="auto"/>
        </w:rPr>
        <w:t xml:space="preserve"> </w:t>
      </w:r>
      <w:r>
        <w:t xml:space="preserve">przed upływem terminu składania ofert, pod warunkiem, że wniosek o wyjaśnienie treści SWZ wpłynął do Zamawiającego nie później niż na </w:t>
      </w:r>
      <w:r w:rsidR="009B41B9">
        <w:rPr>
          <w:b/>
          <w:color w:val="auto"/>
        </w:rPr>
        <w:t>14</w:t>
      </w:r>
      <w:r w:rsidRPr="00841C07">
        <w:rPr>
          <w:b/>
          <w:color w:val="auto"/>
        </w:rPr>
        <w:t xml:space="preserve"> dni</w:t>
      </w:r>
      <w:r w:rsidRPr="00841C07">
        <w:rPr>
          <w:color w:val="auto"/>
        </w:rPr>
        <w:t xml:space="preserve"> </w:t>
      </w:r>
      <w:r>
        <w:t>przed upływem terminu składania ofert.</w:t>
      </w:r>
      <w:bookmarkEnd w:id="20"/>
    </w:p>
    <w:p w:rsidR="00637CBE" w:rsidRDefault="00637CBE" w:rsidP="00F12E43">
      <w:pPr>
        <w:pStyle w:val="Nagwek2"/>
        <w:numPr>
          <w:ilvl w:val="0"/>
          <w:numId w:val="27"/>
        </w:numPr>
      </w:pPr>
      <w:r>
        <w:t>Jeżeli wniosek o wyjaśnienie treści SWZ nie wpłynie w terminie, o którym mowa w punkcie powyżej, Zamawiający nie ma obowiązku udzielania wyjaśnień SWZ.</w:t>
      </w:r>
    </w:p>
    <w:p w:rsidR="00637CBE" w:rsidRDefault="00637CBE" w:rsidP="00F12E43">
      <w:pPr>
        <w:pStyle w:val="Nagwek2"/>
        <w:numPr>
          <w:ilvl w:val="0"/>
          <w:numId w:val="27"/>
        </w:numPr>
      </w:pPr>
      <w:r>
        <w:t>Przedłużenie terminu składania ofert, nie wpływa na bieg terminu składania wniosku o wyjaśnienie treści SWZ.</w:t>
      </w:r>
    </w:p>
    <w:p w:rsidR="00637CBE" w:rsidRDefault="00637CBE" w:rsidP="00F12E43">
      <w:pPr>
        <w:pStyle w:val="Nagwek2"/>
        <w:numPr>
          <w:ilvl w:val="0"/>
          <w:numId w:val="27"/>
        </w:numPr>
      </w:pPr>
      <w:r>
        <w:t>Treść zapytań wraz z wyjaśnieniami Zamawiający udostępni na stronie internetowej prowadzonego postępowania, bez ujawniania źródła zapytania.</w:t>
      </w:r>
    </w:p>
    <w:p w:rsidR="00637CBE" w:rsidRDefault="00637CBE" w:rsidP="00F12E43">
      <w:pPr>
        <w:pStyle w:val="Nagwek2"/>
        <w:numPr>
          <w:ilvl w:val="0"/>
          <w:numId w:val="27"/>
        </w:numPr>
      </w:pPr>
      <w:r>
        <w:t xml:space="preserve">W </w:t>
      </w:r>
      <w:bookmarkEnd w:id="19"/>
      <w:r>
        <w:t>uzasadnionych przypadkach Zamawiający może przed upływem terminu składania ofert zmienić treść SWZ. Dokonaną zmianę treści SWZ Zamawiający udostępni na stronie internetowej prowadzonego postępowania.</w:t>
      </w:r>
    </w:p>
    <w:p w:rsidR="00637CBE" w:rsidRDefault="00637CBE" w:rsidP="00F12E43">
      <w:pPr>
        <w:pStyle w:val="Nagwek2"/>
        <w:numPr>
          <w:ilvl w:val="0"/>
          <w:numId w:val="0"/>
        </w:numPr>
        <w:ind w:left="360"/>
      </w:pPr>
    </w:p>
    <w:p w:rsidR="00637CBE" w:rsidRPr="00CB1C48" w:rsidRDefault="00637CBE" w:rsidP="00637CBE">
      <w:pPr>
        <w:pStyle w:val="Nagwek1"/>
        <w:numPr>
          <w:ilvl w:val="0"/>
          <w:numId w:val="0"/>
        </w:numPr>
        <w:ind w:left="357" w:hanging="357"/>
      </w:pPr>
      <w:r w:rsidRPr="00CB1C48">
        <w:t>1</w:t>
      </w:r>
      <w:r>
        <w:t>3</w:t>
      </w:r>
      <w:r w:rsidRPr="00CB1C48">
        <w:t>. WYMAGANIA DOTYCZ</w:t>
      </w:r>
      <w:r w:rsidRPr="00CB1C48">
        <w:rPr>
          <w:rFonts w:eastAsia="TimesNewRoman" w:cs="TimesNewRoman"/>
        </w:rPr>
        <w:t>Ą</w:t>
      </w:r>
      <w:r w:rsidRPr="00CB1C48">
        <w:t>CE WADIUM</w:t>
      </w:r>
      <w:bookmarkEnd w:id="16"/>
    </w:p>
    <w:p w:rsidR="00637CBE" w:rsidRPr="00127611" w:rsidRDefault="00637CBE" w:rsidP="00637CBE">
      <w:pPr>
        <w:pStyle w:val="Nagwek1"/>
        <w:numPr>
          <w:ilvl w:val="0"/>
          <w:numId w:val="0"/>
        </w:numPr>
        <w:rPr>
          <w:b w:val="0"/>
          <w:sz w:val="22"/>
          <w:szCs w:val="22"/>
        </w:rPr>
      </w:pPr>
      <w:bookmarkStart w:id="21" w:name="_Toc258314251"/>
      <w:r w:rsidRPr="00127611">
        <w:rPr>
          <w:b w:val="0"/>
          <w:sz w:val="22"/>
          <w:szCs w:val="22"/>
        </w:rPr>
        <w:t>Zamawiający nie wymaga wniesienia wadium.</w:t>
      </w:r>
    </w:p>
    <w:p w:rsidR="00AD393A" w:rsidRDefault="00AD393A" w:rsidP="00637CBE">
      <w:pPr>
        <w:pStyle w:val="Akapitzlist"/>
        <w:spacing w:after="0" w:line="252" w:lineRule="auto"/>
        <w:ind w:left="360"/>
        <w:jc w:val="both"/>
        <w:rPr>
          <w:rFonts w:ascii="Arial" w:hAnsi="Arial" w:cs="Arial"/>
        </w:rPr>
      </w:pPr>
    </w:p>
    <w:p w:rsidR="00637CBE" w:rsidRDefault="00637CBE" w:rsidP="00637CBE">
      <w:pPr>
        <w:pStyle w:val="Nagwek1"/>
        <w:numPr>
          <w:ilvl w:val="0"/>
          <w:numId w:val="0"/>
        </w:numPr>
        <w:ind w:left="357" w:hanging="357"/>
      </w:pPr>
      <w:r>
        <w:t xml:space="preserve">14. </w:t>
      </w:r>
      <w:r w:rsidRPr="001C62E4">
        <w:t>TERMIN ZWI</w:t>
      </w:r>
      <w:r w:rsidRPr="001C62E4">
        <w:rPr>
          <w:rFonts w:eastAsia="TimesNewRoman" w:cs="TimesNewRoman"/>
        </w:rPr>
        <w:t>Ą</w:t>
      </w:r>
      <w:r w:rsidRPr="001C62E4">
        <w:t>ZANIA OFERT</w:t>
      </w:r>
      <w:r w:rsidRPr="001C62E4">
        <w:rPr>
          <w:rFonts w:eastAsia="TimesNewRoman" w:cs="TimesNewRoman"/>
        </w:rPr>
        <w:t>Ą</w:t>
      </w:r>
      <w:bookmarkEnd w:id="21"/>
    </w:p>
    <w:p w:rsidR="00637CBE" w:rsidRDefault="00637CBE" w:rsidP="00F12E43">
      <w:pPr>
        <w:pStyle w:val="Nagwek2"/>
        <w:numPr>
          <w:ilvl w:val="0"/>
          <w:numId w:val="28"/>
        </w:numPr>
      </w:pPr>
      <w:r>
        <w:t xml:space="preserve">Wykonawca pozostaje związany ofertą do dnia </w:t>
      </w:r>
      <w:r w:rsidR="00D0627F">
        <w:rPr>
          <w:b/>
          <w:color w:val="auto"/>
        </w:rPr>
        <w:t>04.11</w:t>
      </w:r>
      <w:r w:rsidR="0048454D">
        <w:rPr>
          <w:b/>
          <w:color w:val="auto"/>
        </w:rPr>
        <w:t>.</w:t>
      </w:r>
      <w:r w:rsidR="00AD393A">
        <w:rPr>
          <w:b/>
        </w:rPr>
        <w:t>202</w:t>
      </w:r>
      <w:r w:rsidR="00CF180E">
        <w:rPr>
          <w:b/>
        </w:rPr>
        <w:t>3</w:t>
      </w:r>
      <w:r>
        <w:rPr>
          <w:b/>
        </w:rPr>
        <w:t xml:space="preserve"> r.</w:t>
      </w:r>
    </w:p>
    <w:p w:rsidR="00637CBE" w:rsidRDefault="00637CBE" w:rsidP="00F12E43">
      <w:pPr>
        <w:pStyle w:val="Nagwek2"/>
        <w:numPr>
          <w:ilvl w:val="0"/>
          <w:numId w:val="28"/>
        </w:numPr>
      </w:pPr>
      <w:r>
        <w:t>Bieg terminu związania ofertą rozpoczyna się wraz z upływem terminu składania ofert.</w:t>
      </w:r>
    </w:p>
    <w:p w:rsidR="00637CBE" w:rsidRDefault="00637CBE" w:rsidP="00F12E43">
      <w:pPr>
        <w:pStyle w:val="Nagwek2"/>
        <w:numPr>
          <w:ilvl w:val="0"/>
          <w:numId w:val="28"/>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w:t>
      </w:r>
      <w:r w:rsidRPr="00015F41">
        <w:rPr>
          <w:b/>
        </w:rPr>
        <w:t>60</w:t>
      </w:r>
      <w:r>
        <w:t xml:space="preserve"> dni. </w:t>
      </w:r>
    </w:p>
    <w:p w:rsidR="00637CBE" w:rsidRDefault="00637CBE" w:rsidP="00F12E43">
      <w:pPr>
        <w:pStyle w:val="Nagwek2"/>
        <w:numPr>
          <w:ilvl w:val="0"/>
          <w:numId w:val="28"/>
        </w:numPr>
      </w:pPr>
      <w:r w:rsidRPr="004323F3">
        <w:t xml:space="preserve">Przedłużenie terminu związania ofertą, o którym mowa w ust. </w:t>
      </w:r>
      <w:r w:rsidR="00C62EDC">
        <w:t>3</w:t>
      </w:r>
      <w:r w:rsidRPr="004323F3">
        <w:t>, wymaga złożenia przez wykonawcę pisemnego oświadczenia o wyrażeniu zgody na przedłużenie terminu związania ofertą.</w:t>
      </w:r>
    </w:p>
    <w:p w:rsidR="00637CBE" w:rsidRPr="004323F3" w:rsidRDefault="00637CBE" w:rsidP="00F12E43">
      <w:pPr>
        <w:pStyle w:val="Nagwek2"/>
        <w:numPr>
          <w:ilvl w:val="0"/>
          <w:numId w:val="0"/>
        </w:numPr>
        <w:ind w:left="360"/>
      </w:pPr>
    </w:p>
    <w:p w:rsidR="00637CBE" w:rsidRDefault="00637CBE" w:rsidP="00637CBE">
      <w:pPr>
        <w:pStyle w:val="Nagwek1"/>
        <w:numPr>
          <w:ilvl w:val="0"/>
          <w:numId w:val="0"/>
        </w:numPr>
        <w:ind w:left="357" w:hanging="357"/>
      </w:pPr>
      <w:bookmarkStart w:id="22" w:name="_Toc258314252"/>
      <w:r>
        <w:t xml:space="preserve">15. </w:t>
      </w:r>
      <w:r w:rsidRPr="00A345AD">
        <w:t>OPIS SPOSOBU PRZYGOTOWYWANIA OFERT</w:t>
      </w:r>
      <w:bookmarkEnd w:id="22"/>
    </w:p>
    <w:p w:rsidR="00577B37" w:rsidRDefault="00637CBE" w:rsidP="00577B37">
      <w:pPr>
        <w:pStyle w:val="Nagwek2"/>
        <w:numPr>
          <w:ilvl w:val="0"/>
          <w:numId w:val="29"/>
        </w:numPr>
      </w:pPr>
      <w:r w:rsidRPr="00BF1517">
        <w:t>Wykonawca może złożyć tylko jedną ofertę.</w:t>
      </w:r>
    </w:p>
    <w:p w:rsidR="00577B37" w:rsidRPr="00577B37" w:rsidRDefault="00577B37" w:rsidP="00577B37">
      <w:pPr>
        <w:pStyle w:val="Nagwek2"/>
        <w:numPr>
          <w:ilvl w:val="0"/>
          <w:numId w:val="29"/>
        </w:numPr>
      </w:pPr>
      <w:r w:rsidRPr="00577B37">
        <w:rPr>
          <w:u w:val="single"/>
        </w:rPr>
        <w:t>Na ofertę składają się następujące dokumenty:</w:t>
      </w:r>
    </w:p>
    <w:p w:rsidR="00577B37" w:rsidRPr="00CA7E80" w:rsidRDefault="00577B37" w:rsidP="00577B37">
      <w:pPr>
        <w:pStyle w:val="Akapitzlist"/>
        <w:numPr>
          <w:ilvl w:val="0"/>
          <w:numId w:val="30"/>
        </w:numPr>
        <w:spacing w:after="0"/>
        <w:jc w:val="both"/>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Załącznikiem nr 1 do SWZ.</w:t>
      </w:r>
    </w:p>
    <w:p w:rsidR="00577B37" w:rsidRPr="001B72DC" w:rsidRDefault="00577B37" w:rsidP="00577B37">
      <w:pPr>
        <w:pStyle w:val="Akapitzlist"/>
        <w:numPr>
          <w:ilvl w:val="0"/>
          <w:numId w:val="30"/>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Pr>
          <w:rFonts w:ascii="Arial" w:hAnsi="Arial" w:cs="Arial"/>
        </w:rPr>
        <w:t xml:space="preserve"> zgodnie z Załącznikiem</w:t>
      </w:r>
      <w:r w:rsidRPr="001B72DC">
        <w:rPr>
          <w:rFonts w:ascii="Arial" w:hAnsi="Arial" w:cs="Arial"/>
        </w:rPr>
        <w:t xml:space="preserve"> nr 2 do SWZ.</w:t>
      </w:r>
    </w:p>
    <w:p w:rsidR="00577B37" w:rsidRDefault="00577B37" w:rsidP="00577B37">
      <w:pPr>
        <w:pStyle w:val="Akapitzlist"/>
        <w:numPr>
          <w:ilvl w:val="0"/>
          <w:numId w:val="30"/>
        </w:numPr>
        <w:spacing w:after="0"/>
        <w:jc w:val="both"/>
        <w:rPr>
          <w:rFonts w:ascii="Arial" w:hAnsi="Arial" w:cs="Arial"/>
        </w:rPr>
      </w:pPr>
      <w:bookmarkStart w:id="23" w:name="_Hlk69992618"/>
      <w:r>
        <w:rPr>
          <w:rFonts w:ascii="Arial" w:hAnsi="Arial" w:cs="Arial"/>
          <w:b/>
        </w:rPr>
        <w:t>Jednolity Europejski Dokument Zamówienia</w:t>
      </w:r>
      <w:bookmarkEnd w:id="23"/>
      <w:r>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p>
    <w:p w:rsidR="00577B37" w:rsidRPr="0005293B" w:rsidRDefault="0005293B" w:rsidP="0005293B">
      <w:pPr>
        <w:pStyle w:val="Akapitzlist"/>
        <w:numPr>
          <w:ilvl w:val="0"/>
          <w:numId w:val="30"/>
        </w:numPr>
        <w:spacing w:after="0" w:line="22" w:lineRule="atLeast"/>
        <w:jc w:val="both"/>
        <w:rPr>
          <w:rFonts w:ascii="Arial" w:hAnsi="Arial" w:cs="Arial"/>
        </w:rPr>
      </w:pPr>
      <w:r w:rsidRPr="00355107">
        <w:rPr>
          <w:rFonts w:ascii="Arial" w:hAnsi="Arial" w:cs="Arial"/>
          <w:b/>
        </w:rPr>
        <w:t>Oświadczenie dot</w:t>
      </w:r>
      <w:r w:rsidRPr="00355107">
        <w:rPr>
          <w:rFonts w:ascii="Arial" w:hAnsi="Arial" w:cs="Arial"/>
        </w:rPr>
        <w:t xml:space="preserve">. </w:t>
      </w:r>
      <w:r w:rsidRPr="0086236B">
        <w:rPr>
          <w:rFonts w:ascii="Arial" w:hAnsi="Arial" w:cs="Arial"/>
          <w:b/>
        </w:rPr>
        <w:t>wykluczenia</w:t>
      </w:r>
      <w:r w:rsidRPr="00355107">
        <w:rPr>
          <w:rFonts w:ascii="Arial" w:hAnsi="Arial" w:cs="Arial"/>
        </w:rPr>
        <w:t xml:space="preserve"> – zgodnie z Załącznikiem nr 3a do SWZ</w:t>
      </w:r>
    </w:p>
    <w:p w:rsidR="00577B37" w:rsidRPr="00B57C19" w:rsidRDefault="00C70A3C" w:rsidP="00577B37">
      <w:pPr>
        <w:pStyle w:val="Akapitzlist"/>
        <w:numPr>
          <w:ilvl w:val="0"/>
          <w:numId w:val="30"/>
        </w:numPr>
        <w:spacing w:before="60" w:after="60"/>
        <w:jc w:val="both"/>
        <w:rPr>
          <w:rFonts w:ascii="Arial" w:hAnsi="Arial" w:cs="Arial"/>
        </w:rPr>
      </w:pPr>
      <w:r>
        <w:rPr>
          <w:rFonts w:ascii="Arial" w:hAnsi="Arial" w:cs="Arial"/>
          <w:b/>
        </w:rPr>
        <w:t>O</w:t>
      </w:r>
      <w:r w:rsidR="0066493D">
        <w:rPr>
          <w:rFonts w:ascii="Arial" w:hAnsi="Arial" w:cs="Arial"/>
          <w:b/>
        </w:rPr>
        <w:t>ś</w:t>
      </w:r>
      <w:r>
        <w:rPr>
          <w:rFonts w:ascii="Arial" w:hAnsi="Arial" w:cs="Arial"/>
          <w:b/>
        </w:rPr>
        <w:t>wiadczenie dot. oferowanego przedmiotu zamówienia</w:t>
      </w:r>
      <w:r w:rsidR="00577B37" w:rsidRPr="001B72DC">
        <w:rPr>
          <w:rFonts w:ascii="Arial" w:hAnsi="Arial" w:cs="Arial"/>
        </w:rPr>
        <w:t>– zgodnie z Załącznikiem Nr 4</w:t>
      </w:r>
      <w:r w:rsidR="00577B37">
        <w:rPr>
          <w:rFonts w:ascii="Arial" w:hAnsi="Arial" w:cs="Arial"/>
        </w:rPr>
        <w:t xml:space="preserve"> do SWZ.</w:t>
      </w:r>
    </w:p>
    <w:p w:rsidR="00577B37" w:rsidRPr="001B72DC" w:rsidRDefault="00577B37" w:rsidP="00577B37">
      <w:pPr>
        <w:pStyle w:val="Akapitzlist"/>
        <w:numPr>
          <w:ilvl w:val="0"/>
          <w:numId w:val="30"/>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rsidR="00577B37" w:rsidRPr="00C96C4B" w:rsidRDefault="00577B37" w:rsidP="00C96C4B">
      <w:pPr>
        <w:pStyle w:val="Akapitzlist"/>
        <w:numPr>
          <w:ilvl w:val="0"/>
          <w:numId w:val="30"/>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w:t>
      </w:r>
      <w:r w:rsidRPr="001B72DC">
        <w:rPr>
          <w:rFonts w:ascii="Arial" w:hAnsi="Arial" w:cs="Arial"/>
        </w:rPr>
        <w:lastRenderedPageBreak/>
        <w:t xml:space="preserve">Uprawnionej do reprezentowania ich w postępowaniu albo do reprezentowania ich w postępowaniu i zawarcia umowy. </w:t>
      </w:r>
    </w:p>
    <w:p w:rsidR="00637CBE" w:rsidRPr="00BF1517" w:rsidRDefault="00637CBE" w:rsidP="00F12E43">
      <w:pPr>
        <w:pStyle w:val="Nagwek2"/>
        <w:numPr>
          <w:ilvl w:val="0"/>
          <w:numId w:val="29"/>
        </w:numPr>
      </w:pPr>
      <w:r w:rsidRPr="00BF1517">
        <w:t>Tre</w:t>
      </w:r>
      <w:r w:rsidRPr="00BF1517">
        <w:rPr>
          <w:rFonts w:eastAsia="TimesNewRoman"/>
        </w:rPr>
        <w:t xml:space="preserve">ść </w:t>
      </w:r>
      <w:r w:rsidRPr="00BF1517">
        <w:t>oferty musi być zgodna z wymaganiami Zamawiającego określonymi w niniejszej SWZ.</w:t>
      </w:r>
      <w:bookmarkStart w:id="24" w:name="_Hlk37866068"/>
    </w:p>
    <w:p w:rsidR="00637CBE" w:rsidRPr="00BF1517" w:rsidRDefault="00637CBE" w:rsidP="00F12E43">
      <w:pPr>
        <w:pStyle w:val="Nagwek2"/>
        <w:numPr>
          <w:ilvl w:val="0"/>
          <w:numId w:val="29"/>
        </w:numPr>
      </w:pPr>
      <w:r w:rsidRPr="00BF1517">
        <w:t>Oferta oraz pozostałe oświadczenia i dokumenty, dla których Zamawiający określił wzory w</w:t>
      </w:r>
      <w:r>
        <w:t> </w:t>
      </w:r>
      <w:r w:rsidRPr="00BF1517">
        <w:t>formie formularzy, powinny być sporządzone zgodnie z tymi wzorami</w:t>
      </w:r>
      <w:bookmarkEnd w:id="24"/>
      <w:r w:rsidRPr="00BF1517">
        <w:t>.</w:t>
      </w:r>
    </w:p>
    <w:p w:rsidR="00637CBE" w:rsidRPr="00BF1517" w:rsidRDefault="00637CBE" w:rsidP="00F12E43">
      <w:pPr>
        <w:pStyle w:val="Nagwek2"/>
        <w:numPr>
          <w:ilvl w:val="0"/>
          <w:numId w:val="29"/>
        </w:numPr>
      </w:pPr>
      <w:r w:rsidRPr="00BF1517">
        <w:t>Dokumenty sporządzone w języku obcym są składane wraz z tłumaczeniem na język polski.</w:t>
      </w:r>
    </w:p>
    <w:p w:rsidR="00637CBE" w:rsidRPr="00BF1517" w:rsidRDefault="00637CBE" w:rsidP="00F12E43">
      <w:pPr>
        <w:pStyle w:val="Nagwek2"/>
        <w:numPr>
          <w:ilvl w:val="0"/>
          <w:numId w:val="29"/>
        </w:numPr>
      </w:pPr>
      <w:bookmarkStart w:id="25" w:name="_Hlk37863867"/>
      <w:r w:rsidRPr="00BF1517">
        <w:t>Do złożenia oferty konieczne jest posiadanie przez osobę upoważnioną do reprezentowania Wykonawcy ważnego kwalifikowanego podpisu elektronicznego</w:t>
      </w:r>
      <w:bookmarkEnd w:id="25"/>
      <w:r>
        <w:t>.</w:t>
      </w:r>
    </w:p>
    <w:p w:rsidR="008F5B61" w:rsidRDefault="00637CBE" w:rsidP="008F5B61">
      <w:pPr>
        <w:numPr>
          <w:ilvl w:val="0"/>
          <w:numId w:val="29"/>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637CBE" w:rsidRPr="008F5B61" w:rsidRDefault="00637CBE" w:rsidP="008F5B61">
      <w:pPr>
        <w:numPr>
          <w:ilvl w:val="0"/>
          <w:numId w:val="29"/>
        </w:numPr>
        <w:pBdr>
          <w:top w:val="nil"/>
          <w:left w:val="nil"/>
          <w:bottom w:val="nil"/>
          <w:right w:val="nil"/>
          <w:between w:val="nil"/>
        </w:pBdr>
        <w:jc w:val="both"/>
        <w:rPr>
          <w:rFonts w:ascii="Arial" w:hAnsi="Arial" w:cs="Arial"/>
          <w:sz w:val="22"/>
          <w:szCs w:val="22"/>
        </w:rPr>
      </w:pPr>
      <w:r w:rsidRPr="008F5B61">
        <w:rPr>
          <w:rFonts w:ascii="Arial" w:hAnsi="Arial" w:cs="Arial"/>
          <w:sz w:val="22"/>
          <w:szCs w:val="22"/>
        </w:rPr>
        <w:t>Zalecenia Zamawiającego odnośnie kwalifikowanego podpisu elektronicznego:</w:t>
      </w:r>
    </w:p>
    <w:p w:rsidR="00637CBE" w:rsidRPr="00BF1517" w:rsidRDefault="00637CBE" w:rsidP="00637CBE">
      <w:pPr>
        <w:pStyle w:val="Akapitzlist"/>
        <w:numPr>
          <w:ilvl w:val="0"/>
          <w:numId w:val="32"/>
        </w:numPr>
        <w:spacing w:after="0"/>
        <w:jc w:val="both"/>
        <w:rPr>
          <w:rFonts w:ascii="Arial" w:hAnsi="Arial" w:cs="Arial"/>
        </w:rPr>
      </w:pPr>
      <w:bookmarkStart w:id="26"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6"/>
    </w:p>
    <w:p w:rsidR="00637CBE" w:rsidRPr="00BF1517" w:rsidRDefault="00637CBE" w:rsidP="00637CBE">
      <w:pPr>
        <w:pStyle w:val="Akapitzlist"/>
        <w:numPr>
          <w:ilvl w:val="0"/>
          <w:numId w:val="32"/>
        </w:numPr>
        <w:spacing w:after="0"/>
        <w:jc w:val="both"/>
        <w:rPr>
          <w:rFonts w:ascii="Arial" w:hAnsi="Arial" w:cs="Arial"/>
        </w:rPr>
      </w:pPr>
      <w:r w:rsidRPr="00BF1517">
        <w:rPr>
          <w:rFonts w:ascii="Arial" w:hAnsi="Arial" w:cs="Arial"/>
        </w:rPr>
        <w:t xml:space="preserve">dokumenty sporządzone i przesyłane w formacie innym niż .pdf (np.: .doc, .docx, .xlsx, .xml) zaleca się podpisywać kwalifikowanym podpisem elektronicznym w formacie XAdES. W takim przypadku Wykonawca powinien pamiętać, aby plik z podpisem przekazywać łącznie z dokumentem podpisywanym (dołączenie odpowiedniej ilości plików tj. podpisywanych plików z danymi oraz plików XAdES); </w:t>
      </w:r>
    </w:p>
    <w:p w:rsidR="00637CBE" w:rsidRPr="00BF1517" w:rsidRDefault="00637CBE" w:rsidP="00637CBE">
      <w:pPr>
        <w:pStyle w:val="Akapitzlist"/>
        <w:numPr>
          <w:ilvl w:val="0"/>
          <w:numId w:val="32"/>
        </w:numPr>
        <w:spacing w:after="0"/>
        <w:jc w:val="both"/>
        <w:rPr>
          <w:rFonts w:ascii="Arial" w:hAnsi="Arial" w:cs="Arial"/>
          <w:color w:val="FF0000"/>
        </w:rPr>
      </w:pPr>
      <w:r w:rsidRPr="00BF1517">
        <w:rPr>
          <w:rFonts w:ascii="Arial" w:hAnsi="Arial" w:cs="Arial"/>
        </w:rPr>
        <w:t>Zamawiający rekomenduje wykorzystanie podpisu z kwalifikowanym znacznikiem czasu.</w:t>
      </w:r>
    </w:p>
    <w:p w:rsidR="00637CBE" w:rsidRPr="00BF1517" w:rsidRDefault="00637CBE" w:rsidP="00637CBE">
      <w:pPr>
        <w:pStyle w:val="Akapitzlist"/>
        <w:numPr>
          <w:ilvl w:val="0"/>
          <w:numId w:val="32"/>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rsidR="00637CBE" w:rsidRPr="00BF1517" w:rsidRDefault="00637CBE" w:rsidP="002C676E">
      <w:pPr>
        <w:pStyle w:val="Nagwek2"/>
        <w:numPr>
          <w:ilvl w:val="0"/>
          <w:numId w:val="76"/>
        </w:numPr>
        <w:rPr>
          <w:color w:val="auto"/>
        </w:rPr>
      </w:pPr>
      <w:bookmarkStart w:id="27" w:name="_Hlk37864921"/>
      <w:bookmarkStart w:id="28" w:name="_Hlk37865118"/>
      <w:r w:rsidRPr="00BF1517">
        <w:t>Ofertę, wraz ze stanowiącymi jej integralną część załącznikami, składa się w</w:t>
      </w:r>
      <w:r w:rsidR="00BF1A51">
        <w:t> </w:t>
      </w:r>
      <w:r w:rsidRPr="00BF1517">
        <w:t>formie elektronicznej</w:t>
      </w:r>
      <w:r>
        <w:t xml:space="preserve"> </w:t>
      </w:r>
      <w:r w:rsidRPr="00BF1517">
        <w:t xml:space="preserve">za pośrednictwem Platformy, podpisaną </w:t>
      </w:r>
      <w:r w:rsidRPr="00E80210">
        <w:rPr>
          <w:b/>
        </w:rPr>
        <w:t>kwalifikowanym podpisem elektronicznym</w:t>
      </w:r>
      <w:r w:rsidRPr="00BF1517">
        <w:t xml:space="preserve"> </w:t>
      </w:r>
      <w:r w:rsidRPr="00BF1517">
        <w:rPr>
          <w:color w:val="auto"/>
        </w:rPr>
        <w:t>przez osobę/osoby upoważnioną/upoważnione.</w:t>
      </w:r>
      <w:bookmarkStart w:id="29" w:name="_Hlk37939197"/>
      <w:bookmarkEnd w:id="27"/>
      <w:bookmarkEnd w:id="28"/>
    </w:p>
    <w:p w:rsidR="00637CBE" w:rsidRPr="00BF1517" w:rsidRDefault="00637CBE" w:rsidP="002C676E">
      <w:pPr>
        <w:pStyle w:val="Nagwek2"/>
        <w:numPr>
          <w:ilvl w:val="0"/>
          <w:numId w:val="76"/>
        </w:numPr>
      </w:pPr>
      <w:r w:rsidRPr="00BF1517">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9"/>
      <w:r w:rsidRPr="00BF1517">
        <w:t>:</w:t>
      </w:r>
    </w:p>
    <w:p w:rsidR="00637CBE" w:rsidRPr="00BF1517" w:rsidRDefault="00637CBE" w:rsidP="00F12E43">
      <w:pPr>
        <w:pStyle w:val="Nagwek2"/>
        <w:numPr>
          <w:ilvl w:val="0"/>
          <w:numId w:val="5"/>
        </w:numPr>
      </w:pPr>
      <w:r w:rsidRPr="00BF1517">
        <w:t>wraz z przekazaniem takich informacji, zastrzegł, że nie mogą być one udostępniane;</w:t>
      </w:r>
    </w:p>
    <w:p w:rsidR="00637CBE" w:rsidRPr="00BF1517" w:rsidRDefault="00637CBE" w:rsidP="00F12E43">
      <w:pPr>
        <w:pStyle w:val="Nagwek2"/>
        <w:numPr>
          <w:ilvl w:val="0"/>
          <w:numId w:val="5"/>
        </w:numPr>
      </w:pPr>
      <w:r w:rsidRPr="00BF1517">
        <w:t>wykazał, załączając stosowne uzasadnienie, iż zastrzeżone informacje stanowią tajemnicę przedsiębiorstwa.</w:t>
      </w:r>
      <w:bookmarkStart w:id="30" w:name="_Hlk37939296"/>
    </w:p>
    <w:p w:rsidR="00637CBE" w:rsidRPr="00BF1517" w:rsidRDefault="00637CBE" w:rsidP="002C676E">
      <w:pPr>
        <w:pStyle w:val="Nagwek2"/>
        <w:numPr>
          <w:ilvl w:val="0"/>
          <w:numId w:val="77"/>
        </w:numPr>
      </w:pPr>
      <w:r w:rsidRPr="00BF1517">
        <w:t>Na Platformie w formularzu składania oferty znajduje się miejsce wyznaczone do dołączenia części oferty stanowiącej tajemnicę przedsiębiorstwa.</w:t>
      </w:r>
    </w:p>
    <w:p w:rsidR="00637CBE" w:rsidRPr="00BF1517" w:rsidRDefault="00637CBE" w:rsidP="002C676E">
      <w:pPr>
        <w:pStyle w:val="Nagwek2"/>
        <w:numPr>
          <w:ilvl w:val="0"/>
          <w:numId w:val="77"/>
        </w:numPr>
      </w:pPr>
      <w:r w:rsidRPr="00BF1517">
        <w:t xml:space="preserve">Zaleca się, aby uzasadnienie o którym mowa powyżej było sformułowane w sposób </w:t>
      </w:r>
      <w:r w:rsidRPr="00C45AEF">
        <w:t>umożliwiający</w:t>
      </w:r>
      <w:r w:rsidRPr="00BF1517">
        <w:t xml:space="preserve"> jego udostępnienie pozostałym uczestnikom postępowania.</w:t>
      </w:r>
      <w:bookmarkStart w:id="31" w:name="_Hlk38143710"/>
    </w:p>
    <w:p w:rsidR="00C7609A" w:rsidRDefault="00637CBE" w:rsidP="00C7609A">
      <w:pPr>
        <w:pStyle w:val="Nagwek2"/>
        <w:numPr>
          <w:ilvl w:val="0"/>
          <w:numId w:val="77"/>
        </w:numPr>
      </w:pPr>
      <w:r w:rsidRPr="00BF1517">
        <w:t xml:space="preserve">Wykonawca nie może zastrzec informacji, o których mowa w art. 222 ust. 5 ustawy </w:t>
      </w:r>
      <w:proofErr w:type="spellStart"/>
      <w:r w:rsidRPr="00BF1517">
        <w:t>Pzp</w:t>
      </w:r>
      <w:bookmarkEnd w:id="30"/>
      <w:bookmarkEnd w:id="31"/>
      <w:proofErr w:type="spellEnd"/>
      <w:r w:rsidRPr="00BF1517">
        <w:t>.</w:t>
      </w:r>
      <w:bookmarkStart w:id="32" w:name="_Hlk37928068"/>
    </w:p>
    <w:p w:rsidR="00D55320" w:rsidRDefault="00637CBE" w:rsidP="00D55320">
      <w:pPr>
        <w:pStyle w:val="Nagwek2"/>
        <w:numPr>
          <w:ilvl w:val="0"/>
          <w:numId w:val="77"/>
        </w:numPr>
      </w:pPr>
      <w:r w:rsidRPr="00C7609A">
        <w:t xml:space="preserve">W procesie składania oferty, wniosku w tym przedmiotowych środków dowodowych (jeśli były wymagane) na Platformie, </w:t>
      </w:r>
      <w:r w:rsidRPr="00C7609A">
        <w:rPr>
          <w:b/>
        </w:rPr>
        <w:t>kwalifikowany podpis elektroniczny</w:t>
      </w:r>
      <w:r w:rsidRPr="00C7609A">
        <w:t xml:space="preserve"> Wykonawca składa bezpośrednio na dokumencie, który następnie przesyła do systemu.</w:t>
      </w:r>
      <w:bookmarkStart w:id="33" w:name="_21eeoojwb3nb" w:colFirst="0" w:colLast="0"/>
      <w:bookmarkEnd w:id="33"/>
    </w:p>
    <w:p w:rsidR="00637CBE" w:rsidRPr="00D55320" w:rsidRDefault="00637CBE" w:rsidP="00D55320">
      <w:pPr>
        <w:pStyle w:val="Nagwek2"/>
        <w:numPr>
          <w:ilvl w:val="0"/>
          <w:numId w:val="77"/>
        </w:numPr>
      </w:pPr>
      <w:r w:rsidRPr="00D55320">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0101E">
        <w:rPr>
          <w:b/>
        </w:rPr>
        <w:t>kwalifikowanym podpisem elektronicznym</w:t>
      </w:r>
      <w:r w:rsidRPr="00D55320">
        <w:t xml:space="preserve"> przez osobę/osoby upoważnioną/upoważnione. Poświadczenie za zgodność z oryginałem następuje w formie elektronicznej podpisane kwalifikowanym podpisem elektronicznym przez osobę/osoby upoważnioną/upoważnione. </w:t>
      </w:r>
      <w:r w:rsidRPr="00BF1517">
        <w:rPr>
          <w:vertAlign w:val="superscript"/>
        </w:rPr>
        <w:footnoteReference w:id="1"/>
      </w:r>
    </w:p>
    <w:p w:rsidR="00637CBE" w:rsidRPr="00BF1517" w:rsidRDefault="00637CBE" w:rsidP="00D55320">
      <w:pPr>
        <w:pStyle w:val="Akapitzlist"/>
        <w:numPr>
          <w:ilvl w:val="0"/>
          <w:numId w:val="77"/>
        </w:numPr>
        <w:spacing w:after="0" w:line="252" w:lineRule="auto"/>
        <w:jc w:val="both"/>
        <w:rPr>
          <w:rFonts w:ascii="Arial" w:hAnsi="Arial" w:cs="Arial"/>
        </w:rPr>
      </w:pPr>
      <w:r w:rsidRPr="00BF1517">
        <w:rPr>
          <w:rFonts w:ascii="Arial" w:hAnsi="Arial" w:cs="Arial"/>
        </w:rPr>
        <w:lastRenderedPageBreak/>
        <w:t xml:space="preserve">Ofertę, wraz z załącznikami, należy złożyć za pośrednictwem Platformy pod adresem: </w:t>
      </w:r>
      <w:bookmarkStart w:id="34"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rPr>
        <w:t>https://platformazakupowa.pl/pn/szpital_kutno</w:t>
      </w:r>
      <w:r w:rsidRPr="00BF1517">
        <w:rPr>
          <w:rFonts w:ascii="Arial" w:hAnsi="Arial" w:cs="Arial"/>
        </w:rPr>
        <w:fldChar w:fldCharType="end"/>
      </w:r>
      <w:bookmarkEnd w:id="34"/>
    </w:p>
    <w:p w:rsidR="00637CBE" w:rsidRPr="00BF1517" w:rsidRDefault="00637CBE" w:rsidP="00D55320">
      <w:pPr>
        <w:pStyle w:val="Akapitzlist"/>
        <w:numPr>
          <w:ilvl w:val="0"/>
          <w:numId w:val="77"/>
        </w:numPr>
        <w:spacing w:after="0" w:line="252" w:lineRule="auto"/>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rsidR="00637CBE" w:rsidRPr="00BF1517" w:rsidRDefault="00637CBE" w:rsidP="00D55320">
      <w:pPr>
        <w:numPr>
          <w:ilvl w:val="0"/>
          <w:numId w:val="77"/>
        </w:numPr>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rsidR="00637CBE" w:rsidRPr="00CA7E80" w:rsidRDefault="00637CBE" w:rsidP="00D55320">
      <w:pPr>
        <w:numPr>
          <w:ilvl w:val="0"/>
          <w:numId w:val="77"/>
        </w:numPr>
        <w:jc w:val="both"/>
        <w:rPr>
          <w:rFonts w:ascii="Arial" w:eastAsia="Calibri" w:hAnsi="Arial" w:cs="Arial"/>
          <w:sz w:val="22"/>
          <w:szCs w:val="22"/>
        </w:rPr>
      </w:pPr>
      <w:r w:rsidRPr="00CA7E80">
        <w:rPr>
          <w:rFonts w:ascii="Arial" w:hAnsi="Arial" w:cs="Arial"/>
          <w:sz w:val="22"/>
          <w:szCs w:val="22"/>
        </w:rPr>
        <w:t>Wykonawca, za pośrednictwem Platformy może przed upływem terminu do składania ofert zmienić lub wycofać ofertę. Sposób dokonywania zmiany lub wycofania oferty zamieszczono w instrukcji zamieszczonej na stronie internetowej pod adresem:</w:t>
      </w:r>
      <w:r w:rsidRPr="00CA7E80">
        <w:rPr>
          <w:rFonts w:ascii="Arial" w:eastAsia="Calibri" w:hAnsi="Arial" w:cs="Arial"/>
          <w:sz w:val="22"/>
          <w:szCs w:val="22"/>
        </w:rPr>
        <w:t xml:space="preserve"> </w:t>
      </w:r>
      <w:hyperlink r:id="rId22" w:history="1">
        <w:r w:rsidRPr="00CA7E80">
          <w:rPr>
            <w:rStyle w:val="Hipercze"/>
            <w:rFonts w:ascii="Arial" w:hAnsi="Arial" w:cs="Arial"/>
            <w:sz w:val="22"/>
            <w:szCs w:val="22"/>
          </w:rPr>
          <w:t>https://platformazakupowa.pl/strona/45-instrukcje</w:t>
        </w:r>
      </w:hyperlink>
    </w:p>
    <w:p w:rsidR="00637CBE" w:rsidRPr="00CA7E80" w:rsidRDefault="00637CBE" w:rsidP="00D55320">
      <w:pPr>
        <w:numPr>
          <w:ilvl w:val="0"/>
          <w:numId w:val="77"/>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637CBE" w:rsidRPr="00CA7E80" w:rsidRDefault="00637CBE" w:rsidP="00D55320">
      <w:pPr>
        <w:numPr>
          <w:ilvl w:val="0"/>
          <w:numId w:val="77"/>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rsidR="00637CBE" w:rsidRPr="00CA7E80" w:rsidRDefault="00637CBE" w:rsidP="00D55320">
      <w:pPr>
        <w:numPr>
          <w:ilvl w:val="0"/>
          <w:numId w:val="77"/>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Pr="00CA7E80">
        <w:rPr>
          <w:rFonts w:ascii="Arial" w:hAnsi="Arial" w:cs="Arial"/>
          <w:sz w:val="22"/>
          <w:szCs w:val="22"/>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637CBE" w:rsidRPr="00CA7E80" w:rsidRDefault="00637CBE" w:rsidP="00D55320">
      <w:pPr>
        <w:numPr>
          <w:ilvl w:val="0"/>
          <w:numId w:val="77"/>
        </w:numPr>
        <w:jc w:val="both"/>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rsidR="00637CBE" w:rsidRPr="00CA7E80" w:rsidRDefault="00637CBE" w:rsidP="00D55320">
      <w:pPr>
        <w:numPr>
          <w:ilvl w:val="0"/>
          <w:numId w:val="77"/>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Pr>
          <w:rFonts w:ascii="Arial" w:hAnsi="Arial" w:cs="Arial"/>
          <w:sz w:val="22"/>
          <w:szCs w:val="22"/>
        </w:rPr>
        <w:t> </w:t>
      </w:r>
      <w:r w:rsidRPr="00CA7E80">
        <w:rPr>
          <w:rFonts w:ascii="Arial" w:hAnsi="Arial" w:cs="Arial"/>
          <w:sz w:val="22"/>
          <w:szCs w:val="22"/>
        </w:rPr>
        <w:t>rozszerzeń:</w:t>
      </w:r>
    </w:p>
    <w:p w:rsidR="00637CBE" w:rsidRDefault="00637CBE" w:rsidP="00906581">
      <w:pPr>
        <w:pStyle w:val="Akapitzlist"/>
        <w:numPr>
          <w:ilvl w:val="0"/>
          <w:numId w:val="47"/>
        </w:numPr>
        <w:spacing w:after="0"/>
        <w:jc w:val="both"/>
        <w:rPr>
          <w:rFonts w:ascii="Arial" w:hAnsi="Arial" w:cs="Arial"/>
        </w:rPr>
      </w:pPr>
      <w:r w:rsidRPr="00C45AEF">
        <w:rPr>
          <w:rFonts w:ascii="Arial" w:hAnsi="Arial" w:cs="Arial"/>
        </w:rPr>
        <w:t xml:space="preserve">.zip </w:t>
      </w:r>
    </w:p>
    <w:p w:rsidR="00637CBE" w:rsidRPr="00C45AEF" w:rsidRDefault="00637CBE" w:rsidP="00906581">
      <w:pPr>
        <w:pStyle w:val="Akapitzlist"/>
        <w:numPr>
          <w:ilvl w:val="0"/>
          <w:numId w:val="47"/>
        </w:numPr>
        <w:spacing w:after="0"/>
        <w:jc w:val="both"/>
        <w:rPr>
          <w:rFonts w:ascii="Arial" w:hAnsi="Arial" w:cs="Arial"/>
        </w:rPr>
      </w:pPr>
      <w:r w:rsidRPr="00C45AEF">
        <w:rPr>
          <w:rFonts w:ascii="Arial" w:hAnsi="Arial" w:cs="Arial"/>
        </w:rPr>
        <w:t>.7Z</w:t>
      </w:r>
    </w:p>
    <w:p w:rsidR="00637CBE" w:rsidRPr="00CA7E80" w:rsidRDefault="00637CBE" w:rsidP="00D55320">
      <w:pPr>
        <w:pStyle w:val="Akapitzlist"/>
        <w:numPr>
          <w:ilvl w:val="0"/>
          <w:numId w:val="77"/>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rsidR="00637CBE" w:rsidRPr="00CA7E80" w:rsidRDefault="00637CBE" w:rsidP="00D55320">
      <w:pPr>
        <w:pStyle w:val="Akapitzlist"/>
        <w:numPr>
          <w:ilvl w:val="0"/>
          <w:numId w:val="77"/>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rsidR="00637CBE" w:rsidRPr="00CA7E80" w:rsidRDefault="00637CBE" w:rsidP="00D55320">
      <w:pPr>
        <w:pStyle w:val="Akapitzlist"/>
        <w:numPr>
          <w:ilvl w:val="0"/>
          <w:numId w:val="77"/>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Pr>
          <w:rFonts w:ascii="Arial" w:hAnsi="Arial" w:cs="Arial"/>
        </w:rPr>
        <w:t> </w:t>
      </w:r>
      <w:r w:rsidRPr="00CA7E80">
        <w:rPr>
          <w:rFonts w:ascii="Arial" w:hAnsi="Arial" w:cs="Arial"/>
        </w:rPr>
        <w:t xml:space="preserve">kwalifikowanym może doprowadzić do problemów w weryfikacji plików. </w:t>
      </w:r>
    </w:p>
    <w:p w:rsidR="00637CBE" w:rsidRPr="00CA7E80" w:rsidRDefault="00637CBE" w:rsidP="00D55320">
      <w:pPr>
        <w:pStyle w:val="Akapitzlist"/>
        <w:numPr>
          <w:ilvl w:val="0"/>
          <w:numId w:val="77"/>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rsidR="00637CBE" w:rsidRPr="00CA7E80" w:rsidRDefault="00637CBE" w:rsidP="00D55320">
      <w:pPr>
        <w:pStyle w:val="Akapitzlist"/>
        <w:numPr>
          <w:ilvl w:val="0"/>
          <w:numId w:val="77"/>
        </w:numPr>
        <w:spacing w:after="0"/>
        <w:jc w:val="both"/>
        <w:rPr>
          <w:rFonts w:ascii="Arial" w:hAnsi="Arial" w:cs="Arial"/>
        </w:rPr>
      </w:pPr>
      <w:r w:rsidRPr="00CA7E80">
        <w:rPr>
          <w:rFonts w:ascii="Arial" w:hAnsi="Arial" w:cs="Arial"/>
        </w:rPr>
        <w:t>Osobą składającą ofertę powinna być osoba kontaktowa podawana w dokumentacji.</w:t>
      </w:r>
    </w:p>
    <w:p w:rsidR="00637CBE" w:rsidRPr="00CA7E80" w:rsidRDefault="00637CBE" w:rsidP="00D55320">
      <w:pPr>
        <w:pStyle w:val="Akapitzlist"/>
        <w:numPr>
          <w:ilvl w:val="0"/>
          <w:numId w:val="77"/>
        </w:numPr>
        <w:spacing w:after="0"/>
        <w:jc w:val="both"/>
        <w:rPr>
          <w:rFonts w:ascii="Arial" w:hAnsi="Arial" w:cs="Arial"/>
        </w:rPr>
      </w:pPr>
      <w:r w:rsidRPr="00CA7E80">
        <w:rPr>
          <w:rFonts w:ascii="Arial" w:hAnsi="Arial" w:cs="Arial"/>
        </w:rPr>
        <w:t>Ofertę należy przygotować z należytą starannością dla podmiotu ubiegającego się o</w:t>
      </w:r>
      <w:r>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rsidR="00637CBE" w:rsidRPr="00CA7E80" w:rsidRDefault="00637CBE" w:rsidP="00D55320">
      <w:pPr>
        <w:pStyle w:val="Akapitzlist"/>
        <w:numPr>
          <w:ilvl w:val="0"/>
          <w:numId w:val="77"/>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rsidR="00637CBE" w:rsidRPr="00305FED" w:rsidRDefault="00637CBE" w:rsidP="00D55320">
      <w:pPr>
        <w:pStyle w:val="Akapitzlist"/>
        <w:numPr>
          <w:ilvl w:val="0"/>
          <w:numId w:val="77"/>
        </w:numPr>
        <w:spacing w:after="0"/>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Pr>
          <w:rFonts w:ascii="Arial" w:hAnsi="Arial" w:cs="Arial"/>
        </w:rPr>
        <w:t> </w:t>
      </w:r>
      <w:r w:rsidRPr="00CA7E80">
        <w:rPr>
          <w:rFonts w:ascii="Arial" w:hAnsi="Arial" w:cs="Arial"/>
        </w:rPr>
        <w:t>koniecznością odrzucenia oferty.</w:t>
      </w:r>
    </w:p>
    <w:bookmarkEnd w:id="32"/>
    <w:p w:rsidR="00637CBE" w:rsidRDefault="00637CBE" w:rsidP="00F12E43">
      <w:pPr>
        <w:pStyle w:val="Nagwek2"/>
        <w:numPr>
          <w:ilvl w:val="0"/>
          <w:numId w:val="43"/>
        </w:numPr>
      </w:pPr>
      <w:r>
        <w:t>Zamawiający nie przewiduje zwrotu kosztów udziału w postępowaniu. Wykonawca ponosi wszelkie koszty związane z przygotowaniem i złożeniem oferty.</w:t>
      </w:r>
    </w:p>
    <w:p w:rsidR="00637CBE" w:rsidRDefault="00637CBE" w:rsidP="00637CBE">
      <w:pPr>
        <w:pStyle w:val="Nagwek1"/>
        <w:numPr>
          <w:ilvl w:val="0"/>
          <w:numId w:val="0"/>
        </w:numPr>
        <w:ind w:left="357"/>
      </w:pPr>
      <w:bookmarkStart w:id="35" w:name="_Toc258314253"/>
    </w:p>
    <w:p w:rsidR="00404828" w:rsidRDefault="00404828" w:rsidP="00404828">
      <w:pPr>
        <w:pStyle w:val="Nagwek2"/>
        <w:numPr>
          <w:ilvl w:val="0"/>
          <w:numId w:val="0"/>
        </w:numPr>
        <w:ind w:left="714"/>
      </w:pPr>
    </w:p>
    <w:p w:rsidR="00404828" w:rsidRPr="00404828" w:rsidRDefault="00404828" w:rsidP="00404828">
      <w:pPr>
        <w:pStyle w:val="Nagwek2"/>
        <w:numPr>
          <w:ilvl w:val="0"/>
          <w:numId w:val="0"/>
        </w:numPr>
        <w:ind w:left="714"/>
      </w:pPr>
    </w:p>
    <w:p w:rsidR="00637CBE" w:rsidRDefault="00637CBE" w:rsidP="00637CBE">
      <w:pPr>
        <w:pStyle w:val="Nagwek1"/>
        <w:numPr>
          <w:ilvl w:val="0"/>
          <w:numId w:val="0"/>
        </w:numPr>
        <w:ind w:left="357" w:hanging="357"/>
      </w:pPr>
      <w:r>
        <w:lastRenderedPageBreak/>
        <w:t xml:space="preserve">16. </w:t>
      </w:r>
      <w:r w:rsidRPr="00D911AA">
        <w:t xml:space="preserve">MIEJSCE ORAZ TERMIN SKŁADANIA </w:t>
      </w:r>
      <w:r>
        <w:t xml:space="preserve">I OTWARCIA </w:t>
      </w:r>
      <w:r w:rsidRPr="00D911AA">
        <w:t>OFERT</w:t>
      </w:r>
      <w:bookmarkEnd w:id="35"/>
    </w:p>
    <w:p w:rsidR="00637CBE" w:rsidRDefault="00637CBE" w:rsidP="00F12E43">
      <w:pPr>
        <w:pStyle w:val="Nagwek2"/>
        <w:numPr>
          <w:ilvl w:val="0"/>
          <w:numId w:val="62"/>
        </w:numPr>
      </w:pPr>
      <w:bookmarkStart w:id="36" w:name="_Hlk37940485"/>
      <w:bookmarkStart w:id="37" w:name="_Hlk37857777"/>
      <w:r w:rsidRPr="00D911AA">
        <w:t>Ofertę, wraz z załącznikami, należy złożyć za pośrednictwem Platformy pod adresem:</w:t>
      </w:r>
      <w:r>
        <w:t xml:space="preserve"> </w:t>
      </w:r>
      <w:hyperlink r:id="rId23" w:history="1">
        <w:r w:rsidRPr="00405807">
          <w:rPr>
            <w:rStyle w:val="Hipercze"/>
          </w:rPr>
          <w:t>https://platformazakupowa.pl/pn/szpital_kutno</w:t>
        </w:r>
      </w:hyperlink>
      <w:r w:rsidRPr="00D911AA">
        <w:t xml:space="preserve"> do dnia </w:t>
      </w:r>
      <w:bookmarkEnd w:id="36"/>
      <w:bookmarkEnd w:id="37"/>
      <w:r w:rsidR="003331BA">
        <w:rPr>
          <w:b/>
        </w:rPr>
        <w:t xml:space="preserve"> 07.08.</w:t>
      </w:r>
      <w:r w:rsidRPr="00AF5A04">
        <w:rPr>
          <w:b/>
        </w:rPr>
        <w:t>202</w:t>
      </w:r>
      <w:r w:rsidR="00015F41">
        <w:rPr>
          <w:b/>
        </w:rPr>
        <w:t>3</w:t>
      </w:r>
      <w:r w:rsidRPr="00AF5A04">
        <w:rPr>
          <w:b/>
        </w:rPr>
        <w:t xml:space="preserve"> r. </w:t>
      </w:r>
      <w:r w:rsidRPr="00D911AA">
        <w:t>do godziny:</w:t>
      </w:r>
      <w:bookmarkStart w:id="38" w:name="_Toc258314254"/>
      <w:r w:rsidR="00015F41">
        <w:t xml:space="preserve"> </w:t>
      </w:r>
      <w:r w:rsidR="003331BA">
        <w:rPr>
          <w:b/>
        </w:rPr>
        <w:t>10:00.</w:t>
      </w:r>
    </w:p>
    <w:p w:rsidR="00637CBE" w:rsidRDefault="00637CBE" w:rsidP="00F12E43">
      <w:pPr>
        <w:pStyle w:val="Nagwek2"/>
        <w:numPr>
          <w:ilvl w:val="0"/>
          <w:numId w:val="62"/>
        </w:numPr>
      </w:pPr>
      <w:r w:rsidRPr="00BC1F77">
        <w:rPr>
          <w:color w:val="auto"/>
        </w:rPr>
        <w:t xml:space="preserve">Otwarcie ofert </w:t>
      </w:r>
      <w:r w:rsidRPr="001B092D">
        <w:t>nastąpi w dniu:</w:t>
      </w:r>
      <w:r w:rsidR="003331BA">
        <w:t xml:space="preserve"> </w:t>
      </w:r>
      <w:r w:rsidR="003331BA" w:rsidRPr="003331BA">
        <w:rPr>
          <w:b/>
        </w:rPr>
        <w:t>07.08</w:t>
      </w:r>
      <w:r w:rsidR="003331BA">
        <w:t>.</w:t>
      </w:r>
      <w:r w:rsidRPr="00BC1F77">
        <w:rPr>
          <w:b/>
        </w:rPr>
        <w:t>202</w:t>
      </w:r>
      <w:r w:rsidR="00015F41">
        <w:rPr>
          <w:b/>
        </w:rPr>
        <w:t>3</w:t>
      </w:r>
      <w:r w:rsidRPr="00BC1F77">
        <w:rPr>
          <w:b/>
        </w:rPr>
        <w:t xml:space="preserve"> r.</w:t>
      </w:r>
      <w:r w:rsidRPr="001B092D">
        <w:t xml:space="preserve"> o godz.</w:t>
      </w:r>
      <w:r w:rsidR="003331BA">
        <w:t xml:space="preserve"> </w:t>
      </w:r>
      <w:r w:rsidR="003331BA" w:rsidRPr="003331BA">
        <w:rPr>
          <w:b/>
        </w:rPr>
        <w:t>10:15</w:t>
      </w:r>
      <w:r w:rsidRPr="001B092D">
        <w:t xml:space="preserve">, za </w:t>
      </w:r>
      <w:r w:rsidRPr="00BC1F77">
        <w:rPr>
          <w:color w:val="auto"/>
        </w:rPr>
        <w:t xml:space="preserve">pośrednictwem Platformy. </w:t>
      </w:r>
    </w:p>
    <w:p w:rsidR="00637CBE" w:rsidRDefault="00637CBE" w:rsidP="00F12E43">
      <w:pPr>
        <w:pStyle w:val="Nagwek2"/>
        <w:numPr>
          <w:ilvl w:val="0"/>
          <w:numId w:val="62"/>
        </w:numPr>
      </w:pPr>
      <w:r w:rsidRPr="00AF5A04">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637CBE" w:rsidRDefault="00637CBE" w:rsidP="00F12E43">
      <w:pPr>
        <w:pStyle w:val="Nagwek2"/>
        <w:numPr>
          <w:ilvl w:val="0"/>
          <w:numId w:val="62"/>
        </w:numPr>
      </w:pPr>
      <w:r w:rsidRPr="00AF5A04">
        <w:t>Zamawiający poinformuje o zmianie terminu otwarcia ofert na stronie internetowej prowadzonego postępowania.</w:t>
      </w:r>
    </w:p>
    <w:p w:rsidR="00637CBE" w:rsidRDefault="00637CBE" w:rsidP="00F12E43">
      <w:pPr>
        <w:pStyle w:val="Nagwek2"/>
        <w:numPr>
          <w:ilvl w:val="0"/>
          <w:numId w:val="62"/>
        </w:numPr>
      </w:pPr>
      <w:r w:rsidRPr="00AF5A04">
        <w:t>Zamawiający, najpóźniej przed otwarciem ofert, udostępni na stronie prowadzonego postępowania informację o kwocie, jaką zamierza przeznaczyć na sfinansowanie zamówienia.</w:t>
      </w:r>
    </w:p>
    <w:p w:rsidR="00637CBE" w:rsidRPr="00AF5A04" w:rsidRDefault="00637CBE" w:rsidP="00F12E43">
      <w:pPr>
        <w:pStyle w:val="Nagwek2"/>
        <w:numPr>
          <w:ilvl w:val="0"/>
          <w:numId w:val="62"/>
        </w:numPr>
      </w:pPr>
      <w:r w:rsidRPr="00AF5A04">
        <w:t>Niezwłocznie po otwarciu ofert, Zamawiający zamieści na stronie internetowej prowadzonego postępowania informacje o:</w:t>
      </w:r>
    </w:p>
    <w:p w:rsidR="00637CBE" w:rsidRPr="001B092D" w:rsidRDefault="00637CBE" w:rsidP="00F12E43">
      <w:pPr>
        <w:pStyle w:val="Nagwek2"/>
        <w:numPr>
          <w:ilvl w:val="0"/>
          <w:numId w:val="6"/>
        </w:numPr>
      </w:pPr>
      <w:r w:rsidRPr="001B092D">
        <w:t>nazwach albo imionach i nazwiskach oraz siedzibach lub miejscach prowadzonej działalności gospodarczej bądź miejscach zamieszkania Wykonawców, których oferty zostały otwarte;</w:t>
      </w:r>
    </w:p>
    <w:p w:rsidR="00637CBE" w:rsidRDefault="00637CBE" w:rsidP="00F12E43">
      <w:pPr>
        <w:pStyle w:val="Nagwek2"/>
        <w:numPr>
          <w:ilvl w:val="0"/>
          <w:numId w:val="6"/>
        </w:numPr>
      </w:pPr>
      <w:r w:rsidRPr="001B092D">
        <w:t>cenach lub kosztach zawartych w ofertach.</w:t>
      </w:r>
    </w:p>
    <w:p w:rsidR="00637CBE" w:rsidRPr="000C03C8" w:rsidRDefault="00637CBE" w:rsidP="00C70CF1">
      <w:pPr>
        <w:pStyle w:val="Nagwek2"/>
        <w:numPr>
          <w:ilvl w:val="0"/>
          <w:numId w:val="0"/>
        </w:numPr>
        <w:ind w:left="357"/>
      </w:pPr>
      <w:r w:rsidRPr="000C03C8">
        <w:t xml:space="preserve">Informacja zostanie opublikowana na stronie postępowania na </w:t>
      </w:r>
      <w:hyperlink r:id="rId24" w:history="1">
        <w:r w:rsidRPr="000C03C8">
          <w:rPr>
            <w:rStyle w:val="Hipercze"/>
            <w:color w:val="auto"/>
          </w:rPr>
          <w:t>https://platformazakupowa.pl/pn/szpital_kutno</w:t>
        </w:r>
      </w:hyperlink>
      <w:r w:rsidRPr="000C03C8">
        <w:t xml:space="preserve"> w sekcji ,,Komunikaty” .</w:t>
      </w:r>
    </w:p>
    <w:p w:rsidR="00637CBE" w:rsidRDefault="00637CBE" w:rsidP="00906581">
      <w:pPr>
        <w:pStyle w:val="Akapitzlist"/>
        <w:numPr>
          <w:ilvl w:val="0"/>
          <w:numId w:val="59"/>
        </w:numPr>
        <w:shd w:val="clear" w:color="auto" w:fill="FFFFFF"/>
        <w:spacing w:after="0"/>
        <w:jc w:val="both"/>
        <w:rPr>
          <w:rFonts w:ascii="Arial" w:hAnsi="Arial" w:cs="Arial"/>
          <w:b/>
        </w:rPr>
      </w:pPr>
      <w:r w:rsidRPr="00A51CC8">
        <w:rPr>
          <w:rFonts w:ascii="Arial" w:hAnsi="Arial" w:cs="Arial"/>
          <w:b/>
        </w:rPr>
        <w:t>Zamawiający nie będzie przeprowadzał sesji otwarcia ofert z udziałem Wykonawców oraz transmitował sesji otwarcia za pośrednictwem elektronicznych narzędzi do przekazu wideo on-line.</w:t>
      </w:r>
    </w:p>
    <w:p w:rsidR="00637CBE" w:rsidRDefault="00637CBE" w:rsidP="00637CBE">
      <w:pPr>
        <w:pStyle w:val="Akapitzlist"/>
        <w:shd w:val="clear" w:color="auto" w:fill="FFFFFF"/>
        <w:spacing w:after="0"/>
        <w:ind w:left="357"/>
        <w:jc w:val="both"/>
        <w:rPr>
          <w:rFonts w:ascii="Arial" w:hAnsi="Arial" w:cs="Arial"/>
          <w:b/>
        </w:rPr>
      </w:pPr>
    </w:p>
    <w:p w:rsidR="00637CBE" w:rsidRPr="00BF6C6C" w:rsidRDefault="00637CBE" w:rsidP="00637CBE">
      <w:pPr>
        <w:pStyle w:val="Nagwek1"/>
        <w:numPr>
          <w:ilvl w:val="0"/>
          <w:numId w:val="0"/>
        </w:numPr>
        <w:ind w:left="357"/>
      </w:pPr>
      <w:r>
        <w:t>17</w:t>
      </w:r>
      <w:r w:rsidRPr="00BF6C6C">
        <w:t xml:space="preserve">. </w:t>
      </w:r>
      <w:r w:rsidRPr="007B5AF3">
        <w:t>OPIS SPOSOBU OBLICZENIA CENY</w:t>
      </w:r>
      <w:bookmarkEnd w:id="38"/>
    </w:p>
    <w:p w:rsidR="00637CBE" w:rsidRPr="00BF6C6C" w:rsidRDefault="00637CBE" w:rsidP="00F12E43">
      <w:pPr>
        <w:pStyle w:val="Nagwek2"/>
        <w:numPr>
          <w:ilvl w:val="0"/>
          <w:numId w:val="33"/>
        </w:numPr>
      </w:pPr>
      <w:r w:rsidRPr="00BF6C6C">
        <w:t>W ofercie Wykonawca zobowiązany jest podać cenę za wykonanie całego przedmiotu zamówienia w</w:t>
      </w:r>
      <w:r>
        <w:t> </w:t>
      </w:r>
      <w:r w:rsidRPr="00BF6C6C">
        <w:t>złotych polskich (PLN), z dokładnością do 1 grosza, tj. do dwóch miejsc po przecinku.</w:t>
      </w:r>
    </w:p>
    <w:p w:rsidR="00637CBE" w:rsidRPr="00BF6C6C" w:rsidRDefault="00637CBE" w:rsidP="00F12E43">
      <w:pPr>
        <w:pStyle w:val="Nagwek2"/>
        <w:numPr>
          <w:ilvl w:val="0"/>
          <w:numId w:val="33"/>
        </w:numPr>
      </w:pPr>
      <w:r w:rsidRPr="00BF6C6C">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637CBE" w:rsidRPr="00BF6C6C" w:rsidRDefault="00637CBE" w:rsidP="00F12E43">
      <w:pPr>
        <w:pStyle w:val="Nagwek2"/>
        <w:numPr>
          <w:ilvl w:val="0"/>
          <w:numId w:val="33"/>
        </w:numPr>
      </w:pPr>
      <w:r w:rsidRPr="00BF6C6C">
        <w:t>Rozliczenia między Zamawiającym a Wykonawcą prowadzone będą w złotych polskich z</w:t>
      </w:r>
      <w:r>
        <w:t> </w:t>
      </w:r>
      <w:r w:rsidRPr="00BF6C6C">
        <w:t>dokładnością do dwóch miejsc po przecinku.</w:t>
      </w:r>
    </w:p>
    <w:p w:rsidR="00637CBE" w:rsidRPr="00BF6C6C" w:rsidRDefault="00637CBE" w:rsidP="00F12E43">
      <w:pPr>
        <w:pStyle w:val="Nagwek2"/>
        <w:numPr>
          <w:ilvl w:val="0"/>
          <w:numId w:val="33"/>
        </w:numPr>
      </w:pPr>
      <w:r w:rsidRPr="00BF6C6C">
        <w:t>Wykonawca zobowiązany jest zastosować stawkę VAT zgodnie z obowiązującymi przepisami ustawy z</w:t>
      </w:r>
      <w:r>
        <w:t> </w:t>
      </w:r>
      <w:r w:rsidRPr="00BF6C6C">
        <w:t>11 marca 2004 r. o  podatku od towarów i usług.</w:t>
      </w:r>
    </w:p>
    <w:p w:rsidR="00637CBE" w:rsidRPr="00BF6C6C" w:rsidRDefault="00637CBE" w:rsidP="00F12E43">
      <w:pPr>
        <w:pStyle w:val="Nagwek2"/>
        <w:numPr>
          <w:ilvl w:val="0"/>
          <w:numId w:val="33"/>
        </w:numPr>
      </w:pPr>
      <w:r w:rsidRPr="00BF6C6C">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w:t>
      </w:r>
      <w:r>
        <w:t> </w:t>
      </w:r>
      <w:r w:rsidRPr="00BF6C6C">
        <w:t>usług, którą miałby obowiązek rozliczyć.</w:t>
      </w:r>
      <w:bookmarkStart w:id="39" w:name="_Hlk61113033"/>
    </w:p>
    <w:p w:rsidR="00637CBE" w:rsidRPr="00BF6C6C" w:rsidRDefault="00637CBE" w:rsidP="00F12E43">
      <w:pPr>
        <w:pStyle w:val="Nagwek2"/>
        <w:numPr>
          <w:ilvl w:val="0"/>
          <w:numId w:val="33"/>
        </w:numPr>
      </w:pPr>
      <w:r w:rsidRPr="00BF6C6C">
        <w:t>Wykonawca</w:t>
      </w:r>
      <w:bookmarkEnd w:id="39"/>
      <w:r w:rsidRPr="00BF6C6C">
        <w:t xml:space="preserve"> składając ofertę zobowiązany jest:</w:t>
      </w:r>
    </w:p>
    <w:p w:rsidR="00637CBE" w:rsidRPr="00BF6C6C" w:rsidRDefault="00637CBE" w:rsidP="00F12E43">
      <w:pPr>
        <w:pStyle w:val="Nagwek2"/>
        <w:numPr>
          <w:ilvl w:val="0"/>
          <w:numId w:val="7"/>
        </w:numPr>
      </w:pPr>
      <w:r w:rsidRPr="00BF6C6C">
        <w:t>poinformować Zamawiającego, że wybór jego oferty będzie prowadził do powstania u</w:t>
      </w:r>
      <w:r>
        <w:t> </w:t>
      </w:r>
      <w:r w:rsidRPr="00BF6C6C">
        <w:t>Zamawiającego obowiązku podatkowego;</w:t>
      </w:r>
    </w:p>
    <w:p w:rsidR="00637CBE" w:rsidRPr="00BF6C6C" w:rsidRDefault="00637CBE" w:rsidP="00F12E43">
      <w:pPr>
        <w:pStyle w:val="Nagwek2"/>
        <w:numPr>
          <w:ilvl w:val="0"/>
          <w:numId w:val="7"/>
        </w:numPr>
      </w:pPr>
      <w:r w:rsidRPr="00BF6C6C">
        <w:t>wskazać nazwę (rodzaj) towaru lub usługi, których dostawa lub świadczenie będą prowadziły do powstania obowiązku podatkowego;</w:t>
      </w:r>
    </w:p>
    <w:p w:rsidR="00637CBE" w:rsidRPr="00BF6C6C" w:rsidRDefault="00637CBE" w:rsidP="00F12E43">
      <w:pPr>
        <w:pStyle w:val="Nagwek2"/>
        <w:numPr>
          <w:ilvl w:val="0"/>
          <w:numId w:val="7"/>
        </w:numPr>
      </w:pPr>
      <w:r w:rsidRPr="00BF6C6C">
        <w:t>wskazać wartości towaru lub usługi objętego obowiązkiem podatkowym Zamawiającego, bez kwoty podatku;</w:t>
      </w:r>
    </w:p>
    <w:p w:rsidR="00637CBE" w:rsidRDefault="00637CBE" w:rsidP="00F12E43">
      <w:pPr>
        <w:pStyle w:val="Nagwek2"/>
        <w:numPr>
          <w:ilvl w:val="0"/>
          <w:numId w:val="7"/>
        </w:numPr>
      </w:pPr>
      <w:r w:rsidRPr="00BF6C6C">
        <w:t>wskazać stawkę podatku od towarów i usług, która zgodnie z wiedzą Wykonawcy, będzie miała zastosowanie.</w:t>
      </w:r>
    </w:p>
    <w:p w:rsidR="00637CBE" w:rsidRPr="00BF6C6C" w:rsidRDefault="00637CBE" w:rsidP="00F12E43">
      <w:pPr>
        <w:pStyle w:val="Nagwek2"/>
        <w:numPr>
          <w:ilvl w:val="0"/>
          <w:numId w:val="0"/>
        </w:numPr>
        <w:ind w:left="360"/>
      </w:pPr>
    </w:p>
    <w:p w:rsidR="00637CBE" w:rsidRDefault="00637CBE" w:rsidP="00637CBE">
      <w:pPr>
        <w:pStyle w:val="Nagwek1"/>
        <w:numPr>
          <w:ilvl w:val="0"/>
          <w:numId w:val="0"/>
        </w:numPr>
        <w:ind w:left="357"/>
      </w:pPr>
      <w:bookmarkStart w:id="40" w:name="_Toc258314255"/>
      <w:r>
        <w:t>18</w:t>
      </w:r>
      <w:r w:rsidRPr="00D51656">
        <w:t>. OPIS KRYTERIÓW OCENY OFERT, WRAZ Z PODANIEM WAG TYCH KRYTERIÓW</w:t>
      </w:r>
      <w:r>
        <w:t xml:space="preserve">  </w:t>
      </w:r>
      <w:r w:rsidRPr="00D51656">
        <w:t>I</w:t>
      </w:r>
      <w:r>
        <w:t> </w:t>
      </w:r>
      <w:r w:rsidRPr="00D51656">
        <w:t>SPOSOBU</w:t>
      </w:r>
      <w:r>
        <w:t xml:space="preserve"> </w:t>
      </w:r>
      <w:r w:rsidRPr="00D51656">
        <w:t>OCENY OFERT</w:t>
      </w:r>
      <w:bookmarkEnd w:id="40"/>
    </w:p>
    <w:p w:rsidR="00637CBE" w:rsidRPr="00727707" w:rsidRDefault="00637CBE" w:rsidP="00F12E43">
      <w:pPr>
        <w:pStyle w:val="Nagwek2"/>
        <w:numPr>
          <w:ilvl w:val="0"/>
          <w:numId w:val="0"/>
        </w:numPr>
        <w:ind w:left="360"/>
      </w:pPr>
    </w:p>
    <w:p w:rsidR="00637CBE" w:rsidRPr="00727707" w:rsidRDefault="00637CBE" w:rsidP="00637CBE">
      <w:pPr>
        <w:pStyle w:val="Akapitzlist"/>
        <w:keepNext/>
        <w:numPr>
          <w:ilvl w:val="0"/>
          <w:numId w:val="34"/>
        </w:numPr>
        <w:outlineLvl w:val="7"/>
        <w:rPr>
          <w:rFonts w:ascii="Arial" w:hAnsi="Arial" w:cs="Arial"/>
          <w:b/>
          <w:bCs/>
        </w:rPr>
      </w:pPr>
      <w:r w:rsidRPr="00727707">
        <w:rPr>
          <w:rFonts w:ascii="Arial" w:hAnsi="Arial" w:cs="Arial"/>
          <w:b/>
          <w:bCs/>
        </w:rPr>
        <w:t xml:space="preserve">Cena – </w:t>
      </w:r>
      <w:r>
        <w:rPr>
          <w:rFonts w:ascii="Arial" w:hAnsi="Arial" w:cs="Arial"/>
          <w:b/>
          <w:bCs/>
        </w:rPr>
        <w:t>10</w:t>
      </w:r>
      <w:r w:rsidRPr="00727707">
        <w:rPr>
          <w:rFonts w:ascii="Arial" w:hAnsi="Arial" w:cs="Arial"/>
          <w:b/>
          <w:bCs/>
        </w:rPr>
        <w:t xml:space="preserve">0 % </w:t>
      </w:r>
    </w:p>
    <w:p w:rsidR="00637CBE" w:rsidRPr="00727707" w:rsidRDefault="00637CBE" w:rsidP="00637CBE">
      <w:pPr>
        <w:pStyle w:val="Akapitzlist"/>
        <w:ind w:left="357"/>
        <w:jc w:val="both"/>
        <w:rPr>
          <w:rFonts w:ascii="Arial" w:hAnsi="Arial" w:cs="Arial"/>
        </w:rPr>
      </w:pPr>
      <w:r w:rsidRPr="00727707">
        <w:rPr>
          <w:rFonts w:ascii="Arial" w:hAnsi="Arial" w:cs="Arial"/>
        </w:rPr>
        <w:t>Ceny w ofercie przetargowej wpisane do Formularza ofertowego i  cenowego  (</w:t>
      </w:r>
      <w:r w:rsidRPr="00727707">
        <w:rPr>
          <w:rFonts w:ascii="Arial" w:hAnsi="Arial" w:cs="Arial"/>
          <w:bCs/>
          <w:i/>
        </w:rPr>
        <w:t>Załączniki nr 1 i 2 do SWZ</w:t>
      </w:r>
      <w:r w:rsidRPr="00727707">
        <w:rPr>
          <w:rFonts w:ascii="Arial" w:hAnsi="Arial" w:cs="Arial"/>
        </w:rPr>
        <w:t xml:space="preserve">) muszą obejmować wszystkie koszty (w tym transportu, ubezpieczenia itp.) oraz zobowiązania publicznoprawne jak i zastosowane rabaty i upusty finansowe. Powinny być podana jako wartości </w:t>
      </w:r>
      <w:r w:rsidRPr="00727707">
        <w:rPr>
          <w:rFonts w:ascii="Arial" w:hAnsi="Arial" w:cs="Arial"/>
        </w:rPr>
        <w:lastRenderedPageBreak/>
        <w:t>brutto i netto. Jeżeli Wykonawca zaproponuje w ofercie rabaty lub upusty nie uwzględnione w cenie wpisanej do formularza ofertowego Zamawiający nie będzie ich brał pod uwagę przy ocenie oferty.</w:t>
      </w:r>
    </w:p>
    <w:p w:rsidR="00637CBE" w:rsidRPr="00727707" w:rsidRDefault="00637CBE" w:rsidP="00637CBE">
      <w:pPr>
        <w:pStyle w:val="Akapitzlist"/>
        <w:ind w:left="357"/>
        <w:jc w:val="both"/>
        <w:rPr>
          <w:rFonts w:ascii="Arial" w:hAnsi="Arial" w:cs="Arial"/>
        </w:rPr>
      </w:pPr>
    </w:p>
    <w:p w:rsidR="00637CBE" w:rsidRPr="00727707" w:rsidRDefault="00637CBE" w:rsidP="00637CBE">
      <w:pPr>
        <w:pStyle w:val="Akapitzlist"/>
        <w:ind w:left="357"/>
        <w:jc w:val="both"/>
        <w:rPr>
          <w:rFonts w:ascii="Arial" w:hAnsi="Arial" w:cs="Arial"/>
        </w:rPr>
      </w:pPr>
      <w:r w:rsidRPr="00727707">
        <w:rPr>
          <w:rFonts w:ascii="Arial" w:hAnsi="Arial" w:cs="Arial"/>
        </w:rPr>
        <w:t>Ocena punktowa kryterium będzie obliczana wg następującej formuły:</w:t>
      </w:r>
    </w:p>
    <w:p w:rsidR="00637CBE" w:rsidRPr="00727707" w:rsidRDefault="00637CBE" w:rsidP="00637CBE">
      <w:pPr>
        <w:pStyle w:val="Akapitzlist"/>
        <w:ind w:left="357"/>
        <w:jc w:val="both"/>
        <w:rPr>
          <w:rFonts w:ascii="Arial" w:hAnsi="Arial" w:cs="Arial"/>
        </w:rPr>
      </w:pPr>
    </w:p>
    <w:p w:rsidR="00637CBE" w:rsidRPr="00727707" w:rsidRDefault="00637CBE" w:rsidP="00637CBE">
      <w:pPr>
        <w:pStyle w:val="Akapitzlist"/>
        <w:keepNext/>
        <w:ind w:left="357"/>
        <w:outlineLvl w:val="0"/>
        <w:rPr>
          <w:rFonts w:ascii="Arial" w:hAnsi="Arial" w:cs="Arial"/>
          <w:b/>
          <w:u w:val="single"/>
        </w:rPr>
      </w:pPr>
      <w:r w:rsidRPr="00727707">
        <w:rPr>
          <w:rFonts w:ascii="Arial" w:hAnsi="Arial" w:cs="Arial"/>
          <w:b/>
        </w:rPr>
        <w:tab/>
      </w:r>
      <w:r w:rsidRPr="00727707">
        <w:rPr>
          <w:rFonts w:ascii="Arial" w:hAnsi="Arial" w:cs="Arial"/>
          <w:b/>
        </w:rPr>
        <w:tab/>
      </w:r>
      <w:r w:rsidRPr="00727707">
        <w:rPr>
          <w:rFonts w:ascii="Arial" w:hAnsi="Arial" w:cs="Arial"/>
          <w:b/>
        </w:rPr>
        <w:tab/>
        <w:t xml:space="preserve"> </w:t>
      </w:r>
      <w:r w:rsidRPr="00727707">
        <w:rPr>
          <w:rFonts w:ascii="Arial" w:hAnsi="Arial" w:cs="Arial"/>
          <w:b/>
          <w:u w:val="single"/>
        </w:rPr>
        <w:t>Wartość  brutto oferty najtańszej</w:t>
      </w:r>
    </w:p>
    <w:p w:rsidR="00637CBE" w:rsidRDefault="00637CBE" w:rsidP="00637CBE">
      <w:pPr>
        <w:pStyle w:val="Akapitzlist"/>
        <w:keepNext/>
        <w:ind w:left="357"/>
        <w:outlineLvl w:val="0"/>
        <w:rPr>
          <w:rFonts w:ascii="Arial" w:hAnsi="Arial" w:cs="Arial"/>
          <w:b/>
        </w:rPr>
      </w:pPr>
      <w:r w:rsidRPr="00727707">
        <w:rPr>
          <w:rFonts w:ascii="Arial" w:hAnsi="Arial" w:cs="Arial"/>
          <w:b/>
        </w:rPr>
        <w:t>Ocena oferty X =</w:t>
      </w:r>
      <w:r>
        <w:rPr>
          <w:rFonts w:ascii="Arial" w:hAnsi="Arial" w:cs="Arial"/>
          <w:b/>
        </w:rPr>
        <w:t xml:space="preserve">  </w:t>
      </w:r>
      <w:r w:rsidRPr="00727707">
        <w:rPr>
          <w:rFonts w:ascii="Arial" w:hAnsi="Arial" w:cs="Arial"/>
          <w:b/>
        </w:rPr>
        <w:t>Wartość brutto oferty ocenianej      x 100</w:t>
      </w:r>
      <w:r>
        <w:rPr>
          <w:rFonts w:ascii="Arial" w:hAnsi="Arial" w:cs="Arial"/>
          <w:b/>
        </w:rPr>
        <w:t xml:space="preserve"> </w:t>
      </w:r>
    </w:p>
    <w:p w:rsidR="00637CBE" w:rsidRPr="00727707" w:rsidRDefault="00637CBE" w:rsidP="00637CBE">
      <w:pPr>
        <w:pStyle w:val="Akapitzlist"/>
        <w:keepNext/>
        <w:ind w:left="357"/>
        <w:outlineLvl w:val="0"/>
        <w:rPr>
          <w:rFonts w:ascii="Arial" w:hAnsi="Arial" w:cs="Arial"/>
          <w:b/>
        </w:rPr>
      </w:pPr>
    </w:p>
    <w:p w:rsidR="00637CBE" w:rsidRDefault="00637CBE" w:rsidP="00637CBE">
      <w:pPr>
        <w:pStyle w:val="Akapitzlist"/>
        <w:spacing w:before="100" w:beforeAutospacing="1" w:afterAutospacing="1"/>
        <w:ind w:left="357"/>
        <w:jc w:val="both"/>
        <w:rPr>
          <w:rFonts w:ascii="Arial" w:eastAsia="Arial Unicode MS" w:hAnsi="Arial" w:cs="Arial"/>
          <w:szCs w:val="20"/>
        </w:rPr>
      </w:pPr>
      <w:r w:rsidRPr="00727707">
        <w:rPr>
          <w:rFonts w:ascii="Arial" w:eastAsia="Arial Unicode MS" w:hAnsi="Arial" w:cs="Arial"/>
          <w:szCs w:val="20"/>
        </w:rPr>
        <w:t xml:space="preserve">Oferta Wykonawcy z najniższą ceną brutto otrzyma maksymalną liczbę punktów tj. </w:t>
      </w:r>
      <w:r>
        <w:rPr>
          <w:rFonts w:ascii="Arial" w:eastAsia="Arial Unicode MS" w:hAnsi="Arial" w:cs="Arial"/>
          <w:szCs w:val="20"/>
        </w:rPr>
        <w:t>10</w:t>
      </w:r>
      <w:r w:rsidRPr="00727707">
        <w:rPr>
          <w:rFonts w:ascii="Arial" w:eastAsia="Arial Unicode MS" w:hAnsi="Arial" w:cs="Arial"/>
          <w:szCs w:val="20"/>
        </w:rPr>
        <w:t xml:space="preserve">0. Pozostałym ofertom, spełniającym wymagania kryterialne przypisana zostanie odpowiednio mniejsza (proporcjonalnie mniejsza) liczba punktów. Wynik będzie traktowany jako wartość punktowa oferty. </w:t>
      </w:r>
    </w:p>
    <w:p w:rsidR="00637CBE" w:rsidRPr="00727707" w:rsidRDefault="00637CBE" w:rsidP="00637CBE">
      <w:pPr>
        <w:pStyle w:val="Akapitzlist"/>
        <w:spacing w:before="100" w:beforeAutospacing="1" w:afterAutospacing="1"/>
        <w:ind w:left="357"/>
        <w:jc w:val="both"/>
        <w:rPr>
          <w:rFonts w:ascii="Arial" w:eastAsia="Arial Unicode MS" w:hAnsi="Arial" w:cs="Arial"/>
          <w:szCs w:val="20"/>
        </w:rPr>
      </w:pPr>
    </w:p>
    <w:p w:rsidR="00637CBE" w:rsidRPr="005D7663" w:rsidRDefault="00637CBE" w:rsidP="00637CBE">
      <w:pPr>
        <w:pStyle w:val="Akapitzlist"/>
        <w:numPr>
          <w:ilvl w:val="0"/>
          <w:numId w:val="34"/>
        </w:numPr>
        <w:spacing w:after="0"/>
        <w:jc w:val="both"/>
        <w:rPr>
          <w:rFonts w:ascii="Arial" w:hAnsi="Arial" w:cs="Arial"/>
        </w:rPr>
      </w:pPr>
      <w:r w:rsidRPr="005D7663">
        <w:rPr>
          <w:rFonts w:ascii="Arial" w:hAnsi="Arial" w:cs="Arial"/>
        </w:rPr>
        <w:t>Suma punktów uzyskanych za wszystkie kryteria, stanowić będzie końcową ocenę danej oferty.</w:t>
      </w:r>
    </w:p>
    <w:p w:rsidR="00637CBE" w:rsidRDefault="00637CBE" w:rsidP="00637CBE">
      <w:pPr>
        <w:pStyle w:val="Akapitzlist"/>
        <w:numPr>
          <w:ilvl w:val="0"/>
          <w:numId w:val="34"/>
        </w:numPr>
        <w:spacing w:after="0"/>
        <w:jc w:val="both"/>
        <w:rPr>
          <w:rFonts w:ascii="Arial" w:hAnsi="Arial" w:cs="Arial"/>
        </w:rPr>
      </w:pPr>
      <w:r w:rsidRPr="00815500">
        <w:rPr>
          <w:rFonts w:ascii="Arial" w:hAnsi="Arial" w:cs="Arial"/>
        </w:rPr>
        <w:t>Zamawiający udzieli zamówienia Wykonawcy, którego oferta została uznana za najkorzystniejszą w</w:t>
      </w:r>
      <w:r>
        <w:rPr>
          <w:rFonts w:ascii="Arial" w:hAnsi="Arial" w:cs="Arial"/>
        </w:rPr>
        <w:t> </w:t>
      </w:r>
      <w:r w:rsidRPr="00815500">
        <w:rPr>
          <w:rFonts w:ascii="Arial" w:hAnsi="Arial" w:cs="Arial"/>
        </w:rPr>
        <w:t>oparciu o wyżej wymienione kryteria, tj. uzyskała najwyższą ilość punktów.</w:t>
      </w:r>
    </w:p>
    <w:p w:rsidR="00637CBE" w:rsidRPr="001378F4" w:rsidRDefault="00637CBE" w:rsidP="00637CBE">
      <w:pPr>
        <w:pStyle w:val="Akapitzlist"/>
        <w:numPr>
          <w:ilvl w:val="0"/>
          <w:numId w:val="34"/>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rsidR="00637CBE" w:rsidRPr="00DC642A" w:rsidRDefault="00637CBE" w:rsidP="00F12E43">
      <w:pPr>
        <w:pStyle w:val="Nagwek2"/>
        <w:numPr>
          <w:ilvl w:val="0"/>
          <w:numId w:val="8"/>
        </w:numPr>
      </w:pPr>
      <w:r w:rsidRPr="00DC642A">
        <w:t>oczywiste omyłki pisarskie,</w:t>
      </w:r>
    </w:p>
    <w:p w:rsidR="00637CBE" w:rsidRPr="00DC642A" w:rsidRDefault="00637CBE" w:rsidP="00F12E43">
      <w:pPr>
        <w:pStyle w:val="Nagwek2"/>
        <w:numPr>
          <w:ilvl w:val="0"/>
          <w:numId w:val="8"/>
        </w:numPr>
      </w:pPr>
      <w:r w:rsidRPr="00DC642A">
        <w:t>oczywiste omyłki rachunkowe, z uwzgl</w:t>
      </w:r>
      <w:r w:rsidRPr="00DC642A">
        <w:rPr>
          <w:rFonts w:eastAsia="TimesNewRoman"/>
        </w:rPr>
        <w:t>ę</w:t>
      </w:r>
      <w:r w:rsidRPr="00DC642A">
        <w:t>dnieniem konsekwencji rachunkowych dokonanych poprawek,</w:t>
      </w:r>
    </w:p>
    <w:p w:rsidR="00637CBE" w:rsidRPr="00DC642A" w:rsidRDefault="00637CBE" w:rsidP="00F12E43">
      <w:pPr>
        <w:pStyle w:val="Nagwek2"/>
        <w:numPr>
          <w:ilvl w:val="0"/>
          <w:numId w:val="8"/>
        </w:numPr>
      </w:pPr>
      <w:r w:rsidRPr="00DC642A">
        <w:t xml:space="preserve">inne omyłki polegające na niezgodności oferty z dokumentami zamówienia, niepowodujące istotnych zmian w treści oferty </w:t>
      </w:r>
    </w:p>
    <w:p w:rsidR="00637CBE" w:rsidRDefault="00637CBE" w:rsidP="00F12E43">
      <w:pPr>
        <w:pStyle w:val="Nagwek2"/>
        <w:numPr>
          <w:ilvl w:val="0"/>
          <w:numId w:val="0"/>
        </w:numPr>
        <w:ind w:left="360"/>
      </w:pPr>
      <w:r w:rsidRPr="00DC642A">
        <w:t>niezwłocznie zawiadamiaj</w:t>
      </w:r>
      <w:r w:rsidRPr="00170738">
        <w:rPr>
          <w:rFonts w:eastAsia="TimesNewRoman"/>
        </w:rPr>
        <w:t>ą</w:t>
      </w:r>
      <w:r w:rsidRPr="00DC642A">
        <w:t>c o tym Wykonawc</w:t>
      </w:r>
      <w:r w:rsidRPr="00170738">
        <w:rPr>
          <w:rFonts w:eastAsia="TimesNewRoman"/>
        </w:rPr>
        <w:t>ę</w:t>
      </w:r>
      <w:r w:rsidRPr="00DC642A">
        <w:t>, którego oferta została poprawiona.</w:t>
      </w:r>
    </w:p>
    <w:p w:rsidR="00637CBE" w:rsidRDefault="00637CBE" w:rsidP="00F12E43">
      <w:pPr>
        <w:pStyle w:val="Nagwek2"/>
        <w:numPr>
          <w:ilvl w:val="0"/>
          <w:numId w:val="55"/>
        </w:numPr>
      </w:pPr>
      <w:r w:rsidRPr="00DC642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637CBE" w:rsidRDefault="00637CBE" w:rsidP="00F12E43">
      <w:pPr>
        <w:pStyle w:val="Nagwek2"/>
        <w:numPr>
          <w:ilvl w:val="0"/>
          <w:numId w:val="55"/>
        </w:numPr>
      </w:pPr>
      <w:r w:rsidRPr="00DC642A">
        <w:t>Obowiązek wykazania, że oferta nie zawiera rażąco niskiej ceny spoczywa na Wykonawcy.</w:t>
      </w:r>
    </w:p>
    <w:p w:rsidR="00637CBE" w:rsidRDefault="00637CBE" w:rsidP="00F12E43">
      <w:pPr>
        <w:pStyle w:val="Nagwek2"/>
        <w:numPr>
          <w:ilvl w:val="0"/>
          <w:numId w:val="55"/>
        </w:numPr>
      </w:pPr>
      <w:r w:rsidRPr="00DC642A">
        <w:t>Zamawiający odrzuci ofertę Wykonawcy, który nie złożył wyjaśnień lub jeżeli dokonana ocena wyjaśnień wraz z dostarczonymi dowodami potwierdzi, że oferta zawiera rażąco niską cenę w</w:t>
      </w:r>
      <w:r>
        <w:t> </w:t>
      </w:r>
      <w:r w:rsidRPr="00DC642A">
        <w:t>stosunku do przedmiotu zamówienia.</w:t>
      </w:r>
    </w:p>
    <w:p w:rsidR="00637CBE" w:rsidRDefault="00637CBE" w:rsidP="00F12E43">
      <w:pPr>
        <w:pStyle w:val="Nagwek2"/>
        <w:numPr>
          <w:ilvl w:val="0"/>
          <w:numId w:val="55"/>
        </w:numPr>
      </w:pPr>
      <w:r w:rsidRPr="00DC642A">
        <w:t>Zamawiający odrzuci ofertę Wykonawcy, który nie udzielił wyjaśnień w wyznaczonym terminie, lub jeżeli złożone wyjaśnienia wraz z dowodami nie uzasadniają rażąco niskiej ceny tej oferty.</w:t>
      </w:r>
    </w:p>
    <w:p w:rsidR="00637CBE" w:rsidRPr="00DC642A" w:rsidRDefault="00637CBE" w:rsidP="00637CBE">
      <w:pPr>
        <w:pStyle w:val="Nagwek1"/>
        <w:numPr>
          <w:ilvl w:val="0"/>
          <w:numId w:val="0"/>
        </w:numPr>
        <w:ind w:left="357" w:hanging="357"/>
      </w:pPr>
      <w:bookmarkStart w:id="41" w:name="_Toc258314256"/>
      <w:r>
        <w:t>19</w:t>
      </w:r>
      <w:r w:rsidRPr="00DC642A">
        <w:t xml:space="preserve">. </w:t>
      </w:r>
      <w:r w:rsidRPr="001E4812">
        <w:t>UDZIELENIE ZAMÓWIENIA</w:t>
      </w:r>
      <w:bookmarkEnd w:id="41"/>
    </w:p>
    <w:p w:rsidR="00637CBE" w:rsidRPr="00DC642A" w:rsidRDefault="00637CBE" w:rsidP="00F12E43">
      <w:pPr>
        <w:pStyle w:val="Nagwek2"/>
        <w:numPr>
          <w:ilvl w:val="0"/>
          <w:numId w:val="35"/>
        </w:numPr>
      </w:pPr>
      <w:r w:rsidRPr="00DC642A">
        <w:t>Zamawiający udzieli zamówienia Wykonawcy, którego oferta odpowiada wszystkim wymaganiom określonym w niniejszej SWZ i została oceniona jako najkorzystniejsza w</w:t>
      </w:r>
      <w:r>
        <w:t> </w:t>
      </w:r>
      <w:r w:rsidRPr="00DC642A">
        <w:t>oparciu o podane w niej kryteria oceny ofert.</w:t>
      </w:r>
    </w:p>
    <w:p w:rsidR="00637CBE" w:rsidRPr="00DC642A" w:rsidRDefault="00637CBE" w:rsidP="00F12E43">
      <w:pPr>
        <w:pStyle w:val="Nagwek2"/>
        <w:numPr>
          <w:ilvl w:val="0"/>
          <w:numId w:val="35"/>
        </w:numPr>
      </w:pPr>
      <w:r w:rsidRPr="00DC642A">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5" w:history="1">
        <w:r w:rsidRPr="00DC642A">
          <w:rPr>
            <w:rStyle w:val="Hipercze"/>
          </w:rPr>
          <w:t>https://platformazakupowa.pl/pn/szpital_kutno</w:t>
        </w:r>
      </w:hyperlink>
    </w:p>
    <w:p w:rsidR="00637CBE" w:rsidRDefault="00637CBE" w:rsidP="00F12E43">
      <w:pPr>
        <w:pStyle w:val="Nagwek2"/>
        <w:numPr>
          <w:ilvl w:val="0"/>
          <w:numId w:val="35"/>
        </w:numPr>
      </w:pPr>
      <w:r w:rsidRPr="00DC642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637CBE" w:rsidRPr="001E4812" w:rsidRDefault="00637CBE" w:rsidP="00F12E43">
      <w:pPr>
        <w:pStyle w:val="Nagwek2"/>
        <w:numPr>
          <w:ilvl w:val="0"/>
          <w:numId w:val="0"/>
        </w:numPr>
        <w:ind w:left="360"/>
      </w:pPr>
    </w:p>
    <w:p w:rsidR="00637CBE" w:rsidRPr="001E4812" w:rsidRDefault="00637CBE" w:rsidP="00637CBE">
      <w:pPr>
        <w:pStyle w:val="Nagwek1"/>
        <w:numPr>
          <w:ilvl w:val="0"/>
          <w:numId w:val="0"/>
        </w:numPr>
        <w:ind w:left="357" w:hanging="357"/>
      </w:pPr>
      <w:bookmarkStart w:id="42" w:name="_Toc258314257"/>
      <w:r w:rsidRPr="001E4812">
        <w:t>2</w:t>
      </w:r>
      <w:r>
        <w:t>0</w:t>
      </w:r>
      <w:r w:rsidRPr="001E4812">
        <w:t>. INFORMACJE   O   FORMALNO</w:t>
      </w:r>
      <w:r w:rsidRPr="001E4812">
        <w:rPr>
          <w:rFonts w:eastAsia="TimesNewRoman"/>
        </w:rPr>
        <w:t>Ś</w:t>
      </w:r>
      <w:r w:rsidRPr="001E4812">
        <w:t>CIACH,   JAKIE   MUSZĄ   ZOSTAĆ   DOPEŁNIONE   PO WYBORZE</w:t>
      </w:r>
      <w:r>
        <w:t xml:space="preserve"> </w:t>
      </w:r>
      <w:r w:rsidRPr="001E4812">
        <w:t>OFERTY W CELU ZAWARCIA UMOWY W SPRAWIE ZAMÓWIENIA PUBLICZNEGO</w:t>
      </w:r>
      <w:bookmarkEnd w:id="42"/>
    </w:p>
    <w:p w:rsidR="00637CBE" w:rsidRPr="00A83965" w:rsidRDefault="00637CBE" w:rsidP="00F12E43">
      <w:pPr>
        <w:pStyle w:val="Nagwek2"/>
        <w:numPr>
          <w:ilvl w:val="0"/>
          <w:numId w:val="36"/>
        </w:numPr>
      </w:pPr>
      <w:r w:rsidRPr="00A83965">
        <w:t>Zamawiający zawrze umowę w sprawie zamówienia publicznego, w terminie i na zasadach określonych w art. 308 ust. 2 i 3 ustawy Pzp.</w:t>
      </w:r>
    </w:p>
    <w:p w:rsidR="00637CBE" w:rsidRPr="00A83965" w:rsidRDefault="00637CBE" w:rsidP="00F12E43">
      <w:pPr>
        <w:pStyle w:val="Nagwek2"/>
        <w:numPr>
          <w:ilvl w:val="0"/>
          <w:numId w:val="36"/>
        </w:numPr>
      </w:pPr>
      <w:r w:rsidRPr="00A83965">
        <w:t>Zamawiający poinformuje Wykonawcę, któremu zostanie udzielone zamówienie, o miejscu i</w:t>
      </w:r>
      <w:r>
        <w:t> </w:t>
      </w:r>
      <w:r w:rsidRPr="00A83965">
        <w:t>terminie zawarcia umowy.</w:t>
      </w:r>
    </w:p>
    <w:p w:rsidR="00637CBE" w:rsidRPr="00A83965" w:rsidRDefault="00637CBE" w:rsidP="00F12E43">
      <w:pPr>
        <w:pStyle w:val="Nagwek2"/>
        <w:numPr>
          <w:ilvl w:val="0"/>
          <w:numId w:val="36"/>
        </w:numPr>
      </w:pPr>
      <w:r w:rsidRPr="00A83965">
        <w:lastRenderedPageBreak/>
        <w:t>Przed zawarciem umowy Wykonawca, na wezwanie Zamawiającego, zobowiązany jest do podania wszelkich informacji niezbędnych do wypełnienia treści umowy.</w:t>
      </w:r>
    </w:p>
    <w:p w:rsidR="00637CBE" w:rsidRPr="00A83965" w:rsidRDefault="00637CBE" w:rsidP="00F12E43">
      <w:pPr>
        <w:pStyle w:val="Nagwek2"/>
        <w:numPr>
          <w:ilvl w:val="0"/>
          <w:numId w:val="36"/>
        </w:numPr>
      </w:pPr>
      <w:r w:rsidRPr="00A83965">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637CBE" w:rsidRPr="007D31C6" w:rsidRDefault="00637CBE" w:rsidP="00F12E43">
      <w:pPr>
        <w:pStyle w:val="Nagwek2"/>
        <w:numPr>
          <w:ilvl w:val="0"/>
          <w:numId w:val="36"/>
        </w:numPr>
      </w:pPr>
      <w:r w:rsidRPr="00A83965">
        <w:t>Jeżeli Wykonawca nie dopełni ww. formalności w wyznaczonym terminie, Zamawiający uzna, że zawarcie umowy w sprawie zamówienia publicznego stało się niemożliwe z przyczyn leżących po stronie Wykonawcy</w:t>
      </w:r>
      <w:bookmarkStart w:id="43" w:name="_Toc258314258"/>
      <w:r w:rsidRPr="007D31C6">
        <w:t>.</w:t>
      </w:r>
    </w:p>
    <w:p w:rsidR="00637CBE" w:rsidRPr="00A83965" w:rsidRDefault="00637CBE" w:rsidP="00F12E43">
      <w:pPr>
        <w:pStyle w:val="Nagwek2"/>
        <w:numPr>
          <w:ilvl w:val="0"/>
          <w:numId w:val="36"/>
        </w:numPr>
      </w:pPr>
      <w:r w:rsidRPr="00A83965">
        <w:t>Wymagania dotycz</w:t>
      </w:r>
      <w:r w:rsidRPr="007D31C6">
        <w:rPr>
          <w:rFonts w:eastAsia="TimesNewRoman"/>
        </w:rPr>
        <w:t>ą</w:t>
      </w:r>
      <w:r w:rsidRPr="00A83965">
        <w:t>ce zabezpieczenia nale</w:t>
      </w:r>
      <w:r w:rsidRPr="007D31C6">
        <w:rPr>
          <w:rFonts w:eastAsia="TimesNewRoman"/>
        </w:rPr>
        <w:t>ż</w:t>
      </w:r>
      <w:r w:rsidRPr="00A83965">
        <w:t>ytego wykonania umowy</w:t>
      </w:r>
      <w:bookmarkEnd w:id="43"/>
    </w:p>
    <w:p w:rsidR="00637CBE" w:rsidRDefault="00637CBE" w:rsidP="00637CBE">
      <w:pPr>
        <w:suppressAutoHyphens/>
        <w:jc w:val="both"/>
        <w:rPr>
          <w:rFonts w:ascii="Arial" w:hAnsi="Arial" w:cs="Arial"/>
          <w:sz w:val="22"/>
          <w:szCs w:val="22"/>
        </w:rPr>
      </w:pPr>
      <w:r>
        <w:rPr>
          <w:rFonts w:ascii="Arial" w:hAnsi="Arial" w:cs="Arial"/>
          <w:sz w:val="22"/>
          <w:szCs w:val="22"/>
        </w:rPr>
        <w:t xml:space="preserve">       </w:t>
      </w:r>
      <w:r w:rsidRPr="00A83965">
        <w:rPr>
          <w:rFonts w:ascii="Arial" w:hAnsi="Arial" w:cs="Arial"/>
          <w:sz w:val="22"/>
          <w:szCs w:val="22"/>
        </w:rPr>
        <w:t>Zamawiający nie wymaga wniesienia zabezpieczenia należytego wykonania umowy.</w:t>
      </w:r>
    </w:p>
    <w:p w:rsidR="00637CBE" w:rsidRPr="009860D4" w:rsidRDefault="00637CBE" w:rsidP="00637CBE">
      <w:pPr>
        <w:suppressAutoHyphens/>
        <w:jc w:val="both"/>
        <w:rPr>
          <w:rFonts w:ascii="Arial" w:hAnsi="Arial" w:cs="Arial"/>
          <w:color w:val="FF0000"/>
        </w:rPr>
      </w:pPr>
    </w:p>
    <w:p w:rsidR="00637CBE" w:rsidRPr="009860D4" w:rsidRDefault="00637CBE" w:rsidP="00637CBE">
      <w:pPr>
        <w:pStyle w:val="Nagwek1"/>
        <w:numPr>
          <w:ilvl w:val="0"/>
          <w:numId w:val="0"/>
        </w:numPr>
        <w:ind w:left="357" w:hanging="357"/>
      </w:pPr>
      <w:bookmarkStart w:id="44" w:name="_Toc258314259"/>
      <w:r w:rsidRPr="009860D4">
        <w:t>2</w:t>
      </w:r>
      <w:r>
        <w:t>1</w:t>
      </w:r>
      <w:r w:rsidRPr="009860D4">
        <w:t>.</w:t>
      </w:r>
      <w:r w:rsidR="007B2C36">
        <w:t> </w:t>
      </w:r>
      <w:r w:rsidRPr="009860D4">
        <w:t>PROJEKTOWANE POSTANOWIENIA UMOWY W SPRAWIE ZAMÓWIENIA PUBLICZNEGO, KTÓRE</w:t>
      </w:r>
      <w:r>
        <w:t xml:space="preserve"> </w:t>
      </w:r>
      <w:r w:rsidRPr="009860D4">
        <w:t>ZOSTANĄ WPROWADZONE DO UMOWY W SPRAWIE ZAMÓWIENIA PUBLICZNEGO</w:t>
      </w:r>
      <w:bookmarkEnd w:id="44"/>
      <w:r w:rsidRPr="009860D4">
        <w:t>.</w:t>
      </w:r>
    </w:p>
    <w:p w:rsidR="00637CBE" w:rsidRPr="00BF0DB4" w:rsidRDefault="00637CBE" w:rsidP="00637CBE">
      <w:pPr>
        <w:numPr>
          <w:ilvl w:val="0"/>
          <w:numId w:val="37"/>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9A646A">
        <w:rPr>
          <w:rFonts w:ascii="Arial" w:hAnsi="Arial" w:cs="Arial"/>
          <w:b/>
          <w:bCs/>
          <w:sz w:val="22"/>
          <w:szCs w:val="22"/>
        </w:rPr>
        <w:t>Nr </w:t>
      </w:r>
      <w:r>
        <w:rPr>
          <w:rFonts w:ascii="Arial" w:hAnsi="Arial" w:cs="Arial"/>
          <w:b/>
          <w:bCs/>
          <w:sz w:val="22"/>
          <w:szCs w:val="22"/>
        </w:rPr>
        <w:t xml:space="preserve">7 do </w:t>
      </w:r>
      <w:r w:rsidRPr="00857FA3">
        <w:rPr>
          <w:rFonts w:ascii="Arial" w:hAnsi="Arial" w:cs="Arial"/>
          <w:b/>
          <w:bCs/>
          <w:sz w:val="22"/>
          <w:szCs w:val="22"/>
        </w:rPr>
        <w:t>SWZ</w:t>
      </w:r>
      <w:r w:rsidRPr="00BF0DB4">
        <w:rPr>
          <w:rFonts w:ascii="Arial" w:hAnsi="Arial" w:cs="Arial"/>
          <w:bCs/>
          <w:sz w:val="22"/>
          <w:szCs w:val="22"/>
        </w:rPr>
        <w:t>.</w:t>
      </w:r>
    </w:p>
    <w:p w:rsidR="00637CBE" w:rsidRPr="00BF0DB4" w:rsidRDefault="00637CBE" w:rsidP="00637CBE">
      <w:pPr>
        <w:numPr>
          <w:ilvl w:val="0"/>
          <w:numId w:val="37"/>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Pr>
          <w:rFonts w:ascii="Arial" w:hAnsi="Arial" w:cs="Arial"/>
          <w:b/>
          <w:bCs/>
          <w:sz w:val="22"/>
          <w:szCs w:val="22"/>
        </w:rPr>
        <w:t xml:space="preserve"> </w:t>
      </w:r>
      <w:r w:rsidRPr="009A646A">
        <w:rPr>
          <w:rFonts w:ascii="Arial" w:hAnsi="Arial" w:cs="Arial"/>
          <w:b/>
          <w:bCs/>
          <w:sz w:val="22"/>
          <w:szCs w:val="22"/>
        </w:rPr>
        <w:t xml:space="preserve">Nr </w:t>
      </w:r>
      <w:r>
        <w:rPr>
          <w:rFonts w:ascii="Arial" w:hAnsi="Arial" w:cs="Arial"/>
          <w:b/>
          <w:bCs/>
          <w:sz w:val="22"/>
          <w:szCs w:val="22"/>
        </w:rPr>
        <w:t xml:space="preserve">7 </w:t>
      </w:r>
      <w:r w:rsidRPr="00857FA3">
        <w:rPr>
          <w:rFonts w:ascii="Arial" w:hAnsi="Arial" w:cs="Arial"/>
          <w:b/>
          <w:bCs/>
          <w:sz w:val="22"/>
          <w:szCs w:val="22"/>
        </w:rPr>
        <w:t>do SWZ</w:t>
      </w:r>
      <w:r w:rsidRPr="00BF0DB4">
        <w:rPr>
          <w:rFonts w:ascii="Arial" w:hAnsi="Arial" w:cs="Arial"/>
          <w:bCs/>
          <w:sz w:val="22"/>
          <w:szCs w:val="22"/>
        </w:rPr>
        <w:t>.</w:t>
      </w:r>
      <w:r w:rsidRPr="00BF0DB4">
        <w:rPr>
          <w:rFonts w:ascii="Arial" w:hAnsi="Arial" w:cs="Arial"/>
          <w:b/>
          <w:bCs/>
          <w:sz w:val="22"/>
          <w:szCs w:val="22"/>
        </w:rPr>
        <w:t xml:space="preserve"> </w:t>
      </w:r>
    </w:p>
    <w:p w:rsidR="00637CBE" w:rsidRDefault="00637CBE" w:rsidP="00637CBE">
      <w:pPr>
        <w:numPr>
          <w:ilvl w:val="0"/>
          <w:numId w:val="37"/>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rsidR="00637CBE" w:rsidRPr="00BF0DB4" w:rsidRDefault="00637CBE" w:rsidP="00637CBE">
      <w:pPr>
        <w:ind w:left="360"/>
        <w:jc w:val="both"/>
        <w:textAlignment w:val="baseline"/>
        <w:rPr>
          <w:rFonts w:ascii="Arial" w:hAnsi="Arial" w:cs="Arial"/>
          <w:sz w:val="22"/>
          <w:szCs w:val="22"/>
        </w:rPr>
      </w:pPr>
    </w:p>
    <w:p w:rsidR="00637CBE" w:rsidRPr="00BF0DB4" w:rsidRDefault="00637CBE" w:rsidP="00637CBE">
      <w:pPr>
        <w:pStyle w:val="Nagwek1"/>
        <w:numPr>
          <w:ilvl w:val="0"/>
          <w:numId w:val="0"/>
        </w:numPr>
        <w:ind w:left="357" w:hanging="357"/>
      </w:pPr>
      <w:bookmarkStart w:id="45" w:name="_Toc258314260"/>
      <w:r w:rsidRPr="00BF0DB4">
        <w:t>2</w:t>
      </w:r>
      <w:r>
        <w:t>2</w:t>
      </w:r>
      <w:r w:rsidRPr="00BF0DB4">
        <w:t xml:space="preserve">. POUCZENIE O </w:t>
      </w:r>
      <w:r w:rsidRPr="00BF0DB4">
        <w:rPr>
          <w:rFonts w:eastAsia="TimesNewRoman"/>
        </w:rPr>
        <w:t>Ś</w:t>
      </w:r>
      <w:r w:rsidRPr="00BF0DB4">
        <w:t>RODKACH OCHRONY PRAWNEJ PRZYSŁUGUJ</w:t>
      </w:r>
      <w:r w:rsidRPr="00BF0DB4">
        <w:rPr>
          <w:rFonts w:eastAsia="TimesNewRoman"/>
        </w:rPr>
        <w:t>Ą</w:t>
      </w:r>
      <w:r w:rsidRPr="00BF0DB4">
        <w:t>CYCH WYKONAWCY</w:t>
      </w:r>
      <w:bookmarkEnd w:id="45"/>
    </w:p>
    <w:p w:rsidR="00637CBE" w:rsidRPr="00E00163" w:rsidRDefault="00637CBE" w:rsidP="00906581">
      <w:pPr>
        <w:pStyle w:val="Akapitzlist"/>
        <w:numPr>
          <w:ilvl w:val="1"/>
          <w:numId w:val="44"/>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rsidR="00637CBE" w:rsidRPr="00E00163" w:rsidRDefault="00637CBE" w:rsidP="00906581">
      <w:pPr>
        <w:pStyle w:val="Akapitzlist"/>
        <w:numPr>
          <w:ilvl w:val="1"/>
          <w:numId w:val="44"/>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rsidR="00637CBE" w:rsidRPr="00E00163" w:rsidRDefault="00637CBE" w:rsidP="00906581">
      <w:pPr>
        <w:pStyle w:val="Akapitzlist"/>
        <w:numPr>
          <w:ilvl w:val="1"/>
          <w:numId w:val="44"/>
        </w:numPr>
        <w:spacing w:after="0" w:line="240" w:lineRule="auto"/>
        <w:contextualSpacing w:val="0"/>
        <w:jc w:val="both"/>
        <w:rPr>
          <w:rFonts w:ascii="Arial" w:hAnsi="Arial" w:cs="Arial"/>
          <w:i/>
        </w:rPr>
      </w:pPr>
      <w:r w:rsidRPr="00E00163">
        <w:rPr>
          <w:rFonts w:ascii="Arial" w:hAnsi="Arial" w:cs="Arial"/>
        </w:rPr>
        <w:t>Odwołanie przysługuje na:</w:t>
      </w:r>
    </w:p>
    <w:p w:rsidR="00637CBE" w:rsidRPr="00E00163" w:rsidRDefault="00637CBE" w:rsidP="00637CBE">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rsidR="00637CBE" w:rsidRPr="00E00163" w:rsidRDefault="00637CBE" w:rsidP="00637CBE">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rsidR="00637CBE" w:rsidRPr="00E00163" w:rsidRDefault="00637CBE" w:rsidP="00906581">
      <w:pPr>
        <w:numPr>
          <w:ilvl w:val="0"/>
          <w:numId w:val="45"/>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rsidR="00637CBE" w:rsidRPr="00E00163" w:rsidRDefault="00637CBE" w:rsidP="00906581">
      <w:pPr>
        <w:numPr>
          <w:ilvl w:val="0"/>
          <w:numId w:val="45"/>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rsidR="00637CBE" w:rsidRPr="00E00163" w:rsidRDefault="00637CBE" w:rsidP="00906581">
      <w:pPr>
        <w:numPr>
          <w:ilvl w:val="0"/>
          <w:numId w:val="45"/>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637CBE" w:rsidRPr="00E00163" w:rsidRDefault="00637CBE" w:rsidP="00906581">
      <w:pPr>
        <w:numPr>
          <w:ilvl w:val="0"/>
          <w:numId w:val="45"/>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terminie:</w:t>
      </w:r>
    </w:p>
    <w:p w:rsidR="00637CBE" w:rsidRPr="00E00163" w:rsidRDefault="00637CBE" w:rsidP="00637CBE">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r>
      <w:r>
        <w:rPr>
          <w:rFonts w:ascii="Arial" w:eastAsia="Times" w:hAnsi="Arial"/>
          <w:sz w:val="22"/>
          <w:szCs w:val="22"/>
        </w:rPr>
        <w:t>10</w:t>
      </w:r>
      <w:r w:rsidRPr="00E00163">
        <w:rPr>
          <w:rFonts w:ascii="Arial" w:eastAsia="Times" w:hAnsi="Arial"/>
          <w:sz w:val="22"/>
          <w:szCs w:val="22"/>
        </w:rPr>
        <w:t xml:space="preserve"> dni od dnia przekazania informacji o czynności zamawiającego stanowiącej podstawę jego wniesienia, jeżeli informacja została przekazana przy użyciu środków komunikacji elektronicznej,</w:t>
      </w:r>
    </w:p>
    <w:p w:rsidR="00637CBE" w:rsidRPr="00E00163" w:rsidRDefault="00637CBE" w:rsidP="00637CBE">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1</w:t>
      </w:r>
      <w:r>
        <w:rPr>
          <w:rFonts w:ascii="Arial" w:eastAsia="Times" w:hAnsi="Arial"/>
          <w:sz w:val="22"/>
          <w:szCs w:val="22"/>
        </w:rPr>
        <w:t>5</w:t>
      </w:r>
      <w:r w:rsidRPr="00E00163">
        <w:rPr>
          <w:rFonts w:ascii="Arial" w:eastAsia="Times" w:hAnsi="Arial"/>
          <w:sz w:val="22"/>
          <w:szCs w:val="22"/>
        </w:rPr>
        <w:t xml:space="preserve">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rsidR="00637CBE" w:rsidRDefault="00637CBE" w:rsidP="00906581">
      <w:pPr>
        <w:numPr>
          <w:ilvl w:val="0"/>
          <w:numId w:val="45"/>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9A646A">
        <w:rPr>
          <w:rFonts w:ascii="Arial" w:eastAsia="Times" w:hAnsi="Arial" w:cs="Arial"/>
          <w:sz w:val="22"/>
          <w:szCs w:val="22"/>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637CBE" w:rsidRPr="009A646A" w:rsidRDefault="00637CBE" w:rsidP="00906581">
      <w:pPr>
        <w:numPr>
          <w:ilvl w:val="0"/>
          <w:numId w:val="45"/>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9A646A">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rsidR="00637CBE" w:rsidRPr="00E00163" w:rsidRDefault="00637CBE" w:rsidP="00906581">
      <w:pPr>
        <w:numPr>
          <w:ilvl w:val="0"/>
          <w:numId w:val="45"/>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w:t>
      </w:r>
      <w:r w:rsidRPr="00E00163">
        <w:rPr>
          <w:rFonts w:ascii="Arial" w:eastAsia="Times" w:hAnsi="Arial" w:cs="Arial"/>
          <w:sz w:val="22"/>
          <w:szCs w:val="22"/>
        </w:rPr>
        <w:lastRenderedPageBreak/>
        <w:t>uzasadnionych przypadkach Izba może żądać przedstawienia tłumaczenia dokumentu na język polski poświadczonego przez tłumacza przysięgłego.</w:t>
      </w:r>
    </w:p>
    <w:p w:rsidR="00637CBE" w:rsidRPr="00E00163" w:rsidRDefault="00637CBE" w:rsidP="00906581">
      <w:pPr>
        <w:numPr>
          <w:ilvl w:val="0"/>
          <w:numId w:val="45"/>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rsidR="00637CBE" w:rsidRPr="00E00163" w:rsidRDefault="00637CBE" w:rsidP="00906581">
      <w:pPr>
        <w:numPr>
          <w:ilvl w:val="0"/>
          <w:numId w:val="45"/>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637CBE" w:rsidRDefault="00637CBE" w:rsidP="00906581">
      <w:pPr>
        <w:numPr>
          <w:ilvl w:val="0"/>
          <w:numId w:val="45"/>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rsidR="00637CBE" w:rsidRPr="00E00163" w:rsidRDefault="00637CBE" w:rsidP="00637CBE">
      <w:pPr>
        <w:tabs>
          <w:tab w:val="left" w:pos="142"/>
        </w:tabs>
        <w:overflowPunct w:val="0"/>
        <w:autoSpaceDE w:val="0"/>
        <w:autoSpaceDN w:val="0"/>
        <w:adjustRightInd w:val="0"/>
        <w:ind w:left="510"/>
        <w:jc w:val="both"/>
        <w:textAlignment w:val="baseline"/>
        <w:rPr>
          <w:rFonts w:ascii="Arial" w:eastAsia="Times" w:hAnsi="Arial" w:cs="Arial"/>
          <w:sz w:val="22"/>
          <w:szCs w:val="22"/>
        </w:rPr>
      </w:pPr>
    </w:p>
    <w:p w:rsidR="00637CBE" w:rsidRPr="009A1219" w:rsidRDefault="00637CBE" w:rsidP="00637CBE">
      <w:pPr>
        <w:pStyle w:val="Nagwek1"/>
        <w:numPr>
          <w:ilvl w:val="0"/>
          <w:numId w:val="0"/>
        </w:numPr>
        <w:ind w:left="357" w:hanging="357"/>
      </w:pPr>
      <w:r w:rsidRPr="009A1219">
        <w:t>2</w:t>
      </w:r>
      <w:r>
        <w:t>3</w:t>
      </w:r>
      <w:r w:rsidRPr="009A1219">
        <w:t>. OCHRONA DANYCH OSOBOWYCH</w:t>
      </w:r>
    </w:p>
    <w:p w:rsidR="00637CBE" w:rsidRPr="000A49ED" w:rsidRDefault="00637CBE" w:rsidP="00F12E43">
      <w:pPr>
        <w:pStyle w:val="Nagwek2"/>
        <w:numPr>
          <w:ilvl w:val="0"/>
          <w:numId w:val="38"/>
        </w:numPr>
      </w:pPr>
      <w:bookmarkStart w:id="46" w:name="_Hlk515367328"/>
      <w:r w:rsidRPr="000A49ED">
        <w:t>Zamawiający oświadcza, że spełnia wymogi określone w rozporządzeniu Parlamentu Europejskiego i</w:t>
      </w:r>
      <w:r>
        <w:t> </w:t>
      </w:r>
      <w:r w:rsidRPr="000A49ED">
        <w:t>Rady (UE) 2016/679 z  27 kwietnia 2016 r. w sprawie ochrony osób fizycznych w związku z</w:t>
      </w:r>
      <w:r>
        <w:t> </w:t>
      </w:r>
      <w:r w:rsidRPr="000A49ED">
        <w:t>przetwarzaniem danych osobowych i w sprawie swobodnego przepływu takich danych oraz uchylenia dyrektywy 95/46/WE (ogólne rozporządzenie o ochronie danych) (Dz.Urz. UE L 119 z 4 maja 2016 r.), dalej: RODO, tym samym dane osobowe podane przez Wykonawcę będą przetwarzane zgodnie z</w:t>
      </w:r>
      <w:r>
        <w:t> </w:t>
      </w:r>
      <w:r w:rsidRPr="000A49ED">
        <w:t>RODO oraz zgodnie z przepisami krajowymi.</w:t>
      </w:r>
    </w:p>
    <w:p w:rsidR="00637CBE" w:rsidRPr="000A49ED" w:rsidRDefault="00637CBE" w:rsidP="00F12E43">
      <w:pPr>
        <w:pStyle w:val="Nagwek2"/>
        <w:numPr>
          <w:ilvl w:val="0"/>
          <w:numId w:val="38"/>
        </w:numPr>
      </w:pPr>
      <w:r w:rsidRPr="000A49ED">
        <w:t>Zamawiający informuje, że:</w:t>
      </w:r>
    </w:p>
    <w:p w:rsidR="00637CBE" w:rsidRPr="000A49ED" w:rsidRDefault="00637CBE" w:rsidP="00637CBE">
      <w:pPr>
        <w:pStyle w:val="Akapitzlist"/>
        <w:widowControl w:val="0"/>
        <w:numPr>
          <w:ilvl w:val="0"/>
          <w:numId w:val="39"/>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Pr="000A49ED">
        <w:rPr>
          <w:rFonts w:ascii="Arial" w:hAnsi="Arial" w:cs="Arial"/>
          <w:kern w:val="2"/>
        </w:rPr>
        <w:t xml:space="preserve">„Kutnowski Szpital Samorządowy” Spółka z o.o., reprezentowany przez Prezesa Zarządu, tel. 24 3880 200, adres e-mail: </w:t>
      </w:r>
      <w:hyperlink r:id="rId26" w:history="1">
        <w:r w:rsidRPr="000A49ED">
          <w:rPr>
            <w:rStyle w:val="ListLabel91"/>
          </w:rPr>
          <w:t>nzoz.kss@szpital.kutno.pl</w:t>
        </w:r>
      </w:hyperlink>
    </w:p>
    <w:p w:rsidR="00637CBE" w:rsidRPr="000A49ED" w:rsidRDefault="00637CBE" w:rsidP="00637CBE">
      <w:pPr>
        <w:pStyle w:val="Akapitzlist"/>
        <w:widowControl w:val="0"/>
        <w:numPr>
          <w:ilvl w:val="0"/>
          <w:numId w:val="39"/>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Pr>
          <w:rFonts w:ascii="Arial" w:hAnsi="Arial" w:cs="Arial"/>
        </w:rPr>
        <w:t> </w:t>
      </w:r>
      <w:r w:rsidRPr="000A49ED">
        <w:rPr>
          <w:rFonts w:ascii="Arial" w:hAnsi="Arial" w:cs="Arial"/>
        </w:rPr>
        <w:t xml:space="preserve">Inspektorem Ochrony Danych, za pośrednictwem adresu e-mail: </w:t>
      </w:r>
      <w:r w:rsidRPr="000A49ED">
        <w:rPr>
          <w:rStyle w:val="ListLabel91"/>
        </w:rPr>
        <w:t>iod@szpital.kutno.pl</w:t>
      </w:r>
    </w:p>
    <w:p w:rsidR="00637CBE" w:rsidRPr="000A49ED" w:rsidRDefault="00637CBE" w:rsidP="00637CBE">
      <w:pPr>
        <w:pStyle w:val="Akapitzlist"/>
        <w:widowControl w:val="0"/>
        <w:numPr>
          <w:ilvl w:val="0"/>
          <w:numId w:val="39"/>
        </w:numPr>
        <w:spacing w:after="0" w:line="252" w:lineRule="auto"/>
        <w:jc w:val="both"/>
        <w:textAlignment w:val="baseline"/>
        <w:rPr>
          <w:rFonts w:ascii="Arial" w:hAnsi="Arial" w:cs="Arial"/>
        </w:rPr>
      </w:pPr>
      <w:r w:rsidRPr="000A49ED">
        <w:rPr>
          <w:rFonts w:ascii="Arial" w:hAnsi="Arial" w:cs="Arial"/>
        </w:rPr>
        <w:t>dane osobowe Wykonawcy będą przetwarzane w celu przeprowadzenia postępowania o</w:t>
      </w:r>
      <w:r>
        <w:rPr>
          <w:rFonts w:ascii="Arial" w:hAnsi="Arial" w:cs="Arial"/>
        </w:rPr>
        <w:t> </w:t>
      </w:r>
      <w:r w:rsidRPr="000A49ED">
        <w:rPr>
          <w:rFonts w:ascii="Arial" w:hAnsi="Arial" w:cs="Arial"/>
        </w:rPr>
        <w:t>udzielenie zamówienia publicznego pn.</w:t>
      </w:r>
      <w:r>
        <w:rPr>
          <w:rFonts w:ascii="Arial" w:hAnsi="Arial" w:cs="Arial"/>
        </w:rPr>
        <w:t xml:space="preserve">: </w:t>
      </w:r>
      <w:r w:rsidRPr="00531B69">
        <w:rPr>
          <w:rFonts w:ascii="Arial" w:hAnsi="Arial" w:cs="Arial"/>
          <w:b/>
        </w:rPr>
        <w:t>„Produkty Farmaceutyczne”</w:t>
      </w:r>
      <w:r w:rsidRPr="000A49ED">
        <w:rPr>
          <w:rFonts w:ascii="Arial" w:hAnsi="Arial" w:cs="Arial"/>
          <w:bCs/>
          <w:iCs/>
        </w:rPr>
        <w:t>,</w:t>
      </w:r>
      <w:r w:rsidRPr="000A49ED">
        <w:rPr>
          <w:rFonts w:ascii="Arial" w:hAnsi="Arial" w:cs="Arial"/>
          <w:b/>
          <w:bCs/>
          <w:iCs/>
        </w:rPr>
        <w:t xml:space="preserve"> </w:t>
      </w:r>
      <w:r w:rsidRPr="000A49ED">
        <w:rPr>
          <w:rFonts w:ascii="Arial" w:hAnsi="Arial" w:cs="Arial"/>
          <w:bCs/>
          <w:iCs/>
        </w:rPr>
        <w:t>Nr postępowania:</w:t>
      </w:r>
      <w:r w:rsidRPr="000A49ED">
        <w:rPr>
          <w:rFonts w:ascii="Arial" w:hAnsi="Arial" w:cs="Arial"/>
          <w:b/>
          <w:bCs/>
          <w:iCs/>
        </w:rPr>
        <w:t xml:space="preserve"> ZP/</w:t>
      </w:r>
      <w:r w:rsidR="00C45AE2">
        <w:rPr>
          <w:rFonts w:ascii="Arial" w:hAnsi="Arial" w:cs="Arial"/>
          <w:b/>
          <w:bCs/>
          <w:iCs/>
        </w:rPr>
        <w:t>21</w:t>
      </w:r>
      <w:r w:rsidRPr="000A49ED">
        <w:rPr>
          <w:rFonts w:ascii="Arial" w:hAnsi="Arial" w:cs="Arial"/>
          <w:b/>
          <w:bCs/>
          <w:iCs/>
        </w:rPr>
        <w:t>/2</w:t>
      </w:r>
      <w:r w:rsidR="00C45AE2">
        <w:rPr>
          <w:rFonts w:ascii="Arial" w:hAnsi="Arial" w:cs="Arial"/>
          <w:b/>
          <w:bCs/>
          <w:iCs/>
        </w:rPr>
        <w:t>3</w:t>
      </w:r>
      <w:r w:rsidRPr="000A49ED">
        <w:rPr>
          <w:rFonts w:ascii="Arial" w:hAnsi="Arial" w:cs="Arial"/>
          <w:b/>
          <w:bCs/>
          <w:iCs/>
        </w:rPr>
        <w:t xml:space="preserve"> </w:t>
      </w:r>
      <w:r w:rsidRPr="000A49ED">
        <w:rPr>
          <w:rFonts w:ascii="Arial" w:hAnsi="Arial" w:cs="Arial"/>
        </w:rPr>
        <w:t>oraz w</w:t>
      </w:r>
      <w:r>
        <w:rPr>
          <w:rFonts w:ascii="Arial" w:hAnsi="Arial" w:cs="Arial"/>
        </w:rPr>
        <w:t> </w:t>
      </w:r>
      <w:r w:rsidRPr="000A49ED">
        <w:rPr>
          <w:rFonts w:ascii="Arial" w:hAnsi="Arial" w:cs="Arial"/>
        </w:rPr>
        <w:t>celu archiwizacji dokumentacji dotyczącej tego postępowania;</w:t>
      </w:r>
    </w:p>
    <w:p w:rsidR="00637CBE" w:rsidRPr="000A49ED" w:rsidRDefault="00637CBE" w:rsidP="00637CBE">
      <w:pPr>
        <w:pStyle w:val="Akapitzlist"/>
        <w:widowControl w:val="0"/>
        <w:numPr>
          <w:ilvl w:val="0"/>
          <w:numId w:val="39"/>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rsidR="00637CBE" w:rsidRPr="000A49ED" w:rsidRDefault="00637CBE" w:rsidP="00637CBE">
      <w:pPr>
        <w:pStyle w:val="Akapitzlist"/>
        <w:widowControl w:val="0"/>
        <w:numPr>
          <w:ilvl w:val="0"/>
          <w:numId w:val="39"/>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Pr>
          <w:rFonts w:ascii="Arial" w:hAnsi="Arial" w:cs="Arial"/>
        </w:rPr>
        <w:t> </w:t>
      </w:r>
      <w:r w:rsidRPr="000A49ED">
        <w:rPr>
          <w:rFonts w:ascii="Arial" w:hAnsi="Arial" w:cs="Arial"/>
        </w:rPr>
        <w:t>sprawie zamówienia publicznego przekracza 4 lata, okres przechowywania obejmuje cały okres obowiązywania umowy.</w:t>
      </w:r>
    </w:p>
    <w:p w:rsidR="00637CBE" w:rsidRPr="000A49ED" w:rsidRDefault="00637CBE" w:rsidP="00180EFE">
      <w:pPr>
        <w:pStyle w:val="Nagwek2"/>
        <w:numPr>
          <w:ilvl w:val="0"/>
          <w:numId w:val="38"/>
        </w:numPr>
      </w:pPr>
      <w:r w:rsidRPr="000A49ED">
        <w:t>Wykonawca jest zobowiązany, w związku z udziałem w przedmiotowym postępowaniu, do wypełnienia wszystkich obowiązków formalno-prawnych wymaganych przez RODO i</w:t>
      </w:r>
      <w:r>
        <w:t> </w:t>
      </w:r>
      <w:r w:rsidRPr="000A49ED">
        <w:t>związanych z udziałem w</w:t>
      </w:r>
      <w:r>
        <w:t> </w:t>
      </w:r>
      <w:r w:rsidRPr="000A49ED">
        <w:t>przedmiotowym postępowaniu o udzielenie zamówienia. Do obowiązków tych należą</w:t>
      </w:r>
      <w:bookmarkEnd w:id="46"/>
      <w:r w:rsidRPr="000A49ED">
        <w:t>:</w:t>
      </w:r>
    </w:p>
    <w:p w:rsidR="00637CBE" w:rsidRPr="000A49ED" w:rsidRDefault="00637CBE" w:rsidP="00F12E43">
      <w:pPr>
        <w:pStyle w:val="Nagwek2"/>
        <w:numPr>
          <w:ilvl w:val="0"/>
          <w:numId w:val="9"/>
        </w:numPr>
      </w:pPr>
      <w:r w:rsidRPr="000A49ED">
        <w:t>obowiązek informacyjny przewidziany w art. 13 RODO względem osób fizycznych, których dane osobowe dotyczą i od których dane te Wykonawca bezpośrednio pozyskał i</w:t>
      </w:r>
      <w:r>
        <w:t> </w:t>
      </w:r>
      <w:r w:rsidRPr="000A49ED">
        <w:t>przekazał Zamawiającemu w treści oferty lub dokumentów składanych na żądanie Zamawiającego;</w:t>
      </w:r>
    </w:p>
    <w:p w:rsidR="00637CBE" w:rsidRPr="000A49ED" w:rsidRDefault="00637CBE" w:rsidP="00F12E43">
      <w:pPr>
        <w:pStyle w:val="Nagwek2"/>
        <w:numPr>
          <w:ilvl w:val="0"/>
          <w:numId w:val="9"/>
        </w:numPr>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rsidR="00637CBE" w:rsidRPr="000A49ED" w:rsidRDefault="00637CBE" w:rsidP="00F12E43">
      <w:pPr>
        <w:pStyle w:val="Nagwek2"/>
        <w:numPr>
          <w:ilvl w:val="0"/>
          <w:numId w:val="41"/>
        </w:numPr>
      </w:pPr>
      <w:r w:rsidRPr="000A49ED">
        <w:t>Zamawiający informuje, że;</w:t>
      </w:r>
    </w:p>
    <w:p w:rsidR="00637CBE" w:rsidRPr="000A49ED" w:rsidRDefault="00637CBE" w:rsidP="00F12E43">
      <w:pPr>
        <w:pStyle w:val="Nagwek2"/>
        <w:numPr>
          <w:ilvl w:val="0"/>
          <w:numId w:val="10"/>
        </w:numPr>
      </w:pPr>
      <w:r w:rsidRPr="000A49ED">
        <w:t>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637CBE" w:rsidRPr="000A49ED" w:rsidRDefault="00637CBE" w:rsidP="00F12E43">
      <w:pPr>
        <w:pStyle w:val="Nagwek2"/>
        <w:numPr>
          <w:ilvl w:val="0"/>
          <w:numId w:val="10"/>
        </w:numPr>
      </w:pPr>
      <w:r w:rsidRPr="000A49ED">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w:t>
      </w:r>
      <w:r w:rsidRPr="000A49ED">
        <w:lastRenderedPageBreak/>
        <w:t>danych dotyczących zdrowia, seksualności lub orientacji seksualnej tej osoby), zebranych w toku postępowania o udzielenie zamówienia;</w:t>
      </w:r>
    </w:p>
    <w:p w:rsidR="00637CBE" w:rsidRPr="000A49ED" w:rsidRDefault="00637CBE" w:rsidP="00F12E43">
      <w:pPr>
        <w:pStyle w:val="Nagwek2"/>
        <w:numPr>
          <w:ilvl w:val="0"/>
          <w:numId w:val="10"/>
        </w:numPr>
      </w:pPr>
      <w:r w:rsidRPr="000A49ED">
        <w:t>w przypadku korzystania przez osobę, której dane osobowe są przetwarzane przez Zamawiającego, z uprawnienia, o którym mowa w art. 15 ust. 1–3 RODO (związanych z</w:t>
      </w:r>
      <w:r>
        <w:t> </w:t>
      </w:r>
      <w:r w:rsidRPr="000A49ED">
        <w:t>prawem Wykonawcy do uzyskania od administratora potwierdzenia, czy przetwarzane są dane osobowe jego dotyczące, prawem Wykonawcy do bycia poinformowanym o</w:t>
      </w:r>
      <w:r>
        <w:t> </w:t>
      </w:r>
      <w:r w:rsidRPr="000A49ED">
        <w:t>odpowiednich zabezpieczeniach, o których mowa w art. 46 RODO, związanych z</w:t>
      </w:r>
      <w:r>
        <w:t> </w:t>
      </w:r>
      <w:r w:rsidRPr="000A49ED">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637CBE" w:rsidRPr="000A49ED" w:rsidRDefault="00637CBE" w:rsidP="00F12E43">
      <w:pPr>
        <w:pStyle w:val="Nagwek2"/>
        <w:numPr>
          <w:ilvl w:val="0"/>
          <w:numId w:val="10"/>
        </w:numPr>
      </w:pPr>
      <w:r w:rsidRPr="000A49ED">
        <w:t>skorzystanie przez osobę, której dane osobowe są przetwarzane, z uprawnienia, o którym mowa w</w:t>
      </w:r>
      <w:r>
        <w:t> </w:t>
      </w:r>
      <w:r w:rsidRPr="000A49ED">
        <w:t>art. 16 RODO (uprawnienie do sprostowania lub uzupełnienia danych osobowych), nie może naruszać integralności protokołu postępowania oraz jego załączników;</w:t>
      </w:r>
    </w:p>
    <w:p w:rsidR="00637CBE" w:rsidRPr="000A49ED" w:rsidRDefault="00637CBE" w:rsidP="00F12E43">
      <w:pPr>
        <w:pStyle w:val="Nagwek2"/>
        <w:numPr>
          <w:ilvl w:val="0"/>
          <w:numId w:val="10"/>
        </w:numPr>
      </w:pPr>
      <w:r w:rsidRPr="000A49ED">
        <w:t>w postępowaniu o udzielenie zamówienia zgłoszenie żądania ograniczenia przetwarzania, o którym mowa w art. 18 ust. 1 RODO, nie ogranicza przetwarzania danych osobowych do czasu zakończenia tego postępowania;</w:t>
      </w:r>
    </w:p>
    <w:p w:rsidR="00637CBE" w:rsidRPr="000A49ED" w:rsidRDefault="00637CBE" w:rsidP="00F12E43">
      <w:pPr>
        <w:pStyle w:val="Nagwek2"/>
        <w:numPr>
          <w:ilvl w:val="0"/>
          <w:numId w:val="10"/>
        </w:numPr>
      </w:pPr>
      <w:r w:rsidRPr="000A49ED">
        <w:t>w przypadku, gdy wniesienie żądania dotyczącego prawa, o którym mowa w art. 18 ust. 1</w:t>
      </w:r>
      <w:r>
        <w:t> </w:t>
      </w:r>
      <w:r w:rsidRPr="000A49ED">
        <w:t>RODO spowoduje ograniczenie przetwarzania danych osobowych zawartych w</w:t>
      </w:r>
      <w:r>
        <w:t> </w:t>
      </w:r>
      <w:r w:rsidRPr="000A49ED">
        <w:t>protokole postępowania lub załącznikach do tego protokołu, od dnia zakończenia postępowania o udzielenie zamówienia Zamawiający nie udostępnia tych danych, chyba że zachodzą przesłanki, o których mowa w art. 18 ust. 2 rozporządzenia 2016/679.</w:t>
      </w:r>
    </w:p>
    <w:p w:rsidR="00637CBE" w:rsidRDefault="00637CBE" w:rsidP="00637CBE">
      <w:pPr>
        <w:jc w:val="both"/>
        <w:rPr>
          <w:b/>
        </w:rPr>
      </w:pPr>
    </w:p>
    <w:p w:rsidR="009328B3" w:rsidRDefault="009328B3" w:rsidP="00637CBE">
      <w:pPr>
        <w:jc w:val="both"/>
        <w:rPr>
          <w:b/>
        </w:rPr>
      </w:pPr>
    </w:p>
    <w:p w:rsidR="00637CBE" w:rsidRPr="00C06828" w:rsidRDefault="00637CBE" w:rsidP="00637CBE">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rsidR="00637CBE" w:rsidRPr="00C06828" w:rsidRDefault="00637CBE" w:rsidP="00906581">
      <w:pPr>
        <w:numPr>
          <w:ilvl w:val="0"/>
          <w:numId w:val="66"/>
        </w:numPr>
        <w:suppressAutoHyphens/>
        <w:spacing w:line="276" w:lineRule="auto"/>
        <w:rPr>
          <w:rFonts w:ascii="Arial" w:hAnsi="Arial" w:cs="Arial"/>
          <w:sz w:val="22"/>
          <w:szCs w:val="22"/>
        </w:rPr>
      </w:pPr>
      <w:r w:rsidRPr="00C06828">
        <w:rPr>
          <w:rFonts w:ascii="Arial" w:hAnsi="Arial" w:cs="Arial"/>
          <w:sz w:val="22"/>
          <w:szCs w:val="22"/>
        </w:rPr>
        <w:t xml:space="preserve">Formularz </w:t>
      </w:r>
      <w:r>
        <w:rPr>
          <w:rFonts w:ascii="Arial" w:hAnsi="Arial" w:cs="Arial"/>
          <w:sz w:val="22"/>
          <w:szCs w:val="22"/>
        </w:rPr>
        <w:t>o</w:t>
      </w:r>
      <w:r w:rsidRPr="00C06828">
        <w:rPr>
          <w:rFonts w:ascii="Arial" w:hAnsi="Arial" w:cs="Arial"/>
          <w:sz w:val="22"/>
          <w:szCs w:val="22"/>
        </w:rPr>
        <w:t>ferty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Pr>
          <w:rFonts w:ascii="Arial" w:hAnsi="Arial" w:cs="Arial"/>
          <w:sz w:val="22"/>
          <w:szCs w:val="22"/>
        </w:rPr>
        <w:tab/>
      </w:r>
      <w:r w:rsidRPr="00C06828">
        <w:rPr>
          <w:rFonts w:ascii="Arial" w:hAnsi="Arial" w:cs="Arial"/>
          <w:sz w:val="22"/>
          <w:szCs w:val="22"/>
        </w:rPr>
        <w:t>Załącznik Nr 1</w:t>
      </w:r>
    </w:p>
    <w:p w:rsidR="00637CBE" w:rsidRPr="00C06828" w:rsidRDefault="00637CBE" w:rsidP="00906581">
      <w:pPr>
        <w:numPr>
          <w:ilvl w:val="0"/>
          <w:numId w:val="66"/>
        </w:numPr>
        <w:suppressAutoHyphens/>
        <w:spacing w:line="276" w:lineRule="auto"/>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Załącznik Nr 2</w:t>
      </w:r>
    </w:p>
    <w:p w:rsidR="00637CBE" w:rsidRDefault="00637CBE" w:rsidP="00906581">
      <w:pPr>
        <w:numPr>
          <w:ilvl w:val="0"/>
          <w:numId w:val="66"/>
        </w:numPr>
        <w:suppressAutoHyphens/>
        <w:spacing w:line="276" w:lineRule="auto"/>
        <w:rPr>
          <w:rFonts w:ascii="Arial" w:hAnsi="Arial" w:cs="Arial"/>
          <w:sz w:val="22"/>
          <w:szCs w:val="22"/>
        </w:rPr>
      </w:pPr>
      <w:bookmarkStart w:id="47" w:name="_Hlk69987367"/>
      <w:r>
        <w:rPr>
          <w:rFonts w:ascii="Arial" w:hAnsi="Arial" w:cs="Arial"/>
          <w:sz w:val="22"/>
          <w:szCs w:val="22"/>
        </w:rPr>
        <w:t>Jednolity Europejski Dokument Zamówienia</w:t>
      </w:r>
      <w:r w:rsidRPr="00C0682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t>Załącznik Nr 3</w:t>
      </w:r>
      <w:bookmarkEnd w:id="47"/>
    </w:p>
    <w:p w:rsidR="009170C2" w:rsidRDefault="009170C2" w:rsidP="00906581">
      <w:pPr>
        <w:numPr>
          <w:ilvl w:val="0"/>
          <w:numId w:val="66"/>
        </w:numPr>
        <w:suppressAutoHyphens/>
        <w:spacing w:line="276" w:lineRule="auto"/>
        <w:rPr>
          <w:rFonts w:ascii="Arial" w:hAnsi="Arial" w:cs="Arial"/>
          <w:sz w:val="22"/>
          <w:szCs w:val="22"/>
        </w:rPr>
      </w:pPr>
      <w:r>
        <w:rPr>
          <w:rFonts w:ascii="Arial" w:hAnsi="Arial" w:cs="Arial"/>
          <w:sz w:val="22"/>
          <w:szCs w:val="22"/>
        </w:rPr>
        <w:t>Oświadczenie dot. Wykluczenia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Załącznik Nr 3a</w:t>
      </w:r>
    </w:p>
    <w:p w:rsidR="00637CBE" w:rsidRPr="009A646A" w:rsidRDefault="00637CBE" w:rsidP="00906581">
      <w:pPr>
        <w:numPr>
          <w:ilvl w:val="0"/>
          <w:numId w:val="66"/>
        </w:numPr>
        <w:suppressAutoHyphens/>
        <w:spacing w:line="276" w:lineRule="auto"/>
        <w:rPr>
          <w:rFonts w:ascii="Arial" w:hAnsi="Arial" w:cs="Arial"/>
          <w:sz w:val="22"/>
          <w:szCs w:val="22"/>
        </w:rPr>
      </w:pPr>
      <w:r w:rsidRPr="009A646A">
        <w:rPr>
          <w:rFonts w:ascii="Arial" w:hAnsi="Arial" w:cs="Arial"/>
          <w:sz w:val="22"/>
          <w:szCs w:val="22"/>
        </w:rPr>
        <w:t>Oświadczenie Wykonawcy dotyczące oferowanego przedmiotu zamówienia</w:t>
      </w:r>
      <w:r w:rsidRPr="009A646A">
        <w:rPr>
          <w:rFonts w:ascii="Arial" w:hAnsi="Arial" w:cs="Arial"/>
          <w:sz w:val="22"/>
          <w:szCs w:val="22"/>
        </w:rPr>
        <w:tab/>
        <w:t xml:space="preserve">Załącznik Nr </w:t>
      </w:r>
      <w:r>
        <w:rPr>
          <w:rFonts w:ascii="Arial" w:hAnsi="Arial" w:cs="Arial"/>
          <w:sz w:val="22"/>
          <w:szCs w:val="22"/>
        </w:rPr>
        <w:t>4</w:t>
      </w:r>
    </w:p>
    <w:p w:rsidR="00637CBE" w:rsidRPr="009A646A" w:rsidRDefault="00637CBE" w:rsidP="00906581">
      <w:pPr>
        <w:numPr>
          <w:ilvl w:val="0"/>
          <w:numId w:val="66"/>
        </w:numPr>
        <w:suppressAutoHyphens/>
        <w:spacing w:line="276" w:lineRule="auto"/>
        <w:rPr>
          <w:rFonts w:ascii="Arial" w:hAnsi="Arial" w:cs="Arial"/>
          <w:sz w:val="22"/>
          <w:szCs w:val="22"/>
        </w:rPr>
      </w:pPr>
      <w:bookmarkStart w:id="48" w:name="_Hlk138854500"/>
      <w:r w:rsidRPr="00C06828">
        <w:rPr>
          <w:rFonts w:ascii="Arial" w:hAnsi="Arial" w:cs="Arial"/>
          <w:sz w:val="22"/>
          <w:szCs w:val="22"/>
        </w:rPr>
        <w:t>Oświadczenie o przynależności do grupy kapitałowej</w:t>
      </w:r>
      <w:r w:rsidRPr="00C06828">
        <w:rPr>
          <w:rFonts w:ascii="Arial" w:hAnsi="Arial" w:cs="Arial"/>
          <w:sz w:val="22"/>
          <w:szCs w:val="22"/>
        </w:rPr>
        <w:tab/>
      </w:r>
      <w:bookmarkEnd w:id="48"/>
      <w:r>
        <w:rPr>
          <w:rFonts w:ascii="Arial" w:hAnsi="Arial" w:cs="Arial"/>
          <w:sz w:val="22"/>
          <w:szCs w:val="22"/>
        </w:rPr>
        <w:tab/>
      </w:r>
      <w:r>
        <w:rPr>
          <w:rFonts w:ascii="Arial" w:hAnsi="Arial" w:cs="Arial"/>
          <w:sz w:val="22"/>
          <w:szCs w:val="22"/>
        </w:rPr>
        <w:tab/>
      </w:r>
      <w:r>
        <w:rPr>
          <w:rFonts w:ascii="Arial" w:hAnsi="Arial" w:cs="Arial"/>
          <w:sz w:val="22"/>
          <w:szCs w:val="22"/>
        </w:rPr>
        <w:tab/>
        <w:t>Załącznik Nr 5</w:t>
      </w:r>
    </w:p>
    <w:p w:rsidR="00637CBE" w:rsidRPr="00146DF4" w:rsidRDefault="00637CBE" w:rsidP="00906581">
      <w:pPr>
        <w:numPr>
          <w:ilvl w:val="0"/>
          <w:numId w:val="66"/>
        </w:numPr>
        <w:suppressAutoHyphens/>
        <w:spacing w:line="276" w:lineRule="auto"/>
        <w:rPr>
          <w:rFonts w:ascii="Arial" w:hAnsi="Arial" w:cs="Arial"/>
          <w:sz w:val="22"/>
          <w:szCs w:val="22"/>
        </w:rPr>
      </w:pPr>
      <w:r w:rsidRPr="00146DF4">
        <w:rPr>
          <w:rFonts w:ascii="Arial" w:hAnsi="Arial" w:cs="Arial"/>
          <w:bCs/>
          <w:sz w:val="22"/>
          <w:szCs w:val="22"/>
        </w:rPr>
        <w:t xml:space="preserve">Oświadczenie Wykonawcy o aktualności informacji zawartych </w:t>
      </w:r>
      <w:r>
        <w:rPr>
          <w:rFonts w:ascii="Arial" w:hAnsi="Arial" w:cs="Arial"/>
          <w:bCs/>
          <w:sz w:val="22"/>
          <w:szCs w:val="22"/>
        </w:rPr>
        <w:tab/>
      </w:r>
      <w:r>
        <w:rPr>
          <w:rFonts w:ascii="Arial" w:hAnsi="Arial" w:cs="Arial"/>
          <w:bCs/>
          <w:sz w:val="22"/>
          <w:szCs w:val="22"/>
        </w:rPr>
        <w:tab/>
        <w:t>Załącznik Nr 6</w:t>
      </w:r>
    </w:p>
    <w:p w:rsidR="00637CBE" w:rsidRDefault="00637CBE" w:rsidP="00637CBE">
      <w:pPr>
        <w:suppressAutoHyphens/>
        <w:spacing w:line="276" w:lineRule="auto"/>
        <w:ind w:left="357"/>
        <w:rPr>
          <w:rFonts w:ascii="Arial" w:hAnsi="Arial" w:cs="Arial"/>
          <w:sz w:val="22"/>
          <w:szCs w:val="22"/>
        </w:rPr>
      </w:pPr>
      <w:r>
        <w:rPr>
          <w:rFonts w:ascii="Arial" w:hAnsi="Arial" w:cs="Arial"/>
          <w:bCs/>
          <w:sz w:val="22"/>
          <w:szCs w:val="22"/>
        </w:rPr>
        <w:t xml:space="preserve">w </w:t>
      </w:r>
      <w:r w:rsidRPr="00146DF4">
        <w:rPr>
          <w:rFonts w:ascii="Arial" w:hAnsi="Arial" w:cs="Arial"/>
          <w:bCs/>
          <w:sz w:val="22"/>
          <w:szCs w:val="22"/>
        </w:rPr>
        <w:t>oświadczeniu,</w:t>
      </w:r>
      <w:r>
        <w:rPr>
          <w:rFonts w:ascii="Arial" w:hAnsi="Arial" w:cs="Arial"/>
          <w:bCs/>
          <w:sz w:val="22"/>
          <w:szCs w:val="22"/>
        </w:rPr>
        <w:t xml:space="preserve"> </w:t>
      </w:r>
      <w:r w:rsidRPr="00146DF4">
        <w:rPr>
          <w:rFonts w:ascii="Arial" w:hAnsi="Arial" w:cs="Arial"/>
          <w:bCs/>
          <w:sz w:val="22"/>
          <w:szCs w:val="22"/>
        </w:rPr>
        <w:t xml:space="preserve">o którym mowa w art. 125 ust. 1 </w:t>
      </w:r>
      <w:r>
        <w:rPr>
          <w:rFonts w:ascii="Arial" w:hAnsi="Arial" w:cs="Arial"/>
          <w:bCs/>
          <w:sz w:val="22"/>
          <w:szCs w:val="22"/>
        </w:rPr>
        <w:t>u</w:t>
      </w:r>
      <w:r w:rsidRPr="00146DF4">
        <w:rPr>
          <w:rFonts w:ascii="Arial" w:hAnsi="Arial" w:cs="Arial"/>
          <w:bCs/>
          <w:sz w:val="22"/>
          <w:szCs w:val="22"/>
        </w:rPr>
        <w:t>stawy P</w:t>
      </w:r>
      <w:r>
        <w:rPr>
          <w:rFonts w:ascii="Arial" w:hAnsi="Arial" w:cs="Arial"/>
          <w:bCs/>
          <w:sz w:val="22"/>
          <w:szCs w:val="22"/>
        </w:rPr>
        <w:t>zp</w:t>
      </w:r>
      <w:r w:rsidRPr="00146DF4">
        <w:rPr>
          <w:rFonts w:ascii="Arial" w:hAnsi="Arial" w:cs="Arial"/>
          <w:sz w:val="22"/>
          <w:szCs w:val="22"/>
        </w:rPr>
        <w:t xml:space="preserve"> </w:t>
      </w:r>
    </w:p>
    <w:p w:rsidR="00637CBE" w:rsidRPr="00146DF4" w:rsidRDefault="00637CBE" w:rsidP="00637CBE">
      <w:pPr>
        <w:suppressAutoHyphens/>
        <w:spacing w:line="276" w:lineRule="auto"/>
        <w:ind w:left="357"/>
        <w:rPr>
          <w:rFonts w:ascii="Arial" w:hAnsi="Arial" w:cs="Arial"/>
          <w:sz w:val="22"/>
          <w:szCs w:val="22"/>
        </w:rPr>
      </w:pPr>
      <w:r w:rsidRPr="00146DF4">
        <w:rPr>
          <w:rFonts w:ascii="Arial" w:hAnsi="Arial" w:cs="Arial"/>
          <w:sz w:val="22"/>
          <w:szCs w:val="22"/>
        </w:rPr>
        <w:t>w zakresie podstaw do wykluczenia.</w:t>
      </w:r>
    </w:p>
    <w:p w:rsidR="00637CBE" w:rsidRPr="00F32C97" w:rsidRDefault="00637CBE" w:rsidP="00906581">
      <w:pPr>
        <w:pStyle w:val="Akapitzlist"/>
        <w:numPr>
          <w:ilvl w:val="0"/>
          <w:numId w:val="66"/>
        </w:numPr>
        <w:spacing w:after="0" w:line="276" w:lineRule="auto"/>
        <w:jc w:val="both"/>
        <w:rPr>
          <w:rFonts w:ascii="Arial" w:hAnsi="Arial" w:cs="Arial"/>
        </w:rPr>
      </w:pPr>
      <w:r>
        <w:rPr>
          <w:rFonts w:ascii="Arial" w:hAnsi="Arial" w:cs="Arial"/>
        </w:rPr>
        <w:t>Projekt</w:t>
      </w:r>
      <w:r w:rsidRPr="00C06828">
        <w:rPr>
          <w:rFonts w:ascii="Arial" w:hAnsi="Arial" w:cs="Arial"/>
        </w:rPr>
        <w:t xml:space="preserve"> umowy </w:t>
      </w:r>
      <w:r>
        <w:rPr>
          <w:rFonts w:ascii="Arial" w:hAnsi="Arial" w:cs="Arial"/>
        </w:rPr>
        <w:tab/>
      </w:r>
      <w:r>
        <w:rPr>
          <w:rFonts w:ascii="Arial" w:hAnsi="Arial" w:cs="Arial"/>
        </w:rPr>
        <w:tab/>
      </w:r>
      <w:r>
        <w:rPr>
          <w:rFonts w:ascii="Arial" w:hAnsi="Arial" w:cs="Arial"/>
        </w:rPr>
        <w:tab/>
      </w:r>
      <w:r>
        <w:rPr>
          <w:rFonts w:ascii="Arial" w:hAnsi="Arial" w:cs="Arial"/>
        </w:rPr>
        <w:tab/>
      </w:r>
      <w:r w:rsidRPr="00C06828">
        <w:rPr>
          <w:rFonts w:ascii="Arial" w:hAnsi="Arial" w:cs="Arial"/>
        </w:rPr>
        <w:tab/>
      </w:r>
      <w:r w:rsidRPr="00C06828">
        <w:rPr>
          <w:rFonts w:ascii="Arial" w:hAnsi="Arial" w:cs="Arial"/>
        </w:rPr>
        <w:tab/>
      </w:r>
      <w:r w:rsidRPr="00C06828">
        <w:rPr>
          <w:rFonts w:ascii="Arial" w:hAnsi="Arial" w:cs="Arial"/>
        </w:rPr>
        <w:tab/>
      </w:r>
      <w:r w:rsidRPr="00C06828">
        <w:rPr>
          <w:rFonts w:ascii="Arial" w:hAnsi="Arial" w:cs="Arial"/>
        </w:rPr>
        <w:tab/>
      </w:r>
      <w:r w:rsidRPr="00C06828">
        <w:rPr>
          <w:rFonts w:ascii="Arial" w:hAnsi="Arial" w:cs="Arial"/>
        </w:rPr>
        <w:tab/>
      </w:r>
      <w:r w:rsidRPr="00C06828">
        <w:rPr>
          <w:rFonts w:ascii="Arial" w:eastAsia="Times New Roman" w:hAnsi="Arial" w:cs="Arial"/>
          <w:lang w:eastAsia="pl-PL"/>
        </w:rPr>
        <w:t xml:space="preserve">Załącznik Nr </w:t>
      </w:r>
      <w:r>
        <w:rPr>
          <w:rFonts w:ascii="Arial" w:eastAsia="Times New Roman" w:hAnsi="Arial" w:cs="Arial"/>
          <w:lang w:eastAsia="pl-PL"/>
        </w:rPr>
        <w:t>7</w:t>
      </w:r>
    </w:p>
    <w:p w:rsidR="00637CBE" w:rsidRDefault="00637CBE" w:rsidP="00637CBE">
      <w:pPr>
        <w:pStyle w:val="Akapitzlist"/>
        <w:spacing w:after="0"/>
        <w:ind w:left="357"/>
        <w:jc w:val="both"/>
      </w:pPr>
    </w:p>
    <w:p w:rsidR="006B7ADF" w:rsidRDefault="006B7ADF"/>
    <w:sectPr w:rsidR="006B7ADF" w:rsidSect="00FE6B03">
      <w:headerReference w:type="default" r:id="rId27"/>
      <w:footerReference w:type="default" r:id="rId28"/>
      <w:pgSz w:w="11906" w:h="16838" w:code="9"/>
      <w:pgMar w:top="1418" w:right="737" w:bottom="1418"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CBE" w:rsidRDefault="00637CBE" w:rsidP="00637CBE">
      <w:r>
        <w:separator/>
      </w:r>
    </w:p>
  </w:endnote>
  <w:endnote w:type="continuationSeparator" w:id="0">
    <w:p w:rsidR="00637CBE" w:rsidRDefault="00637CBE" w:rsidP="0063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DAA" w:rsidRPr="00A7566D" w:rsidRDefault="00BF1A51">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009170C2">
      <w:rPr>
        <w:rStyle w:val="Numerstrony"/>
        <w:rFonts w:ascii="Arial" w:hAnsi="Arial" w:cs="Arial"/>
        <w:noProof/>
        <w:sz w:val="16"/>
        <w:szCs w:val="16"/>
      </w:rPr>
      <w:t>18</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009170C2">
      <w:rPr>
        <w:rStyle w:val="Numerstrony"/>
        <w:rFonts w:ascii="Arial" w:hAnsi="Arial" w:cs="Arial"/>
        <w:noProof/>
        <w:sz w:val="16"/>
        <w:szCs w:val="16"/>
      </w:rPr>
      <w:t>18</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CBE" w:rsidRDefault="00637CBE" w:rsidP="00637CBE">
      <w:r>
        <w:separator/>
      </w:r>
    </w:p>
  </w:footnote>
  <w:footnote w:type="continuationSeparator" w:id="0">
    <w:p w:rsidR="00637CBE" w:rsidRDefault="00637CBE" w:rsidP="00637CBE">
      <w:r>
        <w:continuationSeparator/>
      </w:r>
    </w:p>
  </w:footnote>
  <w:footnote w:id="1">
    <w:p w:rsidR="00637CBE" w:rsidRPr="004E7EEC" w:rsidRDefault="00637CBE" w:rsidP="00637CBE">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DAA" w:rsidRPr="00747162" w:rsidRDefault="00BF1A51">
    <w:pPr>
      <w:pStyle w:val="Nagwek"/>
      <w:jc w:val="center"/>
      <w:rPr>
        <w:rFonts w:ascii="Arial" w:hAnsi="Arial" w:cs="Arial"/>
        <w:sz w:val="20"/>
        <w:szCs w:val="20"/>
      </w:rPr>
    </w:pPr>
    <w:r w:rsidRPr="00747162">
      <w:rPr>
        <w:rFonts w:ascii="Arial" w:hAnsi="Arial" w:cs="Arial"/>
        <w:sz w:val="20"/>
        <w:szCs w:val="20"/>
      </w:rPr>
      <w:t>SWZ</w:t>
    </w:r>
  </w:p>
  <w:p w:rsidR="005F7DAA" w:rsidRDefault="00BF1A51">
    <w:pPr>
      <w:pStyle w:val="Nagwek"/>
    </w:pPr>
    <w:r>
      <w:rPr>
        <w:noProof/>
      </w:rPr>
      <mc:AlternateContent>
        <mc:Choice Requires="wps">
          <w:drawing>
            <wp:anchor distT="0" distB="0" distL="114300" distR="114300" simplePos="0" relativeHeight="251659264" behindDoc="0" locked="0" layoutInCell="1" allowOverlap="1" wp14:anchorId="08D55D81" wp14:editId="7C70D335">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0C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A7E"/>
    <w:multiLevelType w:val="hybridMultilevel"/>
    <w:tmpl w:val="7C3EC43E"/>
    <w:lvl w:ilvl="0" w:tplc="23EEAB4E">
      <w:start w:val="11"/>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04744"/>
    <w:multiLevelType w:val="hybridMultilevel"/>
    <w:tmpl w:val="E41EF97C"/>
    <w:lvl w:ilvl="0" w:tplc="D834F1C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B6D99"/>
    <w:multiLevelType w:val="hybridMultilevel"/>
    <w:tmpl w:val="1E8E8A96"/>
    <w:lvl w:ilvl="0" w:tplc="431276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B4CF4"/>
    <w:multiLevelType w:val="hybridMultilevel"/>
    <w:tmpl w:val="CFF6CDBE"/>
    <w:lvl w:ilvl="0" w:tplc="27BA76B0">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86803"/>
    <w:multiLevelType w:val="hybridMultilevel"/>
    <w:tmpl w:val="AB50CCE2"/>
    <w:lvl w:ilvl="0" w:tplc="016AA0A6">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F0A0C"/>
    <w:multiLevelType w:val="hybridMultilevel"/>
    <w:tmpl w:val="D7E64EE8"/>
    <w:lvl w:ilvl="0" w:tplc="0318F216">
      <w:start w:val="1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68A63FC"/>
    <w:multiLevelType w:val="hybridMultilevel"/>
    <w:tmpl w:val="C1C8B376"/>
    <w:lvl w:ilvl="0" w:tplc="35E8720E">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E46C4E"/>
    <w:multiLevelType w:val="hybridMultilevel"/>
    <w:tmpl w:val="8D5ECA90"/>
    <w:lvl w:ilvl="0" w:tplc="0318F216">
      <w:start w:val="1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AFE4846"/>
    <w:multiLevelType w:val="hybridMultilevel"/>
    <w:tmpl w:val="C7E8C27C"/>
    <w:lvl w:ilvl="0" w:tplc="CC1A9BEA">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1EE3197E"/>
    <w:multiLevelType w:val="multilevel"/>
    <w:tmpl w:val="686EE5A2"/>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7" w15:restartNumberingAfterBreak="0">
    <w:nsid w:val="1F982F9B"/>
    <w:multiLevelType w:val="hybridMultilevel"/>
    <w:tmpl w:val="0BB0D29C"/>
    <w:lvl w:ilvl="0" w:tplc="1B526D12">
      <w:start w:val="1"/>
      <w:numFmt w:val="lowerLetter"/>
      <w:lvlText w:val="%1)"/>
      <w:lvlJc w:val="left"/>
      <w:pPr>
        <w:ind w:left="1440" w:hanging="360"/>
      </w:pPr>
      <w:rPr>
        <w:rFonts w:ascii="Arial" w:hAnsi="Arial" w:cs="Calibri" w:hint="default"/>
        <w:b w:val="0"/>
        <w:i w:val="0"/>
        <w:strike w:val="0"/>
        <w:dstrike w:val="0"/>
        <w:color w:val="00000A"/>
        <w:sz w:val="22"/>
        <w:szCs w:val="20"/>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31E7D82"/>
    <w:multiLevelType w:val="hybridMultilevel"/>
    <w:tmpl w:val="C11E4870"/>
    <w:lvl w:ilvl="0" w:tplc="9E94FDF6">
      <w:start w:val="1"/>
      <w:numFmt w:val="decimal"/>
      <w:lvlText w:val="%1."/>
      <w:lvlJc w:val="left"/>
      <w:pPr>
        <w:tabs>
          <w:tab w:val="num" w:pos="357"/>
        </w:tabs>
        <w:ind w:left="360" w:hanging="360"/>
      </w:pPr>
      <w:rPr>
        <w:rFonts w:ascii="Arial" w:hAnsi="Arial"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9E12C8"/>
    <w:multiLevelType w:val="hybridMultilevel"/>
    <w:tmpl w:val="893081B2"/>
    <w:lvl w:ilvl="0" w:tplc="2B20CEA8">
      <w:start w:val="1"/>
      <w:numFmt w:val="decimal"/>
      <w:pStyle w:val="Nagwek2"/>
      <w:lvlText w:val="%1."/>
      <w:lvlJc w:val="left"/>
      <w:pPr>
        <w:tabs>
          <w:tab w:val="num" w:pos="714"/>
        </w:tabs>
        <w:ind w:left="714" w:hanging="357"/>
      </w:pPr>
      <w:rPr>
        <w:rFonts w:ascii="Arial" w:eastAsia="Times New Roman" w:hAnsi="Arial" w:cs="Arial"/>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B3738"/>
    <w:multiLevelType w:val="hybridMultilevel"/>
    <w:tmpl w:val="1F8220F8"/>
    <w:lvl w:ilvl="0" w:tplc="8E4A4CD2">
      <w:start w:val="1"/>
      <w:numFmt w:val="lowerLetter"/>
      <w:lvlText w:val="%1)"/>
      <w:lvlJc w:val="left"/>
      <w:pPr>
        <w:ind w:left="3861" w:hanging="180"/>
      </w:pPr>
      <w:rPr>
        <w:rFonts w:ascii="Tahoma" w:hAnsi="Tahoma" w:cs="Tahoma"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2242F0"/>
    <w:multiLevelType w:val="hybridMultilevel"/>
    <w:tmpl w:val="5E988770"/>
    <w:lvl w:ilvl="0" w:tplc="E31C407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4F7612"/>
    <w:multiLevelType w:val="hybridMultilevel"/>
    <w:tmpl w:val="EE54B996"/>
    <w:lvl w:ilvl="0" w:tplc="0E0050C4">
      <w:start w:val="6"/>
      <w:numFmt w:val="decimal"/>
      <w:lvlText w:val="%1."/>
      <w:lvlJc w:val="left"/>
      <w:pPr>
        <w:tabs>
          <w:tab w:val="num" w:pos="357"/>
        </w:tabs>
        <w:ind w:left="357" w:hanging="357"/>
      </w:pPr>
      <w:rPr>
        <w:rFonts w:ascii="Arial" w:hAnsi="Arial"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FE7D7F"/>
    <w:multiLevelType w:val="hybridMultilevel"/>
    <w:tmpl w:val="0EAE959E"/>
    <w:lvl w:ilvl="0" w:tplc="B266889E">
      <w:start w:val="1"/>
      <w:numFmt w:val="decimal"/>
      <w:lvlText w:val="%1)"/>
      <w:lvlJc w:val="left"/>
      <w:pPr>
        <w:tabs>
          <w:tab w:val="num" w:pos="357"/>
        </w:tabs>
        <w:ind w:left="357" w:hanging="357"/>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28655631"/>
    <w:multiLevelType w:val="hybridMultilevel"/>
    <w:tmpl w:val="AC6C2156"/>
    <w:lvl w:ilvl="0" w:tplc="E8721AC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48D400F"/>
    <w:multiLevelType w:val="hybridMultilevel"/>
    <w:tmpl w:val="B9E64DE0"/>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39F36126"/>
    <w:multiLevelType w:val="hybridMultilevel"/>
    <w:tmpl w:val="7B0A9C1E"/>
    <w:lvl w:ilvl="0" w:tplc="39500858">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6C6504"/>
    <w:multiLevelType w:val="hybridMultilevel"/>
    <w:tmpl w:val="848ECC6E"/>
    <w:lvl w:ilvl="0" w:tplc="F93E47C4">
      <w:start w:val="10"/>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40FD605B"/>
    <w:multiLevelType w:val="hybridMultilevel"/>
    <w:tmpl w:val="A89E5674"/>
    <w:lvl w:ilvl="0" w:tplc="2AA8B6EE">
      <w:start w:val="8"/>
      <w:numFmt w:val="decimal"/>
      <w:lvlText w:val="%1."/>
      <w:lvlJc w:val="left"/>
      <w:pPr>
        <w:tabs>
          <w:tab w:val="num" w:pos="714"/>
        </w:tabs>
        <w:ind w:left="714"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4F4FA2"/>
    <w:multiLevelType w:val="hybridMultilevel"/>
    <w:tmpl w:val="0EAE959E"/>
    <w:lvl w:ilvl="0" w:tplc="B266889E">
      <w:start w:val="1"/>
      <w:numFmt w:val="decimal"/>
      <w:lvlText w:val="%1)"/>
      <w:lvlJc w:val="left"/>
      <w:pPr>
        <w:tabs>
          <w:tab w:val="num" w:pos="357"/>
        </w:tabs>
        <w:ind w:left="357" w:hanging="357"/>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FA4B53"/>
    <w:multiLevelType w:val="hybridMultilevel"/>
    <w:tmpl w:val="CF487976"/>
    <w:lvl w:ilvl="0" w:tplc="7BEA3C9E">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17703"/>
    <w:multiLevelType w:val="hybridMultilevel"/>
    <w:tmpl w:val="1E66A52C"/>
    <w:lvl w:ilvl="0" w:tplc="FBF6D71E">
      <w:start w:val="9"/>
      <w:numFmt w:val="decimal"/>
      <w:pStyle w:val="Nagwek1"/>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F504F8"/>
    <w:multiLevelType w:val="hybridMultilevel"/>
    <w:tmpl w:val="AB84916C"/>
    <w:lvl w:ilvl="0" w:tplc="66927812">
      <w:start w:val="3"/>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F92C31"/>
    <w:multiLevelType w:val="hybridMultilevel"/>
    <w:tmpl w:val="1ECA80E6"/>
    <w:lvl w:ilvl="0" w:tplc="07022426">
      <w:start w:val="1"/>
      <w:numFmt w:val="decimal"/>
      <w:lvlText w:val="%1."/>
      <w:lvlJc w:val="left"/>
      <w:pPr>
        <w:tabs>
          <w:tab w:val="num" w:pos="714"/>
        </w:tabs>
        <w:ind w:left="714" w:hanging="357"/>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64E72DD7"/>
    <w:multiLevelType w:val="hybridMultilevel"/>
    <w:tmpl w:val="FE3C027A"/>
    <w:lvl w:ilvl="0" w:tplc="4EF80CEC">
      <w:start w:val="1"/>
      <w:numFmt w:val="decimal"/>
      <w:lvlText w:val="%1."/>
      <w:lvlJc w:val="left"/>
      <w:pPr>
        <w:tabs>
          <w:tab w:val="num" w:pos="357"/>
        </w:tabs>
        <w:ind w:left="360" w:hanging="360"/>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8" w15:restartNumberingAfterBreak="0">
    <w:nsid w:val="6A120735"/>
    <w:multiLevelType w:val="hybridMultilevel"/>
    <w:tmpl w:val="A834598C"/>
    <w:lvl w:ilvl="0" w:tplc="632C104C">
      <w:start w:val="4"/>
      <w:numFmt w:val="decimal"/>
      <w:lvlText w:val="%1."/>
      <w:lvlJc w:val="left"/>
      <w:pPr>
        <w:tabs>
          <w:tab w:val="num" w:pos="357"/>
        </w:tabs>
        <w:ind w:left="357" w:hanging="35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F62969"/>
    <w:multiLevelType w:val="hybridMultilevel"/>
    <w:tmpl w:val="56F442F8"/>
    <w:lvl w:ilvl="0" w:tplc="DECA9CEE">
      <w:start w:val="1"/>
      <w:numFmt w:val="lowerLetter"/>
      <w:lvlText w:val="%1)"/>
      <w:lvlJc w:val="left"/>
      <w:pPr>
        <w:tabs>
          <w:tab w:val="num" w:pos="1134"/>
        </w:tabs>
        <w:ind w:left="1134" w:hanging="414"/>
      </w:pPr>
      <w:rPr>
        <w:rFonts w:ascii="Arial" w:hAnsi="Arial" w:cs="Arial"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1" w15:restartNumberingAfterBreak="0">
    <w:nsid w:val="6FCE09C5"/>
    <w:multiLevelType w:val="hybridMultilevel"/>
    <w:tmpl w:val="A054366E"/>
    <w:lvl w:ilvl="0" w:tplc="09847090">
      <w:start w:val="1"/>
      <w:numFmt w:val="lowerLetter"/>
      <w:lvlText w:val="%1)"/>
      <w:lvlJc w:val="left"/>
      <w:pPr>
        <w:tabs>
          <w:tab w:val="num" w:pos="1134"/>
        </w:tabs>
        <w:ind w:left="1134" w:hanging="414"/>
      </w:pPr>
      <w:rPr>
        <w:rFonts w:ascii="Arial" w:hAnsi="Arial" w:hint="default"/>
        <w:b w:val="0"/>
        <w:i w:val="0"/>
        <w:strike w:val="0"/>
        <w:dstrike w:val="0"/>
        <w:color w:val="00000A"/>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473082"/>
    <w:multiLevelType w:val="hybridMultilevel"/>
    <w:tmpl w:val="9DF8C6FE"/>
    <w:lvl w:ilvl="0" w:tplc="73726A4C">
      <w:start w:val="1"/>
      <w:numFmt w:val="decimal"/>
      <w:lvlText w:val="%1."/>
      <w:lvlJc w:val="left"/>
      <w:pPr>
        <w:tabs>
          <w:tab w:val="num" w:pos="360"/>
        </w:tabs>
        <w:ind w:left="360" w:hanging="360"/>
      </w:pPr>
      <w:rPr>
        <w:rFonts w:ascii="Arial" w:eastAsia="Batang" w:hAnsi="Arial" w:cs="Arial"/>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5"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BB2C8B"/>
    <w:multiLevelType w:val="hybridMultilevel"/>
    <w:tmpl w:val="5A56FB02"/>
    <w:lvl w:ilvl="0" w:tplc="4A52BEF6">
      <w:start w:val="3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9E4127"/>
    <w:multiLevelType w:val="hybridMultilevel"/>
    <w:tmpl w:val="71E84D94"/>
    <w:lvl w:ilvl="0" w:tplc="6666BD72">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D31129"/>
    <w:multiLevelType w:val="hybridMultilevel"/>
    <w:tmpl w:val="9648C418"/>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AB61A5"/>
    <w:multiLevelType w:val="hybridMultilevel"/>
    <w:tmpl w:val="B846FF58"/>
    <w:lvl w:ilvl="0" w:tplc="934663CA">
      <w:start w:val="1"/>
      <w:numFmt w:val="lowerLetter"/>
      <w:lvlText w:val="%1)"/>
      <w:lvlJc w:val="left"/>
      <w:pPr>
        <w:tabs>
          <w:tab w:val="num" w:pos="1134"/>
        </w:tabs>
        <w:ind w:left="1134" w:hanging="414"/>
      </w:pPr>
      <w:rPr>
        <w:rFonts w:ascii="Arial" w:hAnsi="Arial" w:cs="Calibri" w:hint="default"/>
        <w:b w:val="0"/>
        <w:i w:val="0"/>
        <w:strike w:val="0"/>
        <w:dstrike w:val="0"/>
        <w:color w:val="00000A"/>
        <w:sz w:val="22"/>
        <w:szCs w:val="20"/>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2"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B7E6C69"/>
    <w:multiLevelType w:val="hybridMultilevel"/>
    <w:tmpl w:val="14684F10"/>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5"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6"/>
  </w:num>
  <w:num w:numId="2">
    <w:abstractNumId w:val="28"/>
  </w:num>
  <w:num w:numId="3">
    <w:abstractNumId w:val="60"/>
  </w:num>
  <w:num w:numId="4">
    <w:abstractNumId w:val="71"/>
  </w:num>
  <w:num w:numId="5">
    <w:abstractNumId w:val="57"/>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3"/>
  </w:num>
  <w:num w:numId="9">
    <w:abstractNumId w:val="34"/>
  </w:num>
  <w:num w:numId="10">
    <w:abstractNumId w:val="74"/>
  </w:num>
  <w:num w:numId="11">
    <w:abstractNumId w:val="5"/>
  </w:num>
  <w:num w:numId="12">
    <w:abstractNumId w:val="65"/>
  </w:num>
  <w:num w:numId="13">
    <w:abstractNumId w:val="68"/>
  </w:num>
  <w:num w:numId="14">
    <w:abstractNumId w:val="39"/>
  </w:num>
  <w:num w:numId="15">
    <w:abstractNumId w:val="69"/>
  </w:num>
  <w:num w:numId="16">
    <w:abstractNumId w:val="49"/>
  </w:num>
  <w:num w:numId="17">
    <w:abstractNumId w:val="73"/>
  </w:num>
  <w:num w:numId="18">
    <w:abstractNumId w:val="48"/>
  </w:num>
  <w:num w:numId="19">
    <w:abstractNumId w:val="50"/>
  </w:num>
  <w:num w:numId="20">
    <w:abstractNumId w:val="29"/>
  </w:num>
  <w:num w:numId="21">
    <w:abstractNumId w:val="43"/>
  </w:num>
  <w:num w:numId="22">
    <w:abstractNumId w:val="72"/>
  </w:num>
  <w:num w:numId="23">
    <w:abstractNumId w:val="44"/>
  </w:num>
  <w:num w:numId="24">
    <w:abstractNumId w:val="40"/>
  </w:num>
  <w:num w:numId="25">
    <w:abstractNumId w:val="45"/>
  </w:num>
  <w:num w:numId="26">
    <w:abstractNumId w:val="21"/>
  </w:num>
  <w:num w:numId="27">
    <w:abstractNumId w:val="53"/>
  </w:num>
  <w:num w:numId="28">
    <w:abstractNumId w:val="62"/>
  </w:num>
  <w:num w:numId="29">
    <w:abstractNumId w:val="36"/>
  </w:num>
  <w:num w:numId="30">
    <w:abstractNumId w:val="15"/>
  </w:num>
  <w:num w:numId="31">
    <w:abstractNumId w:val="8"/>
  </w:num>
  <w:num w:numId="32">
    <w:abstractNumId w:val="6"/>
  </w:num>
  <w:num w:numId="33">
    <w:abstractNumId w:val="30"/>
  </w:num>
  <w:num w:numId="34">
    <w:abstractNumId w:val="27"/>
  </w:num>
  <w:num w:numId="35">
    <w:abstractNumId w:val="42"/>
  </w:num>
  <w:num w:numId="36">
    <w:abstractNumId w:val="47"/>
  </w:num>
  <w:num w:numId="37">
    <w:abstractNumId w:val="7"/>
  </w:num>
  <w:num w:numId="38">
    <w:abstractNumId w:val="37"/>
  </w:num>
  <w:num w:numId="39">
    <w:abstractNumId w:val="32"/>
  </w:num>
  <w:num w:numId="40">
    <w:abstractNumId w:val="46"/>
  </w:num>
  <w:num w:numId="41">
    <w:abstractNumId w:val="24"/>
  </w:num>
  <w:num w:numId="42">
    <w:abstractNumId w:val="11"/>
  </w:num>
  <w:num w:numId="43">
    <w:abstractNumId w:val="66"/>
  </w:num>
  <w:num w:numId="44">
    <w:abstractNumId w:val="75"/>
  </w:num>
  <w:num w:numId="45">
    <w:abstractNumId w:val="31"/>
  </w:num>
  <w:num w:numId="46">
    <w:abstractNumId w:val="51"/>
  </w:num>
  <w:num w:numId="47">
    <w:abstractNumId w:val="13"/>
  </w:num>
  <w:num w:numId="48">
    <w:abstractNumId w:val="56"/>
  </w:num>
  <w:num w:numId="49">
    <w:abstractNumId w:val="14"/>
  </w:num>
  <w:num w:numId="50">
    <w:abstractNumId w:val="58"/>
  </w:num>
  <w:num w:numId="51">
    <w:abstractNumId w:val="4"/>
  </w:num>
  <w:num w:numId="52">
    <w:abstractNumId w:val="38"/>
  </w:num>
  <w:num w:numId="53">
    <w:abstractNumId w:val="10"/>
  </w:num>
  <w:num w:numId="54">
    <w:abstractNumId w:val="20"/>
  </w:num>
  <w:num w:numId="55">
    <w:abstractNumId w:val="23"/>
  </w:num>
  <w:num w:numId="56">
    <w:abstractNumId w:val="59"/>
  </w:num>
  <w:num w:numId="57">
    <w:abstractNumId w:val="18"/>
  </w:num>
  <w:num w:numId="58">
    <w:abstractNumId w:val="61"/>
  </w:num>
  <w:num w:numId="59">
    <w:abstractNumId w:val="3"/>
  </w:num>
  <w:num w:numId="60">
    <w:abstractNumId w:val="70"/>
  </w:num>
  <w:num w:numId="61">
    <w:abstractNumId w:val="0"/>
  </w:num>
  <w:num w:numId="62">
    <w:abstractNumId w:val="1"/>
  </w:num>
  <w:num w:numId="63">
    <w:abstractNumId w:val="2"/>
  </w:num>
  <w:num w:numId="64">
    <w:abstractNumId w:val="55"/>
  </w:num>
  <w:num w:numId="65">
    <w:abstractNumId w:val="55"/>
    <w:lvlOverride w:ilvl="0">
      <w:startOverride w:val="1"/>
    </w:lvlOverride>
  </w:num>
  <w:num w:numId="66">
    <w:abstractNumId w:val="25"/>
  </w:num>
  <w:num w:numId="67">
    <w:abstractNumId w:val="54"/>
  </w:num>
  <w:num w:numId="68">
    <w:abstractNumId w:val="41"/>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35"/>
  </w:num>
  <w:num w:numId="72">
    <w:abstractNumId w:val="17"/>
  </w:num>
  <w:num w:numId="73">
    <w:abstractNumId w:val="52"/>
  </w:num>
  <w:num w:numId="74">
    <w:abstractNumId w:val="9"/>
  </w:num>
  <w:num w:numId="75">
    <w:abstractNumId w:val="19"/>
  </w:num>
  <w:num w:numId="76">
    <w:abstractNumId w:val="67"/>
  </w:num>
  <w:num w:numId="77">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CBE"/>
    <w:rsid w:val="00015F41"/>
    <w:rsid w:val="000176EF"/>
    <w:rsid w:val="000229A3"/>
    <w:rsid w:val="00037BF3"/>
    <w:rsid w:val="0005293B"/>
    <w:rsid w:val="00097872"/>
    <w:rsid w:val="000D578F"/>
    <w:rsid w:val="000F0ABE"/>
    <w:rsid w:val="00162596"/>
    <w:rsid w:val="0016482B"/>
    <w:rsid w:val="001677CD"/>
    <w:rsid w:val="00180EFE"/>
    <w:rsid w:val="001B0E04"/>
    <w:rsid w:val="001D74EC"/>
    <w:rsid w:val="001E6CE3"/>
    <w:rsid w:val="00292E33"/>
    <w:rsid w:val="002C676E"/>
    <w:rsid w:val="003056C9"/>
    <w:rsid w:val="003331BA"/>
    <w:rsid w:val="0034724A"/>
    <w:rsid w:val="0035392B"/>
    <w:rsid w:val="00401B3F"/>
    <w:rsid w:val="00404828"/>
    <w:rsid w:val="0043074E"/>
    <w:rsid w:val="00480D7B"/>
    <w:rsid w:val="0048454D"/>
    <w:rsid w:val="00505361"/>
    <w:rsid w:val="00517420"/>
    <w:rsid w:val="00531B69"/>
    <w:rsid w:val="00531E61"/>
    <w:rsid w:val="00577B37"/>
    <w:rsid w:val="005D08D1"/>
    <w:rsid w:val="00625E45"/>
    <w:rsid w:val="00637CBE"/>
    <w:rsid w:val="00645F55"/>
    <w:rsid w:val="0064604B"/>
    <w:rsid w:val="00653DDE"/>
    <w:rsid w:val="0066493D"/>
    <w:rsid w:val="006761AA"/>
    <w:rsid w:val="006922BD"/>
    <w:rsid w:val="006974F1"/>
    <w:rsid w:val="006B7ADF"/>
    <w:rsid w:val="006E2A69"/>
    <w:rsid w:val="00720AB3"/>
    <w:rsid w:val="0073417E"/>
    <w:rsid w:val="00736F14"/>
    <w:rsid w:val="007A76FF"/>
    <w:rsid w:val="007B2C36"/>
    <w:rsid w:val="007E3F34"/>
    <w:rsid w:val="007E43C6"/>
    <w:rsid w:val="00814C85"/>
    <w:rsid w:val="00861167"/>
    <w:rsid w:val="008648DB"/>
    <w:rsid w:val="0088120C"/>
    <w:rsid w:val="008A1977"/>
    <w:rsid w:val="008F5B61"/>
    <w:rsid w:val="00906581"/>
    <w:rsid w:val="009170C2"/>
    <w:rsid w:val="00920DDD"/>
    <w:rsid w:val="009328B3"/>
    <w:rsid w:val="00962F61"/>
    <w:rsid w:val="0096675F"/>
    <w:rsid w:val="009820DF"/>
    <w:rsid w:val="00990606"/>
    <w:rsid w:val="009A6BFB"/>
    <w:rsid w:val="009B41B9"/>
    <w:rsid w:val="009F0F20"/>
    <w:rsid w:val="00A23AA6"/>
    <w:rsid w:val="00A54AE0"/>
    <w:rsid w:val="00A81681"/>
    <w:rsid w:val="00A828CC"/>
    <w:rsid w:val="00AB119C"/>
    <w:rsid w:val="00AD393A"/>
    <w:rsid w:val="00B0101E"/>
    <w:rsid w:val="00B17A82"/>
    <w:rsid w:val="00B7792E"/>
    <w:rsid w:val="00BF1A51"/>
    <w:rsid w:val="00BF3978"/>
    <w:rsid w:val="00C030F3"/>
    <w:rsid w:val="00C10CBE"/>
    <w:rsid w:val="00C45AE2"/>
    <w:rsid w:val="00C62EDC"/>
    <w:rsid w:val="00C70A3C"/>
    <w:rsid w:val="00C70CF1"/>
    <w:rsid w:val="00C7609A"/>
    <w:rsid w:val="00C9003A"/>
    <w:rsid w:val="00C96C4B"/>
    <w:rsid w:val="00CA2384"/>
    <w:rsid w:val="00CC34CA"/>
    <w:rsid w:val="00CD5C1D"/>
    <w:rsid w:val="00CF180E"/>
    <w:rsid w:val="00D0627F"/>
    <w:rsid w:val="00D15E2F"/>
    <w:rsid w:val="00D55320"/>
    <w:rsid w:val="00DF1B19"/>
    <w:rsid w:val="00E1385B"/>
    <w:rsid w:val="00E30315"/>
    <w:rsid w:val="00E31336"/>
    <w:rsid w:val="00E348D9"/>
    <w:rsid w:val="00E52627"/>
    <w:rsid w:val="00E53011"/>
    <w:rsid w:val="00E71282"/>
    <w:rsid w:val="00E80210"/>
    <w:rsid w:val="00EC6926"/>
    <w:rsid w:val="00EF2997"/>
    <w:rsid w:val="00F12E43"/>
    <w:rsid w:val="00F36592"/>
    <w:rsid w:val="00F77760"/>
    <w:rsid w:val="00FE5289"/>
    <w:rsid w:val="00FF70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E6CF7C"/>
  <w15:docId w15:val="{5F609FD2-5DD9-49CD-8EAD-50CB25E2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C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637CBE"/>
    <w:pPr>
      <w:numPr>
        <w:numId w:val="46"/>
      </w:numPr>
      <w:spacing w:line="252" w:lineRule="auto"/>
      <w:jc w:val="both"/>
      <w:outlineLvl w:val="0"/>
    </w:pPr>
    <w:rPr>
      <w:rFonts w:ascii="Arial" w:hAnsi="Arial" w:cs="Arial"/>
      <w:b/>
      <w:kern w:val="32"/>
      <w:lang w:eastAsia="x-none"/>
    </w:rPr>
  </w:style>
  <w:style w:type="paragraph" w:styleId="Nagwek2">
    <w:name w:val="heading 2"/>
    <w:basedOn w:val="Normalny"/>
    <w:link w:val="Nagwek2Znak"/>
    <w:autoRedefine/>
    <w:qFormat/>
    <w:rsid w:val="00F12E43"/>
    <w:pPr>
      <w:numPr>
        <w:numId w:val="75"/>
      </w:num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637CBE"/>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637CBE"/>
    <w:pPr>
      <w:keepNext/>
      <w:numPr>
        <w:ilvl w:val="3"/>
        <w:numId w:val="1"/>
      </w:numPr>
      <w:spacing w:before="60" w:after="60"/>
      <w:outlineLvl w:val="3"/>
    </w:pPr>
    <w:rPr>
      <w:rFonts w:ascii="Arial" w:hAnsi="Arial" w:cs="Arial"/>
      <w:b/>
      <w:bCs/>
      <w:iCs/>
      <w:sz w:val="22"/>
      <w:szCs w:val="22"/>
    </w:rPr>
  </w:style>
  <w:style w:type="paragraph" w:styleId="Nagwek5">
    <w:name w:val="heading 5"/>
    <w:basedOn w:val="Normalny"/>
    <w:next w:val="Normalny"/>
    <w:link w:val="Nagwek5Znak"/>
    <w:qFormat/>
    <w:rsid w:val="00637CBE"/>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37CBE"/>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637CBE"/>
    <w:pPr>
      <w:numPr>
        <w:ilvl w:val="6"/>
        <w:numId w:val="1"/>
      </w:numPr>
      <w:spacing w:before="240" w:after="60"/>
      <w:outlineLvl w:val="6"/>
    </w:pPr>
  </w:style>
  <w:style w:type="paragraph" w:styleId="Nagwek8">
    <w:name w:val="heading 8"/>
    <w:basedOn w:val="Normalny"/>
    <w:next w:val="Normalny"/>
    <w:link w:val="Nagwek8Znak"/>
    <w:qFormat/>
    <w:rsid w:val="00637CBE"/>
    <w:pPr>
      <w:numPr>
        <w:ilvl w:val="7"/>
        <w:numId w:val="1"/>
      </w:numPr>
      <w:spacing w:before="240" w:after="60"/>
      <w:outlineLvl w:val="7"/>
    </w:pPr>
    <w:rPr>
      <w:i/>
      <w:iCs/>
    </w:rPr>
  </w:style>
  <w:style w:type="paragraph" w:styleId="Nagwek9">
    <w:name w:val="heading 9"/>
    <w:basedOn w:val="Normalny"/>
    <w:next w:val="Normalny"/>
    <w:link w:val="Nagwek9Znak"/>
    <w:qFormat/>
    <w:rsid w:val="00637CB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37CBE"/>
    <w:rPr>
      <w:rFonts w:ascii="Arial" w:eastAsia="Times New Roman" w:hAnsi="Arial" w:cs="Arial"/>
      <w:b/>
      <w:kern w:val="32"/>
      <w:sz w:val="24"/>
      <w:szCs w:val="24"/>
      <w:lang w:eastAsia="x-none"/>
    </w:rPr>
  </w:style>
  <w:style w:type="character" w:customStyle="1" w:styleId="Nagwek2Znak">
    <w:name w:val="Nagłówek 2 Znak"/>
    <w:basedOn w:val="Domylnaczcionkaakapitu"/>
    <w:link w:val="Nagwek2"/>
    <w:rsid w:val="00F12E43"/>
    <w:rPr>
      <w:rFonts w:ascii="Arial" w:eastAsia="Times New Roman" w:hAnsi="Arial" w:cs="Arial"/>
      <w:bCs/>
      <w:iCs/>
      <w:color w:val="000000"/>
      <w:lang w:eastAsia="x-none"/>
    </w:rPr>
  </w:style>
  <w:style w:type="character" w:customStyle="1" w:styleId="Nagwek3Znak">
    <w:name w:val="Nagłówek 3 Znak"/>
    <w:basedOn w:val="Domylnaczcionkaakapitu"/>
    <w:link w:val="Nagwek3"/>
    <w:rsid w:val="00637CBE"/>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637CBE"/>
    <w:rPr>
      <w:rFonts w:ascii="Arial" w:eastAsia="Times New Roman" w:hAnsi="Arial" w:cs="Arial"/>
      <w:b/>
      <w:bCs/>
      <w:iCs/>
      <w:lang w:eastAsia="pl-PL"/>
    </w:rPr>
  </w:style>
  <w:style w:type="character" w:customStyle="1" w:styleId="Nagwek5Znak">
    <w:name w:val="Nagłówek 5 Znak"/>
    <w:basedOn w:val="Domylnaczcionkaakapitu"/>
    <w:link w:val="Nagwek5"/>
    <w:rsid w:val="00637CB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37CB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37CB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37CB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37CBE"/>
    <w:rPr>
      <w:rFonts w:ascii="Arial" w:eastAsia="Times New Roman" w:hAnsi="Arial" w:cs="Arial"/>
      <w:lang w:eastAsia="pl-PL"/>
    </w:rPr>
  </w:style>
  <w:style w:type="paragraph" w:customStyle="1" w:styleId="pkt">
    <w:name w:val="pkt"/>
    <w:basedOn w:val="Normalny"/>
    <w:rsid w:val="00637CBE"/>
    <w:pPr>
      <w:spacing w:before="60" w:after="60"/>
      <w:ind w:left="851" w:hanging="295"/>
      <w:jc w:val="both"/>
    </w:pPr>
    <w:rPr>
      <w:szCs w:val="20"/>
    </w:rPr>
  </w:style>
  <w:style w:type="paragraph" w:customStyle="1" w:styleId="pkt1">
    <w:name w:val="pkt1"/>
    <w:basedOn w:val="pkt"/>
    <w:rsid w:val="00637CBE"/>
    <w:pPr>
      <w:ind w:left="850" w:hanging="425"/>
    </w:pPr>
  </w:style>
  <w:style w:type="paragraph" w:styleId="Tytu">
    <w:name w:val="Title"/>
    <w:basedOn w:val="Normalny"/>
    <w:next w:val="Normalny"/>
    <w:link w:val="TytuZnak"/>
    <w:autoRedefine/>
    <w:qFormat/>
    <w:rsid w:val="00637CBE"/>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637CBE"/>
    <w:rPr>
      <w:rFonts w:ascii="Times New Roman" w:eastAsia="Times New Roman" w:hAnsi="Times New Roman" w:cs="Arial"/>
      <w:b/>
      <w:bCs/>
      <w:kern w:val="28"/>
      <w:sz w:val="32"/>
      <w:szCs w:val="32"/>
      <w:lang w:eastAsia="pl-PL"/>
    </w:rPr>
  </w:style>
  <w:style w:type="paragraph" w:styleId="Nagwek">
    <w:name w:val="header"/>
    <w:basedOn w:val="Normalny"/>
    <w:link w:val="NagwekZnak"/>
    <w:rsid w:val="00637CBE"/>
    <w:pPr>
      <w:tabs>
        <w:tab w:val="center" w:pos="4536"/>
        <w:tab w:val="right" w:pos="9072"/>
      </w:tabs>
    </w:pPr>
  </w:style>
  <w:style w:type="character" w:customStyle="1" w:styleId="NagwekZnak">
    <w:name w:val="Nagłówek Znak"/>
    <w:basedOn w:val="Domylnaczcionkaakapitu"/>
    <w:link w:val="Nagwek"/>
    <w:rsid w:val="00637CBE"/>
    <w:rPr>
      <w:rFonts w:ascii="Times New Roman" w:eastAsia="Times New Roman" w:hAnsi="Times New Roman" w:cs="Times New Roman"/>
      <w:sz w:val="24"/>
      <w:szCs w:val="24"/>
      <w:lang w:eastAsia="pl-PL"/>
    </w:rPr>
  </w:style>
  <w:style w:type="paragraph" w:styleId="Stopka">
    <w:name w:val="footer"/>
    <w:basedOn w:val="Normalny"/>
    <w:link w:val="StopkaZnak"/>
    <w:rsid w:val="00637CBE"/>
    <w:pPr>
      <w:tabs>
        <w:tab w:val="center" w:pos="4536"/>
        <w:tab w:val="right" w:pos="9072"/>
      </w:tabs>
    </w:pPr>
  </w:style>
  <w:style w:type="character" w:customStyle="1" w:styleId="StopkaZnak">
    <w:name w:val="Stopka Znak"/>
    <w:basedOn w:val="Domylnaczcionkaakapitu"/>
    <w:link w:val="Stopka"/>
    <w:rsid w:val="00637CBE"/>
    <w:rPr>
      <w:rFonts w:ascii="Times New Roman" w:eastAsia="Times New Roman" w:hAnsi="Times New Roman" w:cs="Times New Roman"/>
      <w:sz w:val="24"/>
      <w:szCs w:val="24"/>
      <w:lang w:eastAsia="pl-PL"/>
    </w:rPr>
  </w:style>
  <w:style w:type="character" w:styleId="Numerstrony">
    <w:name w:val="page number"/>
    <w:basedOn w:val="Domylnaczcionkaakapitu"/>
    <w:rsid w:val="00637CBE"/>
  </w:style>
  <w:style w:type="paragraph" w:styleId="Tekstpodstawowy">
    <w:name w:val="Body Text"/>
    <w:basedOn w:val="Normalny"/>
    <w:link w:val="TekstpodstawowyZnak"/>
    <w:rsid w:val="00637CBE"/>
    <w:pPr>
      <w:spacing w:after="120"/>
    </w:pPr>
  </w:style>
  <w:style w:type="character" w:customStyle="1" w:styleId="TekstpodstawowyZnak">
    <w:name w:val="Tekst podstawowy Znak"/>
    <w:basedOn w:val="Domylnaczcionkaakapitu"/>
    <w:link w:val="Tekstpodstawowy"/>
    <w:rsid w:val="00637CB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37CBE"/>
    <w:pPr>
      <w:spacing w:after="120"/>
      <w:ind w:left="283"/>
    </w:pPr>
  </w:style>
  <w:style w:type="character" w:customStyle="1" w:styleId="TekstpodstawowywcityZnak">
    <w:name w:val="Tekst podstawowy wcięty Znak"/>
    <w:basedOn w:val="Domylnaczcionkaakapitu"/>
    <w:link w:val="Tekstpodstawowywcity"/>
    <w:rsid w:val="00637CBE"/>
    <w:rPr>
      <w:rFonts w:ascii="Times New Roman" w:eastAsia="Times New Roman" w:hAnsi="Times New Roman" w:cs="Times New Roman"/>
      <w:sz w:val="24"/>
      <w:szCs w:val="24"/>
      <w:lang w:eastAsia="pl-PL"/>
    </w:rPr>
  </w:style>
  <w:style w:type="character" w:styleId="Odwoaniedokomentarza">
    <w:name w:val="annotation reference"/>
    <w:semiHidden/>
    <w:rsid w:val="00637CBE"/>
    <w:rPr>
      <w:sz w:val="16"/>
      <w:szCs w:val="16"/>
    </w:rPr>
  </w:style>
  <w:style w:type="paragraph" w:customStyle="1" w:styleId="StylNagwek4NiePogrubienieZlewej0cmPierwszywiersz">
    <w:name w:val="Styl Nagłówek 4 + Nie Pogrubienie Z lewej:  0 cm Pierwszy wiersz..."/>
    <w:basedOn w:val="Nagwek4"/>
    <w:rsid w:val="00637CBE"/>
    <w:pPr>
      <w:ind w:left="0" w:firstLine="0"/>
    </w:pPr>
    <w:rPr>
      <w:b w:val="0"/>
      <w:bCs w:val="0"/>
      <w:szCs w:val="20"/>
    </w:rPr>
  </w:style>
  <w:style w:type="paragraph" w:styleId="Tekstpodstawowy2">
    <w:name w:val="Body Text 2"/>
    <w:basedOn w:val="Normalny"/>
    <w:link w:val="Tekstpodstawowy2Znak"/>
    <w:rsid w:val="00637CBE"/>
    <w:pPr>
      <w:spacing w:after="120" w:line="480" w:lineRule="auto"/>
    </w:pPr>
  </w:style>
  <w:style w:type="character" w:customStyle="1" w:styleId="Tekstpodstawowy2Znak">
    <w:name w:val="Tekst podstawowy 2 Znak"/>
    <w:basedOn w:val="Domylnaczcionkaakapitu"/>
    <w:link w:val="Tekstpodstawowy2"/>
    <w:rsid w:val="00637CBE"/>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637CBE"/>
    <w:rPr>
      <w:bCs w:val="0"/>
      <w:szCs w:val="20"/>
    </w:rPr>
  </w:style>
  <w:style w:type="paragraph" w:styleId="Mapadokumentu">
    <w:name w:val="Document Map"/>
    <w:basedOn w:val="Normalny"/>
    <w:link w:val="MapadokumentuZnak"/>
    <w:semiHidden/>
    <w:rsid w:val="00637CBE"/>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637CBE"/>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637CBE"/>
    <w:rPr>
      <w:sz w:val="20"/>
      <w:szCs w:val="20"/>
    </w:rPr>
  </w:style>
  <w:style w:type="character" w:customStyle="1" w:styleId="TekstkomentarzaZnak">
    <w:name w:val="Tekst komentarza Znak"/>
    <w:basedOn w:val="Domylnaczcionkaakapitu"/>
    <w:link w:val="Tekstkomentarza"/>
    <w:semiHidden/>
    <w:rsid w:val="00637CB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637CBE"/>
    <w:rPr>
      <w:b/>
      <w:bCs/>
    </w:rPr>
  </w:style>
  <w:style w:type="character" w:customStyle="1" w:styleId="TematkomentarzaZnak">
    <w:name w:val="Temat komentarza Znak"/>
    <w:basedOn w:val="TekstkomentarzaZnak"/>
    <w:link w:val="Tematkomentarza"/>
    <w:semiHidden/>
    <w:rsid w:val="00637CBE"/>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637CBE"/>
    <w:rPr>
      <w:rFonts w:ascii="Tahoma" w:hAnsi="Tahoma" w:cs="Tahoma"/>
      <w:sz w:val="16"/>
      <w:szCs w:val="16"/>
    </w:rPr>
  </w:style>
  <w:style w:type="character" w:customStyle="1" w:styleId="TekstdymkaZnak">
    <w:name w:val="Tekst dymka Znak"/>
    <w:basedOn w:val="Domylnaczcionkaakapitu"/>
    <w:link w:val="Tekstdymka"/>
    <w:semiHidden/>
    <w:rsid w:val="00637CBE"/>
    <w:rPr>
      <w:rFonts w:ascii="Tahoma" w:eastAsia="Times New Roman" w:hAnsi="Tahoma" w:cs="Tahoma"/>
      <w:sz w:val="16"/>
      <w:szCs w:val="16"/>
      <w:lang w:eastAsia="pl-PL"/>
    </w:rPr>
  </w:style>
  <w:style w:type="paragraph" w:styleId="Tekstpodstawowy3">
    <w:name w:val="Body Text 3"/>
    <w:basedOn w:val="Normalny"/>
    <w:link w:val="Tekstpodstawowy3Znak"/>
    <w:rsid w:val="00637CBE"/>
    <w:pPr>
      <w:jc w:val="both"/>
    </w:pPr>
  </w:style>
  <w:style w:type="character" w:customStyle="1" w:styleId="Tekstpodstawowy3Znak">
    <w:name w:val="Tekst podstawowy 3 Znak"/>
    <w:basedOn w:val="Domylnaczcionkaakapitu"/>
    <w:link w:val="Tekstpodstawowy3"/>
    <w:rsid w:val="00637CBE"/>
    <w:rPr>
      <w:rFonts w:ascii="Times New Roman" w:eastAsia="Times New Roman" w:hAnsi="Times New Roman" w:cs="Times New Roman"/>
      <w:sz w:val="24"/>
      <w:szCs w:val="24"/>
      <w:lang w:eastAsia="pl-PL"/>
    </w:rPr>
  </w:style>
  <w:style w:type="table" w:styleId="Tabela-Siatka">
    <w:name w:val="Table Grid"/>
    <w:basedOn w:val="Standardowy"/>
    <w:rsid w:val="00637CB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637CBE"/>
    <w:pPr>
      <w:tabs>
        <w:tab w:val="num" w:pos="1361"/>
      </w:tabs>
      <w:ind w:left="1361" w:hanging="284"/>
    </w:p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uiPriority w:val="34"/>
    <w:qFormat/>
    <w:rsid w:val="00637CBE"/>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637CBE"/>
    <w:rPr>
      <w:bCs/>
      <w:iCs/>
      <w:sz w:val="20"/>
    </w:rPr>
  </w:style>
  <w:style w:type="character" w:styleId="Hipercze">
    <w:name w:val="Hyperlink"/>
    <w:unhideWhenUsed/>
    <w:rsid w:val="00637CBE"/>
    <w:rPr>
      <w:color w:val="0563C1"/>
      <w:u w:val="single"/>
    </w:rPr>
  </w:style>
  <w:style w:type="character" w:styleId="UyteHipercze">
    <w:name w:val="FollowedHyperlink"/>
    <w:uiPriority w:val="99"/>
    <w:unhideWhenUsed/>
    <w:rsid w:val="00637CBE"/>
    <w:rPr>
      <w:color w:val="954F72"/>
      <w:u w:val="single"/>
    </w:rPr>
  </w:style>
  <w:style w:type="paragraph" w:customStyle="1" w:styleId="msonormal0">
    <w:name w:val="msonormal"/>
    <w:basedOn w:val="Normalny"/>
    <w:rsid w:val="00637CBE"/>
    <w:pPr>
      <w:spacing w:before="100" w:beforeAutospacing="1" w:after="100" w:afterAutospacing="1"/>
    </w:pPr>
  </w:style>
  <w:style w:type="paragraph" w:styleId="Tekstpodstawowywcity3">
    <w:name w:val="Body Text Indent 3"/>
    <w:basedOn w:val="Normalny"/>
    <w:link w:val="Tekstpodstawowywcity3Znak"/>
    <w:rsid w:val="00637CBE"/>
    <w:pPr>
      <w:spacing w:after="120"/>
      <w:ind w:left="283"/>
    </w:pPr>
    <w:rPr>
      <w:sz w:val="16"/>
      <w:szCs w:val="16"/>
    </w:rPr>
  </w:style>
  <w:style w:type="character" w:customStyle="1" w:styleId="Tekstpodstawowywcity3Znak">
    <w:name w:val="Tekst podstawowy wcięty 3 Znak"/>
    <w:basedOn w:val="Domylnaczcionkaakapitu"/>
    <w:link w:val="Tekstpodstawowywcity3"/>
    <w:rsid w:val="00637CBE"/>
    <w:rPr>
      <w:rFonts w:ascii="Times New Roman" w:eastAsia="Times New Roman" w:hAnsi="Times New Roman" w:cs="Times New Roman"/>
      <w:sz w:val="16"/>
      <w:szCs w:val="16"/>
      <w:lang w:eastAsia="pl-PL"/>
    </w:rPr>
  </w:style>
  <w:style w:type="character" w:customStyle="1" w:styleId="Nierozpoznanawzmianka1">
    <w:name w:val="Nierozpoznana wzmianka1"/>
    <w:basedOn w:val="Domylnaczcionkaakapitu"/>
    <w:uiPriority w:val="99"/>
    <w:semiHidden/>
    <w:unhideWhenUsed/>
    <w:rsid w:val="00637CBE"/>
    <w:rPr>
      <w:color w:val="605E5C"/>
      <w:shd w:val="clear" w:color="auto" w:fill="E1DFDD"/>
    </w:rPr>
  </w:style>
  <w:style w:type="character" w:styleId="Pogrubienie">
    <w:name w:val="Strong"/>
    <w:basedOn w:val="Domylnaczcionkaakapitu"/>
    <w:uiPriority w:val="22"/>
    <w:qFormat/>
    <w:rsid w:val="00637CBE"/>
    <w:rPr>
      <w:b/>
      <w:bCs/>
    </w:rPr>
  </w:style>
  <w:style w:type="paragraph" w:styleId="Listapunktowana2">
    <w:name w:val="List Bullet 2"/>
    <w:basedOn w:val="Normalny"/>
    <w:autoRedefine/>
    <w:rsid w:val="00637CBE"/>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637CBE"/>
    <w:rPr>
      <w:rFonts w:ascii="Calibri" w:eastAsia="Calibri" w:hAnsi="Calibri" w:cs="Times New Roman"/>
    </w:rPr>
  </w:style>
  <w:style w:type="paragraph" w:styleId="NormalnyWeb">
    <w:name w:val="Normal (Web)"/>
    <w:basedOn w:val="Normalny"/>
    <w:unhideWhenUsed/>
    <w:rsid w:val="00637CBE"/>
    <w:pPr>
      <w:spacing w:before="100" w:beforeAutospacing="1" w:after="100" w:afterAutospacing="1"/>
    </w:pPr>
  </w:style>
  <w:style w:type="paragraph" w:styleId="Tekstprzypisukocowego">
    <w:name w:val="endnote text"/>
    <w:basedOn w:val="Normalny"/>
    <w:link w:val="TekstprzypisukocowegoZnak"/>
    <w:rsid w:val="00637CBE"/>
    <w:rPr>
      <w:sz w:val="20"/>
      <w:szCs w:val="20"/>
    </w:rPr>
  </w:style>
  <w:style w:type="character" w:customStyle="1" w:styleId="TekstprzypisukocowegoZnak">
    <w:name w:val="Tekst przypisu końcowego Znak"/>
    <w:basedOn w:val="Domylnaczcionkaakapitu"/>
    <w:link w:val="Tekstprzypisukocowego"/>
    <w:rsid w:val="00637CBE"/>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637CBE"/>
    <w:rPr>
      <w:vertAlign w:val="superscript"/>
    </w:rPr>
  </w:style>
  <w:style w:type="character" w:customStyle="1" w:styleId="ListLabel91">
    <w:name w:val="ListLabel 91"/>
    <w:qFormat/>
    <w:rsid w:val="00637CBE"/>
    <w:rPr>
      <w:rFonts w:ascii="Arial" w:hAnsi="Arial" w:cs="Arial" w:hint="default"/>
      <w:color w:val="0000FF"/>
      <w:kern w:val="2"/>
      <w:u w:val="single"/>
    </w:rPr>
  </w:style>
  <w:style w:type="paragraph" w:styleId="Tekstpodstawowywcity2">
    <w:name w:val="Body Text Indent 2"/>
    <w:basedOn w:val="Normalny"/>
    <w:link w:val="Tekstpodstawowywcity2Znak"/>
    <w:rsid w:val="00637CBE"/>
    <w:pPr>
      <w:spacing w:after="120" w:line="480" w:lineRule="auto"/>
      <w:ind w:left="283"/>
    </w:pPr>
  </w:style>
  <w:style w:type="character" w:customStyle="1" w:styleId="Tekstpodstawowywcity2Znak">
    <w:name w:val="Tekst podstawowy wcięty 2 Znak"/>
    <w:basedOn w:val="Domylnaczcionkaakapitu"/>
    <w:link w:val="Tekstpodstawowywcity2"/>
    <w:rsid w:val="00637CBE"/>
    <w:rPr>
      <w:rFonts w:ascii="Times New Roman" w:eastAsia="Times New Roman" w:hAnsi="Times New Roman" w:cs="Times New Roman"/>
      <w:sz w:val="24"/>
      <w:szCs w:val="24"/>
      <w:lang w:eastAsia="pl-PL"/>
    </w:rPr>
  </w:style>
  <w:style w:type="paragraph" w:customStyle="1" w:styleId="Default">
    <w:name w:val="Default"/>
    <w:rsid w:val="00637CBE"/>
    <w:pPr>
      <w:autoSpaceDE w:val="0"/>
      <w:autoSpaceDN w:val="0"/>
      <w:adjustRightInd w:val="0"/>
      <w:spacing w:after="0" w:line="240" w:lineRule="auto"/>
    </w:pPr>
    <w:rPr>
      <w:rFonts w:ascii="Tahoma" w:eastAsia="Times New Roman" w:hAnsi="Tahoma" w:cs="Tahoma"/>
      <w:color w:val="000000"/>
      <w:sz w:val="24"/>
      <w:szCs w:val="24"/>
      <w:lang w:eastAsia="pl-PL"/>
    </w:rPr>
  </w:style>
  <w:style w:type="character" w:customStyle="1" w:styleId="Bodytext2">
    <w:name w:val="Body text (2)_"/>
    <w:rsid w:val="00637CBE"/>
    <w:rPr>
      <w:rFonts w:ascii="Arial" w:hAnsi="Arial" w:cs="Arial"/>
      <w:sz w:val="22"/>
      <w:u w:val="none"/>
    </w:rPr>
  </w:style>
  <w:style w:type="character" w:customStyle="1" w:styleId="grame">
    <w:name w:val="grame"/>
    <w:basedOn w:val="Domylnaczcionkaakapitu"/>
    <w:rsid w:val="00637CBE"/>
  </w:style>
  <w:style w:type="paragraph" w:styleId="Bezodstpw">
    <w:name w:val="No Spacing"/>
    <w:link w:val="BezodstpwZnak"/>
    <w:qFormat/>
    <w:rsid w:val="00637CBE"/>
    <w:pPr>
      <w:spacing w:after="0" w:line="240" w:lineRule="auto"/>
    </w:pPr>
    <w:rPr>
      <w:rFonts w:ascii="Calibri" w:eastAsia="Times New Roman" w:hAnsi="Calibri" w:cs="Times New Roman"/>
      <w:lang w:eastAsia="pl-PL"/>
    </w:rPr>
  </w:style>
  <w:style w:type="character" w:customStyle="1" w:styleId="BezodstpwZnak">
    <w:name w:val="Bez odstępów Znak"/>
    <w:link w:val="Bezodstpw"/>
    <w:rsid w:val="00637CBE"/>
    <w:rPr>
      <w:rFonts w:ascii="Calibri" w:eastAsia="Times New Roman" w:hAnsi="Calibri" w:cs="Times New Roman"/>
      <w:lang w:eastAsia="pl-PL"/>
    </w:rPr>
  </w:style>
  <w:style w:type="paragraph" w:customStyle="1" w:styleId="LITlitera">
    <w:name w:val="LIT – litera"/>
    <w:basedOn w:val="Normalny"/>
    <w:uiPriority w:val="14"/>
    <w:qFormat/>
    <w:rsid w:val="00637CBE"/>
    <w:pPr>
      <w:spacing w:line="360" w:lineRule="auto"/>
      <w:ind w:left="986" w:hanging="476"/>
      <w:jc w:val="both"/>
    </w:pPr>
    <w:rPr>
      <w:rFonts w:ascii="Times" w:hAnsi="Times" w:cs="Arial"/>
      <w:bCs/>
      <w:szCs w:val="20"/>
    </w:rPr>
  </w:style>
  <w:style w:type="paragraph" w:customStyle="1" w:styleId="Style6">
    <w:name w:val="Style6"/>
    <w:basedOn w:val="Normalny"/>
    <w:rsid w:val="00637CBE"/>
    <w:pPr>
      <w:suppressAutoHyphens/>
      <w:autoSpaceDE w:val="0"/>
    </w:pPr>
    <w:rPr>
      <w:rFonts w:ascii="Arial Black" w:eastAsia="Calibri" w:hAnsi="Arial Black" w:cs="Arial Black"/>
      <w:lang w:eastAsia="ar-SA"/>
    </w:rPr>
  </w:style>
  <w:style w:type="paragraph" w:customStyle="1" w:styleId="NormalnyWeb1">
    <w:name w:val="Normalny (Web)1"/>
    <w:basedOn w:val="Normalny"/>
    <w:rsid w:val="00637CBE"/>
    <w:pPr>
      <w:suppressAutoHyphens/>
      <w:spacing w:before="28" w:after="119"/>
    </w:pPr>
    <w:rPr>
      <w:rFonts w:ascii="Arial Unicode MS" w:eastAsia="Arial Unicode MS" w:hAnsi="Arial Unicode MS" w:cs="Arial Unicode MS"/>
      <w:lang w:eastAsia="ar-SA"/>
    </w:rPr>
  </w:style>
  <w:style w:type="character" w:customStyle="1" w:styleId="h1rwc">
    <w:name w:val="h1rwc"/>
    <w:rsid w:val="00637CBE"/>
  </w:style>
  <w:style w:type="character" w:customStyle="1" w:styleId="1wzkk">
    <w:name w:val="1wzkk"/>
    <w:rsid w:val="00637CBE"/>
  </w:style>
  <w:style w:type="paragraph" w:customStyle="1" w:styleId="BodyTextIndentZnak">
    <w:name w:val="Body Text Indent Znak"/>
    <w:basedOn w:val="Normalny"/>
    <w:rsid w:val="00637CBE"/>
    <w:pPr>
      <w:suppressAutoHyphens/>
      <w:spacing w:line="360" w:lineRule="auto"/>
      <w:ind w:left="708"/>
      <w:jc w:val="both"/>
    </w:pPr>
    <w:rPr>
      <w:rFonts w:ascii="Arial Narrow" w:hAnsi="Arial Narrow"/>
      <w:sz w:val="20"/>
      <w:lang w:eastAsia="ar-SA"/>
    </w:rPr>
  </w:style>
  <w:style w:type="character" w:customStyle="1" w:styleId="Nierozpoznanawzmianka2">
    <w:name w:val="Nierozpoznana wzmianka2"/>
    <w:basedOn w:val="Domylnaczcionkaakapitu"/>
    <w:uiPriority w:val="99"/>
    <w:semiHidden/>
    <w:unhideWhenUsed/>
    <w:rsid w:val="00637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https://platformazakupowa.pl/pn/szpital_kutno" TargetMode="External"/><Relationship Id="rId26" Type="http://schemas.openxmlformats.org/officeDocument/2006/relationships/hyperlink" Target="mailto:nzoz.kss@szpital.kutno.pl" TargetMode="External"/><Relationship Id="rId3" Type="http://schemas.openxmlformats.org/officeDocument/2006/relationships/styles" Target="styles.xml"/><Relationship Id="rId21" Type="http://schemas.openxmlformats.org/officeDocument/2006/relationships/hyperlink" Target="file:///C:\Users\user\AppData\Local\Temp\pod%20adresem"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szpital_kutno" TargetMode="External"/><Relationship Id="rId2" Type="http://schemas.openxmlformats.org/officeDocument/2006/relationships/numbering" Target="numbering.xml"/><Relationship Id="rId16" Type="http://schemas.openxmlformats.org/officeDocument/2006/relationships/hyperlink" Target="https://www.uzp.gov.pl/__data/assets/pdf_file/0026/45557/Jednolity-Europejski-Dokument-Zamowienia-instrukcja-2021.01.20.pdf"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yperlink" Target="https://platformazakupowa.pl/pn/szpital_kutno" TargetMode="External"/><Relationship Id="rId5" Type="http://schemas.openxmlformats.org/officeDocument/2006/relationships/webSettings" Target="webSettings.xml"/><Relationship Id="rId15"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3" Type="http://schemas.openxmlformats.org/officeDocument/2006/relationships/hyperlink" Target="https://platformazakupowa.pl/pn/szpital_kutno" TargetMode="External"/><Relationship Id="rId28" Type="http://schemas.openxmlformats.org/officeDocument/2006/relationships/footer" Target="footer1.xml"/><Relationship Id="rId10" Type="http://schemas.openxmlformats.org/officeDocument/2006/relationships/hyperlink" Target="mailto:nzoz.kss@szpital.kutno.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szpital_kutno"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ADE0-4790-4C66-8BD3-43525ED3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18</Pages>
  <Words>9188</Words>
  <Characters>55130</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Tomalak</dc:creator>
  <cp:keywords/>
  <dc:description/>
  <cp:lastModifiedBy>Iwona Konwerska</cp:lastModifiedBy>
  <cp:revision>95</cp:revision>
  <dcterms:created xsi:type="dcterms:W3CDTF">2021-11-26T07:47:00Z</dcterms:created>
  <dcterms:modified xsi:type="dcterms:W3CDTF">2023-07-05T06:52:00Z</dcterms:modified>
</cp:coreProperties>
</file>