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081D63" w:rsidRPr="00037C21" w:rsidRDefault="00081D63" w:rsidP="00081D63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C73BE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42689" w:rsidRPr="00C73BE5" w:rsidRDefault="00642689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C459B6">
        <w:rPr>
          <w:rFonts w:ascii="Arial" w:hAnsi="Arial" w:cs="Arial"/>
          <w:sz w:val="24"/>
          <w:szCs w:val="24"/>
        </w:rPr>
        <w:t>żeliwnych skrzynek ulicznych i pokryw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669F" w:rsidRDefault="001737C7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16"/>
        <w:gridCol w:w="2292"/>
        <w:gridCol w:w="2279"/>
        <w:gridCol w:w="2304"/>
      </w:tblGrid>
      <w:tr w:rsidR="00461C7D" w:rsidTr="00081D63">
        <w:trPr>
          <w:trHeight w:val="680"/>
        </w:trPr>
        <w:tc>
          <w:tcPr>
            <w:tcW w:w="2616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92" w:type="dxa"/>
            <w:vAlign w:val="center"/>
          </w:tcPr>
          <w:p w:rsidR="00B4669F" w:rsidRPr="00461C7D" w:rsidRDefault="00B4669F" w:rsidP="00081D63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</w:t>
            </w:r>
            <w:r w:rsidR="00081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sztukę</w:t>
            </w:r>
          </w:p>
        </w:tc>
        <w:tc>
          <w:tcPr>
            <w:tcW w:w="2279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304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4669F" w:rsidTr="00081D63">
        <w:trPr>
          <w:trHeight w:val="680"/>
        </w:trPr>
        <w:tc>
          <w:tcPr>
            <w:tcW w:w="2616" w:type="dxa"/>
            <w:vAlign w:val="center"/>
          </w:tcPr>
          <w:p w:rsidR="00B4669F" w:rsidRPr="00B4669F" w:rsidRDefault="00C459B6" w:rsidP="00081D63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Skrzynka do zasuw typu</w:t>
            </w:r>
            <w:r w:rsidR="00081D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4056</w:t>
            </w:r>
          </w:p>
        </w:tc>
        <w:tc>
          <w:tcPr>
            <w:tcW w:w="2292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45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304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081D63">
        <w:trPr>
          <w:trHeight w:val="680"/>
        </w:trPr>
        <w:tc>
          <w:tcPr>
            <w:tcW w:w="2616" w:type="dxa"/>
            <w:vAlign w:val="center"/>
          </w:tcPr>
          <w:p w:rsidR="00B4669F" w:rsidRPr="00B4669F" w:rsidRDefault="00C459B6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Skrzynka do hydrantów typu 4055</w:t>
            </w:r>
          </w:p>
        </w:tc>
        <w:tc>
          <w:tcPr>
            <w:tcW w:w="2292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C45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04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081D63">
        <w:trPr>
          <w:trHeight w:val="680"/>
        </w:trPr>
        <w:tc>
          <w:tcPr>
            <w:tcW w:w="2616" w:type="dxa"/>
            <w:vAlign w:val="center"/>
          </w:tcPr>
          <w:p w:rsidR="00B4669F" w:rsidRPr="00B4669F" w:rsidRDefault="00C459B6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Pokrywa do skrzynek na zasuwy</w:t>
            </w:r>
          </w:p>
        </w:tc>
        <w:tc>
          <w:tcPr>
            <w:tcW w:w="2292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B4669F" w:rsidRPr="00B4669F" w:rsidRDefault="00C459B6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304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081D63">
        <w:trPr>
          <w:trHeight w:val="680"/>
        </w:trPr>
        <w:tc>
          <w:tcPr>
            <w:tcW w:w="2616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66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2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vAlign w:val="center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57DAC" w:rsidRPr="00037C21" w:rsidRDefault="00D57DAC" w:rsidP="00081D63">
      <w:pPr>
        <w:numPr>
          <w:ilvl w:val="0"/>
          <w:numId w:val="5"/>
        </w:numPr>
        <w:spacing w:before="12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642689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7826CC" w:rsidRPr="00642689">
        <w:rPr>
          <w:rFonts w:ascii="Arial" w:hAnsi="Arial" w:cs="Arial"/>
          <w:sz w:val="20"/>
          <w:szCs w:val="20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37C21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37C21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</w:t>
      </w:r>
      <w:r w:rsidR="00081D63">
        <w:rPr>
          <w:rFonts w:ascii="Arial" w:eastAsia="Times New Roman" w:hAnsi="Arial" w:cs="Arial"/>
          <w:i/>
          <w:sz w:val="20"/>
          <w:szCs w:val="20"/>
          <w:lang w:eastAsia="pl-PL"/>
        </w:rPr>
        <w:t>ązku z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30182C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  <w:r w:rsidR="00710FD8"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337D0F" w:rsidRDefault="00337D0F" w:rsidP="00710FD8">
      <w:pPr>
        <w:spacing w:before="60" w:after="60" w:line="240" w:lineRule="auto"/>
        <w:jc w:val="center"/>
        <w:rPr>
          <w:rStyle w:val="FontStyle82"/>
          <w:rFonts w:ascii="Arial" w:hAnsi="Arial" w:cs="Arial"/>
          <w:b/>
          <w:sz w:val="24"/>
          <w:szCs w:val="24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prowadzonym w trybie przetargu nieograniczonego</w:t>
      </w:r>
    </w:p>
    <w:p w:rsid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7C3286">
        <w:rPr>
          <w:rFonts w:ascii="Arial" w:hAnsi="Arial" w:cs="Arial"/>
          <w:sz w:val="24"/>
          <w:szCs w:val="24"/>
        </w:rPr>
        <w:t>żeliwnych skrzynek ulicznych i pokryw</w:t>
      </w:r>
    </w:p>
    <w:p w:rsidR="007C3286" w:rsidRPr="00C73BE5" w:rsidRDefault="007C3286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BC68F7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  <w:r w:rsidR="00BC68F7" w:rsidRPr="00BC68F7">
        <w:rPr>
          <w:rFonts w:ascii="Arial" w:hAnsi="Arial" w:cs="Arial"/>
        </w:rPr>
        <w:t xml:space="preserve"> </w:t>
      </w:r>
      <w:r w:rsidR="00BC68F7" w:rsidRPr="00BC68F7">
        <w:rPr>
          <w:rFonts w:ascii="Arial" w:hAnsi="Arial" w:cs="Arial"/>
          <w:sz w:val="20"/>
          <w:szCs w:val="20"/>
        </w:rPr>
        <w:t xml:space="preserve">ustawą z dnia 20 lipca 2017r. Prawo Wodne (tekst jednolity Dz. U. z 2018r. poz. 2268), 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7C3286">
        <w:rPr>
          <w:rFonts w:ascii="Arial" w:hAnsi="Arial" w:cs="Arial"/>
          <w:sz w:val="24"/>
          <w:szCs w:val="24"/>
        </w:rPr>
        <w:t xml:space="preserve">skrzynek żeliwnych i pokryw 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</w:t>
      </w:r>
      <w:r w:rsidR="00C13EE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C13EEE" w:rsidRPr="00710FD8" w:rsidTr="00C13EEE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C13EEE" w:rsidRPr="00710FD8" w:rsidTr="00470BCF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C459B6">
      <w:rPr>
        <w:rFonts w:ascii="Arial" w:eastAsia="Times New Roman" w:hAnsi="Arial" w:cs="Arial"/>
        <w:sz w:val="20"/>
        <w:szCs w:val="20"/>
        <w:lang w:eastAsia="pl-PL"/>
      </w:rPr>
      <w:t>21</w:t>
    </w:r>
    <w:r w:rsidRPr="00E56A16">
      <w:rPr>
        <w:rFonts w:ascii="Arial" w:eastAsia="Times New Roman" w:hAnsi="Arial" w:cs="Arial"/>
        <w:sz w:val="20"/>
        <w:szCs w:val="20"/>
        <w:lang w:eastAsia="pl-PL"/>
      </w:rPr>
      <w:t>.2019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24DE5"/>
    <w:rsid w:val="00037C21"/>
    <w:rsid w:val="00081D63"/>
    <w:rsid w:val="000E274C"/>
    <w:rsid w:val="001217B4"/>
    <w:rsid w:val="001525DB"/>
    <w:rsid w:val="001737C7"/>
    <w:rsid w:val="0030182C"/>
    <w:rsid w:val="00337D0F"/>
    <w:rsid w:val="00356609"/>
    <w:rsid w:val="00365352"/>
    <w:rsid w:val="003E2B2A"/>
    <w:rsid w:val="003F79CA"/>
    <w:rsid w:val="00456300"/>
    <w:rsid w:val="00461C7D"/>
    <w:rsid w:val="0050764F"/>
    <w:rsid w:val="00560FA4"/>
    <w:rsid w:val="00642689"/>
    <w:rsid w:val="006C228D"/>
    <w:rsid w:val="00710FD8"/>
    <w:rsid w:val="0073182D"/>
    <w:rsid w:val="00751F6F"/>
    <w:rsid w:val="0075323A"/>
    <w:rsid w:val="00772922"/>
    <w:rsid w:val="007826CC"/>
    <w:rsid w:val="007B522A"/>
    <w:rsid w:val="007C3286"/>
    <w:rsid w:val="0081762F"/>
    <w:rsid w:val="008A1725"/>
    <w:rsid w:val="008F5AC2"/>
    <w:rsid w:val="009E1FA9"/>
    <w:rsid w:val="00A63CE1"/>
    <w:rsid w:val="00AB6F59"/>
    <w:rsid w:val="00AB70BC"/>
    <w:rsid w:val="00B4669F"/>
    <w:rsid w:val="00BC68F7"/>
    <w:rsid w:val="00C13EEE"/>
    <w:rsid w:val="00C1490A"/>
    <w:rsid w:val="00C459B6"/>
    <w:rsid w:val="00C73BE5"/>
    <w:rsid w:val="00CC189D"/>
    <w:rsid w:val="00D251DE"/>
    <w:rsid w:val="00D478ED"/>
    <w:rsid w:val="00D57DAC"/>
    <w:rsid w:val="00D8280C"/>
    <w:rsid w:val="00D85011"/>
    <w:rsid w:val="00DA336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3F8E-E2C7-49F3-B828-A7F2AEE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39</cp:revision>
  <cp:lastPrinted>2019-11-22T08:41:00Z</cp:lastPrinted>
  <dcterms:created xsi:type="dcterms:W3CDTF">2019-06-06T10:57:00Z</dcterms:created>
  <dcterms:modified xsi:type="dcterms:W3CDTF">2019-11-22T08:54:00Z</dcterms:modified>
</cp:coreProperties>
</file>