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E4C89" w14:textId="02C19CE2" w:rsidR="009D46C4" w:rsidRPr="0010604F" w:rsidRDefault="00B34201" w:rsidP="009D46C4">
      <w:pPr>
        <w:pStyle w:val="Tekstpodstawowy"/>
        <w:rPr>
          <w:rFonts w:cs="Arial"/>
          <w:bCs/>
          <w:sz w:val="22"/>
          <w:szCs w:val="22"/>
        </w:rPr>
      </w:pPr>
      <w:r w:rsidRPr="005039B9">
        <w:rPr>
          <w:rFonts w:cs="Arial"/>
          <w:bCs/>
          <w:color w:val="auto"/>
          <w:sz w:val="22"/>
          <w:szCs w:val="22"/>
        </w:rPr>
        <w:t>ZP-271.</w:t>
      </w:r>
      <w:r w:rsidR="005039B9" w:rsidRPr="005039B9">
        <w:rPr>
          <w:rFonts w:cs="Arial"/>
          <w:bCs/>
          <w:color w:val="auto"/>
          <w:sz w:val="22"/>
          <w:szCs w:val="22"/>
        </w:rPr>
        <w:t>29</w:t>
      </w:r>
      <w:r w:rsidR="009D46C4" w:rsidRPr="005039B9">
        <w:rPr>
          <w:rFonts w:cs="Arial"/>
          <w:bCs/>
          <w:color w:val="auto"/>
          <w:sz w:val="22"/>
          <w:szCs w:val="22"/>
        </w:rPr>
        <w:t>.202</w:t>
      </w:r>
      <w:r w:rsidR="0010604F" w:rsidRPr="005039B9">
        <w:rPr>
          <w:rFonts w:cs="Arial"/>
          <w:bCs/>
          <w:color w:val="auto"/>
          <w:sz w:val="22"/>
          <w:szCs w:val="22"/>
        </w:rPr>
        <w:t>1</w:t>
      </w:r>
      <w:r w:rsidR="009D46C4" w:rsidRPr="005039B9">
        <w:rPr>
          <w:rFonts w:cs="Arial"/>
          <w:bCs/>
          <w:color w:val="auto"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</w:r>
      <w:r w:rsidR="009D46C4" w:rsidRPr="0010604F">
        <w:rPr>
          <w:rFonts w:cs="Arial"/>
          <w:bCs/>
          <w:sz w:val="22"/>
          <w:szCs w:val="22"/>
        </w:rPr>
        <w:tab/>
        <w:t xml:space="preserve"> Załącznik </w:t>
      </w:r>
      <w:r w:rsidR="0010604F">
        <w:rPr>
          <w:rFonts w:cs="Arial"/>
          <w:bCs/>
          <w:sz w:val="22"/>
          <w:szCs w:val="22"/>
        </w:rPr>
        <w:t>n</w:t>
      </w:r>
      <w:r w:rsidR="009D46C4" w:rsidRPr="0010604F">
        <w:rPr>
          <w:rFonts w:cs="Arial"/>
          <w:bCs/>
          <w:sz w:val="22"/>
          <w:szCs w:val="22"/>
        </w:rPr>
        <w:t xml:space="preserve">r </w:t>
      </w:r>
      <w:r w:rsidR="001E1478">
        <w:rPr>
          <w:rFonts w:cs="Arial"/>
          <w:bCs/>
          <w:sz w:val="22"/>
          <w:szCs w:val="22"/>
        </w:rPr>
        <w:t>8</w:t>
      </w:r>
      <w:bookmarkStart w:id="0" w:name="_GoBack"/>
      <w:bookmarkEnd w:id="0"/>
      <w:r w:rsidR="009D46C4" w:rsidRPr="0010604F">
        <w:rPr>
          <w:rFonts w:cs="Arial"/>
          <w:bCs/>
          <w:sz w:val="22"/>
          <w:szCs w:val="22"/>
        </w:rPr>
        <w:t xml:space="preserve"> do SWZ </w:t>
      </w:r>
    </w:p>
    <w:p w14:paraId="46A14D25" w14:textId="351962C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10604F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10604F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10604F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10604F">
        <w:rPr>
          <w:rFonts w:ascii="Arial" w:hAnsi="Arial" w:cs="Arial"/>
          <w:sz w:val="20"/>
          <w:szCs w:val="20"/>
        </w:rPr>
        <w:t xml:space="preserve"> Wykonawcy</w:t>
      </w:r>
      <w:r w:rsidRPr="0010604F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577EB1F8" w:rsidR="009D46C4" w:rsidRPr="0010604F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0604F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10604F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>
        <w:rPr>
          <w:rFonts w:ascii="Arial" w:eastAsia="Times New Roman" w:hAnsi="Arial" w:cs="Arial"/>
          <w:b/>
          <w:lang w:eastAsia="pl-PL"/>
        </w:rPr>
        <w:t>tawy z dnia 16 lutego 2007 r. o </w:t>
      </w:r>
      <w:r w:rsidRPr="0010604F">
        <w:rPr>
          <w:rFonts w:ascii="Arial" w:eastAsia="Times New Roman" w:hAnsi="Arial" w:cs="Arial"/>
          <w:b/>
          <w:lang w:eastAsia="pl-PL"/>
        </w:rPr>
        <w:t>ochronie konkurencji i konsumentów (</w:t>
      </w:r>
      <w:hyperlink r:id="rId7" w:anchor="/act/17337528/2895543?directHit=true&amp;directHitQuery=Ustawa%20o%20ochronie%20konkurencji%20i%20konsument%C3%B3w" w:history="1">
        <w:r w:rsidR="00AB2503" w:rsidRPr="00AB2503">
          <w:rPr>
            <w:rStyle w:val="Hipercze"/>
            <w:rFonts w:ascii="Arial" w:hAnsi="Arial" w:cs="Arial"/>
            <w:b/>
            <w:color w:val="auto"/>
            <w:u w:val="none"/>
          </w:rPr>
          <w:t>Dz.U.2021.275 t.j.</w:t>
        </w:r>
        <w:r w:rsidR="00AB2503">
          <w:rPr>
            <w:rStyle w:val="Hipercze"/>
          </w:rPr>
          <w:t xml:space="preserve"> </w:t>
        </w:r>
      </w:hyperlink>
      <w:r w:rsidRPr="0010604F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10604F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5F6F491D" w14:textId="5608929A" w:rsidR="009D46C4" w:rsidRPr="001313E0" w:rsidRDefault="009D46C4" w:rsidP="007E07F8">
      <w:pPr>
        <w:rPr>
          <w:rFonts w:ascii="Arial" w:hAnsi="Arial" w:cs="Arial"/>
          <w:b/>
          <w:bCs/>
        </w:rPr>
      </w:pPr>
      <w:r w:rsidRPr="00D96FB6">
        <w:rPr>
          <w:rFonts w:ascii="Arial" w:hAnsi="Arial" w:cs="Arial"/>
        </w:rPr>
        <w:t>Przystępując do postępowania w sprawie udzielenia zamówienia publicznego pn.:</w:t>
      </w:r>
      <w:r w:rsidRPr="0010604F">
        <w:rPr>
          <w:rFonts w:cs="Arial"/>
        </w:rPr>
        <w:t xml:space="preserve"> </w:t>
      </w:r>
      <w:bookmarkStart w:id="1" w:name="_Hlk81912731"/>
      <w:r w:rsidR="001313E0" w:rsidRPr="006671B4">
        <w:rPr>
          <w:rFonts w:ascii="Arial" w:eastAsia="Times New Roman" w:hAnsi="Arial" w:cs="Arial"/>
          <w:b/>
          <w:bCs/>
          <w:lang w:eastAsia="pl-PL"/>
        </w:rPr>
        <w:t>Opraco</w:t>
      </w:r>
      <w:r w:rsidR="004D4DBB">
        <w:rPr>
          <w:rFonts w:ascii="Arial" w:eastAsia="Times New Roman" w:hAnsi="Arial" w:cs="Arial"/>
          <w:b/>
          <w:bCs/>
          <w:lang w:eastAsia="pl-PL"/>
        </w:rPr>
        <w:t>wanie</w:t>
      </w:r>
      <w:r w:rsidR="001313E0" w:rsidRPr="006671B4">
        <w:rPr>
          <w:rFonts w:ascii="Arial" w:eastAsia="Times New Roman" w:hAnsi="Arial" w:cs="Arial"/>
          <w:b/>
          <w:bCs/>
          <w:lang w:eastAsia="pl-PL"/>
        </w:rPr>
        <w:t xml:space="preserve"> dokumentacji projektowo-kosztorysowej</w:t>
      </w:r>
      <w:r w:rsidR="001313E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1313E0" w:rsidRPr="00F727C5">
        <w:rPr>
          <w:rFonts w:ascii="Arial" w:hAnsi="Arial" w:cs="Arial"/>
          <w:b/>
        </w:rPr>
        <w:t>wraz z uzyskaniem decyzji o zezwoleniu na realizację inwestycji drogowej</w:t>
      </w:r>
      <w:r w:rsidR="001313E0" w:rsidRPr="006671B4">
        <w:rPr>
          <w:rFonts w:ascii="Arial" w:eastAsia="Times New Roman" w:hAnsi="Arial" w:cs="Arial"/>
          <w:b/>
          <w:bCs/>
          <w:lang w:eastAsia="pl-PL"/>
        </w:rPr>
        <w:t xml:space="preserve"> dla zadania pn.: „</w:t>
      </w:r>
      <w:r w:rsidR="00F712A9" w:rsidRPr="008C4187">
        <w:rPr>
          <w:rFonts w:ascii="Arial" w:hAnsi="Arial" w:cs="Arial"/>
          <w:b/>
        </w:rPr>
        <w:t>Budowa drogi gminnej Teleśnica Sanna - Teleśnica Oszwarowa</w:t>
      </w:r>
      <w:r w:rsidR="001313E0" w:rsidRPr="006671B4">
        <w:rPr>
          <w:rFonts w:ascii="Arial" w:eastAsia="Times New Roman" w:hAnsi="Arial" w:cs="Arial"/>
          <w:b/>
          <w:bCs/>
          <w:lang w:eastAsia="pl-PL"/>
        </w:rPr>
        <w:t>”</w:t>
      </w:r>
      <w:bookmarkEnd w:id="1"/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uprawnionej(ych)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69"/>
    <w:rsid w:val="0010604F"/>
    <w:rsid w:val="00126D26"/>
    <w:rsid w:val="001313E0"/>
    <w:rsid w:val="001E1478"/>
    <w:rsid w:val="00212B65"/>
    <w:rsid w:val="003066B8"/>
    <w:rsid w:val="003371CE"/>
    <w:rsid w:val="00396869"/>
    <w:rsid w:val="00464135"/>
    <w:rsid w:val="004D4DBB"/>
    <w:rsid w:val="005039B9"/>
    <w:rsid w:val="00522C74"/>
    <w:rsid w:val="005D7D60"/>
    <w:rsid w:val="007E07F8"/>
    <w:rsid w:val="009D46C4"/>
    <w:rsid w:val="00AB2503"/>
    <w:rsid w:val="00B34201"/>
    <w:rsid w:val="00B92BCF"/>
    <w:rsid w:val="00BE5D18"/>
    <w:rsid w:val="00C32DD9"/>
    <w:rsid w:val="00C5327F"/>
    <w:rsid w:val="00D96FB6"/>
    <w:rsid w:val="00DA5A0D"/>
    <w:rsid w:val="00EA54E9"/>
    <w:rsid w:val="00F5195B"/>
    <w:rsid w:val="00F7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B25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Barłomiej Bodzan</cp:lastModifiedBy>
  <cp:revision>25</cp:revision>
  <cp:lastPrinted>2021-02-04T13:30:00Z</cp:lastPrinted>
  <dcterms:created xsi:type="dcterms:W3CDTF">2020-12-11T10:14:00Z</dcterms:created>
  <dcterms:modified xsi:type="dcterms:W3CDTF">2021-12-22T06:54:00Z</dcterms:modified>
</cp:coreProperties>
</file>