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3D2E4" w14:textId="77777777" w:rsidR="00AA4F83" w:rsidRPr="00AA4F83" w:rsidRDefault="00AA4F83" w:rsidP="00AA4F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4F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UMOWA O </w:t>
      </w:r>
      <w:r w:rsidR="00EA4F1C">
        <w:rPr>
          <w:rFonts w:ascii="Times New Roman" w:eastAsia="Times New Roman" w:hAnsi="Times New Roman"/>
          <w:b/>
          <w:sz w:val="24"/>
          <w:szCs w:val="24"/>
          <w:lang w:eastAsia="pl-PL"/>
        </w:rPr>
        <w:t>WSPÓŁPRACY</w:t>
      </w:r>
    </w:p>
    <w:p w14:paraId="3B0E4C45" w14:textId="77777777" w:rsidR="00AA4F83" w:rsidRDefault="00AA4F83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90CBEF" w14:textId="77777777" w:rsidR="00AA4F83" w:rsidRPr="00797680" w:rsidRDefault="00AA4F83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EC53A3" w14:textId="77777777" w:rsidR="00AA4F83" w:rsidRPr="00797680" w:rsidRDefault="00AA4F83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7680">
        <w:rPr>
          <w:rFonts w:ascii="Times New Roman" w:eastAsia="Times New Roman" w:hAnsi="Times New Roman"/>
          <w:sz w:val="24"/>
          <w:szCs w:val="24"/>
          <w:lang w:eastAsia="pl-PL"/>
        </w:rPr>
        <w:t>zawarta w dniu .................................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Wrocławiu</w:t>
      </w:r>
      <w:r w:rsidRPr="00797680">
        <w:rPr>
          <w:rFonts w:ascii="Times New Roman" w:eastAsia="Times New Roman" w:hAnsi="Times New Roman"/>
          <w:sz w:val="24"/>
          <w:szCs w:val="24"/>
          <w:lang w:eastAsia="pl-PL"/>
        </w:rPr>
        <w:t>, pomiędzy:</w:t>
      </w:r>
    </w:p>
    <w:p w14:paraId="1C515674" w14:textId="77777777" w:rsidR="00AA4F83" w:rsidRPr="00797680" w:rsidRDefault="00EA4F1C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Akade</w:t>
      </w:r>
      <w:r w:rsidR="00AA4F83">
        <w:rPr>
          <w:rFonts w:ascii="Times New Roman" w:eastAsia="Times New Roman" w:hAnsi="Times New Roman"/>
          <w:sz w:val="24"/>
          <w:szCs w:val="24"/>
          <w:lang w:eastAsia="pl-PL"/>
        </w:rPr>
        <w:t>mią Wychowania Fizycznego we Wrocławiu</w:t>
      </w:r>
      <w:r w:rsidR="00AA4F83" w:rsidRPr="00797680"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AA4F83" w:rsidRPr="00797680">
        <w:rPr>
          <w:rFonts w:ascii="Times New Roman" w:eastAsia="Times New Roman" w:hAnsi="Times New Roman"/>
          <w:sz w:val="24"/>
          <w:szCs w:val="24"/>
          <w:lang w:eastAsia="pl-PL"/>
        </w:rPr>
        <w:t>...,</w:t>
      </w:r>
    </w:p>
    <w:p w14:paraId="776E697E" w14:textId="77777777" w:rsidR="00AA4F83" w:rsidRPr="00797680" w:rsidRDefault="00AA4F83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7680">
        <w:rPr>
          <w:rFonts w:ascii="Times New Roman" w:eastAsia="Times New Roman" w:hAnsi="Times New Roman"/>
          <w:sz w:val="24"/>
          <w:szCs w:val="24"/>
          <w:lang w:eastAsia="pl-PL"/>
        </w:rPr>
        <w:t>adres/ siedziba...........................................................................................................................................................................................,</w:t>
      </w:r>
    </w:p>
    <w:p w14:paraId="61D2004E" w14:textId="77777777" w:rsidR="00AA4F83" w:rsidRPr="00797680" w:rsidRDefault="00AA4F83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7680">
        <w:rPr>
          <w:rFonts w:ascii="Times New Roman" w:eastAsia="Times New Roman" w:hAnsi="Times New Roman"/>
          <w:sz w:val="24"/>
          <w:szCs w:val="24"/>
          <w:lang w:eastAsia="pl-PL"/>
        </w:rPr>
        <w:t>NIP .................................................................................., REGON .........................................................................................................,</w:t>
      </w:r>
    </w:p>
    <w:p w14:paraId="5062A227" w14:textId="77777777" w:rsidR="00AA4F83" w:rsidRPr="00797680" w:rsidRDefault="00AA4F83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7680">
        <w:rPr>
          <w:rFonts w:ascii="Times New Roman" w:eastAsia="Times New Roman" w:hAnsi="Times New Roman"/>
          <w:sz w:val="24"/>
          <w:szCs w:val="24"/>
          <w:lang w:eastAsia="pl-PL"/>
        </w:rPr>
        <w:t>Tel. ...................................................................................., e-mail: ..........................................................................................................,</w:t>
      </w:r>
    </w:p>
    <w:p w14:paraId="72F388A2" w14:textId="77777777" w:rsidR="00AA4F83" w:rsidRPr="00797680" w:rsidRDefault="00AA4F83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7680">
        <w:rPr>
          <w:rFonts w:ascii="Times New Roman" w:eastAsia="Times New Roman" w:hAnsi="Times New Roman"/>
          <w:sz w:val="24"/>
          <w:szCs w:val="24"/>
          <w:lang w:eastAsia="pl-PL"/>
        </w:rPr>
        <w:t>zwanym dalej „</w:t>
      </w:r>
      <w:r w:rsidR="00047F3A">
        <w:rPr>
          <w:rFonts w:ascii="Times New Roman" w:eastAsia="Times New Roman" w:hAnsi="Times New Roman"/>
          <w:sz w:val="24"/>
          <w:szCs w:val="24"/>
          <w:lang w:eastAsia="pl-PL"/>
        </w:rPr>
        <w:t>Zamawia</w:t>
      </w:r>
      <w:r w:rsidR="00CD0CA9">
        <w:rPr>
          <w:rFonts w:ascii="Times New Roman" w:eastAsia="Times New Roman" w:hAnsi="Times New Roman"/>
          <w:sz w:val="24"/>
          <w:szCs w:val="24"/>
          <w:lang w:eastAsia="pl-PL"/>
        </w:rPr>
        <w:t>jącym</w:t>
      </w:r>
      <w:r w:rsidRPr="00797680">
        <w:rPr>
          <w:rFonts w:ascii="Times New Roman" w:eastAsia="Times New Roman" w:hAnsi="Times New Roman"/>
          <w:sz w:val="24"/>
          <w:szCs w:val="24"/>
          <w:lang w:eastAsia="pl-PL"/>
        </w:rPr>
        <w:t>”,</w:t>
      </w:r>
    </w:p>
    <w:p w14:paraId="03CDA039" w14:textId="77777777" w:rsidR="00AA4F83" w:rsidRPr="00797680" w:rsidRDefault="00AA4F83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7680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</w:p>
    <w:p w14:paraId="02885771" w14:textId="77777777" w:rsidR="00AA4F83" w:rsidRPr="00797680" w:rsidRDefault="00AA4F83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14:paraId="438F4E63" w14:textId="77777777" w:rsidR="00AA4F83" w:rsidRDefault="00AA4F83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BEF89E" w14:textId="77777777" w:rsidR="004E434B" w:rsidRDefault="004E434B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Zwanych dalej Stronami</w:t>
      </w:r>
    </w:p>
    <w:p w14:paraId="1854AF46" w14:textId="77777777" w:rsidR="00B827B9" w:rsidRDefault="00B827B9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D4DD3C" w14:textId="77777777" w:rsidR="00B827B9" w:rsidRPr="00B827B9" w:rsidRDefault="00B827B9" w:rsidP="00B82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38013E" w14:textId="77777777" w:rsidR="00B827B9" w:rsidRPr="00B827B9" w:rsidRDefault="00B827B9" w:rsidP="00B827B9">
      <w:pPr>
        <w:jc w:val="center"/>
        <w:rPr>
          <w:rFonts w:ascii="Times New Roman" w:hAnsi="Times New Roman"/>
          <w:i/>
          <w:lang w:val="cs-CZ"/>
        </w:rPr>
      </w:pPr>
      <w:r w:rsidRPr="00B827B9">
        <w:rPr>
          <w:rFonts w:ascii="Times New Roman" w:hAnsi="Times New Roman"/>
          <w:i/>
          <w:lang w:val="cs-CZ"/>
        </w:rPr>
        <w:t>Niniejsza umowa została zawarta w wyniku rozstrzgnięcia  postępowania na</w:t>
      </w:r>
    </w:p>
    <w:p w14:paraId="37947513" w14:textId="77777777" w:rsidR="00B827B9" w:rsidRPr="00B827B9" w:rsidRDefault="00B827B9" w:rsidP="00B827B9">
      <w:pPr>
        <w:jc w:val="center"/>
        <w:rPr>
          <w:rFonts w:ascii="Times New Roman" w:hAnsi="Times New Roman"/>
          <w:i/>
          <w:lang w:val="cs-CZ"/>
        </w:rPr>
      </w:pPr>
      <w:r w:rsidRPr="00B827B9">
        <w:rPr>
          <w:rFonts w:ascii="Times New Roman" w:hAnsi="Times New Roman"/>
          <w:i/>
          <w:lang w:val="cs-CZ"/>
        </w:rPr>
        <w:t>„Świadczenie usługi windykacji należności Akademii Wychowania Fizycznego</w:t>
      </w:r>
      <w:r w:rsidR="00AB725E">
        <w:rPr>
          <w:rFonts w:ascii="Times New Roman" w:hAnsi="Times New Roman"/>
          <w:i/>
          <w:lang w:val="cs-CZ"/>
        </w:rPr>
        <w:t xml:space="preserve"> we Wrocławiu</w:t>
      </w:r>
      <w:r w:rsidRPr="00B827B9">
        <w:rPr>
          <w:rFonts w:ascii="Times New Roman" w:hAnsi="Times New Roman"/>
          <w:i/>
          <w:lang w:val="cs-CZ"/>
        </w:rPr>
        <w:t xml:space="preserve"> wraz z usługą usprawnienia procesów windykacji w ramach projektu Lean”</w:t>
      </w:r>
    </w:p>
    <w:p w14:paraId="555C33AA" w14:textId="77777777" w:rsidR="00B827B9" w:rsidRPr="00B827B9" w:rsidRDefault="00B827B9" w:rsidP="00B827B9">
      <w:pPr>
        <w:jc w:val="center"/>
        <w:rPr>
          <w:rFonts w:ascii="Times New Roman" w:hAnsi="Times New Roman"/>
          <w:i/>
          <w:lang w:val="cs-CZ"/>
        </w:rPr>
      </w:pPr>
      <w:r w:rsidRPr="00B827B9">
        <w:rPr>
          <w:rFonts w:ascii="Times New Roman" w:hAnsi="Times New Roman"/>
          <w:i/>
          <w:lang w:val="cs-CZ"/>
        </w:rPr>
        <w:t xml:space="preserve">(Oznaczenie sprawy: </w:t>
      </w:r>
      <w:r w:rsidR="003635F4">
        <w:rPr>
          <w:rFonts w:ascii="Times New Roman" w:eastAsia="MS Mincho" w:hAnsi="Times New Roman"/>
          <w:i/>
          <w:lang w:eastAsia="ja-JP"/>
        </w:rPr>
        <w:t>………………..</w:t>
      </w:r>
      <w:r w:rsidRPr="00B827B9">
        <w:rPr>
          <w:rFonts w:ascii="Times New Roman" w:hAnsi="Times New Roman"/>
          <w:i/>
          <w:lang w:val="cs-CZ"/>
        </w:rPr>
        <w:t>)</w:t>
      </w:r>
    </w:p>
    <w:p w14:paraId="4D36F1D3" w14:textId="77777777" w:rsidR="00B827B9" w:rsidRPr="00B827B9" w:rsidRDefault="00B827B9" w:rsidP="00B827B9">
      <w:pPr>
        <w:jc w:val="center"/>
        <w:rPr>
          <w:rFonts w:ascii="Times New Roman" w:hAnsi="Times New Roman"/>
          <w:i/>
          <w:lang w:val="cs-CZ"/>
        </w:rPr>
      </w:pPr>
      <w:r w:rsidRPr="00B827B9">
        <w:rPr>
          <w:rFonts w:ascii="Times New Roman" w:hAnsi="Times New Roman"/>
          <w:i/>
          <w:lang w:val="cs-CZ"/>
        </w:rPr>
        <w:t>przeprowadzonego w trybie zamówień publicznych z wyłączeniem ustawy, zgodnie z art. 2 pkt. 1 Ustawy Prawo Zamówień Publicznych z dnia 11 września 2019 r</w:t>
      </w:r>
      <w:r w:rsidRPr="00A27E98">
        <w:rPr>
          <w:rFonts w:ascii="Times New Roman" w:hAnsi="Times New Roman"/>
          <w:i/>
          <w:color w:val="00B050"/>
          <w:lang w:val="cs-CZ"/>
        </w:rPr>
        <w:t xml:space="preserve">. </w:t>
      </w:r>
      <w:r w:rsidR="002F7C23" w:rsidRPr="00946D33">
        <w:rPr>
          <w:rFonts w:ascii="Times New Roman" w:hAnsi="Times New Roman"/>
          <w:i/>
          <w:lang w:val="cs-CZ"/>
        </w:rPr>
        <w:t>(j.t. Dz. U. z 2021 r. poz. 1129</w:t>
      </w:r>
      <w:r w:rsidRPr="005130A8">
        <w:rPr>
          <w:rFonts w:ascii="Times New Roman" w:hAnsi="Times New Roman"/>
          <w:i/>
          <w:lang w:val="cs-CZ"/>
        </w:rPr>
        <w:t xml:space="preserve">) </w:t>
      </w:r>
      <w:r w:rsidRPr="00B827B9">
        <w:rPr>
          <w:rFonts w:ascii="Times New Roman" w:hAnsi="Times New Roman"/>
          <w:i/>
          <w:lang w:val="cs-CZ"/>
        </w:rPr>
        <w:t>w trybie negocjacji z jednym Wykonawcą. Niniejsze zamówienie nie podlega przepisom tejże ustawy. Wartość zamówienia nie przekracza kwoty 130 000 zł.</w:t>
      </w:r>
    </w:p>
    <w:p w14:paraId="4FE8092A" w14:textId="77777777" w:rsidR="00C74848" w:rsidRPr="004E434B" w:rsidRDefault="00C74848" w:rsidP="00C748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434B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13B45E1D" w14:textId="77777777" w:rsidR="00B827B9" w:rsidRPr="00797680" w:rsidRDefault="00B827B9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8B2773" w14:textId="64A454B7" w:rsidR="00AA4F83" w:rsidRPr="005130A8" w:rsidRDefault="00150074" w:rsidP="005D6B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0A8">
        <w:rPr>
          <w:rFonts w:ascii="Times New Roman" w:eastAsia="Times New Roman" w:hAnsi="Times New Roman"/>
          <w:sz w:val="24"/>
          <w:szCs w:val="24"/>
          <w:lang w:eastAsia="pl-PL"/>
        </w:rPr>
        <w:t>Zważywszy, ze Strony podjęły decyzję o nawiązaniu współpracy, której celem jest wspieranie Zamawiającego przez Wykonawcę poprzez podejmowanie działań określonych w niniejszej umowie, Strony Zobowiązują się do  działania w sposób partnerski. Zamiarem Stron jest podejmowanie działań przy zachowaniu najwyższego stopnia profesjonalizmu i najwyższej staranności Wykonawcy w wykonywaniu niniejszej umowy, przy najwyższym stopniu profesjonalizmu i najwyższej staranności Zamawiającego celem jak najlepszego przygotowania warunków dla Wykonawcy do wykonywania Umowy. Strony zgodnie oświadczają, że niniejsza umowa winna być interpretowana w sposób uwzględniający zgodny zamiar Stron i cel umowy.</w:t>
      </w:r>
    </w:p>
    <w:p w14:paraId="3A7520FF" w14:textId="2C73D2AB" w:rsidR="00AA4F83" w:rsidRDefault="00150074" w:rsidP="00AA4F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43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C7484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7265A5D6" w14:textId="77777777" w:rsidR="00C35470" w:rsidRPr="004E434B" w:rsidRDefault="00C35470" w:rsidP="00AA4F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7FB5A5" w14:textId="77777777" w:rsidR="004E434B" w:rsidRPr="004E434B" w:rsidRDefault="00735587" w:rsidP="00AA4F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PRZEDMIOT UMOWY</w:t>
      </w:r>
    </w:p>
    <w:p w14:paraId="50686111" w14:textId="77777777" w:rsidR="00AA4F83" w:rsidRPr="000F5579" w:rsidRDefault="00AA4F83" w:rsidP="005D6B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60B91E" w14:textId="77777777" w:rsidR="00EA4F1C" w:rsidRPr="000F5579" w:rsidRDefault="00A76056" w:rsidP="00AB725E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0F5579">
        <w:rPr>
          <w:rFonts w:ascii="Times New Roman" w:eastAsia="Times New Roman" w:hAnsi="Times New Roman"/>
          <w:sz w:val="24"/>
          <w:szCs w:val="24"/>
          <w:lang w:eastAsia="pl-PL"/>
        </w:rPr>
        <w:t>Przedmiotem Umowy jest:</w:t>
      </w:r>
    </w:p>
    <w:p w14:paraId="4CAA9BF9" w14:textId="77777777" w:rsidR="000F5579" w:rsidRPr="000F5579" w:rsidRDefault="000F5579" w:rsidP="00AB72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0F5579">
        <w:rPr>
          <w:rFonts w:ascii="Times New Roman" w:eastAsiaTheme="minorHAnsi" w:hAnsi="Times New Roman"/>
          <w:sz w:val="24"/>
          <w:szCs w:val="24"/>
        </w:rPr>
        <w:t xml:space="preserve">świadczenie przez Wykonawcę </w:t>
      </w:r>
      <w:r w:rsidRPr="009D1FA0">
        <w:rPr>
          <w:rFonts w:ascii="Times New Roman" w:eastAsiaTheme="minorHAnsi" w:hAnsi="Times New Roman"/>
          <w:sz w:val="24"/>
          <w:szCs w:val="24"/>
        </w:rPr>
        <w:t xml:space="preserve">na </w:t>
      </w:r>
      <w:r w:rsidR="002F7C23" w:rsidRPr="009D1FA0">
        <w:rPr>
          <w:rFonts w:ascii="Times New Roman" w:eastAsiaTheme="minorHAnsi" w:hAnsi="Times New Roman"/>
          <w:sz w:val="24"/>
          <w:szCs w:val="24"/>
        </w:rPr>
        <w:t xml:space="preserve">usługi </w:t>
      </w:r>
      <w:r w:rsidRPr="009D1FA0">
        <w:rPr>
          <w:rFonts w:ascii="Times New Roman" w:eastAsiaTheme="minorHAnsi" w:hAnsi="Times New Roman"/>
          <w:sz w:val="24"/>
          <w:szCs w:val="24"/>
        </w:rPr>
        <w:t>polegającej</w:t>
      </w:r>
      <w:r w:rsidRPr="000F5579">
        <w:rPr>
          <w:rFonts w:ascii="Times New Roman" w:eastAsiaTheme="minorHAnsi" w:hAnsi="Times New Roman"/>
          <w:sz w:val="24"/>
          <w:szCs w:val="24"/>
        </w:rPr>
        <w:t xml:space="preserve"> na przeprowadzeniu usprawnienia procesów windykacji należności prowadzonych przez komórki organizacyjne Zamawiającego w </w:t>
      </w:r>
      <w:r w:rsidR="004F29FE">
        <w:rPr>
          <w:rFonts w:ascii="Times New Roman" w:eastAsiaTheme="minorHAnsi" w:hAnsi="Times New Roman"/>
          <w:sz w:val="24"/>
          <w:szCs w:val="24"/>
        </w:rPr>
        <w:t>oparciu o koncepcję Lean Management</w:t>
      </w:r>
      <w:r w:rsidRPr="000F5579">
        <w:rPr>
          <w:rFonts w:ascii="Times New Roman" w:eastAsiaTheme="minorHAnsi" w:hAnsi="Times New Roman"/>
          <w:sz w:val="24"/>
          <w:szCs w:val="24"/>
        </w:rPr>
        <w:t xml:space="preserve"> w celu poprawy ściągalności należności;</w:t>
      </w:r>
    </w:p>
    <w:p w14:paraId="482E84C3" w14:textId="1CD70259" w:rsidR="000F5579" w:rsidRDefault="000F5579" w:rsidP="00AB72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0F5579">
        <w:rPr>
          <w:rFonts w:ascii="Times New Roman" w:eastAsiaTheme="minorHAnsi" w:hAnsi="Times New Roman"/>
          <w:sz w:val="24"/>
          <w:szCs w:val="24"/>
        </w:rPr>
        <w:lastRenderedPageBreak/>
        <w:t xml:space="preserve">określenie warunków i zasad współpracy w zakresie świadczenia przez Wykonawcę </w:t>
      </w:r>
      <w:r w:rsidR="002F7C23" w:rsidRPr="009D1FA0">
        <w:rPr>
          <w:rFonts w:ascii="Times New Roman" w:eastAsiaTheme="minorHAnsi" w:hAnsi="Times New Roman"/>
          <w:sz w:val="24"/>
          <w:szCs w:val="24"/>
        </w:rPr>
        <w:t>usługi</w:t>
      </w:r>
      <w:r w:rsidR="005130A8" w:rsidRPr="009D1FA0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FA0">
        <w:rPr>
          <w:rFonts w:ascii="Times New Roman" w:eastAsiaTheme="minorHAnsi" w:hAnsi="Times New Roman"/>
          <w:sz w:val="24"/>
          <w:szCs w:val="24"/>
        </w:rPr>
        <w:t>na rzecz</w:t>
      </w:r>
      <w:r w:rsidRPr="000F5579">
        <w:rPr>
          <w:rFonts w:ascii="Times New Roman" w:eastAsiaTheme="minorHAnsi" w:hAnsi="Times New Roman"/>
          <w:sz w:val="24"/>
          <w:szCs w:val="24"/>
        </w:rPr>
        <w:t xml:space="preserve"> Zamawiającego w zakresie prowadzenia przez Wykonawcę  w imieniu i na rzecz Zamawiającego czynności zmierzających do wyegzekwowania od dłużników</w:t>
      </w:r>
      <w:r w:rsidR="00F414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5579">
        <w:rPr>
          <w:rFonts w:ascii="Times New Roman" w:eastAsiaTheme="minorHAnsi" w:hAnsi="Times New Roman"/>
          <w:sz w:val="24"/>
          <w:szCs w:val="24"/>
        </w:rPr>
        <w:t>Zamawiającego</w:t>
      </w:r>
      <w:r w:rsidR="00F414DC">
        <w:rPr>
          <w:rFonts w:ascii="Times New Roman" w:eastAsiaTheme="minorHAnsi" w:hAnsi="Times New Roman"/>
          <w:sz w:val="24"/>
          <w:szCs w:val="24"/>
        </w:rPr>
        <w:t xml:space="preserve">, </w:t>
      </w:r>
      <w:r w:rsidR="00424A05">
        <w:rPr>
          <w:rFonts w:ascii="Times New Roman" w:eastAsiaTheme="minorHAnsi" w:hAnsi="Times New Roman"/>
          <w:sz w:val="24"/>
          <w:szCs w:val="24"/>
        </w:rPr>
        <w:t xml:space="preserve">których </w:t>
      </w:r>
      <w:r w:rsidR="00424A05" w:rsidRPr="00424A05">
        <w:rPr>
          <w:rFonts w:ascii="Times New Roman" w:eastAsiaTheme="minorHAnsi" w:hAnsi="Times New Roman"/>
          <w:sz w:val="24"/>
          <w:szCs w:val="24"/>
        </w:rPr>
        <w:t>siedziba albo ad</w:t>
      </w:r>
      <w:r w:rsidR="00424A05" w:rsidRPr="00C34E62">
        <w:rPr>
          <w:rFonts w:ascii="Times New Roman" w:eastAsiaTheme="minorHAnsi" w:hAnsi="Times New Roman"/>
          <w:sz w:val="24"/>
          <w:szCs w:val="24"/>
        </w:rPr>
        <w:t>res zamieszkania znajdują się na terenie Polski</w:t>
      </w:r>
      <w:r w:rsidR="00424A05" w:rsidRPr="00CA3A38">
        <w:rPr>
          <w:rFonts w:ascii="Times New Roman" w:eastAsiaTheme="minorHAnsi" w:hAnsi="Times New Roman"/>
          <w:sz w:val="24"/>
          <w:szCs w:val="24"/>
        </w:rPr>
        <w:t xml:space="preserve">, z wyjątkiem wskazanym w </w:t>
      </w:r>
      <w:r w:rsidR="00424A05" w:rsidRPr="008C009B">
        <w:rPr>
          <w:rFonts w:ascii="Times New Roman" w:hAnsi="Times New Roman"/>
          <w:sz w:val="24"/>
          <w:szCs w:val="24"/>
        </w:rPr>
        <w:t xml:space="preserve">§ </w:t>
      </w:r>
      <w:r w:rsidR="00C34E62">
        <w:rPr>
          <w:rFonts w:ascii="Times New Roman" w:hAnsi="Times New Roman"/>
          <w:sz w:val="24"/>
          <w:szCs w:val="24"/>
        </w:rPr>
        <w:t>14 punkt 4</w:t>
      </w:r>
      <w:r w:rsidR="00F414DC">
        <w:rPr>
          <w:rFonts w:ascii="Times New Roman" w:eastAsiaTheme="minorHAnsi" w:hAnsi="Times New Roman"/>
          <w:sz w:val="24"/>
          <w:szCs w:val="24"/>
        </w:rPr>
        <w:t>,</w:t>
      </w:r>
      <w:r w:rsidRPr="000F5579">
        <w:rPr>
          <w:rFonts w:ascii="Times New Roman" w:eastAsiaTheme="minorHAnsi" w:hAnsi="Times New Roman"/>
          <w:sz w:val="24"/>
          <w:szCs w:val="24"/>
        </w:rPr>
        <w:t xml:space="preserve"> wymagalnych wierzytelności pieniężnych  zwanej dalej „czynnościami windykacyjnymi”.</w:t>
      </w:r>
    </w:p>
    <w:p w14:paraId="3BA7F67F" w14:textId="77777777" w:rsidR="002310EB" w:rsidRPr="000F5579" w:rsidRDefault="002310EB" w:rsidP="00AB725E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579">
        <w:rPr>
          <w:rFonts w:ascii="Times New Roman" w:eastAsiaTheme="minorHAnsi" w:hAnsi="Times New Roman"/>
          <w:sz w:val="24"/>
          <w:szCs w:val="24"/>
        </w:rPr>
        <w:t xml:space="preserve">W ramach usługi, o której mowa </w:t>
      </w:r>
      <w:r>
        <w:rPr>
          <w:rFonts w:ascii="Times New Roman" w:eastAsiaTheme="minorHAnsi" w:hAnsi="Times New Roman"/>
          <w:sz w:val="24"/>
          <w:szCs w:val="24"/>
        </w:rPr>
        <w:t xml:space="preserve"> ust. 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pkt. </w:t>
      </w:r>
      <w:r w:rsidR="00CD0CA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F5579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do:</w:t>
      </w:r>
    </w:p>
    <w:p w14:paraId="35A82ED1" w14:textId="77777777" w:rsidR="002310EB" w:rsidRPr="00F60FBA" w:rsidRDefault="002310EB" w:rsidP="00AB725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0F5579">
        <w:rPr>
          <w:rFonts w:ascii="Times New Roman" w:eastAsiaTheme="minorHAnsi" w:hAnsi="Times New Roman"/>
          <w:sz w:val="24"/>
          <w:szCs w:val="24"/>
        </w:rPr>
        <w:t xml:space="preserve">zapoznania się z procedurami i schematami działania, które </w:t>
      </w:r>
      <w:r w:rsidRPr="00F60FBA">
        <w:rPr>
          <w:rFonts w:ascii="Times New Roman" w:eastAsiaTheme="minorHAnsi" w:hAnsi="Times New Roman"/>
          <w:sz w:val="24"/>
          <w:szCs w:val="24"/>
        </w:rPr>
        <w:t>występują w procesie windykacji należności u Zamawiającego;</w:t>
      </w:r>
    </w:p>
    <w:p w14:paraId="1018E91C" w14:textId="6954079C" w:rsidR="002310EB" w:rsidRPr="00F60FBA" w:rsidRDefault="002310EB" w:rsidP="00AB725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60FBA">
        <w:rPr>
          <w:rFonts w:ascii="Times New Roman" w:eastAsiaTheme="minorHAnsi" w:hAnsi="Times New Roman"/>
          <w:sz w:val="24"/>
          <w:szCs w:val="24"/>
        </w:rPr>
        <w:t>przeprowadzenia szkolenia w formie stacjo</w:t>
      </w:r>
      <w:r w:rsidR="00C35470">
        <w:rPr>
          <w:rFonts w:ascii="Times New Roman" w:eastAsiaTheme="minorHAnsi" w:hAnsi="Times New Roman"/>
          <w:sz w:val="24"/>
          <w:szCs w:val="24"/>
        </w:rPr>
        <w:t>nar</w:t>
      </w:r>
      <w:r w:rsidRPr="00F60FBA">
        <w:rPr>
          <w:rFonts w:ascii="Times New Roman" w:eastAsiaTheme="minorHAnsi" w:hAnsi="Times New Roman"/>
          <w:sz w:val="24"/>
          <w:szCs w:val="24"/>
        </w:rPr>
        <w:t>nej lub online, z zakresu Lean Office dla  wybranej grupy pracowników Zamawiającego;</w:t>
      </w:r>
    </w:p>
    <w:p w14:paraId="26B3A134" w14:textId="77777777" w:rsidR="002310EB" w:rsidRDefault="002310EB" w:rsidP="00AB725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60FBA">
        <w:rPr>
          <w:rFonts w:ascii="Times New Roman" w:eastAsiaTheme="minorHAnsi" w:hAnsi="Times New Roman"/>
          <w:sz w:val="24"/>
          <w:szCs w:val="24"/>
        </w:rPr>
        <w:t>przeprowadzania razem z pracownikami zaangażowan</w:t>
      </w:r>
      <w:r>
        <w:rPr>
          <w:rFonts w:ascii="Times New Roman" w:eastAsiaTheme="minorHAnsi" w:hAnsi="Times New Roman"/>
          <w:sz w:val="24"/>
          <w:szCs w:val="24"/>
        </w:rPr>
        <w:t>ymi w proces windykacji Zamawiającego mapowania procesu windykacji;</w:t>
      </w:r>
    </w:p>
    <w:p w14:paraId="543C0D0C" w14:textId="4F37AB2C" w:rsidR="002310EB" w:rsidRDefault="002310EB" w:rsidP="00AB725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sporządzenia i przedstawienia raportu, w którym omówiony zostanie proces windykacyjny oraz zostaną wskazane propozycje usprawnień tego procesu, które są możliwe do zastosowania oraz propozycje</w:t>
      </w:r>
      <w:r w:rsidR="00CD0CA9">
        <w:rPr>
          <w:rFonts w:ascii="Times New Roman" w:eastAsiaTheme="minorHAnsi" w:hAnsi="Times New Roman"/>
          <w:sz w:val="24"/>
          <w:szCs w:val="24"/>
        </w:rPr>
        <w:t xml:space="preserve"> modyfikacji</w:t>
      </w:r>
      <w:r>
        <w:rPr>
          <w:rFonts w:ascii="Times New Roman" w:eastAsiaTheme="minorHAnsi" w:hAnsi="Times New Roman"/>
          <w:sz w:val="24"/>
          <w:szCs w:val="24"/>
        </w:rPr>
        <w:t xml:space="preserve"> zapisów</w:t>
      </w:r>
      <w:r w:rsidR="00CD0CA9">
        <w:rPr>
          <w:rFonts w:ascii="Times New Roman" w:eastAsiaTheme="minorHAnsi" w:hAnsi="Times New Roman"/>
          <w:sz w:val="24"/>
          <w:szCs w:val="24"/>
        </w:rPr>
        <w:t xml:space="preserve"> oraz wzorów dokumentów</w:t>
      </w:r>
      <w:r>
        <w:rPr>
          <w:rFonts w:ascii="Times New Roman" w:eastAsiaTheme="minorHAnsi" w:hAnsi="Times New Roman"/>
          <w:sz w:val="24"/>
          <w:szCs w:val="24"/>
        </w:rPr>
        <w:t xml:space="preserve"> w Regulaminie windykacji należności</w:t>
      </w:r>
      <w:r w:rsidR="00CD0CA9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opracowywanym przez Zamawiającego</w:t>
      </w:r>
      <w:r w:rsidR="00C35470">
        <w:rPr>
          <w:rFonts w:ascii="Times New Roman" w:eastAsiaTheme="minorHAnsi" w:hAnsi="Times New Roman"/>
          <w:sz w:val="24"/>
          <w:szCs w:val="24"/>
        </w:rPr>
        <w:t>;</w:t>
      </w:r>
    </w:p>
    <w:p w14:paraId="1ECD784D" w14:textId="77777777" w:rsidR="00287B96" w:rsidRPr="005D6B01" w:rsidRDefault="002310EB" w:rsidP="00AB7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przeprowadzenia spotkania z pracownikami oraz osobami decyzyjnymi u Zamawiającego w celu wsparcia  procesu zmian.</w:t>
      </w:r>
      <w:r w:rsidRPr="00F60FBA">
        <w:rPr>
          <w:rFonts w:ascii="Times New Roman" w:eastAsiaTheme="minorHAnsi" w:hAnsi="Times New Roman"/>
          <w:sz w:val="24"/>
          <w:szCs w:val="24"/>
        </w:rPr>
        <w:t xml:space="preserve">    </w:t>
      </w:r>
    </w:p>
    <w:p w14:paraId="4B8CEDE0" w14:textId="77777777" w:rsidR="000F5579" w:rsidRPr="009D0596" w:rsidRDefault="005130A8" w:rsidP="00AB72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Wykonawca oświadcza, że </w:t>
      </w:r>
      <w:r w:rsidR="002310EB" w:rsidRPr="009D0596">
        <w:rPr>
          <w:rFonts w:ascii="Times New Roman" w:eastAsiaTheme="minorHAnsi" w:hAnsi="Times New Roman"/>
          <w:sz w:val="24"/>
          <w:szCs w:val="24"/>
        </w:rPr>
        <w:t>posiada wiedzę i doświadczenie oraz kwalifikacje niezbędne do należytego wykonywania obowiązków wynikających w umowy.</w:t>
      </w:r>
    </w:p>
    <w:p w14:paraId="788E8449" w14:textId="77777777" w:rsidR="000F5579" w:rsidRDefault="000F5579" w:rsidP="000F55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E75E387" w14:textId="77777777" w:rsidR="002310EB" w:rsidRPr="002310EB" w:rsidRDefault="002310EB" w:rsidP="002310EB">
      <w:pPr>
        <w:jc w:val="center"/>
        <w:rPr>
          <w:rFonts w:ascii="Times New Roman" w:hAnsi="Times New Roman"/>
          <w:b/>
          <w:sz w:val="24"/>
          <w:szCs w:val="24"/>
        </w:rPr>
      </w:pPr>
      <w:r w:rsidRPr="002310EB">
        <w:rPr>
          <w:rFonts w:ascii="Times New Roman" w:hAnsi="Times New Roman"/>
          <w:b/>
          <w:sz w:val="24"/>
          <w:szCs w:val="24"/>
        </w:rPr>
        <w:t xml:space="preserve">§ </w:t>
      </w:r>
      <w:r w:rsidR="00C74848">
        <w:rPr>
          <w:rFonts w:ascii="Times New Roman" w:hAnsi="Times New Roman"/>
          <w:b/>
          <w:sz w:val="24"/>
          <w:szCs w:val="24"/>
        </w:rPr>
        <w:t>3</w:t>
      </w:r>
    </w:p>
    <w:p w14:paraId="5BA66106" w14:textId="77777777" w:rsidR="005D6B01" w:rsidRPr="002310EB" w:rsidRDefault="00735587" w:rsidP="005D6B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ZASADY ŚWIADCZENIA USŁUG</w:t>
      </w:r>
    </w:p>
    <w:p w14:paraId="18E4F8C0" w14:textId="77777777" w:rsidR="005D6B01" w:rsidRPr="004B51CC" w:rsidRDefault="005D6B01" w:rsidP="00AB725E">
      <w:pPr>
        <w:pStyle w:val="Tekstpodstawowy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4B51CC">
        <w:rPr>
          <w:rFonts w:ascii="Times New Roman" w:hAnsi="Times New Roman"/>
          <w:sz w:val="24"/>
          <w:szCs w:val="24"/>
        </w:rPr>
        <w:t>Umowa będzie wykonywana w siedzibie Zamawiającego oraz w siedzibie Wykonawcy.</w:t>
      </w:r>
    </w:p>
    <w:p w14:paraId="2327A1DD" w14:textId="77777777" w:rsidR="002310EB" w:rsidRPr="008D28A1" w:rsidRDefault="00CD0CA9" w:rsidP="00AB725E">
      <w:pPr>
        <w:pStyle w:val="Tekstpodstawowy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2310EB" w:rsidRPr="002310EB">
        <w:rPr>
          <w:rFonts w:ascii="Times New Roman" w:hAnsi="Times New Roman"/>
          <w:sz w:val="24"/>
          <w:szCs w:val="24"/>
        </w:rPr>
        <w:t xml:space="preserve"> będzie </w:t>
      </w:r>
      <w:r w:rsidR="005D6B01">
        <w:rPr>
          <w:rFonts w:ascii="Times New Roman" w:hAnsi="Times New Roman"/>
          <w:sz w:val="24"/>
          <w:szCs w:val="24"/>
        </w:rPr>
        <w:t xml:space="preserve">realizować </w:t>
      </w:r>
      <w:r w:rsidR="002310EB" w:rsidRPr="002310EB">
        <w:rPr>
          <w:rFonts w:ascii="Times New Roman" w:hAnsi="Times New Roman"/>
          <w:sz w:val="24"/>
          <w:szCs w:val="24"/>
        </w:rPr>
        <w:t>czynności wskazane w niniejszej Umowi</w:t>
      </w:r>
      <w:r w:rsidR="004E434B">
        <w:rPr>
          <w:rFonts w:ascii="Times New Roman" w:hAnsi="Times New Roman"/>
          <w:sz w:val="24"/>
          <w:szCs w:val="24"/>
        </w:rPr>
        <w:t>e zgodnie z obowiązującymi prze</w:t>
      </w:r>
      <w:r w:rsidR="002310EB" w:rsidRPr="002310EB">
        <w:rPr>
          <w:rFonts w:ascii="Times New Roman" w:hAnsi="Times New Roman"/>
          <w:sz w:val="24"/>
          <w:szCs w:val="24"/>
        </w:rPr>
        <w:t>pisami prawa, według najlepszej woli i wiedzy</w:t>
      </w:r>
      <w:r w:rsidR="00331F66">
        <w:rPr>
          <w:rFonts w:ascii="Times New Roman" w:hAnsi="Times New Roman"/>
          <w:sz w:val="24"/>
          <w:szCs w:val="24"/>
        </w:rPr>
        <w:t>, zgodnie z zasadami etyki zawodowej</w:t>
      </w:r>
      <w:r w:rsidR="005D6B01">
        <w:rPr>
          <w:rFonts w:ascii="Times New Roman" w:hAnsi="Times New Roman"/>
          <w:sz w:val="24"/>
          <w:szCs w:val="24"/>
        </w:rPr>
        <w:t>,</w:t>
      </w:r>
      <w:r w:rsidR="004B292C">
        <w:rPr>
          <w:rFonts w:ascii="Times New Roman" w:hAnsi="Times New Roman"/>
          <w:sz w:val="24"/>
          <w:szCs w:val="24"/>
        </w:rPr>
        <w:t xml:space="preserve"> z należytą starannością oraz dbałością o dobre imię Zamawiającego.</w:t>
      </w:r>
    </w:p>
    <w:p w14:paraId="42795308" w14:textId="77777777" w:rsidR="008D28A1" w:rsidRPr="001D7D54" w:rsidRDefault="008D28A1" w:rsidP="00AB725E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prowadzenia przedmiotu umowy Wykonawca zapewni konsultantów o odpowiednich kwalifikacjach.</w:t>
      </w:r>
    </w:p>
    <w:p w14:paraId="43733924" w14:textId="326E8B73" w:rsidR="001D7D54" w:rsidRPr="008D28A1" w:rsidRDefault="001D7D54" w:rsidP="00AB725E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Usługa, o której mowa w  </w:t>
      </w:r>
      <w:r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D15050">
        <w:rPr>
          <w:rFonts w:ascii="Times New Roman" w:hAnsi="Times New Roman"/>
          <w:sz w:val="24"/>
          <w:szCs w:val="24"/>
          <w:lang w:val="pl-PL"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ust. 1 pkt.1 będzie realizowana zgodnie z harmonogramem,  o którym mowa w </w:t>
      </w:r>
      <w:r w:rsidR="00047F3A">
        <w:rPr>
          <w:rFonts w:ascii="Times New Roman" w:hAnsi="Times New Roman"/>
          <w:sz w:val="24"/>
          <w:szCs w:val="24"/>
          <w:lang w:eastAsia="pl-PL"/>
        </w:rPr>
        <w:t>§</w:t>
      </w:r>
      <w:r w:rsidR="00E00AE1">
        <w:rPr>
          <w:rFonts w:ascii="Times New Roman" w:hAnsi="Times New Roman"/>
          <w:sz w:val="24"/>
          <w:szCs w:val="24"/>
          <w:lang w:eastAsia="pl-PL"/>
        </w:rPr>
        <w:t xml:space="preserve"> 1</w:t>
      </w:r>
      <w:r w:rsidR="008C009B">
        <w:rPr>
          <w:rFonts w:ascii="Times New Roman" w:hAnsi="Times New Roman"/>
          <w:sz w:val="24"/>
          <w:szCs w:val="24"/>
          <w:lang w:val="pl-PL" w:eastAsia="pl-PL"/>
        </w:rPr>
        <w:t>5</w:t>
      </w:r>
      <w:r w:rsidR="00047F3A">
        <w:rPr>
          <w:rFonts w:ascii="Times New Roman" w:hAnsi="Times New Roman"/>
          <w:sz w:val="24"/>
          <w:szCs w:val="24"/>
          <w:lang w:eastAsia="pl-PL"/>
        </w:rPr>
        <w:t xml:space="preserve"> ust. 2.</w:t>
      </w:r>
    </w:p>
    <w:p w14:paraId="3663EEBF" w14:textId="77777777" w:rsidR="008D28A1" w:rsidRPr="004B292C" w:rsidRDefault="008D28A1" w:rsidP="00AB725E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wykonywania  przez Wykonawcę usługi w siedzibie Zamawiającego Wykonawca zobowiązuje się do </w:t>
      </w:r>
      <w:r w:rsidRPr="008D28A1">
        <w:rPr>
          <w:rFonts w:ascii="Times New Roman" w:eastAsia="Calibri" w:hAnsi="Times New Roman"/>
          <w:sz w:val="24"/>
          <w:szCs w:val="24"/>
        </w:rPr>
        <w:t xml:space="preserve">przestrzegania odpowiednich </w:t>
      </w:r>
      <w:r w:rsidR="004B292C" w:rsidRPr="008D28A1">
        <w:rPr>
          <w:rFonts w:ascii="Times New Roman" w:eastAsia="Calibri" w:hAnsi="Times New Roman"/>
          <w:sz w:val="24"/>
          <w:szCs w:val="24"/>
        </w:rPr>
        <w:t>przepis</w:t>
      </w:r>
      <w:r w:rsidR="004B292C" w:rsidRPr="008D28A1">
        <w:rPr>
          <w:rFonts w:ascii="Times New Roman" w:eastAsia="Calibri" w:hAnsi="Times New Roman"/>
          <w:sz w:val="24"/>
          <w:szCs w:val="24"/>
          <w:lang w:val="es-ES_tradnl"/>
        </w:rPr>
        <w:t>ów</w:t>
      </w:r>
      <w:r w:rsidR="004B292C">
        <w:rPr>
          <w:rFonts w:ascii="Times New Roman" w:eastAsia="Calibri" w:hAnsi="Times New Roman"/>
          <w:sz w:val="24"/>
          <w:szCs w:val="24"/>
        </w:rPr>
        <w:t xml:space="preserve"> (w tym BHP i ppoż., </w:t>
      </w:r>
      <w:r w:rsidRPr="008D28A1">
        <w:rPr>
          <w:rFonts w:ascii="Times New Roman" w:eastAsia="Calibri" w:hAnsi="Times New Roman"/>
          <w:sz w:val="24"/>
          <w:szCs w:val="24"/>
        </w:rPr>
        <w:t xml:space="preserve">ochrony środowiska) zarządzeń i </w:t>
      </w:r>
      <w:r w:rsidR="004B292C" w:rsidRPr="008D28A1">
        <w:rPr>
          <w:rFonts w:ascii="Times New Roman" w:eastAsia="Calibri" w:hAnsi="Times New Roman"/>
          <w:sz w:val="24"/>
          <w:szCs w:val="24"/>
        </w:rPr>
        <w:t>regulamin</w:t>
      </w:r>
      <w:r w:rsidR="004B292C" w:rsidRPr="008D28A1">
        <w:rPr>
          <w:rFonts w:ascii="Times New Roman" w:eastAsia="Calibri" w:hAnsi="Times New Roman"/>
          <w:sz w:val="24"/>
          <w:szCs w:val="24"/>
          <w:lang w:val="es-ES_tradnl"/>
        </w:rPr>
        <w:t>ów</w:t>
      </w:r>
      <w:r w:rsidRPr="008D28A1">
        <w:rPr>
          <w:rFonts w:ascii="Times New Roman" w:eastAsia="Calibri" w:hAnsi="Times New Roman"/>
          <w:sz w:val="24"/>
          <w:szCs w:val="24"/>
        </w:rPr>
        <w:t xml:space="preserve"> obowiązuj</w:t>
      </w:r>
      <w:r w:rsidR="005D6B01">
        <w:rPr>
          <w:rFonts w:ascii="Times New Roman" w:eastAsia="Calibri" w:hAnsi="Times New Roman"/>
          <w:sz w:val="24"/>
          <w:szCs w:val="24"/>
        </w:rPr>
        <w:t>ących w zakładzie Zamawiającego.</w:t>
      </w:r>
    </w:p>
    <w:p w14:paraId="32CAF8F8" w14:textId="3488BC6F" w:rsidR="000D6D84" w:rsidRPr="00735587" w:rsidRDefault="000D6D84" w:rsidP="00AB725E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ind w:left="284" w:hanging="284"/>
        <w:rPr>
          <w:rFonts w:ascii="Times New Roman" w:hAnsi="Times New Roman"/>
          <w:sz w:val="24"/>
          <w:szCs w:val="24"/>
        </w:rPr>
      </w:pPr>
      <w:r w:rsidRPr="00735587">
        <w:rPr>
          <w:rFonts w:ascii="Times New Roman" w:eastAsiaTheme="minorHAnsi" w:hAnsi="Times New Roman"/>
          <w:sz w:val="24"/>
          <w:szCs w:val="24"/>
        </w:rPr>
        <w:t>Czynności windykacyjne</w:t>
      </w:r>
      <w:r w:rsidR="004B292C" w:rsidRPr="00735587">
        <w:rPr>
          <w:rFonts w:ascii="Times New Roman" w:hAnsi="Times New Roman"/>
          <w:sz w:val="24"/>
          <w:szCs w:val="24"/>
        </w:rPr>
        <w:t xml:space="preserve"> w  </w:t>
      </w:r>
      <w:r w:rsidR="004B292C" w:rsidRPr="00735587"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D15050">
        <w:rPr>
          <w:rFonts w:ascii="Times New Roman" w:hAnsi="Times New Roman"/>
          <w:sz w:val="24"/>
          <w:szCs w:val="24"/>
          <w:lang w:val="pl-PL" w:eastAsia="pl-PL"/>
        </w:rPr>
        <w:t>2</w:t>
      </w:r>
      <w:r w:rsidR="004B292C" w:rsidRPr="00735587">
        <w:rPr>
          <w:rFonts w:ascii="Times New Roman" w:hAnsi="Times New Roman"/>
          <w:sz w:val="24"/>
          <w:szCs w:val="24"/>
          <w:lang w:eastAsia="pl-PL"/>
        </w:rPr>
        <w:t xml:space="preserve"> ust. 1 pkt.</w:t>
      </w:r>
      <w:r w:rsidR="005D6B01">
        <w:rPr>
          <w:rFonts w:ascii="Times New Roman" w:hAnsi="Times New Roman"/>
          <w:sz w:val="24"/>
          <w:szCs w:val="24"/>
          <w:lang w:eastAsia="pl-PL"/>
        </w:rPr>
        <w:t xml:space="preserve"> 2</w:t>
      </w:r>
      <w:r w:rsidR="004B292C" w:rsidRPr="007355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35587">
        <w:rPr>
          <w:rFonts w:ascii="Times New Roman" w:eastAsiaTheme="minorHAnsi" w:hAnsi="Times New Roman"/>
          <w:sz w:val="24"/>
          <w:szCs w:val="24"/>
        </w:rPr>
        <w:t xml:space="preserve"> </w:t>
      </w:r>
      <w:r w:rsidR="004B292C" w:rsidRPr="00735587">
        <w:rPr>
          <w:rFonts w:ascii="Times New Roman" w:eastAsiaTheme="minorHAnsi" w:hAnsi="Times New Roman"/>
          <w:sz w:val="24"/>
          <w:szCs w:val="24"/>
        </w:rPr>
        <w:t>będą</w:t>
      </w:r>
      <w:r w:rsidRPr="00735587">
        <w:rPr>
          <w:rFonts w:ascii="Times New Roman" w:eastAsiaTheme="minorHAnsi" w:hAnsi="Times New Roman"/>
          <w:sz w:val="24"/>
          <w:szCs w:val="24"/>
        </w:rPr>
        <w:t xml:space="preserve"> prowadzone jedynie wobec dłużników wskazanych przez Zamawiającego i wyłącznie do wysokości odpowiadającej kwocie należności głównej wraz z odsetkami i należnościami przysługują</w:t>
      </w:r>
      <w:r w:rsidR="004B292C" w:rsidRPr="00735587">
        <w:rPr>
          <w:rFonts w:ascii="Times New Roman" w:eastAsiaTheme="minorHAnsi" w:hAnsi="Times New Roman"/>
          <w:sz w:val="24"/>
          <w:szCs w:val="24"/>
        </w:rPr>
        <w:t>cymi Zam</w:t>
      </w:r>
      <w:r w:rsidR="00735587" w:rsidRPr="00735587">
        <w:rPr>
          <w:rFonts w:ascii="Times New Roman" w:eastAsiaTheme="minorHAnsi" w:hAnsi="Times New Roman"/>
          <w:sz w:val="24"/>
          <w:szCs w:val="24"/>
        </w:rPr>
        <w:t>awiającemu.</w:t>
      </w:r>
    </w:p>
    <w:p w14:paraId="2FBE04EE" w14:textId="1F5B755F" w:rsidR="004B292C" w:rsidRPr="00ED7706" w:rsidRDefault="004B292C" w:rsidP="00AB725E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ind w:left="284" w:hanging="284"/>
        <w:rPr>
          <w:rFonts w:ascii="Times New Roman" w:hAnsi="Times New Roman"/>
          <w:sz w:val="24"/>
          <w:szCs w:val="24"/>
        </w:rPr>
      </w:pPr>
      <w:r w:rsidRPr="00735587">
        <w:rPr>
          <w:rFonts w:ascii="Times New Roman" w:hAnsi="Times New Roman"/>
          <w:sz w:val="24"/>
          <w:szCs w:val="24"/>
        </w:rPr>
        <w:t xml:space="preserve">Wykonawca będzie wykonywał czynności, o których nowa w </w:t>
      </w:r>
      <w:r w:rsidRPr="00735587"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D15050">
        <w:rPr>
          <w:rFonts w:ascii="Times New Roman" w:hAnsi="Times New Roman"/>
          <w:sz w:val="24"/>
          <w:szCs w:val="24"/>
          <w:lang w:val="pl-PL" w:eastAsia="pl-PL"/>
        </w:rPr>
        <w:t>2</w:t>
      </w:r>
      <w:r w:rsidRPr="00735587">
        <w:rPr>
          <w:rFonts w:ascii="Times New Roman" w:hAnsi="Times New Roman"/>
          <w:sz w:val="24"/>
          <w:szCs w:val="24"/>
          <w:lang w:eastAsia="pl-PL"/>
        </w:rPr>
        <w:t xml:space="preserve"> ust. 1 pkt.</w:t>
      </w:r>
      <w:r w:rsidR="005D6B0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35587">
        <w:rPr>
          <w:rFonts w:ascii="Times New Roman" w:hAnsi="Times New Roman"/>
          <w:sz w:val="24"/>
          <w:szCs w:val="24"/>
          <w:lang w:eastAsia="pl-PL"/>
        </w:rPr>
        <w:t>2</w:t>
      </w:r>
      <w:r w:rsidRPr="00735587">
        <w:rPr>
          <w:rFonts w:ascii="Times New Roman" w:hAnsi="Times New Roman"/>
          <w:sz w:val="24"/>
          <w:szCs w:val="24"/>
        </w:rPr>
        <w:t xml:space="preserve">  w postępowaniu polubownym, a jeżeli postępowanie to nie przyniesie rezultatów, za zgodą Zamawiającego przed sądem, a następnie jeżeli będzie taka konieczność Wykonawca będzie reprezentował Zamawiającego przed organami egzekucyjnymi (komornikiem).</w:t>
      </w:r>
    </w:p>
    <w:p w14:paraId="27CFF933" w14:textId="0EDAA7C6" w:rsidR="003D2A22" w:rsidRPr="005D6B01" w:rsidRDefault="003D2A22" w:rsidP="00AB725E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ind w:left="284" w:hanging="284"/>
        <w:rPr>
          <w:rFonts w:ascii="Times New Roman" w:hAnsi="Times New Roman"/>
          <w:sz w:val="24"/>
          <w:szCs w:val="24"/>
        </w:rPr>
      </w:pPr>
      <w:r w:rsidRPr="005D6B01">
        <w:rPr>
          <w:rFonts w:ascii="Times New Roman" w:eastAsiaTheme="minorHAnsi" w:hAnsi="Times New Roman"/>
          <w:sz w:val="23"/>
          <w:szCs w:val="23"/>
        </w:rPr>
        <w:t>Windykowane przez Wykonawcę należności mogą być wpłacane przez dłużników tylko  na rachun</w:t>
      </w:r>
      <w:r w:rsidR="004B51CC">
        <w:rPr>
          <w:rFonts w:ascii="Times New Roman" w:eastAsiaTheme="minorHAnsi" w:hAnsi="Times New Roman"/>
          <w:sz w:val="23"/>
          <w:szCs w:val="23"/>
          <w:lang w:val="pl-PL"/>
        </w:rPr>
        <w:t>ek</w:t>
      </w:r>
      <w:r w:rsidRPr="005D6B01">
        <w:rPr>
          <w:rFonts w:ascii="Times New Roman" w:eastAsiaTheme="minorHAnsi" w:hAnsi="Times New Roman"/>
          <w:sz w:val="23"/>
          <w:szCs w:val="23"/>
        </w:rPr>
        <w:t xml:space="preserve"> bankow</w:t>
      </w:r>
      <w:r w:rsidR="004B51CC">
        <w:rPr>
          <w:rFonts w:ascii="Times New Roman" w:eastAsiaTheme="minorHAnsi" w:hAnsi="Times New Roman"/>
          <w:sz w:val="23"/>
          <w:szCs w:val="23"/>
          <w:lang w:val="pl-PL"/>
        </w:rPr>
        <w:t>y</w:t>
      </w:r>
      <w:r w:rsidRPr="005D6B01">
        <w:rPr>
          <w:rFonts w:ascii="Times New Roman" w:eastAsiaTheme="minorHAnsi" w:hAnsi="Times New Roman"/>
          <w:sz w:val="23"/>
          <w:szCs w:val="23"/>
        </w:rPr>
        <w:t xml:space="preserve">  Zamawiającego</w:t>
      </w:r>
      <w:r w:rsidR="005D6B01">
        <w:rPr>
          <w:rFonts w:ascii="Times New Roman" w:eastAsiaTheme="minorHAnsi" w:hAnsi="Times New Roman"/>
          <w:sz w:val="23"/>
          <w:szCs w:val="23"/>
        </w:rPr>
        <w:t>:</w:t>
      </w:r>
      <w:r w:rsidRPr="005D6B01">
        <w:rPr>
          <w:rFonts w:ascii="Times New Roman" w:eastAsiaTheme="minorHAnsi" w:hAnsi="Times New Roman"/>
          <w:sz w:val="23"/>
          <w:szCs w:val="23"/>
        </w:rPr>
        <w:t xml:space="preserve">  </w:t>
      </w:r>
    </w:p>
    <w:p w14:paraId="7097F217" w14:textId="77777777" w:rsidR="003D2A22" w:rsidRPr="005D6B01" w:rsidRDefault="005D6B01" w:rsidP="005D6B01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2A22" w:rsidRPr="005D6B01">
        <w:rPr>
          <w:rFonts w:ascii="Times New Roman" w:hAnsi="Times New Roman"/>
          <w:sz w:val="24"/>
          <w:szCs w:val="24"/>
        </w:rPr>
        <w:t>PLN</w:t>
      </w:r>
      <w:r w:rsidR="003D2A22" w:rsidRPr="005D6B01">
        <w:rPr>
          <w:rFonts w:ascii="Times New Roman" w:eastAsiaTheme="minorHAnsi" w:hAnsi="Times New Roman"/>
          <w:sz w:val="23"/>
          <w:szCs w:val="23"/>
        </w:rPr>
        <w:t xml:space="preserve"> nr………………………………………………………..</w:t>
      </w:r>
      <w:r w:rsidR="00ED7706" w:rsidRPr="005D6B01">
        <w:rPr>
          <w:rFonts w:ascii="Times New Roman" w:eastAsiaTheme="minorHAnsi" w:hAnsi="Times New Roman"/>
          <w:sz w:val="23"/>
          <w:szCs w:val="23"/>
        </w:rPr>
        <w:t xml:space="preserve"> </w:t>
      </w:r>
    </w:p>
    <w:p w14:paraId="102F5106" w14:textId="77777777" w:rsidR="000D7030" w:rsidRPr="000D7030" w:rsidRDefault="00ED7706" w:rsidP="00AB72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D7706">
        <w:rPr>
          <w:rFonts w:ascii="Times New Roman" w:eastAsiaTheme="minorHAnsi" w:hAnsi="Times New Roman"/>
          <w:sz w:val="24"/>
          <w:szCs w:val="24"/>
        </w:rPr>
        <w:t xml:space="preserve">Wykonawcy nie przysługuje prawo umarzania przysługujących Zamawiającemu należności. </w:t>
      </w:r>
    </w:p>
    <w:p w14:paraId="0243FF9E" w14:textId="77777777" w:rsidR="005B1E49" w:rsidRDefault="00735587" w:rsidP="00AB725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5D6B01">
        <w:rPr>
          <w:rFonts w:ascii="Times New Roman" w:eastAsiaTheme="minorHAnsi" w:hAnsi="Times New Roman"/>
          <w:sz w:val="24"/>
          <w:szCs w:val="24"/>
        </w:rPr>
        <w:t xml:space="preserve">Zawarcie i wykonanie niniejszej umowy nie mieści w sobie cesji wierzytelności, których umowa dotyczy. </w:t>
      </w:r>
    </w:p>
    <w:p w14:paraId="05B1F8DD" w14:textId="75630F46" w:rsidR="005130A8" w:rsidRPr="009D1FA0" w:rsidRDefault="005130A8" w:rsidP="008C009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17A4ED10" w14:textId="77777777" w:rsidR="00A35A72" w:rsidRPr="00047F3A" w:rsidRDefault="005130A8" w:rsidP="00AB725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35A72" w:rsidRPr="00047F3A">
        <w:rPr>
          <w:rFonts w:ascii="Times New Roman" w:eastAsiaTheme="minorHAnsi" w:hAnsi="Times New Roman"/>
          <w:sz w:val="24"/>
          <w:szCs w:val="24"/>
        </w:rPr>
        <w:t>Wykonawca w</w:t>
      </w:r>
      <w:r w:rsidR="00047F3A" w:rsidRPr="00047F3A">
        <w:rPr>
          <w:rFonts w:ascii="Times New Roman" w:eastAsiaTheme="minorHAnsi" w:hAnsi="Times New Roman"/>
          <w:sz w:val="24"/>
          <w:szCs w:val="24"/>
        </w:rPr>
        <w:t>yraża zgodę na umieszczanie przez Zamawiającego na fakturach i innych dokumentach potwierdzających istnienie należności</w:t>
      </w:r>
      <w:r w:rsidR="00047F3A">
        <w:rPr>
          <w:rFonts w:ascii="Times New Roman" w:eastAsiaTheme="minorHAnsi" w:hAnsi="Times New Roman"/>
          <w:sz w:val="24"/>
          <w:szCs w:val="24"/>
        </w:rPr>
        <w:t>,</w:t>
      </w:r>
      <w:r w:rsidR="00047F3A" w:rsidRPr="00047F3A">
        <w:rPr>
          <w:rFonts w:ascii="Times New Roman" w:eastAsiaTheme="minorHAnsi" w:hAnsi="Times New Roman"/>
          <w:sz w:val="24"/>
          <w:szCs w:val="24"/>
        </w:rPr>
        <w:t xml:space="preserve"> pieczęci prewencyjnej, o treści i formie uzgodnionej pomiędzy Stronami.</w:t>
      </w:r>
    </w:p>
    <w:p w14:paraId="2D2740D1" w14:textId="77777777" w:rsidR="002310EB" w:rsidRPr="002310EB" w:rsidRDefault="002310EB" w:rsidP="002310EB">
      <w:pPr>
        <w:pStyle w:val="Tekstpodstawowy"/>
        <w:ind w:left="709"/>
        <w:rPr>
          <w:rFonts w:ascii="Times New Roman" w:hAnsi="Times New Roman"/>
          <w:sz w:val="24"/>
          <w:szCs w:val="24"/>
        </w:rPr>
      </w:pPr>
    </w:p>
    <w:p w14:paraId="55EE5D7D" w14:textId="77777777" w:rsidR="002310EB" w:rsidRPr="002310EB" w:rsidRDefault="002310EB" w:rsidP="002310EB">
      <w:pPr>
        <w:jc w:val="center"/>
        <w:rPr>
          <w:rFonts w:ascii="Times New Roman" w:hAnsi="Times New Roman"/>
          <w:b/>
          <w:sz w:val="24"/>
          <w:szCs w:val="24"/>
        </w:rPr>
      </w:pPr>
      <w:r w:rsidRPr="002310EB">
        <w:rPr>
          <w:rFonts w:ascii="Times New Roman" w:hAnsi="Times New Roman"/>
          <w:b/>
          <w:sz w:val="24"/>
          <w:szCs w:val="24"/>
        </w:rPr>
        <w:t xml:space="preserve">§ </w:t>
      </w:r>
      <w:r w:rsidR="00C74848">
        <w:rPr>
          <w:rFonts w:ascii="Times New Roman" w:hAnsi="Times New Roman"/>
          <w:b/>
          <w:sz w:val="24"/>
          <w:szCs w:val="24"/>
        </w:rPr>
        <w:t>4</w:t>
      </w:r>
    </w:p>
    <w:p w14:paraId="34857883" w14:textId="77777777" w:rsidR="002310EB" w:rsidRPr="002310EB" w:rsidRDefault="00735587" w:rsidP="002310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PRZEKAZYWANIE SPRAW DO WINDYKACJI</w:t>
      </w:r>
    </w:p>
    <w:p w14:paraId="7F6D118D" w14:textId="52361D93" w:rsidR="00995045" w:rsidRPr="00CC6080" w:rsidRDefault="002310EB" w:rsidP="00AB725E">
      <w:pPr>
        <w:pStyle w:val="Tekstpodstawowy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2310EB">
        <w:rPr>
          <w:rFonts w:ascii="Times New Roman" w:hAnsi="Times New Roman"/>
          <w:sz w:val="24"/>
          <w:szCs w:val="24"/>
        </w:rPr>
        <w:t>Podstawą do podjęcia czynności windykacyjnych</w:t>
      </w:r>
      <w:r w:rsidR="00047F3A">
        <w:rPr>
          <w:rFonts w:ascii="Times New Roman" w:hAnsi="Times New Roman"/>
          <w:sz w:val="24"/>
          <w:szCs w:val="24"/>
        </w:rPr>
        <w:t xml:space="preserve">, o których mowa </w:t>
      </w:r>
      <w:r w:rsidR="009D0596">
        <w:rPr>
          <w:rFonts w:ascii="Times New Roman" w:hAnsi="Times New Roman"/>
          <w:sz w:val="24"/>
          <w:szCs w:val="24"/>
        </w:rPr>
        <w:t xml:space="preserve"> w </w:t>
      </w:r>
      <w:r w:rsidR="009D0596"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8C009B">
        <w:rPr>
          <w:rFonts w:ascii="Times New Roman" w:hAnsi="Times New Roman"/>
          <w:sz w:val="24"/>
          <w:szCs w:val="24"/>
          <w:lang w:val="pl-PL" w:eastAsia="pl-PL"/>
        </w:rPr>
        <w:t>2</w:t>
      </w:r>
      <w:r w:rsidR="009D0596">
        <w:rPr>
          <w:rFonts w:ascii="Times New Roman" w:hAnsi="Times New Roman"/>
          <w:sz w:val="24"/>
          <w:szCs w:val="24"/>
          <w:lang w:eastAsia="pl-PL"/>
        </w:rPr>
        <w:t xml:space="preserve"> ust. 1 pkt.2</w:t>
      </w:r>
      <w:r w:rsidR="009D0596" w:rsidRPr="002310EB">
        <w:rPr>
          <w:rFonts w:ascii="Times New Roman" w:hAnsi="Times New Roman"/>
          <w:sz w:val="24"/>
          <w:szCs w:val="24"/>
        </w:rPr>
        <w:t xml:space="preserve"> </w:t>
      </w:r>
      <w:r w:rsidRPr="002310EB">
        <w:rPr>
          <w:rFonts w:ascii="Times New Roman" w:hAnsi="Times New Roman"/>
          <w:sz w:val="24"/>
          <w:szCs w:val="24"/>
        </w:rPr>
        <w:t xml:space="preserve"> w danej sprawie będzie przesłanie na adres e-mail:</w:t>
      </w:r>
      <w:r w:rsidR="004E434B">
        <w:rPr>
          <w:rFonts w:ascii="Times New Roman" w:hAnsi="Times New Roman"/>
          <w:sz w:val="24"/>
          <w:szCs w:val="24"/>
        </w:rPr>
        <w:t>……………….. lub zarejestrowanie w systemie informatycznym udostępnionym przez Wykonawcę zlecenia</w:t>
      </w:r>
      <w:r w:rsidR="004E434B" w:rsidRPr="00BF6181">
        <w:rPr>
          <w:rFonts w:ascii="Times New Roman" w:hAnsi="Times New Roman"/>
          <w:sz w:val="24"/>
          <w:szCs w:val="24"/>
        </w:rPr>
        <w:t>, w formie uzgodnionej przez Strony, zawierającego</w:t>
      </w:r>
      <w:r w:rsidR="00B432E4" w:rsidRPr="00BF6181">
        <w:rPr>
          <w:rFonts w:ascii="Times New Roman" w:hAnsi="Times New Roman"/>
          <w:sz w:val="24"/>
          <w:szCs w:val="24"/>
        </w:rPr>
        <w:t xml:space="preserve"> numer nadany przez Zamawiającego,</w:t>
      </w:r>
      <w:r w:rsidRPr="00BF6181">
        <w:rPr>
          <w:rFonts w:ascii="Times New Roman" w:hAnsi="Times New Roman"/>
          <w:sz w:val="24"/>
          <w:szCs w:val="24"/>
        </w:rPr>
        <w:t xml:space="preserve"> </w:t>
      </w:r>
      <w:r w:rsidR="004E434B" w:rsidRPr="00BF6181">
        <w:rPr>
          <w:rFonts w:ascii="Times New Roman" w:hAnsi="Times New Roman"/>
          <w:sz w:val="24"/>
          <w:szCs w:val="24"/>
        </w:rPr>
        <w:t>dane</w:t>
      </w:r>
      <w:r w:rsidRPr="00BF6181">
        <w:rPr>
          <w:rFonts w:ascii="Times New Roman" w:hAnsi="Times New Roman"/>
          <w:sz w:val="24"/>
          <w:szCs w:val="24"/>
        </w:rPr>
        <w:t xml:space="preserve"> dłużnika (nazwa/imię i nazwisko oraz adres siedziby/zamieszkania), wierzytelności (kwota należności głównej, data powstania wierzytelności, termin płatności, nazwa dokumentu, numer dokumentu) oraz fakultatywnie inne dane dookreślające </w:t>
      </w:r>
      <w:r w:rsidR="009D0596" w:rsidRPr="00BF6181">
        <w:rPr>
          <w:rFonts w:ascii="Times New Roman" w:hAnsi="Times New Roman"/>
          <w:sz w:val="24"/>
          <w:szCs w:val="24"/>
        </w:rPr>
        <w:t>wierzytelność i dłużnika.</w:t>
      </w:r>
    </w:p>
    <w:p w14:paraId="164757DE" w14:textId="77777777" w:rsidR="000D7030" w:rsidRPr="00CC6080" w:rsidRDefault="00DA6208" w:rsidP="00AB725E">
      <w:pPr>
        <w:pStyle w:val="Tekstpodstawowy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0D7030">
        <w:rPr>
          <w:rFonts w:ascii="Times New Roman" w:hAnsi="Times New Roman"/>
          <w:sz w:val="24"/>
          <w:szCs w:val="24"/>
        </w:rPr>
        <w:t>Zleceniobiorca ma prawo odmówić p</w:t>
      </w:r>
      <w:r w:rsidR="00CC6080">
        <w:rPr>
          <w:rFonts w:ascii="Times New Roman" w:hAnsi="Times New Roman"/>
          <w:sz w:val="24"/>
          <w:szCs w:val="24"/>
        </w:rPr>
        <w:t xml:space="preserve">rzyjęcia zlecenia do windykacji w przypadku, gdy </w:t>
      </w:r>
      <w:r w:rsidRPr="00CC6080">
        <w:rPr>
          <w:rFonts w:ascii="Times New Roman" w:hAnsi="Times New Roman"/>
          <w:sz w:val="24"/>
          <w:szCs w:val="24"/>
        </w:rPr>
        <w:t xml:space="preserve">wierzytelność jest przedawniona lub termin jej przedawnienia upływa w okresie 3 miesięcy licząc od daty przekazania sprawy do windykacji. Zleceniobiorca może także przyjąć przedmiotowe zlecenie, jednakże w takim przypadku nie ponosi jakiejkolwiek odpowiedzialności za skutki przedawnienia roszczeń objętych ww. zleceniem. </w:t>
      </w:r>
    </w:p>
    <w:p w14:paraId="4A02AD0D" w14:textId="77777777" w:rsidR="00B432E4" w:rsidRPr="00B432E4" w:rsidRDefault="00DA6208" w:rsidP="00CC608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432E4">
        <w:rPr>
          <w:rFonts w:ascii="Times New Roman" w:hAnsi="Times New Roman"/>
          <w:sz w:val="24"/>
          <w:szCs w:val="24"/>
        </w:rPr>
        <w:t xml:space="preserve"> </w:t>
      </w:r>
    </w:p>
    <w:p w14:paraId="63B5978C" w14:textId="77777777" w:rsidR="002310EB" w:rsidRPr="002310EB" w:rsidRDefault="002310EB" w:rsidP="002310EB">
      <w:pPr>
        <w:jc w:val="center"/>
        <w:rPr>
          <w:rFonts w:ascii="Times New Roman" w:hAnsi="Times New Roman"/>
          <w:b/>
          <w:sz w:val="24"/>
          <w:szCs w:val="24"/>
        </w:rPr>
      </w:pPr>
      <w:r w:rsidRPr="002310EB">
        <w:rPr>
          <w:rFonts w:ascii="Times New Roman" w:hAnsi="Times New Roman"/>
          <w:b/>
          <w:sz w:val="24"/>
          <w:szCs w:val="24"/>
        </w:rPr>
        <w:t xml:space="preserve">§ </w:t>
      </w:r>
      <w:r w:rsidR="00C74848">
        <w:rPr>
          <w:rFonts w:ascii="Times New Roman" w:hAnsi="Times New Roman"/>
          <w:b/>
          <w:sz w:val="24"/>
          <w:szCs w:val="24"/>
        </w:rPr>
        <w:t>5</w:t>
      </w:r>
    </w:p>
    <w:p w14:paraId="4883CF2B" w14:textId="77777777" w:rsidR="002310EB" w:rsidRPr="002310EB" w:rsidRDefault="00735587" w:rsidP="002310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 W POSTĘPOWANIU POLUBOWNYM</w:t>
      </w:r>
    </w:p>
    <w:p w14:paraId="03AF8163" w14:textId="77777777" w:rsidR="00BF6181" w:rsidRPr="00BF6181" w:rsidRDefault="00BF6181" w:rsidP="00AB725E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Czynności windykacyjne w postępowaniu polubownym, do których podjęcia zobowiązany jest  </w:t>
      </w:r>
      <w:r w:rsidR="00B432E4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obejmują:</w:t>
      </w:r>
    </w:p>
    <w:p w14:paraId="7F03617E" w14:textId="77777777" w:rsidR="002310EB" w:rsidRPr="00BF6181" w:rsidRDefault="00BF6181" w:rsidP="00AB725E">
      <w:pPr>
        <w:pStyle w:val="Tekstpodstawowy"/>
        <w:numPr>
          <w:ilvl w:val="0"/>
          <w:numId w:val="17"/>
        </w:numPr>
        <w:tabs>
          <w:tab w:val="num" w:pos="567"/>
        </w:tabs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wezwanie</w:t>
      </w:r>
      <w:r w:rsidR="002310EB" w:rsidRPr="00BF6181">
        <w:rPr>
          <w:rFonts w:ascii="Times New Roman" w:hAnsi="Times New Roman"/>
          <w:sz w:val="24"/>
          <w:szCs w:val="24"/>
        </w:rPr>
        <w:t xml:space="preserve"> dłużnika do zapła</w:t>
      </w:r>
      <w:r>
        <w:rPr>
          <w:rFonts w:ascii="Times New Roman" w:hAnsi="Times New Roman"/>
          <w:sz w:val="24"/>
          <w:szCs w:val="24"/>
        </w:rPr>
        <w:t>ty należności objętej zleceniem;</w:t>
      </w:r>
    </w:p>
    <w:p w14:paraId="3FC01742" w14:textId="77777777" w:rsidR="002310EB" w:rsidRPr="00BF6181" w:rsidRDefault="00BF6181" w:rsidP="00AB725E">
      <w:pPr>
        <w:pStyle w:val="Tekstpodstawowy"/>
        <w:numPr>
          <w:ilvl w:val="0"/>
          <w:numId w:val="17"/>
        </w:numPr>
        <w:tabs>
          <w:tab w:val="num" w:pos="567"/>
        </w:tabs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</w:t>
      </w:r>
      <w:r w:rsidR="002310EB" w:rsidRPr="00BF6181">
        <w:rPr>
          <w:rFonts w:ascii="Times New Roman" w:hAnsi="Times New Roman"/>
          <w:sz w:val="24"/>
          <w:szCs w:val="24"/>
        </w:rPr>
        <w:t xml:space="preserve"> działań zmierzających do ustalenia adresu zamieszkania dłużnika, jeżeli adres wskazany przez </w:t>
      </w:r>
      <w:r w:rsidR="002D6F8F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okaże się nieaktualny;</w:t>
      </w:r>
    </w:p>
    <w:p w14:paraId="47491BD0" w14:textId="77777777" w:rsidR="002310EB" w:rsidRPr="00BF6181" w:rsidRDefault="00BF6181" w:rsidP="00AB725E">
      <w:pPr>
        <w:pStyle w:val="Tekstpodstawowy"/>
        <w:numPr>
          <w:ilvl w:val="0"/>
          <w:numId w:val="17"/>
        </w:numPr>
        <w:tabs>
          <w:tab w:val="num" w:pos="567"/>
        </w:tabs>
        <w:ind w:left="567" w:hanging="283"/>
        <w:rPr>
          <w:rFonts w:ascii="Times New Roman" w:hAnsi="Times New Roman"/>
          <w:sz w:val="24"/>
          <w:szCs w:val="24"/>
        </w:rPr>
      </w:pPr>
      <w:r w:rsidRPr="00BF6181">
        <w:rPr>
          <w:rFonts w:ascii="Times New Roman" w:hAnsi="Times New Roman"/>
          <w:sz w:val="24"/>
          <w:szCs w:val="24"/>
        </w:rPr>
        <w:t xml:space="preserve"> prowadzenie</w:t>
      </w:r>
      <w:r w:rsidR="002310EB" w:rsidRPr="00BF6181">
        <w:rPr>
          <w:rFonts w:ascii="Times New Roman" w:hAnsi="Times New Roman"/>
          <w:sz w:val="24"/>
          <w:szCs w:val="24"/>
        </w:rPr>
        <w:t xml:space="preserve"> negocjacje z dłużnikiem w zak</w:t>
      </w:r>
      <w:r w:rsidRPr="00BF6181">
        <w:rPr>
          <w:rFonts w:ascii="Times New Roman" w:hAnsi="Times New Roman"/>
          <w:sz w:val="24"/>
          <w:szCs w:val="24"/>
        </w:rPr>
        <w:t>resie terminu spłaty należności;</w:t>
      </w:r>
    </w:p>
    <w:p w14:paraId="5ABCD66C" w14:textId="77777777" w:rsidR="00BF6181" w:rsidRPr="00BF6181" w:rsidRDefault="00BF6181" w:rsidP="00AB725E">
      <w:pPr>
        <w:pStyle w:val="Tekstpodstawowy"/>
        <w:numPr>
          <w:ilvl w:val="0"/>
          <w:numId w:val="17"/>
        </w:numPr>
        <w:tabs>
          <w:tab w:val="num" w:pos="567"/>
        </w:tabs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</w:t>
      </w:r>
      <w:r w:rsidR="002310EB" w:rsidRPr="00BF6181">
        <w:rPr>
          <w:rFonts w:ascii="Times New Roman" w:hAnsi="Times New Roman"/>
          <w:sz w:val="24"/>
          <w:szCs w:val="24"/>
        </w:rPr>
        <w:t xml:space="preserve"> nadz</w:t>
      </w:r>
      <w:r w:rsidR="009B2996">
        <w:rPr>
          <w:rFonts w:ascii="Times New Roman" w:hAnsi="Times New Roman"/>
          <w:sz w:val="24"/>
          <w:szCs w:val="24"/>
        </w:rPr>
        <w:t>o</w:t>
      </w:r>
      <w:r w:rsidR="002310EB" w:rsidRPr="00BF6181">
        <w:rPr>
          <w:rFonts w:ascii="Times New Roman" w:hAnsi="Times New Roman"/>
          <w:sz w:val="24"/>
          <w:szCs w:val="24"/>
        </w:rPr>
        <w:t>r</w:t>
      </w:r>
      <w:r w:rsidR="009B2996">
        <w:rPr>
          <w:rFonts w:ascii="Times New Roman" w:hAnsi="Times New Roman"/>
          <w:sz w:val="24"/>
          <w:szCs w:val="24"/>
        </w:rPr>
        <w:t>u</w:t>
      </w:r>
      <w:r w:rsidR="002310EB" w:rsidRPr="00BF6181">
        <w:rPr>
          <w:rFonts w:ascii="Times New Roman" w:hAnsi="Times New Roman"/>
          <w:sz w:val="24"/>
          <w:szCs w:val="24"/>
        </w:rPr>
        <w:t xml:space="preserve"> nad wysokością i terminowością dokonywanych spłat przez dłuż</w:t>
      </w:r>
      <w:r>
        <w:rPr>
          <w:rFonts w:ascii="Times New Roman" w:hAnsi="Times New Roman"/>
          <w:sz w:val="24"/>
          <w:szCs w:val="24"/>
        </w:rPr>
        <w:t>nika;</w:t>
      </w:r>
    </w:p>
    <w:p w14:paraId="197AE19A" w14:textId="77777777" w:rsidR="00B432E4" w:rsidRPr="00C22A31" w:rsidRDefault="00BF6181" w:rsidP="00AB725E">
      <w:pPr>
        <w:pStyle w:val="Tekstpodstawowy"/>
        <w:numPr>
          <w:ilvl w:val="0"/>
          <w:numId w:val="17"/>
        </w:numPr>
        <w:tabs>
          <w:tab w:val="num" w:pos="567"/>
        </w:tabs>
        <w:ind w:left="567" w:hanging="283"/>
        <w:rPr>
          <w:rFonts w:ascii="Times New Roman" w:hAnsi="Times New Roman"/>
          <w:sz w:val="24"/>
          <w:szCs w:val="24"/>
        </w:rPr>
      </w:pPr>
      <w:r w:rsidRPr="00BF6181">
        <w:rPr>
          <w:rFonts w:ascii="Times New Roman" w:hAnsi="Times New Roman"/>
          <w:sz w:val="24"/>
          <w:szCs w:val="24"/>
          <w:lang w:eastAsia="pl-PL"/>
        </w:rPr>
        <w:t>z</w:t>
      </w:r>
      <w:r w:rsidR="00B432E4" w:rsidRPr="00BF6181">
        <w:rPr>
          <w:rFonts w:ascii="Times New Roman" w:hAnsi="Times New Roman"/>
          <w:sz w:val="24"/>
          <w:szCs w:val="24"/>
          <w:lang w:eastAsia="pl-PL"/>
        </w:rPr>
        <w:t>awierania i nadzorowania realizacji porozumień o rozłożeniu płatności na raty lub o odroczeniu terminu płatności, o ile termin ten nie przekracza okresu 6 miesięcy, licząc od daty przyjęcia zlecenia.</w:t>
      </w:r>
    </w:p>
    <w:p w14:paraId="5FBF4F16" w14:textId="3BDCC0D4" w:rsidR="00735587" w:rsidRPr="00BF6181" w:rsidRDefault="002310EB" w:rsidP="00CC6080">
      <w:pPr>
        <w:pStyle w:val="Tekstpodstawowy"/>
        <w:tabs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2310EB">
        <w:rPr>
          <w:rFonts w:ascii="Times New Roman" w:hAnsi="Times New Roman"/>
          <w:sz w:val="24"/>
          <w:szCs w:val="24"/>
        </w:rPr>
        <w:t xml:space="preserve">Czas trwania postępowania polubownego wynosi maksymalnie 30 dni, przy czym </w:t>
      </w:r>
      <w:r w:rsidR="00BF6181">
        <w:rPr>
          <w:rFonts w:ascii="Times New Roman" w:hAnsi="Times New Roman"/>
          <w:sz w:val="24"/>
          <w:szCs w:val="24"/>
        </w:rPr>
        <w:t>Zamawiający</w:t>
      </w:r>
      <w:r w:rsidRPr="002310EB">
        <w:rPr>
          <w:rFonts w:ascii="Times New Roman" w:hAnsi="Times New Roman"/>
          <w:sz w:val="24"/>
          <w:szCs w:val="24"/>
        </w:rPr>
        <w:t xml:space="preserve"> może </w:t>
      </w:r>
      <w:r w:rsidR="00BF6181">
        <w:rPr>
          <w:rFonts w:ascii="Times New Roman" w:hAnsi="Times New Roman"/>
          <w:sz w:val="24"/>
          <w:szCs w:val="24"/>
        </w:rPr>
        <w:t>zdecydować o jego skróceniu bądź wydłużeniu</w:t>
      </w:r>
      <w:r w:rsidRPr="002310EB">
        <w:rPr>
          <w:rFonts w:ascii="Times New Roman" w:hAnsi="Times New Roman"/>
          <w:sz w:val="24"/>
          <w:szCs w:val="24"/>
        </w:rPr>
        <w:t xml:space="preserve"> w drodze pisemnego polecenia.</w:t>
      </w:r>
    </w:p>
    <w:p w14:paraId="4949DEC0" w14:textId="77777777" w:rsidR="002310EB" w:rsidRPr="002310EB" w:rsidRDefault="002310EB" w:rsidP="002310EB">
      <w:pPr>
        <w:jc w:val="center"/>
        <w:rPr>
          <w:rFonts w:ascii="Times New Roman" w:hAnsi="Times New Roman"/>
          <w:sz w:val="24"/>
          <w:szCs w:val="24"/>
        </w:rPr>
      </w:pPr>
      <w:r w:rsidRPr="002310EB">
        <w:rPr>
          <w:rFonts w:ascii="Times New Roman" w:hAnsi="Times New Roman"/>
          <w:b/>
          <w:sz w:val="24"/>
          <w:szCs w:val="24"/>
        </w:rPr>
        <w:t xml:space="preserve">§ </w:t>
      </w:r>
      <w:r w:rsidR="00C74848">
        <w:rPr>
          <w:rFonts w:ascii="Times New Roman" w:hAnsi="Times New Roman"/>
          <w:b/>
          <w:sz w:val="24"/>
          <w:szCs w:val="24"/>
        </w:rPr>
        <w:t>6</w:t>
      </w:r>
    </w:p>
    <w:p w14:paraId="31F34AD6" w14:textId="77777777" w:rsidR="002310EB" w:rsidRDefault="00735587" w:rsidP="002D6F8F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 W POSTĘPOWANIU SĄDOWYM</w:t>
      </w:r>
    </w:p>
    <w:p w14:paraId="5D8ABA79" w14:textId="53A4D470" w:rsidR="00BF6181" w:rsidRPr="00BF6181" w:rsidRDefault="00F40656" w:rsidP="002D6F8F">
      <w:pPr>
        <w:pStyle w:val="Tekstpodstawowy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1. </w:t>
      </w:r>
      <w:r w:rsidR="00BF6181">
        <w:rPr>
          <w:rFonts w:ascii="Times New Roman" w:hAnsi="Times New Roman"/>
          <w:sz w:val="24"/>
          <w:szCs w:val="24"/>
        </w:rPr>
        <w:t xml:space="preserve">Czynności windykacyjne w postępowaniu </w:t>
      </w:r>
      <w:r w:rsidR="00881DEF">
        <w:rPr>
          <w:rFonts w:ascii="Times New Roman" w:hAnsi="Times New Roman"/>
          <w:sz w:val="24"/>
          <w:szCs w:val="24"/>
        </w:rPr>
        <w:t>sądowym</w:t>
      </w:r>
      <w:r w:rsidR="00BF6181">
        <w:rPr>
          <w:rFonts w:ascii="Times New Roman" w:hAnsi="Times New Roman"/>
          <w:sz w:val="24"/>
          <w:szCs w:val="24"/>
        </w:rPr>
        <w:t>, do których podjęcia zobowiązany jest  Wykonawca obejmują:</w:t>
      </w:r>
    </w:p>
    <w:p w14:paraId="2E209FC8" w14:textId="77777777" w:rsidR="002310EB" w:rsidRPr="00BF6181" w:rsidRDefault="002310EB" w:rsidP="00AB725E">
      <w:pPr>
        <w:pStyle w:val="Tekstpodstawowy"/>
        <w:numPr>
          <w:ilvl w:val="0"/>
          <w:numId w:val="18"/>
        </w:numPr>
        <w:ind w:left="567" w:hanging="283"/>
        <w:rPr>
          <w:rFonts w:ascii="Times New Roman" w:hAnsi="Times New Roman"/>
          <w:sz w:val="24"/>
          <w:szCs w:val="24"/>
        </w:rPr>
      </w:pPr>
      <w:r w:rsidRPr="00BF6181">
        <w:rPr>
          <w:rFonts w:ascii="Times New Roman" w:hAnsi="Times New Roman"/>
          <w:sz w:val="24"/>
          <w:szCs w:val="24"/>
        </w:rPr>
        <w:t>sporządze</w:t>
      </w:r>
      <w:r w:rsidR="00BF6181">
        <w:rPr>
          <w:rFonts w:ascii="Times New Roman" w:hAnsi="Times New Roman"/>
          <w:sz w:val="24"/>
          <w:szCs w:val="24"/>
        </w:rPr>
        <w:t>nie</w:t>
      </w:r>
      <w:r w:rsidRPr="00BF6181">
        <w:rPr>
          <w:rFonts w:ascii="Times New Roman" w:hAnsi="Times New Roman"/>
          <w:sz w:val="24"/>
          <w:szCs w:val="24"/>
        </w:rPr>
        <w:t xml:space="preserve"> </w:t>
      </w:r>
      <w:r w:rsidR="00BF6181">
        <w:rPr>
          <w:rFonts w:ascii="Times New Roman" w:hAnsi="Times New Roman"/>
          <w:sz w:val="24"/>
          <w:szCs w:val="24"/>
        </w:rPr>
        <w:t>i wniesienie</w:t>
      </w:r>
      <w:r w:rsidRPr="00BF6181">
        <w:rPr>
          <w:rFonts w:ascii="Times New Roman" w:hAnsi="Times New Roman"/>
          <w:sz w:val="24"/>
          <w:szCs w:val="24"/>
        </w:rPr>
        <w:t xml:space="preserve"> do sądu pozwu w postępowaniu nakazowym lub upo</w:t>
      </w:r>
      <w:r w:rsidR="00BF6181">
        <w:rPr>
          <w:rFonts w:ascii="Times New Roman" w:hAnsi="Times New Roman"/>
          <w:sz w:val="24"/>
          <w:szCs w:val="24"/>
        </w:rPr>
        <w:t>minawczym;</w:t>
      </w:r>
    </w:p>
    <w:p w14:paraId="349E7DBE" w14:textId="77777777" w:rsidR="002310EB" w:rsidRPr="00BF6181" w:rsidRDefault="00BF6181" w:rsidP="00AB725E">
      <w:pPr>
        <w:pStyle w:val="Tekstpodstawowy"/>
        <w:numPr>
          <w:ilvl w:val="0"/>
          <w:numId w:val="18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</w:t>
      </w:r>
      <w:r w:rsidR="002310EB" w:rsidRPr="00BF6181">
        <w:rPr>
          <w:rFonts w:ascii="Times New Roman" w:hAnsi="Times New Roman"/>
          <w:sz w:val="24"/>
          <w:szCs w:val="24"/>
        </w:rPr>
        <w:t xml:space="preserve"> sprawy w postępowaniu zwykłym w tym, do sporządzenia i wniesienia do sądu pism procesowych, jeżeli dłużnik złoży zarzuty (sprzeciw) od nakazu zapłaty</w:t>
      </w:r>
      <w:r>
        <w:rPr>
          <w:rFonts w:ascii="Times New Roman" w:hAnsi="Times New Roman"/>
          <w:sz w:val="24"/>
          <w:szCs w:val="24"/>
        </w:rPr>
        <w:t xml:space="preserve"> lub wniesie odpowiedź na pozew;</w:t>
      </w:r>
    </w:p>
    <w:p w14:paraId="3F4AC3CE" w14:textId="77777777" w:rsidR="002310EB" w:rsidRPr="00BF6181" w:rsidRDefault="00BF6181" w:rsidP="00AB725E">
      <w:pPr>
        <w:pStyle w:val="Tekstpodstawowy"/>
        <w:numPr>
          <w:ilvl w:val="0"/>
          <w:numId w:val="18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prowadzenie</w:t>
      </w:r>
      <w:r w:rsidR="002310EB" w:rsidRPr="00BF6181">
        <w:rPr>
          <w:rFonts w:ascii="Times New Roman" w:hAnsi="Times New Roman"/>
          <w:sz w:val="24"/>
          <w:szCs w:val="24"/>
        </w:rPr>
        <w:t xml:space="preserve"> sprawy przed sądem II instancji, </w:t>
      </w:r>
      <w:r>
        <w:rPr>
          <w:rFonts w:ascii="Times New Roman" w:hAnsi="Times New Roman"/>
          <w:sz w:val="24"/>
          <w:szCs w:val="24"/>
        </w:rPr>
        <w:t>w razie  wystąpienia konieczności;</w:t>
      </w:r>
    </w:p>
    <w:p w14:paraId="32469140" w14:textId="77777777" w:rsidR="00BF6181" w:rsidRPr="008D28A1" w:rsidRDefault="00BF6181" w:rsidP="00AB725E">
      <w:pPr>
        <w:pStyle w:val="Tekstpodstawowy"/>
        <w:numPr>
          <w:ilvl w:val="0"/>
          <w:numId w:val="18"/>
        </w:numPr>
        <w:ind w:left="567" w:hanging="283"/>
        <w:rPr>
          <w:rFonts w:ascii="Times New Roman" w:hAnsi="Times New Roman"/>
          <w:sz w:val="24"/>
          <w:szCs w:val="24"/>
        </w:rPr>
      </w:pPr>
      <w:r w:rsidRPr="00BF6181">
        <w:rPr>
          <w:rFonts w:ascii="Times New Roman" w:hAnsi="Times New Roman"/>
          <w:sz w:val="24"/>
          <w:szCs w:val="24"/>
        </w:rPr>
        <w:t xml:space="preserve">składanie </w:t>
      </w:r>
      <w:r>
        <w:rPr>
          <w:rFonts w:ascii="Times New Roman" w:hAnsi="Times New Roman"/>
          <w:sz w:val="24"/>
          <w:szCs w:val="24"/>
        </w:rPr>
        <w:t>wnios</w:t>
      </w:r>
      <w:r w:rsidRPr="00BF618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ów</w:t>
      </w:r>
      <w:r w:rsidRPr="00BF6181">
        <w:rPr>
          <w:rFonts w:ascii="Times New Roman" w:hAnsi="Times New Roman"/>
          <w:sz w:val="24"/>
          <w:szCs w:val="24"/>
        </w:rPr>
        <w:t xml:space="preserve"> o nadanie klauzuli wyko</w:t>
      </w:r>
      <w:r>
        <w:rPr>
          <w:rFonts w:ascii="Times New Roman" w:hAnsi="Times New Roman"/>
          <w:sz w:val="24"/>
          <w:szCs w:val="24"/>
        </w:rPr>
        <w:t xml:space="preserve">nalności </w:t>
      </w:r>
      <w:r w:rsidRPr="00BF6181">
        <w:rPr>
          <w:rFonts w:ascii="Times New Roman" w:hAnsi="Times New Roman"/>
          <w:sz w:val="24"/>
          <w:szCs w:val="24"/>
        </w:rPr>
        <w:t>po uprawomocnieniu się nakazu zapłaty / wyroku</w:t>
      </w:r>
      <w:r>
        <w:rPr>
          <w:rFonts w:ascii="Times New Roman" w:hAnsi="Times New Roman"/>
          <w:sz w:val="24"/>
          <w:szCs w:val="24"/>
        </w:rPr>
        <w:t>.</w:t>
      </w:r>
    </w:p>
    <w:p w14:paraId="583F0ECD" w14:textId="75A3399F" w:rsidR="008D28A1" w:rsidRPr="00372C03" w:rsidRDefault="008D28A1" w:rsidP="00372C03">
      <w:pPr>
        <w:pStyle w:val="Tekstpodstawowy"/>
        <w:ind w:left="284"/>
        <w:rPr>
          <w:rFonts w:ascii="Times New Roman" w:hAnsi="Times New Roman"/>
          <w:sz w:val="24"/>
          <w:szCs w:val="24"/>
          <w:lang w:val="pl-PL"/>
        </w:rPr>
      </w:pPr>
    </w:p>
    <w:p w14:paraId="0627C46A" w14:textId="77777777" w:rsidR="002310EB" w:rsidRDefault="002310EB" w:rsidP="008D28A1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F6181">
        <w:rPr>
          <w:rFonts w:ascii="Times New Roman" w:hAnsi="Times New Roman"/>
          <w:b/>
          <w:sz w:val="24"/>
          <w:szCs w:val="24"/>
        </w:rPr>
        <w:t xml:space="preserve">§ </w:t>
      </w:r>
      <w:r w:rsidR="00C74848">
        <w:rPr>
          <w:rFonts w:ascii="Times New Roman" w:hAnsi="Times New Roman"/>
          <w:b/>
          <w:sz w:val="24"/>
          <w:szCs w:val="24"/>
        </w:rPr>
        <w:t>7</w:t>
      </w:r>
    </w:p>
    <w:p w14:paraId="3EA6C63D" w14:textId="77777777" w:rsidR="002D6F8F" w:rsidRPr="00BF6181" w:rsidRDefault="002D6F8F" w:rsidP="008D28A1">
      <w:pPr>
        <w:tabs>
          <w:tab w:val="num" w:pos="2901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F0FE0B0" w14:textId="77777777" w:rsidR="002310EB" w:rsidRPr="00511875" w:rsidRDefault="00735587" w:rsidP="002D6F8F">
      <w:pPr>
        <w:pStyle w:val="Tekstpodstawowy"/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 W POSTĘPOWANIU EGZEKUCYJNYM</w:t>
      </w:r>
    </w:p>
    <w:p w14:paraId="3F2B8133" w14:textId="77777777" w:rsidR="00881DEF" w:rsidRDefault="00881DEF" w:rsidP="002D6F8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podejmowane przez Wykonawcę w postępowaniu egzekucyjnym obejmują:</w:t>
      </w:r>
    </w:p>
    <w:p w14:paraId="03086363" w14:textId="77777777" w:rsidR="002310EB" w:rsidRDefault="002310EB" w:rsidP="00AB725E">
      <w:pPr>
        <w:pStyle w:val="Akapitzlist"/>
        <w:numPr>
          <w:ilvl w:val="0"/>
          <w:numId w:val="19"/>
        </w:numPr>
        <w:spacing w:after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1DEF">
        <w:rPr>
          <w:rFonts w:ascii="Times New Roman" w:hAnsi="Times New Roman"/>
          <w:sz w:val="24"/>
          <w:szCs w:val="24"/>
        </w:rPr>
        <w:t>sporządzeni</w:t>
      </w:r>
      <w:r w:rsidR="00881DEF">
        <w:rPr>
          <w:rFonts w:ascii="Times New Roman" w:hAnsi="Times New Roman"/>
          <w:sz w:val="24"/>
          <w:szCs w:val="24"/>
        </w:rPr>
        <w:t>e i wniesienie</w:t>
      </w:r>
      <w:r w:rsidRPr="00881DEF">
        <w:rPr>
          <w:rFonts w:ascii="Times New Roman" w:hAnsi="Times New Roman"/>
          <w:sz w:val="24"/>
          <w:szCs w:val="24"/>
        </w:rPr>
        <w:t xml:space="preserve"> do komornika sądowego wniosku o wszcz</w:t>
      </w:r>
      <w:r w:rsidR="00881DEF">
        <w:rPr>
          <w:rFonts w:ascii="Times New Roman" w:hAnsi="Times New Roman"/>
          <w:sz w:val="24"/>
          <w:szCs w:val="24"/>
        </w:rPr>
        <w:t>ęcie postępowania egzekucyjnego;</w:t>
      </w:r>
    </w:p>
    <w:p w14:paraId="73D988FB" w14:textId="203071BA" w:rsidR="002310EB" w:rsidRDefault="00881DEF" w:rsidP="00C35470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nadzoru</w:t>
      </w:r>
      <w:r w:rsidR="002310EB" w:rsidRPr="00881DEF">
        <w:rPr>
          <w:rFonts w:ascii="Times New Roman" w:hAnsi="Times New Roman"/>
          <w:sz w:val="24"/>
          <w:szCs w:val="24"/>
        </w:rPr>
        <w:t xml:space="preserve"> nad postępowaniem egzekucyjnym, na który składa się wskazanie majątku dłużnika w ramach posiadanych informacji oraz bieżący kontakt z komornik</w:t>
      </w:r>
      <w:r>
        <w:rPr>
          <w:rFonts w:ascii="Times New Roman" w:hAnsi="Times New Roman"/>
          <w:sz w:val="24"/>
          <w:szCs w:val="24"/>
        </w:rPr>
        <w:t>iem na temat sytuacji w sprawie;</w:t>
      </w:r>
    </w:p>
    <w:p w14:paraId="7B68F1FB" w14:textId="545A5F68" w:rsidR="00735587" w:rsidRPr="00E00AE1" w:rsidRDefault="00881DEF" w:rsidP="00C35470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310EB">
        <w:rPr>
          <w:rFonts w:ascii="Times New Roman" w:hAnsi="Times New Roman"/>
          <w:sz w:val="24"/>
          <w:szCs w:val="24"/>
        </w:rPr>
        <w:t>uzyskani</w:t>
      </w:r>
      <w:r w:rsidR="00C35470">
        <w:rPr>
          <w:rFonts w:ascii="Times New Roman" w:hAnsi="Times New Roman"/>
          <w:sz w:val="24"/>
          <w:szCs w:val="24"/>
        </w:rPr>
        <w:t>e</w:t>
      </w:r>
      <w:r w:rsidRPr="002310EB">
        <w:rPr>
          <w:rFonts w:ascii="Times New Roman" w:hAnsi="Times New Roman"/>
          <w:sz w:val="24"/>
          <w:szCs w:val="24"/>
        </w:rPr>
        <w:t xml:space="preserve"> dokumentu stwierdzającego bezsku</w:t>
      </w:r>
      <w:r>
        <w:rPr>
          <w:rFonts w:ascii="Times New Roman" w:hAnsi="Times New Roman"/>
          <w:sz w:val="24"/>
          <w:szCs w:val="24"/>
        </w:rPr>
        <w:t>teczność egzekucji,</w:t>
      </w:r>
      <w:r w:rsidRPr="00881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881DEF">
        <w:rPr>
          <w:rFonts w:ascii="Times New Roman" w:hAnsi="Times New Roman"/>
          <w:sz w:val="24"/>
          <w:szCs w:val="24"/>
        </w:rPr>
        <w:t xml:space="preserve"> przypadku otrzymania informacji od komornika o braku możliwości prowadzenia skutecznej </w:t>
      </w:r>
      <w:r w:rsidR="00ED7706" w:rsidRPr="00E00AE1">
        <w:rPr>
          <w:rFonts w:ascii="Times New Roman" w:hAnsi="Times New Roman"/>
          <w:sz w:val="24"/>
          <w:szCs w:val="24"/>
        </w:rPr>
        <w:t>egzekucji</w:t>
      </w:r>
      <w:r w:rsidR="00CC6080" w:rsidRPr="00E00AE1">
        <w:rPr>
          <w:rFonts w:ascii="Times New Roman" w:hAnsi="Times New Roman"/>
          <w:sz w:val="24"/>
          <w:szCs w:val="24"/>
        </w:rPr>
        <w:t>.</w:t>
      </w:r>
    </w:p>
    <w:p w14:paraId="04181137" w14:textId="77777777" w:rsidR="00ED7706" w:rsidRPr="00594620" w:rsidRDefault="00ED7706" w:rsidP="00C35470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2A59152B" w14:textId="77777777" w:rsidR="00735587" w:rsidRDefault="002F1EA8" w:rsidP="00ED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3"/>
          <w:szCs w:val="23"/>
        </w:rPr>
      </w:pPr>
      <w:r>
        <w:rPr>
          <w:rFonts w:ascii="Times New Roman" w:eastAsiaTheme="minorHAnsi" w:hAnsi="Times New Roman"/>
          <w:b/>
          <w:sz w:val="23"/>
          <w:szCs w:val="23"/>
        </w:rPr>
        <w:t xml:space="preserve">§ </w:t>
      </w:r>
      <w:r w:rsidR="00C74848">
        <w:rPr>
          <w:rFonts w:ascii="Times New Roman" w:eastAsiaTheme="minorHAnsi" w:hAnsi="Times New Roman"/>
          <w:b/>
          <w:sz w:val="23"/>
          <w:szCs w:val="23"/>
        </w:rPr>
        <w:t>8</w:t>
      </w:r>
    </w:p>
    <w:p w14:paraId="368DD037" w14:textId="77777777" w:rsidR="002D6F8F" w:rsidRPr="00F008D4" w:rsidRDefault="002D6F8F" w:rsidP="00ED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3"/>
          <w:szCs w:val="23"/>
        </w:rPr>
      </w:pPr>
    </w:p>
    <w:p w14:paraId="79798D4B" w14:textId="77777777" w:rsidR="00ED7706" w:rsidRPr="00F008D4" w:rsidRDefault="00ED7706" w:rsidP="00ED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3"/>
          <w:szCs w:val="23"/>
        </w:rPr>
      </w:pPr>
      <w:r w:rsidRPr="00F008D4">
        <w:rPr>
          <w:rFonts w:ascii="Times New Roman" w:eastAsiaTheme="minorHAnsi" w:hAnsi="Times New Roman"/>
          <w:b/>
          <w:sz w:val="23"/>
          <w:szCs w:val="23"/>
        </w:rPr>
        <w:t>DOKUMENTOWANIE CZYNNOŚCI WINDYKACYJNYCH</w:t>
      </w:r>
    </w:p>
    <w:p w14:paraId="472E62BE" w14:textId="77777777" w:rsidR="00ED7706" w:rsidRPr="00F008D4" w:rsidRDefault="00ED7706" w:rsidP="00ED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3"/>
          <w:szCs w:val="23"/>
        </w:rPr>
      </w:pPr>
    </w:p>
    <w:p w14:paraId="598EED76" w14:textId="77777777" w:rsidR="00F137C2" w:rsidRPr="00CC6080" w:rsidRDefault="00735587" w:rsidP="00AB725E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C6080">
        <w:rPr>
          <w:rFonts w:ascii="Times New Roman" w:eastAsiaTheme="minorHAnsi" w:hAnsi="Times New Roman"/>
          <w:sz w:val="24"/>
          <w:szCs w:val="24"/>
        </w:rPr>
        <w:t xml:space="preserve">Wykonawca zobowiązany jest do prowadzenia </w:t>
      </w:r>
      <w:r w:rsidR="00827C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C6080">
        <w:rPr>
          <w:rFonts w:ascii="Times New Roman" w:eastAsiaTheme="minorHAnsi" w:hAnsi="Times New Roman"/>
          <w:sz w:val="24"/>
          <w:szCs w:val="24"/>
        </w:rPr>
        <w:t xml:space="preserve">szczegółowej dokumentacji czynności windykacyjnych wszystkich zleconych </w:t>
      </w:r>
      <w:r w:rsidR="00827CEC">
        <w:rPr>
          <w:rFonts w:ascii="Times New Roman" w:eastAsiaTheme="minorHAnsi" w:hAnsi="Times New Roman"/>
          <w:sz w:val="24"/>
          <w:szCs w:val="24"/>
        </w:rPr>
        <w:t>w ramach niniejszej umowy spraw, na każdym etapie postępowania.</w:t>
      </w:r>
      <w:r w:rsidRPr="00CC608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B38AAEC" w14:textId="387197FD" w:rsidR="00F137C2" w:rsidRPr="00F137C2" w:rsidRDefault="00F137C2" w:rsidP="00AB725E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08D4">
        <w:rPr>
          <w:rFonts w:ascii="Times New Roman" w:hAnsi="Times New Roman"/>
          <w:sz w:val="24"/>
          <w:szCs w:val="24"/>
        </w:rPr>
        <w:t xml:space="preserve">Wykonawca </w:t>
      </w:r>
      <w:r w:rsidR="00CC6080">
        <w:rPr>
          <w:rFonts w:ascii="Times New Roman" w:hAnsi="Times New Roman"/>
          <w:sz w:val="24"/>
          <w:szCs w:val="24"/>
        </w:rPr>
        <w:t>będzie przekazywał</w:t>
      </w:r>
      <w:r w:rsidRPr="00F008D4">
        <w:rPr>
          <w:rFonts w:ascii="Times New Roman" w:hAnsi="Times New Roman"/>
          <w:sz w:val="24"/>
          <w:szCs w:val="24"/>
        </w:rPr>
        <w:t xml:space="preserve"> Zamawiającemu </w:t>
      </w:r>
      <w:r w:rsidR="00CC6080">
        <w:rPr>
          <w:rFonts w:ascii="Times New Roman" w:hAnsi="Times New Roman"/>
          <w:sz w:val="24"/>
          <w:szCs w:val="24"/>
        </w:rPr>
        <w:t>miesięczne</w:t>
      </w:r>
      <w:r w:rsidRPr="00F008D4">
        <w:rPr>
          <w:rFonts w:ascii="Times New Roman" w:hAnsi="Times New Roman"/>
          <w:sz w:val="24"/>
          <w:szCs w:val="24"/>
        </w:rPr>
        <w:t xml:space="preserve"> </w:t>
      </w:r>
      <w:r w:rsidR="00CC6080">
        <w:rPr>
          <w:rFonts w:ascii="Times New Roman" w:hAnsi="Times New Roman"/>
          <w:sz w:val="24"/>
          <w:szCs w:val="24"/>
        </w:rPr>
        <w:t>raporty zawierające</w:t>
      </w:r>
      <w:r w:rsidRPr="00F13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zestawienie zleconych spraw</w:t>
      </w:r>
      <w:r w:rsidR="00CC6080">
        <w:rPr>
          <w:rFonts w:ascii="Times New Roman" w:hAnsi="Times New Roman"/>
          <w:sz w:val="24"/>
          <w:szCs w:val="24"/>
        </w:rPr>
        <w:t>,</w:t>
      </w:r>
      <w:r w:rsidRPr="00F13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terminie do 10 dnia następnego miesiąca.</w:t>
      </w:r>
      <w:r w:rsidRPr="00F13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Szczegółowość i  forma raportów będzie wynikała z uzgodnień dokonanych przez Strony. </w:t>
      </w:r>
    </w:p>
    <w:p w14:paraId="2801FE85" w14:textId="77777777" w:rsidR="00F137C2" w:rsidRDefault="00F137C2" w:rsidP="00AB725E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 wymienionymi w ust. 2 raportami, na wniosek Zamawiającego Wykonawca jest  zobowiązany do udzielania</w:t>
      </w:r>
      <w:r w:rsidR="00F008D4">
        <w:rPr>
          <w:rFonts w:ascii="Times New Roman" w:hAnsi="Times New Roman"/>
          <w:sz w:val="24"/>
          <w:szCs w:val="24"/>
        </w:rPr>
        <w:t xml:space="preserve"> szczegółowych</w:t>
      </w:r>
      <w:r>
        <w:rPr>
          <w:rFonts w:ascii="Times New Roman" w:hAnsi="Times New Roman"/>
          <w:sz w:val="24"/>
          <w:szCs w:val="24"/>
        </w:rPr>
        <w:t xml:space="preserve"> wyjaśnień, w tym pisemnych</w:t>
      </w:r>
      <w:r w:rsidR="00F008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dotyczących </w:t>
      </w:r>
      <w:r w:rsidR="00F008D4">
        <w:rPr>
          <w:rFonts w:ascii="Times New Roman" w:hAnsi="Times New Roman"/>
          <w:sz w:val="24"/>
          <w:szCs w:val="24"/>
        </w:rPr>
        <w:t>zleconych spraw.</w:t>
      </w:r>
    </w:p>
    <w:p w14:paraId="6F8E0589" w14:textId="77777777" w:rsidR="00735587" w:rsidRDefault="00F008D4" w:rsidP="00AB725E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 bieżącego (nie później niż do 10 dnia następnego miesiąca) przekazywania Zamawiającemu kopii wyroków, nakazów, postanowień  i innych dokumentów o podobnym charakterze będących  efektem prowadzonych postępowań sądowych i egzekucyjnych.</w:t>
      </w:r>
    </w:p>
    <w:p w14:paraId="36775514" w14:textId="77777777" w:rsidR="00CC6080" w:rsidRPr="00827CEC" w:rsidRDefault="00827CEC" w:rsidP="00AB725E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7CEC">
        <w:rPr>
          <w:rFonts w:ascii="Times New Roman" w:hAnsi="Times New Roman"/>
          <w:sz w:val="24"/>
          <w:szCs w:val="24"/>
        </w:rPr>
        <w:t>Wykonawca prowadzi akta spraw i przechowuje dane o dłużnikach uzyskane w trakcie realizacji Umowy.</w:t>
      </w:r>
    </w:p>
    <w:p w14:paraId="1B07A0EE" w14:textId="77777777" w:rsidR="00827CEC" w:rsidRPr="00827CEC" w:rsidRDefault="00827CEC" w:rsidP="00AB725E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7CEC">
        <w:rPr>
          <w:rFonts w:ascii="Times New Roman" w:hAnsi="Times New Roman"/>
          <w:sz w:val="24"/>
          <w:szCs w:val="24"/>
        </w:rPr>
        <w:t xml:space="preserve">Wykonawca jest zobowiązany do  udostępnienia akt sprawy  Zamawiającemu na jego żądanie. </w:t>
      </w:r>
    </w:p>
    <w:p w14:paraId="0EB59AF0" w14:textId="77777777" w:rsidR="00A35A72" w:rsidRDefault="00827CEC" w:rsidP="00AB725E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7CEC">
        <w:rPr>
          <w:rFonts w:ascii="Times New Roman" w:hAnsi="Times New Roman"/>
          <w:sz w:val="24"/>
          <w:szCs w:val="24"/>
        </w:rPr>
        <w:t xml:space="preserve">Po </w:t>
      </w:r>
      <w:r w:rsidR="00A35A72">
        <w:rPr>
          <w:rFonts w:ascii="Times New Roman" w:hAnsi="Times New Roman"/>
          <w:sz w:val="24"/>
          <w:szCs w:val="24"/>
        </w:rPr>
        <w:t>wygaśnięciu zlecenia</w:t>
      </w:r>
      <w:r w:rsidRPr="00827CEC">
        <w:rPr>
          <w:rFonts w:ascii="Times New Roman" w:hAnsi="Times New Roman"/>
          <w:sz w:val="24"/>
          <w:szCs w:val="24"/>
        </w:rPr>
        <w:t xml:space="preserve"> Wykonawca zobowiązany jest do</w:t>
      </w:r>
      <w:r w:rsidR="00E13FD0">
        <w:rPr>
          <w:rFonts w:ascii="Times New Roman" w:hAnsi="Times New Roman"/>
          <w:sz w:val="24"/>
          <w:szCs w:val="24"/>
        </w:rPr>
        <w:t xml:space="preserve"> protokolarnego</w:t>
      </w:r>
      <w:r w:rsidRPr="00827CEC">
        <w:rPr>
          <w:rFonts w:ascii="Times New Roman" w:hAnsi="Times New Roman"/>
          <w:sz w:val="24"/>
          <w:szCs w:val="24"/>
        </w:rPr>
        <w:t xml:space="preserve"> przekazania  Wykonawcy  </w:t>
      </w:r>
      <w:r w:rsidR="00E13FD0">
        <w:rPr>
          <w:rFonts w:ascii="Times New Roman" w:hAnsi="Times New Roman"/>
          <w:sz w:val="24"/>
          <w:szCs w:val="24"/>
        </w:rPr>
        <w:t xml:space="preserve"> </w:t>
      </w:r>
      <w:r w:rsidRPr="00827CEC">
        <w:rPr>
          <w:rFonts w:ascii="Times New Roman" w:hAnsi="Times New Roman"/>
          <w:sz w:val="24"/>
          <w:szCs w:val="24"/>
        </w:rPr>
        <w:t xml:space="preserve">kompletnych akt </w:t>
      </w:r>
      <w:r w:rsidR="00A35A72">
        <w:rPr>
          <w:rFonts w:ascii="Times New Roman" w:hAnsi="Times New Roman"/>
          <w:sz w:val="24"/>
          <w:szCs w:val="24"/>
        </w:rPr>
        <w:t xml:space="preserve"> prowadzonej</w:t>
      </w:r>
      <w:r w:rsidRPr="00827CEC">
        <w:rPr>
          <w:rFonts w:ascii="Times New Roman" w:hAnsi="Times New Roman"/>
          <w:sz w:val="24"/>
          <w:szCs w:val="24"/>
        </w:rPr>
        <w:t xml:space="preserve"> spraw</w:t>
      </w:r>
      <w:r w:rsidR="00A35A72">
        <w:rPr>
          <w:rFonts w:ascii="Times New Roman" w:hAnsi="Times New Roman"/>
          <w:sz w:val="24"/>
          <w:szCs w:val="24"/>
        </w:rPr>
        <w:t>y</w:t>
      </w:r>
      <w:r w:rsidR="00E13FD0">
        <w:rPr>
          <w:rFonts w:ascii="Times New Roman" w:hAnsi="Times New Roman"/>
          <w:sz w:val="24"/>
          <w:szCs w:val="24"/>
        </w:rPr>
        <w:t>.</w:t>
      </w:r>
    </w:p>
    <w:p w14:paraId="68059FCF" w14:textId="77777777" w:rsidR="00827CEC" w:rsidRPr="000C3B34" w:rsidRDefault="00A35A72" w:rsidP="00AB725E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zakończenia umowy Wykonawca zobowiązuje się do</w:t>
      </w:r>
      <w:r w:rsidR="00E13FD0">
        <w:rPr>
          <w:rFonts w:ascii="Times New Roman" w:hAnsi="Times New Roman"/>
          <w:sz w:val="24"/>
          <w:szCs w:val="24"/>
        </w:rPr>
        <w:t xml:space="preserve"> protokolarnego</w:t>
      </w:r>
      <w:r>
        <w:rPr>
          <w:rFonts w:ascii="Times New Roman" w:hAnsi="Times New Roman"/>
          <w:sz w:val="24"/>
          <w:szCs w:val="24"/>
        </w:rPr>
        <w:t xml:space="preserve"> przekazania  </w:t>
      </w:r>
      <w:r w:rsidR="00E13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kompletnych akt zleceń</w:t>
      </w:r>
      <w:r w:rsidR="004C45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będących przedmiotem postępowania na dzień zakoń</w:t>
      </w:r>
      <w:r w:rsidR="000C3B34">
        <w:rPr>
          <w:rFonts w:ascii="Times New Roman" w:hAnsi="Times New Roman"/>
          <w:sz w:val="24"/>
          <w:szCs w:val="24"/>
        </w:rPr>
        <w:t>czenia umowy</w:t>
      </w:r>
      <w:r w:rsidR="004C4590">
        <w:rPr>
          <w:rFonts w:ascii="Times New Roman" w:hAnsi="Times New Roman"/>
          <w:sz w:val="24"/>
          <w:szCs w:val="24"/>
        </w:rPr>
        <w:t>,</w:t>
      </w:r>
      <w:r w:rsidR="000C3B34">
        <w:rPr>
          <w:rFonts w:ascii="Times New Roman" w:hAnsi="Times New Roman"/>
          <w:sz w:val="24"/>
          <w:szCs w:val="24"/>
        </w:rPr>
        <w:t xml:space="preserve"> </w:t>
      </w:r>
      <w:r w:rsidR="00827CEC" w:rsidRPr="000C3B34">
        <w:rPr>
          <w:rFonts w:ascii="Times New Roman" w:hAnsi="Times New Roman"/>
          <w:sz w:val="24"/>
          <w:szCs w:val="24"/>
        </w:rPr>
        <w:t>nie później niż 14 dni od dnia zakończenia umowy.</w:t>
      </w:r>
    </w:p>
    <w:p w14:paraId="3AD0B200" w14:textId="77777777" w:rsidR="00CC6080" w:rsidRDefault="00CC6080" w:rsidP="00CC608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A5FF9" w14:textId="77777777" w:rsidR="00C35470" w:rsidRDefault="00C35470" w:rsidP="00A3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3"/>
          <w:szCs w:val="23"/>
        </w:rPr>
      </w:pPr>
    </w:p>
    <w:p w14:paraId="0655D748" w14:textId="77777777" w:rsidR="00C35470" w:rsidRDefault="00C35470" w:rsidP="00A3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3"/>
          <w:szCs w:val="23"/>
        </w:rPr>
      </w:pPr>
    </w:p>
    <w:p w14:paraId="3351E9F5" w14:textId="77777777" w:rsidR="00C35470" w:rsidRDefault="00C35470" w:rsidP="00A3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3"/>
          <w:szCs w:val="23"/>
        </w:rPr>
      </w:pPr>
    </w:p>
    <w:p w14:paraId="71697225" w14:textId="77777777" w:rsidR="00C35470" w:rsidRDefault="00C35470" w:rsidP="00A3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3"/>
          <w:szCs w:val="23"/>
        </w:rPr>
      </w:pPr>
    </w:p>
    <w:p w14:paraId="2242463E" w14:textId="77777777" w:rsidR="00C35470" w:rsidRDefault="00C35470" w:rsidP="00A3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3"/>
          <w:szCs w:val="23"/>
        </w:rPr>
      </w:pPr>
    </w:p>
    <w:p w14:paraId="73496FC1" w14:textId="754CE6E1" w:rsidR="00A35A72" w:rsidRPr="00F008D4" w:rsidRDefault="002F1EA8" w:rsidP="00A3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3"/>
          <w:szCs w:val="23"/>
        </w:rPr>
      </w:pPr>
      <w:r>
        <w:rPr>
          <w:rFonts w:ascii="Times New Roman" w:eastAsiaTheme="minorHAnsi" w:hAnsi="Times New Roman"/>
          <w:b/>
          <w:sz w:val="23"/>
          <w:szCs w:val="23"/>
        </w:rPr>
        <w:lastRenderedPageBreak/>
        <w:t xml:space="preserve">§ </w:t>
      </w:r>
      <w:r w:rsidR="00C74848">
        <w:rPr>
          <w:rFonts w:ascii="Times New Roman" w:eastAsiaTheme="minorHAnsi" w:hAnsi="Times New Roman"/>
          <w:b/>
          <w:sz w:val="23"/>
          <w:szCs w:val="23"/>
        </w:rPr>
        <w:t>9</w:t>
      </w:r>
    </w:p>
    <w:p w14:paraId="6351436F" w14:textId="77777777" w:rsidR="00CC6080" w:rsidRDefault="00CC6080" w:rsidP="00CC608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4F123" w14:textId="77777777" w:rsidR="00CC6080" w:rsidRPr="00A35A72" w:rsidRDefault="00CC6080" w:rsidP="002D6F8F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72">
        <w:rPr>
          <w:rFonts w:ascii="Times New Roman" w:hAnsi="Times New Roman"/>
          <w:b/>
          <w:sz w:val="24"/>
          <w:szCs w:val="24"/>
        </w:rPr>
        <w:t>WYGAŚNIĘCIE ZLECENIA</w:t>
      </w:r>
    </w:p>
    <w:p w14:paraId="4FF39033" w14:textId="77777777" w:rsidR="00CC6080" w:rsidRPr="004C4590" w:rsidRDefault="00CC6080" w:rsidP="00AB725E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C4590">
        <w:rPr>
          <w:rFonts w:ascii="Times New Roman" w:eastAsiaTheme="minorHAnsi" w:hAnsi="Times New Roman"/>
          <w:sz w:val="24"/>
          <w:szCs w:val="24"/>
        </w:rPr>
        <w:t>Poszczególne zlecenie (sprawa windykacyjna) przekazane na podstawie niniejszej umowy uznaje się za zakończone z dniem:</w:t>
      </w:r>
    </w:p>
    <w:p w14:paraId="4DEFCF1D" w14:textId="77777777" w:rsidR="00CC6080" w:rsidRDefault="00CC6080" w:rsidP="00AB725E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spłaty całości zadłużenia przez dłużnika;</w:t>
      </w:r>
    </w:p>
    <w:p w14:paraId="03E97C88" w14:textId="77777777" w:rsidR="00CC6080" w:rsidRDefault="00CC6080" w:rsidP="00AB725E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5D6B01">
        <w:rPr>
          <w:rFonts w:ascii="Times New Roman" w:eastAsiaTheme="minorHAnsi" w:hAnsi="Times New Roman"/>
          <w:sz w:val="24"/>
          <w:szCs w:val="24"/>
        </w:rPr>
        <w:t>umorzenia postępowania prowadzonego przez organ egzekucyjny (komornika) ze względu na jego bezskuteczność;</w:t>
      </w:r>
    </w:p>
    <w:p w14:paraId="2F5B1D96" w14:textId="77777777" w:rsidR="00CC6080" w:rsidRDefault="00CC6080" w:rsidP="00AB725E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5D6B01">
        <w:rPr>
          <w:rFonts w:ascii="Times New Roman" w:eastAsiaTheme="minorHAnsi" w:hAnsi="Times New Roman"/>
          <w:sz w:val="24"/>
          <w:szCs w:val="24"/>
        </w:rPr>
        <w:t>z dniem uprawomocnienia się  postanowienia o umorzeniu postępowania upadłościowego</w:t>
      </w:r>
      <w:r w:rsidR="004C4590">
        <w:rPr>
          <w:rFonts w:ascii="Times New Roman" w:eastAsiaTheme="minorHAnsi" w:hAnsi="Times New Roman"/>
          <w:sz w:val="24"/>
          <w:szCs w:val="24"/>
        </w:rPr>
        <w:t xml:space="preserve"> w stosunku do dłużnika lub z </w:t>
      </w:r>
      <w:r w:rsidRPr="005D6B01">
        <w:rPr>
          <w:rFonts w:ascii="Times New Roman" w:eastAsiaTheme="minorHAnsi" w:hAnsi="Times New Roman"/>
          <w:sz w:val="24"/>
          <w:szCs w:val="24"/>
        </w:rPr>
        <w:t>dniem uprawomocnienia się</w:t>
      </w:r>
      <w:r w:rsidR="00A35A72">
        <w:rPr>
          <w:rFonts w:ascii="Times New Roman" w:eastAsiaTheme="minorHAnsi" w:hAnsi="Times New Roman"/>
          <w:sz w:val="24"/>
          <w:szCs w:val="24"/>
        </w:rPr>
        <w:t xml:space="preserve"> postanowienia o jego oddaleniu,</w:t>
      </w:r>
    </w:p>
    <w:p w14:paraId="558AD576" w14:textId="77777777" w:rsidR="00A35A72" w:rsidRDefault="00A35A72" w:rsidP="00AB725E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 dniem podjęcia decyzji o umorzeniu  całości lub należności przez Zamawiającego, na wniosek Wykonawcy.</w:t>
      </w:r>
    </w:p>
    <w:p w14:paraId="4A2C0521" w14:textId="77777777" w:rsidR="004C4590" w:rsidRDefault="004C4590" w:rsidP="00AB725E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Wniosek, o którym mowa w ust. 1 pkt. 4</w:t>
      </w:r>
      <w:r w:rsidR="00B81F9D">
        <w:rPr>
          <w:rFonts w:ascii="Times New Roman" w:eastAsiaTheme="minorHAnsi" w:hAnsi="Times New Roman"/>
          <w:sz w:val="24"/>
          <w:szCs w:val="24"/>
        </w:rPr>
        <w:t>, odpowiednio uzasadniony i udokumentowany,</w:t>
      </w:r>
      <w:r>
        <w:rPr>
          <w:rFonts w:ascii="Times New Roman" w:eastAsiaTheme="minorHAnsi" w:hAnsi="Times New Roman"/>
          <w:sz w:val="24"/>
          <w:szCs w:val="24"/>
        </w:rPr>
        <w:t xml:space="preserve"> Wykonawca kieruje do Zamawiającego w szczególności w sytuacji gdy:</w:t>
      </w:r>
    </w:p>
    <w:p w14:paraId="15CDA718" w14:textId="77777777" w:rsidR="004C4590" w:rsidRDefault="004C4590" w:rsidP="00AB725E">
      <w:pPr>
        <w:pStyle w:val="Akapitzlist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przewidywane koszty procesowe i egzekucyjne związane z dochodzeniem wierzytelności byłyby równe bądź wyższe od kwoty tej wierzytelności;</w:t>
      </w:r>
    </w:p>
    <w:p w14:paraId="0D9010F9" w14:textId="77777777" w:rsidR="004C4590" w:rsidRPr="004C4590" w:rsidRDefault="00B81F9D" w:rsidP="00AB725E">
      <w:pPr>
        <w:pStyle w:val="Akapitzlist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istnieje wysokie prawdopodobieństwo nieściągalności należności.</w:t>
      </w:r>
    </w:p>
    <w:p w14:paraId="6AE7DE58" w14:textId="77777777" w:rsidR="00A35A72" w:rsidRDefault="00A35A72" w:rsidP="004C45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</w:p>
    <w:p w14:paraId="5C49D785" w14:textId="77777777" w:rsidR="00735587" w:rsidRDefault="00735587" w:rsidP="00511875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DE568" w14:textId="77777777" w:rsidR="00511875" w:rsidRPr="00FA4A08" w:rsidRDefault="00FA4A08" w:rsidP="00FA4A0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4A08">
        <w:rPr>
          <w:rFonts w:ascii="Times New Roman" w:hAnsi="Times New Roman"/>
          <w:b/>
          <w:sz w:val="24"/>
          <w:szCs w:val="24"/>
        </w:rPr>
        <w:t>§</w:t>
      </w:r>
      <w:r w:rsidR="002F1EA8">
        <w:rPr>
          <w:rFonts w:ascii="Times New Roman" w:hAnsi="Times New Roman"/>
          <w:b/>
          <w:sz w:val="24"/>
          <w:szCs w:val="24"/>
        </w:rPr>
        <w:t xml:space="preserve"> </w:t>
      </w:r>
      <w:r w:rsidR="00C74848">
        <w:rPr>
          <w:rFonts w:ascii="Times New Roman" w:hAnsi="Times New Roman"/>
          <w:b/>
          <w:sz w:val="24"/>
          <w:szCs w:val="24"/>
        </w:rPr>
        <w:t>10</w:t>
      </w:r>
    </w:p>
    <w:p w14:paraId="36B68353" w14:textId="77777777" w:rsidR="00331F66" w:rsidRDefault="00735587" w:rsidP="003C7543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ZAMAWIAJĄCEGO</w:t>
      </w:r>
    </w:p>
    <w:p w14:paraId="12D8D801" w14:textId="77777777" w:rsidR="00F008D4" w:rsidRPr="003C7543" w:rsidRDefault="00F008D4" w:rsidP="00B81F9D">
      <w:pPr>
        <w:tabs>
          <w:tab w:val="num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E35177" w14:textId="77777777" w:rsidR="00F008D4" w:rsidRDefault="00E00AE1" w:rsidP="00AB725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F008D4" w:rsidRPr="00B432E4">
        <w:rPr>
          <w:rFonts w:ascii="Times New Roman" w:hAnsi="Times New Roman"/>
          <w:sz w:val="24"/>
          <w:szCs w:val="24"/>
        </w:rPr>
        <w:t>zobowiązany jest do</w:t>
      </w:r>
      <w:r w:rsidR="00C81718">
        <w:rPr>
          <w:rFonts w:ascii="Times New Roman" w:hAnsi="Times New Roman"/>
          <w:sz w:val="24"/>
          <w:szCs w:val="24"/>
        </w:rPr>
        <w:t xml:space="preserve"> niezwłocznego</w:t>
      </w:r>
      <w:r w:rsidR="00F008D4" w:rsidRPr="00B432E4">
        <w:rPr>
          <w:rFonts w:ascii="Times New Roman" w:hAnsi="Times New Roman"/>
          <w:sz w:val="24"/>
          <w:szCs w:val="24"/>
        </w:rPr>
        <w:t xml:space="preserve"> informowania </w:t>
      </w:r>
      <w:r w:rsidR="00F008D4">
        <w:rPr>
          <w:rFonts w:ascii="Times New Roman" w:hAnsi="Times New Roman"/>
          <w:sz w:val="24"/>
          <w:szCs w:val="24"/>
        </w:rPr>
        <w:t>Wykonawcy</w:t>
      </w:r>
      <w:r w:rsidR="00F008D4" w:rsidRPr="00B432E4">
        <w:rPr>
          <w:rFonts w:ascii="Times New Roman" w:hAnsi="Times New Roman"/>
          <w:sz w:val="24"/>
          <w:szCs w:val="24"/>
        </w:rPr>
        <w:t xml:space="preserve"> o każdorazowych rozmowach z dłużnikiem, korespondencji z nim lub o wpł</w:t>
      </w:r>
      <w:r w:rsidR="00C81718">
        <w:rPr>
          <w:rFonts w:ascii="Times New Roman" w:hAnsi="Times New Roman"/>
          <w:sz w:val="24"/>
          <w:szCs w:val="24"/>
        </w:rPr>
        <w:t>atach dokonanych przez dłużnika lub przekazywania innych informacji mogących mieć wpływ na prawidłowość świadczenia usług przez Wykonawcę.</w:t>
      </w:r>
    </w:p>
    <w:p w14:paraId="71C4783A" w14:textId="77777777" w:rsidR="00331F66" w:rsidRDefault="00331F66" w:rsidP="00372C0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1F66">
        <w:rPr>
          <w:rFonts w:ascii="Times New Roman" w:hAnsi="Times New Roman"/>
          <w:sz w:val="24"/>
          <w:szCs w:val="24"/>
        </w:rPr>
        <w:t>Zamawiający na pisemne wezwanie Wykonawcy przekaże pełną dokumentację dotyczącą zleconej</w:t>
      </w:r>
      <w:r w:rsidR="00CD0CA9">
        <w:rPr>
          <w:rFonts w:ascii="Times New Roman" w:hAnsi="Times New Roman"/>
          <w:sz w:val="24"/>
          <w:szCs w:val="24"/>
        </w:rPr>
        <w:t xml:space="preserve"> do windykacji</w:t>
      </w:r>
      <w:r w:rsidRPr="00331F66">
        <w:rPr>
          <w:rFonts w:ascii="Times New Roman" w:hAnsi="Times New Roman"/>
          <w:sz w:val="24"/>
          <w:szCs w:val="24"/>
        </w:rPr>
        <w:t xml:space="preserve"> sprawy w c</w:t>
      </w:r>
      <w:r w:rsidR="00CD0CA9">
        <w:rPr>
          <w:rFonts w:ascii="Times New Roman" w:hAnsi="Times New Roman"/>
          <w:sz w:val="24"/>
          <w:szCs w:val="24"/>
        </w:rPr>
        <w:t>elu prowadzenia jej przed sądem przez Wykonawcę.</w:t>
      </w:r>
    </w:p>
    <w:p w14:paraId="19453BCA" w14:textId="77777777" w:rsidR="00331F66" w:rsidRDefault="00331F66" w:rsidP="00372C0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1F66">
        <w:rPr>
          <w:rFonts w:ascii="Times New Roman" w:hAnsi="Times New Roman"/>
          <w:sz w:val="24"/>
          <w:szCs w:val="24"/>
        </w:rPr>
        <w:t xml:space="preserve">Zamawiający udzieli </w:t>
      </w:r>
      <w:r w:rsidR="00CD0CA9">
        <w:rPr>
          <w:rFonts w:ascii="Times New Roman" w:hAnsi="Times New Roman"/>
          <w:sz w:val="24"/>
          <w:szCs w:val="24"/>
        </w:rPr>
        <w:t>Wykonawcy</w:t>
      </w:r>
      <w:r w:rsidRPr="00331F66">
        <w:rPr>
          <w:rFonts w:ascii="Times New Roman" w:hAnsi="Times New Roman"/>
          <w:sz w:val="24"/>
          <w:szCs w:val="24"/>
        </w:rPr>
        <w:t xml:space="preserve"> pełnomocnictwa procesowego do prowadzenia sprawy przed sądem oraz przed organem egzekucyjnym. </w:t>
      </w:r>
    </w:p>
    <w:p w14:paraId="10136B75" w14:textId="77777777" w:rsidR="00B81F9D" w:rsidRDefault="00B81F9D" w:rsidP="00372C0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 Wykonawcę o podjęciu decyzji o umorzeniu należności, na wniosek kierowany przez Wykonawcę, nie później niż do 10 dnia następnego miesiąca.</w:t>
      </w:r>
    </w:p>
    <w:p w14:paraId="540E2E63" w14:textId="77777777" w:rsidR="00511875" w:rsidRPr="00331F66" w:rsidRDefault="00511875" w:rsidP="00372C0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1F66">
        <w:rPr>
          <w:rFonts w:ascii="Times New Roman" w:hAnsi="Times New Roman"/>
          <w:sz w:val="24"/>
          <w:szCs w:val="24"/>
        </w:rPr>
        <w:t xml:space="preserve">W celu umożliwienia Wykonawcy świadczenia usługi, o której mowa w </w:t>
      </w:r>
      <w:r w:rsidR="00CD0CA9">
        <w:rPr>
          <w:rFonts w:ascii="Times New Roman" w:hAnsi="Times New Roman"/>
          <w:sz w:val="24"/>
          <w:szCs w:val="24"/>
          <w:lang w:eastAsia="pl-PL"/>
        </w:rPr>
        <w:t>§ 1 ust. 1 pkt.1</w:t>
      </w:r>
      <w:r w:rsidR="00CD0CA9">
        <w:rPr>
          <w:rFonts w:ascii="Times New Roman" w:hAnsi="Times New Roman"/>
          <w:sz w:val="24"/>
          <w:szCs w:val="24"/>
        </w:rPr>
        <w:t xml:space="preserve"> </w:t>
      </w:r>
      <w:r w:rsidR="00CD0CA9" w:rsidRPr="002310EB">
        <w:rPr>
          <w:rFonts w:ascii="Times New Roman" w:hAnsi="Times New Roman"/>
          <w:sz w:val="24"/>
          <w:szCs w:val="24"/>
        </w:rPr>
        <w:t xml:space="preserve"> </w:t>
      </w:r>
      <w:r w:rsidRPr="00331F66">
        <w:rPr>
          <w:rFonts w:ascii="Times New Roman" w:hAnsi="Times New Roman"/>
          <w:sz w:val="24"/>
          <w:szCs w:val="24"/>
        </w:rPr>
        <w:t xml:space="preserve">Zamawiający zobowiązuje się </w:t>
      </w:r>
      <w:r w:rsidRPr="00331F66">
        <w:rPr>
          <w:rFonts w:ascii="Times New Roman" w:hAnsi="Times New Roman"/>
          <w:sz w:val="24"/>
          <w:szCs w:val="24"/>
          <w:lang w:val="it-IT"/>
        </w:rPr>
        <w:t>do:</w:t>
      </w:r>
    </w:p>
    <w:p w14:paraId="3F165F5C" w14:textId="77777777" w:rsidR="00511875" w:rsidRPr="00511875" w:rsidRDefault="00511875" w:rsidP="00AB725E">
      <w:pPr>
        <w:pStyle w:val="Tekstpodstawowy"/>
        <w:numPr>
          <w:ilvl w:val="0"/>
          <w:numId w:val="11"/>
        </w:numPr>
        <w:ind w:left="567" w:hanging="283"/>
        <w:rPr>
          <w:rFonts w:ascii="Times New Roman" w:eastAsia="Calibri" w:hAnsi="Times New Roman"/>
          <w:sz w:val="24"/>
          <w:szCs w:val="24"/>
        </w:rPr>
      </w:pPr>
      <w:r w:rsidRPr="00511875">
        <w:rPr>
          <w:rFonts w:ascii="Times New Roman" w:eastAsia="Calibri" w:hAnsi="Times New Roman"/>
          <w:sz w:val="24"/>
          <w:szCs w:val="24"/>
        </w:rPr>
        <w:t xml:space="preserve">udostępnienia pomieszczenia biurowego wraz z wyposażeniem (stół, krzesła, drukarka, dostęp do Internetu, tablica  sucho ścieralna lub na papier, mazaki) dla </w:t>
      </w:r>
      <w:r w:rsidR="003C7543" w:rsidRPr="00511875">
        <w:rPr>
          <w:rFonts w:ascii="Times New Roman" w:eastAsia="Calibri" w:hAnsi="Times New Roman"/>
          <w:sz w:val="24"/>
          <w:szCs w:val="24"/>
        </w:rPr>
        <w:t>konsultant</w:t>
      </w:r>
      <w:r w:rsidR="003C7543" w:rsidRPr="00511875">
        <w:rPr>
          <w:rFonts w:ascii="Times New Roman" w:eastAsia="Calibri" w:hAnsi="Times New Roman"/>
          <w:sz w:val="24"/>
          <w:szCs w:val="24"/>
          <w:lang w:val="es-ES_tradnl"/>
        </w:rPr>
        <w:t>ów</w:t>
      </w:r>
      <w:r w:rsidRPr="00511875">
        <w:rPr>
          <w:rFonts w:ascii="Times New Roman" w:eastAsia="Calibri" w:hAnsi="Times New Roman"/>
          <w:sz w:val="24"/>
          <w:szCs w:val="24"/>
        </w:rPr>
        <w:t xml:space="preserve"> Wykonawcy na czas trwania Umowy;</w:t>
      </w:r>
    </w:p>
    <w:p w14:paraId="58552CA1" w14:textId="77777777" w:rsidR="00D62F62" w:rsidRDefault="00511875" w:rsidP="00E06EAC">
      <w:pPr>
        <w:pStyle w:val="Tekstpodstawowy"/>
        <w:numPr>
          <w:ilvl w:val="0"/>
          <w:numId w:val="11"/>
        </w:numPr>
        <w:ind w:left="567" w:hanging="283"/>
        <w:rPr>
          <w:rFonts w:ascii="Times New Roman" w:eastAsia="Calibri" w:hAnsi="Times New Roman"/>
          <w:sz w:val="24"/>
          <w:szCs w:val="24"/>
        </w:rPr>
      </w:pPr>
      <w:r w:rsidRPr="00511875">
        <w:rPr>
          <w:rFonts w:ascii="Times New Roman" w:eastAsia="Calibri" w:hAnsi="Times New Roman"/>
          <w:sz w:val="24"/>
          <w:szCs w:val="24"/>
        </w:rPr>
        <w:t>p</w:t>
      </w:r>
      <w:r w:rsidR="00B96630">
        <w:rPr>
          <w:rFonts w:ascii="Times New Roman" w:eastAsia="Calibri" w:hAnsi="Times New Roman"/>
          <w:sz w:val="24"/>
          <w:szCs w:val="24"/>
        </w:rPr>
        <w:t>oinformowania</w:t>
      </w:r>
      <w:r w:rsidRPr="00511875">
        <w:rPr>
          <w:rFonts w:ascii="Times New Roman" w:eastAsia="Calibri" w:hAnsi="Times New Roman"/>
          <w:sz w:val="24"/>
          <w:szCs w:val="24"/>
        </w:rPr>
        <w:t xml:space="preserve"> wszystkich uczestniczących w projekcie </w:t>
      </w:r>
      <w:r w:rsidR="003C7543" w:rsidRPr="00511875">
        <w:rPr>
          <w:rFonts w:ascii="Times New Roman" w:eastAsia="Calibri" w:hAnsi="Times New Roman"/>
          <w:sz w:val="24"/>
          <w:szCs w:val="24"/>
        </w:rPr>
        <w:t>konsultant</w:t>
      </w:r>
      <w:r w:rsidR="003C7543" w:rsidRPr="00511875">
        <w:rPr>
          <w:rFonts w:ascii="Times New Roman" w:eastAsia="Calibri" w:hAnsi="Times New Roman"/>
          <w:sz w:val="24"/>
          <w:szCs w:val="24"/>
          <w:lang w:val="es-ES_tradnl"/>
        </w:rPr>
        <w:t>ów</w:t>
      </w:r>
      <w:r w:rsidR="003C7543">
        <w:rPr>
          <w:rFonts w:ascii="Times New Roman" w:eastAsia="Calibri" w:hAnsi="Times New Roman"/>
          <w:sz w:val="24"/>
          <w:szCs w:val="24"/>
          <w:lang w:val="es-ES_tradnl"/>
        </w:rPr>
        <w:t xml:space="preserve"> </w:t>
      </w:r>
      <w:r w:rsidRPr="00511875">
        <w:rPr>
          <w:rFonts w:ascii="Times New Roman" w:eastAsia="Calibri" w:hAnsi="Times New Roman"/>
          <w:sz w:val="24"/>
          <w:szCs w:val="24"/>
        </w:rPr>
        <w:t xml:space="preserve"> Wykonawcy </w:t>
      </w:r>
      <w:r w:rsidR="00B96630">
        <w:rPr>
          <w:rFonts w:ascii="Times New Roman" w:eastAsia="Calibri" w:hAnsi="Times New Roman"/>
          <w:sz w:val="24"/>
          <w:szCs w:val="24"/>
        </w:rPr>
        <w:t>o obowiązku stosowania o</w:t>
      </w:r>
      <w:r w:rsidRPr="00511875">
        <w:rPr>
          <w:rFonts w:ascii="Times New Roman" w:eastAsia="Calibri" w:hAnsi="Times New Roman"/>
          <w:sz w:val="24"/>
          <w:szCs w:val="24"/>
        </w:rPr>
        <w:t xml:space="preserve">dpowiednich </w:t>
      </w:r>
      <w:r w:rsidR="003C7543" w:rsidRPr="00511875">
        <w:rPr>
          <w:rFonts w:ascii="Times New Roman" w:eastAsia="Calibri" w:hAnsi="Times New Roman"/>
          <w:sz w:val="24"/>
          <w:szCs w:val="24"/>
        </w:rPr>
        <w:t>przepis</w:t>
      </w:r>
      <w:r w:rsidR="003C7543" w:rsidRPr="00511875">
        <w:rPr>
          <w:rFonts w:ascii="Times New Roman" w:eastAsia="Calibri" w:hAnsi="Times New Roman"/>
          <w:sz w:val="24"/>
          <w:szCs w:val="24"/>
          <w:lang w:val="es-ES_tradnl"/>
        </w:rPr>
        <w:t>ów</w:t>
      </w:r>
      <w:r w:rsidRPr="00511875">
        <w:rPr>
          <w:rFonts w:ascii="Times New Roman" w:eastAsia="Calibri" w:hAnsi="Times New Roman"/>
          <w:sz w:val="24"/>
          <w:szCs w:val="24"/>
        </w:rPr>
        <w:t xml:space="preserve"> w </w:t>
      </w:r>
      <w:r w:rsidR="00B96630">
        <w:rPr>
          <w:rFonts w:ascii="Times New Roman" w:eastAsia="Calibri" w:hAnsi="Times New Roman"/>
          <w:sz w:val="24"/>
          <w:szCs w:val="24"/>
        </w:rPr>
        <w:t>zakresie</w:t>
      </w:r>
      <w:r w:rsidRPr="00511875">
        <w:rPr>
          <w:rFonts w:ascii="Times New Roman" w:eastAsia="Calibri" w:hAnsi="Times New Roman"/>
          <w:sz w:val="24"/>
          <w:szCs w:val="24"/>
        </w:rPr>
        <w:t xml:space="preserve"> BHP i ppoż., ochrony środowiska</w:t>
      </w:r>
      <w:r w:rsidR="00B96630">
        <w:rPr>
          <w:rFonts w:ascii="Times New Roman" w:eastAsia="Calibri" w:hAnsi="Times New Roman"/>
          <w:sz w:val="24"/>
          <w:szCs w:val="24"/>
        </w:rPr>
        <w:t>, w tym</w:t>
      </w:r>
      <w:r w:rsidRPr="00511875">
        <w:rPr>
          <w:rFonts w:ascii="Times New Roman" w:eastAsia="Calibri" w:hAnsi="Times New Roman"/>
          <w:sz w:val="24"/>
          <w:szCs w:val="24"/>
        </w:rPr>
        <w:t xml:space="preserve"> zarządzeń i </w:t>
      </w:r>
      <w:r w:rsidR="003C7543" w:rsidRPr="00511875">
        <w:rPr>
          <w:rFonts w:ascii="Times New Roman" w:eastAsia="Calibri" w:hAnsi="Times New Roman"/>
          <w:sz w:val="24"/>
          <w:szCs w:val="24"/>
        </w:rPr>
        <w:t>regulamin</w:t>
      </w:r>
      <w:r w:rsidR="003C7543" w:rsidRPr="00511875">
        <w:rPr>
          <w:rFonts w:ascii="Times New Roman" w:eastAsia="Calibri" w:hAnsi="Times New Roman"/>
          <w:sz w:val="24"/>
          <w:szCs w:val="24"/>
          <w:lang w:val="es-ES_tradnl"/>
        </w:rPr>
        <w:t>ów</w:t>
      </w:r>
      <w:r w:rsidRPr="00511875">
        <w:rPr>
          <w:rFonts w:ascii="Times New Roman" w:eastAsia="Calibri" w:hAnsi="Times New Roman"/>
          <w:sz w:val="24"/>
          <w:szCs w:val="24"/>
        </w:rPr>
        <w:t xml:space="preserve">  obowiązujących </w:t>
      </w:r>
      <w:r w:rsidR="00B96630">
        <w:rPr>
          <w:rFonts w:ascii="Times New Roman" w:eastAsia="Calibri" w:hAnsi="Times New Roman"/>
          <w:sz w:val="24"/>
          <w:szCs w:val="24"/>
        </w:rPr>
        <w:t>u</w:t>
      </w:r>
      <w:r w:rsidRPr="00511875">
        <w:rPr>
          <w:rFonts w:ascii="Times New Roman" w:eastAsia="Calibri" w:hAnsi="Times New Roman"/>
          <w:sz w:val="24"/>
          <w:szCs w:val="24"/>
        </w:rPr>
        <w:t xml:space="preserve"> Zamawiającego </w:t>
      </w:r>
    </w:p>
    <w:p w14:paraId="569DFF05" w14:textId="77777777" w:rsidR="00511875" w:rsidRPr="00FA4A08" w:rsidRDefault="00511875" w:rsidP="00372C03">
      <w:pPr>
        <w:pStyle w:val="Tekstpodstawowy"/>
        <w:numPr>
          <w:ilvl w:val="0"/>
          <w:numId w:val="11"/>
        </w:numPr>
        <w:ind w:left="567" w:hanging="283"/>
        <w:rPr>
          <w:rFonts w:ascii="Times New Roman" w:eastAsia="Calibri" w:hAnsi="Times New Roman"/>
          <w:sz w:val="24"/>
          <w:szCs w:val="24"/>
        </w:rPr>
      </w:pPr>
      <w:r w:rsidRPr="00511875">
        <w:rPr>
          <w:rFonts w:ascii="Times New Roman" w:eastAsia="Calibri" w:hAnsi="Times New Roman"/>
          <w:sz w:val="24"/>
          <w:szCs w:val="24"/>
        </w:rPr>
        <w:t xml:space="preserve">poinformowania </w:t>
      </w:r>
      <w:r w:rsidR="003C7543" w:rsidRPr="00511875">
        <w:rPr>
          <w:rFonts w:ascii="Times New Roman" w:eastAsia="Calibri" w:hAnsi="Times New Roman"/>
          <w:sz w:val="24"/>
          <w:szCs w:val="24"/>
        </w:rPr>
        <w:t>pracownik</w:t>
      </w:r>
      <w:r w:rsidR="003C7543" w:rsidRPr="00511875">
        <w:rPr>
          <w:rFonts w:ascii="Times New Roman" w:eastAsia="Calibri" w:hAnsi="Times New Roman"/>
          <w:sz w:val="24"/>
          <w:szCs w:val="24"/>
          <w:lang w:val="es-ES_tradnl"/>
        </w:rPr>
        <w:t>ów</w:t>
      </w:r>
      <w:r w:rsidRPr="00511875">
        <w:rPr>
          <w:rFonts w:ascii="Times New Roman" w:eastAsia="Calibri" w:hAnsi="Times New Roman"/>
          <w:sz w:val="24"/>
          <w:szCs w:val="24"/>
        </w:rPr>
        <w:t xml:space="preserve"> o działaniach prowadzonych przez Wykonawcę oraz udzielenia mu wsparcia w zakresie prowadzonego projektu, a w szczególności pozyskiwania potrzebnych informacji, dostępu do odpowiednich danych, a także nadania mocy wy</w:t>
      </w:r>
      <w:r w:rsidR="00FA4A08">
        <w:rPr>
          <w:rFonts w:ascii="Times New Roman" w:eastAsia="Calibri" w:hAnsi="Times New Roman"/>
          <w:sz w:val="24"/>
          <w:szCs w:val="24"/>
        </w:rPr>
        <w:t>konawczej wspólnym uzgodnieniom.</w:t>
      </w:r>
    </w:p>
    <w:p w14:paraId="5B4AF424" w14:textId="77777777" w:rsidR="002F1EA8" w:rsidRDefault="002F1EA8" w:rsidP="002F1EA8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66BEB88" w14:textId="77777777" w:rsidR="00C35470" w:rsidRDefault="00C35470" w:rsidP="002D6F8F">
      <w:pPr>
        <w:pStyle w:val="Akapitzlist"/>
        <w:tabs>
          <w:tab w:val="left" w:pos="284"/>
        </w:tabs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F030D22" w14:textId="77777777" w:rsidR="00C35470" w:rsidRDefault="00C35470" w:rsidP="002D6F8F">
      <w:pPr>
        <w:pStyle w:val="Akapitzlist"/>
        <w:tabs>
          <w:tab w:val="left" w:pos="284"/>
        </w:tabs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40DF04D" w14:textId="77777777" w:rsidR="00C35470" w:rsidRDefault="00C35470" w:rsidP="002D6F8F">
      <w:pPr>
        <w:pStyle w:val="Akapitzlist"/>
        <w:tabs>
          <w:tab w:val="left" w:pos="284"/>
        </w:tabs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58502C2" w14:textId="231B941D" w:rsidR="002310EB" w:rsidRDefault="002F1EA8" w:rsidP="002D6F8F">
      <w:pPr>
        <w:pStyle w:val="Akapitzlist"/>
        <w:tabs>
          <w:tab w:val="left" w:pos="284"/>
        </w:tabs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2F1EA8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1</w:t>
      </w:r>
      <w:r w:rsidR="00C74848">
        <w:rPr>
          <w:rFonts w:ascii="Times New Roman" w:hAnsi="Times New Roman"/>
          <w:b/>
          <w:sz w:val="24"/>
          <w:szCs w:val="24"/>
        </w:rPr>
        <w:t>1</w:t>
      </w:r>
    </w:p>
    <w:p w14:paraId="3AC7CC15" w14:textId="77777777" w:rsidR="00DA6208" w:rsidRPr="005B1E49" w:rsidRDefault="00DA6208" w:rsidP="002D6F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B1E49">
        <w:rPr>
          <w:rFonts w:ascii="Times New Roman" w:eastAsiaTheme="minorHAnsi" w:hAnsi="Times New Roman"/>
          <w:b/>
          <w:sz w:val="24"/>
          <w:szCs w:val="24"/>
        </w:rPr>
        <w:t>KOSZTY POSTĘPOWAŃ SĄDOWYCH I PRZED URZĘDAMI</w:t>
      </w:r>
    </w:p>
    <w:p w14:paraId="1DED01EB" w14:textId="77777777" w:rsidR="00DA6208" w:rsidRPr="006D1353" w:rsidRDefault="002F7C23" w:rsidP="00DA6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6EAC">
        <w:rPr>
          <w:rFonts w:ascii="Times New Roman" w:eastAsiaTheme="minorHAnsi" w:hAnsi="Times New Roman"/>
          <w:sz w:val="24"/>
          <w:szCs w:val="24"/>
        </w:rPr>
        <w:t>Zamawiający w całości pokrywa opłaty (nie dotyczy wynagrodzenia na rzecz Wykonawcy), konieczne doprowadzenia zleconych spraw przez urzędami, sądami i organami egzekucyjnymi, takie jak: opłaty sądowe, skarbowe (administracyjne), pocztowe, zaliczki komornicze.</w:t>
      </w:r>
      <w:r w:rsidR="00DA6208" w:rsidRPr="00E06EAC">
        <w:rPr>
          <w:rFonts w:ascii="Times New Roman" w:eastAsiaTheme="minorHAnsi" w:hAnsi="Times New Roman"/>
          <w:sz w:val="24"/>
          <w:szCs w:val="24"/>
        </w:rPr>
        <w:t xml:space="preserve"> Zamawiający przekaże ww. opłaty na wskazany przez Wykonawcę rachunek</w:t>
      </w:r>
      <w:r w:rsidR="00DA6208" w:rsidRPr="006D1353">
        <w:rPr>
          <w:rFonts w:ascii="Times New Roman" w:eastAsiaTheme="minorHAnsi" w:hAnsi="Times New Roman"/>
          <w:sz w:val="24"/>
          <w:szCs w:val="24"/>
        </w:rPr>
        <w:t xml:space="preserve"> bankowy, po otrzyman</w:t>
      </w:r>
      <w:r w:rsidR="00DA6208">
        <w:rPr>
          <w:rFonts w:ascii="Times New Roman" w:eastAsiaTheme="minorHAnsi" w:hAnsi="Times New Roman"/>
          <w:sz w:val="24"/>
          <w:szCs w:val="24"/>
        </w:rPr>
        <w:t>iu pisemnego wezwania Wykonawcy</w:t>
      </w:r>
      <w:r w:rsidR="00C81718">
        <w:rPr>
          <w:rFonts w:ascii="Times New Roman" w:eastAsiaTheme="minorHAnsi" w:hAnsi="Times New Roman"/>
          <w:sz w:val="24"/>
          <w:szCs w:val="24"/>
        </w:rPr>
        <w:t>.</w:t>
      </w:r>
    </w:p>
    <w:p w14:paraId="286F685E" w14:textId="77777777" w:rsidR="00DA6208" w:rsidRPr="002310EB" w:rsidRDefault="00DA6208" w:rsidP="00DA6208">
      <w:pPr>
        <w:rPr>
          <w:rFonts w:ascii="Times New Roman" w:hAnsi="Times New Roman"/>
          <w:sz w:val="24"/>
          <w:szCs w:val="24"/>
        </w:rPr>
      </w:pPr>
    </w:p>
    <w:p w14:paraId="5503A960" w14:textId="77777777" w:rsidR="002310EB" w:rsidRPr="002D6F8F" w:rsidRDefault="002310EB" w:rsidP="002310EB">
      <w:pPr>
        <w:jc w:val="center"/>
        <w:rPr>
          <w:rFonts w:ascii="Times New Roman" w:hAnsi="Times New Roman"/>
          <w:b/>
          <w:sz w:val="24"/>
          <w:szCs w:val="24"/>
        </w:rPr>
      </w:pPr>
      <w:r w:rsidRPr="002D6F8F">
        <w:rPr>
          <w:rFonts w:ascii="Times New Roman" w:hAnsi="Times New Roman"/>
          <w:b/>
          <w:sz w:val="24"/>
          <w:szCs w:val="24"/>
        </w:rPr>
        <w:t xml:space="preserve">§ </w:t>
      </w:r>
      <w:r w:rsidR="002F1EA8" w:rsidRPr="002D6F8F">
        <w:rPr>
          <w:rFonts w:ascii="Times New Roman" w:hAnsi="Times New Roman"/>
          <w:b/>
          <w:sz w:val="24"/>
          <w:szCs w:val="24"/>
        </w:rPr>
        <w:t>1</w:t>
      </w:r>
      <w:r w:rsidR="00C74848">
        <w:rPr>
          <w:rFonts w:ascii="Times New Roman" w:hAnsi="Times New Roman"/>
          <w:b/>
          <w:sz w:val="24"/>
          <w:szCs w:val="24"/>
        </w:rPr>
        <w:t>2</w:t>
      </w:r>
    </w:p>
    <w:p w14:paraId="0885AFCE" w14:textId="77777777" w:rsidR="002310EB" w:rsidRPr="00706753" w:rsidRDefault="002D6F8F" w:rsidP="002310EB">
      <w:pPr>
        <w:jc w:val="center"/>
        <w:rPr>
          <w:rFonts w:ascii="Times New Roman" w:hAnsi="Times New Roman"/>
          <w:b/>
          <w:sz w:val="24"/>
          <w:szCs w:val="24"/>
        </w:rPr>
      </w:pPr>
      <w:r w:rsidRPr="00706753">
        <w:rPr>
          <w:rFonts w:ascii="Times New Roman" w:hAnsi="Times New Roman"/>
          <w:b/>
          <w:sz w:val="24"/>
          <w:szCs w:val="24"/>
        </w:rPr>
        <w:t xml:space="preserve">ZASADY WYNAGRADZANIA WYKONAWCY </w:t>
      </w:r>
    </w:p>
    <w:p w14:paraId="0BB622D8" w14:textId="1E9155CF" w:rsidR="00FB2BE8" w:rsidRPr="00706753" w:rsidRDefault="00B90B9C" w:rsidP="00AB72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06753">
        <w:rPr>
          <w:rFonts w:ascii="Times New Roman" w:eastAsiaTheme="minorHAnsi" w:hAnsi="Times New Roman"/>
          <w:sz w:val="24"/>
          <w:szCs w:val="24"/>
        </w:rPr>
        <w:t xml:space="preserve">Strony ustalają, że tytułem wykonania usługi, o której mowa w </w:t>
      </w:r>
      <w:r w:rsidRPr="00706753">
        <w:rPr>
          <w:rFonts w:ascii="Times New Roman" w:hAnsi="Times New Roman"/>
          <w:sz w:val="24"/>
          <w:szCs w:val="24"/>
        </w:rPr>
        <w:t xml:space="preserve"> </w:t>
      </w:r>
      <w:r w:rsidRPr="00706753"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D15050">
        <w:rPr>
          <w:rFonts w:ascii="Times New Roman" w:hAnsi="Times New Roman"/>
          <w:sz w:val="24"/>
          <w:szCs w:val="24"/>
          <w:lang w:eastAsia="pl-PL"/>
        </w:rPr>
        <w:t>2</w:t>
      </w:r>
      <w:r w:rsidRPr="00706753">
        <w:rPr>
          <w:rFonts w:ascii="Times New Roman" w:hAnsi="Times New Roman"/>
          <w:sz w:val="24"/>
          <w:szCs w:val="24"/>
          <w:lang w:eastAsia="pl-PL"/>
        </w:rPr>
        <w:t xml:space="preserve"> ust. 1 pkt.1</w:t>
      </w:r>
      <w:r w:rsidRPr="00706753">
        <w:rPr>
          <w:rFonts w:ascii="Times New Roman" w:hAnsi="Times New Roman"/>
          <w:sz w:val="24"/>
          <w:szCs w:val="24"/>
        </w:rPr>
        <w:t xml:space="preserve">  </w:t>
      </w:r>
      <w:r w:rsidRPr="00706753">
        <w:rPr>
          <w:rFonts w:ascii="Times New Roman" w:eastAsiaTheme="minorHAnsi" w:hAnsi="Times New Roman"/>
          <w:sz w:val="24"/>
          <w:szCs w:val="24"/>
        </w:rPr>
        <w:t xml:space="preserve"> Wykonawca otrzymania wynagrodzenie w wysokości …………zł brutto (słownie:……………………złotych), w tym podatek od t</w:t>
      </w:r>
      <w:r w:rsidR="00BA1034" w:rsidRPr="00706753">
        <w:rPr>
          <w:rFonts w:ascii="Times New Roman" w:eastAsiaTheme="minorHAnsi" w:hAnsi="Times New Roman"/>
          <w:sz w:val="24"/>
          <w:szCs w:val="24"/>
        </w:rPr>
        <w:t>owarów i usług w wysokości …..zł</w:t>
      </w:r>
      <w:r w:rsidRPr="00706753">
        <w:rPr>
          <w:rFonts w:ascii="Times New Roman" w:eastAsiaTheme="minorHAnsi" w:hAnsi="Times New Roman"/>
          <w:sz w:val="24"/>
          <w:szCs w:val="24"/>
        </w:rPr>
        <w:t xml:space="preserve"> słownie:</w:t>
      </w:r>
      <w:r w:rsidR="00BA1034" w:rsidRPr="00706753">
        <w:rPr>
          <w:rFonts w:ascii="Times New Roman" w:eastAsiaTheme="minorHAnsi" w:hAnsi="Times New Roman"/>
          <w:sz w:val="24"/>
          <w:szCs w:val="24"/>
        </w:rPr>
        <w:t>……………………</w:t>
      </w:r>
      <w:r w:rsidRPr="00706753">
        <w:rPr>
          <w:rFonts w:ascii="Times New Roman" w:eastAsiaTheme="minorHAnsi" w:hAnsi="Times New Roman"/>
          <w:sz w:val="24"/>
          <w:szCs w:val="24"/>
        </w:rPr>
        <w:t xml:space="preserve">…  złotych). </w:t>
      </w:r>
    </w:p>
    <w:p w14:paraId="42CACECD" w14:textId="622B2D49" w:rsidR="00D15050" w:rsidRDefault="00B90B9C" w:rsidP="00AB72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06753">
        <w:rPr>
          <w:rFonts w:ascii="Times New Roman" w:eastAsiaTheme="minorHAnsi" w:hAnsi="Times New Roman"/>
          <w:sz w:val="24"/>
          <w:szCs w:val="24"/>
        </w:rPr>
        <w:t>Wynagrodzenie, o którym mowa w ust. 1 będzie płatne</w:t>
      </w:r>
      <w:r w:rsidR="00E00AE1">
        <w:rPr>
          <w:rFonts w:ascii="Times New Roman" w:eastAsiaTheme="minorHAnsi" w:hAnsi="Times New Roman"/>
          <w:sz w:val="24"/>
          <w:szCs w:val="24"/>
        </w:rPr>
        <w:t xml:space="preserve"> po</w:t>
      </w:r>
      <w:r w:rsidRPr="00706753">
        <w:rPr>
          <w:rFonts w:ascii="Times New Roman" w:eastAsiaTheme="minorHAnsi" w:hAnsi="Times New Roman"/>
          <w:sz w:val="24"/>
          <w:szCs w:val="24"/>
        </w:rPr>
        <w:t xml:space="preserve"> zakończeniu wszystkich czynności </w:t>
      </w:r>
      <w:r w:rsidR="00C81718" w:rsidRPr="00706753">
        <w:rPr>
          <w:rFonts w:ascii="Times New Roman" w:eastAsiaTheme="minorHAnsi" w:hAnsi="Times New Roman"/>
          <w:sz w:val="24"/>
          <w:szCs w:val="24"/>
        </w:rPr>
        <w:t xml:space="preserve">określonych w § </w:t>
      </w:r>
      <w:r w:rsidR="00372C03">
        <w:rPr>
          <w:rFonts w:ascii="Times New Roman" w:eastAsiaTheme="minorHAnsi" w:hAnsi="Times New Roman"/>
          <w:sz w:val="24"/>
          <w:szCs w:val="24"/>
        </w:rPr>
        <w:t>2</w:t>
      </w:r>
      <w:r w:rsidR="00C81718" w:rsidRPr="00706753">
        <w:rPr>
          <w:rFonts w:ascii="Times New Roman" w:eastAsiaTheme="minorHAnsi" w:hAnsi="Times New Roman"/>
          <w:sz w:val="24"/>
          <w:szCs w:val="24"/>
        </w:rPr>
        <w:t xml:space="preserve"> ust. 1</w:t>
      </w:r>
      <w:r w:rsidRPr="00706753">
        <w:rPr>
          <w:rFonts w:ascii="Times New Roman" w:eastAsiaTheme="minorHAnsi" w:hAnsi="Times New Roman"/>
          <w:sz w:val="24"/>
          <w:szCs w:val="24"/>
        </w:rPr>
        <w:t>,  w terminie 14 dni od dnia otrzymania przez Zamawiającego faktury VAT na rachunek bankowy wykon</w:t>
      </w:r>
      <w:r w:rsidR="00FB2BE8" w:rsidRPr="00706753">
        <w:rPr>
          <w:rFonts w:ascii="Times New Roman" w:eastAsiaTheme="minorHAnsi" w:hAnsi="Times New Roman"/>
          <w:sz w:val="24"/>
          <w:szCs w:val="24"/>
        </w:rPr>
        <w:t>awcy nr ……………………………………….</w:t>
      </w:r>
    </w:p>
    <w:p w14:paraId="3C7AFD83" w14:textId="4918340F" w:rsidR="00CA3A38" w:rsidRPr="00372C03" w:rsidRDefault="00B90B9C" w:rsidP="00372C0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15050">
        <w:rPr>
          <w:rFonts w:ascii="Times New Roman" w:eastAsiaTheme="minorHAnsi" w:hAnsi="Times New Roman"/>
          <w:sz w:val="24"/>
          <w:szCs w:val="24"/>
        </w:rPr>
        <w:t xml:space="preserve">Strony ustalają, że </w:t>
      </w:r>
      <w:r w:rsidR="00CA3A38" w:rsidRPr="00D15050">
        <w:rPr>
          <w:rFonts w:ascii="Times New Roman" w:eastAsiaTheme="minorHAnsi" w:hAnsi="Times New Roman"/>
          <w:sz w:val="24"/>
          <w:szCs w:val="24"/>
        </w:rPr>
        <w:t xml:space="preserve">za wykonywanie </w:t>
      </w:r>
      <w:r w:rsidR="00CA3A38" w:rsidRPr="00372C03">
        <w:rPr>
          <w:rFonts w:ascii="Times New Roman" w:hAnsi="Times New Roman"/>
          <w:sz w:val="24"/>
          <w:szCs w:val="24"/>
        </w:rPr>
        <w:t xml:space="preserve">przez Wykonawcę czynności windykacyjnych  </w:t>
      </w:r>
      <w:r w:rsidR="00D15050" w:rsidRPr="00372C03">
        <w:rPr>
          <w:rFonts w:ascii="Times New Roman" w:hAnsi="Times New Roman"/>
          <w:sz w:val="24"/>
          <w:szCs w:val="24"/>
        </w:rPr>
        <w:t xml:space="preserve">wskazanych w </w:t>
      </w:r>
      <w:r w:rsidR="00D15050">
        <w:rPr>
          <w:rFonts w:ascii="Times New Roman" w:hAnsi="Times New Roman"/>
          <w:sz w:val="24"/>
          <w:szCs w:val="24"/>
        </w:rPr>
        <w:t>niniejszej umowie</w:t>
      </w:r>
      <w:r w:rsidR="00CA3A38" w:rsidRPr="00372C03">
        <w:rPr>
          <w:rFonts w:ascii="Times New Roman" w:hAnsi="Times New Roman"/>
          <w:sz w:val="24"/>
          <w:szCs w:val="24"/>
        </w:rPr>
        <w:t xml:space="preserve"> </w:t>
      </w:r>
      <w:r w:rsidR="00D15050" w:rsidRPr="00372C03">
        <w:rPr>
          <w:rFonts w:ascii="Times New Roman" w:hAnsi="Times New Roman"/>
          <w:sz w:val="24"/>
          <w:szCs w:val="24"/>
        </w:rPr>
        <w:t xml:space="preserve">Zamawiający </w:t>
      </w:r>
      <w:r w:rsidR="00CA3A38" w:rsidRPr="00372C03">
        <w:rPr>
          <w:rFonts w:ascii="Times New Roman" w:hAnsi="Times New Roman"/>
          <w:sz w:val="24"/>
          <w:szCs w:val="24"/>
        </w:rPr>
        <w:t xml:space="preserve"> zapłaci </w:t>
      </w:r>
      <w:r w:rsidR="00D15050" w:rsidRPr="00372C03">
        <w:rPr>
          <w:rFonts w:ascii="Times New Roman" w:hAnsi="Times New Roman"/>
          <w:sz w:val="24"/>
          <w:szCs w:val="24"/>
        </w:rPr>
        <w:t>Wykonawcy</w:t>
      </w:r>
      <w:r w:rsidR="00CA3A38" w:rsidRPr="00372C03">
        <w:rPr>
          <w:rFonts w:ascii="Times New Roman" w:hAnsi="Times New Roman"/>
          <w:sz w:val="24"/>
          <w:szCs w:val="24"/>
        </w:rPr>
        <w:t>:</w:t>
      </w:r>
    </w:p>
    <w:p w14:paraId="555C5272" w14:textId="073E98E0" w:rsidR="00CA3A38" w:rsidRDefault="00CA3A38" w:rsidP="00372C03">
      <w:pPr>
        <w:pStyle w:val="Tekstpodstawowy"/>
        <w:numPr>
          <w:ilvl w:val="0"/>
          <w:numId w:val="37"/>
        </w:numPr>
        <w:ind w:left="567" w:hanging="283"/>
        <w:rPr>
          <w:rFonts w:ascii="Times New Roman" w:hAnsi="Times New Roman"/>
          <w:sz w:val="24"/>
          <w:szCs w:val="24"/>
        </w:rPr>
      </w:pPr>
      <w:r w:rsidRPr="00372C03">
        <w:rPr>
          <w:rFonts w:ascii="Times New Roman" w:hAnsi="Times New Roman"/>
          <w:sz w:val="24"/>
          <w:szCs w:val="24"/>
        </w:rPr>
        <w:t>wynagrodzenie prowizyjne w wysokości: ….% (słownie: ……… procent) od zapłaconej kwoty zaliczonej na poczet wierzytelności wskazanej w danym zleceniu, niezależnie od sposobu zaspokojenia wierzytelności</w:t>
      </w:r>
      <w:r w:rsidR="00D15050" w:rsidRPr="00372C03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372C03">
        <w:rPr>
          <w:rFonts w:ascii="Times New Roman" w:hAnsi="Times New Roman"/>
          <w:sz w:val="24"/>
          <w:szCs w:val="24"/>
        </w:rPr>
        <w:t>Zleceniobiorca ma prawo do wynagrodzenia prowizyjnego od dnia następnego po przekazaniu sprawy do windykacji do dnia wygaśnięcia zlecenia.</w:t>
      </w:r>
    </w:p>
    <w:p w14:paraId="51D3C0AC" w14:textId="77777777" w:rsidR="00CA3A38" w:rsidRPr="00372C03" w:rsidRDefault="00CA3A38" w:rsidP="00372C03">
      <w:pPr>
        <w:pStyle w:val="Tekstpodstawowy"/>
        <w:numPr>
          <w:ilvl w:val="0"/>
          <w:numId w:val="37"/>
        </w:numPr>
        <w:ind w:left="567" w:hanging="283"/>
        <w:rPr>
          <w:sz w:val="20"/>
        </w:rPr>
      </w:pPr>
      <w:r w:rsidRPr="00372C03">
        <w:rPr>
          <w:rFonts w:ascii="Times New Roman" w:hAnsi="Times New Roman"/>
          <w:sz w:val="24"/>
          <w:szCs w:val="24"/>
          <w:lang w:val="pl-PL"/>
        </w:rPr>
        <w:t>wynagrodzenie w wysokości: ………… zł (słownie: …………….. złotych) za sporządzenie i wniesienie do sądu pozwu o zapłatę</w:t>
      </w:r>
      <w:r w:rsidRPr="00372C03">
        <w:rPr>
          <w:rFonts w:cs="Arial"/>
          <w:sz w:val="20"/>
          <w:lang w:val="pl-PL"/>
        </w:rPr>
        <w:t>.</w:t>
      </w:r>
    </w:p>
    <w:p w14:paraId="4F94A04E" w14:textId="77777777" w:rsidR="00E436F3" w:rsidRPr="00706753" w:rsidRDefault="00E436F3" w:rsidP="00E436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753">
        <w:rPr>
          <w:rFonts w:ascii="Times New Roman" w:eastAsia="Times New Roman" w:hAnsi="Times New Roman"/>
          <w:sz w:val="24"/>
          <w:szCs w:val="24"/>
          <w:lang w:eastAsia="pl-PL"/>
        </w:rPr>
        <w:t xml:space="preserve">Do ww. kwot doliczony zostanie podatek VAT wedle stawki obowiązującej (w dniu podpisania umowy stawka ta wynosi 23%.) </w:t>
      </w:r>
    </w:p>
    <w:p w14:paraId="13D6A7C8" w14:textId="77777777" w:rsidR="00E436F3" w:rsidRPr="00706753" w:rsidRDefault="00E436F3" w:rsidP="00E436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753">
        <w:rPr>
          <w:rFonts w:ascii="Times New Roman" w:eastAsiaTheme="minorHAnsi" w:hAnsi="Times New Roman"/>
          <w:sz w:val="24"/>
          <w:szCs w:val="24"/>
        </w:rPr>
        <w:t>Wynagrodzenie, o którym mowa w pkt</w:t>
      </w:r>
      <w:r w:rsidR="00E00AE1">
        <w:rPr>
          <w:rFonts w:ascii="Times New Roman" w:eastAsiaTheme="minorHAnsi" w:hAnsi="Times New Roman"/>
          <w:sz w:val="24"/>
          <w:szCs w:val="24"/>
        </w:rPr>
        <w:t>.</w:t>
      </w:r>
      <w:r w:rsidRPr="00706753">
        <w:rPr>
          <w:rFonts w:ascii="Times New Roman" w:eastAsiaTheme="minorHAnsi" w:hAnsi="Times New Roman"/>
          <w:sz w:val="24"/>
          <w:szCs w:val="24"/>
        </w:rPr>
        <w:t xml:space="preserve"> 3 płatne będzie na podstawie faktury VAT wystawionej przez Wykonawcę do 7 dnia po zakończeniu danego okresu rozliczeniowego, z terminem płatności 14 dni licząc od daty wpływu faktury do Zamawiającego. </w:t>
      </w:r>
    </w:p>
    <w:p w14:paraId="2CEF5629" w14:textId="77777777" w:rsidR="00E436F3" w:rsidRPr="00706753" w:rsidRDefault="00E436F3" w:rsidP="007067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753">
        <w:rPr>
          <w:rFonts w:ascii="Times New Roman" w:eastAsiaTheme="minorHAnsi" w:hAnsi="Times New Roman"/>
          <w:sz w:val="24"/>
          <w:szCs w:val="24"/>
        </w:rPr>
        <w:t xml:space="preserve">Okresem rozliczeniowym czynności windykacyjnych jest miesiąc kalendarzowy. </w:t>
      </w:r>
    </w:p>
    <w:p w14:paraId="74C926B4" w14:textId="013F224B" w:rsidR="00E436F3" w:rsidRDefault="00E436F3" w:rsidP="00E436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06753">
        <w:rPr>
          <w:rFonts w:ascii="Times New Roman" w:eastAsiaTheme="minorHAnsi" w:hAnsi="Times New Roman"/>
          <w:sz w:val="24"/>
          <w:szCs w:val="24"/>
        </w:rPr>
        <w:t>Maksymalna wartość wynagrodzenia Wykonawcy o którym mowa w ust. 3,</w:t>
      </w:r>
      <w:r w:rsidR="00C35470">
        <w:rPr>
          <w:rFonts w:ascii="Times New Roman" w:eastAsiaTheme="minorHAnsi" w:hAnsi="Times New Roman"/>
          <w:sz w:val="24"/>
          <w:szCs w:val="24"/>
        </w:rPr>
        <w:t xml:space="preserve"> w okresie obowiązywania umowy</w:t>
      </w:r>
      <w:r w:rsidRPr="00706753">
        <w:rPr>
          <w:rFonts w:ascii="Times New Roman" w:eastAsiaTheme="minorHAnsi" w:hAnsi="Times New Roman"/>
          <w:sz w:val="24"/>
          <w:szCs w:val="24"/>
        </w:rPr>
        <w:t xml:space="preserve"> </w:t>
      </w:r>
      <w:r w:rsidR="003E66ED">
        <w:rPr>
          <w:rFonts w:ascii="Times New Roman" w:eastAsiaTheme="minorHAnsi" w:hAnsi="Times New Roman"/>
          <w:sz w:val="24"/>
          <w:szCs w:val="24"/>
        </w:rPr>
        <w:t xml:space="preserve">wynosi </w:t>
      </w:r>
      <w:r w:rsidR="00C74848">
        <w:rPr>
          <w:rFonts w:ascii="Times New Roman" w:eastAsiaTheme="minorHAnsi" w:hAnsi="Times New Roman"/>
          <w:sz w:val="24"/>
          <w:szCs w:val="24"/>
        </w:rPr>
        <w:t>34.0</w:t>
      </w:r>
      <w:r w:rsidR="00E06EAC">
        <w:rPr>
          <w:rFonts w:ascii="Times New Roman" w:eastAsiaTheme="minorHAnsi" w:hAnsi="Times New Roman"/>
          <w:sz w:val="24"/>
          <w:szCs w:val="24"/>
        </w:rPr>
        <w:t>0</w:t>
      </w:r>
      <w:r w:rsidR="00C74848">
        <w:rPr>
          <w:rFonts w:ascii="Times New Roman" w:eastAsiaTheme="minorHAnsi" w:hAnsi="Times New Roman"/>
          <w:sz w:val="24"/>
          <w:szCs w:val="24"/>
        </w:rPr>
        <w:t>0</w:t>
      </w:r>
      <w:r w:rsidR="00C35470">
        <w:rPr>
          <w:rFonts w:ascii="Times New Roman" w:eastAsiaTheme="minorHAnsi" w:hAnsi="Times New Roman"/>
          <w:sz w:val="24"/>
          <w:szCs w:val="24"/>
        </w:rPr>
        <w:t xml:space="preserve"> </w:t>
      </w:r>
      <w:r w:rsidR="00C74848">
        <w:rPr>
          <w:rFonts w:ascii="Times New Roman" w:eastAsiaTheme="minorHAnsi" w:hAnsi="Times New Roman"/>
          <w:sz w:val="24"/>
          <w:szCs w:val="24"/>
        </w:rPr>
        <w:t xml:space="preserve">zł </w:t>
      </w:r>
      <w:r w:rsidRPr="00706753">
        <w:rPr>
          <w:rFonts w:ascii="Times New Roman" w:eastAsiaTheme="minorHAnsi" w:hAnsi="Times New Roman"/>
          <w:sz w:val="24"/>
          <w:szCs w:val="24"/>
        </w:rPr>
        <w:t>brutto (słownie</w:t>
      </w:r>
      <w:r w:rsidR="00C74848" w:rsidRPr="00706753">
        <w:rPr>
          <w:rFonts w:ascii="Times New Roman" w:eastAsiaTheme="minorHAnsi" w:hAnsi="Times New Roman"/>
          <w:sz w:val="24"/>
          <w:szCs w:val="24"/>
        </w:rPr>
        <w:t>:</w:t>
      </w:r>
      <w:r w:rsidR="003E66ED">
        <w:rPr>
          <w:rFonts w:ascii="Times New Roman" w:eastAsiaTheme="minorHAnsi" w:hAnsi="Times New Roman"/>
          <w:sz w:val="24"/>
          <w:szCs w:val="24"/>
        </w:rPr>
        <w:t xml:space="preserve"> </w:t>
      </w:r>
      <w:r w:rsidR="00C74848">
        <w:rPr>
          <w:rFonts w:ascii="Times New Roman" w:eastAsiaTheme="minorHAnsi" w:hAnsi="Times New Roman"/>
          <w:sz w:val="24"/>
          <w:szCs w:val="24"/>
        </w:rPr>
        <w:t xml:space="preserve">trzydzieści cztery tysiące </w:t>
      </w:r>
      <w:r w:rsidRPr="00706753">
        <w:rPr>
          <w:rFonts w:ascii="Times New Roman" w:eastAsiaTheme="minorHAnsi" w:hAnsi="Times New Roman"/>
          <w:sz w:val="24"/>
          <w:szCs w:val="24"/>
        </w:rPr>
        <w:t>zł</w:t>
      </w:r>
      <w:r w:rsidR="00F40656">
        <w:rPr>
          <w:rFonts w:ascii="Times New Roman" w:eastAsiaTheme="minorHAnsi" w:hAnsi="Times New Roman"/>
          <w:sz w:val="24"/>
          <w:szCs w:val="24"/>
        </w:rPr>
        <w:t>otych</w:t>
      </w:r>
      <w:r w:rsidRPr="00706753">
        <w:rPr>
          <w:rFonts w:ascii="Times New Roman" w:eastAsiaTheme="minorHAnsi" w:hAnsi="Times New Roman"/>
          <w:sz w:val="24"/>
          <w:szCs w:val="24"/>
        </w:rPr>
        <w:t xml:space="preserve"> </w:t>
      </w:r>
      <w:r w:rsidR="00F40656">
        <w:rPr>
          <w:rFonts w:ascii="Times New Roman" w:eastAsiaTheme="minorHAnsi" w:hAnsi="Times New Roman"/>
          <w:sz w:val="24"/>
          <w:szCs w:val="24"/>
        </w:rPr>
        <w:t>brutto</w:t>
      </w:r>
      <w:r w:rsidRPr="00706753">
        <w:rPr>
          <w:rFonts w:ascii="Times New Roman" w:eastAsiaTheme="minorHAnsi" w:hAnsi="Times New Roman"/>
          <w:sz w:val="24"/>
          <w:szCs w:val="24"/>
        </w:rPr>
        <w:t>). Jeżeli suma faktur</w:t>
      </w:r>
      <w:r w:rsidRPr="00E436F3">
        <w:rPr>
          <w:rFonts w:ascii="Times New Roman" w:eastAsiaTheme="minorHAnsi" w:hAnsi="Times New Roman"/>
          <w:sz w:val="24"/>
          <w:szCs w:val="24"/>
        </w:rPr>
        <w:t xml:space="preserve"> </w:t>
      </w:r>
      <w:r w:rsidR="00706753">
        <w:rPr>
          <w:rFonts w:ascii="Times New Roman" w:eastAsiaTheme="minorHAnsi" w:hAnsi="Times New Roman"/>
          <w:sz w:val="24"/>
          <w:szCs w:val="24"/>
        </w:rPr>
        <w:t>wystawionych przez Wykonawcę</w:t>
      </w:r>
      <w:r>
        <w:rPr>
          <w:rFonts w:ascii="Times New Roman" w:eastAsiaTheme="minorHAnsi" w:hAnsi="Times New Roman"/>
          <w:sz w:val="24"/>
          <w:szCs w:val="24"/>
        </w:rPr>
        <w:t xml:space="preserve"> tytułem świadczenia czynności windykacyjnych, osiągnie tę kwotę</w:t>
      </w:r>
      <w:r w:rsidR="00706753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436F3">
        <w:rPr>
          <w:rFonts w:ascii="Times New Roman" w:eastAsiaTheme="minorHAnsi" w:hAnsi="Times New Roman"/>
          <w:sz w:val="24"/>
          <w:szCs w:val="24"/>
        </w:rPr>
        <w:t>umowa wygasa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E436F3">
        <w:rPr>
          <w:rFonts w:ascii="Times New Roman" w:eastAsiaTheme="minorHAnsi" w:hAnsi="Times New Roman"/>
          <w:sz w:val="24"/>
          <w:szCs w:val="24"/>
        </w:rPr>
        <w:t xml:space="preserve"> a Wykonawca zakończy windykację należności.</w:t>
      </w:r>
    </w:p>
    <w:p w14:paraId="63DEAFFD" w14:textId="41446709" w:rsidR="00E436F3" w:rsidRDefault="00E436F3" w:rsidP="007067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06753">
        <w:rPr>
          <w:rFonts w:ascii="Times New Roman" w:eastAsiaTheme="minorHAnsi" w:hAnsi="Times New Roman"/>
          <w:sz w:val="24"/>
          <w:szCs w:val="24"/>
        </w:rPr>
        <w:t>Zamawiający będzie monitorował limit wynagrodzenia</w:t>
      </w:r>
      <w:r w:rsidR="00706753">
        <w:rPr>
          <w:rFonts w:ascii="Times New Roman" w:eastAsiaTheme="minorHAnsi" w:hAnsi="Times New Roman"/>
          <w:sz w:val="24"/>
          <w:szCs w:val="24"/>
        </w:rPr>
        <w:t xml:space="preserve"> Wykonawcy</w:t>
      </w:r>
      <w:r w:rsidR="00F40656">
        <w:rPr>
          <w:rFonts w:ascii="Times New Roman" w:eastAsiaTheme="minorHAnsi" w:hAnsi="Times New Roman"/>
          <w:sz w:val="24"/>
          <w:szCs w:val="24"/>
        </w:rPr>
        <w:t>,</w:t>
      </w:r>
      <w:r w:rsidR="00706753">
        <w:rPr>
          <w:rFonts w:ascii="Times New Roman" w:eastAsiaTheme="minorHAnsi" w:hAnsi="Times New Roman"/>
          <w:sz w:val="24"/>
          <w:szCs w:val="24"/>
        </w:rPr>
        <w:t xml:space="preserve"> o którym mowa w ust.6</w:t>
      </w:r>
      <w:r w:rsidRPr="00706753">
        <w:rPr>
          <w:rFonts w:ascii="Times New Roman" w:eastAsiaTheme="minorHAnsi" w:hAnsi="Times New Roman"/>
          <w:sz w:val="24"/>
          <w:szCs w:val="24"/>
        </w:rPr>
        <w:t>.</w:t>
      </w:r>
    </w:p>
    <w:p w14:paraId="71126CA0" w14:textId="77777777" w:rsidR="00D4460B" w:rsidRPr="00D4460B" w:rsidRDefault="00D4460B" w:rsidP="00D446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D4460B">
        <w:rPr>
          <w:rFonts w:ascii="Times New Roman" w:hAnsi="Times New Roman"/>
          <w:sz w:val="24"/>
          <w:szCs w:val="24"/>
        </w:rPr>
        <w:t xml:space="preserve"> zgadza się na wystawienie i przesyłanie przez </w:t>
      </w:r>
      <w:r>
        <w:rPr>
          <w:rFonts w:ascii="Times New Roman" w:hAnsi="Times New Roman"/>
          <w:sz w:val="24"/>
          <w:szCs w:val="24"/>
        </w:rPr>
        <w:t>Wykonawcę</w:t>
      </w:r>
      <w:r w:rsidRPr="00D4460B">
        <w:rPr>
          <w:rFonts w:ascii="Times New Roman" w:hAnsi="Times New Roman"/>
          <w:sz w:val="24"/>
          <w:szCs w:val="24"/>
        </w:rPr>
        <w:t xml:space="preserve"> faktur, faktur </w:t>
      </w:r>
      <w:r w:rsidR="00E00AE1">
        <w:rPr>
          <w:rFonts w:ascii="Times New Roman" w:hAnsi="Times New Roman"/>
          <w:sz w:val="24"/>
          <w:szCs w:val="24"/>
        </w:rPr>
        <w:t>korygujących</w:t>
      </w:r>
      <w:r w:rsidRPr="00D4460B">
        <w:rPr>
          <w:rFonts w:ascii="Times New Roman" w:hAnsi="Times New Roman"/>
          <w:sz w:val="24"/>
          <w:szCs w:val="24"/>
        </w:rPr>
        <w:t>, dokumentów wskazujących obowiązek dokonania zwrotu wydatków</w:t>
      </w:r>
      <w:r>
        <w:rPr>
          <w:rFonts w:ascii="Times New Roman" w:hAnsi="Times New Roman"/>
          <w:sz w:val="24"/>
          <w:szCs w:val="24"/>
        </w:rPr>
        <w:t>,</w:t>
      </w:r>
      <w:r w:rsidRPr="00D4460B">
        <w:rPr>
          <w:rFonts w:ascii="Times New Roman" w:hAnsi="Times New Roman"/>
          <w:sz w:val="24"/>
          <w:szCs w:val="24"/>
        </w:rPr>
        <w:t xml:space="preserve"> w formie elektronicznej w formacie PDF</w:t>
      </w:r>
      <w:r>
        <w:rPr>
          <w:rFonts w:ascii="Times New Roman" w:hAnsi="Times New Roman"/>
          <w:sz w:val="24"/>
          <w:szCs w:val="24"/>
        </w:rPr>
        <w:t>.</w:t>
      </w:r>
      <w:r w:rsidRPr="00D4460B">
        <w:rPr>
          <w:rFonts w:ascii="Times New Roman" w:hAnsi="Times New Roman"/>
          <w:sz w:val="24"/>
          <w:szCs w:val="24"/>
        </w:rPr>
        <w:t xml:space="preserve"> Faktury oraz dokumenty </w:t>
      </w:r>
      <w:r>
        <w:rPr>
          <w:rFonts w:ascii="Times New Roman" w:hAnsi="Times New Roman"/>
          <w:sz w:val="24"/>
          <w:szCs w:val="24"/>
        </w:rPr>
        <w:t>dotyczące zwrotu kosztów</w:t>
      </w:r>
      <w:r w:rsidRPr="00D4460B">
        <w:rPr>
          <w:rFonts w:ascii="Times New Roman" w:hAnsi="Times New Roman"/>
          <w:sz w:val="24"/>
          <w:szCs w:val="24"/>
        </w:rPr>
        <w:t xml:space="preserve"> wysyłane będą przez Zleceniobiorcę pocztą elektroniczną wyłącznie z adresu e-mail: ………… wyłącznie na adres e-mail Zleceniodawcy, tj.kwestor@awf.wroc.pl</w:t>
      </w:r>
    </w:p>
    <w:p w14:paraId="6ADE2FA8" w14:textId="77777777" w:rsidR="00D4460B" w:rsidRPr="00706753" w:rsidRDefault="00D4460B" w:rsidP="00D4460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68D731D8" w14:textId="77777777" w:rsidR="00750891" w:rsidRDefault="00750891" w:rsidP="0075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14:paraId="22A02860" w14:textId="77777777" w:rsidR="00047F3A" w:rsidRDefault="00047F3A" w:rsidP="007508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9BCD8" w14:textId="77777777" w:rsidR="00750891" w:rsidRPr="002D6F8F" w:rsidRDefault="00750891" w:rsidP="00750891">
      <w:pPr>
        <w:jc w:val="center"/>
        <w:rPr>
          <w:rFonts w:ascii="Times New Roman" w:hAnsi="Times New Roman"/>
          <w:b/>
          <w:sz w:val="24"/>
          <w:szCs w:val="24"/>
        </w:rPr>
      </w:pPr>
      <w:r w:rsidRPr="002D6F8F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</w:t>
      </w:r>
      <w:r w:rsidR="00C74848">
        <w:rPr>
          <w:rFonts w:ascii="Times New Roman" w:hAnsi="Times New Roman"/>
          <w:b/>
          <w:sz w:val="24"/>
          <w:szCs w:val="24"/>
        </w:rPr>
        <w:t>3</w:t>
      </w:r>
    </w:p>
    <w:p w14:paraId="430E9FBB" w14:textId="77777777" w:rsidR="00750891" w:rsidRPr="00E06EAC" w:rsidRDefault="00750891" w:rsidP="00D4460B">
      <w:pPr>
        <w:jc w:val="center"/>
        <w:rPr>
          <w:rFonts w:ascii="Times New Roman" w:hAnsi="Times New Roman"/>
          <w:b/>
          <w:sz w:val="24"/>
          <w:szCs w:val="24"/>
        </w:rPr>
      </w:pPr>
      <w:r w:rsidRPr="00E06EAC">
        <w:rPr>
          <w:rFonts w:ascii="Times New Roman" w:hAnsi="Times New Roman"/>
          <w:b/>
          <w:sz w:val="24"/>
          <w:szCs w:val="24"/>
        </w:rPr>
        <w:t>WYNAGRODZENIA PEŁNOMOCNIKA PROCESOWEGO</w:t>
      </w:r>
    </w:p>
    <w:p w14:paraId="2312AD1D" w14:textId="77777777" w:rsidR="00706753" w:rsidRPr="00E06EAC" w:rsidRDefault="002F7C23" w:rsidP="007508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06EAC">
        <w:rPr>
          <w:rFonts w:ascii="Times New Roman" w:eastAsia="Times New Roman" w:hAnsi="Times New Roman"/>
          <w:sz w:val="24"/>
          <w:szCs w:val="24"/>
          <w:lang w:eastAsia="pl-PL"/>
        </w:rPr>
        <w:t>W przypadku podjęcia przez Wykonawcę czynności windykacyjnych na drodze postępowania sądowego przeciwko dłużnikowi, Wykonawca zapewni fachową, obsługę prawną ze strony adwokata lub radcy prawnego na czas trwania postępowania w pierwszej i drugiej instancji (tzw. pełnomocnik procesowy).</w:t>
      </w:r>
    </w:p>
    <w:p w14:paraId="1E8805C2" w14:textId="50D35615" w:rsidR="00167AA6" w:rsidRPr="00E06EAC" w:rsidRDefault="0034643B" w:rsidP="007508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Wykonawcy </w:t>
      </w:r>
      <w:r w:rsidR="002F7C23" w:rsidRPr="00E06EAC">
        <w:rPr>
          <w:rFonts w:ascii="Times New Roman" w:eastAsiaTheme="minorHAnsi" w:hAnsi="Times New Roman"/>
          <w:sz w:val="24"/>
          <w:szCs w:val="24"/>
        </w:rPr>
        <w:t>przysługuj</w:t>
      </w:r>
      <w:r>
        <w:rPr>
          <w:rFonts w:ascii="Times New Roman" w:eastAsiaTheme="minorHAnsi" w:hAnsi="Times New Roman"/>
          <w:sz w:val="24"/>
          <w:szCs w:val="24"/>
        </w:rPr>
        <w:t xml:space="preserve">e wynagrodzenie z tytułu </w:t>
      </w:r>
      <w:r w:rsidR="002F7C23" w:rsidRPr="00E06EAC">
        <w:rPr>
          <w:rFonts w:ascii="Times New Roman" w:eastAsiaTheme="minorHAnsi" w:hAnsi="Times New Roman"/>
          <w:sz w:val="24"/>
          <w:szCs w:val="24"/>
        </w:rPr>
        <w:t xml:space="preserve"> za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372C03">
        <w:rPr>
          <w:rFonts w:ascii="Times New Roman" w:eastAsiaTheme="minorHAnsi" w:hAnsi="Times New Roman"/>
          <w:sz w:val="24"/>
          <w:szCs w:val="24"/>
        </w:rPr>
        <w:t>ą</w:t>
      </w:r>
      <w:r w:rsidR="002F7C23" w:rsidRPr="00E06EAC">
        <w:rPr>
          <w:rFonts w:ascii="Times New Roman" w:eastAsiaTheme="minorHAnsi" w:hAnsi="Times New Roman"/>
          <w:sz w:val="24"/>
          <w:szCs w:val="24"/>
        </w:rPr>
        <w:t>dzon</w:t>
      </w:r>
      <w:r w:rsidR="00372C03">
        <w:rPr>
          <w:rFonts w:ascii="Times New Roman" w:eastAsiaTheme="minorHAnsi" w:hAnsi="Times New Roman"/>
          <w:sz w:val="24"/>
          <w:szCs w:val="24"/>
        </w:rPr>
        <w:t>y</w:t>
      </w:r>
      <w:r>
        <w:rPr>
          <w:rFonts w:ascii="Times New Roman" w:eastAsiaTheme="minorHAnsi" w:hAnsi="Times New Roman"/>
          <w:sz w:val="24"/>
          <w:szCs w:val="24"/>
        </w:rPr>
        <w:t xml:space="preserve">ch </w:t>
      </w:r>
      <w:r w:rsidR="002F7C23" w:rsidRPr="00E06EAC">
        <w:rPr>
          <w:rFonts w:ascii="Times New Roman" w:eastAsiaTheme="minorHAnsi" w:hAnsi="Times New Roman"/>
          <w:sz w:val="24"/>
          <w:szCs w:val="24"/>
        </w:rPr>
        <w:t xml:space="preserve"> przez sąd koszt</w:t>
      </w:r>
      <w:r>
        <w:rPr>
          <w:rFonts w:ascii="Times New Roman" w:eastAsiaTheme="minorHAnsi" w:hAnsi="Times New Roman"/>
          <w:sz w:val="24"/>
          <w:szCs w:val="24"/>
        </w:rPr>
        <w:t>ów</w:t>
      </w:r>
      <w:r w:rsidR="002F7C23" w:rsidRPr="00E06EAC">
        <w:rPr>
          <w:rFonts w:ascii="Times New Roman" w:eastAsiaTheme="minorHAnsi" w:hAnsi="Times New Roman"/>
          <w:sz w:val="24"/>
          <w:szCs w:val="24"/>
        </w:rPr>
        <w:t xml:space="preserve"> zastępstwa procesowego, pod warunkiem ich wyegzekwowania.</w:t>
      </w:r>
    </w:p>
    <w:p w14:paraId="63519D3F" w14:textId="38D11B36" w:rsidR="00706753" w:rsidRPr="00E06EAC" w:rsidRDefault="002F7C23" w:rsidP="007508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06EAC">
        <w:rPr>
          <w:rFonts w:ascii="Times New Roman" w:eastAsia="Times New Roman" w:hAnsi="Times New Roman"/>
          <w:sz w:val="24"/>
          <w:szCs w:val="24"/>
          <w:lang w:eastAsia="pl-PL"/>
        </w:rPr>
        <w:t>Sposób rozliczenia ust. 2 dotyczy również zawarcia ugody sądowej lub pozasądowej, w której z</w:t>
      </w:r>
      <w:r w:rsidR="00372C0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06EAC">
        <w:rPr>
          <w:rFonts w:ascii="Times New Roman" w:eastAsia="Times New Roman" w:hAnsi="Times New Roman"/>
          <w:sz w:val="24"/>
          <w:szCs w:val="24"/>
          <w:lang w:eastAsia="pl-PL"/>
        </w:rPr>
        <w:t xml:space="preserve">warto obowiązek zapłaty przez Dłużnika kosztów zastępstwa procesowego na rzecz </w:t>
      </w:r>
      <w:r w:rsidR="0034643B">
        <w:rPr>
          <w:rFonts w:ascii="Times New Roman" w:eastAsia="Times New Roman" w:hAnsi="Times New Roman"/>
          <w:sz w:val="24"/>
          <w:szCs w:val="24"/>
          <w:lang w:eastAsia="pl-PL"/>
        </w:rPr>
        <w:t>Zamawiającego.</w:t>
      </w:r>
    </w:p>
    <w:p w14:paraId="1D4C91E9" w14:textId="006FB5DF" w:rsidR="00C215AD" w:rsidRPr="00372C03" w:rsidRDefault="002F7C23" w:rsidP="00C215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06EAC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Wykonawcy przysługuj</w:t>
      </w:r>
      <w:r w:rsidR="0034643B">
        <w:rPr>
          <w:rFonts w:ascii="Times New Roman" w:eastAsia="Times New Roman" w:hAnsi="Times New Roman"/>
          <w:sz w:val="24"/>
          <w:szCs w:val="24"/>
          <w:lang w:eastAsia="pl-PL"/>
        </w:rPr>
        <w:t xml:space="preserve">e wynagrodzenie z tytułu </w:t>
      </w:r>
      <w:r w:rsidRPr="00E06EAC">
        <w:rPr>
          <w:rFonts w:ascii="Times New Roman" w:eastAsia="Times New Roman" w:hAnsi="Times New Roman"/>
          <w:sz w:val="24"/>
          <w:szCs w:val="24"/>
          <w:lang w:eastAsia="pl-PL"/>
        </w:rPr>
        <w:t xml:space="preserve"> koszt</w:t>
      </w:r>
      <w:r w:rsidR="0034643B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E06EAC">
        <w:rPr>
          <w:rFonts w:ascii="Times New Roman" w:eastAsia="Times New Roman" w:hAnsi="Times New Roman"/>
          <w:sz w:val="24"/>
          <w:szCs w:val="24"/>
          <w:lang w:eastAsia="pl-PL"/>
        </w:rPr>
        <w:t xml:space="preserve"> zastępstwa w postępowaniu egzekucyjnym</w:t>
      </w:r>
      <w:r w:rsidR="0034643B">
        <w:rPr>
          <w:rFonts w:ascii="Times New Roman" w:eastAsia="Times New Roman" w:hAnsi="Times New Roman"/>
          <w:sz w:val="24"/>
          <w:szCs w:val="24"/>
          <w:lang w:eastAsia="pl-PL"/>
        </w:rPr>
        <w:t xml:space="preserve"> przyznane przez komornika</w:t>
      </w:r>
      <w:r w:rsidRPr="00E06EAC">
        <w:rPr>
          <w:rFonts w:ascii="Times New Roman" w:eastAsia="Times New Roman" w:hAnsi="Times New Roman"/>
          <w:sz w:val="24"/>
          <w:szCs w:val="24"/>
          <w:lang w:eastAsia="pl-PL"/>
        </w:rPr>
        <w:t xml:space="preserve">, w przypadku  ich faktycznego wyegzekwowania. </w:t>
      </w:r>
    </w:p>
    <w:p w14:paraId="5B392319" w14:textId="613EA1ED" w:rsidR="00C215AD" w:rsidRPr="00F05214" w:rsidRDefault="00C215AD" w:rsidP="00C215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z tytułu k</w:t>
      </w:r>
      <w:r w:rsidRPr="00F05214">
        <w:rPr>
          <w:rFonts w:ascii="Times New Roman" w:hAnsi="Times New Roman"/>
          <w:sz w:val="24"/>
          <w:szCs w:val="24"/>
        </w:rPr>
        <w:t>oszt</w:t>
      </w:r>
      <w:r>
        <w:rPr>
          <w:rFonts w:ascii="Times New Roman" w:hAnsi="Times New Roman"/>
          <w:sz w:val="24"/>
          <w:szCs w:val="24"/>
        </w:rPr>
        <w:t>ów, o których mowa w niniejszym paragrafie w punkcie 2,3,4</w:t>
      </w:r>
      <w:r w:rsidRPr="00F05214">
        <w:rPr>
          <w:rFonts w:ascii="Times New Roman" w:hAnsi="Times New Roman"/>
          <w:sz w:val="24"/>
          <w:szCs w:val="24"/>
        </w:rPr>
        <w:t xml:space="preserve"> Zamawiający zapłaci Wykonawcy </w:t>
      </w:r>
      <w:r w:rsidR="00F05214">
        <w:rPr>
          <w:rFonts w:ascii="Times New Roman" w:hAnsi="Times New Roman"/>
          <w:sz w:val="24"/>
          <w:szCs w:val="24"/>
        </w:rPr>
        <w:t xml:space="preserve">w terminie 14 dni </w:t>
      </w:r>
      <w:r w:rsidRPr="00F05214">
        <w:rPr>
          <w:rFonts w:ascii="Times New Roman" w:hAnsi="Times New Roman"/>
          <w:sz w:val="24"/>
          <w:szCs w:val="24"/>
        </w:rPr>
        <w:t xml:space="preserve">na podstawie wystawionej przez niego faktury VAT, wyłącznie po ich zapłaceniu przez przeciwnika procesowego Zamawiającego. Wszelkie wpłaty od dłużnika w trakcie postępowania sądowego i egzekucyjnego zaliczane będą w 50% na poczet przysługującego Wykonawcy wynagrodzenia (z tytułu przyznanych kosztów zastępstwa procesowego i kosztów zastępstwa w postępowaniu egzekucyjnym) </w:t>
      </w:r>
      <w:r w:rsidRPr="00F05214">
        <w:rPr>
          <w:rFonts w:ascii="Times New Roman" w:hAnsi="Times New Roman"/>
          <w:sz w:val="24"/>
          <w:szCs w:val="24"/>
        </w:rPr>
        <w:br/>
        <w:t xml:space="preserve">i w 50% na poczet należności Zamawiającego. </w:t>
      </w:r>
    </w:p>
    <w:p w14:paraId="50A369A4" w14:textId="295D5DF8" w:rsidR="00C215AD" w:rsidRPr="00F05214" w:rsidRDefault="00C215AD" w:rsidP="00F0521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5214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4A05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</w:t>
      </w:r>
      <w:r w:rsidRPr="00F05214">
        <w:rPr>
          <w:rFonts w:ascii="Times New Roman" w:eastAsia="Times New Roman" w:hAnsi="Times New Roman"/>
          <w:sz w:val="24"/>
          <w:szCs w:val="24"/>
          <w:lang w:eastAsia="pl-PL"/>
        </w:rPr>
        <w:t xml:space="preserve">doliczony zostanie podatek VAT wedle stawki obowiązującej (w dniu podpisania umowy stawka ta wynosi 23%.) </w:t>
      </w:r>
    </w:p>
    <w:p w14:paraId="207CF545" w14:textId="77777777" w:rsidR="00DA6208" w:rsidRPr="00E06EAC" w:rsidRDefault="00DA6208" w:rsidP="002D6F8F">
      <w:pPr>
        <w:spacing w:after="0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4DA1F65" w14:textId="77777777" w:rsidR="002D6F8F" w:rsidRDefault="002D6F8F" w:rsidP="002D6F8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F362E5" w14:textId="77777777" w:rsidR="002F1EA8" w:rsidRDefault="002F1EA8" w:rsidP="00095965">
      <w:pPr>
        <w:jc w:val="center"/>
        <w:rPr>
          <w:rFonts w:ascii="Times New Roman" w:hAnsi="Times New Roman"/>
          <w:b/>
          <w:sz w:val="24"/>
          <w:szCs w:val="24"/>
        </w:rPr>
      </w:pPr>
      <w:r w:rsidRPr="002310EB">
        <w:rPr>
          <w:rFonts w:ascii="Times New Roman" w:hAnsi="Times New Roman"/>
          <w:b/>
          <w:sz w:val="24"/>
          <w:szCs w:val="24"/>
        </w:rPr>
        <w:t xml:space="preserve">§ </w:t>
      </w:r>
      <w:r w:rsidR="00E00AE1">
        <w:rPr>
          <w:rFonts w:ascii="Times New Roman" w:hAnsi="Times New Roman"/>
          <w:b/>
          <w:sz w:val="24"/>
          <w:szCs w:val="24"/>
        </w:rPr>
        <w:t>1</w:t>
      </w:r>
      <w:r w:rsidR="00C74848">
        <w:rPr>
          <w:rFonts w:ascii="Times New Roman" w:hAnsi="Times New Roman"/>
          <w:b/>
          <w:sz w:val="24"/>
          <w:szCs w:val="24"/>
        </w:rPr>
        <w:t>4</w:t>
      </w:r>
    </w:p>
    <w:p w14:paraId="0A25D91D" w14:textId="77777777" w:rsidR="00DA6208" w:rsidRDefault="00DA6208" w:rsidP="00CF1740">
      <w:pPr>
        <w:tabs>
          <w:tab w:val="left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POSTANOWIENIA</w:t>
      </w:r>
    </w:p>
    <w:p w14:paraId="6906F2FE" w14:textId="1589FB0E" w:rsidR="006160B1" w:rsidRDefault="00427409" w:rsidP="006160B1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66ED">
        <w:rPr>
          <w:rFonts w:ascii="Times New Roman" w:hAnsi="Times New Roman"/>
          <w:sz w:val="24"/>
          <w:szCs w:val="24"/>
        </w:rPr>
        <w:t xml:space="preserve">W </w:t>
      </w:r>
      <w:r w:rsidR="00797016">
        <w:rPr>
          <w:rFonts w:ascii="Times New Roman" w:hAnsi="Times New Roman"/>
          <w:sz w:val="24"/>
          <w:szCs w:val="24"/>
        </w:rPr>
        <w:t xml:space="preserve">przypadku zakończenia umowy z uwagi na upływ czasu na jaki została zawarta, </w:t>
      </w:r>
      <w:r w:rsidR="00B96630">
        <w:rPr>
          <w:rFonts w:ascii="Times New Roman" w:hAnsi="Times New Roman"/>
          <w:sz w:val="24"/>
          <w:szCs w:val="24"/>
        </w:rPr>
        <w:t xml:space="preserve">bądź </w:t>
      </w:r>
      <w:r w:rsidR="00797016">
        <w:rPr>
          <w:rFonts w:ascii="Times New Roman" w:hAnsi="Times New Roman"/>
          <w:sz w:val="24"/>
          <w:szCs w:val="24"/>
        </w:rPr>
        <w:t xml:space="preserve">w wyniku  jej wypowiedzenia lub rozwiązania umowy za porozumieniem Stron, Wykonawca kontynuuje czynności dla spraw toczących się na etapie postępowania sądowego lub egzekucyjnego, </w:t>
      </w:r>
      <w:r w:rsidR="00B96630">
        <w:rPr>
          <w:rFonts w:ascii="Times New Roman" w:hAnsi="Times New Roman"/>
          <w:sz w:val="24"/>
          <w:szCs w:val="24"/>
        </w:rPr>
        <w:t xml:space="preserve">odpowiednio </w:t>
      </w:r>
      <w:r w:rsidR="00797016">
        <w:rPr>
          <w:rFonts w:ascii="Times New Roman" w:hAnsi="Times New Roman"/>
          <w:sz w:val="24"/>
          <w:szCs w:val="24"/>
        </w:rPr>
        <w:t>do czasu prawomocnego zakończenia sprawy</w:t>
      </w:r>
      <w:r w:rsidR="00B96630">
        <w:rPr>
          <w:rFonts w:ascii="Times New Roman" w:hAnsi="Times New Roman"/>
          <w:sz w:val="24"/>
          <w:szCs w:val="24"/>
        </w:rPr>
        <w:t xml:space="preserve"> w postępowaniu sądowym lub do zakończenia postępowania egzekucyjnego</w:t>
      </w:r>
      <w:r w:rsidR="00797016">
        <w:rPr>
          <w:rFonts w:ascii="Times New Roman" w:hAnsi="Times New Roman"/>
          <w:sz w:val="24"/>
          <w:szCs w:val="24"/>
        </w:rPr>
        <w:t xml:space="preserve">, </w:t>
      </w:r>
      <w:r w:rsidR="00F40656">
        <w:rPr>
          <w:rFonts w:ascii="Times New Roman" w:hAnsi="Times New Roman"/>
          <w:sz w:val="24"/>
          <w:szCs w:val="24"/>
        </w:rPr>
        <w:t>nie dłużej jednak niż przez okres dwóch lat</w:t>
      </w:r>
      <w:r w:rsidR="0034643B">
        <w:rPr>
          <w:rFonts w:ascii="Times New Roman" w:hAnsi="Times New Roman"/>
          <w:sz w:val="24"/>
          <w:szCs w:val="24"/>
        </w:rPr>
        <w:t xml:space="preserve"> liczonych od daty zakończenia współpracy z Zamawiającym</w:t>
      </w:r>
      <w:r w:rsidR="00F40656">
        <w:rPr>
          <w:rFonts w:ascii="Times New Roman" w:hAnsi="Times New Roman"/>
          <w:sz w:val="24"/>
          <w:szCs w:val="24"/>
        </w:rPr>
        <w:t xml:space="preserve">, </w:t>
      </w:r>
      <w:r w:rsidR="00095965">
        <w:rPr>
          <w:rFonts w:ascii="Times New Roman" w:hAnsi="Times New Roman"/>
          <w:sz w:val="24"/>
          <w:szCs w:val="24"/>
        </w:rPr>
        <w:t>z zachowaniem prawa do wynagrodzenia</w:t>
      </w:r>
      <w:r w:rsidR="00CF1740">
        <w:rPr>
          <w:rFonts w:ascii="Times New Roman" w:hAnsi="Times New Roman"/>
          <w:sz w:val="24"/>
          <w:szCs w:val="24"/>
        </w:rPr>
        <w:t>,</w:t>
      </w:r>
      <w:r w:rsidR="00095965" w:rsidRPr="00095965">
        <w:rPr>
          <w:rFonts w:ascii="Times New Roman" w:hAnsi="Times New Roman"/>
          <w:sz w:val="24"/>
          <w:szCs w:val="24"/>
        </w:rPr>
        <w:t xml:space="preserve"> o którym mowa w § 13 ust. 2 i 3</w:t>
      </w:r>
      <w:r w:rsidR="00CF1740">
        <w:rPr>
          <w:rFonts w:ascii="Times New Roman" w:hAnsi="Times New Roman"/>
          <w:sz w:val="24"/>
          <w:szCs w:val="24"/>
        </w:rPr>
        <w:t xml:space="preserve">, </w:t>
      </w:r>
      <w:r w:rsidR="00095965" w:rsidRPr="00095965">
        <w:rPr>
          <w:rFonts w:ascii="Times New Roman" w:hAnsi="Times New Roman"/>
          <w:sz w:val="24"/>
          <w:szCs w:val="24"/>
        </w:rPr>
        <w:t xml:space="preserve"> </w:t>
      </w:r>
      <w:r w:rsidR="00095965">
        <w:rPr>
          <w:rFonts w:ascii="Times New Roman" w:hAnsi="Times New Roman"/>
          <w:sz w:val="24"/>
          <w:szCs w:val="24"/>
        </w:rPr>
        <w:t>z zastrzeżeniem ust.2</w:t>
      </w:r>
      <w:r w:rsidR="0034643B">
        <w:rPr>
          <w:rFonts w:ascii="Times New Roman" w:hAnsi="Times New Roman"/>
          <w:sz w:val="24"/>
          <w:szCs w:val="24"/>
        </w:rPr>
        <w:t>.</w:t>
      </w:r>
      <w:r w:rsidR="00CF1740">
        <w:rPr>
          <w:rFonts w:ascii="Times New Roman" w:hAnsi="Times New Roman"/>
          <w:sz w:val="24"/>
          <w:szCs w:val="24"/>
        </w:rPr>
        <w:t xml:space="preserve"> </w:t>
      </w:r>
    </w:p>
    <w:p w14:paraId="4AA4E2B9" w14:textId="77777777" w:rsidR="00CF1740" w:rsidRDefault="00CF1740" w:rsidP="006160B1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cofa udzielone Wykonawcy pełnomocnictwo do prowadzenia spraw na drodze postępowania sądowego i egzekucyjnego, bez zachowania prawa do wynagrodzenia dla pełnomocnika procesowego,</w:t>
      </w:r>
      <w:r w:rsidR="006160B1" w:rsidRPr="006160B1">
        <w:rPr>
          <w:rFonts w:ascii="Times New Roman" w:hAnsi="Times New Roman"/>
          <w:sz w:val="24"/>
          <w:szCs w:val="24"/>
        </w:rPr>
        <w:t xml:space="preserve"> w przypadku gdy przyczyną  rozwiązania umowy jest  wina Wykonawcy</w:t>
      </w:r>
      <w:r w:rsidR="006160B1">
        <w:rPr>
          <w:rFonts w:ascii="Times New Roman" w:hAnsi="Times New Roman"/>
          <w:sz w:val="24"/>
          <w:szCs w:val="24"/>
        </w:rPr>
        <w:t>,</w:t>
      </w:r>
      <w:r w:rsidR="006160B1" w:rsidRPr="006160B1">
        <w:rPr>
          <w:rFonts w:ascii="Times New Roman" w:hAnsi="Times New Roman"/>
          <w:sz w:val="24"/>
          <w:szCs w:val="24"/>
        </w:rPr>
        <w:t xml:space="preserve"> </w:t>
      </w:r>
      <w:r w:rsidR="006160B1">
        <w:rPr>
          <w:rFonts w:ascii="Times New Roman" w:hAnsi="Times New Roman"/>
          <w:sz w:val="24"/>
          <w:szCs w:val="24"/>
        </w:rPr>
        <w:t>z zastrzeżeniem ust.3.</w:t>
      </w:r>
    </w:p>
    <w:p w14:paraId="06B8FA0C" w14:textId="77777777" w:rsidR="00C34E62" w:rsidRDefault="006160B1" w:rsidP="00C34E62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zachowuje prawo do wynagrodzenia z tytułu zastępstwa procesowego zasądzone w orzeczeniu sądowym, wydanym w okresie trwania umowy, pod warunkiem ich wyegzekwowania w postępowaniu egzekucyjnym.</w:t>
      </w:r>
    </w:p>
    <w:p w14:paraId="557A7D6E" w14:textId="06D35E57" w:rsidR="00C34E62" w:rsidRPr="00F05214" w:rsidRDefault="00C34E62" w:rsidP="00C34E62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5214">
        <w:rPr>
          <w:rFonts w:ascii="Times New Roman" w:hAnsi="Times New Roman"/>
          <w:sz w:val="24"/>
          <w:szCs w:val="24"/>
        </w:rPr>
        <w:lastRenderedPageBreak/>
        <w:t xml:space="preserve">Zamawiający może zlecić dochodzenie należności w stosunku do osoby fizycznej, która zamieszkuje po za terytorium Polski, przy czym czynności windykacyjne ograniczone </w:t>
      </w:r>
      <w:r>
        <w:rPr>
          <w:rFonts w:ascii="Times New Roman" w:hAnsi="Times New Roman"/>
          <w:sz w:val="24"/>
          <w:szCs w:val="24"/>
        </w:rPr>
        <w:t>będą</w:t>
      </w:r>
      <w:r w:rsidRPr="00F05214">
        <w:rPr>
          <w:rFonts w:ascii="Times New Roman" w:hAnsi="Times New Roman"/>
          <w:sz w:val="24"/>
          <w:szCs w:val="24"/>
        </w:rPr>
        <w:t xml:space="preserve"> jedynie do czynności opisanych w § 5 umowy. </w:t>
      </w:r>
    </w:p>
    <w:p w14:paraId="741E2952" w14:textId="77777777" w:rsidR="00BA1034" w:rsidRPr="00E04386" w:rsidRDefault="00BA1034" w:rsidP="00BA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4241FB5" w14:textId="77777777" w:rsidR="00BA1034" w:rsidRPr="002D6F8F" w:rsidRDefault="00E00AE1" w:rsidP="002D6F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§ 1</w:t>
      </w:r>
      <w:r w:rsidR="00C74848">
        <w:rPr>
          <w:rFonts w:ascii="Times New Roman" w:eastAsiaTheme="minorHAnsi" w:hAnsi="Times New Roman"/>
          <w:b/>
          <w:sz w:val="24"/>
          <w:szCs w:val="24"/>
        </w:rPr>
        <w:t>5</w:t>
      </w:r>
    </w:p>
    <w:p w14:paraId="38E13267" w14:textId="77777777" w:rsidR="00131E85" w:rsidRPr="00DA6208" w:rsidRDefault="00DA6208" w:rsidP="002D6F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A6208">
        <w:rPr>
          <w:rFonts w:ascii="Times New Roman" w:eastAsiaTheme="minorHAnsi" w:hAnsi="Times New Roman"/>
          <w:b/>
          <w:sz w:val="24"/>
          <w:szCs w:val="24"/>
        </w:rPr>
        <w:t>CZAS TRWANIA UMOWY</w:t>
      </w:r>
    </w:p>
    <w:p w14:paraId="3257767B" w14:textId="77777777" w:rsidR="00BA1034" w:rsidRPr="002B37D1" w:rsidRDefault="00BA1034" w:rsidP="00AB725E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B37D1">
        <w:rPr>
          <w:rFonts w:ascii="Times New Roman" w:eastAsiaTheme="minorHAnsi" w:hAnsi="Times New Roman"/>
          <w:sz w:val="24"/>
          <w:szCs w:val="24"/>
        </w:rPr>
        <w:t>Umowa zostaje zawarta na czas określony o</w:t>
      </w:r>
      <w:r w:rsidR="00E04386" w:rsidRPr="002B37D1">
        <w:rPr>
          <w:rFonts w:ascii="Times New Roman" w:eastAsiaTheme="minorHAnsi" w:hAnsi="Times New Roman"/>
          <w:sz w:val="24"/>
          <w:szCs w:val="24"/>
        </w:rPr>
        <w:t>d …………… 2021 r. do …………..2024</w:t>
      </w:r>
      <w:r w:rsidRPr="002B37D1">
        <w:rPr>
          <w:rFonts w:ascii="Times New Roman" w:eastAsiaTheme="minorHAnsi" w:hAnsi="Times New Roman"/>
          <w:sz w:val="24"/>
          <w:szCs w:val="24"/>
        </w:rPr>
        <w:t xml:space="preserve"> r. lub </w:t>
      </w:r>
      <w:r w:rsidR="00066251" w:rsidRPr="002B37D1">
        <w:rPr>
          <w:rFonts w:ascii="Times New Roman" w:eastAsiaTheme="minorHAnsi" w:hAnsi="Times New Roman"/>
          <w:sz w:val="24"/>
          <w:szCs w:val="24"/>
        </w:rPr>
        <w:t>do terminu określonego w § 11</w:t>
      </w:r>
      <w:r w:rsidRPr="002B37D1">
        <w:rPr>
          <w:rFonts w:ascii="Times New Roman" w:eastAsiaTheme="minorHAnsi" w:hAnsi="Times New Roman"/>
          <w:sz w:val="24"/>
          <w:szCs w:val="24"/>
        </w:rPr>
        <w:t xml:space="preserve"> ust. </w:t>
      </w:r>
      <w:r w:rsidR="001D7D54" w:rsidRPr="002B37D1">
        <w:rPr>
          <w:rFonts w:ascii="Times New Roman" w:eastAsiaTheme="minorHAnsi" w:hAnsi="Times New Roman"/>
          <w:sz w:val="24"/>
          <w:szCs w:val="24"/>
        </w:rPr>
        <w:t>1.</w:t>
      </w:r>
    </w:p>
    <w:p w14:paraId="60691716" w14:textId="1A87A992" w:rsidR="001D7D54" w:rsidRPr="002B37D1" w:rsidRDefault="00066251" w:rsidP="00AB725E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B37D1">
        <w:rPr>
          <w:rFonts w:ascii="Times New Roman" w:hAnsi="Times New Roman"/>
          <w:sz w:val="24"/>
          <w:szCs w:val="24"/>
        </w:rPr>
        <w:t xml:space="preserve"> Usługa, o której mowa</w:t>
      </w:r>
      <w:r w:rsidR="001D7D54" w:rsidRPr="002B37D1">
        <w:rPr>
          <w:rFonts w:ascii="Times New Roman" w:hAnsi="Times New Roman"/>
          <w:sz w:val="24"/>
          <w:szCs w:val="24"/>
        </w:rPr>
        <w:t xml:space="preserve"> w </w:t>
      </w:r>
      <w:r w:rsidR="001D7D54" w:rsidRPr="002B37D1">
        <w:rPr>
          <w:rFonts w:ascii="Times New Roman" w:eastAsiaTheme="minorHAnsi" w:hAnsi="Times New Roman"/>
          <w:sz w:val="24"/>
          <w:szCs w:val="24"/>
        </w:rPr>
        <w:t xml:space="preserve">§ </w:t>
      </w:r>
      <w:r w:rsidR="00F05214" w:rsidRPr="002B37D1">
        <w:rPr>
          <w:rFonts w:ascii="Times New Roman" w:eastAsiaTheme="minorHAnsi" w:hAnsi="Times New Roman"/>
          <w:sz w:val="24"/>
          <w:szCs w:val="24"/>
        </w:rPr>
        <w:t>2</w:t>
      </w:r>
      <w:r w:rsidR="001D7D54" w:rsidRPr="002B37D1">
        <w:rPr>
          <w:rFonts w:ascii="Times New Roman" w:eastAsiaTheme="minorHAnsi" w:hAnsi="Times New Roman"/>
          <w:sz w:val="24"/>
          <w:szCs w:val="24"/>
        </w:rPr>
        <w:t xml:space="preserve"> ust. 1 pkt. 1 będzie realizowana na pod</w:t>
      </w:r>
      <w:r w:rsidR="00912AE8" w:rsidRPr="002B37D1">
        <w:rPr>
          <w:rFonts w:ascii="Times New Roman" w:eastAsiaTheme="minorHAnsi" w:hAnsi="Times New Roman"/>
          <w:sz w:val="24"/>
          <w:szCs w:val="24"/>
        </w:rPr>
        <w:t>stawie harmonogramu prac, uzgodnionego przez Strony umowy, zawierającego terminy wykonania oraz określenie podejmowanych działań.</w:t>
      </w:r>
      <w:bookmarkStart w:id="0" w:name="_GoBack"/>
      <w:bookmarkEnd w:id="0"/>
    </w:p>
    <w:p w14:paraId="3AA78EFE" w14:textId="2C920762" w:rsidR="00912AE8" w:rsidRPr="002B37D1" w:rsidRDefault="00912AE8" w:rsidP="00AB72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B37D1">
        <w:rPr>
          <w:rFonts w:ascii="Times New Roman" w:hAnsi="Times New Roman"/>
          <w:sz w:val="24"/>
          <w:szCs w:val="24"/>
        </w:rPr>
        <w:t xml:space="preserve">Harmonogram, o którym mowa z ust. 2 zostanie przedłożony Zamawiającemu nie później niż </w:t>
      </w:r>
      <w:r w:rsidR="001D7D54" w:rsidRPr="002B37D1">
        <w:rPr>
          <w:rFonts w:ascii="Times New Roman" w:hAnsi="Times New Roman"/>
          <w:sz w:val="24"/>
          <w:szCs w:val="24"/>
        </w:rPr>
        <w:t xml:space="preserve"> ciągu </w:t>
      </w:r>
      <w:r w:rsidR="00F05214" w:rsidRPr="002B37D1">
        <w:rPr>
          <w:rFonts w:ascii="Times New Roman" w:hAnsi="Times New Roman"/>
          <w:sz w:val="24"/>
          <w:szCs w:val="24"/>
        </w:rPr>
        <w:t>30</w:t>
      </w:r>
      <w:r w:rsidR="001D7D54" w:rsidRPr="002B37D1">
        <w:rPr>
          <w:rFonts w:ascii="Times New Roman" w:hAnsi="Times New Roman"/>
          <w:sz w:val="24"/>
          <w:szCs w:val="24"/>
        </w:rPr>
        <w:t xml:space="preserve"> dni od  dnia zawarcia umowy</w:t>
      </w:r>
      <w:r w:rsidRPr="002B37D1">
        <w:rPr>
          <w:rFonts w:ascii="Times New Roman" w:hAnsi="Times New Roman"/>
          <w:sz w:val="24"/>
          <w:szCs w:val="24"/>
        </w:rPr>
        <w:t>.</w:t>
      </w:r>
    </w:p>
    <w:p w14:paraId="4925849C" w14:textId="77777777" w:rsidR="001D7D54" w:rsidRPr="002B37D1" w:rsidRDefault="001D7D54" w:rsidP="00AB72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B37D1">
        <w:rPr>
          <w:rFonts w:ascii="Times New Roman" w:hAnsi="Times New Roman"/>
          <w:sz w:val="24"/>
          <w:szCs w:val="24"/>
        </w:rPr>
        <w:t xml:space="preserve"> Zmiany terminów wynikających z harmonogr</w:t>
      </w:r>
      <w:r w:rsidR="00912AE8" w:rsidRPr="002B37D1">
        <w:rPr>
          <w:rFonts w:ascii="Times New Roman" w:hAnsi="Times New Roman"/>
          <w:sz w:val="24"/>
          <w:szCs w:val="24"/>
        </w:rPr>
        <w:t>a</w:t>
      </w:r>
      <w:r w:rsidRPr="002B37D1">
        <w:rPr>
          <w:rFonts w:ascii="Times New Roman" w:hAnsi="Times New Roman"/>
          <w:sz w:val="24"/>
          <w:szCs w:val="24"/>
        </w:rPr>
        <w:t>mu będą możliwe po uzyskaniu akceptacji</w:t>
      </w:r>
      <w:r w:rsidR="00912AE8" w:rsidRPr="002B37D1">
        <w:rPr>
          <w:rFonts w:ascii="Times New Roman" w:hAnsi="Times New Roman"/>
          <w:sz w:val="24"/>
          <w:szCs w:val="24"/>
        </w:rPr>
        <w:t xml:space="preserve"> obu Stron Umowy.</w:t>
      </w:r>
    </w:p>
    <w:p w14:paraId="3F5D2273" w14:textId="08F20A2F" w:rsidR="00066251" w:rsidRPr="002B37D1" w:rsidRDefault="00BA1034" w:rsidP="00066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6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B37D1">
        <w:rPr>
          <w:rFonts w:ascii="Times New Roman" w:eastAsiaTheme="minorHAnsi" w:hAnsi="Times New Roman"/>
          <w:sz w:val="24"/>
          <w:szCs w:val="24"/>
        </w:rPr>
        <w:t xml:space="preserve"> Usługa,  o której mowa w</w:t>
      </w:r>
      <w:r w:rsidR="00912AE8" w:rsidRPr="002B37D1">
        <w:rPr>
          <w:rFonts w:ascii="Times New Roman" w:eastAsiaTheme="minorHAnsi" w:hAnsi="Times New Roman"/>
          <w:sz w:val="24"/>
          <w:szCs w:val="24"/>
        </w:rPr>
        <w:t xml:space="preserve">§ 1 ust. 1 pkt. 1 </w:t>
      </w:r>
      <w:r w:rsidRPr="002B37D1">
        <w:rPr>
          <w:rFonts w:ascii="Times New Roman" w:eastAsiaTheme="minorHAnsi" w:hAnsi="Times New Roman"/>
          <w:sz w:val="24"/>
          <w:szCs w:val="24"/>
        </w:rPr>
        <w:t xml:space="preserve"> zostanie zakończona nie późnie</w:t>
      </w:r>
      <w:r w:rsidR="00066251" w:rsidRPr="002B37D1">
        <w:rPr>
          <w:rFonts w:ascii="Times New Roman" w:eastAsiaTheme="minorHAnsi" w:hAnsi="Times New Roman"/>
          <w:sz w:val="24"/>
          <w:szCs w:val="24"/>
        </w:rPr>
        <w:t xml:space="preserve">j niż w dniu </w:t>
      </w:r>
      <w:r w:rsidR="004B51CC" w:rsidRPr="002B37D1">
        <w:rPr>
          <w:rFonts w:ascii="Times New Roman" w:eastAsiaTheme="minorHAnsi" w:hAnsi="Times New Roman"/>
          <w:sz w:val="24"/>
          <w:szCs w:val="24"/>
        </w:rPr>
        <w:t>31 maja 2</w:t>
      </w:r>
      <w:r w:rsidR="00066251" w:rsidRPr="002B37D1">
        <w:rPr>
          <w:rFonts w:ascii="Times New Roman" w:eastAsiaTheme="minorHAnsi" w:hAnsi="Times New Roman"/>
          <w:sz w:val="24"/>
          <w:szCs w:val="24"/>
        </w:rPr>
        <w:t>02</w:t>
      </w:r>
      <w:r w:rsidR="00F414DC" w:rsidRPr="002B37D1">
        <w:rPr>
          <w:rFonts w:ascii="Times New Roman" w:eastAsiaTheme="minorHAnsi" w:hAnsi="Times New Roman"/>
          <w:sz w:val="24"/>
          <w:szCs w:val="24"/>
        </w:rPr>
        <w:t>2</w:t>
      </w:r>
      <w:r w:rsidR="00066251" w:rsidRPr="002B37D1">
        <w:rPr>
          <w:rFonts w:ascii="Times New Roman" w:eastAsiaTheme="minorHAnsi" w:hAnsi="Times New Roman"/>
          <w:sz w:val="24"/>
          <w:szCs w:val="24"/>
        </w:rPr>
        <w:t xml:space="preserve"> r</w:t>
      </w:r>
      <w:r w:rsidRPr="002B37D1">
        <w:rPr>
          <w:rFonts w:ascii="Times New Roman" w:eastAsiaTheme="minorHAnsi" w:hAnsi="Times New Roman"/>
          <w:sz w:val="24"/>
          <w:szCs w:val="24"/>
        </w:rPr>
        <w:t>.</w:t>
      </w:r>
      <w:r w:rsidR="00912AE8" w:rsidRPr="002B37D1">
        <w:rPr>
          <w:rFonts w:ascii="Times New Roman" w:eastAsiaTheme="minorHAnsi" w:hAnsi="Times New Roman"/>
          <w:sz w:val="24"/>
          <w:szCs w:val="24"/>
        </w:rPr>
        <w:t xml:space="preserve">  Przez zakończenie usługi</w:t>
      </w:r>
      <w:r w:rsidR="00131E85" w:rsidRPr="002B37D1">
        <w:rPr>
          <w:rFonts w:ascii="Times New Roman" w:eastAsiaTheme="minorHAnsi" w:hAnsi="Times New Roman"/>
          <w:sz w:val="24"/>
          <w:szCs w:val="24"/>
        </w:rPr>
        <w:t xml:space="preserve"> rozumie się</w:t>
      </w:r>
      <w:r w:rsidR="00066251" w:rsidRPr="002B37D1">
        <w:rPr>
          <w:rFonts w:ascii="Times New Roman" w:eastAsiaTheme="minorHAnsi" w:hAnsi="Times New Roman"/>
          <w:sz w:val="24"/>
          <w:szCs w:val="24"/>
        </w:rPr>
        <w:t xml:space="preserve"> wykonanie wszystkich czynności określonych w § 1 ust. 2.</w:t>
      </w:r>
    </w:p>
    <w:p w14:paraId="72FF5E15" w14:textId="77777777" w:rsidR="006D1353" w:rsidRDefault="00131E85" w:rsidP="002D6F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</w:t>
      </w:r>
      <w:r w:rsidR="00E00AE1">
        <w:rPr>
          <w:rFonts w:ascii="Times New Roman" w:eastAsiaTheme="minorHAnsi" w:hAnsi="Times New Roman"/>
          <w:b/>
          <w:sz w:val="24"/>
          <w:szCs w:val="24"/>
        </w:rPr>
        <w:t xml:space="preserve"> 1</w:t>
      </w:r>
      <w:r w:rsidR="00C74848">
        <w:rPr>
          <w:rFonts w:ascii="Times New Roman" w:eastAsiaTheme="minorHAnsi" w:hAnsi="Times New Roman"/>
          <w:b/>
          <w:sz w:val="24"/>
          <w:szCs w:val="24"/>
        </w:rPr>
        <w:t>6</w:t>
      </w:r>
    </w:p>
    <w:p w14:paraId="49C93055" w14:textId="77777777" w:rsidR="005B1E49" w:rsidRPr="005B1E49" w:rsidRDefault="005B1E49" w:rsidP="002D6F8F">
      <w:pPr>
        <w:jc w:val="center"/>
        <w:rPr>
          <w:rFonts w:ascii="Times New Roman" w:hAnsi="Times New Roman"/>
          <w:sz w:val="24"/>
          <w:szCs w:val="24"/>
        </w:rPr>
      </w:pPr>
      <w:r w:rsidRPr="006D1353">
        <w:rPr>
          <w:rFonts w:ascii="Times New Roman" w:hAnsi="Times New Roman"/>
          <w:b/>
          <w:bCs/>
          <w:sz w:val="24"/>
          <w:szCs w:val="24"/>
        </w:rPr>
        <w:t>PRZEDSTAWICIELE STRON</w:t>
      </w:r>
    </w:p>
    <w:p w14:paraId="46500B83" w14:textId="77777777" w:rsidR="006D1353" w:rsidRPr="005B1E49" w:rsidRDefault="006D1353" w:rsidP="002D6F8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B1E49">
        <w:rPr>
          <w:rFonts w:ascii="Times New Roman" w:eastAsiaTheme="minorHAnsi" w:hAnsi="Times New Roman"/>
          <w:sz w:val="24"/>
          <w:szCs w:val="24"/>
        </w:rPr>
        <w:t xml:space="preserve">W celu zapewnienia właściwej współpracy i koordynacji prowadzonych czynności </w:t>
      </w:r>
      <w:r w:rsidR="005B1E49" w:rsidRPr="005B1E49">
        <w:rPr>
          <w:rFonts w:ascii="Times New Roman" w:eastAsiaTheme="minorHAnsi" w:hAnsi="Times New Roman"/>
          <w:sz w:val="24"/>
          <w:szCs w:val="24"/>
        </w:rPr>
        <w:t>każda ze S</w:t>
      </w:r>
      <w:r w:rsidRPr="005B1E49">
        <w:rPr>
          <w:rFonts w:ascii="Times New Roman" w:eastAsiaTheme="minorHAnsi" w:hAnsi="Times New Roman"/>
          <w:sz w:val="24"/>
          <w:szCs w:val="24"/>
        </w:rPr>
        <w:t>tron wyznacza jako swoich przedstawicieli upoważnionych do kontaktu i przekazywania informacji:</w:t>
      </w:r>
    </w:p>
    <w:p w14:paraId="07D68A3E" w14:textId="77777777" w:rsidR="006D1353" w:rsidRPr="005B1E49" w:rsidRDefault="006D1353" w:rsidP="00AB72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1E49">
        <w:rPr>
          <w:rFonts w:ascii="Times New Roman" w:eastAsiaTheme="minorHAnsi" w:hAnsi="Times New Roman"/>
          <w:sz w:val="24"/>
          <w:szCs w:val="24"/>
        </w:rPr>
        <w:t xml:space="preserve">dla usługi, o której mowa § 1 ust. 1 pkt. 1 </w:t>
      </w:r>
    </w:p>
    <w:p w14:paraId="4C822458" w14:textId="77777777" w:rsidR="006D1353" w:rsidRPr="005B1E49" w:rsidRDefault="005B1E49" w:rsidP="00AB72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6" w:line="240" w:lineRule="auto"/>
        <w:ind w:left="851" w:hanging="284"/>
        <w:rPr>
          <w:rFonts w:ascii="Times New Roman" w:eastAsiaTheme="minorHAnsi" w:hAnsi="Times New Roman"/>
          <w:sz w:val="24"/>
          <w:szCs w:val="24"/>
        </w:rPr>
      </w:pPr>
      <w:r w:rsidRPr="005B1E49">
        <w:rPr>
          <w:rFonts w:ascii="Times New Roman" w:eastAsiaTheme="minorHAnsi" w:hAnsi="Times New Roman"/>
          <w:sz w:val="24"/>
          <w:szCs w:val="24"/>
        </w:rPr>
        <w:t xml:space="preserve">z strony </w:t>
      </w:r>
      <w:r w:rsidR="006D1353" w:rsidRPr="005B1E49">
        <w:rPr>
          <w:rFonts w:ascii="Times New Roman" w:eastAsiaTheme="minorHAnsi" w:hAnsi="Times New Roman"/>
          <w:sz w:val="24"/>
          <w:szCs w:val="24"/>
        </w:rPr>
        <w:t>Zamawi</w:t>
      </w:r>
      <w:r w:rsidRPr="005B1E49">
        <w:rPr>
          <w:rFonts w:ascii="Times New Roman" w:eastAsiaTheme="minorHAnsi" w:hAnsi="Times New Roman"/>
          <w:sz w:val="24"/>
          <w:szCs w:val="24"/>
        </w:rPr>
        <w:t>ającego</w:t>
      </w:r>
      <w:r w:rsidR="006D1353" w:rsidRPr="005B1E49">
        <w:rPr>
          <w:rFonts w:ascii="Times New Roman" w:eastAsiaTheme="minorHAnsi" w:hAnsi="Times New Roman"/>
          <w:sz w:val="24"/>
          <w:szCs w:val="24"/>
        </w:rPr>
        <w:t>:</w:t>
      </w:r>
    </w:p>
    <w:p w14:paraId="37B92A2C" w14:textId="77777777" w:rsidR="006D1353" w:rsidRPr="005B1E49" w:rsidRDefault="005B1E49" w:rsidP="005B1E49">
      <w:pPr>
        <w:pStyle w:val="Akapitzlist"/>
        <w:autoSpaceDE w:val="0"/>
        <w:autoSpaceDN w:val="0"/>
        <w:adjustRightInd w:val="0"/>
        <w:spacing w:after="66" w:line="240" w:lineRule="auto"/>
        <w:ind w:left="851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6D1353" w:rsidRPr="005B1E49">
        <w:rPr>
          <w:rFonts w:ascii="Times New Roman" w:eastAsiaTheme="minorHAnsi" w:hAnsi="Times New Roman"/>
          <w:sz w:val="24"/>
          <w:szCs w:val="24"/>
        </w:rPr>
        <w:t>Imię i Nazwisko ………………………e-mail.……………………tel.………………</w:t>
      </w:r>
    </w:p>
    <w:p w14:paraId="5593AA88" w14:textId="77777777" w:rsidR="006D1353" w:rsidRPr="005B1E49" w:rsidRDefault="005B1E49" w:rsidP="00AB72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6" w:line="240" w:lineRule="auto"/>
        <w:ind w:left="851" w:hanging="284"/>
        <w:rPr>
          <w:rFonts w:ascii="Times New Roman" w:eastAsiaTheme="minorHAnsi" w:hAnsi="Times New Roman"/>
          <w:sz w:val="24"/>
          <w:szCs w:val="24"/>
        </w:rPr>
      </w:pPr>
      <w:r w:rsidRPr="005B1E49">
        <w:rPr>
          <w:rFonts w:ascii="Times New Roman" w:eastAsiaTheme="minorHAnsi" w:hAnsi="Times New Roman"/>
          <w:sz w:val="24"/>
          <w:szCs w:val="24"/>
        </w:rPr>
        <w:t xml:space="preserve"> ze strony Wykonawcy</w:t>
      </w:r>
      <w:r w:rsidR="006D1353" w:rsidRPr="005B1E49">
        <w:rPr>
          <w:rFonts w:ascii="Times New Roman" w:eastAsiaTheme="minorHAnsi" w:hAnsi="Times New Roman"/>
          <w:sz w:val="24"/>
          <w:szCs w:val="24"/>
        </w:rPr>
        <w:t>:</w:t>
      </w:r>
    </w:p>
    <w:p w14:paraId="1D02075D" w14:textId="77777777" w:rsidR="006D1353" w:rsidRPr="005B1E49" w:rsidRDefault="006D1353" w:rsidP="005B1E49">
      <w:pPr>
        <w:pStyle w:val="Akapitzlist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Theme="minorHAnsi" w:hAnsi="Times New Roman"/>
          <w:sz w:val="24"/>
          <w:szCs w:val="24"/>
        </w:rPr>
      </w:pPr>
      <w:r w:rsidRPr="005B1E49">
        <w:rPr>
          <w:rFonts w:ascii="Times New Roman" w:eastAsiaTheme="minorHAnsi" w:hAnsi="Times New Roman"/>
          <w:sz w:val="24"/>
          <w:szCs w:val="24"/>
        </w:rPr>
        <w:t xml:space="preserve"> </w:t>
      </w:r>
      <w:r w:rsidR="005B1E49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5B1E49">
        <w:rPr>
          <w:rFonts w:ascii="Times New Roman" w:eastAsiaTheme="minorHAnsi" w:hAnsi="Times New Roman"/>
          <w:sz w:val="24"/>
          <w:szCs w:val="24"/>
        </w:rPr>
        <w:t xml:space="preserve"> Imię i Nazwisko ………………………e-mail.……………………tel.……………</w:t>
      </w:r>
    </w:p>
    <w:p w14:paraId="71E13A19" w14:textId="77777777" w:rsidR="006D1353" w:rsidRPr="005B1E49" w:rsidRDefault="006D1353" w:rsidP="00AB72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eastAsiaTheme="minorHAnsi" w:hAnsi="Times New Roman"/>
          <w:sz w:val="24"/>
          <w:szCs w:val="24"/>
        </w:rPr>
      </w:pPr>
      <w:r w:rsidRPr="005B1E49">
        <w:rPr>
          <w:rFonts w:ascii="Times New Roman" w:eastAsiaTheme="minorHAnsi" w:hAnsi="Times New Roman"/>
          <w:sz w:val="24"/>
          <w:szCs w:val="24"/>
        </w:rPr>
        <w:t xml:space="preserve">dla usługi, </w:t>
      </w:r>
      <w:r w:rsidR="00857BAD">
        <w:rPr>
          <w:rFonts w:ascii="Times New Roman" w:eastAsiaTheme="minorHAnsi" w:hAnsi="Times New Roman"/>
          <w:sz w:val="24"/>
          <w:szCs w:val="24"/>
        </w:rPr>
        <w:t>o której mowa § 1 ust. 1 pkt. 2</w:t>
      </w:r>
    </w:p>
    <w:p w14:paraId="687EBD93" w14:textId="77777777" w:rsidR="005B1E49" w:rsidRPr="005B1E49" w:rsidRDefault="005B1E49" w:rsidP="00AB72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6" w:line="240" w:lineRule="auto"/>
        <w:ind w:left="851" w:hanging="284"/>
        <w:rPr>
          <w:rFonts w:ascii="Times New Roman" w:eastAsiaTheme="minorHAnsi" w:hAnsi="Times New Roman"/>
          <w:sz w:val="24"/>
          <w:szCs w:val="24"/>
        </w:rPr>
      </w:pPr>
      <w:r w:rsidRPr="005B1E49">
        <w:rPr>
          <w:rFonts w:ascii="Times New Roman" w:eastAsiaTheme="minorHAnsi" w:hAnsi="Times New Roman"/>
          <w:sz w:val="24"/>
          <w:szCs w:val="24"/>
        </w:rPr>
        <w:t>z strony Zamawiającego:</w:t>
      </w:r>
    </w:p>
    <w:p w14:paraId="613BB134" w14:textId="77777777" w:rsidR="006D1353" w:rsidRPr="005B1E49" w:rsidRDefault="005B1E49" w:rsidP="005B1E49">
      <w:pPr>
        <w:pStyle w:val="Akapitzlist"/>
        <w:autoSpaceDE w:val="0"/>
        <w:autoSpaceDN w:val="0"/>
        <w:adjustRightInd w:val="0"/>
        <w:spacing w:after="66" w:line="240" w:lineRule="auto"/>
        <w:ind w:left="851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6D1353" w:rsidRPr="005B1E49">
        <w:rPr>
          <w:rFonts w:ascii="Times New Roman" w:eastAsiaTheme="minorHAnsi" w:hAnsi="Times New Roman"/>
          <w:sz w:val="24"/>
          <w:szCs w:val="24"/>
        </w:rPr>
        <w:t>Imię i Nazwisko ………………………e-mail.……………………tel.………………</w:t>
      </w:r>
    </w:p>
    <w:p w14:paraId="4A09FAF2" w14:textId="77777777" w:rsidR="005B1E49" w:rsidRDefault="005B1E49" w:rsidP="00AB72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Theme="minorHAnsi" w:hAnsi="Times New Roman"/>
          <w:sz w:val="24"/>
          <w:szCs w:val="24"/>
        </w:rPr>
      </w:pPr>
      <w:r w:rsidRPr="005B1E49">
        <w:rPr>
          <w:rFonts w:ascii="Times New Roman" w:eastAsiaTheme="minorHAnsi" w:hAnsi="Times New Roman"/>
          <w:sz w:val="24"/>
          <w:szCs w:val="24"/>
        </w:rPr>
        <w:t>ze strony Wykonawcy:</w:t>
      </w:r>
    </w:p>
    <w:p w14:paraId="7BECF4B2" w14:textId="77777777" w:rsidR="006D1353" w:rsidRPr="005B1E49" w:rsidRDefault="005B1E49" w:rsidP="005B1E49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D1353" w:rsidRPr="005B1E49">
        <w:rPr>
          <w:rFonts w:ascii="Times New Roman" w:eastAsiaTheme="minorHAnsi" w:hAnsi="Times New Roman"/>
          <w:sz w:val="24"/>
          <w:szCs w:val="24"/>
        </w:rPr>
        <w:t>Imię i Nazwisko ………………………e-mail.……………………tel.……………</w:t>
      </w:r>
    </w:p>
    <w:p w14:paraId="4C744840" w14:textId="77777777" w:rsidR="006D1353" w:rsidRDefault="006D1353" w:rsidP="005B1E49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Theme="minorHAnsi" w:hAnsi="Times New Roman"/>
          <w:color w:val="FF0000"/>
          <w:sz w:val="24"/>
          <w:szCs w:val="24"/>
        </w:rPr>
      </w:pPr>
    </w:p>
    <w:p w14:paraId="24049532" w14:textId="77777777" w:rsidR="006D1353" w:rsidRDefault="006D1353" w:rsidP="006D13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14:paraId="5EDC5FC0" w14:textId="77777777" w:rsidR="006D1353" w:rsidRDefault="006D1353" w:rsidP="006D13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752389E" w14:textId="77777777" w:rsidR="00AA4F83" w:rsidRPr="002D6F8F" w:rsidRDefault="00E00AE1" w:rsidP="002D6F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§ 1</w:t>
      </w:r>
      <w:r w:rsidR="00C74848">
        <w:rPr>
          <w:rFonts w:ascii="Times New Roman" w:eastAsiaTheme="minorHAnsi" w:hAnsi="Times New Roman"/>
          <w:b/>
          <w:sz w:val="24"/>
          <w:szCs w:val="24"/>
        </w:rPr>
        <w:t>7</w:t>
      </w:r>
    </w:p>
    <w:p w14:paraId="3852E682" w14:textId="77777777" w:rsidR="002D6F8F" w:rsidRPr="002D6F8F" w:rsidRDefault="00706753" w:rsidP="002D6F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POUFNOŚĆ I </w:t>
      </w:r>
      <w:r w:rsidR="00594620" w:rsidRPr="002D6F8F">
        <w:rPr>
          <w:rFonts w:ascii="Times New Roman" w:eastAsiaTheme="minorHAnsi" w:hAnsi="Times New Roman"/>
          <w:b/>
          <w:sz w:val="24"/>
          <w:szCs w:val="24"/>
        </w:rPr>
        <w:t>OCHRONA DANYCH</w:t>
      </w:r>
    </w:p>
    <w:p w14:paraId="5F61CC49" w14:textId="77777777" w:rsidR="009748C2" w:rsidRPr="00594620" w:rsidRDefault="009748C2" w:rsidP="00AB72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594620">
        <w:rPr>
          <w:rFonts w:ascii="Times New Roman" w:eastAsiaTheme="minorHAnsi" w:hAnsi="Times New Roman"/>
          <w:sz w:val="24"/>
          <w:szCs w:val="24"/>
        </w:rPr>
        <w:t xml:space="preserve">Administratorem danych osobowych przekazanych przez Zamawiającego Wykonawcy 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>jest</w:t>
      </w:r>
      <w:r w:rsidRPr="00594620">
        <w:rPr>
          <w:rFonts w:ascii="Times New Roman" w:eastAsiaTheme="minorHAnsi" w:hAnsi="Times New Roman"/>
          <w:sz w:val="24"/>
          <w:szCs w:val="24"/>
        </w:rPr>
        <w:t>……………………..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 xml:space="preserve">z </w:t>
      </w:r>
      <w:r w:rsidRPr="00594620">
        <w:rPr>
          <w:rFonts w:ascii="Times New Roman" w:eastAsiaTheme="minorHAnsi" w:hAnsi="Times New Roman"/>
          <w:sz w:val="24"/>
          <w:szCs w:val="24"/>
        </w:rPr>
        <w:t>siedzibą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 xml:space="preserve"> w………………………………………..</w:t>
      </w:r>
      <w:r w:rsidRPr="00594620">
        <w:rPr>
          <w:rFonts w:ascii="Times New Roman" w:eastAsiaTheme="minorHAnsi" w:hAnsi="Times New Roman"/>
          <w:sz w:val="24"/>
          <w:szCs w:val="24"/>
        </w:rPr>
        <w:t>. Kontakt z administratorem możliwy jest pod adresem…………………………………………………………. Dane przetwarzane są w celu zawarcia i wykonania umowy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>.</w:t>
      </w:r>
      <w:r w:rsidRPr="00594620">
        <w:rPr>
          <w:rFonts w:ascii="Times New Roman" w:eastAsiaTheme="minorHAnsi" w:hAnsi="Times New Roman"/>
          <w:sz w:val="24"/>
          <w:szCs w:val="24"/>
        </w:rPr>
        <w:t xml:space="preserve"> Podstawą prawną przetwarzania danych jest art. 6 ust. 1 lit.b i c 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>Rozporządzenia</w:t>
      </w:r>
      <w:r w:rsidRPr="00594620">
        <w:rPr>
          <w:rFonts w:ascii="Times New Roman" w:eastAsiaTheme="minorHAnsi" w:hAnsi="Times New Roman"/>
          <w:sz w:val="24"/>
          <w:szCs w:val="24"/>
        </w:rPr>
        <w:t xml:space="preserve"> Parlamentu Europejskiego i Rady (UE) 2016/679 z dnia 27 kwietnia </w:t>
      </w:r>
      <w:r w:rsidRPr="00594620">
        <w:rPr>
          <w:rFonts w:ascii="Times New Roman" w:eastAsiaTheme="minorHAnsi" w:hAnsi="Times New Roman"/>
          <w:sz w:val="24"/>
          <w:szCs w:val="24"/>
        </w:rPr>
        <w:lastRenderedPageBreak/>
        <w:t>2016 r. w sprawie ochrony osób fizycznych w związku z przetwarzaniem danych osobowych i w sprawie swobodnego przepływu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 xml:space="preserve"> </w:t>
      </w:r>
      <w:r w:rsidRPr="00594620">
        <w:rPr>
          <w:rFonts w:ascii="Times New Roman" w:eastAsiaTheme="minorHAnsi" w:hAnsi="Times New Roman"/>
          <w:sz w:val="24"/>
          <w:szCs w:val="24"/>
        </w:rPr>
        <w:t xml:space="preserve">takich danych oraz 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>uchylenia d</w:t>
      </w:r>
      <w:r w:rsidRPr="00594620">
        <w:rPr>
          <w:rFonts w:ascii="Times New Roman" w:eastAsiaTheme="minorHAnsi" w:hAnsi="Times New Roman"/>
          <w:sz w:val="24"/>
          <w:szCs w:val="24"/>
        </w:rPr>
        <w:t>yrektywy 95/46/WE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 xml:space="preserve"> (</w:t>
      </w:r>
      <w:r w:rsidRPr="00594620">
        <w:rPr>
          <w:rFonts w:ascii="Times New Roman" w:eastAsiaTheme="minorHAnsi" w:hAnsi="Times New Roman"/>
          <w:sz w:val="24"/>
          <w:szCs w:val="24"/>
        </w:rPr>
        <w:t xml:space="preserve">ogólne </w:t>
      </w:r>
      <w:r w:rsidR="00595768" w:rsidRPr="00594620">
        <w:rPr>
          <w:rFonts w:ascii="Times New Roman" w:eastAsiaTheme="minorHAnsi" w:hAnsi="Times New Roman"/>
          <w:sz w:val="24"/>
          <w:szCs w:val="24"/>
        </w:rPr>
        <w:t>rozporządzenie</w:t>
      </w:r>
      <w:r w:rsidRPr="00594620">
        <w:rPr>
          <w:rFonts w:ascii="Times New Roman" w:eastAsiaTheme="minorHAnsi" w:hAnsi="Times New Roman"/>
          <w:sz w:val="24"/>
          <w:szCs w:val="24"/>
        </w:rPr>
        <w:t xml:space="preserve"> o ochronie danych</w:t>
      </w:r>
      <w:r w:rsidR="00595768" w:rsidRPr="00594620">
        <w:rPr>
          <w:rFonts w:ascii="Times New Roman" w:eastAsiaTheme="minorHAnsi" w:hAnsi="Times New Roman"/>
          <w:sz w:val="24"/>
          <w:szCs w:val="24"/>
        </w:rPr>
        <w:t>)</w:t>
      </w:r>
      <w:r w:rsidRPr="00594620">
        <w:rPr>
          <w:rFonts w:ascii="Times New Roman" w:eastAsiaTheme="minorHAnsi" w:hAnsi="Times New Roman"/>
          <w:sz w:val="24"/>
          <w:szCs w:val="24"/>
        </w:rPr>
        <w:t>. Podanie danych jest dobrowolne, jednakże niezbędne do zawarcia i wykonania umowy oraz spełnienia  wymogów wynikających z przepisów prawa, a ich niepodanie może skutkować odmową prz</w:t>
      </w:r>
      <w:r w:rsidR="00595768" w:rsidRPr="00594620">
        <w:rPr>
          <w:rFonts w:ascii="Times New Roman" w:eastAsiaTheme="minorHAnsi" w:hAnsi="Times New Roman"/>
          <w:sz w:val="24"/>
          <w:szCs w:val="24"/>
        </w:rPr>
        <w:t>yjęcia zlecenia. Dane przetwarza</w:t>
      </w:r>
      <w:r w:rsidRPr="00594620">
        <w:rPr>
          <w:rFonts w:ascii="Times New Roman" w:eastAsiaTheme="minorHAnsi" w:hAnsi="Times New Roman"/>
          <w:sz w:val="24"/>
          <w:szCs w:val="24"/>
        </w:rPr>
        <w:t>n</w:t>
      </w:r>
      <w:r w:rsidR="00595768" w:rsidRPr="00594620">
        <w:rPr>
          <w:rFonts w:ascii="Times New Roman" w:eastAsiaTheme="minorHAnsi" w:hAnsi="Times New Roman"/>
          <w:sz w:val="24"/>
          <w:szCs w:val="24"/>
        </w:rPr>
        <w:t>e</w:t>
      </w:r>
      <w:r w:rsidRPr="00594620">
        <w:rPr>
          <w:rFonts w:ascii="Times New Roman" w:eastAsiaTheme="minorHAnsi" w:hAnsi="Times New Roman"/>
          <w:sz w:val="24"/>
          <w:szCs w:val="24"/>
        </w:rPr>
        <w:t xml:space="preserve"> będą przez czas niezbędny do wykonania umowy</w:t>
      </w:r>
      <w:r w:rsidR="00595768" w:rsidRPr="00594620">
        <w:rPr>
          <w:rFonts w:ascii="Times New Roman" w:eastAsiaTheme="minorHAnsi" w:hAnsi="Times New Roman"/>
          <w:sz w:val="24"/>
          <w:szCs w:val="24"/>
        </w:rPr>
        <w:t xml:space="preserve"> oraz przez okres przedawnienia roszczeń wynikających z umowy</w:t>
      </w:r>
      <w:r w:rsidRPr="00594620">
        <w:rPr>
          <w:rFonts w:ascii="Times New Roman" w:eastAsiaTheme="minorHAnsi" w:hAnsi="Times New Roman"/>
          <w:sz w:val="24"/>
          <w:szCs w:val="24"/>
        </w:rPr>
        <w:t xml:space="preserve">. Odbiorcami danych mogą być wyłącznie pracownicy </w:t>
      </w:r>
      <w:r w:rsidR="00595768" w:rsidRPr="00594620">
        <w:rPr>
          <w:rFonts w:ascii="Times New Roman" w:eastAsiaTheme="minorHAnsi" w:hAnsi="Times New Roman"/>
          <w:sz w:val="24"/>
          <w:szCs w:val="24"/>
        </w:rPr>
        <w:t>Wykonawcy, podmioty z nim</w:t>
      </w:r>
      <w:r w:rsidRPr="00594620">
        <w:rPr>
          <w:rFonts w:ascii="Times New Roman" w:eastAsiaTheme="minorHAnsi" w:hAnsi="Times New Roman"/>
          <w:sz w:val="24"/>
          <w:szCs w:val="24"/>
        </w:rPr>
        <w:t xml:space="preserve"> współpracujące</w:t>
      </w:r>
      <w:r w:rsidR="00595768" w:rsidRPr="00594620">
        <w:rPr>
          <w:rFonts w:ascii="Times New Roman" w:eastAsiaTheme="minorHAnsi" w:hAnsi="Times New Roman"/>
          <w:sz w:val="24"/>
          <w:szCs w:val="24"/>
        </w:rPr>
        <w:t>, a także podmioty upoważnione na</w:t>
      </w:r>
      <w:r w:rsidRPr="00594620">
        <w:rPr>
          <w:rFonts w:ascii="Times New Roman" w:eastAsiaTheme="minorHAnsi" w:hAnsi="Times New Roman"/>
          <w:sz w:val="24"/>
          <w:szCs w:val="24"/>
        </w:rPr>
        <w:t xml:space="preserve"> mocy prawa.</w:t>
      </w:r>
    </w:p>
    <w:p w14:paraId="45E6FC2A" w14:textId="77777777" w:rsidR="004736FE" w:rsidRPr="00594620" w:rsidRDefault="00595768" w:rsidP="00AB72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594620">
        <w:rPr>
          <w:rFonts w:ascii="Times New Roman" w:eastAsiaTheme="minorHAnsi" w:hAnsi="Times New Roman"/>
          <w:sz w:val="24"/>
          <w:szCs w:val="24"/>
        </w:rPr>
        <w:t>Zamawiający posiada praw</w:t>
      </w:r>
      <w:r w:rsidR="009748C2" w:rsidRPr="00594620">
        <w:rPr>
          <w:rFonts w:ascii="Times New Roman" w:eastAsiaTheme="minorHAnsi" w:hAnsi="Times New Roman"/>
          <w:sz w:val="24"/>
          <w:szCs w:val="24"/>
        </w:rPr>
        <w:t xml:space="preserve">o dostępu do treści przekazanych danych oraz prawo do ich </w:t>
      </w:r>
      <w:r w:rsidRPr="00594620">
        <w:rPr>
          <w:rFonts w:ascii="Times New Roman" w:eastAsiaTheme="minorHAnsi" w:hAnsi="Times New Roman"/>
          <w:sz w:val="24"/>
          <w:szCs w:val="24"/>
        </w:rPr>
        <w:t>sprostowania</w:t>
      </w:r>
      <w:r w:rsidR="009748C2" w:rsidRPr="00594620">
        <w:rPr>
          <w:rFonts w:ascii="Times New Roman" w:eastAsiaTheme="minorHAnsi" w:hAnsi="Times New Roman"/>
          <w:sz w:val="24"/>
          <w:szCs w:val="24"/>
        </w:rPr>
        <w:t>, usunięcia, ograniczenia przetwarzania</w:t>
      </w:r>
      <w:r w:rsidRPr="00594620">
        <w:rPr>
          <w:rFonts w:ascii="Times New Roman" w:eastAsiaTheme="minorHAnsi" w:hAnsi="Times New Roman"/>
          <w:sz w:val="24"/>
          <w:szCs w:val="24"/>
        </w:rPr>
        <w:t>, prawo do przenoszenia danych o</w:t>
      </w:r>
      <w:r w:rsidR="009748C2" w:rsidRPr="00594620">
        <w:rPr>
          <w:rFonts w:ascii="Times New Roman" w:eastAsiaTheme="minorHAnsi" w:hAnsi="Times New Roman"/>
          <w:sz w:val="24"/>
          <w:szCs w:val="24"/>
        </w:rPr>
        <w:t xml:space="preserve">raz </w:t>
      </w:r>
      <w:r w:rsidRPr="00594620">
        <w:rPr>
          <w:rFonts w:ascii="Times New Roman" w:eastAsiaTheme="minorHAnsi" w:hAnsi="Times New Roman"/>
          <w:sz w:val="24"/>
          <w:szCs w:val="24"/>
        </w:rPr>
        <w:t xml:space="preserve">prawo </w:t>
      </w:r>
      <w:r w:rsidR="009748C2" w:rsidRPr="00594620">
        <w:rPr>
          <w:rFonts w:ascii="Times New Roman" w:eastAsiaTheme="minorHAnsi" w:hAnsi="Times New Roman"/>
          <w:sz w:val="24"/>
          <w:szCs w:val="24"/>
        </w:rPr>
        <w:t>do wniesienia sprzeciwu</w:t>
      </w:r>
      <w:r w:rsidRPr="00594620">
        <w:rPr>
          <w:rFonts w:ascii="Times New Roman" w:eastAsiaTheme="minorHAnsi" w:hAnsi="Times New Roman"/>
          <w:sz w:val="24"/>
          <w:szCs w:val="24"/>
        </w:rPr>
        <w:t xml:space="preserve"> w zakresie dopuszczonym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 xml:space="preserve"> granicami prawa. Ponadto Zamawiający uprawniony jest do wniesienia </w:t>
      </w:r>
      <w:r w:rsidRPr="00594620">
        <w:rPr>
          <w:rFonts w:ascii="Times New Roman" w:eastAsiaTheme="minorHAnsi" w:hAnsi="Times New Roman"/>
          <w:sz w:val="24"/>
          <w:szCs w:val="24"/>
        </w:rPr>
        <w:t>skargi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 xml:space="preserve"> do Prezesa </w:t>
      </w:r>
      <w:r w:rsidRPr="00594620">
        <w:rPr>
          <w:rFonts w:ascii="Times New Roman" w:eastAsiaTheme="minorHAnsi" w:hAnsi="Times New Roman"/>
          <w:sz w:val="24"/>
          <w:szCs w:val="24"/>
        </w:rPr>
        <w:t>Urzędu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 xml:space="preserve"> Ochrony Danych </w:t>
      </w:r>
      <w:r w:rsidRPr="00594620">
        <w:rPr>
          <w:rFonts w:ascii="Times New Roman" w:eastAsiaTheme="minorHAnsi" w:hAnsi="Times New Roman"/>
          <w:sz w:val="24"/>
          <w:szCs w:val="24"/>
        </w:rPr>
        <w:t>Osobowych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 xml:space="preserve"> w prz</w:t>
      </w:r>
      <w:r w:rsidRPr="00594620">
        <w:rPr>
          <w:rFonts w:ascii="Times New Roman" w:eastAsiaTheme="minorHAnsi" w:hAnsi="Times New Roman"/>
          <w:sz w:val="24"/>
          <w:szCs w:val="24"/>
        </w:rPr>
        <w:t>y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 xml:space="preserve">padku uznania, że przetwarzanie danych </w:t>
      </w:r>
      <w:r w:rsidRPr="00594620">
        <w:rPr>
          <w:rFonts w:ascii="Times New Roman" w:eastAsiaTheme="minorHAnsi" w:hAnsi="Times New Roman"/>
          <w:sz w:val="24"/>
          <w:szCs w:val="24"/>
        </w:rPr>
        <w:t>osobowych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 xml:space="preserve"> narusza </w:t>
      </w:r>
      <w:r w:rsidRPr="00594620">
        <w:rPr>
          <w:rFonts w:ascii="Times New Roman" w:eastAsiaTheme="minorHAnsi" w:hAnsi="Times New Roman"/>
          <w:sz w:val="24"/>
          <w:szCs w:val="24"/>
        </w:rPr>
        <w:t>przepisy</w:t>
      </w:r>
      <w:r w:rsidR="004736FE" w:rsidRPr="00594620">
        <w:rPr>
          <w:rFonts w:ascii="Times New Roman" w:eastAsiaTheme="minorHAnsi" w:hAnsi="Times New Roman"/>
          <w:sz w:val="24"/>
          <w:szCs w:val="24"/>
        </w:rPr>
        <w:t xml:space="preserve"> ogólnego rozporządzenia o ochronie danych.</w:t>
      </w:r>
    </w:p>
    <w:p w14:paraId="4964A376" w14:textId="77777777" w:rsidR="004736FE" w:rsidRDefault="004736FE" w:rsidP="00AB72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594620">
        <w:rPr>
          <w:rFonts w:ascii="Times New Roman" w:eastAsiaTheme="minorHAnsi" w:hAnsi="Times New Roman"/>
          <w:sz w:val="24"/>
          <w:szCs w:val="24"/>
        </w:rPr>
        <w:t xml:space="preserve">Wykonawca zobowiązuje się do udostępniania Zamawiającemu wszelkich informacji, umożliwiających ocenę poziomu bezpieczeństwa danych osobowych. Zamawiającemu przysługuje prawo dokonywania kontroli sposobu, w jakim </w:t>
      </w:r>
      <w:r w:rsidR="00595768" w:rsidRPr="00594620">
        <w:rPr>
          <w:rFonts w:ascii="Times New Roman" w:eastAsiaTheme="minorHAnsi" w:hAnsi="Times New Roman"/>
          <w:sz w:val="24"/>
          <w:szCs w:val="24"/>
        </w:rPr>
        <w:t>realizowane</w:t>
      </w:r>
      <w:r w:rsidRPr="00594620">
        <w:rPr>
          <w:rFonts w:ascii="Times New Roman" w:eastAsiaTheme="minorHAnsi" w:hAnsi="Times New Roman"/>
          <w:sz w:val="24"/>
          <w:szCs w:val="24"/>
        </w:rPr>
        <w:t xml:space="preserve"> są zabezpieczenia.</w:t>
      </w:r>
    </w:p>
    <w:p w14:paraId="34DFB54B" w14:textId="77777777" w:rsidR="00AA4F83" w:rsidRDefault="00AA4F83" w:rsidP="00AB72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D6F8F">
        <w:rPr>
          <w:rFonts w:ascii="Times New Roman" w:eastAsiaTheme="minorHAnsi" w:hAnsi="Times New Roman"/>
          <w:sz w:val="24"/>
          <w:szCs w:val="24"/>
        </w:rPr>
        <w:t xml:space="preserve">Strony zobowiązują się do zachowania w tajemnicy wszelkich informacji, w posiadanie których weszły w związku z wykonywaniem niniejszej umowy, także po jej zakończeniu. </w:t>
      </w:r>
    </w:p>
    <w:p w14:paraId="053AC668" w14:textId="77777777" w:rsidR="00AA4F83" w:rsidRDefault="00AA4F83" w:rsidP="00AB72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D6F8F">
        <w:rPr>
          <w:rFonts w:ascii="Times New Roman" w:eastAsiaTheme="minorHAnsi" w:hAnsi="Times New Roman"/>
          <w:sz w:val="24"/>
          <w:szCs w:val="24"/>
        </w:rPr>
        <w:t xml:space="preserve">Wszelkie informacje i dokumenty przekazane przez Zamawiającego do Wykonawcy, mogą być wykorzystane przez Wykonawcę tylko w celu wykonywania niniejszej umowy i nie mogą być bez zgody Zamawiającego ujawnione osobom trzeci, z wyjątkiem osób, którym Wykonawca powierza wykonanie określonych czynności i na które to osoby rozciąga się wówczas obowiązek nie ujawniania tych informacji i dokumentów osobom postronnym. </w:t>
      </w:r>
    </w:p>
    <w:p w14:paraId="3ADA3430" w14:textId="77777777" w:rsidR="00DA6208" w:rsidRPr="002D6F8F" w:rsidRDefault="00DA6208" w:rsidP="00AB72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D6F8F">
        <w:rPr>
          <w:rFonts w:ascii="Times New Roman" w:hAnsi="Times New Roman"/>
          <w:sz w:val="24"/>
          <w:szCs w:val="24"/>
        </w:rPr>
        <w:t>Wykonawca</w:t>
      </w:r>
      <w:r w:rsidRPr="002D6F8F">
        <w:rPr>
          <w:rFonts w:ascii="Times New Roman" w:hAnsi="Times New Roman"/>
          <w:sz w:val="24"/>
          <w:szCs w:val="24"/>
          <w:lang w:val="ar-SA"/>
        </w:rPr>
        <w:t xml:space="preserve"> zobowiązuje się do zachowania w tajemnicy wszelkich informacji uzyskanych w związku z wykonywaniem Umowy, jak również do zapewnienia bezpieczeństwa</w:t>
      </w:r>
      <w:r w:rsidRPr="002D6F8F">
        <w:rPr>
          <w:rFonts w:ascii="Times New Roman" w:hAnsi="Times New Roman"/>
          <w:sz w:val="24"/>
          <w:szCs w:val="24"/>
        </w:rPr>
        <w:t xml:space="preserve"> e</w:t>
      </w:r>
      <w:r w:rsidRPr="002D6F8F">
        <w:rPr>
          <w:rFonts w:ascii="Times New Roman" w:hAnsi="Times New Roman"/>
          <w:sz w:val="24"/>
          <w:szCs w:val="24"/>
          <w:lang w:val="ar-SA"/>
        </w:rPr>
        <w:t xml:space="preserve">lektronicznych kanałów komunikacji z </w:t>
      </w:r>
      <w:r w:rsidRPr="002D6F8F">
        <w:rPr>
          <w:rFonts w:ascii="Times New Roman" w:hAnsi="Times New Roman"/>
          <w:sz w:val="24"/>
          <w:szCs w:val="24"/>
        </w:rPr>
        <w:t>Zamawiającym</w:t>
      </w:r>
      <w:r w:rsidRPr="002D6F8F">
        <w:rPr>
          <w:rFonts w:ascii="Times New Roman" w:hAnsi="Times New Roman"/>
          <w:sz w:val="24"/>
          <w:szCs w:val="24"/>
          <w:lang w:val="ar-SA"/>
        </w:rPr>
        <w:t xml:space="preserve">. W takim samym zakresie </w:t>
      </w:r>
      <w:r w:rsidRPr="002D6F8F">
        <w:rPr>
          <w:rFonts w:ascii="Times New Roman" w:hAnsi="Times New Roman"/>
          <w:sz w:val="24"/>
          <w:szCs w:val="24"/>
        </w:rPr>
        <w:t xml:space="preserve">Wykonawca </w:t>
      </w:r>
      <w:r w:rsidRPr="002D6F8F">
        <w:rPr>
          <w:rFonts w:ascii="Times New Roman" w:hAnsi="Times New Roman"/>
          <w:sz w:val="24"/>
          <w:szCs w:val="24"/>
          <w:lang w:val="ar-SA"/>
        </w:rPr>
        <w:t>jest zobowiązany zapewni</w:t>
      </w:r>
      <w:r w:rsidRPr="002D6F8F">
        <w:rPr>
          <w:rFonts w:ascii="Times New Roman" w:hAnsi="Times New Roman"/>
          <w:sz w:val="24"/>
          <w:szCs w:val="24"/>
        </w:rPr>
        <w:t>ć zachowanie tajemnicy przez jego pracowników i osoby współpracujące.</w:t>
      </w:r>
    </w:p>
    <w:p w14:paraId="6010D5F3" w14:textId="77777777" w:rsidR="00AA4F83" w:rsidRPr="002D6F8F" w:rsidRDefault="00AA4F83" w:rsidP="00AB72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2D6F8F">
        <w:rPr>
          <w:rFonts w:ascii="Times New Roman" w:eastAsiaTheme="minorHAnsi" w:hAnsi="Times New Roman"/>
          <w:sz w:val="24"/>
          <w:szCs w:val="24"/>
        </w:rPr>
        <w:t xml:space="preserve">Wykonawca poinformuje o powyższej klauzuli poufności swoich pracowników i współpracowników. </w:t>
      </w:r>
    </w:p>
    <w:p w14:paraId="00ECB42E" w14:textId="77777777" w:rsidR="00AA4F83" w:rsidRDefault="00AA4F83" w:rsidP="00AA4F8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14:paraId="13C90794" w14:textId="77777777" w:rsidR="00594620" w:rsidRPr="00594620" w:rsidRDefault="00594620" w:rsidP="00594620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2347B75" w14:textId="77777777" w:rsidR="002D6F8F" w:rsidRDefault="00E00AE1" w:rsidP="002D6F8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</w:t>
      </w:r>
      <w:r w:rsidR="00C74848">
        <w:rPr>
          <w:rFonts w:ascii="Times New Roman" w:hAnsi="Times New Roman"/>
          <w:b/>
          <w:color w:val="000000"/>
          <w:sz w:val="24"/>
          <w:szCs w:val="24"/>
        </w:rPr>
        <w:t>8</w:t>
      </w:r>
    </w:p>
    <w:p w14:paraId="5270E971" w14:textId="77777777" w:rsidR="002D6F8F" w:rsidRPr="00066251" w:rsidRDefault="00594620" w:rsidP="002D6F8F">
      <w:pPr>
        <w:jc w:val="center"/>
        <w:rPr>
          <w:rFonts w:ascii="Times New Roman" w:hAnsi="Times New Roman"/>
          <w:b/>
          <w:sz w:val="24"/>
          <w:szCs w:val="24"/>
        </w:rPr>
      </w:pPr>
      <w:r w:rsidRPr="00066251">
        <w:rPr>
          <w:rFonts w:ascii="Times New Roman" w:hAnsi="Times New Roman"/>
          <w:b/>
          <w:sz w:val="24"/>
          <w:szCs w:val="24"/>
        </w:rPr>
        <w:t>KARY UMOWNE</w:t>
      </w:r>
    </w:p>
    <w:p w14:paraId="50B88382" w14:textId="77777777" w:rsidR="00594620" w:rsidRPr="00066251" w:rsidRDefault="00594620" w:rsidP="00AB725E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spacing w:after="160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066251">
        <w:rPr>
          <w:rFonts w:ascii="Times New Roman" w:hAnsi="Times New Roman"/>
          <w:sz w:val="24"/>
          <w:szCs w:val="24"/>
        </w:rPr>
        <w:t>Strony opierają odpowiedzialność za niewykonanie lub nienależyte wykonanie umowy na zasadzie kar umownych płatnych Zamawiającemu przez Wykonawcę w następujących przypadkach i wysokościach:</w:t>
      </w:r>
    </w:p>
    <w:p w14:paraId="5199E027" w14:textId="77777777" w:rsidR="00594620" w:rsidRPr="00066251" w:rsidRDefault="00594620" w:rsidP="00066251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66251">
        <w:rPr>
          <w:rFonts w:ascii="Times New Roman" w:hAnsi="Times New Roman"/>
          <w:sz w:val="24"/>
          <w:szCs w:val="24"/>
        </w:rPr>
        <w:t xml:space="preserve">z tytułu odstąpienia od Umowy przez Wykonawcę, z przyczyn niezależnych </w:t>
      </w:r>
      <w:r w:rsidRPr="00066251">
        <w:rPr>
          <w:rFonts w:ascii="Times New Roman" w:hAnsi="Times New Roman"/>
          <w:sz w:val="24"/>
          <w:szCs w:val="24"/>
        </w:rPr>
        <w:br/>
        <w:t>od Zamawiającego w wysokości 10 %, wyliczonej od wartości brutto nie zrealizowanej części Umowy,</w:t>
      </w:r>
    </w:p>
    <w:p w14:paraId="17390E6A" w14:textId="77777777" w:rsidR="00594620" w:rsidRPr="00066251" w:rsidRDefault="00594620" w:rsidP="00066251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66251">
        <w:rPr>
          <w:rFonts w:ascii="Times New Roman" w:hAnsi="Times New Roman"/>
          <w:sz w:val="24"/>
          <w:szCs w:val="24"/>
        </w:rPr>
        <w:t xml:space="preserve">z tytułu odstąpienia od Umowy przez Zamawiającego z winy Wykonawcy w wysokości </w:t>
      </w:r>
      <w:r w:rsidRPr="00066251">
        <w:rPr>
          <w:rFonts w:ascii="Times New Roman" w:hAnsi="Times New Roman"/>
          <w:sz w:val="24"/>
          <w:szCs w:val="24"/>
        </w:rPr>
        <w:br/>
        <w:t>10 %, wyliczonej od wartości brutto nie zrealizowanej części Umowy.</w:t>
      </w:r>
    </w:p>
    <w:p w14:paraId="02EAAE9C" w14:textId="77777777" w:rsidR="00594620" w:rsidRPr="00066251" w:rsidRDefault="00594620" w:rsidP="00131E85">
      <w:pPr>
        <w:tabs>
          <w:tab w:val="num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6251">
        <w:rPr>
          <w:rFonts w:ascii="Times New Roman" w:hAnsi="Times New Roman"/>
          <w:sz w:val="24"/>
          <w:szCs w:val="24"/>
        </w:rPr>
        <w:t>2.</w:t>
      </w:r>
      <w:r w:rsidRPr="00066251">
        <w:rPr>
          <w:rFonts w:ascii="Times New Roman" w:hAnsi="Times New Roman"/>
          <w:sz w:val="24"/>
          <w:szCs w:val="24"/>
        </w:rPr>
        <w:tab/>
        <w:t>Zamawiającemu przysługuje prawo dochodzenia odszkodowania przewyższającego wysokość zastrzeżonych kar umownych na zasadach ogólnych wynikających z Kodeksu cywilnego.</w:t>
      </w:r>
      <w:r w:rsidRPr="0006625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0394FB2" w14:textId="77777777" w:rsidR="00047ED4" w:rsidRPr="00066251" w:rsidRDefault="00594620" w:rsidP="004658AC">
      <w:pPr>
        <w:tabs>
          <w:tab w:val="num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6251">
        <w:rPr>
          <w:rFonts w:ascii="Times New Roman" w:hAnsi="Times New Roman"/>
          <w:sz w:val="24"/>
          <w:szCs w:val="24"/>
        </w:rPr>
        <w:lastRenderedPageBreak/>
        <w:t>3.</w:t>
      </w:r>
      <w:r w:rsidRPr="00066251">
        <w:rPr>
          <w:rFonts w:ascii="Times New Roman" w:hAnsi="Times New Roman"/>
          <w:sz w:val="24"/>
          <w:szCs w:val="24"/>
        </w:rPr>
        <w:tab/>
        <w:t>Nie nalicza się kar umownych w sytuacjach, gdy nie wykonanie Umowy nie jest spowodowane nienależytym wykonaniem obowiązków.</w:t>
      </w:r>
    </w:p>
    <w:p w14:paraId="31B31BE9" w14:textId="77777777" w:rsidR="006D1353" w:rsidRDefault="006D1353" w:rsidP="002D6F8F">
      <w:pPr>
        <w:pStyle w:val="Tekstpodstawowy2"/>
        <w:spacing w:before="0" w:after="16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B432E4">
        <w:rPr>
          <w:rFonts w:ascii="Times New Roman" w:hAnsi="Times New Roman"/>
          <w:b/>
          <w:bCs/>
          <w:szCs w:val="24"/>
        </w:rPr>
        <w:t>§ 1</w:t>
      </w:r>
      <w:r w:rsidR="00C74848">
        <w:rPr>
          <w:rFonts w:ascii="Times New Roman" w:hAnsi="Times New Roman"/>
          <w:b/>
          <w:bCs/>
          <w:szCs w:val="24"/>
        </w:rPr>
        <w:t>9</w:t>
      </w:r>
    </w:p>
    <w:p w14:paraId="3F42859E" w14:textId="77777777" w:rsidR="006D1353" w:rsidRPr="002D6F8F" w:rsidRDefault="006D1353" w:rsidP="002D6F8F">
      <w:pPr>
        <w:pStyle w:val="Tekstpodstawowy2"/>
        <w:spacing w:before="0" w:after="16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WYPOWIEDZENIE UMOWY</w:t>
      </w:r>
    </w:p>
    <w:p w14:paraId="760CCF05" w14:textId="77777777" w:rsidR="006D1353" w:rsidRDefault="006D1353" w:rsidP="00AB725E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2AE8">
        <w:rPr>
          <w:rFonts w:ascii="Times New Roman" w:hAnsi="Times New Roman"/>
          <w:sz w:val="24"/>
          <w:szCs w:val="24"/>
        </w:rPr>
        <w:t>Każda ze Stron może wypowiedzieć Umowę za 2-miesięcznym okresem wypowiedzenia, liczonym na koniec miesiąca kalendarzowego. Okres wypowiedzenia liczy się według dnia doręczenia oświadczenia o wypowiedzeniu drugiej stronie na piśmie pod rygorem nieważności.</w:t>
      </w:r>
    </w:p>
    <w:p w14:paraId="646EDDBD" w14:textId="77777777" w:rsidR="006D1353" w:rsidRDefault="006D1353" w:rsidP="00AB72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12AE8">
        <w:rPr>
          <w:rFonts w:ascii="Times New Roman" w:eastAsiaTheme="minorHAnsi" w:hAnsi="Times New Roman"/>
          <w:sz w:val="24"/>
          <w:szCs w:val="24"/>
        </w:rPr>
        <w:t xml:space="preserve">Powtarzające się nieprawidłowości w zakresie realizacji niniejszej umowy lub naruszenie treści umowy przez Wykonawcę będą uprawniały Zamawiającego do odstąpienia od umowy za 7 dniowym pisemnym uprzedzeniem. </w:t>
      </w:r>
    </w:p>
    <w:p w14:paraId="0C3D7D4C" w14:textId="77777777" w:rsidR="006D1353" w:rsidRPr="00FA4A08" w:rsidRDefault="006D1353" w:rsidP="00AB72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A4A08">
        <w:rPr>
          <w:rFonts w:ascii="Times New Roman" w:hAnsi="Times New Roman"/>
          <w:sz w:val="24"/>
          <w:szCs w:val="24"/>
        </w:rPr>
        <w:t>Zamawiający może wypowiedzieć Umowę ze skutkiem natychmiastowym, w formie pisemnej pod rygorem nieważności, jeżeli Wykonawca:</w:t>
      </w:r>
    </w:p>
    <w:p w14:paraId="2DFC73B9" w14:textId="77777777" w:rsidR="006D1353" w:rsidRPr="00B432E4" w:rsidRDefault="006D1353" w:rsidP="00AB725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32E4">
        <w:rPr>
          <w:rFonts w:ascii="Times New Roman" w:hAnsi="Times New Roman"/>
          <w:sz w:val="24"/>
          <w:szCs w:val="24"/>
        </w:rPr>
        <w:t>złoży wniosek o otwarcie postępowania restrukturyzacyjnego, ogłoszenie upadłości, przystąpi do likwidacji swojej działalności,</w:t>
      </w:r>
    </w:p>
    <w:p w14:paraId="48F05301" w14:textId="77777777" w:rsidR="006D1353" w:rsidRDefault="006D1353" w:rsidP="00AB725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32E4">
        <w:rPr>
          <w:rFonts w:ascii="Times New Roman" w:hAnsi="Times New Roman"/>
          <w:sz w:val="24"/>
          <w:szCs w:val="24"/>
        </w:rPr>
        <w:t xml:space="preserve">dwukrotnie otrzyma od </w:t>
      </w:r>
      <w:r>
        <w:rPr>
          <w:rFonts w:ascii="Times New Roman" w:hAnsi="Times New Roman"/>
          <w:sz w:val="24"/>
          <w:szCs w:val="24"/>
        </w:rPr>
        <w:t>Zamawiającego</w:t>
      </w:r>
      <w:r w:rsidRPr="00B432E4">
        <w:rPr>
          <w:rFonts w:ascii="Times New Roman" w:hAnsi="Times New Roman"/>
          <w:sz w:val="24"/>
          <w:szCs w:val="24"/>
        </w:rPr>
        <w:t xml:space="preserve"> informację o nienależytym wykonywaniu obowiązków wraz z uzasadnieniem i pomimo wyznaczenia dodatkowego 7-dniowego terminu do usunięcia uchybień, w dalszym ciągu</w:t>
      </w:r>
      <w:r>
        <w:rPr>
          <w:rFonts w:ascii="Times New Roman" w:hAnsi="Times New Roman"/>
          <w:sz w:val="24"/>
          <w:szCs w:val="24"/>
        </w:rPr>
        <w:t xml:space="preserve"> Wykonawca</w:t>
      </w:r>
      <w:r w:rsidRPr="00B432E4">
        <w:rPr>
          <w:rFonts w:ascii="Times New Roman" w:hAnsi="Times New Roman"/>
          <w:sz w:val="24"/>
          <w:szCs w:val="24"/>
        </w:rPr>
        <w:t xml:space="preserve"> nienależycie wykonuje swoje obowiązki umowne.</w:t>
      </w:r>
    </w:p>
    <w:p w14:paraId="46AD1C30" w14:textId="77777777" w:rsidR="006D1353" w:rsidRPr="00FA4A08" w:rsidRDefault="006D1353" w:rsidP="00AB725E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4A08">
        <w:rPr>
          <w:rFonts w:ascii="Times New Roman" w:hAnsi="Times New Roman"/>
          <w:sz w:val="24"/>
          <w:szCs w:val="24"/>
        </w:rPr>
        <w:t>Wykonawca może wypowiedzieć Umowę ze skutkiem natychmiastowym, w formie pisemnej pod rygorem nieważności, jeżeli Zamawiający:</w:t>
      </w:r>
    </w:p>
    <w:p w14:paraId="7A1F3A92" w14:textId="77777777" w:rsidR="006D1353" w:rsidRPr="00B432E4" w:rsidRDefault="006D1353" w:rsidP="00AB725E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32E4">
        <w:rPr>
          <w:rFonts w:ascii="Times New Roman" w:hAnsi="Times New Roman"/>
          <w:sz w:val="24"/>
          <w:szCs w:val="24"/>
        </w:rPr>
        <w:t xml:space="preserve">zalega z zapłatą wymagalnego wynagrodzenia na rzecz </w:t>
      </w:r>
      <w:r>
        <w:rPr>
          <w:rFonts w:ascii="Times New Roman" w:hAnsi="Times New Roman"/>
          <w:sz w:val="24"/>
          <w:szCs w:val="24"/>
        </w:rPr>
        <w:t>Wyko</w:t>
      </w:r>
      <w:r w:rsidR="00495F0D">
        <w:rPr>
          <w:rFonts w:ascii="Times New Roman" w:hAnsi="Times New Roman"/>
          <w:sz w:val="24"/>
          <w:szCs w:val="24"/>
        </w:rPr>
        <w:t>nawcy  przez okres dłuższy niż 3</w:t>
      </w:r>
      <w:r>
        <w:rPr>
          <w:rFonts w:ascii="Times New Roman" w:hAnsi="Times New Roman"/>
          <w:sz w:val="24"/>
          <w:szCs w:val="24"/>
        </w:rPr>
        <w:t>0</w:t>
      </w:r>
      <w:r w:rsidRPr="00B432E4">
        <w:rPr>
          <w:rFonts w:ascii="Times New Roman" w:hAnsi="Times New Roman"/>
          <w:sz w:val="24"/>
          <w:szCs w:val="24"/>
        </w:rPr>
        <w:t xml:space="preserve"> dni,</w:t>
      </w:r>
    </w:p>
    <w:p w14:paraId="1B16EAC7" w14:textId="77777777" w:rsidR="006D1353" w:rsidRDefault="006D1353" w:rsidP="00AB725E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B432E4">
        <w:rPr>
          <w:rFonts w:ascii="Times New Roman" w:hAnsi="Times New Roman"/>
          <w:sz w:val="24"/>
          <w:szCs w:val="24"/>
        </w:rPr>
        <w:t xml:space="preserve">dwukrotnie otrzyma od </w:t>
      </w:r>
      <w:r>
        <w:rPr>
          <w:rFonts w:ascii="Times New Roman" w:hAnsi="Times New Roman"/>
          <w:sz w:val="24"/>
          <w:szCs w:val="24"/>
        </w:rPr>
        <w:t>Wykonawcy</w:t>
      </w:r>
      <w:r w:rsidRPr="00B432E4">
        <w:rPr>
          <w:rFonts w:ascii="Times New Roman" w:hAnsi="Times New Roman"/>
          <w:sz w:val="24"/>
          <w:szCs w:val="24"/>
        </w:rPr>
        <w:t xml:space="preserve"> informację o nienależytym wykonywaniu obowiązków wraz z uzasadnieniem i pomimo wyznaczenia dodatkowego 7-dniowego terminu do usunięcia uchybień, w dalszym ciągu </w:t>
      </w:r>
      <w:r>
        <w:rPr>
          <w:rFonts w:ascii="Times New Roman" w:hAnsi="Times New Roman"/>
          <w:sz w:val="24"/>
          <w:szCs w:val="24"/>
        </w:rPr>
        <w:t>Zamawiający</w:t>
      </w:r>
      <w:r w:rsidRPr="00B432E4">
        <w:rPr>
          <w:rFonts w:ascii="Times New Roman" w:hAnsi="Times New Roman"/>
          <w:sz w:val="24"/>
          <w:szCs w:val="24"/>
        </w:rPr>
        <w:t xml:space="preserve"> nienależycie wykonuje swoje obowiązki umowne.</w:t>
      </w:r>
    </w:p>
    <w:p w14:paraId="593991F5" w14:textId="77777777" w:rsidR="006D1353" w:rsidRDefault="006D1353" w:rsidP="00AB725E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4A08">
        <w:rPr>
          <w:rFonts w:ascii="Times New Roman" w:hAnsi="Times New Roman"/>
          <w:sz w:val="24"/>
          <w:szCs w:val="24"/>
        </w:rPr>
        <w:t>W każdym czasie Umowa może zostać rozwiązana na zgodny wniosek Stron.</w:t>
      </w:r>
    </w:p>
    <w:p w14:paraId="179FD8AF" w14:textId="77777777" w:rsidR="006D1353" w:rsidRDefault="006D1353" w:rsidP="00C53043">
      <w:pPr>
        <w:pStyle w:val="Tekstpodstawowy"/>
        <w:ind w:right="282"/>
        <w:rPr>
          <w:rFonts w:ascii="Times New Roman" w:eastAsia="Calibri" w:hAnsi="Times New Roman"/>
          <w:b/>
          <w:bCs/>
          <w:sz w:val="24"/>
          <w:szCs w:val="24"/>
        </w:rPr>
      </w:pPr>
    </w:p>
    <w:p w14:paraId="6A486606" w14:textId="77777777" w:rsidR="00131E85" w:rsidRPr="00594620" w:rsidRDefault="00131E85" w:rsidP="00131E85">
      <w:pPr>
        <w:pStyle w:val="Bezodstpw"/>
        <w:ind w:left="720" w:right="227"/>
        <w:jc w:val="both"/>
        <w:rPr>
          <w:rFonts w:eastAsia="Calibri" w:cs="Times New Roman"/>
        </w:rPr>
      </w:pPr>
    </w:p>
    <w:p w14:paraId="767ED3B6" w14:textId="77777777" w:rsidR="00131E85" w:rsidRPr="00131E85" w:rsidRDefault="00E00AE1" w:rsidP="002D6F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§ </w:t>
      </w:r>
      <w:r w:rsidR="00C74848">
        <w:rPr>
          <w:rFonts w:ascii="Times New Roman" w:eastAsiaTheme="minorHAnsi" w:hAnsi="Times New Roman"/>
          <w:b/>
          <w:sz w:val="24"/>
          <w:szCs w:val="24"/>
        </w:rPr>
        <w:t>20</w:t>
      </w:r>
    </w:p>
    <w:p w14:paraId="7A8CDDA8" w14:textId="77777777" w:rsidR="00131E85" w:rsidRPr="00131E85" w:rsidRDefault="00594620" w:rsidP="002D6F8F">
      <w:pPr>
        <w:pStyle w:val="Tekstpodstawowy"/>
        <w:spacing w:after="160"/>
        <w:ind w:right="282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594620">
        <w:rPr>
          <w:rFonts w:ascii="Times New Roman" w:eastAsia="Calibri" w:hAnsi="Times New Roman"/>
          <w:b/>
          <w:bCs/>
          <w:sz w:val="24"/>
          <w:szCs w:val="24"/>
        </w:rPr>
        <w:t>SIŁA WYŻSZA</w:t>
      </w:r>
    </w:p>
    <w:p w14:paraId="09206FA5" w14:textId="77777777" w:rsidR="00594620" w:rsidRPr="00594620" w:rsidRDefault="00594620" w:rsidP="00AB725E">
      <w:pPr>
        <w:pStyle w:val="Bezodstpw"/>
        <w:numPr>
          <w:ilvl w:val="0"/>
          <w:numId w:val="33"/>
        </w:numPr>
        <w:spacing w:after="160"/>
        <w:ind w:left="284" w:right="227" w:hanging="284"/>
        <w:jc w:val="both"/>
        <w:rPr>
          <w:rFonts w:eastAsia="Calibri" w:cs="Times New Roman"/>
        </w:rPr>
      </w:pPr>
      <w:r w:rsidRPr="00594620">
        <w:rPr>
          <w:rFonts w:eastAsia="Calibri" w:cs="Times New Roman"/>
        </w:rPr>
        <w:t xml:space="preserve">W przypadku zajścia okoliczności, </w:t>
      </w:r>
      <w:r>
        <w:rPr>
          <w:rFonts w:eastAsia="Calibri" w:cs="Times New Roman"/>
        </w:rPr>
        <w:t xml:space="preserve">które </w:t>
      </w:r>
      <w:r w:rsidRPr="00594620">
        <w:rPr>
          <w:rFonts w:eastAsia="Calibri" w:cs="Times New Roman"/>
        </w:rPr>
        <w:t xml:space="preserve">znajdowałyby się poza realnymi możliwościami oddziaływania jednej ze Stron Umowy i nie wiązałyby się z zawinionymi przez nią działaniami, okolicznościami lub zaniedbaniem, wliczając wojny wypowiedziane i niewypowiedziane, zamieszki, spory zbiorowe, strajki, katastrofy, pożary, eksplozje, rozporządzenia władz, itp., </w:t>
      </w:r>
      <w:r>
        <w:rPr>
          <w:rFonts w:eastAsia="Calibri" w:cs="Times New Roman"/>
        </w:rPr>
        <w:t>które</w:t>
      </w:r>
      <w:r w:rsidRPr="00594620">
        <w:rPr>
          <w:rFonts w:eastAsia="Calibri" w:cs="Times New Roman"/>
        </w:rPr>
        <w:t xml:space="preserve"> uniemożliwiłyby Stronom wypełnienie ich zobowiązań wynikających z Umowy, Strona, </w:t>
      </w:r>
      <w:r>
        <w:rPr>
          <w:rFonts w:eastAsia="Calibri" w:cs="Times New Roman"/>
        </w:rPr>
        <w:t xml:space="preserve">która </w:t>
      </w:r>
      <w:r w:rsidRPr="00594620">
        <w:rPr>
          <w:rFonts w:eastAsia="Calibri" w:cs="Times New Roman"/>
        </w:rPr>
        <w:t>znalazłaby się w takich okolicznościach przekaże natychmiast drugiej Stronie zawiadomienie o tym i tym samym zostanie zwolniona ze swych zobowiązań wynikających z Umowy na okres trwania tych okoliczności.</w:t>
      </w:r>
    </w:p>
    <w:p w14:paraId="3C67B8ED" w14:textId="77777777" w:rsidR="00594620" w:rsidRPr="00594620" w:rsidRDefault="00594620" w:rsidP="00AB725E">
      <w:pPr>
        <w:pStyle w:val="Bezodstpw"/>
        <w:numPr>
          <w:ilvl w:val="0"/>
          <w:numId w:val="33"/>
        </w:numPr>
        <w:ind w:left="284" w:right="227" w:hanging="284"/>
        <w:jc w:val="both"/>
        <w:rPr>
          <w:rFonts w:eastAsia="Calibri" w:cs="Times New Roman"/>
        </w:rPr>
      </w:pPr>
      <w:r w:rsidRPr="00594620">
        <w:rPr>
          <w:rFonts w:eastAsia="Calibri" w:cs="Times New Roman"/>
        </w:rPr>
        <w:t xml:space="preserve">Gdyby jedna ze Stron Umowy życzyła sobie powołać się na </w:t>
      </w:r>
      <w:r>
        <w:rPr>
          <w:rFonts w:eastAsia="Calibri" w:cs="Times New Roman"/>
        </w:rPr>
        <w:t>okoliczności</w:t>
      </w:r>
      <w:r>
        <w:rPr>
          <w:rFonts w:eastAsia="Calibri" w:cs="Times New Roman"/>
          <w:lang w:val="it-IT"/>
        </w:rPr>
        <w:t xml:space="preserve"> siły</w:t>
      </w:r>
      <w:r w:rsidRPr="00594620">
        <w:rPr>
          <w:rFonts w:eastAsia="Calibri" w:cs="Times New Roman"/>
        </w:rPr>
        <w:t xml:space="preserve"> wyższej, będzie ona zobowiązana wysłać drugiej Stronie stosowne zawiadomienie najpóźniej na 7 (siódmy) dzień kalendarzowy po wystąpieniu tzw.</w:t>
      </w:r>
      <w:r w:rsidRPr="00594620">
        <w:rPr>
          <w:rFonts w:eastAsia="Calibri" w:cs="Times New Roman"/>
          <w:lang w:val="it-IT"/>
        </w:rPr>
        <w:t xml:space="preserve"> </w:t>
      </w:r>
      <w:r>
        <w:rPr>
          <w:rFonts w:eastAsia="Calibri" w:cs="Times New Roman"/>
          <w:lang w:val="it-IT"/>
        </w:rPr>
        <w:t xml:space="preserve">siły </w:t>
      </w:r>
      <w:r w:rsidRPr="00594620">
        <w:rPr>
          <w:rFonts w:eastAsia="Calibri" w:cs="Times New Roman"/>
        </w:rPr>
        <w:t>wyższej.</w:t>
      </w:r>
    </w:p>
    <w:p w14:paraId="722E2779" w14:textId="77777777" w:rsidR="00CB3942" w:rsidRDefault="00594620" w:rsidP="00AB725E">
      <w:pPr>
        <w:pStyle w:val="Bezodstpw"/>
        <w:numPr>
          <w:ilvl w:val="0"/>
          <w:numId w:val="33"/>
        </w:numPr>
        <w:ind w:left="284" w:right="227" w:hanging="284"/>
        <w:jc w:val="both"/>
        <w:rPr>
          <w:rFonts w:eastAsia="Calibri" w:cs="Times New Roman"/>
        </w:rPr>
      </w:pPr>
      <w:r w:rsidRPr="00594620">
        <w:rPr>
          <w:rFonts w:eastAsia="Calibri" w:cs="Times New Roman"/>
        </w:rPr>
        <w:t>Jeżeli zdarzenie siły wyższej będzie trwał</w:t>
      </w:r>
      <w:r w:rsidRPr="00594620">
        <w:rPr>
          <w:rFonts w:eastAsia="Calibri" w:cs="Times New Roman"/>
          <w:lang w:val="it-IT"/>
        </w:rPr>
        <w:t xml:space="preserve">o </w:t>
      </w:r>
      <w:r w:rsidRPr="00594620">
        <w:rPr>
          <w:rFonts w:eastAsia="Calibri" w:cs="Times New Roman"/>
        </w:rPr>
        <w:t>dłużej niż 30 (trzydzieści) dni, każda ze Stron Umowy ma prawo do jednostronnego odstąpienia od Umowy, bez ponoszenia z tego tytułu żadnych następstw finansowych w postaci koszt</w:t>
      </w:r>
      <w:r w:rsidRPr="00594620">
        <w:rPr>
          <w:rFonts w:eastAsia="Calibri" w:cs="Times New Roman"/>
          <w:lang w:val="es-ES_tradnl"/>
        </w:rPr>
        <w:t>ó</w:t>
      </w:r>
      <w:r w:rsidRPr="00594620">
        <w:rPr>
          <w:rFonts w:eastAsia="Calibri" w:cs="Times New Roman"/>
        </w:rPr>
        <w:t>w, kar i odszkodowań wobec drugiej Strony Umowy.</w:t>
      </w:r>
    </w:p>
    <w:p w14:paraId="6FAD42D1" w14:textId="77777777" w:rsidR="00C53043" w:rsidRPr="00594620" w:rsidRDefault="00C53043" w:rsidP="00131E85">
      <w:pPr>
        <w:pStyle w:val="Bezodstpw"/>
        <w:ind w:left="720" w:right="227"/>
        <w:jc w:val="both"/>
        <w:rPr>
          <w:rFonts w:eastAsia="Calibri" w:cs="Times New Roman"/>
        </w:rPr>
      </w:pPr>
    </w:p>
    <w:p w14:paraId="64E9417D" w14:textId="77777777" w:rsidR="00C53043" w:rsidRPr="00C53043" w:rsidRDefault="00E00AE1" w:rsidP="002D6F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§ 2</w:t>
      </w:r>
      <w:r w:rsidR="00C74848">
        <w:rPr>
          <w:rFonts w:ascii="Times New Roman" w:eastAsiaTheme="minorHAnsi" w:hAnsi="Times New Roman"/>
          <w:b/>
          <w:sz w:val="24"/>
          <w:szCs w:val="24"/>
        </w:rPr>
        <w:t>1</w:t>
      </w:r>
    </w:p>
    <w:p w14:paraId="63823219" w14:textId="77777777" w:rsidR="00C53043" w:rsidRPr="00594620" w:rsidRDefault="00C53043" w:rsidP="002D6F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94620">
        <w:rPr>
          <w:rFonts w:ascii="Times New Roman" w:eastAsiaTheme="minorHAnsi" w:hAnsi="Times New Roman"/>
          <w:b/>
          <w:sz w:val="24"/>
          <w:szCs w:val="24"/>
        </w:rPr>
        <w:t>ROZSTRZYGANIE SPORÓW</w:t>
      </w:r>
    </w:p>
    <w:p w14:paraId="14C8D32F" w14:textId="77777777" w:rsidR="004B3435" w:rsidRPr="00594620" w:rsidRDefault="004B3435" w:rsidP="00131E85">
      <w:pPr>
        <w:pStyle w:val="Tekstpodstawowy"/>
        <w:rPr>
          <w:rFonts w:ascii="Times New Roman" w:hAnsi="Times New Roman"/>
          <w:sz w:val="24"/>
          <w:szCs w:val="24"/>
        </w:rPr>
      </w:pPr>
      <w:r w:rsidRPr="00594620">
        <w:rPr>
          <w:rFonts w:ascii="Times New Roman" w:hAnsi="Times New Roman"/>
          <w:sz w:val="24"/>
          <w:szCs w:val="24"/>
        </w:rPr>
        <w:t xml:space="preserve">Wszelkie spory mogące wyniknąć z Umowy, jak również wątpliwości dotyczące zakresu stosowania Umowy i ciążących na Stronach prawach oraz obowiązkach będą rozwiązywane polubownie. Strony winny w tym zakresie wskazać okoliczności sporne lub niejasne oraz propozycje ich polubownego rozstrzygnięcia. Jeżeli wskazane czynności nie przyniosą oczekiwanego rezultatu, Strony poddają rozpoznanie spraw sądowi miejscowo właściwemu dla siedziby </w:t>
      </w:r>
      <w:r w:rsidR="00131E85">
        <w:rPr>
          <w:rFonts w:ascii="Times New Roman" w:hAnsi="Times New Roman"/>
          <w:sz w:val="24"/>
          <w:szCs w:val="24"/>
        </w:rPr>
        <w:t>Zamawia</w:t>
      </w:r>
      <w:r w:rsidRPr="00594620">
        <w:rPr>
          <w:rFonts w:ascii="Times New Roman" w:hAnsi="Times New Roman"/>
          <w:sz w:val="24"/>
          <w:szCs w:val="24"/>
        </w:rPr>
        <w:t>jącego.</w:t>
      </w:r>
    </w:p>
    <w:p w14:paraId="775A6D57" w14:textId="77777777" w:rsidR="004B3435" w:rsidRPr="00594620" w:rsidRDefault="004B3435" w:rsidP="00131E8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3219671" w14:textId="77777777" w:rsidR="009748C2" w:rsidRPr="00594620" w:rsidRDefault="009748C2" w:rsidP="00AA4F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A95665D" w14:textId="77777777" w:rsidR="00AA4F83" w:rsidRPr="00C53043" w:rsidRDefault="00AA4F83" w:rsidP="002D6F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53043">
        <w:rPr>
          <w:rFonts w:ascii="Times New Roman" w:eastAsiaTheme="minorHAnsi" w:hAnsi="Times New Roman"/>
          <w:b/>
          <w:sz w:val="24"/>
          <w:szCs w:val="24"/>
        </w:rPr>
        <w:t xml:space="preserve">§ </w:t>
      </w:r>
      <w:r w:rsidR="00E00AE1">
        <w:rPr>
          <w:rFonts w:ascii="Times New Roman" w:eastAsiaTheme="minorHAnsi" w:hAnsi="Times New Roman"/>
          <w:b/>
          <w:sz w:val="24"/>
          <w:szCs w:val="24"/>
        </w:rPr>
        <w:t>2</w:t>
      </w:r>
      <w:r w:rsidR="00C74848">
        <w:rPr>
          <w:rFonts w:ascii="Times New Roman" w:eastAsiaTheme="minorHAnsi" w:hAnsi="Times New Roman"/>
          <w:b/>
          <w:sz w:val="24"/>
          <w:szCs w:val="24"/>
        </w:rPr>
        <w:t>2</w:t>
      </w:r>
    </w:p>
    <w:p w14:paraId="7084B42E" w14:textId="77777777" w:rsidR="00DA6208" w:rsidRDefault="002E44E2" w:rsidP="002D6F8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94620">
        <w:rPr>
          <w:rFonts w:ascii="Times New Roman" w:eastAsiaTheme="minorHAnsi" w:hAnsi="Times New Roman"/>
          <w:b/>
          <w:sz w:val="24"/>
          <w:szCs w:val="24"/>
        </w:rPr>
        <w:t>POSTANOWIENIA KOŃCOWE</w:t>
      </w:r>
    </w:p>
    <w:p w14:paraId="2E0143F8" w14:textId="77777777" w:rsidR="00D4460B" w:rsidRPr="00D4460B" w:rsidRDefault="00DA6208" w:rsidP="00AB725E">
      <w:pPr>
        <w:pStyle w:val="Tekstpodstawowy"/>
        <w:numPr>
          <w:ilvl w:val="0"/>
          <w:numId w:val="34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B432E4">
        <w:rPr>
          <w:rFonts w:ascii="Times New Roman" w:hAnsi="Times New Roman"/>
          <w:sz w:val="24"/>
          <w:szCs w:val="24"/>
        </w:rPr>
        <w:t>Zmiany Umowy wymagają formy pisemnej pod rygorem nieważności</w:t>
      </w:r>
      <w:r w:rsidR="00D4460B">
        <w:rPr>
          <w:rFonts w:ascii="Times New Roman" w:hAnsi="Times New Roman"/>
          <w:sz w:val="24"/>
          <w:szCs w:val="24"/>
        </w:rPr>
        <w:t>.</w:t>
      </w:r>
    </w:p>
    <w:p w14:paraId="0199534B" w14:textId="77777777" w:rsidR="00DA6208" w:rsidRPr="00131E85" w:rsidRDefault="00D4460B" w:rsidP="00AB725E">
      <w:pPr>
        <w:pStyle w:val="Tekstpodstawowy"/>
        <w:numPr>
          <w:ilvl w:val="0"/>
          <w:numId w:val="34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DA6208" w:rsidRPr="00B432E4">
        <w:rPr>
          <w:rFonts w:ascii="Times New Roman" w:hAnsi="Times New Roman"/>
          <w:sz w:val="24"/>
          <w:szCs w:val="24"/>
        </w:rPr>
        <w:t>granicach wyznaczonych przez bezwzględnie obowiązujące przepisy prawa, nieważność jakiejkolwiek części Umowy, pozostaje bez wpływu na ważność jej pozostałej części. W przypadku zaistnienia takiej sytuacji Strony zastąpią takie postanowienia ważnymi postanowieniami wywołującymi taki sam skutek gospodarczy.</w:t>
      </w:r>
    </w:p>
    <w:p w14:paraId="721D21AF" w14:textId="77777777" w:rsidR="002E44E2" w:rsidRPr="00131E85" w:rsidRDefault="002E44E2" w:rsidP="00AB725E">
      <w:pPr>
        <w:pStyle w:val="Tekstpodstawowy"/>
        <w:numPr>
          <w:ilvl w:val="0"/>
          <w:numId w:val="34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131E85">
        <w:rPr>
          <w:rFonts w:ascii="Times New Roman" w:eastAsiaTheme="minorHAnsi" w:hAnsi="Times New Roman"/>
          <w:sz w:val="24"/>
          <w:szCs w:val="24"/>
        </w:rPr>
        <w:t>W sprawach nie uregulowanych niniejszą umową zastosowanie mają przepisy Kodeksu cywilnego. Wykonawca nie może bez uprzedniej pisemnej zgody Zamawiającego dokonać przelewu wierzytelności wynikających z Umowy.</w:t>
      </w:r>
    </w:p>
    <w:p w14:paraId="62A234AE" w14:textId="77777777" w:rsidR="002E44E2" w:rsidRPr="00131E85" w:rsidRDefault="002E44E2" w:rsidP="00AB725E">
      <w:pPr>
        <w:pStyle w:val="Tekstpodstawowy"/>
        <w:numPr>
          <w:ilvl w:val="0"/>
          <w:numId w:val="34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131E85">
        <w:rPr>
          <w:rFonts w:ascii="Times New Roman" w:eastAsiaTheme="minorHAnsi" w:hAnsi="Times New Roman"/>
          <w:sz w:val="24"/>
          <w:szCs w:val="24"/>
        </w:rPr>
        <w:t>Wykonawca ma prawo powoływać się w swoich materiałach reklamowych na fakt prowadzenia prac u Zleceniodawcy.</w:t>
      </w:r>
    </w:p>
    <w:p w14:paraId="03CBD134" w14:textId="77777777" w:rsidR="00131E85" w:rsidRPr="00131E85" w:rsidRDefault="00131E85" w:rsidP="00AB725E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2E4">
        <w:rPr>
          <w:rFonts w:ascii="Times New Roman" w:hAnsi="Times New Roman"/>
          <w:sz w:val="24"/>
          <w:szCs w:val="24"/>
        </w:rPr>
        <w:t>Każda ze Stron zobowiązuje się niezwłocznie powiadomić na piśmie drugą Stronę o każdorazowej zmianie swojego adresu. Brak wskazanego zawiadomienia powoduje, iż wszelka korespondencja kierowana na poprzedni adres Strony będzie uznana za skutecznie doręczony.</w:t>
      </w:r>
    </w:p>
    <w:p w14:paraId="3D257123" w14:textId="77777777" w:rsidR="00AA4F83" w:rsidRPr="00131E85" w:rsidRDefault="002E44E2" w:rsidP="00AB725E">
      <w:pPr>
        <w:pStyle w:val="Tekstpodstawowy"/>
        <w:numPr>
          <w:ilvl w:val="0"/>
          <w:numId w:val="34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131E85">
        <w:rPr>
          <w:rFonts w:ascii="Times New Roman" w:eastAsiaTheme="minorHAnsi" w:hAnsi="Times New Roman"/>
          <w:sz w:val="24"/>
          <w:szCs w:val="24"/>
        </w:rPr>
        <w:t>Um</w:t>
      </w:r>
      <w:r w:rsidR="00AA4F83" w:rsidRPr="00131E85">
        <w:rPr>
          <w:rFonts w:ascii="Times New Roman" w:eastAsiaTheme="minorHAnsi" w:hAnsi="Times New Roman"/>
          <w:sz w:val="24"/>
          <w:szCs w:val="24"/>
        </w:rPr>
        <w:t xml:space="preserve">owa została sporządzona w dwóch jednobrzmiących egzemplarzach, po jednym dla każdej ze Strony. </w:t>
      </w:r>
    </w:p>
    <w:p w14:paraId="60721CDC" w14:textId="77777777" w:rsidR="00594620" w:rsidRDefault="00594620" w:rsidP="0059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4CA1943" w14:textId="77777777" w:rsidR="00594620" w:rsidRDefault="00594620" w:rsidP="0059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837E40D" w14:textId="77777777" w:rsidR="00594620" w:rsidRDefault="00594620" w:rsidP="0059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3348FDB" w14:textId="77777777" w:rsidR="00594620" w:rsidRPr="00594620" w:rsidRDefault="00594620" w:rsidP="0059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27F82D4" w14:textId="77777777" w:rsidR="00AA4F83" w:rsidRPr="00594620" w:rsidRDefault="00AA4F83" w:rsidP="00AA4F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0CAB052" w14:textId="77777777" w:rsidR="00AA4F83" w:rsidRPr="00594620" w:rsidRDefault="00594620" w:rsidP="00AA4F8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AA4F83" w:rsidRPr="00594620">
        <w:rPr>
          <w:rFonts w:ascii="Times New Roman" w:eastAsiaTheme="minorHAnsi" w:hAnsi="Times New Roman"/>
          <w:sz w:val="24"/>
          <w:szCs w:val="24"/>
        </w:rPr>
        <w:t>ZAMAWIAJĄCY                                                            WYKONAWCA</w:t>
      </w:r>
    </w:p>
    <w:p w14:paraId="3ADB1833" w14:textId="77777777" w:rsidR="00AA4F83" w:rsidRPr="002E44E2" w:rsidRDefault="00AA4F83" w:rsidP="00AA4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3C3146" w14:textId="77777777" w:rsidR="00D425E3" w:rsidRPr="002E44E2" w:rsidRDefault="00E201B7"/>
    <w:sectPr w:rsidR="00D425E3" w:rsidRPr="002E44E2" w:rsidSect="002F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31A3E" w14:textId="77777777" w:rsidR="00E201B7" w:rsidRDefault="00E201B7" w:rsidP="00047F3A">
      <w:pPr>
        <w:spacing w:after="0" w:line="240" w:lineRule="auto"/>
      </w:pPr>
      <w:r>
        <w:separator/>
      </w:r>
    </w:p>
  </w:endnote>
  <w:endnote w:type="continuationSeparator" w:id="0">
    <w:p w14:paraId="394FE759" w14:textId="77777777" w:rsidR="00E201B7" w:rsidRDefault="00E201B7" w:rsidP="0004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5DEBF" w14:textId="77777777" w:rsidR="00E201B7" w:rsidRDefault="00E201B7" w:rsidP="00047F3A">
      <w:pPr>
        <w:spacing w:after="0" w:line="240" w:lineRule="auto"/>
      </w:pPr>
      <w:r>
        <w:separator/>
      </w:r>
    </w:p>
  </w:footnote>
  <w:footnote w:type="continuationSeparator" w:id="0">
    <w:p w14:paraId="224D6AD9" w14:textId="77777777" w:rsidR="00E201B7" w:rsidRDefault="00E201B7" w:rsidP="0004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D41"/>
    <w:multiLevelType w:val="hybridMultilevel"/>
    <w:tmpl w:val="434062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678AE"/>
    <w:multiLevelType w:val="hybridMultilevel"/>
    <w:tmpl w:val="E6828E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D07CAD"/>
    <w:multiLevelType w:val="hybridMultilevel"/>
    <w:tmpl w:val="42AACF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E80F43"/>
    <w:multiLevelType w:val="hybridMultilevel"/>
    <w:tmpl w:val="3E92CD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DB03D7"/>
    <w:multiLevelType w:val="multilevel"/>
    <w:tmpl w:val="8BACCE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2901"/>
        </w:tabs>
        <w:ind w:left="3402" w:hanging="85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ind w:left="1758" w:hanging="1078"/>
      </w:pPr>
      <w:rPr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681302A"/>
    <w:multiLevelType w:val="hybridMultilevel"/>
    <w:tmpl w:val="ED64DC86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97ACAE4">
      <w:start w:val="1"/>
      <w:numFmt w:val="lowerLetter"/>
      <w:lvlText w:val="%2)"/>
      <w:lvlJc w:val="left"/>
      <w:pPr>
        <w:tabs>
          <w:tab w:val="left" w:pos="720"/>
        </w:tabs>
        <w:ind w:left="2025" w:hanging="9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54C5D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7A804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3CD4C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DB0EACA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BC8B6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208B9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6EED53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089729A2"/>
    <w:multiLevelType w:val="hybridMultilevel"/>
    <w:tmpl w:val="DF5ED31C"/>
    <w:styleLink w:val="Zaimportowanystyl6"/>
    <w:lvl w:ilvl="0" w:tplc="65FE5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1540B1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32E905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440774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B8805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8AE7C32">
      <w:start w:val="1"/>
      <w:numFmt w:val="lowerRoman"/>
      <w:lvlText w:val="%6."/>
      <w:lvlJc w:val="left"/>
      <w:pPr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82EB4D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24B89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F05140">
      <w:start w:val="1"/>
      <w:numFmt w:val="lowerRoman"/>
      <w:lvlText w:val="%9."/>
      <w:lvlJc w:val="left"/>
      <w:pPr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0A0465AA"/>
    <w:multiLevelType w:val="hybridMultilevel"/>
    <w:tmpl w:val="D4F8C15C"/>
    <w:lvl w:ilvl="0" w:tplc="2AD23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812F3"/>
    <w:multiLevelType w:val="hybridMultilevel"/>
    <w:tmpl w:val="81EE0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ADA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228BA"/>
    <w:multiLevelType w:val="hybridMultilevel"/>
    <w:tmpl w:val="55F88854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14C342CF"/>
    <w:multiLevelType w:val="hybridMultilevel"/>
    <w:tmpl w:val="09FEC082"/>
    <w:lvl w:ilvl="0" w:tplc="04150011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15C13B0E"/>
    <w:multiLevelType w:val="hybridMultilevel"/>
    <w:tmpl w:val="7242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E2704"/>
    <w:multiLevelType w:val="hybridMultilevel"/>
    <w:tmpl w:val="42AACF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534CE2"/>
    <w:multiLevelType w:val="hybridMultilevel"/>
    <w:tmpl w:val="674A16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9D4CA5"/>
    <w:multiLevelType w:val="hybridMultilevel"/>
    <w:tmpl w:val="565A3C20"/>
    <w:lvl w:ilvl="0" w:tplc="F27E939C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4098"/>
    <w:multiLevelType w:val="hybridMultilevel"/>
    <w:tmpl w:val="81EE0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ADA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463F5"/>
    <w:multiLevelType w:val="hybridMultilevel"/>
    <w:tmpl w:val="6204B320"/>
    <w:lvl w:ilvl="0" w:tplc="3398D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7D3A"/>
    <w:multiLevelType w:val="hybridMultilevel"/>
    <w:tmpl w:val="EAFED5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BE1B8C"/>
    <w:multiLevelType w:val="hybridMultilevel"/>
    <w:tmpl w:val="D9A66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E45F5"/>
    <w:multiLevelType w:val="hybridMultilevel"/>
    <w:tmpl w:val="D1844F88"/>
    <w:lvl w:ilvl="0" w:tplc="8A3E17D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5A4C06"/>
    <w:multiLevelType w:val="hybridMultilevel"/>
    <w:tmpl w:val="D714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66712"/>
    <w:multiLevelType w:val="hybridMultilevel"/>
    <w:tmpl w:val="D4F8C15C"/>
    <w:lvl w:ilvl="0" w:tplc="2AD23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339F7"/>
    <w:multiLevelType w:val="hybridMultilevel"/>
    <w:tmpl w:val="A7CE2E9E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97ACAE4">
      <w:start w:val="1"/>
      <w:numFmt w:val="lowerLetter"/>
      <w:lvlText w:val="%2)"/>
      <w:lvlJc w:val="left"/>
      <w:pPr>
        <w:tabs>
          <w:tab w:val="left" w:pos="720"/>
        </w:tabs>
        <w:ind w:left="2025" w:hanging="9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54C5D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7A804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3CD4C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DB0EACA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BC8B6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208B9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6EED53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5AEB2798"/>
    <w:multiLevelType w:val="hybridMultilevel"/>
    <w:tmpl w:val="3DAC3F70"/>
    <w:lvl w:ilvl="0" w:tplc="A524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31D2E"/>
    <w:multiLevelType w:val="hybridMultilevel"/>
    <w:tmpl w:val="5050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C7795"/>
    <w:multiLevelType w:val="hybridMultilevel"/>
    <w:tmpl w:val="3964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2FF1818"/>
    <w:multiLevelType w:val="hybridMultilevel"/>
    <w:tmpl w:val="8408A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A3F95"/>
    <w:multiLevelType w:val="hybridMultilevel"/>
    <w:tmpl w:val="CC7679B2"/>
    <w:lvl w:ilvl="0" w:tplc="04150011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97ACAE4">
      <w:start w:val="1"/>
      <w:numFmt w:val="lowerLetter"/>
      <w:lvlText w:val="%2)"/>
      <w:lvlJc w:val="left"/>
      <w:pPr>
        <w:tabs>
          <w:tab w:val="left" w:pos="720"/>
        </w:tabs>
        <w:ind w:left="2025" w:hanging="9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54C5D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7A804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3CD4C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DB0EACA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BC8B6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208B9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6EED53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68735AB6"/>
    <w:multiLevelType w:val="hybridMultilevel"/>
    <w:tmpl w:val="831C26FC"/>
    <w:styleLink w:val="Zaimportowanystyl3"/>
    <w:lvl w:ilvl="0" w:tplc="F984E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654BE9C">
      <w:start w:val="1"/>
      <w:numFmt w:val="lowerLetter"/>
      <w:lvlText w:val="%2)"/>
      <w:lvlJc w:val="left"/>
      <w:pPr>
        <w:tabs>
          <w:tab w:val="left" w:pos="720"/>
        </w:tabs>
        <w:ind w:left="2025" w:hanging="9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FC61DE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7AC350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C3449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42EC2C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1E6EEA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5905B3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1E487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6BB71E52"/>
    <w:multiLevelType w:val="hybridMultilevel"/>
    <w:tmpl w:val="BF8001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291502"/>
    <w:multiLevelType w:val="hybridMultilevel"/>
    <w:tmpl w:val="5302C5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1D543B5"/>
    <w:multiLevelType w:val="hybridMultilevel"/>
    <w:tmpl w:val="5050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D4253"/>
    <w:multiLevelType w:val="hybridMultilevel"/>
    <w:tmpl w:val="542C88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77373"/>
    <w:multiLevelType w:val="hybridMultilevel"/>
    <w:tmpl w:val="2CA4DF6E"/>
    <w:lvl w:ilvl="0" w:tplc="4118B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8232F"/>
    <w:multiLevelType w:val="hybridMultilevel"/>
    <w:tmpl w:val="07743A4C"/>
    <w:lvl w:ilvl="0" w:tplc="B8E227B0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C8216E"/>
    <w:multiLevelType w:val="hybridMultilevel"/>
    <w:tmpl w:val="C26C3CA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AB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374F21"/>
    <w:multiLevelType w:val="hybridMultilevel"/>
    <w:tmpl w:val="C38C5E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29"/>
  </w:num>
  <w:num w:numId="5">
    <w:abstractNumId w:val="2"/>
  </w:num>
  <w:num w:numId="6">
    <w:abstractNumId w:val="35"/>
  </w:num>
  <w:num w:numId="7">
    <w:abstractNumId w:val="8"/>
  </w:num>
  <w:num w:numId="8">
    <w:abstractNumId w:val="31"/>
  </w:num>
  <w:num w:numId="9">
    <w:abstractNumId w:val="10"/>
  </w:num>
  <w:num w:numId="10">
    <w:abstractNumId w:val="9"/>
  </w:num>
  <w:num w:numId="11">
    <w:abstractNumId w:val="27"/>
  </w:num>
  <w:num w:numId="12">
    <w:abstractNumId w:val="28"/>
  </w:num>
  <w:num w:numId="13">
    <w:abstractNumId w:val="16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0"/>
  </w:num>
  <w:num w:numId="18">
    <w:abstractNumId w:val="36"/>
  </w:num>
  <w:num w:numId="19">
    <w:abstractNumId w:val="13"/>
  </w:num>
  <w:num w:numId="20">
    <w:abstractNumId w:val="11"/>
  </w:num>
  <w:num w:numId="21">
    <w:abstractNumId w:val="0"/>
  </w:num>
  <w:num w:numId="22">
    <w:abstractNumId w:val="25"/>
  </w:num>
  <w:num w:numId="23">
    <w:abstractNumId w:val="32"/>
  </w:num>
  <w:num w:numId="24">
    <w:abstractNumId w:val="22"/>
  </w:num>
  <w:num w:numId="25">
    <w:abstractNumId w:val="5"/>
  </w:num>
  <w:num w:numId="26">
    <w:abstractNumId w:val="15"/>
  </w:num>
  <w:num w:numId="27">
    <w:abstractNumId w:val="20"/>
  </w:num>
  <w:num w:numId="28">
    <w:abstractNumId w:val="14"/>
  </w:num>
  <w:num w:numId="29">
    <w:abstractNumId w:val="1"/>
  </w:num>
  <w:num w:numId="30">
    <w:abstractNumId w:val="12"/>
  </w:num>
  <w:num w:numId="31">
    <w:abstractNumId w:val="18"/>
  </w:num>
  <w:num w:numId="32">
    <w:abstractNumId w:val="17"/>
  </w:num>
  <w:num w:numId="33">
    <w:abstractNumId w:val="7"/>
  </w:num>
  <w:num w:numId="34">
    <w:abstractNumId w:val="24"/>
  </w:num>
  <w:num w:numId="35">
    <w:abstractNumId w:val="2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92"/>
    <w:rsid w:val="000415AF"/>
    <w:rsid w:val="00047ED4"/>
    <w:rsid w:val="00047F3A"/>
    <w:rsid w:val="00066251"/>
    <w:rsid w:val="00085335"/>
    <w:rsid w:val="00095965"/>
    <w:rsid w:val="000A0ADE"/>
    <w:rsid w:val="000C3470"/>
    <w:rsid w:val="000C3B34"/>
    <w:rsid w:val="000D6D84"/>
    <w:rsid w:val="000D7030"/>
    <w:rsid w:val="000F5579"/>
    <w:rsid w:val="00117A95"/>
    <w:rsid w:val="00131E85"/>
    <w:rsid w:val="00150074"/>
    <w:rsid w:val="0015129F"/>
    <w:rsid w:val="00167AA6"/>
    <w:rsid w:val="00175D6F"/>
    <w:rsid w:val="00182709"/>
    <w:rsid w:val="00193FEF"/>
    <w:rsid w:val="001A15E2"/>
    <w:rsid w:val="001D7D54"/>
    <w:rsid w:val="00202A0F"/>
    <w:rsid w:val="002310EB"/>
    <w:rsid w:val="00235E45"/>
    <w:rsid w:val="002762B3"/>
    <w:rsid w:val="0028025F"/>
    <w:rsid w:val="00286AA1"/>
    <w:rsid w:val="00287B96"/>
    <w:rsid w:val="002B37D1"/>
    <w:rsid w:val="002C7E7B"/>
    <w:rsid w:val="002D6F8F"/>
    <w:rsid w:val="002E44E2"/>
    <w:rsid w:val="002F1EA8"/>
    <w:rsid w:val="002F4C3B"/>
    <w:rsid w:val="002F7C23"/>
    <w:rsid w:val="003030D6"/>
    <w:rsid w:val="00331F66"/>
    <w:rsid w:val="0034643B"/>
    <w:rsid w:val="003635F4"/>
    <w:rsid w:val="00372C03"/>
    <w:rsid w:val="00384CC4"/>
    <w:rsid w:val="003C7543"/>
    <w:rsid w:val="003D2A22"/>
    <w:rsid w:val="003E66ED"/>
    <w:rsid w:val="00424A05"/>
    <w:rsid w:val="00427409"/>
    <w:rsid w:val="004658AC"/>
    <w:rsid w:val="004736FE"/>
    <w:rsid w:val="00487149"/>
    <w:rsid w:val="00495F0D"/>
    <w:rsid w:val="004B292C"/>
    <w:rsid w:val="004B3435"/>
    <w:rsid w:val="004B51CC"/>
    <w:rsid w:val="004C4590"/>
    <w:rsid w:val="004E434B"/>
    <w:rsid w:val="004F29FE"/>
    <w:rsid w:val="00511875"/>
    <w:rsid w:val="005130A8"/>
    <w:rsid w:val="00525E72"/>
    <w:rsid w:val="00572561"/>
    <w:rsid w:val="00594620"/>
    <w:rsid w:val="00595768"/>
    <w:rsid w:val="005B1E49"/>
    <w:rsid w:val="005B30E3"/>
    <w:rsid w:val="005D6B01"/>
    <w:rsid w:val="006142FB"/>
    <w:rsid w:val="006160B1"/>
    <w:rsid w:val="006425EB"/>
    <w:rsid w:val="00656394"/>
    <w:rsid w:val="006651F0"/>
    <w:rsid w:val="006D1353"/>
    <w:rsid w:val="006D7F1E"/>
    <w:rsid w:val="006E1B13"/>
    <w:rsid w:val="00706753"/>
    <w:rsid w:val="00724182"/>
    <w:rsid w:val="007312F5"/>
    <w:rsid w:val="00735587"/>
    <w:rsid w:val="00750891"/>
    <w:rsid w:val="00787651"/>
    <w:rsid w:val="00797016"/>
    <w:rsid w:val="008224B3"/>
    <w:rsid w:val="00827CEC"/>
    <w:rsid w:val="00836D33"/>
    <w:rsid w:val="00857BAD"/>
    <w:rsid w:val="00881DEF"/>
    <w:rsid w:val="008C009B"/>
    <w:rsid w:val="008D05E7"/>
    <w:rsid w:val="008D28A1"/>
    <w:rsid w:val="00912AE8"/>
    <w:rsid w:val="00915961"/>
    <w:rsid w:val="00946D33"/>
    <w:rsid w:val="00967632"/>
    <w:rsid w:val="009748C2"/>
    <w:rsid w:val="00995045"/>
    <w:rsid w:val="009B2996"/>
    <w:rsid w:val="009B2A9B"/>
    <w:rsid w:val="009D0596"/>
    <w:rsid w:val="009D1FA0"/>
    <w:rsid w:val="00A27E98"/>
    <w:rsid w:val="00A35A72"/>
    <w:rsid w:val="00A41490"/>
    <w:rsid w:val="00A70758"/>
    <w:rsid w:val="00A76056"/>
    <w:rsid w:val="00AA4F83"/>
    <w:rsid w:val="00AA60B5"/>
    <w:rsid w:val="00AB725E"/>
    <w:rsid w:val="00AF03BC"/>
    <w:rsid w:val="00AF29A2"/>
    <w:rsid w:val="00B27D94"/>
    <w:rsid w:val="00B432E4"/>
    <w:rsid w:val="00B63370"/>
    <w:rsid w:val="00B801F8"/>
    <w:rsid w:val="00B80AA4"/>
    <w:rsid w:val="00B81F9D"/>
    <w:rsid w:val="00B827B9"/>
    <w:rsid w:val="00B90B9C"/>
    <w:rsid w:val="00B96630"/>
    <w:rsid w:val="00BA1034"/>
    <w:rsid w:val="00BF6181"/>
    <w:rsid w:val="00C215AD"/>
    <w:rsid w:val="00C22A31"/>
    <w:rsid w:val="00C34E62"/>
    <w:rsid w:val="00C35470"/>
    <w:rsid w:val="00C53043"/>
    <w:rsid w:val="00C6215B"/>
    <w:rsid w:val="00C74848"/>
    <w:rsid w:val="00C81718"/>
    <w:rsid w:val="00CA3A38"/>
    <w:rsid w:val="00CB3942"/>
    <w:rsid w:val="00CC6080"/>
    <w:rsid w:val="00CD0CA9"/>
    <w:rsid w:val="00CF1740"/>
    <w:rsid w:val="00CF6982"/>
    <w:rsid w:val="00D15050"/>
    <w:rsid w:val="00D4047D"/>
    <w:rsid w:val="00D4460B"/>
    <w:rsid w:val="00D62F62"/>
    <w:rsid w:val="00D651B9"/>
    <w:rsid w:val="00D669CE"/>
    <w:rsid w:val="00DA6208"/>
    <w:rsid w:val="00DC6806"/>
    <w:rsid w:val="00E00AE1"/>
    <w:rsid w:val="00E04386"/>
    <w:rsid w:val="00E06EAC"/>
    <w:rsid w:val="00E105B4"/>
    <w:rsid w:val="00E13FD0"/>
    <w:rsid w:val="00E17292"/>
    <w:rsid w:val="00E201B7"/>
    <w:rsid w:val="00E436F3"/>
    <w:rsid w:val="00EA4F1C"/>
    <w:rsid w:val="00EB2AB2"/>
    <w:rsid w:val="00ED7706"/>
    <w:rsid w:val="00F008D4"/>
    <w:rsid w:val="00F05214"/>
    <w:rsid w:val="00F137C2"/>
    <w:rsid w:val="00F40656"/>
    <w:rsid w:val="00F414DC"/>
    <w:rsid w:val="00F60FBA"/>
    <w:rsid w:val="00F75E3B"/>
    <w:rsid w:val="00F82FC3"/>
    <w:rsid w:val="00F9213B"/>
    <w:rsid w:val="00FA4A08"/>
    <w:rsid w:val="00FA78C3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C34B"/>
  <w15:docId w15:val="{F24E3C25-910B-4B81-9374-5E4A476B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84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4F8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310EB"/>
    <w:pPr>
      <w:spacing w:after="0" w:line="24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0EB"/>
    <w:rPr>
      <w:rFonts w:ascii="Arial" w:eastAsia="Times New Roman" w:hAnsi="Arial" w:cs="Times New Roman"/>
      <w:szCs w:val="20"/>
      <w:lang w:val="x-none" w:eastAsia="x-none"/>
    </w:rPr>
  </w:style>
  <w:style w:type="character" w:styleId="Hipercze">
    <w:name w:val="Hyperlink"/>
    <w:semiHidden/>
    <w:rsid w:val="002310E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B432E4"/>
    <w:pPr>
      <w:spacing w:before="120" w:after="120" w:line="48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32E4"/>
    <w:rPr>
      <w:rFonts w:ascii="Arial" w:eastAsia="Times New Roman" w:hAnsi="Arial" w:cs="Times New Roman"/>
      <w:sz w:val="24"/>
      <w:szCs w:val="20"/>
      <w:lang w:val="x-none" w:eastAsia="x-none"/>
    </w:rPr>
  </w:style>
  <w:style w:type="numbering" w:customStyle="1" w:styleId="Zaimportowanystyl3">
    <w:name w:val="Zaimportowany styl 3"/>
    <w:rsid w:val="00511875"/>
    <w:pPr>
      <w:numPr>
        <w:numId w:val="12"/>
      </w:numPr>
    </w:pPr>
  </w:style>
  <w:style w:type="paragraph" w:styleId="Bezodstpw">
    <w:name w:val="No Spacing"/>
    <w:qFormat/>
    <w:rsid w:val="00331F6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331F66"/>
    <w:pPr>
      <w:numPr>
        <w:numId w:val="1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F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F3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F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9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96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48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9D2C-B014-4B20-91D1-CC269CC8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3986</Words>
  <Characters>23920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Tarnowska</dc:creator>
  <cp:lastModifiedBy>AWF</cp:lastModifiedBy>
  <cp:revision>10</cp:revision>
  <dcterms:created xsi:type="dcterms:W3CDTF">2021-08-20T12:23:00Z</dcterms:created>
  <dcterms:modified xsi:type="dcterms:W3CDTF">2021-11-22T11:55:00Z</dcterms:modified>
</cp:coreProperties>
</file>