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1402E7" w:rsidRPr="00145625" w:rsidRDefault="001402E7" w:rsidP="001402E7">
      <w:pPr>
        <w:pStyle w:val="Nagwek2"/>
        <w:jc w:val="right"/>
        <w:rPr>
          <w:rFonts w:cs="Arial"/>
          <w:b/>
          <w:sz w:val="22"/>
        </w:rPr>
      </w:pPr>
      <w:r w:rsidRPr="00145625">
        <w:rPr>
          <w:rFonts w:cs="Arial"/>
          <w:b/>
          <w:sz w:val="22"/>
          <w:szCs w:val="22"/>
        </w:rPr>
        <w:t>Załącznik</w:t>
      </w:r>
      <w:r w:rsidRPr="00145625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2</w:t>
      </w:r>
    </w:p>
    <w:p w:rsidR="001402E7" w:rsidRPr="00145625" w:rsidRDefault="001402E7" w:rsidP="001402E7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:rsidR="001402E7" w:rsidRPr="00145625" w:rsidRDefault="001402E7" w:rsidP="001402E7">
      <w:pPr>
        <w:spacing w:before="120"/>
        <w:rPr>
          <w:rFonts w:cs="Arial"/>
          <w:szCs w:val="24"/>
        </w:rPr>
      </w:pPr>
    </w:p>
    <w:p w:rsidR="001402E7" w:rsidRPr="00145625" w:rsidRDefault="001402E7" w:rsidP="001402E7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:rsidR="001402E7" w:rsidRPr="00145625" w:rsidRDefault="001402E7" w:rsidP="001402E7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:rsidR="001402E7" w:rsidRPr="00145625" w:rsidRDefault="001402E7" w:rsidP="001402E7">
      <w:pPr>
        <w:spacing w:before="120"/>
        <w:rPr>
          <w:rFonts w:cs="Arial"/>
          <w:sz w:val="20"/>
        </w:rPr>
      </w:pPr>
    </w:p>
    <w:p w:rsidR="001402E7" w:rsidRPr="00145625" w:rsidRDefault="001402E7" w:rsidP="001402E7">
      <w:pPr>
        <w:spacing w:before="120"/>
        <w:jc w:val="center"/>
        <w:rPr>
          <w:rFonts w:cs="Arial"/>
          <w:b/>
          <w:szCs w:val="24"/>
        </w:rPr>
      </w:pPr>
    </w:p>
    <w:p w:rsidR="001402E7" w:rsidRPr="00145625" w:rsidRDefault="001402E7" w:rsidP="001402E7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:rsidR="001402E7" w:rsidRPr="00145625" w:rsidRDefault="001402E7" w:rsidP="001402E7">
      <w:pPr>
        <w:spacing w:before="120"/>
        <w:jc w:val="center"/>
        <w:rPr>
          <w:rFonts w:cs="Arial"/>
          <w:b/>
          <w:szCs w:val="24"/>
        </w:rPr>
      </w:pPr>
    </w:p>
    <w:p w:rsidR="001402E7" w:rsidRPr="00145625" w:rsidRDefault="001402E7" w:rsidP="001402E7">
      <w:pPr>
        <w:jc w:val="both"/>
        <w:rPr>
          <w:rFonts w:cs="Arial"/>
          <w:szCs w:val="24"/>
        </w:rPr>
      </w:pPr>
      <w:r w:rsidRPr="00145625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>.:</w:t>
      </w:r>
      <w:r w:rsidRPr="001402E7">
        <w:rPr>
          <w:rFonts w:cs="Arial"/>
        </w:rPr>
        <w:t xml:space="preserve"> </w:t>
      </w:r>
      <w:bookmarkStart w:id="0" w:name="_GoBack"/>
      <w:r w:rsidRPr="001402E7">
        <w:rPr>
          <w:rFonts w:cs="Arial"/>
          <w:b/>
          <w:bCs/>
        </w:rPr>
        <w:t xml:space="preserve">Zakup </w:t>
      </w:r>
      <w:r w:rsidR="004C1857">
        <w:rPr>
          <w:rFonts w:cs="Arial"/>
          <w:b/>
          <w:bCs/>
        </w:rPr>
        <w:t>materiałów hydraulicznych</w:t>
      </w:r>
      <w:bookmarkEnd w:id="0"/>
      <w:r w:rsidRPr="00145625">
        <w:rPr>
          <w:rFonts w:cs="Arial"/>
          <w:b/>
        </w:rPr>
        <w:t xml:space="preserve">,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1402E7" w:rsidRPr="00145625" w:rsidRDefault="001402E7" w:rsidP="001402E7">
      <w:pPr>
        <w:jc w:val="both"/>
        <w:rPr>
          <w:rFonts w:cs="Arial"/>
          <w:b/>
          <w:sz w:val="24"/>
          <w:szCs w:val="24"/>
        </w:rPr>
      </w:pPr>
    </w:p>
    <w:p w:rsidR="001402E7" w:rsidRPr="00145625" w:rsidRDefault="001402E7" w:rsidP="001402E7">
      <w:pPr>
        <w:jc w:val="both"/>
        <w:rPr>
          <w:rFonts w:cs="Arial"/>
          <w:b/>
          <w:sz w:val="24"/>
          <w:szCs w:val="24"/>
        </w:rPr>
      </w:pPr>
    </w:p>
    <w:p w:rsidR="001402E7" w:rsidRPr="00145625" w:rsidRDefault="001402E7" w:rsidP="001402E7">
      <w:pPr>
        <w:jc w:val="both"/>
        <w:rPr>
          <w:rFonts w:cs="Arial"/>
        </w:rPr>
      </w:pPr>
    </w:p>
    <w:p w:rsidR="001402E7" w:rsidRPr="00145625" w:rsidRDefault="001402E7" w:rsidP="001402E7">
      <w:pPr>
        <w:jc w:val="both"/>
        <w:rPr>
          <w:rFonts w:cs="Arial"/>
        </w:rPr>
      </w:pPr>
      <w:r w:rsidRPr="00145625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1402E7" w:rsidRPr="00145625" w:rsidRDefault="001402E7" w:rsidP="001402E7">
      <w:pPr>
        <w:spacing w:before="120"/>
        <w:ind w:right="5292"/>
        <w:rPr>
          <w:rFonts w:cs="Arial"/>
          <w:szCs w:val="24"/>
        </w:rPr>
      </w:pPr>
    </w:p>
    <w:p w:rsidR="001402E7" w:rsidRPr="00145625" w:rsidRDefault="001402E7" w:rsidP="001402E7">
      <w:pPr>
        <w:spacing w:before="120"/>
        <w:ind w:right="5292"/>
        <w:rPr>
          <w:rFonts w:cs="Arial"/>
          <w:szCs w:val="24"/>
        </w:rPr>
      </w:pPr>
    </w:p>
    <w:p w:rsidR="001402E7" w:rsidRPr="00145625" w:rsidRDefault="001402E7" w:rsidP="001402E7">
      <w:pPr>
        <w:spacing w:before="120"/>
        <w:ind w:right="5292"/>
        <w:rPr>
          <w:rFonts w:cs="Arial"/>
          <w:szCs w:val="24"/>
        </w:rPr>
      </w:pPr>
    </w:p>
    <w:p w:rsidR="001402E7" w:rsidRPr="00145625" w:rsidRDefault="001402E7" w:rsidP="001402E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1402E7" w:rsidRPr="00145625" w:rsidRDefault="001402E7" w:rsidP="001402E7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1402E7" w:rsidRPr="00145625" w:rsidRDefault="001402E7" w:rsidP="001402E7">
      <w:pPr>
        <w:ind w:left="5664" w:hanging="5004"/>
        <w:jc w:val="both"/>
        <w:rPr>
          <w:rFonts w:cs="Arial"/>
          <w:color w:val="000000"/>
        </w:rPr>
      </w:pPr>
    </w:p>
    <w:p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93A" w:rsidRDefault="0045293A" w:rsidP="00CC1BBF">
      <w:r>
        <w:separator/>
      </w:r>
    </w:p>
  </w:endnote>
  <w:endnote w:type="continuationSeparator" w:id="0">
    <w:p w:rsidR="0045293A" w:rsidRDefault="0045293A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BF" w:rsidRDefault="00CC1BBF">
    <w:pPr>
      <w:pStyle w:val="Stopka"/>
    </w:pPr>
    <w:r>
      <w:rPr>
        <w:rFonts w:cs="Arial"/>
        <w:sz w:val="12"/>
        <w:szCs w:val="12"/>
      </w:rPr>
      <w:tab/>
    </w:r>
    <w:r w:rsidR="0004778B">
      <w:rPr>
        <w:rFonts w:cs="Arial"/>
        <w:sz w:val="14"/>
        <w:szCs w:val="14"/>
      </w:rPr>
      <w:t>TS-WG/059/2020 Zakup materiałów hydraulicznych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93A" w:rsidRDefault="0045293A" w:rsidP="00CC1BBF">
      <w:r>
        <w:separator/>
      </w:r>
    </w:p>
  </w:footnote>
  <w:footnote w:type="continuationSeparator" w:id="0">
    <w:p w:rsidR="0045293A" w:rsidRDefault="0045293A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4778B"/>
    <w:rsid w:val="000601AD"/>
    <w:rsid w:val="0008117B"/>
    <w:rsid w:val="00092458"/>
    <w:rsid w:val="000977A5"/>
    <w:rsid w:val="000C4F5D"/>
    <w:rsid w:val="000F066F"/>
    <w:rsid w:val="001076B9"/>
    <w:rsid w:val="001402E7"/>
    <w:rsid w:val="001534D1"/>
    <w:rsid w:val="00163A36"/>
    <w:rsid w:val="0017232E"/>
    <w:rsid w:val="00191C66"/>
    <w:rsid w:val="00191DC2"/>
    <w:rsid w:val="001C2DC1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5293A"/>
    <w:rsid w:val="00465359"/>
    <w:rsid w:val="0046594C"/>
    <w:rsid w:val="004838F2"/>
    <w:rsid w:val="004C1857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30A0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22C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D4BBC"/>
    <w:rsid w:val="00DD545C"/>
    <w:rsid w:val="00DE3993"/>
    <w:rsid w:val="00DE7215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D49C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2160-89F7-40BB-9B4C-9BF41D87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5</cp:revision>
  <cp:lastPrinted>2019-12-17T10:03:00Z</cp:lastPrinted>
  <dcterms:created xsi:type="dcterms:W3CDTF">2019-12-17T08:52:00Z</dcterms:created>
  <dcterms:modified xsi:type="dcterms:W3CDTF">2020-02-05T07:35:00Z</dcterms:modified>
</cp:coreProperties>
</file>