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4C54C" w14:textId="39CBB434" w:rsidR="008A44D4" w:rsidRDefault="008A44D4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p w14:paraId="463105C5" w14:textId="77777777" w:rsidR="00D672A9" w:rsidRPr="0056275C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136"/>
        <w:gridCol w:w="2893"/>
        <w:gridCol w:w="178"/>
        <w:gridCol w:w="751"/>
        <w:gridCol w:w="1133"/>
        <w:gridCol w:w="2135"/>
        <w:gridCol w:w="1759"/>
      </w:tblGrid>
      <w:tr w:rsidR="00230B7C" w:rsidRPr="008429FE" w14:paraId="3A67D4FD" w14:textId="77777777" w:rsidTr="002E38C5">
        <w:tc>
          <w:tcPr>
            <w:tcW w:w="9742" w:type="dxa"/>
            <w:gridSpan w:val="8"/>
            <w:tcBorders>
              <w:bottom w:val="single" w:sz="4" w:space="0" w:color="auto"/>
            </w:tcBorders>
          </w:tcPr>
          <w:p w14:paraId="7F13EC94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8429FE" w14:paraId="342E6714" w14:textId="77777777" w:rsidTr="002E38C5">
        <w:tc>
          <w:tcPr>
            <w:tcW w:w="9742" w:type="dxa"/>
            <w:gridSpan w:val="8"/>
            <w:tcBorders>
              <w:bottom w:val="nil"/>
            </w:tcBorders>
          </w:tcPr>
          <w:p w14:paraId="3C62C50D" w14:textId="736331A2" w:rsidR="00230B7C" w:rsidRPr="008429FE" w:rsidRDefault="00230B7C" w:rsidP="002B534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230B7C" w:rsidRPr="008429FE" w14:paraId="5CADDB0D" w14:textId="77777777" w:rsidTr="002E38C5">
        <w:tc>
          <w:tcPr>
            <w:tcW w:w="9742" w:type="dxa"/>
            <w:gridSpan w:val="8"/>
            <w:tcBorders>
              <w:top w:val="nil"/>
            </w:tcBorders>
          </w:tcPr>
          <w:p w14:paraId="222FEBE9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C66DF" w:rsidRPr="008429FE" w14:paraId="3B89F45E" w14:textId="77777777" w:rsidTr="009C66DF">
        <w:tc>
          <w:tcPr>
            <w:tcW w:w="757" w:type="dxa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029" w:type="dxa"/>
            <w:gridSpan w:val="2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35" w:type="dxa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759" w:type="dxa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9C66DF" w:rsidRPr="008429FE" w14:paraId="49719A4C" w14:textId="77777777" w:rsidTr="009C66DF">
        <w:tc>
          <w:tcPr>
            <w:tcW w:w="893" w:type="dxa"/>
            <w:gridSpan w:val="2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2893" w:type="dxa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5027" w:type="dxa"/>
            <w:gridSpan w:val="3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8429FE" w:rsidRDefault="00230B7C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A9224B" w:rsidRPr="008429FE" w14:paraId="2B073FAE" w14:textId="77777777" w:rsidTr="00226446">
        <w:tc>
          <w:tcPr>
            <w:tcW w:w="9742" w:type="dxa"/>
            <w:gridSpan w:val="8"/>
          </w:tcPr>
          <w:p w14:paraId="792C13F9" w14:textId="63241FF7" w:rsidR="00A9224B" w:rsidRPr="008429FE" w:rsidRDefault="00A9224B" w:rsidP="009C66D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Numer rachunku </w:t>
            </w:r>
            <w:r w:rsidR="009C66D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bankowego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B5343" w:rsidRPr="008429FE" w14:paraId="4F889F24" w14:textId="77777777" w:rsidTr="00AE02C2">
        <w:tc>
          <w:tcPr>
            <w:tcW w:w="9742" w:type="dxa"/>
            <w:gridSpan w:val="8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DD1D73">
        <w:tc>
          <w:tcPr>
            <w:tcW w:w="9742" w:type="dxa"/>
            <w:gridSpan w:val="8"/>
          </w:tcPr>
          <w:p w14:paraId="38832C1F" w14:textId="51805E3B" w:rsidR="002B5343" w:rsidRPr="00F939C1" w:rsidRDefault="002B5343" w:rsidP="002B5343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Przegląd i konserwacja urządzeń dźwigowych Uniwersytetu Ekonomicznego we Wrocławiu</w:t>
            </w:r>
          </w:p>
        </w:tc>
      </w:tr>
      <w:tr w:rsidR="002B5343" w:rsidRPr="008429FE" w14:paraId="2C3FC3DE" w14:textId="77777777" w:rsidTr="00DD1D73">
        <w:tc>
          <w:tcPr>
            <w:tcW w:w="9742" w:type="dxa"/>
            <w:gridSpan w:val="8"/>
          </w:tcPr>
          <w:p w14:paraId="594E4F29" w14:textId="4D0ED950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podstawowy, o którym mowa w art. 275 pkt 1 ustawy </w:t>
            </w:r>
            <w:proofErr w:type="spellStart"/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484E4E93" w14:textId="77777777" w:rsidTr="00FF2CD5">
        <w:tc>
          <w:tcPr>
            <w:tcW w:w="9742" w:type="dxa"/>
            <w:gridSpan w:val="8"/>
          </w:tcPr>
          <w:p w14:paraId="47F6209F" w14:textId="2632B75C" w:rsidR="002B5343" w:rsidRPr="008429FE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 w:rsidR="006C1D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– zadanie I</w:t>
            </w:r>
          </w:p>
        </w:tc>
      </w:tr>
      <w:tr w:rsidR="00D46FD7" w:rsidRPr="008429FE" w14:paraId="5730A3A3" w14:textId="77777777" w:rsidTr="00724709">
        <w:trPr>
          <w:trHeight w:val="272"/>
        </w:trPr>
        <w:tc>
          <w:tcPr>
            <w:tcW w:w="3964" w:type="dxa"/>
            <w:gridSpan w:val="4"/>
          </w:tcPr>
          <w:p w14:paraId="5E0FC53F" w14:textId="27B1F6AD" w:rsidR="00D46FD7" w:rsidRPr="008429FE" w:rsidRDefault="00D46FD7" w:rsidP="007A136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Cena </w:t>
            </w:r>
            <w:r w:rsidR="007A136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netto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778" w:type="dxa"/>
            <w:gridSpan w:val="4"/>
          </w:tcPr>
          <w:p w14:paraId="17E8C094" w14:textId="0687A707" w:rsidR="00D46FD7" w:rsidRPr="008429FE" w:rsidRDefault="00D46FD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D46FD7" w:rsidRPr="008429FE" w14:paraId="38BB358A" w14:textId="77777777" w:rsidTr="00724709">
        <w:trPr>
          <w:trHeight w:val="271"/>
        </w:trPr>
        <w:tc>
          <w:tcPr>
            <w:tcW w:w="3964" w:type="dxa"/>
            <w:gridSpan w:val="4"/>
          </w:tcPr>
          <w:p w14:paraId="1628E5E3" w14:textId="2CD370E4" w:rsidR="00D46FD7" w:rsidRPr="008429FE" w:rsidRDefault="00D46FD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VAT </w:t>
            </w:r>
            <w:r w:rsidR="009113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mieszany 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( </w:t>
            </w:r>
            <w:r w:rsidR="009113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%</w:t>
            </w:r>
            <w:r w:rsidR="0091134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23 % 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5778" w:type="dxa"/>
            <w:gridSpan w:val="4"/>
          </w:tcPr>
          <w:p w14:paraId="26662C38" w14:textId="5011A312" w:rsidR="00D46FD7" w:rsidRPr="008429FE" w:rsidRDefault="00D46FD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D46FD7" w:rsidRPr="007A1365" w14:paraId="39CD498E" w14:textId="77777777" w:rsidTr="00724709">
        <w:trPr>
          <w:trHeight w:val="271"/>
        </w:trPr>
        <w:tc>
          <w:tcPr>
            <w:tcW w:w="3964" w:type="dxa"/>
            <w:gridSpan w:val="4"/>
          </w:tcPr>
          <w:p w14:paraId="7E207DDC" w14:textId="4ED71E2E" w:rsidR="00D46FD7" w:rsidRPr="007A1365" w:rsidRDefault="00D46FD7" w:rsidP="007A136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Cena </w:t>
            </w:r>
            <w:r w:rsidR="007A1365"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778" w:type="dxa"/>
            <w:gridSpan w:val="4"/>
          </w:tcPr>
          <w:p w14:paraId="0101B6C5" w14:textId="4F4AC673" w:rsidR="00D46FD7" w:rsidRPr="007A1365" w:rsidRDefault="00D46FD7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słownie:</w:t>
            </w:r>
          </w:p>
        </w:tc>
      </w:tr>
      <w:tr w:rsidR="008A17FA" w:rsidRPr="008429FE" w14:paraId="014E77B3" w14:textId="77777777" w:rsidTr="00724709">
        <w:trPr>
          <w:trHeight w:val="272"/>
        </w:trPr>
        <w:tc>
          <w:tcPr>
            <w:tcW w:w="3964" w:type="dxa"/>
            <w:gridSpan w:val="4"/>
          </w:tcPr>
          <w:p w14:paraId="78435FE3" w14:textId="1BC23496" w:rsidR="008A17FA" w:rsidRPr="008429FE" w:rsidRDefault="008A17FA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c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netto miesięcznie 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778" w:type="dxa"/>
            <w:gridSpan w:val="4"/>
          </w:tcPr>
          <w:p w14:paraId="4BC28AAA" w14:textId="77777777" w:rsidR="008A17FA" w:rsidRPr="008429FE" w:rsidRDefault="008A17FA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8A17FA" w:rsidRPr="008429FE" w14:paraId="1E08E0BB" w14:textId="77777777" w:rsidTr="00724709">
        <w:trPr>
          <w:trHeight w:val="271"/>
        </w:trPr>
        <w:tc>
          <w:tcPr>
            <w:tcW w:w="3964" w:type="dxa"/>
            <w:gridSpan w:val="4"/>
          </w:tcPr>
          <w:p w14:paraId="3A52BCA2" w14:textId="02DC2C0A" w:rsidR="008A17FA" w:rsidRPr="008429FE" w:rsidRDefault="008A17FA" w:rsidP="00BE305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tym 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VAT ( </w:t>
            </w:r>
            <w:r w:rsidR="00BE305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8 %, 23 %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miesięcznie 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778" w:type="dxa"/>
            <w:gridSpan w:val="4"/>
          </w:tcPr>
          <w:p w14:paraId="131B6BF2" w14:textId="77777777" w:rsidR="008A17FA" w:rsidRPr="008429FE" w:rsidRDefault="008A17FA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8A17FA" w:rsidRPr="007A1365" w14:paraId="7F66C788" w14:textId="77777777" w:rsidTr="00724709">
        <w:trPr>
          <w:trHeight w:val="271"/>
        </w:trPr>
        <w:tc>
          <w:tcPr>
            <w:tcW w:w="3964" w:type="dxa"/>
            <w:gridSpan w:val="4"/>
          </w:tcPr>
          <w:p w14:paraId="55A23A27" w14:textId="1AC28ADE" w:rsidR="008A17FA" w:rsidRPr="007A1365" w:rsidRDefault="008A17FA" w:rsidP="008A17F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 tym c</w:t>
            </w:r>
            <w:r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ena brutto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miesięcznie </w:t>
            </w:r>
            <w:r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778" w:type="dxa"/>
            <w:gridSpan w:val="4"/>
          </w:tcPr>
          <w:p w14:paraId="4B9DCA4D" w14:textId="77777777" w:rsidR="008A17FA" w:rsidRPr="007A1365" w:rsidRDefault="008A17FA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słownie:</w:t>
            </w:r>
          </w:p>
        </w:tc>
      </w:tr>
      <w:tr w:rsidR="007760D7" w:rsidRPr="007A1365" w14:paraId="369FF20A" w14:textId="77777777" w:rsidTr="00724709">
        <w:trPr>
          <w:trHeight w:val="271"/>
        </w:trPr>
        <w:tc>
          <w:tcPr>
            <w:tcW w:w="3964" w:type="dxa"/>
            <w:gridSpan w:val="4"/>
          </w:tcPr>
          <w:p w14:paraId="350C9B23" w14:textId="29FC033E" w:rsidR="007760D7" w:rsidRPr="007760D7" w:rsidRDefault="007760D7" w:rsidP="001C18C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760D7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Czas podjęcia czynności </w:t>
            </w:r>
            <w:r w:rsidR="001C18CB">
              <w:rPr>
                <w:rFonts w:eastAsia="Times New Roman" w:cstheme="minorHAnsi"/>
                <w:sz w:val="22"/>
                <w:szCs w:val="22"/>
                <w:lang w:eastAsia="pl-PL"/>
              </w:rPr>
              <w:t>serwisow</w:t>
            </w:r>
            <w:r w:rsidR="001C18CB" w:rsidRPr="007760D7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ych </w:t>
            </w:r>
            <w:r w:rsidRPr="007760D7">
              <w:rPr>
                <w:rFonts w:eastAsia="Times New Roman" w:cstheme="minorHAnsi"/>
                <w:sz w:val="22"/>
                <w:szCs w:val="22"/>
                <w:lang w:eastAsia="pl-PL"/>
              </w:rPr>
              <w:t>od chwili zgłoszenia awarii</w:t>
            </w:r>
            <w:r w:rsidR="00184D95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:</w:t>
            </w:r>
          </w:p>
        </w:tc>
        <w:tc>
          <w:tcPr>
            <w:tcW w:w="5778" w:type="dxa"/>
            <w:gridSpan w:val="4"/>
          </w:tcPr>
          <w:p w14:paraId="3FA84D08" w14:textId="77777777" w:rsidR="007760D7" w:rsidRPr="007A1365" w:rsidRDefault="007760D7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5701D" w:rsidRPr="007A1365" w14:paraId="262A942B" w14:textId="77777777" w:rsidTr="00724709">
        <w:trPr>
          <w:trHeight w:val="271"/>
        </w:trPr>
        <w:tc>
          <w:tcPr>
            <w:tcW w:w="3964" w:type="dxa"/>
            <w:gridSpan w:val="4"/>
          </w:tcPr>
          <w:p w14:paraId="72C97CF9" w14:textId="77777777" w:rsidR="0055701D" w:rsidRPr="00184D95" w:rsidRDefault="001218DD" w:rsidP="008A17FA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184D95">
              <w:rPr>
                <w:rFonts w:eastAsia="Times New Roman" w:cstheme="minorHAnsi"/>
                <w:sz w:val="22"/>
                <w:szCs w:val="22"/>
                <w:lang w:eastAsia="pl-PL"/>
              </w:rPr>
              <w:t>Koszt roboczogodziny netto za wykonywanie napraw awaryjnych :</w:t>
            </w:r>
          </w:p>
          <w:p w14:paraId="5F474AB9" w14:textId="435A1AF8" w:rsidR="001218DD" w:rsidRPr="001218DD" w:rsidRDefault="001218DD" w:rsidP="008A17FA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778" w:type="dxa"/>
            <w:gridSpan w:val="4"/>
          </w:tcPr>
          <w:p w14:paraId="4D0A7B57" w14:textId="2F3D2A43" w:rsidR="0055701D" w:rsidRPr="001218DD" w:rsidRDefault="001218DD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1218DD">
              <w:rPr>
                <w:rFonts w:eastAsia="Times New Roman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6C1D01" w:rsidRPr="008429FE" w14:paraId="1C391B94" w14:textId="77777777" w:rsidTr="00724709">
        <w:trPr>
          <w:gridAfter w:val="4"/>
          <w:wAfter w:w="5778" w:type="dxa"/>
        </w:trPr>
        <w:tc>
          <w:tcPr>
            <w:tcW w:w="3964" w:type="dxa"/>
            <w:gridSpan w:val="4"/>
          </w:tcPr>
          <w:p w14:paraId="2A44608F" w14:textId="6C8C71F2" w:rsidR="006C1D01" w:rsidRPr="008429FE" w:rsidRDefault="006C1D01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– zadanie II</w:t>
            </w:r>
          </w:p>
        </w:tc>
      </w:tr>
      <w:tr w:rsidR="006C1D01" w:rsidRPr="008429FE" w14:paraId="3447C17F" w14:textId="77777777" w:rsidTr="00724709">
        <w:trPr>
          <w:trHeight w:val="272"/>
        </w:trPr>
        <w:tc>
          <w:tcPr>
            <w:tcW w:w="3964" w:type="dxa"/>
            <w:gridSpan w:val="4"/>
          </w:tcPr>
          <w:p w14:paraId="55E3B722" w14:textId="77777777" w:rsidR="006C1D01" w:rsidRPr="008429FE" w:rsidRDefault="006C1D01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Cena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netto</w:t>
            </w: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778" w:type="dxa"/>
            <w:gridSpan w:val="4"/>
          </w:tcPr>
          <w:p w14:paraId="1BF5804D" w14:textId="77777777" w:rsidR="006C1D01" w:rsidRPr="008429FE" w:rsidRDefault="006C1D01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6C1D01" w:rsidRPr="008429FE" w14:paraId="2377B1CC" w14:textId="77777777" w:rsidTr="00724709">
        <w:trPr>
          <w:trHeight w:val="271"/>
        </w:trPr>
        <w:tc>
          <w:tcPr>
            <w:tcW w:w="3964" w:type="dxa"/>
            <w:gridSpan w:val="4"/>
          </w:tcPr>
          <w:p w14:paraId="3FD6EF77" w14:textId="5D5B8AD0" w:rsidR="006C1D01" w:rsidRPr="00184D95" w:rsidRDefault="0055701D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4D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 ( 23</w:t>
            </w:r>
            <w:r w:rsidR="006C1D01" w:rsidRPr="00184D95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%):</w:t>
            </w:r>
          </w:p>
        </w:tc>
        <w:tc>
          <w:tcPr>
            <w:tcW w:w="5778" w:type="dxa"/>
            <w:gridSpan w:val="4"/>
          </w:tcPr>
          <w:p w14:paraId="33AD8944" w14:textId="77777777" w:rsidR="006C1D01" w:rsidRPr="008429FE" w:rsidRDefault="006C1D01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6C1D01" w:rsidRPr="007A1365" w14:paraId="17E180D2" w14:textId="77777777" w:rsidTr="00724709">
        <w:trPr>
          <w:trHeight w:val="271"/>
        </w:trPr>
        <w:tc>
          <w:tcPr>
            <w:tcW w:w="3964" w:type="dxa"/>
            <w:gridSpan w:val="4"/>
          </w:tcPr>
          <w:p w14:paraId="41ECAC83" w14:textId="77777777" w:rsidR="006C1D01" w:rsidRPr="00184D95" w:rsidRDefault="006C1D01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184D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5778" w:type="dxa"/>
            <w:gridSpan w:val="4"/>
          </w:tcPr>
          <w:p w14:paraId="2FA2E96B" w14:textId="77777777" w:rsidR="006C1D01" w:rsidRPr="007A1365" w:rsidRDefault="006C1D01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7A136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słownie:</w:t>
            </w:r>
          </w:p>
        </w:tc>
      </w:tr>
      <w:tr w:rsidR="008A17FA" w:rsidRPr="008A17FA" w14:paraId="1CF825D9" w14:textId="77777777" w:rsidTr="00724709">
        <w:trPr>
          <w:trHeight w:val="271"/>
        </w:trPr>
        <w:tc>
          <w:tcPr>
            <w:tcW w:w="3964" w:type="dxa"/>
            <w:gridSpan w:val="4"/>
          </w:tcPr>
          <w:p w14:paraId="1494E847" w14:textId="22D40448" w:rsidR="008A17FA" w:rsidRPr="00184D95" w:rsidRDefault="008A17FA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184D95">
              <w:rPr>
                <w:rFonts w:eastAsia="Times New Roman" w:cstheme="minorHAnsi"/>
                <w:sz w:val="22"/>
                <w:szCs w:val="22"/>
                <w:lang w:eastAsia="pl-PL"/>
              </w:rPr>
              <w:t>W tym cena netto miesięcznie:</w:t>
            </w:r>
          </w:p>
        </w:tc>
        <w:tc>
          <w:tcPr>
            <w:tcW w:w="5778" w:type="dxa"/>
            <w:gridSpan w:val="4"/>
          </w:tcPr>
          <w:p w14:paraId="2F9FB539" w14:textId="00916A13" w:rsidR="008A17FA" w:rsidRPr="008A17FA" w:rsidRDefault="008A17FA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8A17FA" w:rsidRPr="008A17FA" w14:paraId="3C95B60D" w14:textId="77777777" w:rsidTr="00724709">
        <w:trPr>
          <w:trHeight w:val="271"/>
        </w:trPr>
        <w:tc>
          <w:tcPr>
            <w:tcW w:w="3964" w:type="dxa"/>
            <w:gridSpan w:val="4"/>
          </w:tcPr>
          <w:p w14:paraId="6736C01E" w14:textId="73F3994C" w:rsidR="008A17FA" w:rsidRPr="00184D95" w:rsidRDefault="008A17FA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184D95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W tym </w:t>
            </w:r>
            <w:r w:rsidR="0055701D" w:rsidRPr="00184D95">
              <w:rPr>
                <w:rFonts w:eastAsia="Times New Roman" w:cstheme="minorHAnsi"/>
                <w:sz w:val="22"/>
                <w:szCs w:val="22"/>
                <w:lang w:eastAsia="pl-PL"/>
              </w:rPr>
              <w:t>VAT (23</w:t>
            </w:r>
            <w:r w:rsidRPr="00184D95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%) miesięcznie</w:t>
            </w:r>
          </w:p>
        </w:tc>
        <w:tc>
          <w:tcPr>
            <w:tcW w:w="5778" w:type="dxa"/>
            <w:gridSpan w:val="4"/>
          </w:tcPr>
          <w:p w14:paraId="3A752EEB" w14:textId="172EC7EF" w:rsidR="008A17FA" w:rsidRPr="008A17FA" w:rsidRDefault="008A17FA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8A17FA">
              <w:rPr>
                <w:rFonts w:eastAsia="Times New Roman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8A17FA" w:rsidRPr="008A17FA" w14:paraId="1C5803EB" w14:textId="77777777" w:rsidTr="00724709">
        <w:trPr>
          <w:trHeight w:val="271"/>
        </w:trPr>
        <w:tc>
          <w:tcPr>
            <w:tcW w:w="3964" w:type="dxa"/>
            <w:gridSpan w:val="4"/>
          </w:tcPr>
          <w:p w14:paraId="66632C67" w14:textId="0CBCABF1" w:rsidR="008A17FA" w:rsidRPr="008A17FA" w:rsidRDefault="008A17FA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8A17FA">
              <w:rPr>
                <w:rFonts w:eastAsia="Times New Roman" w:cstheme="minorHAnsi"/>
                <w:sz w:val="22"/>
                <w:szCs w:val="22"/>
                <w:lang w:eastAsia="pl-PL"/>
              </w:rPr>
              <w:t>W tym cena brutto miesięcznie</w:t>
            </w:r>
          </w:p>
        </w:tc>
        <w:tc>
          <w:tcPr>
            <w:tcW w:w="5778" w:type="dxa"/>
            <w:gridSpan w:val="4"/>
          </w:tcPr>
          <w:p w14:paraId="05AB6BED" w14:textId="45ABEB4E" w:rsidR="008A17FA" w:rsidRPr="008A17FA" w:rsidRDefault="008A17FA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8A17FA">
              <w:rPr>
                <w:rFonts w:eastAsia="Times New Roman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7760D7" w:rsidRPr="008A17FA" w14:paraId="6B21EBD8" w14:textId="77777777" w:rsidTr="00724709">
        <w:trPr>
          <w:trHeight w:val="271"/>
        </w:trPr>
        <w:tc>
          <w:tcPr>
            <w:tcW w:w="3964" w:type="dxa"/>
            <w:gridSpan w:val="4"/>
          </w:tcPr>
          <w:p w14:paraId="35DBF975" w14:textId="56F9B3EA" w:rsidR="007760D7" w:rsidRPr="007760D7" w:rsidRDefault="007760D7" w:rsidP="001C18C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7760D7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Czas podjęcia czynności </w:t>
            </w:r>
            <w:r w:rsidR="001C18CB">
              <w:rPr>
                <w:rFonts w:eastAsia="Times New Roman" w:cstheme="minorHAnsi"/>
                <w:sz w:val="22"/>
                <w:szCs w:val="22"/>
                <w:lang w:eastAsia="pl-PL"/>
              </w:rPr>
              <w:t>serwisow</w:t>
            </w:r>
            <w:r w:rsidR="001C18CB" w:rsidRPr="007760D7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ych </w:t>
            </w:r>
            <w:r w:rsidRPr="007760D7">
              <w:rPr>
                <w:rFonts w:eastAsia="Times New Roman" w:cstheme="minorHAnsi"/>
                <w:sz w:val="22"/>
                <w:szCs w:val="22"/>
                <w:lang w:eastAsia="pl-PL"/>
              </w:rPr>
              <w:t>od chwili zgłoszenia awarii</w:t>
            </w:r>
            <w:r w:rsidR="00184D95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:</w:t>
            </w:r>
          </w:p>
        </w:tc>
        <w:tc>
          <w:tcPr>
            <w:tcW w:w="5778" w:type="dxa"/>
            <w:gridSpan w:val="4"/>
          </w:tcPr>
          <w:p w14:paraId="52FDBBFE" w14:textId="77777777" w:rsidR="007760D7" w:rsidRPr="008A17FA" w:rsidRDefault="007760D7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218DD" w:rsidRPr="008A17FA" w14:paraId="369D65D2" w14:textId="77777777" w:rsidTr="00724709">
        <w:trPr>
          <w:trHeight w:val="271"/>
        </w:trPr>
        <w:tc>
          <w:tcPr>
            <w:tcW w:w="3964" w:type="dxa"/>
            <w:gridSpan w:val="4"/>
          </w:tcPr>
          <w:p w14:paraId="0D78D04C" w14:textId="77777777" w:rsidR="001218DD" w:rsidRDefault="001218DD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color w:val="FF0000"/>
                <w:sz w:val="22"/>
                <w:szCs w:val="22"/>
                <w:lang w:eastAsia="pl-PL"/>
              </w:rPr>
            </w:pPr>
            <w:r w:rsidRPr="00184D95">
              <w:rPr>
                <w:rFonts w:eastAsia="Times New Roman" w:cstheme="minorHAnsi"/>
                <w:sz w:val="22"/>
                <w:szCs w:val="22"/>
                <w:lang w:eastAsia="pl-PL"/>
              </w:rPr>
              <w:t>Koszt roboczogodziny netto za wykonywanie napraw awaryjnych :</w:t>
            </w:r>
          </w:p>
          <w:p w14:paraId="1FAC5875" w14:textId="3A0C85E1" w:rsidR="001218DD" w:rsidRPr="007760D7" w:rsidRDefault="001218DD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778" w:type="dxa"/>
            <w:gridSpan w:val="4"/>
          </w:tcPr>
          <w:p w14:paraId="31CA3D46" w14:textId="01DF8486" w:rsidR="001218DD" w:rsidRPr="001218DD" w:rsidRDefault="001218DD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1218DD">
              <w:rPr>
                <w:rFonts w:eastAsia="Times New Roman" w:cstheme="minorHAnsi"/>
                <w:sz w:val="22"/>
                <w:szCs w:val="22"/>
                <w:lang w:eastAsia="pl-PL"/>
              </w:rPr>
              <w:t>słownie:</w:t>
            </w:r>
          </w:p>
        </w:tc>
      </w:tr>
      <w:tr w:rsidR="001902BA" w:rsidRPr="008429FE" w14:paraId="3FBCD84D" w14:textId="77777777" w:rsidTr="00FF2CD5">
        <w:tc>
          <w:tcPr>
            <w:tcW w:w="9742" w:type="dxa"/>
            <w:gridSpan w:val="8"/>
          </w:tcPr>
          <w:p w14:paraId="7E1D290D" w14:textId="62F7145F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świadczamy, że zapoznaliśmy się z dokumentacją postępowania udostępnioną przez zamawiającego, nie wnosimy do niej żadnych zastrzeżeń i uznajemy się za związanych określonymi w niej postanowieniami oraz </w:t>
            </w: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zdobyliśmy konieczne informacje potrzebne do prawidłowego przygotowania oferty i w przypadku wyboru naszej oferty zobowiązujemy się do wykonania zamówienia zgodnie z wymaganiami wskazanymi w dokumentacji postępowania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1902BA" w:rsidRPr="008429FE" w14:paraId="02C4A300" w14:textId="77777777" w:rsidTr="00FF2CD5">
        <w:tc>
          <w:tcPr>
            <w:tcW w:w="9742" w:type="dxa"/>
            <w:gridSpan w:val="8"/>
          </w:tcPr>
          <w:p w14:paraId="6AA2CDF8" w14:textId="218B857E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Pr="008429FE">
              <w:rPr>
                <w:rFonts w:asciiTheme="minorHAnsi" w:hAnsiTheme="minorHAnsi" w:cstheme="minorHAnsi"/>
                <w:sz w:val="22"/>
                <w:szCs w:val="22"/>
              </w:rPr>
              <w:t>yrażamy zgodę na warunki płatności i gwarancji wskazane w dokumentacji postępowania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902BA" w:rsidRPr="008429FE" w14:paraId="4F5EB418" w14:textId="77777777" w:rsidTr="00FF2CD5">
        <w:tc>
          <w:tcPr>
            <w:tcW w:w="9742" w:type="dxa"/>
            <w:gridSpan w:val="8"/>
          </w:tcPr>
          <w:p w14:paraId="398F73EA" w14:textId="4ADFF71F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429FE">
              <w:rPr>
                <w:rFonts w:asciiTheme="minorHAnsi" w:hAnsiTheme="minorHAnsi" w:cstheme="minorHAnsi"/>
                <w:sz w:val="22"/>
                <w:szCs w:val="22"/>
              </w:rPr>
              <w:t>świadczamy, że w przypadku wybrania naszej oferty zobowiązujemy się do podpisania umowy na warunkach zawartych w dokumentacji postępowania oraz w miejscu i terminie wyznaczonym przez zamawiającego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902BA" w:rsidRPr="008429FE" w14:paraId="4D49A62B" w14:textId="77777777" w:rsidTr="00FF2CD5">
        <w:tc>
          <w:tcPr>
            <w:tcW w:w="9742" w:type="dxa"/>
            <w:gridSpan w:val="8"/>
          </w:tcPr>
          <w:p w14:paraId="6EB267EB" w14:textId="0E72FED8" w:rsidR="001902BA" w:rsidRPr="008429FE" w:rsidRDefault="001902BA" w:rsidP="00944D51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8429FE">
              <w:rPr>
                <w:rFonts w:asciiTheme="minorHAnsi" w:hAnsiTheme="minorHAnsi" w:cstheme="minorHAnsi"/>
                <w:sz w:val="22"/>
                <w:szCs w:val="22"/>
              </w:rPr>
              <w:t xml:space="preserve">ważamy się za związanych ofertą od dnia upływu terminu składania ofert </w:t>
            </w:r>
            <w:r w:rsidRPr="00944D51">
              <w:rPr>
                <w:rFonts w:asciiTheme="minorHAnsi" w:hAnsiTheme="minorHAnsi" w:cstheme="minorHAnsi"/>
                <w:sz w:val="22"/>
                <w:szCs w:val="22"/>
              </w:rPr>
              <w:t xml:space="preserve">do dnia </w:t>
            </w:r>
            <w:r w:rsidR="00282AF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944D51">
              <w:rPr>
                <w:rFonts w:asciiTheme="minorHAnsi" w:hAnsiTheme="minorHAnsi" w:cstheme="minorHAnsi"/>
                <w:sz w:val="22"/>
                <w:szCs w:val="22"/>
              </w:rPr>
              <w:t>.08.2021 r.</w:t>
            </w:r>
          </w:p>
        </w:tc>
      </w:tr>
      <w:tr w:rsidR="001902BA" w:rsidRPr="008429FE" w14:paraId="30F4C56E" w14:textId="77777777" w:rsidTr="00FF2CD5">
        <w:tc>
          <w:tcPr>
            <w:tcW w:w="9742" w:type="dxa"/>
            <w:gridSpan w:val="8"/>
          </w:tcPr>
          <w:p w14:paraId="68EB9660" w14:textId="25764584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429FE">
              <w:rPr>
                <w:rFonts w:asciiTheme="minorHAnsi" w:hAnsiTheme="minorHAnsi" w:cstheme="minorHAnsi"/>
                <w:sz w:val="22"/>
                <w:szCs w:val="22"/>
              </w:rPr>
              <w:t>świadczamy, że wypełniliśmy obowiązki informacyjne przewidziane w art. 13 lub art. 14 RODO wobec osób fizycznych, od których dane osobowe bezpośrednio lub pośrednio pozyskan</w:t>
            </w:r>
            <w:bookmarkStart w:id="0" w:name="_GoBack"/>
            <w:bookmarkEnd w:id="0"/>
            <w:r w:rsidRPr="008429FE">
              <w:rPr>
                <w:rFonts w:asciiTheme="minorHAnsi" w:hAnsiTheme="minorHAnsi" w:cstheme="minorHAnsi"/>
                <w:sz w:val="22"/>
                <w:szCs w:val="22"/>
              </w:rPr>
              <w:t>o w celu ubiegania się o udzielenie zamówienia publicznego w niniejszym postępowaniu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902BA" w:rsidRPr="008429FE" w14:paraId="7A5E3832" w14:textId="77777777" w:rsidTr="00FF2CD5">
        <w:tc>
          <w:tcPr>
            <w:tcW w:w="9742" w:type="dxa"/>
            <w:gridSpan w:val="8"/>
          </w:tcPr>
          <w:p w14:paraId="17C1DDE0" w14:textId="55CC4701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429FE">
              <w:rPr>
                <w:rFonts w:asciiTheme="minorHAnsi" w:hAnsiTheme="minorHAnsi" w:cstheme="minorHAnsi"/>
                <w:sz w:val="22"/>
                <w:szCs w:val="22"/>
              </w:rPr>
              <w:t>świadczamy, że:</w:t>
            </w:r>
          </w:p>
          <w:p w14:paraId="74F4C98E" w14:textId="43A95656" w:rsidR="001902BA" w:rsidRPr="008429FE" w:rsidRDefault="00621787" w:rsidP="001902BA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2BA" w:rsidRPr="008429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02BA" w:rsidRPr="008429FE">
              <w:rPr>
                <w:rFonts w:asciiTheme="minorHAnsi" w:hAnsiTheme="minorHAnsi" w:cstheme="minorHAnsi"/>
                <w:sz w:val="22"/>
                <w:szCs w:val="22"/>
              </w:rPr>
              <w:t xml:space="preserve"> jesteśmy małym lub średnim przedsiębiorstwem</w:t>
            </w:r>
          </w:p>
          <w:p w14:paraId="2EB53FD2" w14:textId="66ADB77B" w:rsidR="001902BA" w:rsidRPr="009C66DF" w:rsidRDefault="00621787" w:rsidP="001902BA">
            <w:pPr>
              <w:pStyle w:val="Akapitzlist"/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93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2BA" w:rsidRPr="008429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02BA" w:rsidRPr="008429FE">
              <w:rPr>
                <w:rFonts w:asciiTheme="minorHAnsi" w:hAnsiTheme="minorHAnsi" w:cstheme="minorHAnsi"/>
                <w:sz w:val="22"/>
                <w:szCs w:val="22"/>
              </w:rPr>
              <w:t xml:space="preserve"> nie jesteśmy małym lub średnim przedsiębiorstwem</w:t>
            </w:r>
          </w:p>
        </w:tc>
      </w:tr>
      <w:tr w:rsidR="001902BA" w:rsidRPr="008429FE" w14:paraId="419470F6" w14:textId="77777777" w:rsidTr="00FF2CD5">
        <w:tc>
          <w:tcPr>
            <w:tcW w:w="9742" w:type="dxa"/>
            <w:gridSpan w:val="8"/>
          </w:tcPr>
          <w:p w14:paraId="07AE3784" w14:textId="5F0890F4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84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1902BA" w:rsidRPr="008429FE" w14:paraId="1DF7FAE9" w14:textId="77777777" w:rsidTr="00FF2CD5">
        <w:tc>
          <w:tcPr>
            <w:tcW w:w="9742" w:type="dxa"/>
            <w:gridSpan w:val="8"/>
          </w:tcPr>
          <w:p w14:paraId="6061AB5D" w14:textId="04F72815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429FE">
              <w:rPr>
                <w:rFonts w:asciiTheme="minorHAnsi" w:hAnsiTheme="minorHAnsi" w:cstheme="minorHAnsi"/>
                <w:sz w:val="22"/>
                <w:szCs w:val="22"/>
              </w:rPr>
              <w:t>soba wyznaczona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współpracy z z</w:t>
            </w:r>
            <w:r w:rsidRPr="008429FE">
              <w:rPr>
                <w:rFonts w:asciiTheme="minorHAnsi" w:hAnsiTheme="minorHAnsi" w:cstheme="minorHAnsi"/>
                <w:sz w:val="22"/>
                <w:szCs w:val="22"/>
              </w:rPr>
              <w:t>amawiającym przy realizacji umowy:</w:t>
            </w:r>
          </w:p>
        </w:tc>
      </w:tr>
      <w:tr w:rsidR="001902BA" w:rsidRPr="008429FE" w14:paraId="5BAA205D" w14:textId="77777777" w:rsidTr="009C66DF">
        <w:tc>
          <w:tcPr>
            <w:tcW w:w="3786" w:type="dxa"/>
            <w:gridSpan w:val="3"/>
          </w:tcPr>
          <w:p w14:paraId="1BBD035D" w14:textId="55D73F01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2062" w:type="dxa"/>
            <w:gridSpan w:val="3"/>
          </w:tcPr>
          <w:p w14:paraId="3D36C8F3" w14:textId="3E614585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3894" w:type="dxa"/>
            <w:gridSpan w:val="2"/>
          </w:tcPr>
          <w:p w14:paraId="47E94934" w14:textId="279C2B9D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  <w:tr w:rsidR="001902BA" w:rsidRPr="008429FE" w14:paraId="0D005EE5" w14:textId="77777777" w:rsidTr="00D46FD7">
        <w:tc>
          <w:tcPr>
            <w:tcW w:w="9742" w:type="dxa"/>
            <w:gridSpan w:val="8"/>
          </w:tcPr>
          <w:p w14:paraId="53E6226E" w14:textId="103233F0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Dokumenty składane wraz z ofertą:</w:t>
            </w:r>
          </w:p>
          <w:p w14:paraId="3EC3BC17" w14:textId="77777777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  <w:p w14:paraId="6652C3E6" w14:textId="77777777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  <w:p w14:paraId="1C448DCB" w14:textId="70FF2872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</w:tr>
      <w:tr w:rsidR="001902BA" w:rsidRPr="008429FE" w14:paraId="123DB6E6" w14:textId="77777777" w:rsidTr="00D46FD7">
        <w:tc>
          <w:tcPr>
            <w:tcW w:w="9742" w:type="dxa"/>
            <w:gridSpan w:val="8"/>
          </w:tcPr>
          <w:p w14:paraId="624528DE" w14:textId="63DAA8B7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1902BA" w:rsidRPr="008429FE" w14:paraId="2AA62413" w14:textId="77777777" w:rsidTr="00D46FD7">
        <w:tc>
          <w:tcPr>
            <w:tcW w:w="9742" w:type="dxa"/>
            <w:gridSpan w:val="8"/>
          </w:tcPr>
          <w:p w14:paraId="649E5EC2" w14:textId="4CCF8286" w:rsidR="001902BA" w:rsidRPr="008429FE" w:rsidRDefault="001902BA" w:rsidP="001902BA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2397624" w14:textId="77777777" w:rsidR="00D672A9" w:rsidRPr="008429FE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1DD05983" w14:textId="39B3063A" w:rsidR="00E52724" w:rsidRPr="008429FE" w:rsidRDefault="00E52724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4E9EB447" w14:textId="77777777" w:rsidR="00D3768F" w:rsidRDefault="00D3768F" w:rsidP="00D672A9">
      <w:pPr>
        <w:widowControl w:val="0"/>
        <w:spacing w:after="0" w:line="312" w:lineRule="auto"/>
        <w:jc w:val="both"/>
        <w:rPr>
          <w:rFonts w:eastAsia="Times New Roman" w:cstheme="minorHAnsi"/>
          <w:i/>
          <w:lang w:eastAsia="pl-PL"/>
        </w:rPr>
      </w:pPr>
    </w:p>
    <w:p w14:paraId="21B890B5" w14:textId="77777777" w:rsidR="00982A9B" w:rsidRPr="008429FE" w:rsidRDefault="00982A9B" w:rsidP="00D672A9">
      <w:pPr>
        <w:widowControl w:val="0"/>
        <w:spacing w:after="0" w:line="312" w:lineRule="auto"/>
        <w:jc w:val="both"/>
        <w:rPr>
          <w:rFonts w:eastAsia="Times New Roman" w:cstheme="minorHAnsi"/>
          <w:i/>
          <w:lang w:eastAsia="pl-PL"/>
        </w:rPr>
        <w:sectPr w:rsidR="00982A9B" w:rsidRPr="008429FE" w:rsidSect="004278E7">
          <w:headerReference w:type="default" r:id="rId8"/>
          <w:footerReference w:type="defaul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73F68A47" w14:textId="780A92E6" w:rsidR="00D672A9" w:rsidRPr="00D672A9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OŚWIADCZENIE</w:t>
      </w:r>
    </w:p>
    <w:p w14:paraId="5423B62F" w14:textId="77777777" w:rsidR="00D672A9" w:rsidRPr="00D672A9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D672A9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6220FA77" w14:textId="77777777" w:rsidR="00432530" w:rsidRDefault="00432530" w:rsidP="00432530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5944CE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5944CE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77777777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432530" w:rsidRPr="005944CE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5944CE" w:rsidRDefault="00432530" w:rsidP="0043253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32530" w:rsidRPr="005944CE" w14:paraId="7F3A71D2" w14:textId="77777777" w:rsidTr="00432530">
        <w:tc>
          <w:tcPr>
            <w:tcW w:w="9742" w:type="dxa"/>
          </w:tcPr>
          <w:p w14:paraId="39BF6961" w14:textId="77777777" w:rsidR="00432530" w:rsidRPr="005944CE" w:rsidRDefault="00432530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D7096C" w14:paraId="6C7B4F1F" w14:textId="77777777" w:rsidTr="00432530">
        <w:tc>
          <w:tcPr>
            <w:tcW w:w="9742" w:type="dxa"/>
          </w:tcPr>
          <w:p w14:paraId="002D7F5A" w14:textId="6E362B8A" w:rsidR="00432530" w:rsidRPr="00D7096C" w:rsidRDefault="00432530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Przegląd i konserwacja urządzeń dźwigowych Uniwersytetu Ekonomicznego we Wrocławiu</w:t>
            </w:r>
          </w:p>
        </w:tc>
      </w:tr>
      <w:tr w:rsidR="00432530" w:rsidRPr="00D7096C" w14:paraId="360A0EB6" w14:textId="77777777" w:rsidTr="00432530">
        <w:tc>
          <w:tcPr>
            <w:tcW w:w="9742" w:type="dxa"/>
          </w:tcPr>
          <w:p w14:paraId="519757A4" w14:textId="60AD5637" w:rsidR="00432530" w:rsidRPr="00D7096C" w:rsidRDefault="00432530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podstawowy, o którym mowa w art. 275 pkt 1 ustawy </w:t>
            </w:r>
            <w:proofErr w:type="spellStart"/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5944CE" w:rsidRPr="005944CE" w14:paraId="5E9B5E7D" w14:textId="77777777" w:rsidTr="00432530">
        <w:tc>
          <w:tcPr>
            <w:tcW w:w="9742" w:type="dxa"/>
          </w:tcPr>
          <w:p w14:paraId="07E45B9E" w14:textId="3B0B9793" w:rsidR="005944CE" w:rsidRPr="005944CE" w:rsidRDefault="005944CE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5944CE" w14:paraId="504F66C4" w14:textId="77777777" w:rsidTr="00432530">
        <w:tc>
          <w:tcPr>
            <w:tcW w:w="9742" w:type="dxa"/>
          </w:tcPr>
          <w:p w14:paraId="0BA9CE91" w14:textId="26D9E68B" w:rsidR="007A23B6" w:rsidRDefault="007A23B6" w:rsidP="005944C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5AD78A7E" w:rsidR="005944CE" w:rsidRPr="005944CE" w:rsidRDefault="00621787" w:rsidP="005944C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spełniamy warunki udziału w postępowaniu określone przez zamawiającego </w:t>
            </w:r>
          </w:p>
          <w:p w14:paraId="13FC477E" w14:textId="4E7D00E8" w:rsidR="005944CE" w:rsidRPr="005944CE" w:rsidRDefault="00621787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nie podlegamy wykluczeniu z postępowania na podstawie </w:t>
            </w:r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108 ust. 1 oraz art. 109 ust 1 pkt …….</w:t>
            </w:r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ustawy </w:t>
            </w:r>
            <w:proofErr w:type="spellStart"/>
            <w:r w:rsidR="005944CE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9C66DF" w:rsidRPr="009C66DF" w14:paraId="7AE52E39" w14:textId="77777777" w:rsidTr="00432530">
        <w:tc>
          <w:tcPr>
            <w:tcW w:w="9742" w:type="dxa"/>
          </w:tcPr>
          <w:p w14:paraId="06DA2C61" w14:textId="6CB43E2B" w:rsidR="009C66DF" w:rsidRPr="009C66DF" w:rsidRDefault="009C66DF" w:rsidP="005944CE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5944CE" w14:paraId="0DDDA9FB" w14:textId="77777777" w:rsidTr="00432530">
        <w:tc>
          <w:tcPr>
            <w:tcW w:w="9742" w:type="dxa"/>
          </w:tcPr>
          <w:p w14:paraId="6356A3FA" w14:textId="19E8E20A" w:rsidR="005944CE" w:rsidRPr="005944CE" w:rsidRDefault="005944CE" w:rsidP="007A136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proofErr w:type="spellStart"/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</w:t>
            </w:r>
            <w:proofErr w:type="spellEnd"/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621787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92336B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759ED166" w:rsidR="0092336B" w:rsidRPr="00211F9F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cz. I zał. nr 1a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211F9F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B938C3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2D8676F4" w:rsidR="00B938C3" w:rsidRPr="00B938C3" w:rsidRDefault="00B938C3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B938C3" w:rsidRPr="0092336B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92336B" w:rsidRDefault="00621787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92336B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D672A9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6AC289D8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92336B" w:rsidRPr="00D672A9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AE4C41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D672A9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7BD8EC82" w:rsidR="0092336B" w:rsidRPr="00D672A9" w:rsidRDefault="0092336B" w:rsidP="00DD5D98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DD5D98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621787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6B1254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D5D98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B96130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D672A9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B938C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52484E5C" w:rsidR="0092336B" w:rsidRPr="00432530" w:rsidRDefault="0092336B" w:rsidP="00416247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432530">
              <w:rPr>
                <w:rFonts w:eastAsia="Times New Roman" w:cstheme="minorHAnsi"/>
                <w:i/>
                <w:lang w:eastAsia="pl-PL"/>
              </w:rPr>
              <w:t>Oświadczamy, że wszystkie informacje podane w powyższych oświadczeniach są aktualne i zgodne z prawdą oraz zostały przedłożone z pełną świadomością konsekwencji wprowadzenia zamawiającego w błąd przy przedstawianiu tychże informacji.</w:t>
            </w:r>
          </w:p>
        </w:tc>
      </w:tr>
    </w:tbl>
    <w:p w14:paraId="207B5F07" w14:textId="61534343" w:rsidR="00D672A9" w:rsidRPr="008429FE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7F95082" w14:textId="77777777" w:rsidR="00D672A9" w:rsidRDefault="00D672A9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11BD7B2" w14:textId="77777777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  <w:sectPr w:rsidR="00685450" w:rsidSect="004278E7">
          <w:headerReference w:type="default" r:id="rId10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253F5C1B" w14:textId="556813D4" w:rsidR="00A60550" w:rsidRPr="00D672A9" w:rsidRDefault="00A60550" w:rsidP="00A605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WYKAZ OSÓB</w:t>
      </w:r>
    </w:p>
    <w:p w14:paraId="73ADC559" w14:textId="77777777" w:rsidR="00A60550" w:rsidRPr="00A60550" w:rsidRDefault="00A60550" w:rsidP="00A60550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A23B6" w:rsidRPr="007A23B6" w14:paraId="4240E4D9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A95072B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A23B6" w:rsidRPr="007A23B6" w14:paraId="3DEE5867" w14:textId="77777777" w:rsidTr="002E38C5">
        <w:tc>
          <w:tcPr>
            <w:tcW w:w="9742" w:type="dxa"/>
            <w:tcBorders>
              <w:bottom w:val="nil"/>
            </w:tcBorders>
          </w:tcPr>
          <w:p w14:paraId="4E9825C8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7A23B6" w:rsidRPr="007A23B6" w14:paraId="5E682DA7" w14:textId="77777777" w:rsidTr="002E38C5">
        <w:tc>
          <w:tcPr>
            <w:tcW w:w="9742" w:type="dxa"/>
            <w:tcBorders>
              <w:top w:val="nil"/>
            </w:tcBorders>
          </w:tcPr>
          <w:p w14:paraId="7BC22CB9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633AB615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A23B6" w:rsidRPr="007A23B6" w14:paraId="3346A07A" w14:textId="77777777" w:rsidTr="002E38C5">
        <w:tc>
          <w:tcPr>
            <w:tcW w:w="9742" w:type="dxa"/>
          </w:tcPr>
          <w:p w14:paraId="5DAC3A54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7A23B6" w:rsidRPr="00D7096C" w14:paraId="59E55D5E" w14:textId="77777777" w:rsidTr="002E38C5">
        <w:tc>
          <w:tcPr>
            <w:tcW w:w="9742" w:type="dxa"/>
          </w:tcPr>
          <w:p w14:paraId="37873ABE" w14:textId="663E367E" w:rsidR="007A23B6" w:rsidRPr="00D7096C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Przegląd i konserwacja urządzeń dźwigowych Uniwersytetu Ekonomicznego we Wrocławiu</w:t>
            </w:r>
          </w:p>
        </w:tc>
      </w:tr>
      <w:tr w:rsidR="007A23B6" w:rsidRPr="00D7096C" w14:paraId="44C98A54" w14:textId="77777777" w:rsidTr="002E38C5">
        <w:tc>
          <w:tcPr>
            <w:tcW w:w="9742" w:type="dxa"/>
          </w:tcPr>
          <w:p w14:paraId="4F3BD0E4" w14:textId="4BB0E74F" w:rsidR="007A23B6" w:rsidRPr="00D7096C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podstawowy, o którym mowa w art. 275 pkt 1 ustawy </w:t>
            </w:r>
            <w:proofErr w:type="spellStart"/>
            <w:r w:rsidR="00484CA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7A23B6" w:rsidRPr="007A23B6" w14:paraId="7B7C7139" w14:textId="77777777" w:rsidTr="002E38C5">
        <w:tc>
          <w:tcPr>
            <w:tcW w:w="9742" w:type="dxa"/>
          </w:tcPr>
          <w:p w14:paraId="02CC87A5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A23B6" w:rsidRPr="007A23B6" w14:paraId="08B77278" w14:textId="77777777" w:rsidTr="002E38C5">
        <w:tc>
          <w:tcPr>
            <w:tcW w:w="9742" w:type="dxa"/>
          </w:tcPr>
          <w:p w14:paraId="43E37976" w14:textId="5363DEB4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 do realizacji przedmiotu zamówienia skierujemy następujące osoby spełniające warunki określone przez zamawiającego w SWZ</w:t>
            </w:r>
            <w:r w:rsidR="00D626A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AE4C41" w:rsidRPr="007A23B6" w14:paraId="725166AE" w14:textId="77777777" w:rsidTr="002E38C5">
        <w:tc>
          <w:tcPr>
            <w:tcW w:w="9742" w:type="dxa"/>
          </w:tcPr>
          <w:p w14:paraId="47BE806B" w14:textId="67C70FE8" w:rsidR="00AE4C41" w:rsidRPr="00AE4C41" w:rsidRDefault="00484CA4" w:rsidP="00484CA4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Osoba wykonująca konserwację dźwigów, posiadająca</w:t>
            </w:r>
            <w:r w:rsidRPr="00484CA4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zaświadczenie kwalifikacyjne kategorii I wystawione przez UDT</w:t>
            </w:r>
          </w:p>
        </w:tc>
      </w:tr>
      <w:tr w:rsidR="007A23B6" w:rsidRPr="007A23B6" w14:paraId="10814FB0" w14:textId="77777777" w:rsidTr="002E38C5">
        <w:tc>
          <w:tcPr>
            <w:tcW w:w="9742" w:type="dxa"/>
          </w:tcPr>
          <w:p w14:paraId="6DA93C75" w14:textId="70E061AA" w:rsidR="007A23B6" w:rsidRPr="007A23B6" w:rsidRDefault="00D626AB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D626AB" w14:paraId="033937AE" w14:textId="77777777" w:rsidTr="002E38C5">
        <w:tc>
          <w:tcPr>
            <w:tcW w:w="9742" w:type="dxa"/>
          </w:tcPr>
          <w:p w14:paraId="377AF5EC" w14:textId="0B564DB4" w:rsidR="00D626AB" w:rsidRPr="00D626AB" w:rsidRDefault="00D626AB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podstawa dysponowania pracownikiem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D626AB" w14:paraId="7157D107" w14:textId="77777777" w:rsidTr="002E38C5">
        <w:tc>
          <w:tcPr>
            <w:tcW w:w="9742" w:type="dxa"/>
          </w:tcPr>
          <w:p w14:paraId="6F502993" w14:textId="0E8ABB5A" w:rsidR="00D626AB" w:rsidRPr="00D626AB" w:rsidRDefault="004B3A03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uprawnienia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84CA4" w:rsidRPr="007A23B6" w14:paraId="32B39531" w14:textId="77777777" w:rsidTr="00484CA4">
        <w:tc>
          <w:tcPr>
            <w:tcW w:w="9742" w:type="dxa"/>
          </w:tcPr>
          <w:p w14:paraId="5DD79673" w14:textId="3879ADCF" w:rsidR="00484CA4" w:rsidRPr="00AE4C41" w:rsidRDefault="00484CA4" w:rsidP="001902BA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Osoba</w:t>
            </w:r>
            <w:r w:rsidR="001902BA" w:rsidRPr="001902BA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="001902BA" w:rsidRPr="001902BA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na stanowisku dozoru</w:t>
            </w:r>
            <w:r w:rsidR="001902BA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odpowiada</w:t>
            </w: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jąca</w:t>
            </w:r>
            <w:r w:rsidR="001902BA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za</w:t>
            </w: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484CA4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eksploatacj</w:t>
            </w: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ę</w:t>
            </w:r>
            <w:r w:rsidRPr="00484CA4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urządzeń, instalacji i sieci elektroenergetycznych o napięciu nie wyższym niż 1 </w:t>
            </w:r>
            <w:proofErr w:type="spellStart"/>
            <w:r w:rsidRPr="00484CA4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kV</w:t>
            </w:r>
            <w:proofErr w:type="spellEnd"/>
            <w:r w:rsidRPr="00484CA4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484CA4" w:rsidRPr="007A23B6" w14:paraId="7D77C9A1" w14:textId="77777777" w:rsidTr="00484CA4">
        <w:tc>
          <w:tcPr>
            <w:tcW w:w="9742" w:type="dxa"/>
          </w:tcPr>
          <w:p w14:paraId="2E6F435B" w14:textId="77777777" w:rsidR="00484CA4" w:rsidRPr="007A23B6" w:rsidRDefault="00484CA4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84CA4" w:rsidRPr="00D626AB" w14:paraId="63460F83" w14:textId="77777777" w:rsidTr="00484CA4">
        <w:tc>
          <w:tcPr>
            <w:tcW w:w="9742" w:type="dxa"/>
          </w:tcPr>
          <w:p w14:paraId="777F21F1" w14:textId="77777777" w:rsidR="00484CA4" w:rsidRPr="00D626AB" w:rsidRDefault="00484CA4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podstawa dysponowania pracownikiem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84CA4" w:rsidRPr="00D626AB" w14:paraId="275FDFAF" w14:textId="77777777" w:rsidTr="00484CA4">
        <w:tc>
          <w:tcPr>
            <w:tcW w:w="9742" w:type="dxa"/>
          </w:tcPr>
          <w:p w14:paraId="11CE0343" w14:textId="77777777" w:rsidR="00484CA4" w:rsidRPr="00D626AB" w:rsidRDefault="00484CA4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uprawnienia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84CA4" w:rsidRPr="007A23B6" w14:paraId="3C49A8A1" w14:textId="77777777" w:rsidTr="00484CA4">
        <w:tc>
          <w:tcPr>
            <w:tcW w:w="9742" w:type="dxa"/>
          </w:tcPr>
          <w:p w14:paraId="4A9E770A" w14:textId="249C460D" w:rsidR="00484CA4" w:rsidRPr="00AE4C41" w:rsidRDefault="001902BA" w:rsidP="00764389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Osoba wykonująca modernizację</w:t>
            </w:r>
            <w:r w:rsidRPr="001902BA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dźwigów osobowych, towarowych, towarowych małych oraz wciągników elekt</w:t>
            </w: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rycznych posiadająca uprawnienia</w:t>
            </w:r>
            <w:r w:rsidRPr="001902BA"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 xml:space="preserve"> wydane przez UDT</w:t>
            </w:r>
          </w:p>
        </w:tc>
      </w:tr>
      <w:tr w:rsidR="00484CA4" w:rsidRPr="007A23B6" w14:paraId="017BB978" w14:textId="77777777" w:rsidTr="00484CA4">
        <w:tc>
          <w:tcPr>
            <w:tcW w:w="9742" w:type="dxa"/>
          </w:tcPr>
          <w:p w14:paraId="70D6F4D6" w14:textId="77777777" w:rsidR="00484CA4" w:rsidRPr="007A23B6" w:rsidRDefault="00484CA4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imię i nazwisko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84CA4" w:rsidRPr="00D626AB" w14:paraId="0DCB427D" w14:textId="77777777" w:rsidTr="00484CA4">
        <w:tc>
          <w:tcPr>
            <w:tcW w:w="9742" w:type="dxa"/>
          </w:tcPr>
          <w:p w14:paraId="0286F0A9" w14:textId="77777777" w:rsidR="00484CA4" w:rsidRPr="00D626AB" w:rsidRDefault="00484CA4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podstawa dysponowania pracownikiem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484CA4" w:rsidRPr="00D626AB" w14:paraId="43A18729" w14:textId="77777777" w:rsidTr="00484CA4">
        <w:tc>
          <w:tcPr>
            <w:tcW w:w="9742" w:type="dxa"/>
          </w:tcPr>
          <w:p w14:paraId="49C27223" w14:textId="77777777" w:rsidR="00484CA4" w:rsidRPr="00D626AB" w:rsidRDefault="00484CA4" w:rsidP="00764389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B3A03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uprawnienia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7A1365" w:rsidRPr="007A1365" w14:paraId="21766B7E" w14:textId="77777777" w:rsidTr="002E38C5">
        <w:tc>
          <w:tcPr>
            <w:tcW w:w="9742" w:type="dxa"/>
          </w:tcPr>
          <w:p w14:paraId="4CD4F98D" w14:textId="77777777" w:rsidR="007A1365" w:rsidRPr="007A1365" w:rsidRDefault="007A1365" w:rsidP="007A13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lang w:eastAsia="pl-PL"/>
              </w:rPr>
            </w:pPr>
            <w:r w:rsidRPr="007A1365">
              <w:rPr>
                <w:rFonts w:eastAsia="Times New Roman" w:cstheme="minorHAnsi"/>
                <w:b/>
                <w:bCs/>
                <w:sz w:val="22"/>
                <w:lang w:eastAsia="pl-PL"/>
              </w:rPr>
              <w:t>OŚWIADCZENIE DOT. ODPOWIEDZIALNOŚCI KARNEJ</w:t>
            </w:r>
          </w:p>
        </w:tc>
      </w:tr>
      <w:tr w:rsidR="007A23B6" w:rsidRPr="007A23B6" w14:paraId="5B7DD563" w14:textId="77777777" w:rsidTr="002E38C5">
        <w:tc>
          <w:tcPr>
            <w:tcW w:w="9742" w:type="dxa"/>
          </w:tcPr>
          <w:p w14:paraId="00AF2DD4" w14:textId="77777777" w:rsidR="007A23B6" w:rsidRPr="007A23B6" w:rsidRDefault="007A23B6" w:rsidP="007A23B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7A23B6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69BDC9B" w14:textId="77777777" w:rsidR="007A23B6" w:rsidRDefault="007A23B6" w:rsidP="00A605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14CD8EB3" w14:textId="77777777" w:rsidR="00A60550" w:rsidRPr="00D672A9" w:rsidRDefault="00A60550" w:rsidP="00A605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58D22B2A" w14:textId="77777777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8DCD899" w14:textId="77777777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580B3CF" w14:textId="77777777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  <w:sectPr w:rsidR="00685450" w:rsidSect="004278E7">
          <w:headerReference w:type="default" r:id="rId11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516F18A0" w14:textId="41BAED55" w:rsidR="00D626AB" w:rsidRPr="00D672A9" w:rsidRDefault="00D626AB" w:rsidP="00D626AB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WYKAZ USŁUG</w:t>
      </w:r>
    </w:p>
    <w:p w14:paraId="2E108872" w14:textId="77777777" w:rsidR="00D626AB" w:rsidRPr="00A60550" w:rsidRDefault="00D626AB" w:rsidP="00D626AB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26AB" w:rsidRPr="00975A1F" w14:paraId="39835BF2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4B4F3A7B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D626AB" w:rsidRPr="00975A1F" w14:paraId="4EFF6A02" w14:textId="77777777" w:rsidTr="002E38C5">
        <w:tc>
          <w:tcPr>
            <w:tcW w:w="9742" w:type="dxa"/>
            <w:tcBorders>
              <w:bottom w:val="nil"/>
            </w:tcBorders>
          </w:tcPr>
          <w:p w14:paraId="7F6B35E4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D626AB" w:rsidRPr="00975A1F" w14:paraId="7F1C2247" w14:textId="77777777" w:rsidTr="002E38C5">
        <w:tc>
          <w:tcPr>
            <w:tcW w:w="9742" w:type="dxa"/>
            <w:tcBorders>
              <w:top w:val="nil"/>
            </w:tcBorders>
          </w:tcPr>
          <w:p w14:paraId="3792A412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FAD1C1C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626AB" w:rsidRPr="00975A1F" w14:paraId="65CFC9EF" w14:textId="77777777" w:rsidTr="002E38C5">
        <w:tc>
          <w:tcPr>
            <w:tcW w:w="9742" w:type="dxa"/>
          </w:tcPr>
          <w:p w14:paraId="755C0243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D626AB" w:rsidRPr="00D7096C" w14:paraId="08962503" w14:textId="77777777" w:rsidTr="002E38C5">
        <w:tc>
          <w:tcPr>
            <w:tcW w:w="9742" w:type="dxa"/>
          </w:tcPr>
          <w:p w14:paraId="6F82D0EE" w14:textId="6C950CA1" w:rsidR="00D626AB" w:rsidRPr="00D7096C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5679BF" w:rsidRPr="005679B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Przegląd i konserwacja urządzeń dźwigowych Uniwersytetu Ekonomicznego we Wrocławiu</w:t>
            </w:r>
          </w:p>
        </w:tc>
      </w:tr>
      <w:tr w:rsidR="00D626AB" w:rsidRPr="00D7096C" w14:paraId="167653B1" w14:textId="77777777" w:rsidTr="002E38C5">
        <w:tc>
          <w:tcPr>
            <w:tcW w:w="9742" w:type="dxa"/>
          </w:tcPr>
          <w:p w14:paraId="0316A2F5" w14:textId="199F6C93" w:rsidR="00D626AB" w:rsidRPr="00D7096C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7096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5679BF" w:rsidRPr="005679B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tryb podstawowy, o którym mowa w</w:t>
            </w:r>
            <w:r w:rsidR="005679B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art. 275 pkt 1 ustawy </w:t>
            </w:r>
            <w:proofErr w:type="spellStart"/>
            <w:r w:rsidR="005679B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D626AB" w:rsidRPr="00975A1F" w14:paraId="39DA2F42" w14:textId="77777777" w:rsidTr="002E38C5">
        <w:tc>
          <w:tcPr>
            <w:tcW w:w="9742" w:type="dxa"/>
          </w:tcPr>
          <w:p w14:paraId="54757A1B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626AB" w:rsidRPr="00975A1F" w14:paraId="614B7874" w14:textId="77777777" w:rsidTr="002E38C5">
        <w:tc>
          <w:tcPr>
            <w:tcW w:w="9742" w:type="dxa"/>
          </w:tcPr>
          <w:p w14:paraId="0253BB77" w14:textId="1E1930C5" w:rsidR="00D626AB" w:rsidRPr="00975A1F" w:rsidRDefault="00D626AB" w:rsidP="00975A1F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Oświadczamy, </w:t>
            </w:r>
            <w:r w:rsidR="00975A1F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że zrealizowaliśmy następujące usługi, zgodnie z warunkami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75A1F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wskazanymi 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w SWZ:</w:t>
            </w:r>
          </w:p>
        </w:tc>
      </w:tr>
      <w:tr w:rsidR="00B45354" w:rsidRPr="00B45354" w14:paraId="6C8BD746" w14:textId="77777777" w:rsidTr="002E38C5">
        <w:tc>
          <w:tcPr>
            <w:tcW w:w="9742" w:type="dxa"/>
          </w:tcPr>
          <w:p w14:paraId="128DFF67" w14:textId="0BF2DE9F" w:rsidR="00B45354" w:rsidRPr="00B45354" w:rsidRDefault="00B45354" w:rsidP="00975A1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Usługa 1</w:t>
            </w:r>
          </w:p>
        </w:tc>
      </w:tr>
      <w:tr w:rsidR="00D626AB" w:rsidRPr="00975A1F" w14:paraId="194164E6" w14:textId="77777777" w:rsidTr="002E38C5">
        <w:tc>
          <w:tcPr>
            <w:tcW w:w="9742" w:type="dxa"/>
          </w:tcPr>
          <w:p w14:paraId="2758EB23" w14:textId="2C80E1E8" w:rsidR="00D626AB" w:rsidRPr="00975A1F" w:rsidRDefault="00975A1F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  <w:r w:rsidR="00D626AB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975A1F" w14:paraId="35F44298" w14:textId="77777777" w:rsidTr="002E38C5">
        <w:tc>
          <w:tcPr>
            <w:tcW w:w="9742" w:type="dxa"/>
          </w:tcPr>
          <w:p w14:paraId="7CC89475" w14:textId="3E7175F5" w:rsidR="00D626AB" w:rsidRPr="00975A1F" w:rsidRDefault="00975A1F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podmiot, na rzecz którego wykonano usługę</w:t>
            </w:r>
            <w:r w:rsidR="00D626AB"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D626AB" w:rsidRPr="00975A1F" w14:paraId="2C2F90C0" w14:textId="77777777" w:rsidTr="002E38C5">
        <w:tc>
          <w:tcPr>
            <w:tcW w:w="9742" w:type="dxa"/>
          </w:tcPr>
          <w:p w14:paraId="76AB7EE2" w14:textId="5823E432" w:rsidR="00D626AB" w:rsidRPr="00975A1F" w:rsidRDefault="00975A1F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wartość zamówienia brutto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75A1F" w:rsidRPr="00975A1F" w14:paraId="42E7D8F2" w14:textId="77777777" w:rsidTr="002E38C5">
        <w:tc>
          <w:tcPr>
            <w:tcW w:w="9742" w:type="dxa"/>
          </w:tcPr>
          <w:p w14:paraId="47D49F16" w14:textId="0E44BD5E" w:rsidR="00975A1F" w:rsidRPr="00975A1F" w:rsidRDefault="00975A1F" w:rsidP="002E38C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eastAsia="Times New Roman" w:cstheme="minorHAnsi"/>
                <w:bCs/>
                <w:i/>
                <w:iCs/>
                <w:sz w:val="22"/>
                <w:szCs w:val="22"/>
                <w:lang w:eastAsia="pl-PL"/>
              </w:rPr>
              <w:t>termin wykonania usługi</w:t>
            </w:r>
            <w:r w:rsidRPr="00975A1F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B45354" w14:paraId="7C706FDA" w14:textId="77777777" w:rsidTr="002E38C5">
        <w:tc>
          <w:tcPr>
            <w:tcW w:w="9742" w:type="dxa"/>
          </w:tcPr>
          <w:p w14:paraId="4F57F575" w14:textId="632EC610" w:rsidR="00B45354" w:rsidRPr="00B45354" w:rsidRDefault="00B45354" w:rsidP="002E38C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i/>
                <w:iCs/>
                <w:sz w:val="22"/>
                <w:szCs w:val="22"/>
                <w:lang w:eastAsia="pl-PL"/>
              </w:rPr>
              <w:t>Usługa 2</w:t>
            </w:r>
          </w:p>
        </w:tc>
      </w:tr>
      <w:tr w:rsidR="00B45354" w:rsidRPr="00975A1F" w14:paraId="05D8E028" w14:textId="77777777" w:rsidTr="006B1254">
        <w:tc>
          <w:tcPr>
            <w:tcW w:w="9742" w:type="dxa"/>
          </w:tcPr>
          <w:p w14:paraId="43A7579C" w14:textId="77777777" w:rsidR="00B45354" w:rsidRPr="00975A1F" w:rsidRDefault="00B45354" w:rsidP="006B1254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975A1F" w14:paraId="0981A435" w14:textId="77777777" w:rsidTr="006B1254">
        <w:tc>
          <w:tcPr>
            <w:tcW w:w="9742" w:type="dxa"/>
          </w:tcPr>
          <w:p w14:paraId="6C1C01E5" w14:textId="77777777" w:rsidR="00B45354" w:rsidRPr="00975A1F" w:rsidRDefault="00B45354" w:rsidP="006B1254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podmiot, na rzecz którego wykonano usługę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975A1F" w14:paraId="0B5CA9EB" w14:textId="77777777" w:rsidTr="006B1254">
        <w:tc>
          <w:tcPr>
            <w:tcW w:w="9742" w:type="dxa"/>
          </w:tcPr>
          <w:p w14:paraId="4D853C07" w14:textId="77777777" w:rsidR="00B45354" w:rsidRPr="00975A1F" w:rsidRDefault="00B45354" w:rsidP="006B1254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wartość zamówienia brutto</w:t>
            </w:r>
            <w:r w:rsidRPr="00975A1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45354" w:rsidRPr="00975A1F" w14:paraId="0558382E" w14:textId="77777777" w:rsidTr="006B1254">
        <w:tc>
          <w:tcPr>
            <w:tcW w:w="9742" w:type="dxa"/>
          </w:tcPr>
          <w:p w14:paraId="7CEF59E2" w14:textId="77777777" w:rsidR="00B45354" w:rsidRPr="00975A1F" w:rsidRDefault="00B45354" w:rsidP="006B1254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</w:pPr>
            <w:r w:rsidRPr="00B45354">
              <w:rPr>
                <w:rFonts w:eastAsia="Times New Roman" w:cstheme="minorHAnsi"/>
                <w:bCs/>
                <w:i/>
                <w:iCs/>
                <w:sz w:val="22"/>
                <w:szCs w:val="22"/>
                <w:lang w:eastAsia="pl-PL"/>
              </w:rPr>
              <w:t>termin wykonania usługi</w:t>
            </w:r>
            <w:r w:rsidRPr="00975A1F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992367" w:rsidRPr="007A1365" w14:paraId="64A523B6" w14:textId="77777777" w:rsidTr="006B1254">
        <w:tc>
          <w:tcPr>
            <w:tcW w:w="9742" w:type="dxa"/>
          </w:tcPr>
          <w:p w14:paraId="17A65F5D" w14:textId="77777777" w:rsidR="00992367" w:rsidRPr="007A1365" w:rsidRDefault="00992367" w:rsidP="006B1254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sz w:val="22"/>
                <w:lang w:eastAsia="pl-PL"/>
              </w:rPr>
            </w:pPr>
            <w:r w:rsidRPr="007A1365">
              <w:rPr>
                <w:rFonts w:eastAsia="Times New Roman" w:cstheme="minorHAnsi"/>
                <w:b/>
                <w:bCs/>
                <w:sz w:val="22"/>
                <w:lang w:eastAsia="pl-PL"/>
              </w:rPr>
              <w:t>OŚWIADCZENIE DOT. ODPOWIEDZIALNOŚCI KARNEJ</w:t>
            </w:r>
          </w:p>
        </w:tc>
      </w:tr>
      <w:tr w:rsidR="00D626AB" w:rsidRPr="00975A1F" w14:paraId="61F7EE64" w14:textId="77777777" w:rsidTr="002E38C5">
        <w:tc>
          <w:tcPr>
            <w:tcW w:w="9742" w:type="dxa"/>
          </w:tcPr>
          <w:p w14:paraId="37D0D7EA" w14:textId="77777777" w:rsidR="00D626AB" w:rsidRPr="00975A1F" w:rsidRDefault="00D626AB" w:rsidP="002E38C5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75A1F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Default="00D626AB" w:rsidP="00D626AB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11CED9AE" w14:textId="52D11A03" w:rsidR="00685450" w:rsidRDefault="00685450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D672A9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12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20E0" w14:textId="77777777" w:rsidR="00621787" w:rsidRDefault="00621787" w:rsidP="00740C4C">
      <w:pPr>
        <w:spacing w:after="0"/>
      </w:pPr>
      <w:r>
        <w:separator/>
      </w:r>
    </w:p>
  </w:endnote>
  <w:endnote w:type="continuationSeparator" w:id="0">
    <w:p w14:paraId="2875479D" w14:textId="77777777" w:rsidR="00621787" w:rsidRDefault="0062178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A15DE" w14:textId="74860008" w:rsidR="00E030F9" w:rsidRPr="00E030F9" w:rsidRDefault="00E030F9">
    <w:pPr>
      <w:pStyle w:val="Stopka"/>
      <w:jc w:val="center"/>
      <w:rPr>
        <w:color w:val="000000" w:themeColor="text1"/>
        <w:sz w:val="18"/>
      </w:rPr>
    </w:pPr>
    <w:r w:rsidRPr="00E030F9">
      <w:rPr>
        <w:color w:val="000000" w:themeColor="text1"/>
        <w:sz w:val="18"/>
      </w:rPr>
      <w:t xml:space="preserve">Strona </w:t>
    </w:r>
    <w:r w:rsidRPr="00E030F9">
      <w:rPr>
        <w:color w:val="000000" w:themeColor="text1"/>
        <w:sz w:val="18"/>
      </w:rPr>
      <w:fldChar w:fldCharType="begin"/>
    </w:r>
    <w:r w:rsidRPr="00E030F9">
      <w:rPr>
        <w:color w:val="000000" w:themeColor="text1"/>
        <w:sz w:val="18"/>
      </w:rPr>
      <w:instrText>PAGE  \* Arabic  \* MERGEFORMAT</w:instrText>
    </w:r>
    <w:r w:rsidRPr="00E030F9">
      <w:rPr>
        <w:color w:val="000000" w:themeColor="text1"/>
        <w:sz w:val="18"/>
      </w:rPr>
      <w:fldChar w:fldCharType="separate"/>
    </w:r>
    <w:r w:rsidR="00282AFC">
      <w:rPr>
        <w:noProof/>
        <w:color w:val="000000" w:themeColor="text1"/>
        <w:sz w:val="18"/>
      </w:rPr>
      <w:t>6</w:t>
    </w:r>
    <w:r w:rsidRPr="00E030F9">
      <w:rPr>
        <w:color w:val="000000" w:themeColor="text1"/>
        <w:sz w:val="18"/>
      </w:rPr>
      <w:fldChar w:fldCharType="end"/>
    </w:r>
    <w:r w:rsidRPr="00E030F9">
      <w:rPr>
        <w:color w:val="000000" w:themeColor="text1"/>
        <w:sz w:val="18"/>
      </w:rPr>
      <w:t xml:space="preserve"> z </w:t>
    </w:r>
    <w:r w:rsidRPr="00E030F9">
      <w:rPr>
        <w:color w:val="000000" w:themeColor="text1"/>
        <w:sz w:val="18"/>
      </w:rPr>
      <w:fldChar w:fldCharType="begin"/>
    </w:r>
    <w:r w:rsidRPr="00E030F9">
      <w:rPr>
        <w:color w:val="000000" w:themeColor="text1"/>
        <w:sz w:val="18"/>
      </w:rPr>
      <w:instrText>NUMPAGES \ * arabskie \ * MERGEFORMAT</w:instrText>
    </w:r>
    <w:r w:rsidRPr="00E030F9">
      <w:rPr>
        <w:color w:val="000000" w:themeColor="text1"/>
        <w:sz w:val="18"/>
      </w:rPr>
      <w:fldChar w:fldCharType="separate"/>
    </w:r>
    <w:r w:rsidR="00282AFC">
      <w:rPr>
        <w:noProof/>
        <w:color w:val="000000" w:themeColor="text1"/>
        <w:sz w:val="18"/>
      </w:rPr>
      <w:t>6</w:t>
    </w:r>
    <w:r w:rsidRPr="00E030F9">
      <w:rPr>
        <w:color w:val="000000" w:themeColor="text1"/>
        <w:sz w:val="18"/>
      </w:rPr>
      <w:fldChar w:fldCharType="end"/>
    </w:r>
  </w:p>
  <w:p w14:paraId="41C8F396" w14:textId="7777777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6A58" w14:textId="77777777" w:rsidR="00621787" w:rsidRDefault="00621787" w:rsidP="00740C4C">
      <w:pPr>
        <w:spacing w:after="0"/>
      </w:pPr>
      <w:r>
        <w:separator/>
      </w:r>
    </w:p>
  </w:footnote>
  <w:footnote w:type="continuationSeparator" w:id="0">
    <w:p w14:paraId="1EE4F473" w14:textId="77777777" w:rsidR="00621787" w:rsidRDefault="0062178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582F53FE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7CB33244" w:rsidR="002F7620" w:rsidRDefault="6F14CDDD" w:rsidP="003724BA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1 do postępowania</w:t>
          </w:r>
          <w:r w:rsidR="002F7620">
            <w:rPr>
              <w:noProof/>
              <w:lang w:eastAsia="pl-PL"/>
            </w:rPr>
            <w:drawing>
              <wp:anchor distT="0" distB="0" distL="114935" distR="114935" simplePos="0" relativeHeight="251658240" behindDoc="1" locked="0" layoutInCell="1" allowOverlap="1" wp14:anchorId="21936842" wp14:editId="07777777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47F8">
            <w:t xml:space="preserve"> KA-DZP.362.</w:t>
          </w:r>
          <w:r w:rsidR="00484CA4">
            <w:t>1.2.</w:t>
          </w:r>
          <w:r>
            <w:t>2021</w:t>
          </w: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3B3A02" w14:paraId="66C52A0A" w14:textId="77777777" w:rsidTr="6F14CDDD">
      <w:trPr>
        <w:jc w:val="center"/>
      </w:trPr>
      <w:tc>
        <w:tcPr>
          <w:tcW w:w="4587" w:type="dxa"/>
          <w:hideMark/>
        </w:tcPr>
        <w:p w14:paraId="7A9909A0" w14:textId="77777777" w:rsidR="003B3A02" w:rsidRDefault="003B3A02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5C132D7E" w14:textId="51875DEF" w:rsidR="003B3A02" w:rsidRDefault="003B3A02" w:rsidP="003724BA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1a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0288" behindDoc="1" locked="0" layoutInCell="1" allowOverlap="1" wp14:anchorId="2B96F1E0" wp14:editId="58C9E4A8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CA4">
            <w:t xml:space="preserve"> KA-DZP.362.1.2</w:t>
          </w:r>
          <w:r>
            <w:t>.2021</w:t>
          </w:r>
        </w:p>
      </w:tc>
    </w:tr>
  </w:tbl>
  <w:p w14:paraId="34EAB7B9" w14:textId="77777777" w:rsidR="003B3A02" w:rsidRPr="002F7620" w:rsidRDefault="003B3A02" w:rsidP="002F7620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4CD2B3D1" w14:textId="77777777" w:rsidTr="6F14CDDD">
      <w:trPr>
        <w:jc w:val="center"/>
      </w:trPr>
      <w:tc>
        <w:tcPr>
          <w:tcW w:w="4587" w:type="dxa"/>
          <w:hideMark/>
        </w:tcPr>
        <w:p w14:paraId="0EAA6150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396402F8" w14:textId="55D7350B" w:rsidR="00685450" w:rsidRDefault="00685450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1b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2336" behindDoc="1" locked="0" layoutInCell="1" allowOverlap="1" wp14:anchorId="76B44949" wp14:editId="7D6C5DE4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CA4">
            <w:t xml:space="preserve"> KA-DZP.362.1.2.</w:t>
          </w:r>
          <w:r>
            <w:t>2021</w:t>
          </w:r>
        </w:p>
      </w:tc>
    </w:tr>
  </w:tbl>
  <w:p w14:paraId="4A493CF4" w14:textId="77777777" w:rsidR="00685450" w:rsidRPr="002F7620" w:rsidRDefault="00685450" w:rsidP="002F7620">
    <w:pPr>
      <w:pStyle w:val="Nagwek"/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2D6F875E" w:rsidR="00685450" w:rsidRDefault="00685450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1c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79BF">
            <w:t xml:space="preserve"> KA-DZP.362.1.2</w:t>
          </w:r>
          <w:r>
            <w:t>.2021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B17855"/>
    <w:multiLevelType w:val="hybridMultilevel"/>
    <w:tmpl w:val="51466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4"/>
  </w:num>
  <w:num w:numId="6">
    <w:abstractNumId w:val="6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2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5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C"/>
    <w:rsid w:val="00000C1D"/>
    <w:rsid w:val="00006087"/>
    <w:rsid w:val="00007F01"/>
    <w:rsid w:val="00011396"/>
    <w:rsid w:val="000170E7"/>
    <w:rsid w:val="000252ED"/>
    <w:rsid w:val="00040876"/>
    <w:rsid w:val="000416E8"/>
    <w:rsid w:val="00064498"/>
    <w:rsid w:val="00074E7A"/>
    <w:rsid w:val="000778C6"/>
    <w:rsid w:val="00084ADC"/>
    <w:rsid w:val="00097CB8"/>
    <w:rsid w:val="000A21F3"/>
    <w:rsid w:val="000E294E"/>
    <w:rsid w:val="000F6DE8"/>
    <w:rsid w:val="001029D8"/>
    <w:rsid w:val="00107CC5"/>
    <w:rsid w:val="0011224E"/>
    <w:rsid w:val="00115F03"/>
    <w:rsid w:val="001218DD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4D95"/>
    <w:rsid w:val="001902BA"/>
    <w:rsid w:val="001B3A98"/>
    <w:rsid w:val="001C18CB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82AFC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5F8D"/>
    <w:rsid w:val="00480E70"/>
    <w:rsid w:val="004824F4"/>
    <w:rsid w:val="0048335D"/>
    <w:rsid w:val="00483D15"/>
    <w:rsid w:val="00484CA4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7DF"/>
    <w:rsid w:val="004F4B1F"/>
    <w:rsid w:val="00502809"/>
    <w:rsid w:val="005106B1"/>
    <w:rsid w:val="00522D99"/>
    <w:rsid w:val="005448AC"/>
    <w:rsid w:val="0055701D"/>
    <w:rsid w:val="0056275C"/>
    <w:rsid w:val="00562D68"/>
    <w:rsid w:val="005679BF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208A4"/>
    <w:rsid w:val="00621787"/>
    <w:rsid w:val="00636252"/>
    <w:rsid w:val="006414D6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C1D01"/>
    <w:rsid w:val="006D5058"/>
    <w:rsid w:val="006D65D8"/>
    <w:rsid w:val="006D6D18"/>
    <w:rsid w:val="006E0B3D"/>
    <w:rsid w:val="006F132B"/>
    <w:rsid w:val="007207A1"/>
    <w:rsid w:val="00724709"/>
    <w:rsid w:val="00724B6C"/>
    <w:rsid w:val="00735CEC"/>
    <w:rsid w:val="007406FE"/>
    <w:rsid w:val="00740C4C"/>
    <w:rsid w:val="00753021"/>
    <w:rsid w:val="00755427"/>
    <w:rsid w:val="0075723E"/>
    <w:rsid w:val="0076105C"/>
    <w:rsid w:val="007760D7"/>
    <w:rsid w:val="00776317"/>
    <w:rsid w:val="00790CB3"/>
    <w:rsid w:val="007A1365"/>
    <w:rsid w:val="007A23B6"/>
    <w:rsid w:val="007B412E"/>
    <w:rsid w:val="007B503D"/>
    <w:rsid w:val="007D12E2"/>
    <w:rsid w:val="007D3DCE"/>
    <w:rsid w:val="007D57AB"/>
    <w:rsid w:val="007E6115"/>
    <w:rsid w:val="007F1659"/>
    <w:rsid w:val="007F350E"/>
    <w:rsid w:val="007F6283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17FA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1342"/>
    <w:rsid w:val="0092336B"/>
    <w:rsid w:val="00931573"/>
    <w:rsid w:val="00935C76"/>
    <w:rsid w:val="00940444"/>
    <w:rsid w:val="00944D51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9E1845"/>
    <w:rsid w:val="009F19EF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64009"/>
    <w:rsid w:val="00A719F0"/>
    <w:rsid w:val="00A77415"/>
    <w:rsid w:val="00A8049B"/>
    <w:rsid w:val="00A86B90"/>
    <w:rsid w:val="00A9224B"/>
    <w:rsid w:val="00A95AAE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E305A"/>
    <w:rsid w:val="00BF10C6"/>
    <w:rsid w:val="00C04855"/>
    <w:rsid w:val="00C27710"/>
    <w:rsid w:val="00C27B7D"/>
    <w:rsid w:val="00C4270B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CF317A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D02DA"/>
    <w:rsid w:val="00DD5D98"/>
    <w:rsid w:val="00E030F9"/>
    <w:rsid w:val="00E06B2F"/>
    <w:rsid w:val="00E234D5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07B2"/>
    <w:rsid w:val="00F839B8"/>
    <w:rsid w:val="00F939C1"/>
    <w:rsid w:val="00FA1D1F"/>
    <w:rsid w:val="00FB5ED3"/>
    <w:rsid w:val="00FC47F8"/>
    <w:rsid w:val="00FD1231"/>
    <w:rsid w:val="00FD2A6C"/>
    <w:rsid w:val="00FE11FA"/>
    <w:rsid w:val="00FE1FEE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2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2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90AF-E169-4C63-8231-D58FFAF7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6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Łukasz Lisik</cp:lastModifiedBy>
  <cp:revision>44</cp:revision>
  <cp:lastPrinted>2021-05-28T11:48:00Z</cp:lastPrinted>
  <dcterms:created xsi:type="dcterms:W3CDTF">2021-04-28T13:38:00Z</dcterms:created>
  <dcterms:modified xsi:type="dcterms:W3CDTF">2021-06-28T06:19:00Z</dcterms:modified>
</cp:coreProperties>
</file>