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1F1157F2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80285F">
        <w:rPr>
          <w:rFonts w:asciiTheme="minorHAnsi" w:hAnsiTheme="minorHAnsi" w:cstheme="minorHAnsi"/>
          <w:b/>
          <w:bCs/>
        </w:rPr>
        <w:t>29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80285F">
        <w:rPr>
          <w:rFonts w:asciiTheme="minorHAnsi" w:hAnsiTheme="minorHAnsi" w:cstheme="minorHAnsi"/>
          <w:b/>
          <w:bCs/>
        </w:rPr>
        <w:t>DG</w:t>
      </w:r>
    </w:p>
    <w:p w14:paraId="1C814A41" w14:textId="4B8C3C39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DD4BF9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3BAF1918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4D660D">
        <w:rPr>
          <w:rFonts w:ascii="Calibri" w:hAnsi="Calibri" w:cs="Calibri"/>
          <w:b/>
          <w:bCs/>
          <w:sz w:val="22"/>
        </w:rPr>
        <w:t>U</w:t>
      </w:r>
      <w:r w:rsidR="004D660D" w:rsidRPr="004D660D">
        <w:rPr>
          <w:rFonts w:ascii="Calibri" w:hAnsi="Calibri" w:cs="Calibri"/>
          <w:b/>
          <w:bCs/>
          <w:sz w:val="22"/>
        </w:rPr>
        <w:t>sług</w:t>
      </w:r>
      <w:r w:rsidR="004D660D">
        <w:rPr>
          <w:rFonts w:ascii="Calibri" w:hAnsi="Calibri" w:cs="Calibri"/>
          <w:b/>
          <w:bCs/>
          <w:sz w:val="22"/>
        </w:rPr>
        <w:t>ę</w:t>
      </w:r>
      <w:r w:rsidR="004D660D" w:rsidRPr="004D660D">
        <w:rPr>
          <w:rFonts w:ascii="Calibri" w:hAnsi="Calibri" w:cs="Calibri"/>
          <w:b/>
          <w:bCs/>
          <w:sz w:val="22"/>
        </w:rPr>
        <w:t xml:space="preserve"> przygotowania i przeprowadzenia konferencji prasowej „Otwarcie sezonu turystycznego 2024 na Mazowszu”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33255BFF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</w:t>
      </w:r>
      <w:r w:rsidR="00753BB5">
        <w:rPr>
          <w:rFonts w:ascii="Calibri" w:hAnsi="Calibri" w:cs="Calibri"/>
          <w:sz w:val="22"/>
        </w:rPr>
        <w:t>0</w:t>
      </w:r>
      <w:r w:rsidR="00177877" w:rsidRPr="00177877">
        <w:rPr>
          <w:rFonts w:ascii="Calibri" w:hAnsi="Calibri" w:cs="Calibri"/>
          <w:sz w:val="22"/>
        </w:rPr>
        <w:t xml:space="preserve">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046" w14:textId="77777777" w:rsidR="00991FAB" w:rsidRDefault="00991FAB" w:rsidP="0038231F">
      <w:pPr>
        <w:spacing w:line="240" w:lineRule="auto"/>
      </w:pPr>
      <w:r>
        <w:separator/>
      </w:r>
    </w:p>
  </w:endnote>
  <w:endnote w:type="continuationSeparator" w:id="0">
    <w:p w14:paraId="5539D8E0" w14:textId="77777777" w:rsidR="00991FAB" w:rsidRDefault="00991FA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753BB5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753BB5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3554" w14:textId="77777777" w:rsidR="00991FAB" w:rsidRDefault="00991FAB" w:rsidP="0038231F">
      <w:pPr>
        <w:spacing w:line="240" w:lineRule="auto"/>
      </w:pPr>
      <w:r>
        <w:separator/>
      </w:r>
    </w:p>
  </w:footnote>
  <w:footnote w:type="continuationSeparator" w:id="0">
    <w:p w14:paraId="378EB84F" w14:textId="77777777" w:rsidR="00991FAB" w:rsidRDefault="00991FA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26A5885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3485C">
      <w:rPr>
        <w:rFonts w:ascii="Calibri" w:hAnsi="Calibri" w:cs="Calibri"/>
        <w:b/>
        <w:bCs/>
        <w:sz w:val="18"/>
        <w:szCs w:val="18"/>
        <w:u w:val="single"/>
      </w:rPr>
      <w:t>15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53485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53485C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D660D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485C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3BB5"/>
    <w:rsid w:val="00755DCD"/>
    <w:rsid w:val="007840F2"/>
    <w:rsid w:val="00793415"/>
    <w:rsid w:val="007936D6"/>
    <w:rsid w:val="0079713A"/>
    <w:rsid w:val="007B0F5D"/>
    <w:rsid w:val="007E25BD"/>
    <w:rsid w:val="007E2F69"/>
    <w:rsid w:val="0080285F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1FAB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D4BF9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1B581-48D5-4DCF-80C6-96D0BCBD7AD7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10</cp:revision>
  <cp:lastPrinted>2016-07-26T08:32:00Z</cp:lastPrinted>
  <dcterms:created xsi:type="dcterms:W3CDTF">2024-02-13T12:39:00Z</dcterms:created>
  <dcterms:modified xsi:type="dcterms:W3CDTF">2024-04-17T12:03:00Z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