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D" w:rsidRDefault="00B27E0D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25594E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9FD3" wp14:editId="474E489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25594E" w:rsidRPr="0091467B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5461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85" w:type="dxa"/>
        <w:tblLayout w:type="fixed"/>
        <w:tblLook w:val="04A0" w:firstRow="1" w:lastRow="0" w:firstColumn="1" w:lastColumn="0" w:noHBand="0" w:noVBand="1"/>
      </w:tblPr>
      <w:tblGrid>
        <w:gridCol w:w="817"/>
        <w:gridCol w:w="6351"/>
        <w:gridCol w:w="2509"/>
        <w:gridCol w:w="8"/>
      </w:tblGrid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podwozia/zabudowy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fabrycznie nowe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 nie starszy niż 2020</w:t>
            </w:r>
            <w:bookmarkStart w:id="0" w:name="_GoBack"/>
            <w:bookmarkEnd w:id="0"/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18 000 kg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DMC 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4x2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3 900 mm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 ……………….….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tarczowe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6 000 kg max. 7300 kg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10 500 kg max. 12 000 kg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……………..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błotnymi (chlapacze) oraz jaskrawymi nakładkami na wszystkie śruby zabezpieczające tarcze kół przed przypadkowym odkręceniem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Moc silnika min. 250KM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Moc silnika ………………………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min. Euro 6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………………………….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min. 140 litrów z zamykanym na klucz korkiem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 wyposażona w półbieg o przełożeniu umożliwiającym manewrowanie przy małych prędkościach.</w:t>
            </w:r>
          </w:p>
        </w:tc>
        <w:tc>
          <w:tcPr>
            <w:tcW w:w="2509" w:type="dxa"/>
          </w:tcPr>
          <w:p w:rsidR="00785461" w:rsidRPr="001E3A2B" w:rsidRDefault="00785461" w:rsidP="0025594E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Skrzyni biegów ………………………………………………………………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Szyby w tylnej ścianie kabiny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Radio z zestawem głośnomówiącym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Radiotelefon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Immobilizer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fabryczny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Autoalarm fabryczny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 z manometrem, gaśnica, trójkąt ostrzegawczy, światło ostrzegawcze luzem, apteczka gaśnica, trójkąt ostrzegawczy, światło ostrzegawcze luzem, apteczka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1E3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Kolor podwozia czarny grafit RAL 9011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…………………….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2.400 litrów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…………………………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Czujnik w przewodzie podającym solankę (w przypadku braku solanki sygnalizacja akustyczna / wizualna oraz wyłączenie pompy)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 kolorowym ekranem dotykowym wraz z elektrycznym układem zmiany kąta posypywania i indywidualnie nastawianą (oraz wyświetlaną w metrach) szerokością posypywania "w lewo" oraz "w prawo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Automatyczne posypywanie połączone z nawigacją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zmiany - przez dyspozytora/administratora na komputerze - zdefiniowanej trasy oraz parametrów posypywania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……………….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się)  oraz sygnalizacją akustyczną / wizualna na pulpicie sterującym posypywarką)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nóg odstawczych o udźwigu min. 12 ton.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Łańcuchy mocujące –min. 4 sztuki,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min. 2,50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………………..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…………………..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Odkładnica z tworzywa sztucznego barwionego w masie (nie malowana) – kolor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o 75 stopni niezależnie od siebie z możliwością regulacji siły uginającej poprzez naciąg sprężyn umieszczonych w osi obrotu listew, dopuszcza się rozwiązanie – sprężyny umieszczone prostopadle do osi obrotu umożliwiające w krótkim czasie wymianę uszkodzonej sprężyny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Dodatkowy system hydrauliczny umożliwiający pracę pługa w położeniu pływającym, tzn. dostosowującym się do nawierzchni drogi w kierunku wzdłużnym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 wyniesione, dobrze widoczne z pozycji kierowcy, nieoślepiające prowadzącego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F3" w:rsidRPr="001E3A2B" w:rsidTr="000345F3">
        <w:tc>
          <w:tcPr>
            <w:tcW w:w="817" w:type="dxa"/>
            <w:shd w:val="clear" w:color="auto" w:fill="BFBFBF" w:themeFill="background1" w:themeFillShade="BF"/>
          </w:tcPr>
          <w:p w:rsidR="000345F3" w:rsidRPr="000345F3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8" w:type="dxa"/>
            <w:gridSpan w:val="3"/>
            <w:shd w:val="clear" w:color="auto" w:fill="BFBFBF" w:themeFill="background1" w:themeFillShade="BF"/>
          </w:tcPr>
          <w:p w:rsidR="000345F3" w:rsidRPr="000345F3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5F3">
              <w:rPr>
                <w:rFonts w:ascii="Times New Roman" w:hAnsi="Times New Roman" w:cs="Times New Roman"/>
                <w:b/>
                <w:sz w:val="20"/>
                <w:szCs w:val="20"/>
              </w:rPr>
              <w:t>SYSTEM  GPS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sygnał załączenia przystawki, pracy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 sypie/nie sypie)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techniczno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– eksploatacyjnym oraz przepisom BHP.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Pojazd spełnia wymagania pojazdu dopuszczonego do poruszania się po drogach publicznych, zgodnie z obowiązującymi przepisami ustawy Prawo o Ruchu Drogowym.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785461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91467B" w:rsidRDefault="0025594E" w:rsidP="00255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5594E" w:rsidRPr="0091467B" w:rsidRDefault="0025594E" w:rsidP="0025594E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5594E" w:rsidRPr="001E3A2B" w:rsidRDefault="0025594E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594E" w:rsidRPr="001E3A2B" w:rsidSect="0025594E">
      <w:headerReference w:type="default" r:id="rId9"/>
      <w:pgSz w:w="11906" w:h="16838"/>
      <w:pgMar w:top="1276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AC" w:rsidRDefault="00816DAC" w:rsidP="00816DAC">
      <w:pPr>
        <w:spacing w:after="0" w:line="240" w:lineRule="auto"/>
      </w:pPr>
      <w:r>
        <w:separator/>
      </w:r>
    </w:p>
  </w:endnote>
  <w:endnote w:type="continuationSeparator" w:id="0">
    <w:p w:rsidR="00816DAC" w:rsidRDefault="00816DAC" w:rsidP="008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AC" w:rsidRDefault="00816DAC" w:rsidP="00816DAC">
      <w:pPr>
        <w:spacing w:after="0" w:line="240" w:lineRule="auto"/>
      </w:pPr>
      <w:r>
        <w:separator/>
      </w:r>
    </w:p>
  </w:footnote>
  <w:footnote w:type="continuationSeparator" w:id="0">
    <w:p w:rsidR="00816DAC" w:rsidRDefault="00816DAC" w:rsidP="008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C" w:rsidRPr="008F717B" w:rsidRDefault="00816DAC" w:rsidP="00816DAC">
    <w:pPr>
      <w:pStyle w:val="Nagwek"/>
      <w:jc w:val="right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Załącznik 8A</w:t>
    </w:r>
  </w:p>
  <w:p w:rsidR="00816DAC" w:rsidRPr="008F717B" w:rsidRDefault="00816DAC" w:rsidP="008F717B">
    <w:pPr>
      <w:pStyle w:val="Nagwek"/>
      <w:jc w:val="center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Specyfikacja oferowanego pojazdu dwuosiowego o DMC max. 18 000 kg z zabudową zimową pług + posypywarka z systemem zwilżania soli (</w:t>
    </w:r>
    <w:proofErr w:type="spellStart"/>
    <w:r w:rsidRPr="008F717B">
      <w:rPr>
        <w:rFonts w:ascii="Times New Roman" w:hAnsi="Times New Roman" w:cs="Times New Roman"/>
        <w:b/>
      </w:rPr>
      <w:t>pługo</w:t>
    </w:r>
    <w:proofErr w:type="spellEnd"/>
    <w:r w:rsidRPr="008F717B">
      <w:rPr>
        <w:rFonts w:ascii="Times New Roman" w:hAnsi="Times New Roman" w:cs="Times New Roman"/>
        <w:b/>
      </w:rPr>
      <w:t>-posypywarko-solarka)</w:t>
    </w:r>
  </w:p>
  <w:p w:rsidR="00816DAC" w:rsidRDefault="00816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7E8"/>
    <w:multiLevelType w:val="hybridMultilevel"/>
    <w:tmpl w:val="75967F8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6E11"/>
    <w:multiLevelType w:val="hybridMultilevel"/>
    <w:tmpl w:val="B770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931"/>
    <w:multiLevelType w:val="hybridMultilevel"/>
    <w:tmpl w:val="84F8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089"/>
    <w:multiLevelType w:val="hybridMultilevel"/>
    <w:tmpl w:val="B580A890"/>
    <w:lvl w:ilvl="0" w:tplc="C7E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34F5E"/>
    <w:multiLevelType w:val="hybridMultilevel"/>
    <w:tmpl w:val="8652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866"/>
    <w:multiLevelType w:val="hybridMultilevel"/>
    <w:tmpl w:val="36D6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1711"/>
    <w:multiLevelType w:val="hybridMultilevel"/>
    <w:tmpl w:val="BA64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A7B"/>
    <w:multiLevelType w:val="hybridMultilevel"/>
    <w:tmpl w:val="E7A0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684"/>
    <w:multiLevelType w:val="hybridMultilevel"/>
    <w:tmpl w:val="81B8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7098"/>
    <w:multiLevelType w:val="hybridMultilevel"/>
    <w:tmpl w:val="A52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F35A9"/>
    <w:multiLevelType w:val="hybridMultilevel"/>
    <w:tmpl w:val="89F88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CC4DE8"/>
    <w:multiLevelType w:val="hybridMultilevel"/>
    <w:tmpl w:val="1CFA2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56114"/>
    <w:multiLevelType w:val="hybridMultilevel"/>
    <w:tmpl w:val="2208002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E5BDB"/>
    <w:multiLevelType w:val="hybridMultilevel"/>
    <w:tmpl w:val="6230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C"/>
    <w:rsid w:val="000345F3"/>
    <w:rsid w:val="0005731E"/>
    <w:rsid w:val="001E3A2B"/>
    <w:rsid w:val="0025594E"/>
    <w:rsid w:val="00272A0F"/>
    <w:rsid w:val="00381A92"/>
    <w:rsid w:val="0043090B"/>
    <w:rsid w:val="006A1C93"/>
    <w:rsid w:val="00785461"/>
    <w:rsid w:val="00816DAC"/>
    <w:rsid w:val="008E5F49"/>
    <w:rsid w:val="008F717B"/>
    <w:rsid w:val="009370FB"/>
    <w:rsid w:val="009C488F"/>
    <w:rsid w:val="00AD0EF6"/>
    <w:rsid w:val="00AE4E6C"/>
    <w:rsid w:val="00B27E0D"/>
    <w:rsid w:val="00B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06DE-F758-4723-A1CF-70FD7CD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Skomska</dc:creator>
  <cp:lastModifiedBy>Jolanta Sagan</cp:lastModifiedBy>
  <cp:revision>4</cp:revision>
  <dcterms:created xsi:type="dcterms:W3CDTF">2019-12-16T13:06:00Z</dcterms:created>
  <dcterms:modified xsi:type="dcterms:W3CDTF">2019-12-16T13:34:00Z</dcterms:modified>
</cp:coreProperties>
</file>