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7B29" w14:textId="3D95173F" w:rsidR="00EC25C1" w:rsidRDefault="00EA6F0E" w:rsidP="00EA6F0E">
      <w:pPr>
        <w:jc w:val="center"/>
      </w:pPr>
      <w:bookmarkStart w:id="0" w:name="_Hlk147404756"/>
      <w:r w:rsidRPr="00CD6D1C">
        <w:rPr>
          <w:rFonts w:ascii="Calibri" w:hAnsi="Calibri" w:cs="Calibri"/>
          <w:noProof/>
        </w:rPr>
        <w:drawing>
          <wp:inline distT="0" distB="0" distL="0" distR="0" wp14:anchorId="1A406C66" wp14:editId="78CF2396">
            <wp:extent cx="576262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EC5650" w14:textId="2AB8308D" w:rsidR="00EA6F0E" w:rsidRDefault="00EA6F0E"/>
    <w:p w14:paraId="34391F1A" w14:textId="77777777" w:rsidR="00EA6F0E" w:rsidRPr="00CD6D1C" w:rsidRDefault="00EA6F0E" w:rsidP="00EA6F0E">
      <w:pPr>
        <w:pStyle w:val="Nagwek3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CD6D1C">
        <w:rPr>
          <w:rFonts w:ascii="Calibri" w:hAnsi="Calibri" w:cs="Calibri"/>
          <w:b w:val="0"/>
          <w:bCs w:val="0"/>
          <w:sz w:val="22"/>
          <w:szCs w:val="22"/>
        </w:rPr>
        <w:t>ZP-27/23</w:t>
      </w:r>
    </w:p>
    <w:p w14:paraId="0E6B018A" w14:textId="77777777" w:rsidR="00EA6F0E" w:rsidRPr="00CD6D1C" w:rsidRDefault="00EA6F0E" w:rsidP="00EA6F0E">
      <w:pPr>
        <w:spacing w:line="360" w:lineRule="auto"/>
        <w:jc w:val="right"/>
        <w:rPr>
          <w:rFonts w:ascii="Calibri" w:hAnsi="Calibri" w:cs="Calibri"/>
        </w:rPr>
      </w:pPr>
    </w:p>
    <w:p w14:paraId="3A26C8FD" w14:textId="77777777" w:rsidR="00EA6F0E" w:rsidRPr="00CD6D1C" w:rsidRDefault="00EA6F0E" w:rsidP="00EA6F0E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CD6D1C">
        <w:rPr>
          <w:rFonts w:ascii="Calibri" w:hAnsi="Calibri" w:cs="Calibri"/>
          <w:b/>
          <w:bCs/>
        </w:rPr>
        <w:t>INFORMACJA Z OTWARCIA OFERT</w:t>
      </w:r>
    </w:p>
    <w:p w14:paraId="7CF9566E" w14:textId="77777777" w:rsidR="00EA6F0E" w:rsidRPr="00CD6D1C" w:rsidRDefault="00EA6F0E" w:rsidP="00EA6F0E">
      <w:pPr>
        <w:spacing w:line="360" w:lineRule="auto"/>
        <w:jc w:val="center"/>
        <w:rPr>
          <w:rFonts w:ascii="Calibri" w:hAnsi="Calibri" w:cs="Calibri"/>
        </w:rPr>
      </w:pPr>
    </w:p>
    <w:p w14:paraId="0475AB42" w14:textId="77777777" w:rsidR="00EA6F0E" w:rsidRPr="00CD6D1C" w:rsidRDefault="00EA6F0E" w:rsidP="00EA6F0E">
      <w:pPr>
        <w:spacing w:line="360" w:lineRule="auto"/>
        <w:rPr>
          <w:rFonts w:ascii="Calibri" w:hAnsi="Calibri" w:cs="Calibri"/>
        </w:rPr>
      </w:pPr>
    </w:p>
    <w:p w14:paraId="3137A8AB" w14:textId="03C00A79" w:rsidR="00EA6F0E" w:rsidRPr="00CD6D1C" w:rsidRDefault="00EA6F0E" w:rsidP="00EA6F0E">
      <w:pPr>
        <w:spacing w:line="360" w:lineRule="auto"/>
        <w:jc w:val="both"/>
        <w:rPr>
          <w:rFonts w:ascii="Calibri" w:hAnsi="Calibri" w:cs="Calibri"/>
          <w:strike/>
          <w:color w:val="FF0000"/>
        </w:rPr>
      </w:pPr>
      <w:r w:rsidRPr="00CD6D1C">
        <w:rPr>
          <w:rFonts w:ascii="Calibri" w:hAnsi="Calibri" w:cs="Calibri"/>
        </w:rPr>
        <w:t xml:space="preserve">W dniu 04.10.2023 r. Zamawiający: </w:t>
      </w:r>
      <w:r w:rsidRPr="00CD6D1C">
        <w:rPr>
          <w:rFonts w:ascii="Calibri" w:hAnsi="Calibri" w:cs="Calibri"/>
          <w:b/>
          <w:bCs/>
        </w:rPr>
        <w:t>Regionalne Centrum Krwiodawstwa i Krwiolecznictwa w Krakowie</w:t>
      </w:r>
      <w:r w:rsidRPr="00CD6D1C">
        <w:rPr>
          <w:rFonts w:ascii="Calibri" w:hAnsi="Calibri" w:cs="Calibri"/>
        </w:rPr>
        <w:t xml:space="preserve"> na podstawie art. 222 ust. 5 ustawy z dnia 11 września 2019 r. Prawo zamówień publicznych (Dz.U z 2023 r. poz. 1605</w:t>
      </w:r>
      <w:r w:rsidR="00344F19">
        <w:rPr>
          <w:rFonts w:ascii="Calibri" w:hAnsi="Calibri" w:cs="Calibri"/>
        </w:rPr>
        <w:t xml:space="preserve"> ze zm.</w:t>
      </w:r>
      <w:r w:rsidRPr="00CD6D1C">
        <w:rPr>
          <w:rFonts w:ascii="Calibri" w:hAnsi="Calibri" w:cs="Calibri"/>
        </w:rPr>
        <w:t>) dokonał otwarcia ofert w postępowaniu prowadzonym pod nazwą: Zakup drukarek oraz informuje, że:</w:t>
      </w:r>
    </w:p>
    <w:p w14:paraId="3F4E699C" w14:textId="77777777" w:rsidR="00EA6F0E" w:rsidRPr="00CD6D1C" w:rsidRDefault="00EA6F0E" w:rsidP="00EA6F0E">
      <w:pPr>
        <w:spacing w:line="360" w:lineRule="auto"/>
        <w:rPr>
          <w:rFonts w:ascii="Calibri" w:hAnsi="Calibri" w:cs="Calibri"/>
        </w:rPr>
      </w:pPr>
    </w:p>
    <w:p w14:paraId="3E365612" w14:textId="77777777" w:rsidR="00EA6F0E" w:rsidRPr="00CD6D1C" w:rsidRDefault="00EA6F0E" w:rsidP="00EA6F0E">
      <w:pPr>
        <w:pStyle w:val="Tekstpodstawowy"/>
        <w:widowControl/>
        <w:numPr>
          <w:ilvl w:val="0"/>
          <w:numId w:val="1"/>
        </w:numPr>
        <w:autoSpaceDE/>
        <w:autoSpaceDN/>
        <w:spacing w:line="360" w:lineRule="auto"/>
        <w:ind w:left="567" w:hanging="425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i w:val="0"/>
          <w:iCs w:val="0"/>
          <w:sz w:val="22"/>
          <w:szCs w:val="22"/>
        </w:rPr>
        <w:t xml:space="preserve">Zamawiający zamierza przeznaczyć na sfinansowanie zamówienia kwotę: </w:t>
      </w:r>
    </w:p>
    <w:p w14:paraId="4590C68F" w14:textId="77777777" w:rsidR="00EA6F0E" w:rsidRPr="00CD6D1C" w:rsidRDefault="00EA6F0E" w:rsidP="00EA6F0E">
      <w:pPr>
        <w:pStyle w:val="Tekstpodstawowy"/>
        <w:widowControl/>
        <w:autoSpaceDE/>
        <w:autoSpaceDN/>
        <w:spacing w:line="360" w:lineRule="auto"/>
        <w:ind w:left="567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b/>
          <w:bCs/>
          <w:i w:val="0"/>
          <w:iCs w:val="0"/>
          <w:sz w:val="22"/>
          <w:szCs w:val="22"/>
        </w:rPr>
        <w:t>Część nr 1: Drukarki laserowe – 10 sztuk : 12 915,00 zł</w:t>
      </w:r>
    </w:p>
    <w:p w14:paraId="5E1E2381" w14:textId="77777777" w:rsidR="00EA6F0E" w:rsidRPr="00CD6D1C" w:rsidRDefault="00EA6F0E" w:rsidP="00EA6F0E">
      <w:pPr>
        <w:pStyle w:val="Tekstpodstawowy"/>
        <w:widowControl/>
        <w:autoSpaceDE/>
        <w:autoSpaceDN/>
        <w:spacing w:line="360" w:lineRule="auto"/>
        <w:ind w:left="567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b/>
          <w:bCs/>
          <w:i w:val="0"/>
          <w:iCs w:val="0"/>
          <w:sz w:val="22"/>
          <w:szCs w:val="22"/>
        </w:rPr>
        <w:t>Część nr 2: Drukarki wielofunkcyjne – 18 sztuk : 47 158,20 zł</w:t>
      </w:r>
    </w:p>
    <w:p w14:paraId="4544F79C" w14:textId="77777777" w:rsidR="00EA6F0E" w:rsidRPr="00CD6D1C" w:rsidRDefault="00EA6F0E" w:rsidP="00EA6F0E">
      <w:pPr>
        <w:pStyle w:val="Tekstpodstawowy"/>
        <w:widowControl/>
        <w:autoSpaceDE/>
        <w:autoSpaceDN/>
        <w:spacing w:line="360" w:lineRule="auto"/>
        <w:ind w:left="567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b/>
          <w:bCs/>
          <w:i w:val="0"/>
          <w:iCs w:val="0"/>
          <w:sz w:val="22"/>
          <w:szCs w:val="22"/>
        </w:rPr>
        <w:t>Część nr 3: Drukarki etykiet – 6 sztuk: 17 343,00 zł</w:t>
      </w:r>
    </w:p>
    <w:p w14:paraId="01DBFD28" w14:textId="77777777" w:rsidR="00EA6F0E" w:rsidRPr="00CD6D1C" w:rsidRDefault="00EA6F0E" w:rsidP="00EA6F0E">
      <w:pPr>
        <w:pStyle w:val="Tekstpodstawowy"/>
        <w:widowControl/>
        <w:autoSpaceDE/>
        <w:autoSpaceDN/>
        <w:spacing w:line="360" w:lineRule="auto"/>
        <w:ind w:left="567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b/>
          <w:bCs/>
          <w:i w:val="0"/>
          <w:iCs w:val="0"/>
          <w:sz w:val="22"/>
          <w:szCs w:val="22"/>
        </w:rPr>
        <w:t>Część nr 4: Drukarki opasek – 43 sztuki: 74 046 zł</w:t>
      </w:r>
    </w:p>
    <w:p w14:paraId="6F8BA711" w14:textId="77777777" w:rsidR="00EA6F0E" w:rsidRPr="00CD6D1C" w:rsidRDefault="00EA6F0E" w:rsidP="00EA6F0E">
      <w:pPr>
        <w:pStyle w:val="Tekstpodstawowy"/>
        <w:widowControl/>
        <w:numPr>
          <w:ilvl w:val="0"/>
          <w:numId w:val="1"/>
        </w:numPr>
        <w:autoSpaceDE/>
        <w:autoSpaceDN/>
        <w:spacing w:line="360" w:lineRule="auto"/>
        <w:ind w:left="567" w:hanging="425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D6D1C">
        <w:rPr>
          <w:rFonts w:ascii="Calibri" w:hAnsi="Calibri" w:cs="Calibri"/>
          <w:i w:val="0"/>
          <w:iCs w:val="0"/>
          <w:sz w:val="22"/>
          <w:szCs w:val="22"/>
        </w:rPr>
        <w:t>Otwarto oferty złożone przez następujących Wykonawców:</w:t>
      </w:r>
    </w:p>
    <w:p w14:paraId="772B63DE" w14:textId="56A322E6" w:rsidR="00EA6F0E" w:rsidRDefault="00EA6F0E"/>
    <w:p w14:paraId="4B7EB715" w14:textId="57427F30" w:rsidR="00EA6F0E" w:rsidRDefault="00EA6F0E"/>
    <w:p w14:paraId="2D16371F" w14:textId="484D5C34" w:rsidR="00EA6F0E" w:rsidRDefault="00EA6F0E"/>
    <w:p w14:paraId="5A97E83D" w14:textId="10B54614" w:rsidR="00EA6F0E" w:rsidRDefault="00EA6F0E"/>
    <w:tbl>
      <w:tblPr>
        <w:tblpPr w:leftFromText="141" w:rightFromText="141" w:horzAnchor="margin" w:tblpXSpec="center" w:tblpY="-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806"/>
        <w:gridCol w:w="2261"/>
        <w:gridCol w:w="2134"/>
        <w:gridCol w:w="2114"/>
        <w:gridCol w:w="2114"/>
      </w:tblGrid>
      <w:tr w:rsidR="00EA6F0E" w:rsidRPr="00CD6D1C" w14:paraId="2C095D58" w14:textId="77777777" w:rsidTr="00EA6F0E">
        <w:trPr>
          <w:cantSplit/>
        </w:trPr>
        <w:tc>
          <w:tcPr>
            <w:tcW w:w="588" w:type="dxa"/>
          </w:tcPr>
          <w:p w14:paraId="117527F5" w14:textId="2C4511DE" w:rsidR="00EA6F0E" w:rsidRPr="00CD6D1C" w:rsidRDefault="00EA6F0E" w:rsidP="00EA6F0E">
            <w:pPr>
              <w:pStyle w:val="Akapitzlist"/>
              <w:ind w:left="0" w:right="101"/>
              <w:jc w:val="center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lastRenderedPageBreak/>
              <w:t>Lp.</w:t>
            </w:r>
          </w:p>
        </w:tc>
        <w:tc>
          <w:tcPr>
            <w:tcW w:w="2806" w:type="dxa"/>
            <w:shd w:val="clear" w:color="auto" w:fill="auto"/>
          </w:tcPr>
          <w:p w14:paraId="568A951B" w14:textId="685E1B18" w:rsidR="00EA6F0E" w:rsidRPr="00EA6F0E" w:rsidRDefault="00EA6F0E" w:rsidP="00EA6F0E">
            <w:pPr>
              <w:ind w:right="101"/>
              <w:jc w:val="center"/>
              <w:rPr>
                <w:rFonts w:ascii="Calibri" w:hAnsi="Calibri" w:cs="Calibri"/>
                <w:b/>
                <w:bCs/>
                <w:spacing w:val="-2"/>
              </w:rPr>
            </w:pPr>
            <w:r w:rsidRPr="00EA6F0E">
              <w:rPr>
                <w:rFonts w:ascii="Calibri" w:hAnsi="Calibri" w:cs="Calibri"/>
                <w:b/>
                <w:bCs/>
                <w:spacing w:val="-2"/>
              </w:rPr>
              <w:t>Nazwa Wykonawcy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</w:tcPr>
          <w:p w14:paraId="1D870201" w14:textId="6F84C05B" w:rsidR="00EA6F0E" w:rsidRPr="00EA6F0E" w:rsidRDefault="00EA6F0E" w:rsidP="00EA6F0E">
            <w:pPr>
              <w:ind w:right="101"/>
              <w:jc w:val="center"/>
              <w:rPr>
                <w:rFonts w:ascii="Calibri" w:hAnsi="Calibri" w:cs="Calibri"/>
                <w:b/>
                <w:bCs/>
                <w:spacing w:val="-2"/>
              </w:rPr>
            </w:pPr>
            <w:r w:rsidRPr="00EA6F0E">
              <w:rPr>
                <w:rFonts w:ascii="Calibri" w:hAnsi="Calibri" w:cs="Calibri"/>
                <w:b/>
                <w:bCs/>
                <w:spacing w:val="-2"/>
              </w:rPr>
              <w:t>Część I</w:t>
            </w:r>
          </w:p>
        </w:tc>
        <w:tc>
          <w:tcPr>
            <w:tcW w:w="2134" w:type="dxa"/>
            <w:tcBorders>
              <w:tl2br w:val="nil"/>
              <w:tr2bl w:val="nil"/>
            </w:tcBorders>
          </w:tcPr>
          <w:p w14:paraId="5F64A7FE" w14:textId="30B717AC" w:rsidR="00EA6F0E" w:rsidRPr="00EA6F0E" w:rsidRDefault="00EA6F0E" w:rsidP="00EA6F0E">
            <w:pPr>
              <w:ind w:right="101"/>
              <w:jc w:val="center"/>
              <w:rPr>
                <w:rFonts w:ascii="Calibri" w:hAnsi="Calibri" w:cs="Calibri"/>
                <w:b/>
                <w:bCs/>
                <w:spacing w:val="-2"/>
              </w:rPr>
            </w:pPr>
            <w:r w:rsidRPr="00EA6F0E">
              <w:rPr>
                <w:rFonts w:ascii="Calibri" w:hAnsi="Calibri" w:cs="Calibri"/>
                <w:b/>
                <w:bCs/>
                <w:spacing w:val="-2"/>
              </w:rPr>
              <w:t>Część II</w:t>
            </w:r>
          </w:p>
        </w:tc>
        <w:tc>
          <w:tcPr>
            <w:tcW w:w="2114" w:type="dxa"/>
            <w:tcBorders>
              <w:tr2bl w:val="nil"/>
            </w:tcBorders>
          </w:tcPr>
          <w:p w14:paraId="338DADFD" w14:textId="41196735" w:rsidR="00EA6F0E" w:rsidRPr="00EA6F0E" w:rsidRDefault="00EA6F0E" w:rsidP="00EA6F0E">
            <w:pPr>
              <w:ind w:right="101"/>
              <w:jc w:val="center"/>
              <w:rPr>
                <w:rFonts w:ascii="Calibri" w:eastAsia="Calibri-Bold" w:hAnsi="Calibri" w:cs="Calibri"/>
                <w:b/>
                <w:bCs/>
                <w:lang w:eastAsia="pl-PL"/>
              </w:rPr>
            </w:pPr>
            <w:r w:rsidRPr="00EA6F0E">
              <w:rPr>
                <w:rFonts w:ascii="Calibri" w:eastAsia="Calibri-Bold" w:hAnsi="Calibri" w:cs="Calibri"/>
                <w:b/>
                <w:bCs/>
                <w:lang w:eastAsia="pl-PL"/>
              </w:rPr>
              <w:t>Część III</w:t>
            </w:r>
          </w:p>
        </w:tc>
        <w:tc>
          <w:tcPr>
            <w:tcW w:w="2114" w:type="dxa"/>
            <w:tcBorders>
              <w:tr2bl w:val="nil"/>
            </w:tcBorders>
          </w:tcPr>
          <w:p w14:paraId="0397EAEC" w14:textId="77777777" w:rsidR="00EA6F0E" w:rsidRPr="00EA6F0E" w:rsidRDefault="00EA6F0E" w:rsidP="00EA6F0E">
            <w:pPr>
              <w:ind w:right="101"/>
              <w:jc w:val="center"/>
              <w:rPr>
                <w:rFonts w:ascii="Calibri" w:eastAsia="Calibri-Bold" w:hAnsi="Calibri" w:cs="Calibri"/>
                <w:b/>
                <w:bCs/>
                <w:lang w:eastAsia="pl-PL"/>
              </w:rPr>
            </w:pPr>
            <w:r w:rsidRPr="00EA6F0E">
              <w:rPr>
                <w:rFonts w:ascii="Calibri" w:eastAsia="Calibri-Bold" w:hAnsi="Calibri" w:cs="Calibri"/>
                <w:b/>
                <w:bCs/>
                <w:lang w:eastAsia="pl-PL"/>
              </w:rPr>
              <w:t>Część IV</w:t>
            </w:r>
          </w:p>
          <w:p w14:paraId="5D58A045" w14:textId="4627E563" w:rsidR="00EA6F0E" w:rsidRPr="00EA6F0E" w:rsidRDefault="00EA6F0E" w:rsidP="00EA6F0E">
            <w:pPr>
              <w:ind w:right="101"/>
              <w:jc w:val="center"/>
              <w:rPr>
                <w:rFonts w:ascii="Calibri" w:eastAsia="Calibri-Bold" w:hAnsi="Calibri" w:cs="Calibri"/>
                <w:b/>
                <w:bCs/>
                <w:lang w:eastAsia="pl-PL"/>
              </w:rPr>
            </w:pPr>
          </w:p>
        </w:tc>
      </w:tr>
      <w:tr w:rsidR="00EA6F0E" w:rsidRPr="00CD6D1C" w14:paraId="160CDF84" w14:textId="77777777" w:rsidTr="00906890">
        <w:trPr>
          <w:cantSplit/>
        </w:trPr>
        <w:tc>
          <w:tcPr>
            <w:tcW w:w="588" w:type="dxa"/>
            <w:vMerge w:val="restart"/>
          </w:tcPr>
          <w:p w14:paraId="711CECC3" w14:textId="77777777" w:rsidR="00EA6F0E" w:rsidRPr="00CD6D1C" w:rsidRDefault="00EA6F0E" w:rsidP="00906890">
            <w:pPr>
              <w:pStyle w:val="Akapitzlist"/>
              <w:numPr>
                <w:ilvl w:val="0"/>
                <w:numId w:val="2"/>
              </w:numPr>
              <w:ind w:right="101"/>
              <w:rPr>
                <w:rFonts w:ascii="Calibri" w:hAnsi="Calibri" w:cs="Calibri"/>
                <w:b/>
                <w:bCs/>
                <w:spacing w:val="-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7DB3E9CD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b/>
                <w:bCs/>
                <w:spacing w:val="-2"/>
              </w:rPr>
            </w:pPr>
            <w:proofErr w:type="spellStart"/>
            <w:r w:rsidRPr="00CD6D1C">
              <w:rPr>
                <w:rFonts w:ascii="Calibri" w:hAnsi="Calibri" w:cs="Calibri"/>
                <w:b/>
                <w:bCs/>
                <w:spacing w:val="-2"/>
              </w:rPr>
              <w:t>Copy</w:t>
            </w:r>
            <w:proofErr w:type="spellEnd"/>
            <w:r w:rsidRPr="00CD6D1C">
              <w:rPr>
                <w:rFonts w:ascii="Calibri" w:hAnsi="Calibri" w:cs="Calibri"/>
                <w:b/>
                <w:bCs/>
                <w:spacing w:val="-2"/>
              </w:rPr>
              <w:t xml:space="preserve"> Felix LUDWIK</w:t>
            </w:r>
          </w:p>
          <w:p w14:paraId="7A1D4C23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b/>
                <w:bCs/>
                <w:spacing w:val="-2"/>
              </w:rPr>
            </w:pPr>
            <w:r w:rsidRPr="00CD6D1C">
              <w:rPr>
                <w:rFonts w:ascii="Calibri" w:hAnsi="Calibri" w:cs="Calibri"/>
                <w:b/>
                <w:bCs/>
                <w:spacing w:val="-2"/>
              </w:rPr>
              <w:t>TUSZYŃSKI</w:t>
            </w:r>
          </w:p>
          <w:p w14:paraId="50FEE5DB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b/>
                <w:bCs/>
                <w:spacing w:val="-2"/>
              </w:rPr>
            </w:pPr>
            <w:r w:rsidRPr="00CD6D1C">
              <w:rPr>
                <w:rFonts w:ascii="Calibri" w:hAnsi="Calibri" w:cs="Calibri"/>
                <w:b/>
                <w:bCs/>
              </w:rPr>
              <w:t xml:space="preserve">ul. </w:t>
            </w:r>
            <w:proofErr w:type="spellStart"/>
            <w:r w:rsidRPr="00CD6D1C">
              <w:rPr>
                <w:rFonts w:ascii="Calibri" w:hAnsi="Calibri" w:cs="Calibri"/>
                <w:b/>
                <w:bCs/>
              </w:rPr>
              <w:t>Eisenberga</w:t>
            </w:r>
            <w:proofErr w:type="spellEnd"/>
            <w:r w:rsidRPr="00CD6D1C">
              <w:rPr>
                <w:rFonts w:ascii="Calibri" w:hAnsi="Calibri" w:cs="Calibri"/>
                <w:b/>
                <w:bCs/>
              </w:rPr>
              <w:t xml:space="preserve"> 7, </w:t>
            </w:r>
            <w:r w:rsidRPr="00CD6D1C">
              <w:rPr>
                <w:rFonts w:ascii="Calibri" w:hAnsi="Calibri" w:cs="Calibri"/>
                <w:b/>
                <w:bCs/>
              </w:rPr>
              <w:br/>
              <w:t xml:space="preserve">31-523 </w:t>
            </w:r>
            <w:proofErr w:type="spellStart"/>
            <w:r w:rsidRPr="00CD6D1C">
              <w:rPr>
                <w:rFonts w:ascii="Calibri" w:hAnsi="Calibri" w:cs="Calibri"/>
                <w:b/>
                <w:bCs/>
              </w:rPr>
              <w:t>Krakow</w:t>
            </w:r>
            <w:proofErr w:type="spellEnd"/>
          </w:p>
          <w:p w14:paraId="5DC4E83C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  <w:r w:rsidRPr="00CD6D1C">
              <w:rPr>
                <w:rFonts w:ascii="Calibri" w:hAnsi="Calibri" w:cs="Calibri"/>
                <w:spacing w:val="-2"/>
              </w:rPr>
              <w:t>NIP 9451195720</w:t>
            </w:r>
          </w:p>
        </w:tc>
        <w:tc>
          <w:tcPr>
            <w:tcW w:w="2261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660E324B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</w:tcPr>
          <w:p w14:paraId="49AC41AF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  <w:r w:rsidRPr="00CD6D1C">
              <w:rPr>
                <w:rFonts w:ascii="Calibri" w:hAnsi="Calibri" w:cs="Calibri"/>
                <w:spacing w:val="-2"/>
              </w:rPr>
              <w:t xml:space="preserve">Kryterium cena: </w:t>
            </w:r>
          </w:p>
          <w:p w14:paraId="7060B9A0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29 520,00 zł.</w:t>
            </w:r>
          </w:p>
          <w:p w14:paraId="49BE3446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20E832BB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06EEE67C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</w:p>
        </w:tc>
      </w:tr>
      <w:tr w:rsidR="00EA6F0E" w:rsidRPr="00CD6D1C" w14:paraId="5E928661" w14:textId="77777777" w:rsidTr="00906890">
        <w:trPr>
          <w:cantSplit/>
        </w:trPr>
        <w:tc>
          <w:tcPr>
            <w:tcW w:w="588" w:type="dxa"/>
            <w:vMerge/>
          </w:tcPr>
          <w:p w14:paraId="06E794D6" w14:textId="77777777" w:rsidR="00EA6F0E" w:rsidRPr="00CD6D1C" w:rsidRDefault="00EA6F0E" w:rsidP="00906890">
            <w:pPr>
              <w:pStyle w:val="Akapitzlist"/>
              <w:numPr>
                <w:ilvl w:val="0"/>
                <w:numId w:val="2"/>
              </w:numPr>
              <w:ind w:right="101"/>
              <w:rPr>
                <w:rFonts w:ascii="Calibri" w:hAnsi="Calibri" w:cs="Calibri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D458CF6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03DB48C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tl2br w:val="nil"/>
              <w:tr2bl w:val="nil"/>
            </w:tcBorders>
          </w:tcPr>
          <w:p w14:paraId="0A445061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  <w:r w:rsidRPr="00CD6D1C">
              <w:rPr>
                <w:rFonts w:ascii="Calibri" w:hAnsi="Calibri" w:cs="Calibri"/>
                <w:spacing w:val="-2"/>
              </w:rPr>
              <w:t xml:space="preserve">Kryterium wydłużenie okresu gwarancji:  </w:t>
            </w:r>
          </w:p>
          <w:p w14:paraId="79CC53E7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b/>
                <w:bCs/>
                <w:lang w:eastAsia="pl-PL"/>
              </w:rPr>
            </w:pPr>
            <w:r w:rsidRPr="00CD6D1C">
              <w:rPr>
                <w:rFonts w:ascii="Calibri" w:hAnsi="Calibri" w:cs="Calibri"/>
                <w:b/>
                <w:bCs/>
              </w:rPr>
              <w:t>o 18 miesięcy</w:t>
            </w: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2EBBCDBD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75D09935" w14:textId="77777777" w:rsidR="00EA6F0E" w:rsidRPr="00CD6D1C" w:rsidRDefault="00EA6F0E" w:rsidP="00906890">
            <w:pPr>
              <w:ind w:right="101"/>
              <w:rPr>
                <w:rFonts w:ascii="Calibri" w:eastAsia="Calibri-Bold" w:hAnsi="Calibri" w:cs="Calibri"/>
                <w:lang w:eastAsia="pl-PL"/>
              </w:rPr>
            </w:pPr>
          </w:p>
        </w:tc>
      </w:tr>
      <w:tr w:rsidR="00EA6F0E" w:rsidRPr="00CD6D1C" w14:paraId="07D0D9B3" w14:textId="77777777" w:rsidTr="00906890">
        <w:trPr>
          <w:cantSplit/>
          <w:trHeight w:val="772"/>
        </w:trPr>
        <w:tc>
          <w:tcPr>
            <w:tcW w:w="588" w:type="dxa"/>
            <w:vMerge w:val="restart"/>
          </w:tcPr>
          <w:p w14:paraId="363A2875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702ED596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pacing w:val="-2"/>
                <w:sz w:val="22"/>
                <w:szCs w:val="22"/>
              </w:rPr>
              <w:t xml:space="preserve">4Modern sp. z o.o. </w:t>
            </w:r>
          </w:p>
          <w:p w14:paraId="4FC4C777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 ul. Leonida Teligi 26b/54 </w:t>
            </w:r>
          </w:p>
          <w:p w14:paraId="4B24F054" w14:textId="77777777" w:rsidR="00EA6F0E" w:rsidRPr="00CD6D1C" w:rsidRDefault="00EA6F0E" w:rsidP="00906890">
            <w:pPr>
              <w:pStyle w:val="Default"/>
              <w:rPr>
                <w:b/>
                <w:bCs/>
                <w:spacing w:val="-2"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30-835 Kraków</w:t>
            </w:r>
          </w:p>
          <w:p w14:paraId="6324A705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>NIP 6793257144</w:t>
            </w: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10286939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79597397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77B4576C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</w:p>
          <w:p w14:paraId="5C8AB5E8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13 114,26 zł. </w:t>
            </w:r>
          </w:p>
          <w:p w14:paraId="50715FDE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2877B8A4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</w:p>
          <w:p w14:paraId="13F34220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77 589,63 zł. </w:t>
            </w:r>
          </w:p>
          <w:p w14:paraId="763C713B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</w:tr>
      <w:tr w:rsidR="00EA6F0E" w:rsidRPr="00CD6D1C" w14:paraId="0D483D08" w14:textId="77777777" w:rsidTr="00906890">
        <w:trPr>
          <w:cantSplit/>
          <w:trHeight w:val="1000"/>
        </w:trPr>
        <w:tc>
          <w:tcPr>
            <w:tcW w:w="588" w:type="dxa"/>
            <w:vMerge/>
          </w:tcPr>
          <w:p w14:paraId="723C65D7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21BE3B1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52FAB712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tr2bl w:val="single" w:sz="4" w:space="0" w:color="auto"/>
            </w:tcBorders>
          </w:tcPr>
          <w:p w14:paraId="774E0919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tr2bl w:val="nil"/>
            </w:tcBorders>
          </w:tcPr>
          <w:p w14:paraId="07C002F0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  <w:tc>
          <w:tcPr>
            <w:tcW w:w="2114" w:type="dxa"/>
            <w:tcBorders>
              <w:bottom w:val="single" w:sz="4" w:space="0" w:color="auto"/>
              <w:tr2bl w:val="nil"/>
            </w:tcBorders>
          </w:tcPr>
          <w:p w14:paraId="6C3D7897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</w:tr>
      <w:tr w:rsidR="00EA6F0E" w:rsidRPr="00CD6D1C" w14:paraId="45DA096D" w14:textId="77777777" w:rsidTr="00906890">
        <w:trPr>
          <w:cantSplit/>
          <w:trHeight w:val="940"/>
        </w:trPr>
        <w:tc>
          <w:tcPr>
            <w:tcW w:w="588" w:type="dxa"/>
            <w:vMerge w:val="restart"/>
          </w:tcPr>
          <w:p w14:paraId="275A1F45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76E58DB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APLOK BARTŁOMIEJ</w:t>
            </w:r>
          </w:p>
          <w:p w14:paraId="6F53ABA3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CZEKALSKI PIOTR FIGIEL</w:t>
            </w:r>
          </w:p>
          <w:p w14:paraId="77EC837F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SPÓŁKA JAWNA </w:t>
            </w:r>
          </w:p>
          <w:p w14:paraId="477DA5EF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ul. Pojezierska 97, 91-341 Łódź</w:t>
            </w:r>
          </w:p>
          <w:p w14:paraId="3A5392F9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z w:val="22"/>
                <w:szCs w:val="22"/>
              </w:rPr>
              <w:t>NIP 9471987708</w:t>
            </w: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333A296F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59544C08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11F5BE67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</w:p>
          <w:p w14:paraId="1B9633B0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13 837,50 zł. </w:t>
            </w:r>
          </w:p>
          <w:p w14:paraId="6C49983D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5E6249EE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</w:p>
          <w:p w14:paraId="7BBB0D58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64 006,74 zł. </w:t>
            </w:r>
          </w:p>
          <w:p w14:paraId="51FBD9A9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</w:tr>
      <w:tr w:rsidR="00EA6F0E" w:rsidRPr="00CD6D1C" w14:paraId="3B63B8F2" w14:textId="77777777" w:rsidTr="00906890">
        <w:trPr>
          <w:cantSplit/>
          <w:trHeight w:val="1124"/>
        </w:trPr>
        <w:tc>
          <w:tcPr>
            <w:tcW w:w="588" w:type="dxa"/>
            <w:vMerge/>
          </w:tcPr>
          <w:p w14:paraId="58A87D0D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2D24F7C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69403A3C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6007091B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tr2bl w:val="nil"/>
            </w:tcBorders>
          </w:tcPr>
          <w:p w14:paraId="08F52D93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  <w:tc>
          <w:tcPr>
            <w:tcW w:w="2114" w:type="dxa"/>
            <w:tcBorders>
              <w:tr2bl w:val="nil"/>
            </w:tcBorders>
          </w:tcPr>
          <w:p w14:paraId="40E20EEF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</w:tr>
      <w:tr w:rsidR="00EA6F0E" w:rsidRPr="00CD6D1C" w14:paraId="14F7181E" w14:textId="77777777" w:rsidTr="00906890">
        <w:trPr>
          <w:cantSplit/>
          <w:trHeight w:val="842"/>
        </w:trPr>
        <w:tc>
          <w:tcPr>
            <w:tcW w:w="588" w:type="dxa"/>
            <w:vMerge w:val="restart"/>
          </w:tcPr>
          <w:p w14:paraId="7BBAF8BF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EE5B99D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CD6D1C">
              <w:rPr>
                <w:b/>
                <w:bCs/>
                <w:sz w:val="22"/>
                <w:szCs w:val="22"/>
              </w:rPr>
              <w:t>Sietom</w:t>
            </w:r>
            <w:proofErr w:type="spellEnd"/>
            <w:r w:rsidRPr="00CD6D1C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5E0E8A2F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ul. Rakietowa 22, 80-298 Gdańsk</w:t>
            </w:r>
          </w:p>
          <w:p w14:paraId="6ED81838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z w:val="22"/>
                <w:szCs w:val="22"/>
              </w:rPr>
              <w:t>NIP 5840251853</w:t>
            </w: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732612CD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16AC496C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6A896CF4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3525B9BD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  <w:r w:rsidRPr="00CD6D1C">
              <w:rPr>
                <w:rFonts w:ascii="Calibri" w:hAnsi="Calibri" w:cs="Calibri"/>
                <w:spacing w:val="-2"/>
              </w:rPr>
              <w:t>Kryterium cena:</w:t>
            </w:r>
          </w:p>
          <w:p w14:paraId="03534D1F" w14:textId="77777777" w:rsidR="00EA6F0E" w:rsidRPr="00CD6D1C" w:rsidRDefault="00EA6F0E" w:rsidP="00906890">
            <w:pPr>
              <w:pStyle w:val="Default"/>
              <w:rPr>
                <w:rFonts w:eastAsia="DejaVu Serif Condensed"/>
                <w:color w:val="auto"/>
                <w:spacing w:val="-2"/>
                <w:sz w:val="22"/>
                <w:szCs w:val="22"/>
                <w:lang w:eastAsia="en-US"/>
              </w:rPr>
            </w:pPr>
            <w:r w:rsidRPr="00CD6D1C">
              <w:rPr>
                <w:b/>
                <w:bCs/>
                <w:sz w:val="22"/>
                <w:szCs w:val="22"/>
              </w:rPr>
              <w:t>169 248,00 zł</w:t>
            </w:r>
            <w:r w:rsidRPr="00CD6D1C">
              <w:rPr>
                <w:rFonts w:eastAsia="DejaVu Serif Condensed"/>
                <w:color w:val="auto"/>
                <w:spacing w:val="-2"/>
                <w:sz w:val="22"/>
                <w:szCs w:val="22"/>
                <w:lang w:eastAsia="en-US"/>
              </w:rPr>
              <w:t xml:space="preserve">. </w:t>
            </w:r>
          </w:p>
          <w:p w14:paraId="2DC2605A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</w:tr>
      <w:tr w:rsidR="00EA6F0E" w:rsidRPr="00CD6D1C" w14:paraId="20921E49" w14:textId="77777777" w:rsidTr="00906890">
        <w:trPr>
          <w:cantSplit/>
          <w:trHeight w:val="870"/>
        </w:trPr>
        <w:tc>
          <w:tcPr>
            <w:tcW w:w="588" w:type="dxa"/>
            <w:vMerge/>
          </w:tcPr>
          <w:p w14:paraId="666502F3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C2F0C21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43F11E63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142791FC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tr2bl w:val="single" w:sz="4" w:space="0" w:color="auto"/>
            </w:tcBorders>
          </w:tcPr>
          <w:p w14:paraId="4D18381A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tr2bl w:val="nil"/>
            </w:tcBorders>
          </w:tcPr>
          <w:p w14:paraId="352D2931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</w:tr>
      <w:tr w:rsidR="00EA6F0E" w:rsidRPr="00CD6D1C" w14:paraId="1DE44621" w14:textId="77777777" w:rsidTr="00906890">
        <w:trPr>
          <w:cantSplit/>
          <w:trHeight w:val="810"/>
        </w:trPr>
        <w:tc>
          <w:tcPr>
            <w:tcW w:w="588" w:type="dxa"/>
            <w:vMerge w:val="restart"/>
          </w:tcPr>
          <w:p w14:paraId="20A09610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BA9987D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CEZAR CEZARY MACHNIO</w:t>
            </w:r>
          </w:p>
          <w:p w14:paraId="444BC17C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I PIOTR GĘBKA SPÓŁKA</w:t>
            </w:r>
          </w:p>
          <w:p w14:paraId="294A963A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JAWNA </w:t>
            </w:r>
          </w:p>
          <w:p w14:paraId="2D72034B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ul. Wolność 8 lok. 4, </w:t>
            </w:r>
            <w:r w:rsidRPr="00CD6D1C">
              <w:rPr>
                <w:b/>
                <w:bCs/>
                <w:sz w:val="22"/>
                <w:szCs w:val="22"/>
              </w:rPr>
              <w:br/>
              <w:t>26-600 Radom</w:t>
            </w:r>
          </w:p>
          <w:p w14:paraId="09F50E05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z w:val="22"/>
                <w:szCs w:val="22"/>
              </w:rPr>
              <w:t>NIP 9482528507</w:t>
            </w:r>
          </w:p>
        </w:tc>
        <w:tc>
          <w:tcPr>
            <w:tcW w:w="2261" w:type="dxa"/>
            <w:tcBorders>
              <w:tr2bl w:val="nil"/>
            </w:tcBorders>
            <w:shd w:val="clear" w:color="auto" w:fill="auto"/>
          </w:tcPr>
          <w:p w14:paraId="19278B05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 </w:t>
            </w:r>
          </w:p>
          <w:p w14:paraId="1D0CF0F2" w14:textId="77777777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13 837,50 zł. </w:t>
            </w:r>
          </w:p>
          <w:p w14:paraId="14843B40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nil"/>
            </w:tcBorders>
          </w:tcPr>
          <w:p w14:paraId="2FE1B6BB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</w:p>
          <w:p w14:paraId="4184DE6B" w14:textId="6C6EC77E" w:rsidR="009032BC" w:rsidRDefault="009032BC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Liczbowo:</w:t>
            </w:r>
          </w:p>
          <w:p w14:paraId="012BEB6B" w14:textId="5879537E" w:rsidR="00EA6F0E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 xml:space="preserve">52 538,22 zł. </w:t>
            </w:r>
          </w:p>
          <w:p w14:paraId="3AC8F747" w14:textId="77777777" w:rsidR="007A69F5" w:rsidRDefault="007A69F5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94B0BA" w14:textId="77777777" w:rsidR="007A69F5" w:rsidRDefault="007A69F5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Słownie: </w:t>
            </w:r>
          </w:p>
          <w:p w14:paraId="07C04C33" w14:textId="4AC325F9" w:rsidR="007A69F5" w:rsidRPr="00CD6D1C" w:rsidRDefault="007A69F5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Trzynaście tysięcy osiemset trzydzieści siedem złotych 50/100</w:t>
            </w:r>
          </w:p>
          <w:p w14:paraId="0CF3264A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6710A41F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04752A4C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</w:tr>
      <w:tr w:rsidR="00EA6F0E" w:rsidRPr="00CD6D1C" w14:paraId="27AB60AB" w14:textId="77777777" w:rsidTr="00906890">
        <w:trPr>
          <w:cantSplit/>
          <w:trHeight w:val="806"/>
        </w:trPr>
        <w:tc>
          <w:tcPr>
            <w:tcW w:w="588" w:type="dxa"/>
            <w:vMerge/>
          </w:tcPr>
          <w:p w14:paraId="59633362" w14:textId="77777777" w:rsidR="00EA6F0E" w:rsidRPr="00CD6D1C" w:rsidRDefault="00EA6F0E" w:rsidP="0090689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DB716CF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3F2E5BC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  <w:tc>
          <w:tcPr>
            <w:tcW w:w="2134" w:type="dxa"/>
            <w:tcBorders>
              <w:bottom w:val="single" w:sz="4" w:space="0" w:color="auto"/>
              <w:tr2bl w:val="nil"/>
            </w:tcBorders>
          </w:tcPr>
          <w:p w14:paraId="18640B4E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18 miesięcy</w:t>
            </w: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5112770B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14:paraId="4C6DB451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</w:tr>
      <w:tr w:rsidR="00EA6F0E" w:rsidRPr="00CD6D1C" w14:paraId="376619E6" w14:textId="77777777" w:rsidTr="00906890">
        <w:trPr>
          <w:cantSplit/>
          <w:trHeight w:val="776"/>
        </w:trPr>
        <w:tc>
          <w:tcPr>
            <w:tcW w:w="588" w:type="dxa"/>
            <w:vMerge w:val="restart"/>
          </w:tcPr>
          <w:p w14:paraId="74A84068" w14:textId="77777777" w:rsidR="00EA6F0E" w:rsidRPr="00CD6D1C" w:rsidRDefault="00EA6F0E" w:rsidP="00906890">
            <w:pPr>
              <w:pStyle w:val="Akapitzlist"/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75BBD023" w14:textId="6CBE89D2" w:rsidR="00EA6F0E" w:rsidRPr="00CD6D1C" w:rsidRDefault="00EA6F0E" w:rsidP="00906890">
            <w:pPr>
              <w:widowControl/>
              <w:adjustRightInd w:val="0"/>
              <w:rPr>
                <w:rFonts w:ascii="Calibri" w:eastAsia="Calibri" w:hAnsi="Calibri" w:cs="Calibri"/>
                <w:b/>
                <w:bCs/>
                <w:lang w:eastAsia="pl-PL"/>
              </w:rPr>
            </w:pPr>
            <w:proofErr w:type="spellStart"/>
            <w:r w:rsidRPr="00CD6D1C">
              <w:rPr>
                <w:rFonts w:ascii="Calibri" w:hAnsi="Calibri" w:cs="Calibri"/>
                <w:b/>
                <w:bCs/>
              </w:rPr>
              <w:t>Etisoft</w:t>
            </w:r>
            <w:proofErr w:type="spellEnd"/>
            <w:r w:rsidRPr="00CD6D1C">
              <w:rPr>
                <w:rFonts w:ascii="Calibri" w:hAnsi="Calibri" w:cs="Calibri"/>
                <w:b/>
                <w:bCs/>
              </w:rPr>
              <w:t xml:space="preserve"> Kraków </w:t>
            </w:r>
            <w:r w:rsidR="00344F19">
              <w:rPr>
                <w:rFonts w:ascii="Calibri" w:hAnsi="Calibri" w:cs="Calibri"/>
                <w:b/>
                <w:bCs/>
              </w:rPr>
              <w:t xml:space="preserve">Marek </w:t>
            </w:r>
            <w:proofErr w:type="spellStart"/>
            <w:r w:rsidR="00344F19">
              <w:rPr>
                <w:rFonts w:ascii="Calibri" w:hAnsi="Calibri" w:cs="Calibri"/>
                <w:b/>
                <w:bCs/>
              </w:rPr>
              <w:t>Obłaza</w:t>
            </w:r>
            <w:proofErr w:type="spellEnd"/>
            <w:r w:rsidR="00344F19">
              <w:rPr>
                <w:rFonts w:ascii="Calibri" w:hAnsi="Calibri" w:cs="Calibri"/>
                <w:b/>
                <w:bCs/>
              </w:rPr>
              <w:t xml:space="preserve"> sp.k.</w:t>
            </w:r>
            <w:r w:rsidRPr="00CD6D1C">
              <w:rPr>
                <w:rFonts w:ascii="Calibri" w:hAnsi="Calibri" w:cs="Calibri"/>
                <w:b/>
                <w:bCs/>
              </w:rPr>
              <w:br/>
            </w:r>
            <w:r w:rsidRPr="00CD6D1C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ul. </w:t>
            </w:r>
            <w:proofErr w:type="spellStart"/>
            <w:r w:rsidRPr="00CD6D1C">
              <w:rPr>
                <w:rFonts w:ascii="Calibri" w:eastAsia="Calibri" w:hAnsi="Calibri" w:cs="Calibri"/>
                <w:b/>
                <w:bCs/>
                <w:lang w:eastAsia="pl-PL"/>
              </w:rPr>
              <w:t>Rydl</w:t>
            </w:r>
            <w:r w:rsidR="007A69F5">
              <w:rPr>
                <w:rFonts w:ascii="Calibri" w:eastAsia="Calibri" w:hAnsi="Calibri" w:cs="Calibri"/>
                <w:b/>
                <w:bCs/>
                <w:lang w:eastAsia="pl-PL"/>
              </w:rPr>
              <w:t>ó</w:t>
            </w:r>
            <w:r w:rsidRPr="00CD6D1C">
              <w:rPr>
                <w:rFonts w:ascii="Calibri" w:eastAsia="Calibri" w:hAnsi="Calibri" w:cs="Calibri"/>
                <w:b/>
                <w:bCs/>
                <w:lang w:eastAsia="pl-PL"/>
              </w:rPr>
              <w:t>wka</w:t>
            </w:r>
            <w:proofErr w:type="spellEnd"/>
            <w:r w:rsidRPr="00CD6D1C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20</w:t>
            </w:r>
          </w:p>
          <w:p w14:paraId="412CC062" w14:textId="5803DA73" w:rsidR="00EA6F0E" w:rsidRPr="00CD6D1C" w:rsidRDefault="00EA6F0E" w:rsidP="009068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6D1C">
              <w:rPr>
                <w:b/>
                <w:bCs/>
                <w:sz w:val="22"/>
                <w:szCs w:val="22"/>
              </w:rPr>
              <w:t>30-363 Krak</w:t>
            </w:r>
            <w:r w:rsidR="007A69F5">
              <w:rPr>
                <w:b/>
                <w:bCs/>
                <w:sz w:val="22"/>
                <w:szCs w:val="22"/>
              </w:rPr>
              <w:t>ó</w:t>
            </w:r>
            <w:r w:rsidRPr="00CD6D1C">
              <w:rPr>
                <w:b/>
                <w:bCs/>
                <w:sz w:val="22"/>
                <w:szCs w:val="22"/>
              </w:rPr>
              <w:t>w</w:t>
            </w:r>
          </w:p>
          <w:p w14:paraId="6CDD3834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  <w:r w:rsidRPr="00CD6D1C">
              <w:rPr>
                <w:sz w:val="22"/>
                <w:szCs w:val="22"/>
              </w:rPr>
              <w:t>NIP 6792828691</w:t>
            </w:r>
          </w:p>
        </w:tc>
        <w:tc>
          <w:tcPr>
            <w:tcW w:w="2261" w:type="dxa"/>
            <w:tcBorders>
              <w:tr2bl w:val="single" w:sz="4" w:space="0" w:color="auto"/>
            </w:tcBorders>
            <w:shd w:val="clear" w:color="auto" w:fill="auto"/>
          </w:tcPr>
          <w:p w14:paraId="7DC22377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1BD780BF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3572E43F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cena: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rFonts w:eastAsia="Calibri,Bold"/>
                <w:b/>
                <w:bCs/>
                <w:sz w:val="22"/>
                <w:szCs w:val="22"/>
              </w:rPr>
              <w:t>16 752,60 zł.</w:t>
            </w:r>
          </w:p>
        </w:tc>
        <w:tc>
          <w:tcPr>
            <w:tcW w:w="2114" w:type="dxa"/>
            <w:tcBorders>
              <w:tr2bl w:val="nil"/>
            </w:tcBorders>
          </w:tcPr>
          <w:p w14:paraId="13AB1BF5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  <w:r w:rsidRPr="00CD6D1C">
              <w:rPr>
                <w:rFonts w:ascii="Calibri" w:hAnsi="Calibri" w:cs="Calibri"/>
                <w:spacing w:val="-2"/>
              </w:rPr>
              <w:t xml:space="preserve">Kryterium cena: </w:t>
            </w:r>
            <w:r w:rsidRPr="00CD6D1C">
              <w:rPr>
                <w:rFonts w:ascii="Calibri" w:hAnsi="Calibri" w:cs="Calibri"/>
                <w:spacing w:val="-2"/>
              </w:rPr>
              <w:br/>
            </w:r>
            <w:r w:rsidRPr="00CD6D1C">
              <w:rPr>
                <w:rFonts w:ascii="Calibri" w:eastAsia="Calibri,Bold" w:hAnsi="Calibri" w:cs="Calibri"/>
                <w:b/>
                <w:bCs/>
                <w:lang w:eastAsia="pl-PL"/>
              </w:rPr>
              <w:t>92 821,95 zł.</w:t>
            </w:r>
          </w:p>
          <w:p w14:paraId="265C3C07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</w:p>
          <w:p w14:paraId="3B77B0F5" w14:textId="77777777" w:rsidR="00EA6F0E" w:rsidRPr="00CD6D1C" w:rsidRDefault="00EA6F0E" w:rsidP="00906890">
            <w:pPr>
              <w:ind w:right="101"/>
              <w:rPr>
                <w:rFonts w:ascii="Calibri" w:hAnsi="Calibri" w:cs="Calibri"/>
                <w:spacing w:val="-2"/>
              </w:rPr>
            </w:pPr>
          </w:p>
          <w:p w14:paraId="79CC8DBA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</w:tr>
      <w:tr w:rsidR="00EA6F0E" w:rsidRPr="00CD6D1C" w14:paraId="5C09F1CD" w14:textId="77777777" w:rsidTr="00906890">
        <w:trPr>
          <w:cantSplit/>
          <w:trHeight w:val="840"/>
        </w:trPr>
        <w:tc>
          <w:tcPr>
            <w:tcW w:w="588" w:type="dxa"/>
            <w:vMerge/>
          </w:tcPr>
          <w:p w14:paraId="62FC53CF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5282271" w14:textId="77777777" w:rsidR="00EA6F0E" w:rsidRPr="00CD6D1C" w:rsidRDefault="00EA6F0E" w:rsidP="00906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FBDEE4A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14:paraId="646B7149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</w:p>
        </w:tc>
        <w:tc>
          <w:tcPr>
            <w:tcW w:w="2114" w:type="dxa"/>
            <w:tcBorders>
              <w:tr2bl w:val="nil"/>
            </w:tcBorders>
          </w:tcPr>
          <w:p w14:paraId="08E5E6A6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12 miesiące</w:t>
            </w:r>
          </w:p>
        </w:tc>
        <w:tc>
          <w:tcPr>
            <w:tcW w:w="2114" w:type="dxa"/>
            <w:tcBorders>
              <w:tr2bl w:val="nil"/>
            </w:tcBorders>
          </w:tcPr>
          <w:p w14:paraId="76CE1BB5" w14:textId="77777777" w:rsidR="00EA6F0E" w:rsidRPr="00CD6D1C" w:rsidRDefault="00EA6F0E" w:rsidP="00906890">
            <w:pPr>
              <w:pStyle w:val="Default"/>
              <w:rPr>
                <w:spacing w:val="-2"/>
                <w:sz w:val="22"/>
                <w:szCs w:val="22"/>
              </w:rPr>
            </w:pPr>
            <w:r w:rsidRPr="00CD6D1C">
              <w:rPr>
                <w:spacing w:val="-2"/>
                <w:sz w:val="22"/>
                <w:szCs w:val="22"/>
              </w:rPr>
              <w:t xml:space="preserve">Kryterium wydłużenie okresu gwarancji: </w:t>
            </w:r>
            <w:r w:rsidRPr="00CD6D1C">
              <w:rPr>
                <w:spacing w:val="-2"/>
                <w:sz w:val="22"/>
                <w:szCs w:val="22"/>
              </w:rPr>
              <w:br/>
            </w:r>
            <w:r w:rsidRPr="00CD6D1C">
              <w:rPr>
                <w:b/>
                <w:bCs/>
                <w:sz w:val="22"/>
                <w:szCs w:val="22"/>
              </w:rPr>
              <w:t>o 12 miesiące</w:t>
            </w:r>
          </w:p>
        </w:tc>
      </w:tr>
    </w:tbl>
    <w:p w14:paraId="154E1F8C" w14:textId="77777777" w:rsidR="00EA6F0E" w:rsidRDefault="00EA6F0E"/>
    <w:p w14:paraId="730ACF67" w14:textId="00C39729" w:rsidR="00EA6F0E" w:rsidRDefault="00EA6F0E"/>
    <w:p w14:paraId="6A8AB35E" w14:textId="6610152F" w:rsidR="00EA6F0E" w:rsidRDefault="00EA6F0E"/>
    <w:p w14:paraId="120990EE" w14:textId="1409C0AC" w:rsidR="00EA6F0E" w:rsidRDefault="00EA6F0E"/>
    <w:p w14:paraId="55314187" w14:textId="5DABB6FA" w:rsidR="00EA6F0E" w:rsidRDefault="00EA6F0E"/>
    <w:p w14:paraId="1F9773FB" w14:textId="104931E3" w:rsidR="00EA6F0E" w:rsidRDefault="00EA6F0E"/>
    <w:p w14:paraId="630B92CD" w14:textId="4E0BAB4C" w:rsidR="00EA6F0E" w:rsidRDefault="00EA6F0E"/>
    <w:p w14:paraId="30B760DF" w14:textId="060C11D3" w:rsidR="00EA6F0E" w:rsidRDefault="00EA6F0E"/>
    <w:p w14:paraId="181471B8" w14:textId="635B5DCF" w:rsidR="00EA6F0E" w:rsidRDefault="00EA6F0E"/>
    <w:p w14:paraId="432AB05B" w14:textId="57BC6AF3" w:rsidR="00EA6F0E" w:rsidRDefault="00EA6F0E"/>
    <w:p w14:paraId="725FC896" w14:textId="5F9F1A4D" w:rsidR="00EA6F0E" w:rsidRDefault="00EA6F0E"/>
    <w:p w14:paraId="75C0E6E4" w14:textId="0466C0C1" w:rsidR="00EA6F0E" w:rsidRDefault="00EA6F0E"/>
    <w:p w14:paraId="74FD4C68" w14:textId="346916A3" w:rsidR="00EA6F0E" w:rsidRDefault="00EA6F0E"/>
    <w:p w14:paraId="3E963193" w14:textId="22F89D62" w:rsidR="00EA6F0E" w:rsidRDefault="00EA6F0E"/>
    <w:p w14:paraId="36BA8F4B" w14:textId="2E181028" w:rsidR="00EA6F0E" w:rsidRDefault="00EA6F0E"/>
    <w:p w14:paraId="6C309530" w14:textId="1ED8374B" w:rsidR="00EA6F0E" w:rsidRDefault="00EA6F0E"/>
    <w:p w14:paraId="67CDFE9A" w14:textId="64AD4949" w:rsidR="00EA6F0E" w:rsidRDefault="00EA6F0E"/>
    <w:p w14:paraId="66E17293" w14:textId="71F5514F" w:rsidR="00EA6F0E" w:rsidRDefault="00EA6F0E"/>
    <w:p w14:paraId="6B3D30B8" w14:textId="2582E7C6" w:rsidR="00EA6F0E" w:rsidRDefault="00EA6F0E"/>
    <w:p w14:paraId="2A02642F" w14:textId="38CA1CF7" w:rsidR="00EA6F0E" w:rsidRDefault="00EA6F0E"/>
    <w:p w14:paraId="3CC60AEB" w14:textId="149DB563" w:rsidR="00EA6F0E" w:rsidRDefault="00EA6F0E"/>
    <w:p w14:paraId="01444C8B" w14:textId="77777777" w:rsidR="00EA6F0E" w:rsidRDefault="00EA6F0E"/>
    <w:sectPr w:rsidR="00EA6F0E" w:rsidSect="00EA6F0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erif Condensed">
    <w:altName w:val="Cambria"/>
    <w:charset w:val="EE"/>
    <w:family w:val="roman"/>
    <w:pitch w:val="variable"/>
    <w:sig w:usb0="E50006FF" w:usb1="5200F9FB" w:usb2="0A040020" w:usb3="00000000" w:csb0="0000009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3100"/>
    <w:multiLevelType w:val="hybridMultilevel"/>
    <w:tmpl w:val="B3CE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3AC"/>
    <w:multiLevelType w:val="hybridMultilevel"/>
    <w:tmpl w:val="6D609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427688">
    <w:abstractNumId w:val="0"/>
  </w:num>
  <w:num w:numId="2" w16cid:durableId="203187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0E"/>
    <w:rsid w:val="00344F19"/>
    <w:rsid w:val="005B6928"/>
    <w:rsid w:val="007A69F5"/>
    <w:rsid w:val="008C40E0"/>
    <w:rsid w:val="009032BC"/>
    <w:rsid w:val="00EA6F0E"/>
    <w:rsid w:val="00E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AAA"/>
  <w15:chartTrackingRefBased/>
  <w15:docId w15:val="{DC4213AB-1F76-49AF-969C-D796041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0E"/>
    <w:pPr>
      <w:widowControl w:val="0"/>
      <w:autoSpaceDE w:val="0"/>
      <w:autoSpaceDN w:val="0"/>
      <w:spacing w:after="0" w:line="240" w:lineRule="auto"/>
    </w:pPr>
    <w:rPr>
      <w:rFonts w:ascii="DejaVu Serif Condensed" w:eastAsia="DejaVu Serif Condensed" w:hAnsi="DejaVu Serif Condensed" w:cs="DejaVu Serif Condensed"/>
    </w:rPr>
  </w:style>
  <w:style w:type="paragraph" w:styleId="Nagwek3">
    <w:name w:val="heading 3"/>
    <w:basedOn w:val="Normalny"/>
    <w:link w:val="Nagwek3Znak"/>
    <w:uiPriority w:val="9"/>
    <w:qFormat/>
    <w:rsid w:val="00EA6F0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6F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A6F0E"/>
    <w:rPr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6F0E"/>
    <w:rPr>
      <w:rFonts w:ascii="DejaVu Serif Condensed" w:eastAsia="DejaVu Serif Condensed" w:hAnsi="DejaVu Serif Condensed" w:cs="DejaVu Serif Condensed"/>
      <w:i/>
      <w:iCs/>
      <w:sz w:val="16"/>
      <w:szCs w:val="16"/>
    </w:rPr>
  </w:style>
  <w:style w:type="paragraph" w:customStyle="1" w:styleId="Default">
    <w:name w:val="Default"/>
    <w:rsid w:val="00EA6F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Lech</dc:creator>
  <cp:keywords/>
  <dc:description/>
  <cp:lastModifiedBy>Agnieszka Gębis</cp:lastModifiedBy>
  <cp:revision>2</cp:revision>
  <cp:lastPrinted>2023-10-05T11:56:00Z</cp:lastPrinted>
  <dcterms:created xsi:type="dcterms:W3CDTF">2023-10-05T16:32:00Z</dcterms:created>
  <dcterms:modified xsi:type="dcterms:W3CDTF">2023-10-05T16:32:00Z</dcterms:modified>
</cp:coreProperties>
</file>