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A6" w:rsidRPr="00676CEB" w:rsidRDefault="00832AA6" w:rsidP="00832AA6">
      <w:pPr>
        <w:pStyle w:val="Tekstprzypisudolnego"/>
        <w:jc w:val="right"/>
        <w:rPr>
          <w:rFonts w:ascii="Century Gothic" w:hAnsi="Century Gothic"/>
          <w:b/>
        </w:rPr>
      </w:pPr>
      <w:bookmarkStart w:id="0" w:name="_GoBack"/>
      <w:r w:rsidRPr="00676CEB">
        <w:rPr>
          <w:rFonts w:ascii="Century Gothic" w:hAnsi="Century Gothic"/>
          <w:b/>
        </w:rPr>
        <w:t xml:space="preserve">Załącznik nr </w:t>
      </w:r>
      <w:r w:rsidR="00E97C87">
        <w:rPr>
          <w:rFonts w:ascii="Century Gothic" w:hAnsi="Century Gothic"/>
          <w:b/>
        </w:rPr>
        <w:t>5</w:t>
      </w:r>
      <w:r w:rsidRPr="00676CEB">
        <w:rPr>
          <w:rFonts w:ascii="Century Gothic" w:hAnsi="Century Gothic"/>
          <w:b/>
        </w:rPr>
        <w:t xml:space="preserve"> do umowy</w:t>
      </w:r>
    </w:p>
    <w:p w:rsidR="00832AA6" w:rsidRPr="00676CEB" w:rsidRDefault="00832AA6" w:rsidP="00832AA6">
      <w:pPr>
        <w:pStyle w:val="Tekstprzypisudolnego"/>
        <w:jc w:val="both"/>
        <w:rPr>
          <w:rFonts w:ascii="Century Gothic" w:hAnsi="Century Gothic"/>
        </w:rPr>
      </w:pPr>
    </w:p>
    <w:p w:rsidR="00832AA6" w:rsidRPr="00676CEB" w:rsidRDefault="00832AA6" w:rsidP="00832AA6">
      <w:pPr>
        <w:pStyle w:val="Tekstprzypisudolnego"/>
        <w:jc w:val="both"/>
        <w:rPr>
          <w:rFonts w:ascii="Century Gothic" w:hAnsi="Century Gothic"/>
          <w:b/>
        </w:rPr>
      </w:pPr>
      <w:r w:rsidRPr="00676CEB">
        <w:rPr>
          <w:rFonts w:ascii="Century Gothic" w:hAnsi="Century Gothic"/>
          <w:b/>
        </w:rPr>
        <w:t>Klauzula informacyjna z art. 13 RODO.</w:t>
      </w:r>
    </w:p>
    <w:p w:rsidR="00832AA6" w:rsidRPr="00676CEB" w:rsidRDefault="00832AA6" w:rsidP="00832AA6">
      <w:pPr>
        <w:pStyle w:val="Tekstprzypisudolnego"/>
        <w:jc w:val="both"/>
        <w:rPr>
          <w:rFonts w:ascii="Century Gothic" w:hAnsi="Century Gothic"/>
        </w:rPr>
      </w:pPr>
    </w:p>
    <w:p w:rsidR="00832AA6" w:rsidRPr="00676CEB" w:rsidRDefault="00832AA6" w:rsidP="00832AA6">
      <w:pPr>
        <w:ind w:firstLine="567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Zgodnie z art. 13 ust. 1 i 2 </w:t>
      </w:r>
      <w:r w:rsidRPr="00676CEB">
        <w:rPr>
          <w:rFonts w:ascii="Century Gothic" w:hAnsi="Century Gothic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zwanym </w:t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dalej „RODO”, Zamawiający informuję, że: 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i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1)  administratorem Pani/Pana danych osobowych jest Komendant Stołeczny Policji.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2)  nadzór nad prawidłowym przetwarzaniem danych osobowych sprawuje inspektor ochrony danych osobowych: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Adres: ul. Nowolipie 2, 00-150 Warszawa;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e-mail: iod@ksp.policja.gov.pl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3) Pani/Pana dane osobowe przetwarzane będą na podstawie art. 6 ust. 1 lit. c</w:t>
      </w:r>
      <w:r w:rsidRPr="00676CEB">
        <w:rPr>
          <w:rFonts w:ascii="Century Gothic" w:hAnsi="Century Gothic" w:cs="Times New Roman"/>
          <w:i/>
          <w:sz w:val="20"/>
          <w:szCs w:val="20"/>
          <w:lang w:eastAsia="pl-PL"/>
        </w:rPr>
        <w:t xml:space="preserve"> </w:t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RODO </w:t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br/>
        <w:t xml:space="preserve">w celu </w:t>
      </w:r>
      <w:r w:rsidRPr="00676CEB">
        <w:rPr>
          <w:rFonts w:ascii="Century Gothic" w:hAnsi="Century Gothic" w:cs="Times New Roman"/>
          <w:sz w:val="20"/>
          <w:szCs w:val="20"/>
        </w:rPr>
        <w:t>związanym z realizacją umowy;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4)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676CEB">
        <w:rPr>
          <w:rFonts w:ascii="Century Gothic" w:hAnsi="Century Gothic" w:cs="Times New Roman"/>
          <w:sz w:val="20"/>
          <w:szCs w:val="20"/>
          <w:lang w:eastAsia="pl-PL"/>
        </w:rPr>
        <w:t>t.j</w:t>
      </w:r>
      <w:proofErr w:type="spellEnd"/>
      <w:r w:rsidRPr="00676CEB">
        <w:rPr>
          <w:rFonts w:ascii="Century Gothic" w:hAnsi="Century Gothic" w:cs="Times New Roman"/>
          <w:sz w:val="20"/>
          <w:szCs w:val="20"/>
          <w:lang w:eastAsia="pl-PL"/>
        </w:rPr>
        <w:t>. Dz. U. z 201</w:t>
      </w:r>
      <w:r>
        <w:rPr>
          <w:rFonts w:ascii="Century Gothic" w:hAnsi="Century Gothic" w:cs="Times New Roman"/>
          <w:sz w:val="20"/>
          <w:szCs w:val="20"/>
          <w:lang w:eastAsia="pl-PL"/>
        </w:rPr>
        <w:t>9</w:t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 r. poz. 18</w:t>
      </w:r>
      <w:r>
        <w:rPr>
          <w:rFonts w:ascii="Century Gothic" w:hAnsi="Century Gothic" w:cs="Times New Roman"/>
          <w:sz w:val="20"/>
          <w:szCs w:val="20"/>
          <w:lang w:eastAsia="pl-PL"/>
        </w:rPr>
        <w:t>43</w:t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), zwaną dalej „ustawa </w:t>
      </w:r>
      <w:proofErr w:type="spellStart"/>
      <w:r w:rsidRPr="00676CEB">
        <w:rPr>
          <w:rFonts w:ascii="Century Gothic" w:hAnsi="Century Gothic" w:cs="Times New Roman"/>
          <w:sz w:val="20"/>
          <w:szCs w:val="20"/>
          <w:lang w:eastAsia="pl-PL"/>
        </w:rPr>
        <w:t>Pzp</w:t>
      </w:r>
      <w:proofErr w:type="spellEnd"/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”;  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5) Pani/Pana dane osobowe będą przechowywane, zgodnie z art. 97 ust. 1 ustawy </w:t>
      </w:r>
      <w:proofErr w:type="spellStart"/>
      <w:r w:rsidRPr="00676CEB">
        <w:rPr>
          <w:rFonts w:ascii="Century Gothic" w:hAnsi="Century Gothic" w:cs="Times New Roman"/>
          <w:sz w:val="20"/>
          <w:szCs w:val="20"/>
          <w:lang w:eastAsia="pl-PL"/>
        </w:rPr>
        <w:t>Pzp</w:t>
      </w:r>
      <w:proofErr w:type="spellEnd"/>
      <w:r w:rsidRPr="00676CEB">
        <w:rPr>
          <w:rFonts w:ascii="Century Gothic" w:hAnsi="Century Gothic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b/>
          <w:i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676CEB">
        <w:rPr>
          <w:rFonts w:ascii="Century Gothic" w:hAnsi="Century Gothic" w:cs="Times New Roman"/>
          <w:sz w:val="20"/>
          <w:szCs w:val="20"/>
          <w:lang w:eastAsia="pl-PL"/>
        </w:rPr>
        <w:t>Pzp</w:t>
      </w:r>
      <w:proofErr w:type="spellEnd"/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, związanym </w:t>
      </w:r>
      <w:r>
        <w:rPr>
          <w:rFonts w:ascii="Century Gothic" w:hAnsi="Century Gothic" w:cs="Times New Roman"/>
          <w:sz w:val="20"/>
          <w:szCs w:val="20"/>
          <w:lang w:eastAsia="pl-PL"/>
        </w:rPr>
        <w:br/>
      </w:r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676CEB">
        <w:rPr>
          <w:rFonts w:ascii="Century Gothic" w:hAnsi="Century Gothic" w:cs="Times New Roman"/>
          <w:sz w:val="20"/>
          <w:szCs w:val="20"/>
          <w:lang w:eastAsia="pl-PL"/>
        </w:rPr>
        <w:t>Pzp</w:t>
      </w:r>
      <w:proofErr w:type="spellEnd"/>
      <w:r w:rsidRPr="00676CEB">
        <w:rPr>
          <w:rFonts w:ascii="Century Gothic" w:hAnsi="Century Gothic" w:cs="Times New Roman"/>
          <w:sz w:val="20"/>
          <w:szCs w:val="20"/>
          <w:lang w:eastAsia="pl-PL"/>
        </w:rPr>
        <w:t xml:space="preserve">;  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sz w:val="20"/>
          <w:szCs w:val="20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8)  posiada Pani/Pan: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1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>na podstawie art. 15 RODO prawo dostępu do danych osobowych Pani/Pana dotyczących;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1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 xml:space="preserve">na podstawie art. 16 RODO prawo do sprostowania Pani/Pana danych osobowych </w:t>
      </w:r>
      <w:r w:rsidRPr="00676CEB">
        <w:rPr>
          <w:rFonts w:ascii="Century Gothic" w:hAnsi="Century Gothic"/>
          <w:b/>
          <w:sz w:val="20"/>
          <w:szCs w:val="20"/>
          <w:vertAlign w:val="superscript"/>
          <w:lang w:eastAsia="pl-PL"/>
        </w:rPr>
        <w:t>**</w:t>
      </w:r>
      <w:r w:rsidRPr="00676CEB">
        <w:rPr>
          <w:rFonts w:ascii="Century Gothic" w:hAnsi="Century Gothic"/>
          <w:sz w:val="20"/>
          <w:szCs w:val="20"/>
          <w:lang w:eastAsia="pl-PL"/>
        </w:rPr>
        <w:t>;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1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1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i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32AA6" w:rsidRPr="00676CEB" w:rsidRDefault="00832AA6" w:rsidP="00832AA6">
      <w:pPr>
        <w:jc w:val="both"/>
        <w:rPr>
          <w:rFonts w:ascii="Century Gothic" w:hAnsi="Century Gothic" w:cs="Times New Roman"/>
          <w:i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 w:cs="Times New Roman"/>
          <w:sz w:val="20"/>
          <w:szCs w:val="20"/>
          <w:lang w:eastAsia="pl-PL"/>
        </w:rPr>
        <w:t>9)  nie przysługuje Pani/Panu: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2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i/>
          <w:color w:val="00B0F0"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>w związku z art. 17 ust. 3 lit. b, d lub e RODO prawo do usunięcia danych osobowych;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2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b/>
          <w:i/>
          <w:sz w:val="20"/>
          <w:szCs w:val="20"/>
          <w:lang w:eastAsia="pl-PL"/>
        </w:rPr>
      </w:pPr>
      <w:r w:rsidRPr="00676CEB">
        <w:rPr>
          <w:rFonts w:ascii="Century Gothic" w:hAnsi="Century Gothic"/>
          <w:sz w:val="20"/>
          <w:szCs w:val="20"/>
          <w:lang w:eastAsia="pl-PL"/>
        </w:rPr>
        <w:t>prawo do przenoszenia danych osobowych, o którym mowa w art. 20 RODO;</w:t>
      </w:r>
    </w:p>
    <w:p w:rsidR="00832AA6" w:rsidRPr="00676CEB" w:rsidRDefault="00832AA6" w:rsidP="00832AA6">
      <w:pPr>
        <w:pStyle w:val="Akapitzlist"/>
        <w:widowControl/>
        <w:numPr>
          <w:ilvl w:val="0"/>
          <w:numId w:val="2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Century Gothic" w:hAnsi="Century Gothic"/>
          <w:b/>
          <w:i/>
          <w:sz w:val="20"/>
          <w:szCs w:val="20"/>
          <w:lang w:eastAsia="pl-PL"/>
        </w:rPr>
      </w:pPr>
      <w:r w:rsidRPr="00676CEB">
        <w:rPr>
          <w:rFonts w:ascii="Century Gothic" w:hAnsi="Century Gothic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76CEB">
        <w:rPr>
          <w:rFonts w:ascii="Century Gothic" w:hAnsi="Century Gothic"/>
          <w:sz w:val="20"/>
          <w:szCs w:val="20"/>
          <w:lang w:eastAsia="pl-PL"/>
        </w:rPr>
        <w:t>.</w:t>
      </w:r>
      <w:r w:rsidRPr="00676CEB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832AA6" w:rsidRPr="00A10D87" w:rsidRDefault="00832AA6" w:rsidP="00832AA6">
      <w:pPr>
        <w:pStyle w:val="NormalnyWeb"/>
        <w:spacing w:after="0"/>
        <w:ind w:firstLine="567"/>
        <w:rPr>
          <w:rFonts w:ascii="Century Gothic" w:hAnsi="Century Gothic"/>
        </w:rPr>
      </w:pPr>
      <w:r w:rsidRPr="00676CEB">
        <w:rPr>
          <w:rFonts w:ascii="Century Gothic" w:hAnsi="Century Gothic"/>
          <w:color w:val="000000"/>
        </w:rPr>
        <w:t>Oświadczam, że wypełniłem obowiązki informacyjne przewidziane w art. 13 lub art. 14 RODO</w:t>
      </w:r>
      <w:r w:rsidRPr="00676CEB">
        <w:rPr>
          <w:rFonts w:ascii="Century Gothic" w:hAnsi="Century Gothic"/>
          <w:color w:val="000000"/>
          <w:vertAlign w:val="superscript"/>
        </w:rPr>
        <w:t>1)</w:t>
      </w:r>
      <w:r w:rsidRPr="00676CEB">
        <w:rPr>
          <w:rFonts w:ascii="Century Gothic" w:hAnsi="Century Gothic"/>
          <w:color w:val="000000"/>
        </w:rPr>
        <w:t xml:space="preserve"> wobec osób fizycznych, </w:t>
      </w:r>
      <w:r w:rsidRPr="00676CEB">
        <w:rPr>
          <w:rFonts w:ascii="Century Gothic" w:hAnsi="Century Gothic"/>
        </w:rPr>
        <w:t>od których dane osobowe bezpośrednio lub pośrednio pozyskałem</w:t>
      </w:r>
      <w:r w:rsidRPr="00676CEB">
        <w:rPr>
          <w:rFonts w:ascii="Century Gothic" w:hAnsi="Century Gothic"/>
          <w:color w:val="00000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</w:rPr>
        <w:t>.*</w:t>
      </w:r>
    </w:p>
    <w:p w:rsidR="00832AA6" w:rsidRPr="00A10D87" w:rsidRDefault="00832AA6" w:rsidP="00832AA6">
      <w:pPr>
        <w:pStyle w:val="Tekstprzypisudolnego"/>
        <w:jc w:val="both"/>
        <w:rPr>
          <w:rFonts w:ascii="Century Gothic" w:hAnsi="Century Gothic" w:cs="Arial"/>
          <w:sz w:val="18"/>
          <w:szCs w:val="18"/>
        </w:rPr>
      </w:pPr>
      <w:r w:rsidRPr="00A10D87">
        <w:rPr>
          <w:rFonts w:ascii="Century Gothic" w:hAnsi="Century Gothic" w:cs="Arial"/>
          <w:color w:val="000000"/>
          <w:sz w:val="18"/>
          <w:szCs w:val="18"/>
          <w:vertAlign w:val="superscript"/>
        </w:rPr>
        <w:t xml:space="preserve">1) </w:t>
      </w:r>
      <w:r w:rsidRPr="00A10D87">
        <w:rPr>
          <w:rFonts w:ascii="Century Gothic" w:hAnsi="Century Gothic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276D" w:rsidRPr="00F55B3D" w:rsidRDefault="00832AA6" w:rsidP="00F55B3D">
      <w:pPr>
        <w:pStyle w:val="NormalnyWeb"/>
        <w:spacing w:after="0"/>
        <w:ind w:left="142" w:hanging="142"/>
        <w:rPr>
          <w:rFonts w:ascii="Century Gothic" w:hAnsi="Century Gothic" w:cs="Arial"/>
          <w:sz w:val="18"/>
          <w:szCs w:val="18"/>
        </w:rPr>
      </w:pPr>
      <w:r w:rsidRPr="00A10D87">
        <w:rPr>
          <w:rFonts w:ascii="Century Gothic" w:hAnsi="Century Gothic" w:cs="Arial"/>
          <w:color w:val="000000"/>
          <w:sz w:val="18"/>
          <w:szCs w:val="18"/>
        </w:rPr>
        <w:t xml:space="preserve">* W przypadku gdy wykonawca </w:t>
      </w:r>
      <w:r w:rsidRPr="00A10D87">
        <w:rPr>
          <w:rFonts w:ascii="Century Gothic" w:hAnsi="Century Gothic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0F276D" w:rsidRPr="00F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4"/>
    <w:rsid w:val="000F276D"/>
    <w:rsid w:val="00832AA6"/>
    <w:rsid w:val="00930F94"/>
    <w:rsid w:val="00C40A2E"/>
    <w:rsid w:val="00E97C87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3674-0863-49B2-AEE8-F3EC189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AA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32AA6"/>
    <w:pPr>
      <w:autoSpaceDE/>
      <w:spacing w:before="100" w:after="10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832AA6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832AA6"/>
    <w:pPr>
      <w:suppressAutoHyphens w:val="0"/>
      <w:autoSpaceDE/>
      <w:autoSpaceDN/>
      <w:textAlignment w:val="auto"/>
    </w:pPr>
    <w:rPr>
      <w:rFonts w:ascii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2A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2021-07-02T05:53:00Z</dcterms:created>
  <dcterms:modified xsi:type="dcterms:W3CDTF">2021-07-06T10:30:00Z</dcterms:modified>
</cp:coreProperties>
</file>