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8A9E1" w14:textId="4B1B043A" w:rsidR="00E92789" w:rsidRPr="00505DD8" w:rsidRDefault="00566E71" w:rsidP="00E92789">
      <w:pPr>
        <w:suppressAutoHyphens/>
        <w:spacing w:after="0" w:line="276" w:lineRule="auto"/>
        <w:ind w:left="1900" w:hanging="426"/>
        <w:jc w:val="right"/>
        <w:rPr>
          <w:rFonts w:ascii="Arial" w:eastAsia="Times New Roman" w:hAnsi="Arial" w:cs="Arial"/>
          <w:b/>
          <w:spacing w:val="20"/>
          <w:sz w:val="16"/>
          <w:szCs w:val="16"/>
          <w:lang w:eastAsia="ar-SA"/>
        </w:rPr>
      </w:pPr>
      <w:r>
        <w:rPr>
          <w:rFonts w:ascii="Arial" w:eastAsia="Times New Roman" w:hAnsi="Arial" w:cs="Arial"/>
          <w:b/>
          <w:spacing w:val="20"/>
          <w:sz w:val="16"/>
          <w:szCs w:val="16"/>
          <w:lang w:eastAsia="ar-SA"/>
        </w:rPr>
        <w:t>….</w:t>
      </w:r>
      <w:r w:rsidR="001F4B10" w:rsidRPr="00505DD8">
        <w:rPr>
          <w:rFonts w:ascii="Arial" w:eastAsia="Times New Roman" w:hAnsi="Arial" w:cs="Arial"/>
          <w:b/>
          <w:spacing w:val="20"/>
          <w:sz w:val="16"/>
          <w:szCs w:val="16"/>
          <w:lang w:eastAsia="ar-SA"/>
        </w:rPr>
        <w:t>/Ka/202</w:t>
      </w:r>
      <w:r>
        <w:rPr>
          <w:rFonts w:ascii="Arial" w:eastAsia="Times New Roman" w:hAnsi="Arial" w:cs="Arial"/>
          <w:b/>
          <w:spacing w:val="20"/>
          <w:sz w:val="16"/>
          <w:szCs w:val="16"/>
          <w:lang w:eastAsia="ar-SA"/>
        </w:rPr>
        <w:t>4</w:t>
      </w:r>
      <w:r w:rsidR="003B5A5E" w:rsidRPr="00505DD8">
        <w:rPr>
          <w:rFonts w:ascii="Arial" w:eastAsia="Times New Roman" w:hAnsi="Arial" w:cs="Arial"/>
          <w:b/>
          <w:spacing w:val="20"/>
          <w:sz w:val="16"/>
          <w:szCs w:val="16"/>
          <w:lang w:eastAsia="ar-SA"/>
        </w:rPr>
        <w:br/>
      </w:r>
      <w:r>
        <w:rPr>
          <w:rFonts w:ascii="Arial" w:eastAsia="Times New Roman" w:hAnsi="Arial" w:cs="Arial"/>
          <w:b/>
          <w:spacing w:val="20"/>
          <w:sz w:val="16"/>
          <w:szCs w:val="16"/>
          <w:lang w:eastAsia="ar-SA"/>
        </w:rPr>
        <w:t>….</w:t>
      </w:r>
      <w:r w:rsidR="001F4B10" w:rsidRPr="00505DD8">
        <w:rPr>
          <w:rFonts w:ascii="Arial" w:eastAsia="Times New Roman" w:hAnsi="Arial" w:cs="Arial"/>
          <w:b/>
          <w:spacing w:val="20"/>
          <w:sz w:val="16"/>
          <w:szCs w:val="16"/>
          <w:lang w:eastAsia="ar-SA"/>
        </w:rPr>
        <w:t>/</w:t>
      </w:r>
      <w:proofErr w:type="spellStart"/>
      <w:r w:rsidR="001F4B10" w:rsidRPr="00505DD8">
        <w:rPr>
          <w:rFonts w:ascii="Arial" w:eastAsia="Times New Roman" w:hAnsi="Arial" w:cs="Arial"/>
          <w:b/>
          <w:spacing w:val="20"/>
          <w:sz w:val="16"/>
          <w:szCs w:val="16"/>
          <w:lang w:eastAsia="ar-SA"/>
        </w:rPr>
        <w:t>OUr</w:t>
      </w:r>
      <w:proofErr w:type="spellEnd"/>
      <w:r w:rsidR="001F4B10" w:rsidRPr="00505DD8">
        <w:rPr>
          <w:rFonts w:ascii="Arial" w:eastAsia="Times New Roman" w:hAnsi="Arial" w:cs="Arial"/>
          <w:b/>
          <w:spacing w:val="20"/>
          <w:sz w:val="16"/>
          <w:szCs w:val="16"/>
          <w:lang w:eastAsia="ar-SA"/>
        </w:rPr>
        <w:t>/202</w:t>
      </w:r>
      <w:r>
        <w:rPr>
          <w:rFonts w:ascii="Arial" w:eastAsia="Times New Roman" w:hAnsi="Arial" w:cs="Arial"/>
          <w:b/>
          <w:spacing w:val="20"/>
          <w:sz w:val="16"/>
          <w:szCs w:val="16"/>
          <w:lang w:eastAsia="ar-SA"/>
        </w:rPr>
        <w:t>4</w:t>
      </w:r>
      <w:r w:rsidR="003B5A5E" w:rsidRPr="00505DD8">
        <w:rPr>
          <w:rFonts w:ascii="Arial" w:eastAsia="Times New Roman" w:hAnsi="Arial" w:cs="Arial"/>
          <w:b/>
          <w:spacing w:val="20"/>
          <w:sz w:val="16"/>
          <w:szCs w:val="16"/>
          <w:lang w:eastAsia="ar-SA"/>
        </w:rPr>
        <w:br/>
      </w:r>
      <w:r w:rsidR="001F4B10" w:rsidRPr="00505DD8">
        <w:rPr>
          <w:rFonts w:ascii="Arial" w:eastAsia="Times New Roman" w:hAnsi="Arial" w:cs="Arial"/>
          <w:b/>
          <w:spacing w:val="20"/>
          <w:sz w:val="16"/>
          <w:szCs w:val="16"/>
          <w:lang w:eastAsia="ar-SA"/>
        </w:rPr>
        <w:t xml:space="preserve">POZYCJA PZP NR </w:t>
      </w:r>
      <w:r>
        <w:rPr>
          <w:rFonts w:ascii="Arial" w:eastAsia="Times New Roman" w:hAnsi="Arial" w:cs="Arial"/>
          <w:b/>
          <w:spacing w:val="20"/>
          <w:sz w:val="16"/>
          <w:szCs w:val="16"/>
          <w:lang w:eastAsia="ar-SA"/>
        </w:rPr>
        <w:t>980</w:t>
      </w:r>
      <w:r w:rsidR="001F4B10" w:rsidRPr="00505DD8">
        <w:rPr>
          <w:rFonts w:ascii="Arial" w:eastAsia="Times New Roman" w:hAnsi="Arial" w:cs="Arial"/>
          <w:b/>
          <w:spacing w:val="20"/>
          <w:sz w:val="16"/>
          <w:szCs w:val="16"/>
          <w:lang w:eastAsia="ar-SA"/>
        </w:rPr>
        <w:t>/202</w:t>
      </w:r>
      <w:r>
        <w:rPr>
          <w:rFonts w:ascii="Arial" w:eastAsia="Times New Roman" w:hAnsi="Arial" w:cs="Arial"/>
          <w:b/>
          <w:spacing w:val="20"/>
          <w:sz w:val="16"/>
          <w:szCs w:val="16"/>
          <w:lang w:eastAsia="ar-SA"/>
        </w:rPr>
        <w:t>4</w:t>
      </w:r>
    </w:p>
    <w:p w14:paraId="5C5024A9" w14:textId="40535E0F" w:rsidR="00141587" w:rsidRPr="00141587" w:rsidRDefault="00141587" w:rsidP="00141587">
      <w:pPr>
        <w:suppressAutoHyphens/>
        <w:spacing w:after="0" w:line="360" w:lineRule="auto"/>
        <w:rPr>
          <w:rFonts w:ascii="Arial" w:hAnsi="Arial" w:cs="Arial"/>
          <w:b/>
          <w:sz w:val="24"/>
          <w:szCs w:val="24"/>
          <w:lang w:eastAsia="pl-PL"/>
          <w14:shadow w14:blurRad="50800" w14:dist="38100" w14:dir="2700000" w14:sx="100000" w14:sy="100000" w14:kx="0" w14:ky="0" w14:algn="tl">
            <w14:srgbClr w14:val="000000">
              <w14:alpha w14:val="60000"/>
            </w14:srgbClr>
          </w14:shadow>
        </w:rPr>
      </w:pPr>
      <w:r w:rsidRPr="00141587">
        <w:rPr>
          <w:rFonts w:ascii="Arial" w:hAnsi="Arial" w:cs="Arial"/>
          <w:b/>
          <w:sz w:val="24"/>
          <w:szCs w:val="24"/>
          <w:lang w:eastAsia="pl-PL"/>
          <w14:shadow w14:blurRad="50800" w14:dist="38100" w14:dir="2700000" w14:sx="100000" w14:sy="100000" w14:kx="0" w14:ky="0" w14:algn="tl">
            <w14:srgbClr w14:val="000000">
              <w14:alpha w14:val="60000"/>
            </w14:srgbClr>
          </w14:shadow>
        </w:rPr>
        <w:t>Załącznik nr 10 do SWZ</w:t>
      </w:r>
    </w:p>
    <w:p w14:paraId="2D1D3B80" w14:textId="154A3E99" w:rsidR="00C03A83" w:rsidRPr="00023266" w:rsidRDefault="001F4B10" w:rsidP="003143A3">
      <w:pPr>
        <w:suppressAutoHyphens/>
        <w:spacing w:after="0" w:line="360" w:lineRule="auto"/>
        <w:ind w:left="-567" w:hanging="426"/>
        <w:jc w:val="center"/>
        <w:rPr>
          <w:rFonts w:ascii="Arial" w:eastAsia="Times New Roman" w:hAnsi="Arial" w:cs="Arial"/>
          <w:b/>
          <w:spacing w:val="20"/>
          <w:sz w:val="24"/>
          <w:szCs w:val="24"/>
          <w:lang w:eastAsia="ar-SA"/>
          <w14:shadow w14:blurRad="50800" w14:dist="38100" w14:dir="2700000" w14:sx="100000" w14:sy="100000" w14:kx="0" w14:ky="0" w14:algn="tl">
            <w14:srgbClr w14:val="000000">
              <w14:alpha w14:val="60000"/>
            </w14:srgbClr>
          </w14:shadow>
        </w:rPr>
      </w:pPr>
      <w:r w:rsidRPr="00141587">
        <w:rPr>
          <w:rFonts w:ascii="Arial" w:hAnsi="Arial" w:cs="Arial"/>
          <w:b/>
          <w:sz w:val="24"/>
          <w:szCs w:val="24"/>
          <w:lang w:eastAsia="pl-PL"/>
          <w14:shadow w14:blurRad="50800" w14:dist="38100" w14:dir="2700000" w14:sx="100000" w14:sy="100000" w14:kx="0" w14:ky="0" w14:algn="tl">
            <w14:srgbClr w14:val="000000">
              <w14:alpha w14:val="60000"/>
            </w14:srgbClr>
          </w14:shadow>
        </w:rPr>
        <w:t xml:space="preserve">UMOWA NR </w:t>
      </w:r>
      <w:r w:rsidRPr="00141587">
        <w:rPr>
          <w:rFonts w:ascii="Arial" w:hAnsi="Arial" w:cs="Arial"/>
          <w:b/>
          <w:sz w:val="24"/>
          <w:szCs w:val="24"/>
          <w:shd w:val="clear" w:color="auto" w:fill="FFFFFF"/>
          <w:lang w:eastAsia="pl-PL"/>
        </w:rPr>
        <w:t>Our-VII.2630.</w:t>
      </w:r>
      <w:r w:rsidR="003A449F" w:rsidRPr="00141587">
        <w:rPr>
          <w:sz w:val="24"/>
          <w:szCs w:val="24"/>
        </w:rPr>
        <w:t xml:space="preserve"> </w:t>
      </w:r>
      <w:r w:rsidR="003A449F" w:rsidRPr="00141587">
        <w:rPr>
          <w:rFonts w:ascii="Arial" w:hAnsi="Arial" w:cs="Arial"/>
          <w:b/>
          <w:sz w:val="24"/>
          <w:szCs w:val="24"/>
          <w:shd w:val="clear" w:color="auto" w:fill="FFFFFF"/>
          <w:lang w:eastAsia="pl-PL"/>
        </w:rPr>
        <w:t>1</w:t>
      </w:r>
      <w:r w:rsidR="00566E71" w:rsidRPr="00141587">
        <w:rPr>
          <w:rFonts w:ascii="Arial" w:hAnsi="Arial" w:cs="Arial"/>
          <w:b/>
          <w:sz w:val="24"/>
          <w:szCs w:val="24"/>
          <w:shd w:val="clear" w:color="auto" w:fill="FFFFFF"/>
          <w:lang w:eastAsia="pl-PL"/>
        </w:rPr>
        <w:t>…</w:t>
      </w:r>
      <w:r w:rsidR="003A449F" w:rsidRPr="00141587">
        <w:rPr>
          <w:rFonts w:ascii="Arial" w:hAnsi="Arial" w:cs="Arial"/>
          <w:b/>
          <w:sz w:val="24"/>
          <w:szCs w:val="24"/>
          <w:shd w:val="clear" w:color="auto" w:fill="FFFFFF"/>
          <w:lang w:eastAsia="pl-PL"/>
        </w:rPr>
        <w:t>.202</w:t>
      </w:r>
      <w:r w:rsidR="00566E71" w:rsidRPr="00141587">
        <w:rPr>
          <w:rFonts w:ascii="Arial" w:hAnsi="Arial" w:cs="Arial"/>
          <w:b/>
          <w:sz w:val="24"/>
          <w:szCs w:val="24"/>
          <w:shd w:val="clear" w:color="auto" w:fill="FFFFFF"/>
          <w:lang w:eastAsia="pl-PL"/>
        </w:rPr>
        <w:t>4</w:t>
      </w:r>
      <w:r w:rsidRPr="00141587">
        <w:rPr>
          <w:rFonts w:ascii="Arial" w:hAnsi="Arial" w:cs="Arial"/>
          <w:b/>
          <w:sz w:val="24"/>
          <w:szCs w:val="24"/>
          <w:lang w:eastAsia="pl-PL"/>
        </w:rPr>
        <w:t>,</w:t>
      </w:r>
      <w:r w:rsidRPr="00141587">
        <w:rPr>
          <w:rFonts w:ascii="Arial" w:hAnsi="Arial" w:cs="Arial"/>
          <w:b/>
          <w:bCs/>
          <w:sz w:val="24"/>
          <w:szCs w:val="24"/>
          <w:lang w:eastAsia="pl-PL"/>
        </w:rPr>
        <w:t xml:space="preserve"> </w:t>
      </w:r>
      <w:r w:rsidR="00E92789" w:rsidRPr="00141587">
        <w:rPr>
          <w:rFonts w:ascii="Arial" w:hAnsi="Arial" w:cs="Arial"/>
          <w:b/>
          <w:bCs/>
          <w:sz w:val="24"/>
          <w:szCs w:val="24"/>
          <w:lang w:eastAsia="pl-PL"/>
        </w:rPr>
        <w:br/>
      </w:r>
      <w:r w:rsidRPr="00D54255">
        <w:rPr>
          <w:rFonts w:ascii="Arial" w:hAnsi="Arial" w:cs="Arial"/>
          <w:b/>
          <w:bCs/>
          <w:sz w:val="24"/>
          <w:szCs w:val="24"/>
          <w:lang w:eastAsia="pl-PL"/>
        </w:rPr>
        <w:t xml:space="preserve">ID </w:t>
      </w:r>
      <w:r w:rsidR="000F40EA">
        <w:rPr>
          <w:rFonts w:ascii="Arial" w:hAnsi="Arial" w:cs="Arial"/>
          <w:b/>
          <w:sz w:val="24"/>
          <w:szCs w:val="24"/>
          <w:lang w:eastAsia="pl-PL"/>
        </w:rPr>
        <w:t>……………..</w:t>
      </w:r>
      <w:r w:rsidR="00182959" w:rsidRPr="00182959">
        <w:rPr>
          <w:rFonts w:ascii="Arial" w:hAnsi="Arial" w:cs="Arial"/>
          <w:b/>
          <w:sz w:val="24"/>
          <w:szCs w:val="24"/>
          <w:lang w:eastAsia="pl-PL"/>
        </w:rPr>
        <w:t>/P</w:t>
      </w:r>
    </w:p>
    <w:p w14:paraId="2065312B" w14:textId="7D0EFF81" w:rsidR="00D54255" w:rsidRPr="00BF4D86" w:rsidRDefault="00C03A83" w:rsidP="00023266">
      <w:pPr>
        <w:spacing w:before="360" w:after="0" w:line="360" w:lineRule="auto"/>
        <w:rPr>
          <w:rFonts w:ascii="Arial" w:eastAsia="Times New Roman" w:hAnsi="Arial" w:cs="Arial"/>
          <w:b/>
          <w:color w:val="000000" w:themeColor="text1"/>
          <w:sz w:val="24"/>
          <w:szCs w:val="24"/>
          <w:lang w:eastAsia="ar-SA"/>
        </w:rPr>
      </w:pPr>
      <w:r w:rsidRPr="00BF4D86">
        <w:rPr>
          <w:rFonts w:ascii="Arial" w:eastAsia="Times New Roman" w:hAnsi="Arial" w:cs="Arial"/>
          <w:bCs/>
          <w:color w:val="000000" w:themeColor="text1"/>
          <w:sz w:val="24"/>
          <w:szCs w:val="24"/>
          <w:lang w:eastAsia="ar-SA"/>
        </w:rPr>
        <w:t>zawarta</w:t>
      </w:r>
      <w:r w:rsidR="0060429B" w:rsidRPr="00BF4D86">
        <w:rPr>
          <w:rFonts w:ascii="Arial" w:eastAsia="Times New Roman" w:hAnsi="Arial" w:cs="Arial"/>
          <w:bCs/>
          <w:color w:val="000000" w:themeColor="text1"/>
          <w:sz w:val="24"/>
          <w:szCs w:val="24"/>
          <w:lang w:eastAsia="ar-SA"/>
        </w:rPr>
        <w:t xml:space="preserve"> pomi</w:t>
      </w:r>
      <w:r w:rsidR="003B5A5E" w:rsidRPr="00BF4D86">
        <w:rPr>
          <w:rFonts w:ascii="Arial" w:eastAsia="Times New Roman" w:hAnsi="Arial" w:cs="Arial"/>
          <w:bCs/>
          <w:color w:val="000000" w:themeColor="text1"/>
          <w:sz w:val="24"/>
          <w:szCs w:val="24"/>
          <w:lang w:eastAsia="ar-SA"/>
        </w:rPr>
        <w:t>ędzy:</w:t>
      </w:r>
      <w:r w:rsidR="003B5A5E" w:rsidRPr="00BF4D86">
        <w:rPr>
          <w:rFonts w:ascii="Arial" w:eastAsia="Times New Roman" w:hAnsi="Arial" w:cs="Arial"/>
          <w:b/>
          <w:bCs/>
          <w:color w:val="000000" w:themeColor="text1"/>
          <w:sz w:val="24"/>
          <w:szCs w:val="24"/>
          <w:lang w:eastAsia="ar-SA"/>
        </w:rPr>
        <w:br/>
      </w:r>
      <w:r w:rsidR="001F4B10" w:rsidRPr="00BF4D86">
        <w:rPr>
          <w:rFonts w:ascii="Arial" w:eastAsia="Times New Roman" w:hAnsi="Arial" w:cs="Arial"/>
          <w:b/>
          <w:bCs/>
          <w:color w:val="000000" w:themeColor="text1"/>
          <w:sz w:val="24"/>
          <w:szCs w:val="24"/>
          <w:lang w:eastAsia="ar-SA"/>
        </w:rPr>
        <w:t>Miastem Poznań z siedzibą w Poznaniu</w:t>
      </w:r>
      <w:r w:rsidR="001F4B10" w:rsidRPr="00BF4D86">
        <w:rPr>
          <w:rFonts w:ascii="Arial" w:eastAsia="Times New Roman" w:hAnsi="Arial" w:cs="Arial"/>
          <w:bCs/>
          <w:color w:val="000000" w:themeColor="text1"/>
          <w:sz w:val="24"/>
          <w:szCs w:val="24"/>
          <w:lang w:eastAsia="ar-SA"/>
        </w:rPr>
        <w:t>, Plac Kolegiacki 17, 61-841 Poznań</w:t>
      </w:r>
      <w:r w:rsidR="001F4B10" w:rsidRPr="00BF4D86">
        <w:rPr>
          <w:rFonts w:ascii="Arial" w:eastAsia="Times New Roman" w:hAnsi="Arial" w:cs="Arial"/>
          <w:color w:val="000000" w:themeColor="text1"/>
          <w:sz w:val="24"/>
          <w:szCs w:val="24"/>
          <w:lang w:eastAsia="ar-SA"/>
        </w:rPr>
        <w:t xml:space="preserve"> </w:t>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color w:val="000000" w:themeColor="text1"/>
          <w:sz w:val="24"/>
          <w:szCs w:val="24"/>
          <w:lang w:eastAsia="ar-SA"/>
        </w:rPr>
        <w:t>NIP: 209 0001440, REGON: 631257822</w:t>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bCs/>
          <w:color w:val="000000" w:themeColor="text1"/>
          <w:sz w:val="24"/>
          <w:szCs w:val="24"/>
          <w:lang w:eastAsia="ar-SA"/>
        </w:rPr>
        <w:t>reprezentowanym przez:</w:t>
      </w:r>
      <w:r w:rsidR="001F4B10" w:rsidRPr="00BF4D86">
        <w:rPr>
          <w:rFonts w:ascii="Arial" w:eastAsia="Times New Roman" w:hAnsi="Arial" w:cs="Arial"/>
          <w:b/>
          <w:bCs/>
          <w:color w:val="000000" w:themeColor="text1"/>
          <w:sz w:val="24"/>
          <w:szCs w:val="24"/>
          <w:lang w:eastAsia="ar-SA"/>
        </w:rPr>
        <w:t xml:space="preserve"> </w:t>
      </w:r>
      <w:r w:rsidR="001F4B10" w:rsidRPr="00BF4D86">
        <w:rPr>
          <w:rFonts w:ascii="Arial" w:eastAsia="Times New Roman" w:hAnsi="Arial" w:cs="Arial"/>
          <w:b/>
          <w:bCs/>
          <w:color w:val="000000" w:themeColor="text1"/>
          <w:sz w:val="24"/>
          <w:szCs w:val="24"/>
          <w:lang w:eastAsia="ar-SA"/>
        </w:rPr>
        <w:br/>
        <w:t xml:space="preserve">Zbigniewa Talarczyka </w:t>
      </w:r>
      <w:r w:rsidR="001F4B10" w:rsidRPr="00BF4D86">
        <w:rPr>
          <w:rFonts w:ascii="Arial" w:eastAsia="Times New Roman" w:hAnsi="Arial" w:cs="Arial"/>
          <w:bCs/>
          <w:color w:val="000000" w:themeColor="text1"/>
          <w:sz w:val="24"/>
          <w:szCs w:val="24"/>
          <w:lang w:eastAsia="ar-SA"/>
        </w:rPr>
        <w:t xml:space="preserve">– Zastępcę Dyrektora Wydziału Obsługi Urzędu </w:t>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color w:val="000000" w:themeColor="text1"/>
          <w:sz w:val="24"/>
          <w:szCs w:val="24"/>
          <w:lang w:eastAsia="ar-SA"/>
        </w:rPr>
        <w:t xml:space="preserve">zwanym w dalszej części </w:t>
      </w:r>
      <w:r w:rsidR="00A81D33" w:rsidRPr="00BF4D86">
        <w:rPr>
          <w:rFonts w:ascii="Arial" w:eastAsia="Times New Roman" w:hAnsi="Arial" w:cs="Arial"/>
          <w:color w:val="000000" w:themeColor="text1"/>
          <w:sz w:val="24"/>
          <w:szCs w:val="24"/>
          <w:lang w:eastAsia="ar-SA"/>
        </w:rPr>
        <w:t>U</w:t>
      </w:r>
      <w:r w:rsidR="001F4B10" w:rsidRPr="00BF4D86">
        <w:rPr>
          <w:rFonts w:ascii="Arial" w:eastAsia="Times New Roman" w:hAnsi="Arial" w:cs="Arial"/>
          <w:color w:val="000000" w:themeColor="text1"/>
          <w:sz w:val="24"/>
          <w:szCs w:val="24"/>
          <w:lang w:eastAsia="ar-SA"/>
        </w:rPr>
        <w:t xml:space="preserve">mowy </w:t>
      </w:r>
      <w:r w:rsidR="001F4B10" w:rsidRPr="00BF4D86">
        <w:rPr>
          <w:rFonts w:ascii="Arial" w:eastAsia="Times New Roman" w:hAnsi="Arial" w:cs="Arial"/>
          <w:b/>
          <w:color w:val="000000" w:themeColor="text1"/>
          <w:sz w:val="24"/>
          <w:szCs w:val="24"/>
          <w:lang w:eastAsia="ar-SA"/>
        </w:rPr>
        <w:t>Zamawiającym,</w:t>
      </w:r>
    </w:p>
    <w:p w14:paraId="7C9C3552" w14:textId="77777777" w:rsidR="00D54255" w:rsidRPr="00BF4D86" w:rsidRDefault="001F4B10" w:rsidP="00D54255">
      <w:pPr>
        <w:spacing w:after="0" w:line="240" w:lineRule="auto"/>
        <w:rPr>
          <w:rFonts w:ascii="Arial" w:eastAsia="Times New Roman" w:hAnsi="Arial" w:cs="Arial"/>
          <w:color w:val="000000" w:themeColor="text1"/>
          <w:sz w:val="24"/>
          <w:szCs w:val="24"/>
          <w:lang w:eastAsia="ar-SA"/>
        </w:rPr>
      </w:pPr>
      <w:r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Pr="00BF4D86">
        <w:rPr>
          <w:rFonts w:ascii="Arial" w:eastAsia="Times New Roman" w:hAnsi="Arial" w:cs="Arial"/>
          <w:color w:val="000000" w:themeColor="text1"/>
          <w:sz w:val="24"/>
          <w:szCs w:val="24"/>
          <w:lang w:eastAsia="ar-SA"/>
        </w:rPr>
        <w:t>a</w:t>
      </w:r>
    </w:p>
    <w:p w14:paraId="5713FA9E" w14:textId="07DBA74E" w:rsidR="008918C7" w:rsidRPr="00BF4D86" w:rsidRDefault="001F4B10" w:rsidP="00D54255">
      <w:pPr>
        <w:spacing w:after="0" w:line="360" w:lineRule="auto"/>
        <w:rPr>
          <w:rFonts w:ascii="Arial" w:eastAsia="Times New Roman" w:hAnsi="Arial" w:cs="Arial"/>
          <w:color w:val="000000" w:themeColor="text1"/>
          <w:sz w:val="24"/>
          <w:szCs w:val="24"/>
          <w:lang w:eastAsia="pl-PL"/>
        </w:rPr>
      </w:pPr>
      <w:r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566E71" w:rsidRPr="00BF4D86">
        <w:rPr>
          <w:rFonts w:ascii="Arial" w:eastAsia="Times New Roman" w:hAnsi="Arial" w:cs="Arial"/>
          <w:b/>
          <w:color w:val="000000" w:themeColor="text1"/>
          <w:sz w:val="24"/>
          <w:szCs w:val="24"/>
          <w:lang w:eastAsia="pl-PL"/>
        </w:rPr>
        <w:t>……………………………………………….</w:t>
      </w:r>
    </w:p>
    <w:p w14:paraId="348258DD" w14:textId="77777777" w:rsidR="008918C7" w:rsidRPr="00BF4D86" w:rsidRDefault="008918C7" w:rsidP="00D54255">
      <w:pPr>
        <w:suppressAutoHyphens/>
        <w:spacing w:before="240" w:after="0" w:line="360" w:lineRule="auto"/>
        <w:ind w:left="426" w:hanging="426"/>
        <w:rPr>
          <w:rFonts w:ascii="Arial" w:eastAsia="Times New Roman" w:hAnsi="Arial" w:cs="Arial"/>
          <w:b/>
          <w:color w:val="000000" w:themeColor="text1"/>
          <w:kern w:val="22"/>
          <w:sz w:val="24"/>
          <w:szCs w:val="24"/>
          <w:lang w:eastAsia="pl-PL"/>
        </w:rPr>
      </w:pPr>
      <w:r w:rsidRPr="00BF4D86">
        <w:rPr>
          <w:rFonts w:ascii="Arial" w:eastAsia="Times New Roman" w:hAnsi="Arial" w:cs="Arial"/>
          <w:color w:val="000000" w:themeColor="text1"/>
          <w:kern w:val="22"/>
          <w:sz w:val="24"/>
          <w:szCs w:val="24"/>
          <w:lang w:eastAsia="pl-PL"/>
        </w:rPr>
        <w:t>reprezentowaną przez:</w:t>
      </w:r>
      <w:r w:rsidRPr="00BF4D86">
        <w:rPr>
          <w:rFonts w:ascii="Arial" w:eastAsia="Times New Roman" w:hAnsi="Arial" w:cs="Arial"/>
          <w:b/>
          <w:color w:val="000000" w:themeColor="text1"/>
          <w:kern w:val="22"/>
          <w:sz w:val="24"/>
          <w:szCs w:val="24"/>
          <w:lang w:eastAsia="pl-PL"/>
        </w:rPr>
        <w:t xml:space="preserve"> </w:t>
      </w:r>
    </w:p>
    <w:p w14:paraId="4618D08F" w14:textId="5266D00F" w:rsidR="001F4B10" w:rsidRPr="00BF4D86" w:rsidRDefault="00566E71" w:rsidP="00D54255">
      <w:pPr>
        <w:suppressAutoHyphens/>
        <w:spacing w:before="240" w:after="0" w:line="360" w:lineRule="auto"/>
        <w:rPr>
          <w:rFonts w:ascii="Arial" w:eastAsia="Times New Roman" w:hAnsi="Arial" w:cs="Arial"/>
          <w:color w:val="000000" w:themeColor="text1"/>
          <w:sz w:val="24"/>
          <w:szCs w:val="24"/>
          <w:lang w:eastAsia="pl-PL"/>
        </w:rPr>
      </w:pPr>
      <w:r w:rsidRPr="00BF4D86">
        <w:rPr>
          <w:rFonts w:ascii="Arial" w:eastAsia="Times New Roman" w:hAnsi="Arial" w:cs="Arial"/>
          <w:b/>
          <w:bCs/>
          <w:color w:val="000000" w:themeColor="text1"/>
          <w:sz w:val="24"/>
          <w:szCs w:val="24"/>
          <w:lang w:eastAsia="pl-PL"/>
        </w:rPr>
        <w:t>………………………………………………</w:t>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color w:val="000000" w:themeColor="text1"/>
          <w:kern w:val="22"/>
          <w:sz w:val="24"/>
          <w:szCs w:val="24"/>
          <w:lang w:eastAsia="pl-PL"/>
        </w:rPr>
        <w:t xml:space="preserve">zwaną w dalszej części </w:t>
      </w:r>
      <w:r w:rsidR="00CB3008" w:rsidRPr="00BF4D86">
        <w:rPr>
          <w:rFonts w:ascii="Arial" w:eastAsia="Times New Roman" w:hAnsi="Arial" w:cs="Arial"/>
          <w:color w:val="000000" w:themeColor="text1"/>
          <w:kern w:val="22"/>
          <w:sz w:val="24"/>
          <w:szCs w:val="24"/>
          <w:lang w:eastAsia="pl-PL"/>
        </w:rPr>
        <w:t>U</w:t>
      </w:r>
      <w:r w:rsidR="001F4B10" w:rsidRPr="00BF4D86">
        <w:rPr>
          <w:rFonts w:ascii="Arial" w:eastAsia="Times New Roman" w:hAnsi="Arial" w:cs="Arial"/>
          <w:color w:val="000000" w:themeColor="text1"/>
          <w:kern w:val="22"/>
          <w:sz w:val="24"/>
          <w:szCs w:val="24"/>
          <w:lang w:eastAsia="pl-PL"/>
        </w:rPr>
        <w:t>mowy</w:t>
      </w:r>
      <w:r w:rsidR="001F4B10" w:rsidRPr="00BF4D86">
        <w:rPr>
          <w:rFonts w:ascii="Arial" w:eastAsia="Times New Roman" w:hAnsi="Arial" w:cs="Arial"/>
          <w:b/>
          <w:color w:val="000000" w:themeColor="text1"/>
          <w:kern w:val="22"/>
          <w:sz w:val="24"/>
          <w:szCs w:val="24"/>
          <w:lang w:eastAsia="pl-PL"/>
        </w:rPr>
        <w:t xml:space="preserve"> Wykonawcą,</w:t>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bCs/>
          <w:color w:val="000000" w:themeColor="text1"/>
          <w:sz w:val="24"/>
          <w:szCs w:val="24"/>
          <w:lang w:eastAsia="ar-SA"/>
        </w:rPr>
        <w:t xml:space="preserve">zwanymi w dalszej części </w:t>
      </w:r>
      <w:r w:rsidR="00CB3008" w:rsidRPr="00BF4D86">
        <w:rPr>
          <w:rFonts w:ascii="Arial" w:eastAsia="Times New Roman" w:hAnsi="Arial" w:cs="Arial"/>
          <w:bCs/>
          <w:color w:val="000000" w:themeColor="text1"/>
          <w:sz w:val="24"/>
          <w:szCs w:val="24"/>
          <w:lang w:eastAsia="ar-SA"/>
        </w:rPr>
        <w:t>U</w:t>
      </w:r>
      <w:r w:rsidR="001F4B10" w:rsidRPr="00BF4D86">
        <w:rPr>
          <w:rFonts w:ascii="Arial" w:eastAsia="Times New Roman" w:hAnsi="Arial" w:cs="Arial"/>
          <w:bCs/>
          <w:color w:val="000000" w:themeColor="text1"/>
          <w:sz w:val="24"/>
          <w:szCs w:val="24"/>
          <w:lang w:eastAsia="ar-SA"/>
        </w:rPr>
        <w:t xml:space="preserve">mowy </w:t>
      </w:r>
      <w:r w:rsidR="001F4B10" w:rsidRPr="00BF4D86">
        <w:rPr>
          <w:rFonts w:ascii="Arial" w:eastAsia="Times New Roman" w:hAnsi="Arial" w:cs="Arial"/>
          <w:b/>
          <w:bCs/>
          <w:color w:val="000000" w:themeColor="text1"/>
          <w:sz w:val="24"/>
          <w:szCs w:val="24"/>
          <w:lang w:eastAsia="ar-SA"/>
        </w:rPr>
        <w:t>Stronami,</w:t>
      </w:r>
      <w:r w:rsidR="001F4B10" w:rsidRPr="00BF4D86">
        <w:rPr>
          <w:rFonts w:ascii="Arial" w:eastAsia="Times New Roman" w:hAnsi="Arial" w:cs="Arial"/>
          <w:bCs/>
          <w:color w:val="000000" w:themeColor="text1"/>
          <w:sz w:val="24"/>
          <w:szCs w:val="24"/>
          <w:lang w:eastAsia="ar-SA"/>
        </w:rPr>
        <w:t xml:space="preserve"> a każda z osobna </w:t>
      </w:r>
      <w:r w:rsidR="001F4B10" w:rsidRPr="00BF4D86">
        <w:rPr>
          <w:rFonts w:ascii="Arial" w:eastAsia="Times New Roman" w:hAnsi="Arial" w:cs="Arial"/>
          <w:b/>
          <w:bCs/>
          <w:color w:val="000000" w:themeColor="text1"/>
          <w:sz w:val="24"/>
          <w:szCs w:val="24"/>
          <w:lang w:eastAsia="ar-SA"/>
        </w:rPr>
        <w:t>Stroną.</w:t>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bCs/>
          <w:color w:val="000000" w:themeColor="text1"/>
          <w:sz w:val="24"/>
          <w:szCs w:val="24"/>
          <w:lang w:eastAsia="ar-SA"/>
          <w14:shadow w14:blurRad="50800" w14:dist="38100" w14:dir="2700000" w14:sx="100000" w14:sy="100000" w14:kx="0" w14:ky="0" w14:algn="tl">
            <w14:srgbClr w14:val="000000">
              <w14:alpha w14:val="60000"/>
            </w14:srgbClr>
          </w14:shadow>
        </w:rPr>
        <w:br/>
      </w:r>
      <w:r w:rsidR="001F4B10" w:rsidRPr="00BF4D86">
        <w:rPr>
          <w:rFonts w:ascii="Arial" w:eastAsia="Times New Roman" w:hAnsi="Arial" w:cs="Arial"/>
          <w:color w:val="000000" w:themeColor="text1"/>
          <w:sz w:val="24"/>
          <w:szCs w:val="24"/>
          <w:lang w:eastAsia="ar-SA"/>
        </w:rPr>
        <w:t xml:space="preserve">Umowa zostaje zawarta </w:t>
      </w:r>
      <w:r w:rsidR="006E36C1" w:rsidRPr="00BF4D86">
        <w:rPr>
          <w:rFonts w:ascii="Arial" w:hAnsi="Arial" w:cs="Arial"/>
          <w:bCs/>
          <w:color w:val="000000" w:themeColor="text1"/>
          <w:sz w:val="24"/>
          <w:szCs w:val="24"/>
        </w:rPr>
        <w:t xml:space="preserve">zgodnie z art. 132 </w:t>
      </w:r>
      <w:r w:rsidR="006E36C1" w:rsidRPr="00BF4D86">
        <w:rPr>
          <w:color w:val="000000" w:themeColor="text1"/>
        </w:rPr>
        <w:t xml:space="preserve"> </w:t>
      </w:r>
      <w:r w:rsidR="006E36C1" w:rsidRPr="00BF4D86">
        <w:rPr>
          <w:rFonts w:ascii="Arial" w:hAnsi="Arial" w:cs="Arial"/>
          <w:bCs/>
          <w:color w:val="000000" w:themeColor="text1"/>
          <w:sz w:val="24"/>
          <w:szCs w:val="24"/>
        </w:rPr>
        <w:t>w związku z art. 359 pkt 1</w:t>
      </w:r>
      <w:r w:rsidR="003279EB" w:rsidRPr="00BF4D86">
        <w:rPr>
          <w:rFonts w:ascii="Arial" w:eastAsia="Times New Roman" w:hAnsi="Arial" w:cs="Arial"/>
          <w:color w:val="000000" w:themeColor="text1"/>
          <w:sz w:val="24"/>
          <w:szCs w:val="24"/>
          <w:lang w:eastAsia="ar-SA"/>
        </w:rPr>
        <w:t xml:space="preserve"> </w:t>
      </w:r>
      <w:r w:rsidR="001F4B10" w:rsidRPr="00BF4D86">
        <w:rPr>
          <w:rFonts w:ascii="Arial" w:eastAsia="Times New Roman" w:hAnsi="Arial" w:cs="Arial"/>
          <w:color w:val="000000" w:themeColor="text1"/>
          <w:sz w:val="24"/>
          <w:szCs w:val="24"/>
          <w:lang w:eastAsia="ar-SA"/>
        </w:rPr>
        <w:t xml:space="preserve">ustawy z dnia </w:t>
      </w:r>
      <w:r w:rsidR="001F4B10" w:rsidRPr="00BF4D86">
        <w:rPr>
          <w:rFonts w:ascii="Arial" w:eastAsia="Times New Roman" w:hAnsi="Arial" w:cs="Arial"/>
          <w:color w:val="000000" w:themeColor="text1"/>
          <w:sz w:val="24"/>
          <w:szCs w:val="24"/>
          <w:lang w:eastAsia="pl-PL"/>
        </w:rPr>
        <w:t xml:space="preserve">11 września 2019 roku </w:t>
      </w:r>
      <w:r w:rsidR="001F4B10" w:rsidRPr="00BF4D86">
        <w:rPr>
          <w:rFonts w:ascii="Arial" w:eastAsia="Times New Roman" w:hAnsi="Arial" w:cs="Arial"/>
          <w:color w:val="000000" w:themeColor="text1"/>
          <w:sz w:val="24"/>
          <w:szCs w:val="24"/>
          <w:lang w:eastAsia="ar-SA"/>
        </w:rPr>
        <w:t>Prawo zamówień publicznych</w:t>
      </w:r>
      <w:r w:rsidR="00FD302B" w:rsidRPr="00BF4D86">
        <w:rPr>
          <w:rFonts w:ascii="Arial" w:eastAsia="Times New Roman" w:hAnsi="Arial" w:cs="Arial"/>
          <w:color w:val="000000" w:themeColor="text1"/>
          <w:sz w:val="24"/>
          <w:szCs w:val="24"/>
          <w:lang w:eastAsia="ar-SA"/>
        </w:rPr>
        <w:t xml:space="preserve"> (</w:t>
      </w:r>
      <w:proofErr w:type="spellStart"/>
      <w:r w:rsidR="00FD302B" w:rsidRPr="00BF4D86">
        <w:rPr>
          <w:rFonts w:ascii="Arial" w:eastAsia="Times New Roman" w:hAnsi="Arial" w:cs="Arial"/>
          <w:color w:val="000000" w:themeColor="text1"/>
          <w:sz w:val="24"/>
          <w:szCs w:val="24"/>
          <w:lang w:eastAsia="ar-SA"/>
        </w:rPr>
        <w:t>t.j</w:t>
      </w:r>
      <w:proofErr w:type="spellEnd"/>
      <w:r w:rsidR="00FD302B" w:rsidRPr="00BF4D86">
        <w:rPr>
          <w:rFonts w:ascii="Arial" w:eastAsia="Times New Roman" w:hAnsi="Arial" w:cs="Arial"/>
          <w:color w:val="000000" w:themeColor="text1"/>
          <w:sz w:val="24"/>
          <w:szCs w:val="24"/>
          <w:lang w:eastAsia="ar-SA"/>
        </w:rPr>
        <w:t xml:space="preserve">. Dz.U. z 2023 r., poz. 1605 z </w:t>
      </w:r>
      <w:proofErr w:type="spellStart"/>
      <w:r w:rsidR="00FD302B" w:rsidRPr="00BF4D86">
        <w:rPr>
          <w:rFonts w:ascii="Arial" w:eastAsia="Times New Roman" w:hAnsi="Arial" w:cs="Arial"/>
          <w:color w:val="000000" w:themeColor="text1"/>
          <w:sz w:val="24"/>
          <w:szCs w:val="24"/>
          <w:lang w:eastAsia="ar-SA"/>
        </w:rPr>
        <w:t>późn</w:t>
      </w:r>
      <w:proofErr w:type="spellEnd"/>
      <w:r w:rsidR="00FD302B" w:rsidRPr="00BF4D86">
        <w:rPr>
          <w:rFonts w:ascii="Arial" w:eastAsia="Times New Roman" w:hAnsi="Arial" w:cs="Arial"/>
          <w:color w:val="000000" w:themeColor="text1"/>
          <w:sz w:val="24"/>
          <w:szCs w:val="24"/>
          <w:lang w:eastAsia="ar-SA"/>
        </w:rPr>
        <w:t>. zm.)</w:t>
      </w:r>
      <w:r w:rsidR="001F4B10" w:rsidRPr="00BF4D86">
        <w:rPr>
          <w:rFonts w:ascii="Arial" w:eastAsia="Times New Roman" w:hAnsi="Arial" w:cs="Arial"/>
          <w:color w:val="000000" w:themeColor="text1"/>
          <w:sz w:val="24"/>
          <w:szCs w:val="24"/>
          <w:lang w:eastAsia="ar-SA"/>
        </w:rPr>
        <w:t xml:space="preserve">, zwaną dalej ustawą </w:t>
      </w:r>
      <w:proofErr w:type="spellStart"/>
      <w:r w:rsidR="001F4B10" w:rsidRPr="00BF4D86">
        <w:rPr>
          <w:rFonts w:ascii="Arial" w:eastAsia="Times New Roman" w:hAnsi="Arial" w:cs="Arial"/>
          <w:color w:val="000000" w:themeColor="text1"/>
          <w:sz w:val="24"/>
          <w:szCs w:val="24"/>
          <w:lang w:eastAsia="ar-SA"/>
        </w:rPr>
        <w:t>Pzp</w:t>
      </w:r>
      <w:proofErr w:type="spellEnd"/>
      <w:r w:rsidR="001F4B10" w:rsidRPr="00BF4D86">
        <w:rPr>
          <w:rFonts w:ascii="Arial" w:eastAsia="Times New Roman" w:hAnsi="Arial" w:cs="Arial"/>
          <w:color w:val="000000" w:themeColor="text1"/>
          <w:sz w:val="24"/>
          <w:szCs w:val="24"/>
          <w:lang w:eastAsia="ar-SA"/>
        </w:rPr>
        <w:t>.</w:t>
      </w:r>
    </w:p>
    <w:p w14:paraId="1C1DFC00" w14:textId="04120AFF" w:rsidR="00C22EFC" w:rsidRPr="00BF4D86" w:rsidRDefault="001F4B10" w:rsidP="00C22EFC">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Pr="00BF4D86">
        <w:rPr>
          <w:rFonts w:ascii="Arial" w:eastAsia="Times New Roman" w:hAnsi="Arial" w:cs="Arial"/>
          <w:b/>
          <w:color w:val="000000" w:themeColor="text1"/>
          <w:sz w:val="24"/>
          <w:szCs w:val="24"/>
          <w:lang w:eastAsia="ar-SA"/>
        </w:rPr>
        <w:br/>
        <w:t xml:space="preserve">Przedmiot </w:t>
      </w:r>
      <w:r w:rsidR="00CB3008" w:rsidRPr="00BF4D86">
        <w:rPr>
          <w:rFonts w:ascii="Arial" w:eastAsia="Times New Roman" w:hAnsi="Arial" w:cs="Arial"/>
          <w:b/>
          <w:color w:val="000000" w:themeColor="text1"/>
          <w:sz w:val="24"/>
          <w:szCs w:val="24"/>
          <w:lang w:eastAsia="ar-SA"/>
        </w:rPr>
        <w:t>U</w:t>
      </w:r>
      <w:r w:rsidRPr="00BF4D86">
        <w:rPr>
          <w:rFonts w:ascii="Arial" w:eastAsia="Times New Roman" w:hAnsi="Arial" w:cs="Arial"/>
          <w:b/>
          <w:color w:val="000000" w:themeColor="text1"/>
          <w:sz w:val="24"/>
          <w:szCs w:val="24"/>
          <w:lang w:eastAsia="ar-SA"/>
        </w:rPr>
        <w:t>mowy</w:t>
      </w:r>
    </w:p>
    <w:p w14:paraId="2AA6CA4B" w14:textId="61DC4F9D" w:rsidR="00AC0D02" w:rsidRPr="00BF4D86" w:rsidRDefault="001F4B10" w:rsidP="00F73D0B">
      <w:pPr>
        <w:pStyle w:val="Nagwek1"/>
        <w:numPr>
          <w:ilvl w:val="6"/>
          <w:numId w:val="4"/>
        </w:numPr>
        <w:tabs>
          <w:tab w:val="clear" w:pos="2520"/>
          <w:tab w:val="num" w:pos="426"/>
        </w:tabs>
        <w:spacing w:before="0"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Przedmiotem </w:t>
      </w:r>
      <w:r w:rsidR="00A81D33"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 xml:space="preserve">mowy jest świadczenie przez Wykonawcę </w:t>
      </w:r>
      <w:r w:rsidRPr="00BF4D86">
        <w:rPr>
          <w:rFonts w:ascii="Arial" w:eastAsia="Times New Roman" w:hAnsi="Arial" w:cs="Arial"/>
          <w:color w:val="000000" w:themeColor="text1"/>
          <w:sz w:val="24"/>
          <w:szCs w:val="24"/>
          <w:lang w:eastAsia="ar-SA"/>
        </w:rPr>
        <w:t xml:space="preserve">usługi przesyłki w obrocie krajowym, polegającej na przyjęciu od Nadawcy przesyłki </w:t>
      </w:r>
      <w:r w:rsidR="00C22EFC"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ar-SA"/>
        </w:rPr>
        <w:t>z korespondencją w formie elektronicznej, jej wydrukowaniu i zakopertowaniu wraz z insertem, nadaniu, a następnie jej</w:t>
      </w:r>
      <w:r w:rsidR="00255285" w:rsidRPr="00BF4D86">
        <w:rPr>
          <w:rFonts w:ascii="Arial" w:eastAsia="Times New Roman" w:hAnsi="Arial" w:cs="Arial"/>
          <w:color w:val="000000" w:themeColor="text1"/>
          <w:sz w:val="24"/>
          <w:szCs w:val="24"/>
          <w:lang w:eastAsia="ar-SA"/>
        </w:rPr>
        <w:t xml:space="preserve"> skutecznym</w:t>
      </w:r>
      <w:r w:rsidRPr="00BF4D86">
        <w:rPr>
          <w:rFonts w:ascii="Arial" w:eastAsia="Times New Roman" w:hAnsi="Arial" w:cs="Arial"/>
          <w:color w:val="000000" w:themeColor="text1"/>
          <w:sz w:val="24"/>
          <w:szCs w:val="24"/>
          <w:lang w:eastAsia="ar-SA"/>
        </w:rPr>
        <w:t xml:space="preserve"> doręczeniu w formie papierowej. </w:t>
      </w:r>
    </w:p>
    <w:p w14:paraId="757EE375" w14:textId="7EB88BB0" w:rsidR="00AC0D02" w:rsidRPr="00BF4D86" w:rsidRDefault="001F4B10" w:rsidP="00C22EFC">
      <w:pPr>
        <w:numPr>
          <w:ilvl w:val="6"/>
          <w:numId w:val="4"/>
        </w:numPr>
        <w:tabs>
          <w:tab w:val="num"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 ramach przedmiotu </w:t>
      </w:r>
      <w:r w:rsidR="00A81D33"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Zamawiający będzie korzystać z przesyłki EPO tj. z elektronicznym potwierdzeniem odbioru.</w:t>
      </w:r>
    </w:p>
    <w:p w14:paraId="18109EE5" w14:textId="69E73EE9" w:rsidR="00AC0D02" w:rsidRPr="00BF4D86" w:rsidRDefault="001F4B10" w:rsidP="00C22EFC">
      <w:pPr>
        <w:numPr>
          <w:ilvl w:val="6"/>
          <w:numId w:val="4"/>
        </w:numPr>
        <w:tabs>
          <w:tab w:val="num"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noProof/>
          <w:color w:val="000000" w:themeColor="text1"/>
          <w:sz w:val="24"/>
          <w:szCs w:val="24"/>
          <w:lang w:eastAsia="ar-SA"/>
        </w:rPr>
        <w:lastRenderedPageBreak/>
        <w:t>Strony oświadczają, iż warunki świadczenia usługi, o której mowa w ust. 1</w:t>
      </w:r>
      <w:r w:rsidR="00A81D33" w:rsidRPr="00BF4D86">
        <w:rPr>
          <w:rFonts w:ascii="Arial" w:eastAsia="Times New Roman" w:hAnsi="Arial" w:cs="Arial"/>
          <w:noProof/>
          <w:color w:val="000000" w:themeColor="text1"/>
          <w:sz w:val="24"/>
          <w:szCs w:val="24"/>
          <w:lang w:eastAsia="ar-SA"/>
        </w:rPr>
        <w:t xml:space="preserve"> powyżej</w:t>
      </w:r>
      <w:r w:rsidRPr="00BF4D86">
        <w:rPr>
          <w:rFonts w:ascii="Arial" w:eastAsia="Times New Roman" w:hAnsi="Arial" w:cs="Arial"/>
          <w:noProof/>
          <w:color w:val="000000" w:themeColor="text1"/>
          <w:sz w:val="24"/>
          <w:szCs w:val="24"/>
          <w:lang w:eastAsia="ar-SA"/>
        </w:rPr>
        <w:t xml:space="preserve">, określa „Regulamin </w:t>
      </w:r>
      <w:r w:rsidR="00FA2E26" w:rsidRPr="00BF4D86">
        <w:rPr>
          <w:rFonts w:ascii="Arial" w:eastAsia="Times New Roman" w:hAnsi="Arial" w:cs="Arial"/>
          <w:noProof/>
          <w:color w:val="000000" w:themeColor="text1"/>
          <w:sz w:val="24"/>
          <w:szCs w:val="24"/>
          <w:lang w:eastAsia="ar-SA"/>
        </w:rPr>
        <w:t>Wykonawcy</w:t>
      </w:r>
      <w:r w:rsidRPr="00BF4D86">
        <w:rPr>
          <w:rFonts w:ascii="Arial" w:eastAsia="Times New Roman" w:hAnsi="Arial" w:cs="Arial"/>
          <w:noProof/>
          <w:color w:val="000000" w:themeColor="text1"/>
          <w:sz w:val="24"/>
          <w:szCs w:val="24"/>
          <w:lang w:eastAsia="ar-SA"/>
        </w:rPr>
        <w:t xml:space="preserve">” stanowiący załącznik nr 6 do </w:t>
      </w:r>
      <w:r w:rsidR="00A81D33" w:rsidRPr="00BF4D86">
        <w:rPr>
          <w:rFonts w:ascii="Arial" w:eastAsia="Times New Roman" w:hAnsi="Arial" w:cs="Arial"/>
          <w:noProof/>
          <w:color w:val="000000" w:themeColor="text1"/>
          <w:sz w:val="24"/>
          <w:szCs w:val="24"/>
          <w:lang w:eastAsia="ar-SA"/>
        </w:rPr>
        <w:t>U</w:t>
      </w:r>
      <w:r w:rsidRPr="00BF4D86">
        <w:rPr>
          <w:rFonts w:ascii="Arial" w:eastAsia="Times New Roman" w:hAnsi="Arial" w:cs="Arial"/>
          <w:noProof/>
          <w:color w:val="000000" w:themeColor="text1"/>
          <w:sz w:val="24"/>
          <w:szCs w:val="24"/>
          <w:lang w:eastAsia="ar-SA"/>
        </w:rPr>
        <w:t xml:space="preserve">mowy, który dostępny jest również na stronie </w:t>
      </w:r>
      <w:r w:rsidR="00566E71" w:rsidRPr="00BF4D86">
        <w:rPr>
          <w:color w:val="000000" w:themeColor="text1"/>
        </w:rPr>
        <w:t>…………….</w:t>
      </w:r>
    </w:p>
    <w:p w14:paraId="28152A26" w14:textId="3F960879" w:rsidR="00AC0D02" w:rsidRPr="00BF4D86" w:rsidRDefault="001F4B10" w:rsidP="00C22EFC">
      <w:pPr>
        <w:numPr>
          <w:ilvl w:val="6"/>
          <w:numId w:val="4"/>
        </w:numPr>
        <w:tabs>
          <w:tab w:val="num"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color w:val="000000" w:themeColor="text1"/>
          <w:sz w:val="24"/>
          <w:szCs w:val="24"/>
          <w:lang w:eastAsia="ar-SA"/>
        </w:rPr>
        <w:t>Zamawiający</w:t>
      </w:r>
      <w:r w:rsidRPr="00BF4D86">
        <w:rPr>
          <w:rFonts w:ascii="Arial" w:eastAsia="Times New Roman" w:hAnsi="Arial" w:cs="Arial"/>
          <w:noProof/>
          <w:color w:val="000000" w:themeColor="text1"/>
          <w:sz w:val="24"/>
          <w:szCs w:val="24"/>
          <w:lang w:eastAsia="ar-SA"/>
        </w:rPr>
        <w:t xml:space="preserve"> oświadcza, że zapoznał się</w:t>
      </w:r>
      <w:r w:rsidR="00F23078" w:rsidRPr="00BF4D86">
        <w:rPr>
          <w:rFonts w:ascii="Arial" w:eastAsia="Times New Roman" w:hAnsi="Arial" w:cs="Arial"/>
          <w:noProof/>
          <w:color w:val="000000" w:themeColor="text1"/>
          <w:sz w:val="24"/>
          <w:szCs w:val="24"/>
          <w:lang w:eastAsia="ar-SA"/>
        </w:rPr>
        <w:t xml:space="preserve"> z Regulaminem, o którym mowa w ust. </w:t>
      </w:r>
      <w:r w:rsidRPr="00BF4D86">
        <w:rPr>
          <w:rFonts w:ascii="Arial" w:eastAsia="Times New Roman" w:hAnsi="Arial" w:cs="Arial"/>
          <w:noProof/>
          <w:color w:val="000000" w:themeColor="text1"/>
          <w:sz w:val="24"/>
          <w:szCs w:val="24"/>
          <w:lang w:eastAsia="ar-SA"/>
        </w:rPr>
        <w:t>3</w:t>
      </w:r>
      <w:r w:rsidR="000176F5" w:rsidRPr="00BF4D86">
        <w:rPr>
          <w:rFonts w:ascii="Arial" w:eastAsia="Times New Roman" w:hAnsi="Arial" w:cs="Arial"/>
          <w:noProof/>
          <w:color w:val="000000" w:themeColor="text1"/>
          <w:sz w:val="24"/>
          <w:szCs w:val="24"/>
          <w:lang w:eastAsia="ar-SA"/>
        </w:rPr>
        <w:t xml:space="preserve"> powyżej</w:t>
      </w:r>
      <w:r w:rsidRPr="00BF4D86">
        <w:rPr>
          <w:rFonts w:ascii="Arial" w:eastAsia="Times New Roman" w:hAnsi="Arial" w:cs="Arial"/>
          <w:noProof/>
          <w:color w:val="000000" w:themeColor="text1"/>
          <w:sz w:val="24"/>
          <w:szCs w:val="24"/>
          <w:lang w:eastAsia="ar-SA"/>
        </w:rPr>
        <w:t>.</w:t>
      </w:r>
    </w:p>
    <w:p w14:paraId="5A95500E" w14:textId="1D41F5D4" w:rsidR="00AC0D02" w:rsidRPr="00BF4D86" w:rsidRDefault="001F4B10" w:rsidP="00C22EFC">
      <w:pPr>
        <w:numPr>
          <w:ilvl w:val="6"/>
          <w:numId w:val="4"/>
        </w:numPr>
        <w:tabs>
          <w:tab w:val="num"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Nadawcą w rozumieniu niniejszej </w:t>
      </w:r>
      <w:r w:rsidR="000176F5"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m</w:t>
      </w:r>
      <w:r w:rsidR="00023266">
        <w:rPr>
          <w:rFonts w:ascii="Arial" w:eastAsia="Times New Roman" w:hAnsi="Arial" w:cs="Arial"/>
          <w:bCs/>
          <w:color w:val="000000" w:themeColor="text1"/>
          <w:sz w:val="24"/>
          <w:szCs w:val="24"/>
          <w:lang w:eastAsia="ar-SA"/>
        </w:rPr>
        <w:t>owy jest Urząd Miasta Poznania.</w:t>
      </w:r>
    </w:p>
    <w:p w14:paraId="4E177A35" w14:textId="1BE1BE3B" w:rsidR="001F4B10" w:rsidRPr="00BF4D86" w:rsidRDefault="001F4B10" w:rsidP="00C22EFC">
      <w:pPr>
        <w:numPr>
          <w:ilvl w:val="6"/>
          <w:numId w:val="4"/>
        </w:numPr>
        <w:tabs>
          <w:tab w:val="num"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Przedmiot </w:t>
      </w:r>
      <w:r w:rsidR="000176F5"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 xml:space="preserve">mowy realizowany będzie na zasadach określonych w niniejszej </w:t>
      </w:r>
      <w:r w:rsidR="000176F5"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mowie oraz</w:t>
      </w:r>
      <w:r w:rsidRPr="00BF4D86">
        <w:rPr>
          <w:rFonts w:ascii="Arial" w:eastAsia="Times New Roman" w:hAnsi="Arial" w:cs="Arial"/>
          <w:color w:val="000000" w:themeColor="text1"/>
          <w:sz w:val="24"/>
          <w:szCs w:val="24"/>
          <w:lang w:eastAsia="ar-SA"/>
        </w:rPr>
        <w:t xml:space="preserve"> na podstawie:</w:t>
      </w:r>
    </w:p>
    <w:p w14:paraId="75B8239C" w14:textId="6B847E76" w:rsidR="001F4B10" w:rsidRPr="00BF4D86" w:rsidRDefault="001F4B10" w:rsidP="005E4903">
      <w:pPr>
        <w:numPr>
          <w:ilvl w:val="0"/>
          <w:numId w:val="5"/>
        </w:numPr>
        <w:tabs>
          <w:tab w:val="clear" w:pos="720"/>
          <w:tab w:val="num" w:pos="851"/>
        </w:tabs>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Ustawy z dnia 23 listopada 2012 r. Prawo pocztowe</w:t>
      </w:r>
      <w:bookmarkStart w:id="0" w:name="_Hlk146197873"/>
      <w:r w:rsidR="005B2355" w:rsidRPr="00BF4D86">
        <w:rPr>
          <w:rFonts w:ascii="Arial" w:eastAsia="Times New Roman" w:hAnsi="Arial" w:cs="Arial"/>
          <w:color w:val="000000" w:themeColor="text1"/>
          <w:sz w:val="24"/>
          <w:szCs w:val="24"/>
          <w:lang w:eastAsia="ar-SA"/>
        </w:rPr>
        <w:t xml:space="preserve"> (</w:t>
      </w:r>
      <w:proofErr w:type="spellStart"/>
      <w:r w:rsidR="00FC5FDB" w:rsidRPr="00BF4D86">
        <w:rPr>
          <w:rFonts w:ascii="Arial" w:eastAsia="Times New Roman" w:hAnsi="Arial" w:cs="Arial"/>
          <w:color w:val="000000" w:themeColor="text1"/>
          <w:sz w:val="24"/>
          <w:szCs w:val="24"/>
          <w:lang w:eastAsia="ar-SA"/>
        </w:rPr>
        <w:t>t.j</w:t>
      </w:r>
      <w:proofErr w:type="spellEnd"/>
      <w:r w:rsidR="00FC5FDB" w:rsidRPr="00BF4D86">
        <w:rPr>
          <w:rFonts w:ascii="Arial" w:eastAsia="Times New Roman" w:hAnsi="Arial" w:cs="Arial"/>
          <w:color w:val="000000" w:themeColor="text1"/>
          <w:sz w:val="24"/>
          <w:szCs w:val="24"/>
          <w:lang w:eastAsia="ar-SA"/>
        </w:rPr>
        <w:t xml:space="preserve">. </w:t>
      </w:r>
      <w:r w:rsidR="005B2355" w:rsidRPr="00BF4D86">
        <w:rPr>
          <w:rFonts w:ascii="Arial" w:eastAsia="Times New Roman" w:hAnsi="Arial" w:cs="Arial"/>
          <w:color w:val="000000" w:themeColor="text1"/>
          <w:sz w:val="24"/>
          <w:szCs w:val="24"/>
          <w:lang w:eastAsia="ar-SA"/>
        </w:rPr>
        <w:t>Dz. U. z 2023 r. poz. 1640 z późn.zm.)</w:t>
      </w:r>
      <w:r w:rsidR="00505955" w:rsidRPr="00BF4D86">
        <w:rPr>
          <w:rFonts w:ascii="Arial" w:eastAsia="Calibri" w:hAnsi="Arial" w:cs="Arial"/>
          <w:color w:val="000000" w:themeColor="text1"/>
          <w:sz w:val="24"/>
          <w:szCs w:val="24"/>
        </w:rPr>
        <w:t>,</w:t>
      </w:r>
    </w:p>
    <w:bookmarkEnd w:id="0"/>
    <w:p w14:paraId="343B0824" w14:textId="349B14C4" w:rsidR="001F4B10" w:rsidRPr="00BF4D86" w:rsidRDefault="001F4B10" w:rsidP="005E4903">
      <w:pPr>
        <w:numPr>
          <w:ilvl w:val="0"/>
          <w:numId w:val="5"/>
        </w:numPr>
        <w:tabs>
          <w:tab w:val="clear" w:pos="720"/>
          <w:tab w:val="num" w:pos="851"/>
        </w:tabs>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Rozporządzenia Ministra Administracji i Cyfryzacji z dnia 26 listopada 2013 r. w sprawie reklamacji usługi pocztowej</w:t>
      </w:r>
      <w:r w:rsidR="00E045BB" w:rsidRPr="00BF4D86">
        <w:rPr>
          <w:rFonts w:ascii="Arial" w:eastAsia="Times New Roman" w:hAnsi="Arial" w:cs="Arial"/>
          <w:color w:val="000000" w:themeColor="text1"/>
          <w:sz w:val="24"/>
          <w:szCs w:val="24"/>
          <w:lang w:eastAsia="ar-SA"/>
        </w:rPr>
        <w:t xml:space="preserve"> (Dz.U. z 2013 r., poz. 1468)</w:t>
      </w:r>
      <w:r w:rsidR="00023266">
        <w:rPr>
          <w:rFonts w:ascii="Arial" w:eastAsia="Times New Roman" w:hAnsi="Arial" w:cs="Arial"/>
          <w:color w:val="000000" w:themeColor="text1"/>
          <w:sz w:val="24"/>
          <w:szCs w:val="24"/>
          <w:lang w:eastAsia="ar-SA"/>
        </w:rPr>
        <w:t>,</w:t>
      </w:r>
    </w:p>
    <w:p w14:paraId="57B41947" w14:textId="1EC9B396" w:rsidR="001F4B10" w:rsidRPr="00BF4D86" w:rsidRDefault="001F4B10" w:rsidP="005E4903">
      <w:pPr>
        <w:numPr>
          <w:ilvl w:val="0"/>
          <w:numId w:val="5"/>
        </w:numPr>
        <w:tabs>
          <w:tab w:val="clear" w:pos="720"/>
          <w:tab w:val="num" w:pos="851"/>
        </w:tabs>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Międzynarodowych przepisów pocztowych – wiążących Rzeczpospolitą Polską umów międzynarodowych dotyczących świadczenia usług pocztowych oraz wiążących regulaminów</w:t>
      </w:r>
      <w:r w:rsidR="00023266">
        <w:rPr>
          <w:rFonts w:ascii="Arial" w:eastAsia="Times New Roman" w:hAnsi="Arial" w:cs="Arial"/>
          <w:color w:val="000000" w:themeColor="text1"/>
          <w:sz w:val="24"/>
          <w:szCs w:val="24"/>
          <w:lang w:eastAsia="ar-SA"/>
        </w:rPr>
        <w:t xml:space="preserve"> Światowego Związku Pocztowego,</w:t>
      </w:r>
    </w:p>
    <w:p w14:paraId="333AAE95" w14:textId="450F173E" w:rsidR="001F4B10" w:rsidRPr="00BF4D86" w:rsidRDefault="001F4B10" w:rsidP="005E4903">
      <w:pPr>
        <w:numPr>
          <w:ilvl w:val="0"/>
          <w:numId w:val="5"/>
        </w:numPr>
        <w:tabs>
          <w:tab w:val="clear" w:pos="720"/>
          <w:tab w:val="num" w:pos="851"/>
        </w:tabs>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Kodeksu cywilnego</w:t>
      </w:r>
      <w:r w:rsidR="00FD302B" w:rsidRPr="00BF4D86">
        <w:rPr>
          <w:rFonts w:ascii="Arial" w:eastAsia="Times New Roman" w:hAnsi="Arial" w:cs="Arial"/>
          <w:color w:val="000000" w:themeColor="text1"/>
          <w:sz w:val="24"/>
          <w:szCs w:val="24"/>
          <w:lang w:eastAsia="ar-SA"/>
        </w:rPr>
        <w:t xml:space="preserve"> (</w:t>
      </w:r>
      <w:proofErr w:type="spellStart"/>
      <w:r w:rsidR="00FD302B" w:rsidRPr="00BF4D86">
        <w:rPr>
          <w:rFonts w:ascii="Arial" w:eastAsia="Times New Roman" w:hAnsi="Arial" w:cs="Arial"/>
          <w:color w:val="000000" w:themeColor="text1"/>
          <w:sz w:val="24"/>
          <w:szCs w:val="24"/>
          <w:lang w:eastAsia="ar-SA"/>
        </w:rPr>
        <w:t>t.j</w:t>
      </w:r>
      <w:proofErr w:type="spellEnd"/>
      <w:r w:rsidR="00FD302B" w:rsidRPr="00BF4D86">
        <w:rPr>
          <w:rFonts w:ascii="Arial" w:eastAsia="Times New Roman" w:hAnsi="Arial" w:cs="Arial"/>
          <w:color w:val="000000" w:themeColor="text1"/>
          <w:sz w:val="24"/>
          <w:szCs w:val="24"/>
          <w:lang w:eastAsia="ar-SA"/>
        </w:rPr>
        <w:t>. Dz.U. z 202</w:t>
      </w:r>
      <w:r w:rsidR="009A4F50">
        <w:rPr>
          <w:rFonts w:ascii="Arial" w:eastAsia="Times New Roman" w:hAnsi="Arial" w:cs="Arial"/>
          <w:color w:val="000000" w:themeColor="text1"/>
          <w:sz w:val="24"/>
          <w:szCs w:val="24"/>
          <w:lang w:eastAsia="ar-SA"/>
        </w:rPr>
        <w:t>4</w:t>
      </w:r>
      <w:r w:rsidR="00FD302B" w:rsidRPr="00BF4D86">
        <w:rPr>
          <w:rFonts w:ascii="Arial" w:eastAsia="Times New Roman" w:hAnsi="Arial" w:cs="Arial"/>
          <w:color w:val="000000" w:themeColor="text1"/>
          <w:sz w:val="24"/>
          <w:szCs w:val="24"/>
          <w:lang w:eastAsia="ar-SA"/>
        </w:rPr>
        <w:t xml:space="preserve"> r., poz.</w:t>
      </w:r>
      <w:r w:rsidR="002759B8">
        <w:rPr>
          <w:rFonts w:ascii="Arial" w:eastAsia="Times New Roman" w:hAnsi="Arial" w:cs="Arial"/>
          <w:color w:val="000000" w:themeColor="text1"/>
          <w:sz w:val="24"/>
          <w:szCs w:val="24"/>
          <w:lang w:eastAsia="ar-SA"/>
        </w:rPr>
        <w:t xml:space="preserve"> 1061</w:t>
      </w:r>
      <w:r w:rsidR="00FD302B" w:rsidRPr="00BF4D86">
        <w:rPr>
          <w:rFonts w:ascii="Arial" w:eastAsia="Times New Roman" w:hAnsi="Arial" w:cs="Arial"/>
          <w:color w:val="000000" w:themeColor="text1"/>
          <w:sz w:val="24"/>
          <w:szCs w:val="24"/>
          <w:lang w:eastAsia="ar-SA"/>
        </w:rPr>
        <w:t>)</w:t>
      </w:r>
      <w:r w:rsidRPr="00BF4D86">
        <w:rPr>
          <w:rFonts w:ascii="Arial" w:eastAsia="Times New Roman" w:hAnsi="Arial" w:cs="Arial"/>
          <w:color w:val="000000" w:themeColor="text1"/>
          <w:sz w:val="24"/>
          <w:szCs w:val="24"/>
          <w:lang w:eastAsia="ar-SA"/>
        </w:rPr>
        <w:t>,</w:t>
      </w:r>
    </w:p>
    <w:p w14:paraId="6D485248" w14:textId="4807BF98" w:rsidR="001F4B10" w:rsidRPr="00BF4D86" w:rsidRDefault="001F4B10" w:rsidP="005E4903">
      <w:pPr>
        <w:numPr>
          <w:ilvl w:val="0"/>
          <w:numId w:val="5"/>
        </w:numPr>
        <w:tabs>
          <w:tab w:val="clear" w:pos="720"/>
          <w:tab w:val="num" w:pos="851"/>
        </w:tabs>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Kodeksu postępowania administracyjnego</w:t>
      </w:r>
      <w:r w:rsidR="00FD302B" w:rsidRPr="00BF4D86">
        <w:rPr>
          <w:rFonts w:ascii="Arial" w:eastAsia="Times New Roman" w:hAnsi="Arial" w:cs="Arial"/>
          <w:color w:val="000000" w:themeColor="text1"/>
          <w:sz w:val="24"/>
          <w:szCs w:val="24"/>
          <w:lang w:eastAsia="ar-SA"/>
        </w:rPr>
        <w:t xml:space="preserve"> (</w:t>
      </w:r>
      <w:proofErr w:type="spellStart"/>
      <w:r w:rsidR="00FD302B" w:rsidRPr="00BF4D86">
        <w:rPr>
          <w:rFonts w:ascii="Arial" w:eastAsia="Times New Roman" w:hAnsi="Arial" w:cs="Arial"/>
          <w:color w:val="000000" w:themeColor="text1"/>
          <w:sz w:val="24"/>
          <w:szCs w:val="24"/>
          <w:lang w:eastAsia="ar-SA"/>
        </w:rPr>
        <w:t>t.j</w:t>
      </w:r>
      <w:proofErr w:type="spellEnd"/>
      <w:r w:rsidR="00FD302B" w:rsidRPr="00BF4D86">
        <w:rPr>
          <w:rFonts w:ascii="Arial" w:eastAsia="Times New Roman" w:hAnsi="Arial" w:cs="Arial"/>
          <w:color w:val="000000" w:themeColor="text1"/>
          <w:sz w:val="24"/>
          <w:szCs w:val="24"/>
          <w:lang w:eastAsia="ar-SA"/>
        </w:rPr>
        <w:t>. Dz.U. z 2024 r.</w:t>
      </w:r>
      <w:r w:rsidR="006827BB" w:rsidRPr="00BF4D86">
        <w:rPr>
          <w:rFonts w:ascii="Arial" w:eastAsia="Times New Roman" w:hAnsi="Arial" w:cs="Arial"/>
          <w:color w:val="000000" w:themeColor="text1"/>
          <w:sz w:val="24"/>
          <w:szCs w:val="24"/>
          <w:lang w:eastAsia="ar-SA"/>
        </w:rPr>
        <w:t>, poz. 572)</w:t>
      </w:r>
      <w:r w:rsidRPr="00BF4D86">
        <w:rPr>
          <w:rFonts w:ascii="Arial" w:eastAsia="Times New Roman" w:hAnsi="Arial" w:cs="Arial"/>
          <w:color w:val="000000" w:themeColor="text1"/>
          <w:sz w:val="24"/>
          <w:szCs w:val="24"/>
          <w:lang w:eastAsia="ar-SA"/>
        </w:rPr>
        <w:t>,</w:t>
      </w:r>
    </w:p>
    <w:p w14:paraId="0A89914A" w14:textId="7595BEB8" w:rsidR="001F4B10" w:rsidRPr="00BF4D86" w:rsidRDefault="001F4B10" w:rsidP="005E4903">
      <w:pPr>
        <w:numPr>
          <w:ilvl w:val="0"/>
          <w:numId w:val="5"/>
        </w:numPr>
        <w:tabs>
          <w:tab w:val="clear" w:pos="720"/>
          <w:tab w:val="num" w:pos="851"/>
        </w:tabs>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Ordynacji podatkowej</w:t>
      </w:r>
      <w:r w:rsidR="006827BB" w:rsidRPr="00BF4D86">
        <w:rPr>
          <w:rFonts w:ascii="Arial" w:eastAsia="Times New Roman" w:hAnsi="Arial" w:cs="Arial"/>
          <w:color w:val="000000" w:themeColor="text1"/>
          <w:sz w:val="24"/>
          <w:szCs w:val="24"/>
          <w:lang w:eastAsia="ar-SA"/>
        </w:rPr>
        <w:t xml:space="preserve"> (</w:t>
      </w:r>
      <w:proofErr w:type="spellStart"/>
      <w:r w:rsidR="006827BB" w:rsidRPr="00BF4D86">
        <w:rPr>
          <w:rFonts w:ascii="Arial" w:eastAsia="Times New Roman" w:hAnsi="Arial" w:cs="Arial"/>
          <w:color w:val="000000" w:themeColor="text1"/>
          <w:sz w:val="24"/>
          <w:szCs w:val="24"/>
          <w:lang w:eastAsia="ar-SA"/>
        </w:rPr>
        <w:t>t.j</w:t>
      </w:r>
      <w:proofErr w:type="spellEnd"/>
      <w:r w:rsidR="006827BB" w:rsidRPr="00BF4D86">
        <w:rPr>
          <w:rFonts w:ascii="Arial" w:eastAsia="Times New Roman" w:hAnsi="Arial" w:cs="Arial"/>
          <w:color w:val="000000" w:themeColor="text1"/>
          <w:sz w:val="24"/>
          <w:szCs w:val="24"/>
          <w:lang w:eastAsia="ar-SA"/>
        </w:rPr>
        <w:t xml:space="preserve">. Dz. U. z 2023 r., poz. 2383 z </w:t>
      </w:r>
      <w:proofErr w:type="spellStart"/>
      <w:r w:rsidR="006827BB" w:rsidRPr="00BF4D86">
        <w:rPr>
          <w:rFonts w:ascii="Arial" w:eastAsia="Times New Roman" w:hAnsi="Arial" w:cs="Arial"/>
          <w:color w:val="000000" w:themeColor="text1"/>
          <w:sz w:val="24"/>
          <w:szCs w:val="24"/>
          <w:lang w:eastAsia="ar-SA"/>
        </w:rPr>
        <w:t>późn</w:t>
      </w:r>
      <w:proofErr w:type="spellEnd"/>
      <w:r w:rsidR="006827BB" w:rsidRPr="00BF4D86">
        <w:rPr>
          <w:rFonts w:ascii="Arial" w:eastAsia="Times New Roman" w:hAnsi="Arial" w:cs="Arial"/>
          <w:color w:val="000000" w:themeColor="text1"/>
          <w:sz w:val="24"/>
          <w:szCs w:val="24"/>
          <w:lang w:eastAsia="ar-SA"/>
        </w:rPr>
        <w:t>. zm.)</w:t>
      </w:r>
      <w:r w:rsidRPr="00BF4D86">
        <w:rPr>
          <w:rFonts w:ascii="Arial" w:eastAsia="Times New Roman" w:hAnsi="Arial" w:cs="Arial"/>
          <w:color w:val="000000" w:themeColor="text1"/>
          <w:sz w:val="24"/>
          <w:szCs w:val="24"/>
          <w:lang w:eastAsia="ar-SA"/>
        </w:rPr>
        <w:t>,</w:t>
      </w:r>
    </w:p>
    <w:p w14:paraId="5A97848B" w14:textId="413196DC" w:rsidR="001F4B10" w:rsidRPr="00BF4D86" w:rsidRDefault="001F4B10" w:rsidP="005E4903">
      <w:pPr>
        <w:numPr>
          <w:ilvl w:val="0"/>
          <w:numId w:val="5"/>
        </w:numPr>
        <w:tabs>
          <w:tab w:val="clear" w:pos="720"/>
          <w:tab w:val="num" w:pos="851"/>
        </w:tabs>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zh-CN"/>
        </w:rPr>
        <w:t xml:space="preserve">Ustawy o ochronie danych osobowych </w:t>
      </w:r>
      <w:r w:rsidRPr="00BF4D86">
        <w:rPr>
          <w:rFonts w:ascii="Arial" w:eastAsia="Times New Roman" w:hAnsi="Arial" w:cs="Arial"/>
          <w:color w:val="000000" w:themeColor="text1"/>
          <w:sz w:val="24"/>
          <w:szCs w:val="24"/>
          <w:lang w:eastAsia="ar-SA"/>
        </w:rPr>
        <w:t>z dnia 10 maja 2018 r.</w:t>
      </w:r>
      <w:r w:rsidR="000F141F" w:rsidRPr="00BF4D86">
        <w:rPr>
          <w:rFonts w:ascii="Arial" w:eastAsia="Times New Roman" w:hAnsi="Arial" w:cs="Arial"/>
          <w:color w:val="000000" w:themeColor="text1"/>
          <w:sz w:val="24"/>
          <w:szCs w:val="24"/>
          <w:lang w:eastAsia="ar-SA"/>
        </w:rPr>
        <w:t xml:space="preserve"> (</w:t>
      </w:r>
      <w:proofErr w:type="spellStart"/>
      <w:r w:rsidR="000F141F" w:rsidRPr="00BF4D86">
        <w:rPr>
          <w:rFonts w:ascii="Arial" w:eastAsia="Times New Roman" w:hAnsi="Arial" w:cs="Arial"/>
          <w:color w:val="000000" w:themeColor="text1"/>
          <w:sz w:val="24"/>
          <w:szCs w:val="24"/>
          <w:lang w:eastAsia="ar-SA"/>
        </w:rPr>
        <w:t>t.j</w:t>
      </w:r>
      <w:proofErr w:type="spellEnd"/>
      <w:r w:rsidR="000F141F" w:rsidRPr="00BF4D86">
        <w:rPr>
          <w:rFonts w:ascii="Arial" w:eastAsia="Times New Roman" w:hAnsi="Arial" w:cs="Arial"/>
          <w:color w:val="000000" w:themeColor="text1"/>
          <w:sz w:val="24"/>
          <w:szCs w:val="24"/>
          <w:lang w:eastAsia="ar-SA"/>
        </w:rPr>
        <w:t>. Dz.U. z 2019 r., poz. 1781)</w:t>
      </w:r>
      <w:r w:rsidRPr="00BF4D86">
        <w:rPr>
          <w:rFonts w:ascii="Arial" w:eastAsia="Times New Roman" w:hAnsi="Arial" w:cs="Arial"/>
          <w:color w:val="000000" w:themeColor="text1"/>
          <w:sz w:val="24"/>
          <w:szCs w:val="24"/>
          <w:lang w:eastAsia="ar-SA"/>
        </w:rPr>
        <w:t>,</w:t>
      </w:r>
    </w:p>
    <w:p w14:paraId="01C4BF56" w14:textId="77777777" w:rsidR="001F4B10" w:rsidRPr="00BF4D86" w:rsidRDefault="001F4B10" w:rsidP="00C22EFC">
      <w:pPr>
        <w:autoSpaceDE w:val="0"/>
        <w:autoSpaceDN w:val="0"/>
        <w:adjustRightInd w:val="0"/>
        <w:spacing w:after="120" w:line="360" w:lineRule="auto"/>
        <w:ind w:left="284" w:firstLine="142"/>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wraz z przepisami wykonawczymi do ww. aktów prawnych.</w:t>
      </w:r>
    </w:p>
    <w:p w14:paraId="21445500" w14:textId="551A2B7C" w:rsidR="00AC0D02" w:rsidRPr="00BF4D86" w:rsidRDefault="001F4B10" w:rsidP="00C22EFC">
      <w:pPr>
        <w:numPr>
          <w:ilvl w:val="0"/>
          <w:numId w:val="7"/>
        </w:numPr>
        <w:tabs>
          <w:tab w:val="clear" w:pos="360"/>
          <w:tab w:val="num" w:pos="426"/>
        </w:tabs>
        <w:suppressAutoHyphens/>
        <w:autoSpaceDE w:val="0"/>
        <w:autoSpaceDN w:val="0"/>
        <w:adjustRightInd w:val="0"/>
        <w:spacing w:after="120" w:line="360" w:lineRule="auto"/>
        <w:ind w:left="426" w:hanging="426"/>
        <w:rPr>
          <w:rFonts w:ascii="Arial" w:eastAsia="Times New Roman" w:hAnsi="Arial" w:cs="Arial"/>
          <w:b/>
          <w:bCs/>
          <w:color w:val="000000" w:themeColor="text1"/>
          <w:sz w:val="24"/>
          <w:szCs w:val="24"/>
        </w:rPr>
      </w:pPr>
      <w:r w:rsidRPr="00BF4D86">
        <w:rPr>
          <w:rFonts w:ascii="Arial" w:eastAsia="Times New Roman" w:hAnsi="Arial" w:cs="Arial"/>
          <w:color w:val="000000" w:themeColor="text1"/>
          <w:sz w:val="24"/>
          <w:szCs w:val="24"/>
        </w:rPr>
        <w:t xml:space="preserve">Zamawiający zobowiązuje się do zrealizowania przedmiotu </w:t>
      </w:r>
      <w:r w:rsidR="000176F5" w:rsidRPr="00BF4D86">
        <w:rPr>
          <w:rFonts w:ascii="Arial" w:eastAsia="Times New Roman" w:hAnsi="Arial" w:cs="Arial"/>
          <w:color w:val="000000" w:themeColor="text1"/>
          <w:sz w:val="24"/>
          <w:szCs w:val="24"/>
        </w:rPr>
        <w:t>U</w:t>
      </w:r>
      <w:r w:rsidRPr="00BF4D86">
        <w:rPr>
          <w:rFonts w:ascii="Arial" w:eastAsia="Times New Roman" w:hAnsi="Arial" w:cs="Arial"/>
          <w:color w:val="000000" w:themeColor="text1"/>
          <w:sz w:val="24"/>
          <w:szCs w:val="24"/>
        </w:rPr>
        <w:t xml:space="preserve">mowy w co najmniej 65% łącznego maksymalnego wynagrodzenia Wykonawcy, określonego w </w:t>
      </w:r>
      <w:r w:rsidRPr="00BF4D86">
        <w:rPr>
          <w:rFonts w:ascii="Arial" w:eastAsia="Times New Roman" w:hAnsi="Arial" w:cs="Arial"/>
          <w:bCs/>
          <w:color w:val="000000" w:themeColor="text1"/>
          <w:sz w:val="24"/>
          <w:szCs w:val="24"/>
        </w:rPr>
        <w:t xml:space="preserve">§ 4 ust. </w:t>
      </w:r>
      <w:r w:rsidR="00407F36" w:rsidRPr="00BF4D86">
        <w:rPr>
          <w:rFonts w:ascii="Arial" w:eastAsia="Times New Roman" w:hAnsi="Arial" w:cs="Arial"/>
          <w:bCs/>
          <w:color w:val="000000" w:themeColor="text1"/>
          <w:sz w:val="24"/>
          <w:szCs w:val="24"/>
        </w:rPr>
        <w:t>10</w:t>
      </w:r>
      <w:r w:rsidR="000176F5" w:rsidRPr="00BF4D86">
        <w:rPr>
          <w:rFonts w:ascii="Arial" w:eastAsia="Times New Roman" w:hAnsi="Arial" w:cs="Arial"/>
          <w:bCs/>
          <w:color w:val="000000" w:themeColor="text1"/>
          <w:sz w:val="24"/>
          <w:szCs w:val="24"/>
        </w:rPr>
        <w:t xml:space="preserve"> Umowy</w:t>
      </w:r>
      <w:r w:rsidR="00023266">
        <w:rPr>
          <w:rFonts w:ascii="Arial" w:eastAsia="Times New Roman" w:hAnsi="Arial" w:cs="Arial"/>
          <w:bCs/>
          <w:color w:val="000000" w:themeColor="text1"/>
          <w:sz w:val="24"/>
          <w:szCs w:val="24"/>
        </w:rPr>
        <w:t>.</w:t>
      </w:r>
    </w:p>
    <w:p w14:paraId="335FF1BD" w14:textId="5ECAF971"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rPr>
      </w:pPr>
      <w:r w:rsidRPr="00BF4D86">
        <w:rPr>
          <w:rFonts w:ascii="Arial" w:eastAsia="Times New Roman" w:hAnsi="Arial" w:cs="Arial"/>
          <w:b/>
          <w:color w:val="000000" w:themeColor="text1"/>
          <w:sz w:val="24"/>
          <w:szCs w:val="24"/>
        </w:rPr>
        <w:t>§ 2</w:t>
      </w:r>
      <w:r w:rsidRPr="00BF4D86">
        <w:rPr>
          <w:rFonts w:ascii="Arial" w:eastAsia="Times New Roman" w:hAnsi="Arial" w:cs="Arial"/>
          <w:b/>
          <w:color w:val="000000" w:themeColor="text1"/>
          <w:sz w:val="24"/>
          <w:szCs w:val="24"/>
        </w:rPr>
        <w:br/>
        <w:t>Zasady świadczenia usługi przesyłki</w:t>
      </w:r>
    </w:p>
    <w:p w14:paraId="02C9BCE0" w14:textId="74D89C0C" w:rsidR="001F4B10" w:rsidRPr="00BF4D86" w:rsidRDefault="001F4B10"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Szczegółowe zasady i warunki realizacji przedmiotu </w:t>
      </w:r>
      <w:r w:rsidR="000176F5"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w tym warunki cenowe określone są w załączniku nr 2 i Regulaminie, o którym mowa w § 1 ust. 3</w:t>
      </w:r>
      <w:r w:rsidR="000176F5" w:rsidRPr="00BF4D86">
        <w:rPr>
          <w:rFonts w:ascii="Arial" w:eastAsia="Times New Roman" w:hAnsi="Arial" w:cs="Arial"/>
          <w:color w:val="000000" w:themeColor="text1"/>
          <w:sz w:val="24"/>
          <w:szCs w:val="24"/>
          <w:lang w:eastAsia="ar-SA"/>
        </w:rPr>
        <w:t xml:space="preserve"> Umowy</w:t>
      </w:r>
      <w:r w:rsidRPr="00BF4D86">
        <w:rPr>
          <w:rFonts w:ascii="Arial" w:eastAsia="Times New Roman" w:hAnsi="Arial" w:cs="Arial"/>
          <w:color w:val="000000" w:themeColor="text1"/>
          <w:sz w:val="24"/>
          <w:szCs w:val="24"/>
          <w:lang w:eastAsia="ar-SA"/>
        </w:rPr>
        <w:t>.</w:t>
      </w:r>
    </w:p>
    <w:p w14:paraId="105F8F5B" w14:textId="70C5461E" w:rsidR="001F4B10" w:rsidRPr="00BF4D86" w:rsidRDefault="00590383"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590383">
        <w:rPr>
          <w:rFonts w:ascii="Arial" w:eastAsia="Times New Roman" w:hAnsi="Arial" w:cs="Arial"/>
          <w:color w:val="000000" w:themeColor="text1"/>
          <w:sz w:val="24"/>
          <w:szCs w:val="24"/>
          <w:lang w:eastAsia="ar-SA"/>
        </w:rPr>
        <w:t>Warunkiem koniecznym do rozpoczęcia realizacji Umowy jest przekazanie w formie elektronicznej przez Zamawiającego zgodnie z procedurą wskazaną w załączniku nr 3 do Umowy bazy danych.</w:t>
      </w:r>
    </w:p>
    <w:p w14:paraId="3D0B4F75" w14:textId="3B28F52C" w:rsidR="001F4B10" w:rsidRPr="00BF4D86" w:rsidRDefault="001F4B10"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lastRenderedPageBreak/>
        <w:t xml:space="preserve">Zamawiający deklaruje przekazanie danych do Wykonawcy w celu nadania przesyłek poleconych z EPO tj. elektronicznym potwierdzeniem odbioru, na poziomie </w:t>
      </w:r>
      <w:r w:rsidR="008C6532" w:rsidRPr="00BF4D86">
        <w:rPr>
          <w:rFonts w:ascii="Arial" w:eastAsia="Times New Roman" w:hAnsi="Arial" w:cs="Arial"/>
          <w:color w:val="000000" w:themeColor="text1"/>
          <w:sz w:val="24"/>
          <w:szCs w:val="24"/>
          <w:lang w:eastAsia="ar-SA"/>
        </w:rPr>
        <w:t>1</w:t>
      </w:r>
      <w:r w:rsidR="00D33E97" w:rsidRPr="00BF4D86">
        <w:rPr>
          <w:rFonts w:ascii="Arial" w:eastAsia="Times New Roman" w:hAnsi="Arial" w:cs="Arial"/>
          <w:color w:val="000000" w:themeColor="text1"/>
          <w:sz w:val="24"/>
          <w:szCs w:val="24"/>
          <w:lang w:eastAsia="ar-SA"/>
        </w:rPr>
        <w:t xml:space="preserve">70 </w:t>
      </w:r>
      <w:r w:rsidR="00023266">
        <w:rPr>
          <w:rFonts w:ascii="Arial" w:eastAsia="Times New Roman" w:hAnsi="Arial" w:cs="Arial"/>
          <w:color w:val="000000" w:themeColor="text1"/>
          <w:sz w:val="24"/>
          <w:szCs w:val="24"/>
          <w:lang w:eastAsia="ar-SA"/>
        </w:rPr>
        <w:t>000 sztuk.</w:t>
      </w:r>
    </w:p>
    <w:p w14:paraId="75F40B3A" w14:textId="74ABDCED" w:rsidR="001F4B10" w:rsidRPr="00BF4D86" w:rsidRDefault="001F4B10"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Strony wskazują w załączniku nr 1 do </w:t>
      </w:r>
      <w:r w:rsidR="00A81D33"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osoby upoważnione przez Wykonawcę i Zama</w:t>
      </w:r>
      <w:r w:rsidR="00700B0D" w:rsidRPr="00BF4D86">
        <w:rPr>
          <w:rFonts w:ascii="Arial" w:eastAsia="Times New Roman" w:hAnsi="Arial" w:cs="Arial"/>
          <w:color w:val="000000" w:themeColor="text1"/>
          <w:sz w:val="24"/>
          <w:szCs w:val="24"/>
          <w:lang w:eastAsia="ar-SA"/>
        </w:rPr>
        <w:t xml:space="preserve">wiającego do nadzoru </w:t>
      </w:r>
      <w:r w:rsidRPr="00BF4D86">
        <w:rPr>
          <w:rFonts w:ascii="Arial" w:eastAsia="Times New Roman" w:hAnsi="Arial" w:cs="Arial"/>
          <w:color w:val="000000" w:themeColor="text1"/>
          <w:sz w:val="24"/>
          <w:szCs w:val="24"/>
          <w:lang w:eastAsia="ar-SA"/>
        </w:rPr>
        <w:t xml:space="preserve">nad realizacją przedmiotu </w:t>
      </w:r>
      <w:r w:rsidR="00A81D33" w:rsidRPr="00BF4D86">
        <w:rPr>
          <w:rFonts w:ascii="Arial" w:eastAsia="Times New Roman" w:hAnsi="Arial" w:cs="Arial"/>
          <w:color w:val="000000" w:themeColor="text1"/>
          <w:sz w:val="24"/>
          <w:szCs w:val="24"/>
          <w:lang w:eastAsia="ar-SA"/>
        </w:rPr>
        <w:t>U</w:t>
      </w:r>
      <w:r w:rsidR="00023266">
        <w:rPr>
          <w:rFonts w:ascii="Arial" w:eastAsia="Times New Roman" w:hAnsi="Arial" w:cs="Arial"/>
          <w:color w:val="000000" w:themeColor="text1"/>
          <w:sz w:val="24"/>
          <w:szCs w:val="24"/>
          <w:lang w:eastAsia="ar-SA"/>
        </w:rPr>
        <w:t>mowy.</w:t>
      </w:r>
    </w:p>
    <w:p w14:paraId="2E5F941A" w14:textId="2FE01C55" w:rsidR="001F4B10" w:rsidRPr="00BF4D86" w:rsidRDefault="001F4B10"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Wykonawca zapewni potrzebne do realizacji przedmiotu </w:t>
      </w:r>
      <w:r w:rsidR="00A81D33"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m</w:t>
      </w:r>
      <w:r w:rsidR="00865359" w:rsidRPr="00BF4D86">
        <w:rPr>
          <w:rFonts w:ascii="Arial" w:eastAsia="Times New Roman" w:hAnsi="Arial" w:cs="Arial"/>
          <w:color w:val="000000" w:themeColor="text1"/>
          <w:sz w:val="24"/>
          <w:szCs w:val="24"/>
          <w:lang w:eastAsia="ar-SA"/>
        </w:rPr>
        <w:t xml:space="preserve">ateriały tj. papier i koperty z </w:t>
      </w:r>
      <w:r w:rsidRPr="00BF4D86">
        <w:rPr>
          <w:rFonts w:ascii="Arial" w:eastAsia="Times New Roman" w:hAnsi="Arial" w:cs="Arial"/>
          <w:color w:val="000000" w:themeColor="text1"/>
          <w:sz w:val="24"/>
          <w:szCs w:val="24"/>
          <w:lang w:eastAsia="ar-SA"/>
        </w:rPr>
        <w:t>poddrukiem według wzorów graficznych przekazanych przez Zamawiającego.</w:t>
      </w:r>
    </w:p>
    <w:p w14:paraId="23C16FCE" w14:textId="31F96CE0" w:rsidR="001F4B10" w:rsidRPr="00BF4D86" w:rsidRDefault="00F00FEB"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Parametry techniczne materiałów</w:t>
      </w:r>
      <w:r w:rsidR="00A81D33" w:rsidRPr="00BF4D86">
        <w:rPr>
          <w:rFonts w:ascii="Arial" w:eastAsia="Times New Roman" w:hAnsi="Arial" w:cs="Arial"/>
          <w:color w:val="000000" w:themeColor="text1"/>
          <w:sz w:val="24"/>
          <w:szCs w:val="24"/>
          <w:lang w:eastAsia="ar-SA"/>
        </w:rPr>
        <w:t>,</w:t>
      </w:r>
      <w:r w:rsidR="00B958AB" w:rsidRPr="00BF4D86">
        <w:rPr>
          <w:rFonts w:ascii="Arial" w:eastAsia="Times New Roman" w:hAnsi="Arial" w:cs="Arial"/>
          <w:color w:val="000000" w:themeColor="text1"/>
          <w:sz w:val="24"/>
          <w:szCs w:val="24"/>
          <w:lang w:eastAsia="ar-SA"/>
        </w:rPr>
        <w:t xml:space="preserve"> o których mowa w ust. 5</w:t>
      </w:r>
      <w:r w:rsidR="00A81D33" w:rsidRPr="00BF4D86">
        <w:rPr>
          <w:rFonts w:ascii="Arial" w:eastAsia="Times New Roman" w:hAnsi="Arial" w:cs="Arial"/>
          <w:color w:val="000000" w:themeColor="text1"/>
          <w:sz w:val="24"/>
          <w:szCs w:val="24"/>
          <w:lang w:eastAsia="ar-SA"/>
        </w:rPr>
        <w:t xml:space="preserve"> powyżej</w:t>
      </w:r>
      <w:r w:rsidRPr="00BF4D86">
        <w:rPr>
          <w:rFonts w:ascii="Arial" w:eastAsia="Times New Roman" w:hAnsi="Arial" w:cs="Arial"/>
          <w:color w:val="000000" w:themeColor="text1"/>
          <w:sz w:val="24"/>
          <w:szCs w:val="24"/>
          <w:lang w:eastAsia="ar-SA"/>
        </w:rPr>
        <w:t xml:space="preserve">, odpowiadające specyfikacji urządzeń technicznych, wykorzystywanych w procesie realizacji </w:t>
      </w:r>
      <w:r w:rsidR="00A81D33"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zostaną uzgodnione z Zamawiającym i zostaną zakupione przez Wykonawcę w terminie umożliwiającym realizacje przedmiotu </w:t>
      </w:r>
      <w:r w:rsidR="00A81D33"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w:t>
      </w:r>
      <w:r w:rsidR="001F4B10" w:rsidRPr="00BF4D86">
        <w:rPr>
          <w:rFonts w:ascii="Arial" w:eastAsia="Times New Roman" w:hAnsi="Arial" w:cs="Arial"/>
          <w:color w:val="000000" w:themeColor="text1"/>
          <w:sz w:val="24"/>
          <w:szCs w:val="24"/>
          <w:lang w:eastAsia="ar-SA"/>
        </w:rPr>
        <w:t>.</w:t>
      </w:r>
    </w:p>
    <w:p w14:paraId="4EEAFAD1" w14:textId="68FA1688" w:rsidR="001F4B10" w:rsidRPr="00BF4D86" w:rsidRDefault="001F4B10"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Wykonawca przyjmuje przesyłki przekazane w postaci elektronicznej na serwer SFTP, drukuje je i kopertuje zgodnie z parametrami wynikającymi z Regulaminu, o którym mowa w § 1 ust. 3</w:t>
      </w:r>
      <w:r w:rsidR="00A81D33" w:rsidRPr="00BF4D86">
        <w:rPr>
          <w:rFonts w:ascii="Arial" w:eastAsia="Times New Roman" w:hAnsi="Arial" w:cs="Arial"/>
          <w:color w:val="000000" w:themeColor="text1"/>
          <w:sz w:val="24"/>
          <w:szCs w:val="24"/>
          <w:lang w:eastAsia="ar-SA"/>
        </w:rPr>
        <w:t xml:space="preserve"> Umowy</w:t>
      </w:r>
      <w:r w:rsidRPr="00BF4D86">
        <w:rPr>
          <w:rFonts w:ascii="Arial" w:eastAsia="Times New Roman" w:hAnsi="Arial" w:cs="Arial"/>
          <w:color w:val="000000" w:themeColor="text1"/>
          <w:sz w:val="24"/>
          <w:szCs w:val="24"/>
          <w:lang w:eastAsia="ar-SA"/>
        </w:rPr>
        <w:t xml:space="preserve"> oraz ustaleniami z Zamawiającym. </w:t>
      </w:r>
    </w:p>
    <w:p w14:paraId="41939A51" w14:textId="74FC86C6" w:rsidR="00A305BA" w:rsidRPr="00BF4D86" w:rsidRDefault="009046C5"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Zamawiający będzie przekazywał dane partiami w zbiorach od </w:t>
      </w:r>
      <w:r w:rsidR="005B2355" w:rsidRPr="00BF4D86">
        <w:rPr>
          <w:rFonts w:ascii="Arial" w:eastAsia="Times New Roman" w:hAnsi="Arial" w:cs="Arial"/>
          <w:color w:val="000000" w:themeColor="text1"/>
          <w:sz w:val="24"/>
          <w:szCs w:val="24"/>
          <w:lang w:eastAsia="ar-SA"/>
        </w:rPr>
        <w:t>1000</w:t>
      </w:r>
      <w:r w:rsidRPr="00BF4D86">
        <w:rPr>
          <w:rFonts w:ascii="Arial" w:eastAsia="Times New Roman" w:hAnsi="Arial" w:cs="Arial"/>
          <w:color w:val="000000" w:themeColor="text1"/>
          <w:sz w:val="24"/>
          <w:szCs w:val="24"/>
          <w:lang w:eastAsia="ar-SA"/>
        </w:rPr>
        <w:t xml:space="preserve"> do 5000 przesyłek.</w:t>
      </w:r>
      <w:r w:rsidR="00C03A83" w:rsidRPr="00BF4D86">
        <w:rPr>
          <w:rFonts w:ascii="Arial" w:eastAsia="Times New Roman" w:hAnsi="Arial" w:cs="Arial"/>
          <w:color w:val="000000" w:themeColor="text1"/>
          <w:sz w:val="24"/>
          <w:szCs w:val="24"/>
          <w:lang w:eastAsia="ar-SA"/>
        </w:rPr>
        <w:t xml:space="preserve"> </w:t>
      </w:r>
      <w:r w:rsidR="00724147" w:rsidRPr="00BF4D86">
        <w:rPr>
          <w:rFonts w:ascii="Arial" w:eastAsia="Times New Roman" w:hAnsi="Arial" w:cs="Arial"/>
          <w:color w:val="000000" w:themeColor="text1"/>
          <w:sz w:val="24"/>
          <w:szCs w:val="24"/>
          <w:lang w:eastAsia="ar-SA"/>
        </w:rPr>
        <w:t>Konkretne ilości zostaną uzgodnione mi</w:t>
      </w:r>
      <w:r w:rsidR="0073477D" w:rsidRPr="00BF4D86">
        <w:rPr>
          <w:rFonts w:ascii="Arial" w:eastAsia="Times New Roman" w:hAnsi="Arial" w:cs="Arial"/>
          <w:color w:val="000000" w:themeColor="text1"/>
          <w:sz w:val="24"/>
          <w:szCs w:val="24"/>
          <w:lang w:eastAsia="ar-SA"/>
        </w:rPr>
        <w:t>ę</w:t>
      </w:r>
      <w:r w:rsidR="00724147" w:rsidRPr="00BF4D86">
        <w:rPr>
          <w:rFonts w:ascii="Arial" w:eastAsia="Times New Roman" w:hAnsi="Arial" w:cs="Arial"/>
          <w:color w:val="000000" w:themeColor="text1"/>
          <w:sz w:val="24"/>
          <w:szCs w:val="24"/>
          <w:lang w:eastAsia="ar-SA"/>
        </w:rPr>
        <w:t>dzy stronami.</w:t>
      </w:r>
      <w:r w:rsidRPr="00BF4D86">
        <w:rPr>
          <w:rFonts w:ascii="Arial" w:eastAsia="Times New Roman" w:hAnsi="Arial" w:cs="Arial"/>
          <w:color w:val="000000" w:themeColor="text1"/>
          <w:sz w:val="24"/>
          <w:szCs w:val="24"/>
          <w:lang w:eastAsia="ar-SA"/>
        </w:rPr>
        <w:t xml:space="preserve"> Dane wczytane do systemu Elektronicznego Nadawcy muszą pokrywać się z danymi adresatów w przekazanej do wydruku partii decyzji (zgodność danych adresowych oraz numerów nadawczych)</w:t>
      </w:r>
      <w:r w:rsidR="00A305BA" w:rsidRPr="00BF4D86">
        <w:rPr>
          <w:rFonts w:ascii="Arial" w:eastAsia="Times New Roman" w:hAnsi="Arial" w:cs="Arial"/>
          <w:color w:val="000000" w:themeColor="text1"/>
          <w:sz w:val="24"/>
          <w:szCs w:val="24"/>
          <w:lang w:eastAsia="ar-SA"/>
        </w:rPr>
        <w:t>.</w:t>
      </w:r>
    </w:p>
    <w:p w14:paraId="27A4FA9F" w14:textId="057E61F9" w:rsidR="001F4B10" w:rsidRPr="00BF4D86" w:rsidRDefault="001F4B10" w:rsidP="00505955">
      <w:pPr>
        <w:numPr>
          <w:ilvl w:val="6"/>
          <w:numId w:val="3"/>
        </w:numPr>
        <w:tabs>
          <w:tab w:val="left" w:pos="284"/>
        </w:tabs>
        <w:suppressAutoHyphens/>
        <w:spacing w:after="120" w:line="360" w:lineRule="auto"/>
        <w:ind w:left="284" w:hanging="284"/>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Przewidywany czas przygotowania papierowej formy przesyłki, tj. jej wydrukowanie i zakopertowanie</w:t>
      </w:r>
      <w:r w:rsidR="00E14266" w:rsidRPr="00BF4D86">
        <w:rPr>
          <w:rFonts w:ascii="Arial" w:eastAsia="Times New Roman" w:hAnsi="Arial" w:cs="Arial"/>
          <w:color w:val="000000" w:themeColor="text1"/>
          <w:sz w:val="24"/>
          <w:szCs w:val="24"/>
          <w:lang w:eastAsia="ar-SA"/>
        </w:rPr>
        <w:t xml:space="preserve"> wraz z insertem</w:t>
      </w:r>
      <w:r w:rsidRPr="00BF4D86">
        <w:rPr>
          <w:rFonts w:ascii="Arial" w:eastAsia="Times New Roman" w:hAnsi="Arial" w:cs="Arial"/>
          <w:color w:val="000000" w:themeColor="text1"/>
          <w:sz w:val="24"/>
          <w:szCs w:val="24"/>
          <w:lang w:eastAsia="ar-SA"/>
        </w:rPr>
        <w:t>, do którego nie wlicza się sobót oraz dni ustawowo wolnych od pracy nie może być dłuższy niż do 8 dni roboczych.</w:t>
      </w:r>
    </w:p>
    <w:p w14:paraId="7F2F5F4E" w14:textId="77777777" w:rsidR="001F4B10" w:rsidRPr="00BF4D86" w:rsidRDefault="001F4B10" w:rsidP="00505955">
      <w:pPr>
        <w:numPr>
          <w:ilvl w:val="6"/>
          <w:numId w:val="3"/>
        </w:numPr>
        <w:tabs>
          <w:tab w:val="left" w:pos="142"/>
          <w:tab w:val="num" w:pos="9069"/>
        </w:tabs>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Zamawiający będzie korzystać z usług dodatkowych:</w:t>
      </w:r>
    </w:p>
    <w:p w14:paraId="5768205B" w14:textId="77777777" w:rsidR="001F4B10" w:rsidRPr="00BF4D86" w:rsidRDefault="001F4B10" w:rsidP="005E4903">
      <w:pPr>
        <w:numPr>
          <w:ilvl w:val="6"/>
          <w:numId w:val="30"/>
        </w:numPr>
        <w:suppressAutoHyphens/>
        <w:spacing w:after="120" w:line="360" w:lineRule="auto"/>
        <w:ind w:left="823"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wydruku i wysłania do Zamawiającego papierowej książki nadawczej, gdzie na ostatniej stronie umieszczony jest odcisk datownika pocztowego,</w:t>
      </w:r>
    </w:p>
    <w:p w14:paraId="50AE27FC" w14:textId="5C814E6B" w:rsidR="001F4B10" w:rsidRPr="00BF4D86" w:rsidRDefault="001F4B10" w:rsidP="00505955">
      <w:pPr>
        <w:numPr>
          <w:ilvl w:val="6"/>
          <w:numId w:val="30"/>
        </w:numPr>
        <w:suppressAutoHyphens/>
        <w:spacing w:after="120" w:line="360" w:lineRule="auto"/>
        <w:ind w:left="823"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elektronicznego potwierdzenia odbioru przesyłek poleconych EPO</w:t>
      </w:r>
      <w:r w:rsidR="00724147" w:rsidRPr="00BF4D86">
        <w:rPr>
          <w:rFonts w:ascii="Arial" w:eastAsia="Times New Roman" w:hAnsi="Arial" w:cs="Arial"/>
          <w:color w:val="000000" w:themeColor="text1"/>
          <w:sz w:val="24"/>
          <w:szCs w:val="24"/>
          <w:lang w:eastAsia="ar-SA"/>
        </w:rPr>
        <w:t>.</w:t>
      </w:r>
    </w:p>
    <w:p w14:paraId="4440E216" w14:textId="6289A1B7" w:rsidR="001F4B10" w:rsidRPr="00BF4D86" w:rsidRDefault="001F4B10" w:rsidP="00505955">
      <w:pPr>
        <w:numPr>
          <w:ilvl w:val="6"/>
          <w:numId w:val="3"/>
        </w:numPr>
        <w:tabs>
          <w:tab w:val="left" w:pos="426"/>
        </w:tabs>
        <w:suppressAutoHyphens/>
        <w:spacing w:after="120" w:line="360" w:lineRule="auto"/>
        <w:ind w:left="426" w:hanging="426"/>
        <w:rPr>
          <w:rFonts w:ascii="Arial" w:eastAsia="Times New Roman" w:hAnsi="Arial" w:cs="Arial"/>
          <w:color w:val="000000" w:themeColor="text1"/>
          <w:sz w:val="24"/>
          <w:szCs w:val="24"/>
          <w:lang w:eastAsia="ar-SA"/>
        </w:rPr>
      </w:pPr>
      <w:bookmarkStart w:id="1" w:name="_Hlk169599726"/>
      <w:r w:rsidRPr="00BF4D86">
        <w:rPr>
          <w:rFonts w:ascii="Arial" w:eastAsia="Times New Roman" w:hAnsi="Arial" w:cs="Arial"/>
          <w:color w:val="000000" w:themeColor="text1"/>
          <w:sz w:val="24"/>
          <w:szCs w:val="24"/>
          <w:lang w:eastAsia="ar-SA"/>
        </w:rPr>
        <w:t>Wykonawca zapewnia, że co najmniej 50% jego placówek pocztowych na</w:t>
      </w:r>
      <w:r w:rsidR="003925FE" w:rsidRPr="00BF4D86">
        <w:rPr>
          <w:rFonts w:ascii="Arial" w:eastAsia="Times New Roman" w:hAnsi="Arial" w:cs="Arial"/>
          <w:color w:val="000000" w:themeColor="text1"/>
          <w:sz w:val="24"/>
          <w:szCs w:val="24"/>
          <w:lang w:eastAsia="ar-SA"/>
        </w:rPr>
        <w:t xml:space="preserve"> terenie Miasta Poznania </w:t>
      </w:r>
      <w:r w:rsidRPr="00BF4D86">
        <w:rPr>
          <w:rFonts w:ascii="Arial" w:eastAsia="Times New Roman" w:hAnsi="Arial" w:cs="Arial"/>
          <w:color w:val="000000" w:themeColor="text1"/>
          <w:sz w:val="24"/>
          <w:szCs w:val="24"/>
          <w:lang w:eastAsia="ar-SA"/>
        </w:rPr>
        <w:t xml:space="preserve">posiada warunki lokalowe, które w sposób oczywisty nie utrudniają dostępu do odbioru przesyłek osobom </w:t>
      </w:r>
      <w:r w:rsidR="006A6A11" w:rsidRPr="00BF4D86">
        <w:rPr>
          <w:rFonts w:ascii="Arial" w:eastAsia="Times New Roman" w:hAnsi="Arial" w:cs="Arial"/>
          <w:color w:val="000000" w:themeColor="text1"/>
          <w:sz w:val="24"/>
          <w:szCs w:val="24"/>
          <w:lang w:eastAsia="ar-SA"/>
        </w:rPr>
        <w:t>z niepełnosprawnościami</w:t>
      </w:r>
      <w:r w:rsidR="00F27CD7" w:rsidRPr="00BF4D86">
        <w:rPr>
          <w:rFonts w:ascii="Arial" w:eastAsia="Times New Roman" w:hAnsi="Arial" w:cs="Arial"/>
          <w:color w:val="000000" w:themeColor="text1"/>
          <w:sz w:val="24"/>
          <w:szCs w:val="24"/>
          <w:lang w:eastAsia="ar-SA"/>
        </w:rPr>
        <w:t>. Placówki pocztowe nie</w:t>
      </w:r>
      <w:r w:rsidRPr="00BF4D86">
        <w:rPr>
          <w:rFonts w:ascii="Arial" w:eastAsia="Times New Roman" w:hAnsi="Arial" w:cs="Arial"/>
          <w:color w:val="000000" w:themeColor="text1"/>
          <w:sz w:val="24"/>
          <w:szCs w:val="24"/>
          <w:lang w:eastAsia="ar-SA"/>
        </w:rPr>
        <w:t xml:space="preserve">posiadające technicznych możliwości do samodzielnego wjazdu osoby </w:t>
      </w:r>
      <w:r w:rsidR="00580D47">
        <w:rPr>
          <w:rFonts w:ascii="Arial" w:eastAsia="Times New Roman" w:hAnsi="Arial" w:cs="Arial"/>
          <w:color w:val="000000" w:themeColor="text1"/>
          <w:sz w:val="24"/>
          <w:szCs w:val="24"/>
          <w:lang w:eastAsia="ar-SA"/>
        </w:rPr>
        <w:t>na wózku inwalidzkim,</w:t>
      </w:r>
      <w:r w:rsidR="006A6A11" w:rsidRPr="00BF4D86">
        <w:rPr>
          <w:rFonts w:ascii="Arial" w:eastAsia="Times New Roman" w:hAnsi="Arial" w:cs="Arial"/>
          <w:color w:val="000000" w:themeColor="text1"/>
          <w:sz w:val="24"/>
          <w:szCs w:val="24"/>
          <w:lang w:eastAsia="ar-SA"/>
        </w:rPr>
        <w:t xml:space="preserve"> </w:t>
      </w:r>
      <w:r w:rsidRPr="00BF4D86">
        <w:rPr>
          <w:rFonts w:ascii="Arial" w:eastAsia="Times New Roman" w:hAnsi="Arial" w:cs="Arial"/>
          <w:color w:val="000000" w:themeColor="text1"/>
          <w:sz w:val="24"/>
          <w:szCs w:val="24"/>
          <w:lang w:eastAsia="ar-SA"/>
        </w:rPr>
        <w:t xml:space="preserve">posiadają zainstalowany w oznakowanym i łatwo dostępnym miejscu dzwonek lub inne urządzenia powiadamiające, które </w:t>
      </w:r>
      <w:r w:rsidRPr="00BF4D86">
        <w:rPr>
          <w:rFonts w:ascii="Arial" w:eastAsia="Times New Roman" w:hAnsi="Arial" w:cs="Arial"/>
          <w:color w:val="000000" w:themeColor="text1"/>
          <w:sz w:val="24"/>
          <w:szCs w:val="24"/>
          <w:lang w:eastAsia="ar-SA"/>
        </w:rPr>
        <w:lastRenderedPageBreak/>
        <w:t xml:space="preserve">umożliwia osobie </w:t>
      </w:r>
      <w:r w:rsidR="006A6A11" w:rsidRPr="00BF4D86">
        <w:rPr>
          <w:rFonts w:ascii="Arial" w:eastAsia="Times New Roman" w:hAnsi="Arial" w:cs="Arial"/>
          <w:color w:val="000000" w:themeColor="text1"/>
          <w:sz w:val="24"/>
          <w:szCs w:val="24"/>
          <w:lang w:eastAsia="ar-SA"/>
        </w:rPr>
        <w:t>z niepełnosprawnością</w:t>
      </w:r>
      <w:r w:rsidRPr="00BF4D86">
        <w:rPr>
          <w:rFonts w:ascii="Arial" w:eastAsia="Times New Roman" w:hAnsi="Arial" w:cs="Arial"/>
          <w:color w:val="000000" w:themeColor="text1"/>
          <w:sz w:val="24"/>
          <w:szCs w:val="24"/>
          <w:lang w:eastAsia="ar-SA"/>
        </w:rPr>
        <w:t xml:space="preserve"> przywołanie pracownika czynnej placówki.</w:t>
      </w:r>
    </w:p>
    <w:bookmarkEnd w:id="1"/>
    <w:p w14:paraId="0DF4A967" w14:textId="1FC19561" w:rsidR="003279EB" w:rsidRPr="00BF4D86" w:rsidRDefault="00A305BA" w:rsidP="00505955">
      <w:pPr>
        <w:numPr>
          <w:ilvl w:val="6"/>
          <w:numId w:val="3"/>
        </w:numPr>
        <w:tabs>
          <w:tab w:val="left" w:pos="426"/>
        </w:tabs>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Wykonawca zobowiązuje się do stosowania tajemnicy pocztowej w odniesieniu do informacji zawartych w bazie danych przekazanej mu przez Zamawiającego zgodnie z wymaganiami określonymi w Załączniku nr 3 oraz deklaruje bezpieczeństwo infrastruktury IT (m. in. serwer SFTP, Platforma elektroniczna) wykorzystywanej do przetwarzania bazy danych Zamawiającego, w związku z wymaganiami art. 41 ust. 6 ustawy z dnia 23 listopada 2012 r. Prawo pocztowe</w:t>
      </w:r>
      <w:r w:rsidR="005B2355" w:rsidRPr="00BF4D86">
        <w:rPr>
          <w:rFonts w:ascii="Arial" w:eastAsia="Times New Roman" w:hAnsi="Arial" w:cs="Arial"/>
          <w:color w:val="000000" w:themeColor="text1"/>
          <w:sz w:val="24"/>
          <w:szCs w:val="24"/>
          <w:lang w:eastAsia="ar-SA"/>
        </w:rPr>
        <w:t xml:space="preserve"> (</w:t>
      </w:r>
      <w:proofErr w:type="spellStart"/>
      <w:r w:rsidR="00DD197A" w:rsidRPr="00BF4D86">
        <w:rPr>
          <w:rFonts w:ascii="Arial" w:eastAsia="Times New Roman" w:hAnsi="Arial" w:cs="Arial"/>
          <w:color w:val="000000" w:themeColor="text1"/>
          <w:sz w:val="24"/>
          <w:szCs w:val="24"/>
          <w:lang w:eastAsia="ar-SA"/>
        </w:rPr>
        <w:t>t.j</w:t>
      </w:r>
      <w:proofErr w:type="spellEnd"/>
      <w:r w:rsidR="00DD197A" w:rsidRPr="00BF4D86">
        <w:rPr>
          <w:rFonts w:ascii="Arial" w:eastAsia="Times New Roman" w:hAnsi="Arial" w:cs="Arial"/>
          <w:color w:val="000000" w:themeColor="text1"/>
          <w:sz w:val="24"/>
          <w:szCs w:val="24"/>
          <w:lang w:eastAsia="ar-SA"/>
        </w:rPr>
        <w:t xml:space="preserve">. </w:t>
      </w:r>
      <w:r w:rsidR="005B2355" w:rsidRPr="00BF4D86">
        <w:rPr>
          <w:rFonts w:ascii="Arial" w:eastAsia="Times New Roman" w:hAnsi="Arial" w:cs="Arial"/>
          <w:color w:val="000000" w:themeColor="text1"/>
          <w:sz w:val="24"/>
          <w:szCs w:val="24"/>
          <w:lang w:eastAsia="ar-SA"/>
        </w:rPr>
        <w:t>Dz. U. z 2023 r. poz. 1640 z późn.zm.)</w:t>
      </w:r>
      <w:r w:rsidRPr="00BF4D86">
        <w:rPr>
          <w:rFonts w:ascii="Arial" w:eastAsia="Times New Roman" w:hAnsi="Arial" w:cs="Arial"/>
          <w:color w:val="000000" w:themeColor="text1"/>
          <w:sz w:val="24"/>
          <w:szCs w:val="24"/>
          <w:lang w:eastAsia="ar-SA"/>
        </w:rPr>
        <w:t>.</w:t>
      </w:r>
    </w:p>
    <w:p w14:paraId="58B18DC3" w14:textId="77777777" w:rsidR="003279EB" w:rsidRPr="00BF4D86" w:rsidRDefault="003279EB" w:rsidP="00505955">
      <w:pPr>
        <w:numPr>
          <w:ilvl w:val="6"/>
          <w:numId w:val="3"/>
        </w:numPr>
        <w:tabs>
          <w:tab w:val="left" w:pos="426"/>
        </w:tabs>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 przypadku nieobecności adresata przedstawiciel Wykonawcy pozostawi zawiadomienie (pierwsze awizo) o próbie doręczenia przesyłki rejestrowanej </w:t>
      </w:r>
      <w:r w:rsidRPr="00BF4D86">
        <w:rPr>
          <w:rFonts w:ascii="Arial" w:eastAsia="Times New Roman" w:hAnsi="Arial" w:cs="Arial"/>
          <w:color w:val="000000" w:themeColor="text1"/>
          <w:sz w:val="24"/>
          <w:szCs w:val="24"/>
          <w:lang w:eastAsia="ar-SA"/>
        </w:rPr>
        <w:br/>
        <w:t xml:space="preserve">ze wskazaniem, gdzie i kiedy adresat może odebrać przesyłkę. Termin do odbioru przesyłki przez adresata wynosi 14 dni liczonych od następnego dnia </w:t>
      </w:r>
      <w:r w:rsidRPr="00BF4D86">
        <w:rPr>
          <w:rFonts w:ascii="Arial" w:eastAsia="Times New Roman" w:hAnsi="Arial" w:cs="Arial"/>
          <w:color w:val="000000" w:themeColor="text1"/>
          <w:sz w:val="24"/>
          <w:szCs w:val="24"/>
          <w:lang w:eastAsia="ar-SA"/>
        </w:rPr>
        <w:br/>
        <w:t>po pozostawieniu pierwszego awizo. Po upływie 7 dni od daty pierwszego awizo przesyłka awizowana jest powtórnie. Po upływie terminu odbioru przesyłka zwracana jest do Zamawiającego wraz z podaniem przyczyny nie odebrania przez adresata (usługa zwrot do nadawcy).</w:t>
      </w:r>
    </w:p>
    <w:p w14:paraId="5F76D4C5" w14:textId="1DA1B098" w:rsidR="003279EB" w:rsidRPr="00BF4D86" w:rsidRDefault="003279EB" w:rsidP="003279EB">
      <w:pPr>
        <w:numPr>
          <w:ilvl w:val="6"/>
          <w:numId w:val="3"/>
        </w:numPr>
        <w:tabs>
          <w:tab w:val="left" w:pos="426"/>
        </w:tabs>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rPr>
        <w:t xml:space="preserve">Wykonawca zobowiązany jest doręczać do Zamawiającego przesyłki niedoręczone lub niepodjęte przez adresata niezwłocznie, nie później jednak </w:t>
      </w:r>
      <w:r w:rsidRPr="00BF4D86">
        <w:rPr>
          <w:rFonts w:ascii="Arial" w:eastAsia="Times New Roman" w:hAnsi="Arial" w:cs="Arial"/>
          <w:color w:val="000000" w:themeColor="text1"/>
          <w:sz w:val="24"/>
          <w:szCs w:val="24"/>
        </w:rPr>
        <w:br/>
        <w:t xml:space="preserve">niż </w:t>
      </w:r>
      <w:r w:rsidR="005B2355" w:rsidRPr="00BF4D86">
        <w:rPr>
          <w:rFonts w:ascii="Arial" w:eastAsia="Times New Roman" w:hAnsi="Arial" w:cs="Arial"/>
          <w:color w:val="000000" w:themeColor="text1"/>
          <w:sz w:val="24"/>
          <w:szCs w:val="24"/>
        </w:rPr>
        <w:t>7</w:t>
      </w:r>
      <w:r w:rsidRPr="00BF4D86">
        <w:rPr>
          <w:rFonts w:ascii="Arial" w:eastAsia="Times New Roman" w:hAnsi="Arial" w:cs="Arial"/>
          <w:color w:val="000000" w:themeColor="text1"/>
          <w:sz w:val="24"/>
          <w:szCs w:val="24"/>
        </w:rPr>
        <w:t xml:space="preserve"> dni roboczych od dnia niedoręczenia lub niepodjęcia przesyłki przez adresata w terminie ustawowym. </w:t>
      </w:r>
    </w:p>
    <w:p w14:paraId="71D7DA19" w14:textId="24E11EC3"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3</w:t>
      </w:r>
      <w:r w:rsidRPr="00BF4D86">
        <w:rPr>
          <w:rFonts w:ascii="Arial" w:eastAsia="Times New Roman" w:hAnsi="Arial" w:cs="Arial"/>
          <w:b/>
          <w:color w:val="000000" w:themeColor="text1"/>
          <w:sz w:val="24"/>
          <w:szCs w:val="24"/>
          <w:lang w:eastAsia="ar-SA"/>
        </w:rPr>
        <w:br/>
        <w:t>Zatrudnianie na podstawie umowy o pracę</w:t>
      </w:r>
    </w:p>
    <w:p w14:paraId="00D6F316" w14:textId="4E501D18" w:rsidR="001F4B10" w:rsidRPr="00BF4D86" w:rsidRDefault="001F4B10" w:rsidP="00505955">
      <w:pPr>
        <w:numPr>
          <w:ilvl w:val="0"/>
          <w:numId w:val="13"/>
        </w:numPr>
        <w:shd w:val="clear" w:color="auto" w:fill="FFFFFF"/>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Stosownie do treści art. 95 ust. 1 ustawy </w:t>
      </w:r>
      <w:proofErr w:type="spellStart"/>
      <w:r w:rsidRPr="00BF4D86">
        <w:rPr>
          <w:rFonts w:ascii="Arial" w:eastAsia="Times New Roman" w:hAnsi="Arial" w:cs="Arial"/>
          <w:color w:val="000000" w:themeColor="text1"/>
          <w:sz w:val="24"/>
          <w:szCs w:val="24"/>
          <w:lang w:eastAsia="ar-SA"/>
        </w:rPr>
        <w:t>Pzp</w:t>
      </w:r>
      <w:proofErr w:type="spellEnd"/>
      <w:r w:rsidRPr="00BF4D86">
        <w:rPr>
          <w:rFonts w:ascii="Arial" w:eastAsia="Times New Roman" w:hAnsi="Arial" w:cs="Arial"/>
          <w:color w:val="000000" w:themeColor="text1"/>
          <w:sz w:val="24"/>
          <w:szCs w:val="24"/>
          <w:lang w:eastAsia="ar-SA"/>
        </w:rPr>
        <w:t xml:space="preserve">, Zamawiający wymaga zatrudnienia przez Wykonawcę na podstawie stosunku pracy osób wykonujących wskazane poniżej czynności w trakcie realizacji przedmiotu </w:t>
      </w:r>
      <w:r w:rsidR="008F73DB" w:rsidRPr="00BF4D86">
        <w:rPr>
          <w:rFonts w:ascii="Arial" w:eastAsia="Times New Roman" w:hAnsi="Arial" w:cs="Arial"/>
          <w:color w:val="000000" w:themeColor="text1"/>
          <w:sz w:val="24"/>
          <w:szCs w:val="24"/>
          <w:lang w:eastAsia="ar-SA"/>
        </w:rPr>
        <w:t>U</w:t>
      </w:r>
      <w:r w:rsidR="00023266">
        <w:rPr>
          <w:rFonts w:ascii="Arial" w:eastAsia="Times New Roman" w:hAnsi="Arial" w:cs="Arial"/>
          <w:color w:val="000000" w:themeColor="text1"/>
          <w:sz w:val="24"/>
          <w:szCs w:val="24"/>
          <w:lang w:eastAsia="ar-SA"/>
        </w:rPr>
        <w:t>mowy:</w:t>
      </w:r>
    </w:p>
    <w:p w14:paraId="51384C29" w14:textId="70325AA9" w:rsidR="001F4B10" w:rsidRPr="00BF4D86" w:rsidRDefault="001F4B10" w:rsidP="00505955">
      <w:pPr>
        <w:pStyle w:val="Akapitzlist"/>
        <w:numPr>
          <w:ilvl w:val="0"/>
          <w:numId w:val="35"/>
        </w:numPr>
        <w:shd w:val="clear" w:color="auto" w:fill="FFFFFF"/>
        <w:spacing w:after="120" w:line="360" w:lineRule="auto"/>
        <w:ind w:left="757"/>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czynności obejmujące obsługę korespondencji w placówkach pocztowych,</w:t>
      </w:r>
    </w:p>
    <w:p w14:paraId="77CEB16F" w14:textId="2FC065A4" w:rsidR="001F4B10" w:rsidRPr="00BF4D86" w:rsidRDefault="001F4B10" w:rsidP="00505955">
      <w:pPr>
        <w:pStyle w:val="Akapitzlist"/>
        <w:numPr>
          <w:ilvl w:val="0"/>
          <w:numId w:val="35"/>
        </w:numPr>
        <w:shd w:val="clear" w:color="auto" w:fill="FFFFFF"/>
        <w:spacing w:after="120" w:line="360" w:lineRule="auto"/>
        <w:ind w:left="757"/>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czynności obejmujące dostarczanie korespondencji.</w:t>
      </w:r>
    </w:p>
    <w:p w14:paraId="4F79F43F" w14:textId="30476C97" w:rsidR="001F4B10" w:rsidRPr="00BF4D86" w:rsidRDefault="001F4B10" w:rsidP="00505955">
      <w:pPr>
        <w:numPr>
          <w:ilvl w:val="0"/>
          <w:numId w:val="13"/>
        </w:numPr>
        <w:shd w:val="clear" w:color="auto" w:fill="FFFFFF"/>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Wykonawca zobowiązany jest w terminie 7 dni od zawarcia </w:t>
      </w:r>
      <w:r w:rsidR="000C3049"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do złożenia oświadczenia potwierdzającego zatrudnienie na podstawie umowy o pracę osób wykonujących </w:t>
      </w:r>
      <w:r w:rsidR="008F73DB" w:rsidRPr="00BF4D86">
        <w:rPr>
          <w:rFonts w:ascii="Arial" w:eastAsia="Times New Roman" w:hAnsi="Arial" w:cs="Arial"/>
          <w:color w:val="000000" w:themeColor="text1"/>
          <w:sz w:val="24"/>
          <w:szCs w:val="24"/>
          <w:lang w:eastAsia="ar-SA"/>
        </w:rPr>
        <w:t xml:space="preserve">czynności </w:t>
      </w:r>
      <w:r w:rsidRPr="00BF4D86">
        <w:rPr>
          <w:rFonts w:ascii="Arial" w:eastAsia="Times New Roman" w:hAnsi="Arial" w:cs="Arial"/>
          <w:color w:val="000000" w:themeColor="text1"/>
          <w:sz w:val="24"/>
          <w:szCs w:val="24"/>
          <w:lang w:eastAsia="ar-SA"/>
        </w:rPr>
        <w:t xml:space="preserve">wskazane w ust. 1 </w:t>
      </w:r>
      <w:r w:rsidR="008F73DB" w:rsidRPr="00BF4D86">
        <w:rPr>
          <w:rFonts w:ascii="Arial" w:eastAsia="Times New Roman" w:hAnsi="Arial" w:cs="Arial"/>
          <w:color w:val="000000" w:themeColor="text1"/>
          <w:sz w:val="24"/>
          <w:szCs w:val="24"/>
          <w:lang w:eastAsia="ar-SA"/>
        </w:rPr>
        <w:t>powyżej</w:t>
      </w:r>
      <w:r w:rsidRPr="00BF4D86">
        <w:rPr>
          <w:rFonts w:ascii="Arial" w:eastAsia="Times New Roman" w:hAnsi="Arial" w:cs="Arial"/>
          <w:color w:val="000000" w:themeColor="text1"/>
          <w:sz w:val="24"/>
          <w:szCs w:val="24"/>
          <w:lang w:eastAsia="ar-SA"/>
        </w:rPr>
        <w:t>.</w:t>
      </w:r>
    </w:p>
    <w:p w14:paraId="149BF7B8" w14:textId="300A2051" w:rsidR="001F4B10" w:rsidRPr="00BF4D86" w:rsidRDefault="001F4B10" w:rsidP="00505955">
      <w:pPr>
        <w:numPr>
          <w:ilvl w:val="0"/>
          <w:numId w:val="13"/>
        </w:numPr>
        <w:shd w:val="clear" w:color="auto" w:fill="FFFFFF"/>
        <w:suppressAutoHyphens/>
        <w:spacing w:after="120" w:line="360" w:lineRule="auto"/>
        <w:ind w:left="426" w:hanging="426"/>
        <w:rPr>
          <w:rFonts w:ascii="Arial" w:eastAsia="Times New Roman" w:hAnsi="Arial" w:cs="Arial"/>
          <w:color w:val="000000" w:themeColor="text1"/>
          <w:sz w:val="24"/>
          <w:szCs w:val="24"/>
          <w:lang w:eastAsia="ar-SA"/>
        </w:rPr>
      </w:pPr>
      <w:bookmarkStart w:id="2" w:name="_Hlk116378042"/>
      <w:r w:rsidRPr="00BF4D86">
        <w:rPr>
          <w:rFonts w:ascii="Arial" w:eastAsia="Times New Roman" w:hAnsi="Arial" w:cs="Arial"/>
          <w:color w:val="000000" w:themeColor="text1"/>
          <w:sz w:val="24"/>
          <w:szCs w:val="24"/>
          <w:lang w:eastAsia="ar-SA"/>
        </w:rPr>
        <w:t xml:space="preserve">W trakcie realizacji przedmiotu </w:t>
      </w:r>
      <w:r w:rsidR="008F73DB"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w:t>
      </w:r>
      <w:bookmarkEnd w:id="2"/>
      <w:r w:rsidRPr="00BF4D86">
        <w:rPr>
          <w:rFonts w:ascii="Arial" w:eastAsia="Times New Roman" w:hAnsi="Arial" w:cs="Arial"/>
          <w:color w:val="000000" w:themeColor="text1"/>
          <w:sz w:val="24"/>
          <w:szCs w:val="24"/>
          <w:lang w:eastAsia="ar-SA"/>
        </w:rPr>
        <w:t xml:space="preserve">Zamawiający uprawniony jest do wykonywania czynności kontrolnych wobec Wykonawcy odnośnie spełnienia przez Wykonawcę wymogu zatrudniania na podstawie umowy o pracę osób </w:t>
      </w:r>
      <w:r w:rsidRPr="00BF4D86">
        <w:rPr>
          <w:rFonts w:ascii="Arial" w:eastAsia="Times New Roman" w:hAnsi="Arial" w:cs="Arial"/>
          <w:color w:val="000000" w:themeColor="text1"/>
          <w:sz w:val="24"/>
          <w:szCs w:val="24"/>
          <w:lang w:eastAsia="ar-SA"/>
        </w:rPr>
        <w:lastRenderedPageBreak/>
        <w:t xml:space="preserve">wykonujących </w:t>
      </w:r>
      <w:r w:rsidR="008F73DB" w:rsidRPr="00BF4D86">
        <w:rPr>
          <w:rFonts w:ascii="Arial" w:eastAsia="Times New Roman" w:hAnsi="Arial" w:cs="Arial"/>
          <w:color w:val="000000" w:themeColor="text1"/>
          <w:sz w:val="24"/>
          <w:szCs w:val="24"/>
          <w:lang w:eastAsia="ar-SA"/>
        </w:rPr>
        <w:t>czynności</w:t>
      </w:r>
      <w:r w:rsidR="00B94BBF" w:rsidRPr="00BF4D86">
        <w:rPr>
          <w:rFonts w:ascii="Arial" w:eastAsia="Times New Roman" w:hAnsi="Arial" w:cs="Arial"/>
          <w:color w:val="000000" w:themeColor="text1"/>
          <w:sz w:val="24"/>
          <w:szCs w:val="24"/>
          <w:lang w:eastAsia="ar-SA"/>
        </w:rPr>
        <w:t xml:space="preserve"> </w:t>
      </w:r>
      <w:r w:rsidRPr="00BF4D86">
        <w:rPr>
          <w:rFonts w:ascii="Arial" w:eastAsia="Times New Roman" w:hAnsi="Arial" w:cs="Arial"/>
          <w:color w:val="000000" w:themeColor="text1"/>
          <w:sz w:val="24"/>
          <w:szCs w:val="24"/>
          <w:lang w:eastAsia="ar-SA"/>
        </w:rPr>
        <w:t xml:space="preserve">wskazane w ust. 1 </w:t>
      </w:r>
      <w:r w:rsidR="00B94BBF" w:rsidRPr="00BF4D86">
        <w:rPr>
          <w:rFonts w:ascii="Arial" w:eastAsia="Times New Roman" w:hAnsi="Arial" w:cs="Arial"/>
          <w:color w:val="000000" w:themeColor="text1"/>
          <w:sz w:val="24"/>
          <w:szCs w:val="24"/>
          <w:lang w:eastAsia="ar-SA"/>
        </w:rPr>
        <w:t>powyżej</w:t>
      </w:r>
      <w:r w:rsidRPr="00BF4D86">
        <w:rPr>
          <w:rFonts w:ascii="Arial" w:eastAsia="Times New Roman" w:hAnsi="Arial" w:cs="Arial"/>
          <w:color w:val="000000" w:themeColor="text1"/>
          <w:sz w:val="24"/>
          <w:szCs w:val="24"/>
          <w:lang w:eastAsia="ar-SA"/>
        </w:rPr>
        <w:t>. Zamawiający w celu weryfikacji zatrudnienia wymaga przedłożenia przez Wykonawcę oświadczenia Wykonawcy lub Podwykonawcy o zatrudnieniu osób na podstawie umowy o pracę, zawierającego informacje niezbędne do weryfikacji przedmiotowego zatrudnienia, w szczególności imię i nazwisko zatrudnionego pracownika, datę zawarcia umowy o pracę, rodzaj umowy o pracę i zakres obowiązków pracownika.</w:t>
      </w:r>
    </w:p>
    <w:p w14:paraId="3E7B17B9" w14:textId="5B7D4FDC" w:rsidR="001F4B10" w:rsidRPr="00BF4D86" w:rsidRDefault="001F4B10" w:rsidP="00505955">
      <w:pPr>
        <w:numPr>
          <w:ilvl w:val="0"/>
          <w:numId w:val="13"/>
        </w:numPr>
        <w:shd w:val="clear" w:color="auto" w:fill="FFFFFF"/>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 trakcie realizacji przedmiotu </w:t>
      </w:r>
      <w:r w:rsidR="00B94BB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w celu potwierdzenia spełnienia wymogu zatrudnienia na podstawie umowy o pracę przez Wykonawcę osób wykonujących </w:t>
      </w:r>
      <w:r w:rsidR="00B94BBF" w:rsidRPr="00BF4D86">
        <w:rPr>
          <w:rFonts w:ascii="Arial" w:eastAsia="Times New Roman" w:hAnsi="Arial" w:cs="Arial"/>
          <w:color w:val="000000" w:themeColor="text1"/>
          <w:sz w:val="24"/>
          <w:szCs w:val="24"/>
          <w:lang w:eastAsia="ar-SA"/>
        </w:rPr>
        <w:t xml:space="preserve">czynności </w:t>
      </w:r>
      <w:r w:rsidRPr="00BF4D86">
        <w:rPr>
          <w:rFonts w:ascii="Arial" w:eastAsia="Times New Roman" w:hAnsi="Arial" w:cs="Arial"/>
          <w:color w:val="000000" w:themeColor="text1"/>
          <w:sz w:val="24"/>
          <w:szCs w:val="24"/>
          <w:lang w:eastAsia="ar-SA"/>
        </w:rPr>
        <w:t>wskazane w ust.1</w:t>
      </w:r>
      <w:r w:rsidR="00B94BBF" w:rsidRPr="00BF4D86">
        <w:rPr>
          <w:rFonts w:ascii="Arial" w:eastAsia="Times New Roman" w:hAnsi="Arial" w:cs="Arial"/>
          <w:color w:val="000000" w:themeColor="text1"/>
          <w:sz w:val="24"/>
          <w:szCs w:val="24"/>
          <w:lang w:eastAsia="ar-SA"/>
        </w:rPr>
        <w:t xml:space="preserve"> powyżej</w:t>
      </w:r>
      <w:r w:rsidRPr="00BF4D86">
        <w:rPr>
          <w:rFonts w:ascii="Arial" w:eastAsia="Times New Roman" w:hAnsi="Arial" w:cs="Arial"/>
          <w:color w:val="000000" w:themeColor="text1"/>
          <w:sz w:val="24"/>
          <w:szCs w:val="24"/>
          <w:lang w:eastAsia="ar-SA"/>
        </w:rPr>
        <w:t xml:space="preserve">, Zamawiający może wezwać, nie </w:t>
      </w:r>
      <w:r w:rsidR="00BA2689" w:rsidRPr="00BF4D86">
        <w:rPr>
          <w:rFonts w:ascii="Arial" w:eastAsia="Times New Roman" w:hAnsi="Arial" w:cs="Arial"/>
          <w:color w:val="000000" w:themeColor="text1"/>
          <w:sz w:val="24"/>
          <w:szCs w:val="24"/>
          <w:lang w:eastAsia="ar-SA"/>
        </w:rPr>
        <w:t>częściej</w:t>
      </w:r>
      <w:r w:rsidRPr="00BF4D86">
        <w:rPr>
          <w:rFonts w:ascii="Arial" w:eastAsia="Times New Roman" w:hAnsi="Arial" w:cs="Arial"/>
          <w:color w:val="000000" w:themeColor="text1"/>
          <w:sz w:val="24"/>
          <w:szCs w:val="24"/>
          <w:lang w:eastAsia="ar-SA"/>
        </w:rPr>
        <w:t xml:space="preserve"> niż raz na miesiąc, Wykonawcę w wyznaczonym w tym wezwaniu terminie, nie krótszym niż 14 dni, do złożenia oświadczenia, o którym mowa w ust.3</w:t>
      </w:r>
      <w:r w:rsidR="00B94BBF" w:rsidRPr="00BF4D86">
        <w:rPr>
          <w:rFonts w:ascii="Arial" w:eastAsia="Times New Roman" w:hAnsi="Arial" w:cs="Arial"/>
          <w:color w:val="000000" w:themeColor="text1"/>
          <w:sz w:val="24"/>
          <w:szCs w:val="24"/>
          <w:lang w:eastAsia="ar-SA"/>
        </w:rPr>
        <w:t xml:space="preserve"> powyżej</w:t>
      </w:r>
      <w:r w:rsidRPr="00BF4D86">
        <w:rPr>
          <w:rFonts w:ascii="Arial" w:eastAsia="Times New Roman" w:hAnsi="Arial" w:cs="Arial"/>
          <w:color w:val="000000" w:themeColor="text1"/>
          <w:sz w:val="24"/>
          <w:szCs w:val="24"/>
          <w:lang w:eastAsia="ar-SA"/>
        </w:rPr>
        <w:t>, przy czym Zamawiający wymaga, aby Wykonawca każdorazowo wskazał dane wyłącznie reprezen</w:t>
      </w:r>
      <w:r w:rsidR="00724147" w:rsidRPr="00BF4D86">
        <w:rPr>
          <w:rFonts w:ascii="Arial" w:eastAsia="Times New Roman" w:hAnsi="Arial" w:cs="Arial"/>
          <w:color w:val="000000" w:themeColor="text1"/>
          <w:sz w:val="24"/>
          <w:szCs w:val="24"/>
          <w:lang w:eastAsia="ar-SA"/>
        </w:rPr>
        <w:t>tatywnej</w:t>
      </w:r>
      <w:r w:rsidRPr="00BF4D86">
        <w:rPr>
          <w:rFonts w:ascii="Arial" w:eastAsia="Times New Roman" w:hAnsi="Arial" w:cs="Arial"/>
          <w:color w:val="000000" w:themeColor="text1"/>
          <w:sz w:val="24"/>
          <w:szCs w:val="24"/>
          <w:lang w:eastAsia="ar-SA"/>
        </w:rPr>
        <w:t xml:space="preserve"> grupy 30 osób.</w:t>
      </w:r>
    </w:p>
    <w:p w14:paraId="1349F1CC" w14:textId="483F1585" w:rsidR="001F4B10" w:rsidRPr="00BF4D86" w:rsidRDefault="001F4B10" w:rsidP="00505955">
      <w:pPr>
        <w:numPr>
          <w:ilvl w:val="0"/>
          <w:numId w:val="13"/>
        </w:numPr>
        <w:shd w:val="clear" w:color="auto" w:fill="FFFFFF"/>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Stosownie do art. 96 ust. 2 pkt 2 lit. e) ustawy </w:t>
      </w:r>
      <w:proofErr w:type="spellStart"/>
      <w:r w:rsidRPr="00BF4D86">
        <w:rPr>
          <w:rFonts w:ascii="Arial" w:eastAsia="Times New Roman" w:hAnsi="Arial" w:cs="Arial"/>
          <w:bCs/>
          <w:color w:val="000000" w:themeColor="text1"/>
          <w:sz w:val="24"/>
          <w:szCs w:val="24"/>
          <w:lang w:eastAsia="ar-SA"/>
        </w:rPr>
        <w:t>Pzp</w:t>
      </w:r>
      <w:proofErr w:type="spellEnd"/>
      <w:r w:rsidRPr="00BF4D86">
        <w:rPr>
          <w:rFonts w:ascii="Arial" w:eastAsia="Times New Roman" w:hAnsi="Arial" w:cs="Arial"/>
          <w:bCs/>
          <w:color w:val="000000" w:themeColor="text1"/>
          <w:sz w:val="24"/>
          <w:szCs w:val="24"/>
          <w:lang w:eastAsia="ar-SA"/>
        </w:rPr>
        <w:t xml:space="preserve">, </w:t>
      </w:r>
      <w:bookmarkStart w:id="3" w:name="_Hlk169604839"/>
      <w:r w:rsidRPr="00BF4D86">
        <w:rPr>
          <w:rFonts w:ascii="Arial" w:eastAsia="Times New Roman" w:hAnsi="Arial" w:cs="Arial"/>
          <w:bCs/>
          <w:color w:val="000000" w:themeColor="text1"/>
          <w:sz w:val="24"/>
          <w:szCs w:val="24"/>
          <w:lang w:eastAsia="ar-SA"/>
        </w:rPr>
        <w:t xml:space="preserve">Zamawiający wymaga zatrudnienia przez </w:t>
      </w:r>
      <w:r w:rsidRPr="00BF4D86">
        <w:rPr>
          <w:rFonts w:ascii="Arial" w:eastAsia="Times New Roman" w:hAnsi="Arial" w:cs="Arial"/>
          <w:color w:val="000000" w:themeColor="text1"/>
          <w:sz w:val="24"/>
          <w:szCs w:val="24"/>
          <w:lang w:eastAsia="ar-SA"/>
        </w:rPr>
        <w:t xml:space="preserve">Wykonawcę na podstawie umowy o pracę w wymiarze min ½ etatu co najmniej 5 osób </w:t>
      </w:r>
      <w:r w:rsidR="006A6A11" w:rsidRPr="00BF4D86">
        <w:rPr>
          <w:rFonts w:ascii="Arial" w:eastAsia="Times New Roman" w:hAnsi="Arial" w:cs="Arial"/>
          <w:color w:val="000000" w:themeColor="text1"/>
          <w:sz w:val="24"/>
          <w:szCs w:val="24"/>
          <w:lang w:eastAsia="ar-SA"/>
        </w:rPr>
        <w:t>z niepełnosprawnościami</w:t>
      </w:r>
      <w:r w:rsidRPr="00BF4D86" w:rsidDel="008D0D86">
        <w:rPr>
          <w:rFonts w:ascii="Arial" w:eastAsia="Times New Roman" w:hAnsi="Arial" w:cs="Arial"/>
          <w:color w:val="000000" w:themeColor="text1"/>
          <w:sz w:val="24"/>
          <w:szCs w:val="24"/>
          <w:lang w:eastAsia="ar-SA"/>
        </w:rPr>
        <w:t xml:space="preserve"> </w:t>
      </w:r>
      <w:r w:rsidRPr="00BF4D86">
        <w:rPr>
          <w:rFonts w:ascii="Arial" w:eastAsia="Times New Roman" w:hAnsi="Arial" w:cs="Arial"/>
          <w:color w:val="000000" w:themeColor="text1"/>
          <w:sz w:val="24"/>
          <w:szCs w:val="24"/>
          <w:lang w:eastAsia="ar-SA"/>
        </w:rPr>
        <w:t xml:space="preserve">w rozumieniu ustawy z dnia 27 sierpnia 1997 r. o rehabilitacji zawodowej i społecznej oraz zatrudnianiu osób </w:t>
      </w:r>
      <w:r w:rsidR="006A6A11" w:rsidRPr="00BF4D86">
        <w:rPr>
          <w:rFonts w:ascii="Arial" w:eastAsia="Times New Roman" w:hAnsi="Arial" w:cs="Arial"/>
          <w:color w:val="000000" w:themeColor="text1"/>
          <w:sz w:val="24"/>
          <w:szCs w:val="24"/>
          <w:lang w:eastAsia="ar-SA"/>
        </w:rPr>
        <w:t xml:space="preserve"> niepełnosprawn</w:t>
      </w:r>
      <w:r w:rsidR="008E08BF" w:rsidRPr="00BF4D86">
        <w:rPr>
          <w:rFonts w:ascii="Arial" w:eastAsia="Times New Roman" w:hAnsi="Arial" w:cs="Arial"/>
          <w:color w:val="000000" w:themeColor="text1"/>
          <w:sz w:val="24"/>
          <w:szCs w:val="24"/>
          <w:lang w:eastAsia="ar-SA"/>
        </w:rPr>
        <w:t>ych</w:t>
      </w:r>
      <w:r w:rsidRPr="00BF4D86">
        <w:rPr>
          <w:rFonts w:ascii="Arial" w:eastAsia="Times New Roman" w:hAnsi="Arial" w:cs="Arial"/>
          <w:color w:val="000000" w:themeColor="text1"/>
          <w:sz w:val="24"/>
          <w:szCs w:val="24"/>
          <w:lang w:eastAsia="ar-SA"/>
        </w:rPr>
        <w:t xml:space="preserve"> </w:t>
      </w:r>
      <w:bookmarkStart w:id="4" w:name="_Hlk169604902"/>
      <w:r w:rsidR="004049E5" w:rsidRPr="00BF4D86">
        <w:rPr>
          <w:rFonts w:ascii="Arial" w:eastAsia="Times New Roman" w:hAnsi="Arial" w:cs="Arial"/>
          <w:color w:val="000000" w:themeColor="text1"/>
          <w:sz w:val="24"/>
          <w:szCs w:val="24"/>
          <w:lang w:eastAsia="ar-SA"/>
        </w:rPr>
        <w:t>(</w:t>
      </w:r>
      <w:proofErr w:type="spellStart"/>
      <w:r w:rsidR="004049E5" w:rsidRPr="00BF4D86">
        <w:rPr>
          <w:rFonts w:ascii="Arial" w:eastAsia="Times New Roman" w:hAnsi="Arial" w:cs="Arial"/>
          <w:color w:val="000000" w:themeColor="text1"/>
          <w:sz w:val="24"/>
          <w:szCs w:val="24"/>
          <w:lang w:eastAsia="ar-SA"/>
        </w:rPr>
        <w:t>t.j</w:t>
      </w:r>
      <w:proofErr w:type="spellEnd"/>
      <w:r w:rsidR="004049E5" w:rsidRPr="00BF4D86">
        <w:rPr>
          <w:rFonts w:ascii="Arial" w:eastAsia="Times New Roman" w:hAnsi="Arial" w:cs="Arial"/>
          <w:color w:val="000000" w:themeColor="text1"/>
          <w:sz w:val="24"/>
          <w:szCs w:val="24"/>
          <w:lang w:eastAsia="ar-SA"/>
        </w:rPr>
        <w:t xml:space="preserve">. Dz.U. z 2024 r., poz. 44). </w:t>
      </w:r>
      <w:r w:rsidRPr="00BF4D86">
        <w:rPr>
          <w:rFonts w:ascii="Arial" w:eastAsia="Times New Roman" w:hAnsi="Arial" w:cs="Arial"/>
          <w:color w:val="000000" w:themeColor="text1"/>
          <w:sz w:val="24"/>
          <w:szCs w:val="24"/>
          <w:lang w:eastAsia="ar-SA"/>
        </w:rPr>
        <w:t>wykonujących czynności objęte przedmiotem zamówienia</w:t>
      </w:r>
      <w:r w:rsidR="004049E5" w:rsidRPr="00BF4D86">
        <w:rPr>
          <w:rFonts w:ascii="Arial" w:eastAsia="Times New Roman" w:hAnsi="Arial" w:cs="Arial"/>
          <w:color w:val="000000" w:themeColor="text1"/>
          <w:sz w:val="24"/>
          <w:szCs w:val="24"/>
          <w:lang w:eastAsia="ar-SA"/>
        </w:rPr>
        <w:t>.</w:t>
      </w:r>
      <w:bookmarkEnd w:id="4"/>
    </w:p>
    <w:bookmarkEnd w:id="3"/>
    <w:p w14:paraId="16CDCD91" w14:textId="68915FBB" w:rsidR="001F4B10" w:rsidRPr="00BF4D86" w:rsidRDefault="001F4B10" w:rsidP="00505955">
      <w:pPr>
        <w:numPr>
          <w:ilvl w:val="0"/>
          <w:numId w:val="13"/>
        </w:numPr>
        <w:shd w:val="clear" w:color="auto" w:fill="FFFFFF"/>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Wymóg zatrudnienia przez Wykonawcę osób, o których mowa w ust. 5 </w:t>
      </w:r>
      <w:r w:rsidR="008F5E51" w:rsidRPr="00BF4D86">
        <w:rPr>
          <w:rFonts w:ascii="Arial" w:eastAsia="Times New Roman" w:hAnsi="Arial" w:cs="Arial"/>
          <w:color w:val="000000" w:themeColor="text1"/>
          <w:sz w:val="24"/>
          <w:szCs w:val="24"/>
          <w:lang w:eastAsia="ar-SA"/>
        </w:rPr>
        <w:t xml:space="preserve">powyżej </w:t>
      </w:r>
      <w:r w:rsidRPr="00BF4D86">
        <w:rPr>
          <w:rFonts w:ascii="Arial" w:eastAsia="Times New Roman" w:hAnsi="Arial" w:cs="Arial"/>
          <w:color w:val="000000" w:themeColor="text1"/>
          <w:sz w:val="24"/>
          <w:szCs w:val="24"/>
          <w:lang w:eastAsia="ar-SA"/>
        </w:rPr>
        <w:t xml:space="preserve">będzie obowiązywał przez cały okres realizacji przedmiotu </w:t>
      </w:r>
      <w:r w:rsidR="0022196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W przypadku rozwiązania umowy o pracę lub jej wygaśnięcia przed upływem tego okresu Wykonawca będzie zobowiązany do wskazania na to miejsce innej osoby zaliczającej się do grupy osób, o których mowa w ust. 5</w:t>
      </w:r>
      <w:r w:rsidR="0022196C" w:rsidRPr="00BF4D86">
        <w:rPr>
          <w:rFonts w:ascii="Arial" w:eastAsia="Times New Roman" w:hAnsi="Arial" w:cs="Arial"/>
          <w:color w:val="000000" w:themeColor="text1"/>
          <w:sz w:val="24"/>
          <w:szCs w:val="24"/>
          <w:lang w:eastAsia="ar-SA"/>
        </w:rPr>
        <w:t xml:space="preserve"> powyżej</w:t>
      </w:r>
      <w:r w:rsidR="00023266">
        <w:rPr>
          <w:rFonts w:ascii="Arial" w:eastAsia="Times New Roman" w:hAnsi="Arial" w:cs="Arial"/>
          <w:color w:val="000000" w:themeColor="text1"/>
          <w:sz w:val="24"/>
          <w:szCs w:val="24"/>
          <w:lang w:eastAsia="ar-SA"/>
        </w:rPr>
        <w:t>.</w:t>
      </w:r>
    </w:p>
    <w:p w14:paraId="7053FED4" w14:textId="2CE1736C" w:rsidR="001F4B10" w:rsidRPr="00BF4D86" w:rsidRDefault="001F4B10" w:rsidP="00505955">
      <w:pPr>
        <w:numPr>
          <w:ilvl w:val="0"/>
          <w:numId w:val="13"/>
        </w:numPr>
        <w:shd w:val="clear" w:color="auto" w:fill="FFFFFF"/>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 trakcie realizacji przedmiotu </w:t>
      </w:r>
      <w:r w:rsidR="0022196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Zamawiający uprawniony jest do wykonywania czynności kontrolnych wobec Wykonawcy odnośnie spełnienia przez Wykonawcę wymogu zatrudniania na podstawie umowy o pracę osób, o których mowa w ust. 5</w:t>
      </w:r>
      <w:r w:rsidR="0022196C" w:rsidRPr="00BF4D86">
        <w:rPr>
          <w:rFonts w:ascii="Arial" w:eastAsia="Times New Roman" w:hAnsi="Arial" w:cs="Arial"/>
          <w:color w:val="000000" w:themeColor="text1"/>
          <w:sz w:val="24"/>
          <w:szCs w:val="24"/>
          <w:lang w:eastAsia="ar-SA"/>
        </w:rPr>
        <w:t xml:space="preserve"> powyżej</w:t>
      </w:r>
      <w:r w:rsidRPr="00BF4D86">
        <w:rPr>
          <w:rFonts w:ascii="Arial" w:eastAsia="Times New Roman" w:hAnsi="Arial" w:cs="Arial"/>
          <w:color w:val="000000" w:themeColor="text1"/>
          <w:sz w:val="24"/>
          <w:szCs w:val="24"/>
          <w:lang w:eastAsia="ar-SA"/>
        </w:rPr>
        <w:t xml:space="preserve">. </w:t>
      </w:r>
      <w:r w:rsidR="005B2355" w:rsidRPr="00BF4D86">
        <w:rPr>
          <w:rFonts w:ascii="Arial" w:eastAsia="Times New Roman" w:hAnsi="Arial" w:cs="Arial"/>
          <w:color w:val="000000" w:themeColor="text1"/>
          <w:sz w:val="24"/>
          <w:szCs w:val="24"/>
          <w:lang w:eastAsia="ar-SA"/>
        </w:rPr>
        <w:t>Zamawiający może wezwać, nie częściej niż raz na miesiąc, Wykonawcę w wyznaczonym w tym wezwaniu terminie, nie krótszym niż 14 dni do złożenia</w:t>
      </w:r>
      <w:r w:rsidR="00914B1D" w:rsidRPr="00BF4D86">
        <w:rPr>
          <w:rFonts w:ascii="Arial" w:eastAsia="Times New Roman" w:hAnsi="Arial" w:cs="Arial"/>
          <w:color w:val="000000" w:themeColor="text1"/>
          <w:sz w:val="24"/>
          <w:szCs w:val="24"/>
          <w:lang w:eastAsia="ar-SA"/>
        </w:rPr>
        <w:t xml:space="preserve"> </w:t>
      </w:r>
      <w:r w:rsidRPr="00BF4D86">
        <w:rPr>
          <w:rFonts w:ascii="Arial" w:eastAsia="Times New Roman" w:hAnsi="Arial" w:cs="Arial"/>
          <w:color w:val="000000" w:themeColor="text1"/>
          <w:sz w:val="24"/>
          <w:szCs w:val="24"/>
          <w:lang w:eastAsia="ar-SA"/>
        </w:rPr>
        <w:t>oświadczenia Wykonawcy o zatrudnieniu osób na podstawie umowy o pracę, zawierającego informacje niezbędne do weryfikacji przedmiotowego zatrudnienia, w szczególności okres obowiązywania umowy o pracę, rodzaj umowy o pracę i zakres obowiązków pracownika.</w:t>
      </w:r>
    </w:p>
    <w:p w14:paraId="51608B18" w14:textId="2C84BDA6"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lastRenderedPageBreak/>
        <w:t>§ 4</w:t>
      </w:r>
      <w:r w:rsidRPr="00BF4D86">
        <w:rPr>
          <w:rFonts w:ascii="Arial" w:eastAsia="Times New Roman" w:hAnsi="Arial" w:cs="Arial"/>
          <w:b/>
          <w:color w:val="000000" w:themeColor="text1"/>
          <w:sz w:val="24"/>
          <w:szCs w:val="24"/>
          <w:lang w:eastAsia="ar-SA"/>
        </w:rPr>
        <w:br/>
        <w:t>Wynagrodzenie</w:t>
      </w:r>
    </w:p>
    <w:p w14:paraId="7FC4F72C" w14:textId="115EB7AB" w:rsidR="001F4B10" w:rsidRPr="00D76BB3" w:rsidRDefault="00046260" w:rsidP="00987D85">
      <w:pPr>
        <w:numPr>
          <w:ilvl w:val="6"/>
          <w:numId w:val="31"/>
        </w:numPr>
        <w:tabs>
          <w:tab w:val="left"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Wynagrodzenie Wykonawcy z tytułu realizacji </w:t>
      </w:r>
      <w:r w:rsidR="000C3049"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 xml:space="preserve">mowy stanowi iloczyn faktycznie zrealizowanych w ramach przedmiotu </w:t>
      </w:r>
      <w:r w:rsidR="000C3049"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mowy usług (dotyczy tylko przesyłek skutecznie doręczonych/wydanych odbiorcy oraz zwróconych) i cen jednostkowych</w:t>
      </w:r>
      <w:r w:rsidR="00746EA9">
        <w:rPr>
          <w:rFonts w:ascii="Arial" w:eastAsia="Times New Roman" w:hAnsi="Arial" w:cs="Arial"/>
          <w:bCs/>
          <w:color w:val="000000" w:themeColor="text1"/>
          <w:sz w:val="24"/>
          <w:szCs w:val="24"/>
          <w:lang w:eastAsia="ar-SA"/>
        </w:rPr>
        <w:t xml:space="preserve"> brutto</w:t>
      </w:r>
      <w:r w:rsidRPr="00BF4D86">
        <w:rPr>
          <w:rFonts w:ascii="Arial" w:eastAsia="Times New Roman" w:hAnsi="Arial" w:cs="Arial"/>
          <w:bCs/>
          <w:color w:val="000000" w:themeColor="text1"/>
          <w:sz w:val="24"/>
          <w:szCs w:val="24"/>
          <w:lang w:eastAsia="ar-SA"/>
        </w:rPr>
        <w:t xml:space="preserve"> określonych w załączniku nr 2 do </w:t>
      </w:r>
      <w:r w:rsidR="000C3049" w:rsidRPr="00BF4D86">
        <w:rPr>
          <w:rFonts w:ascii="Arial" w:eastAsia="Times New Roman" w:hAnsi="Arial" w:cs="Arial"/>
          <w:bCs/>
          <w:color w:val="000000" w:themeColor="text1"/>
          <w:sz w:val="24"/>
          <w:szCs w:val="24"/>
          <w:lang w:eastAsia="ar-SA"/>
        </w:rPr>
        <w:t>U</w:t>
      </w:r>
      <w:r w:rsidR="00946CA4">
        <w:rPr>
          <w:rFonts w:ascii="Arial" w:eastAsia="Times New Roman" w:hAnsi="Arial" w:cs="Arial"/>
          <w:bCs/>
          <w:color w:val="000000" w:themeColor="text1"/>
          <w:sz w:val="24"/>
          <w:szCs w:val="24"/>
          <w:lang w:eastAsia="ar-SA"/>
        </w:rPr>
        <w:t xml:space="preserve">mowy </w:t>
      </w:r>
      <w:r w:rsidR="00746EA9">
        <w:rPr>
          <w:rFonts w:ascii="Arial" w:eastAsia="Times New Roman" w:hAnsi="Arial" w:cs="Arial"/>
          <w:bCs/>
          <w:color w:val="000000" w:themeColor="text1"/>
          <w:sz w:val="24"/>
          <w:szCs w:val="24"/>
          <w:lang w:eastAsia="ar-SA"/>
        </w:rPr>
        <w:t>–</w:t>
      </w:r>
      <w:r w:rsidRPr="00BF4D86">
        <w:rPr>
          <w:rFonts w:ascii="Arial" w:eastAsia="Times New Roman" w:hAnsi="Arial" w:cs="Arial"/>
          <w:bCs/>
          <w:color w:val="000000" w:themeColor="text1"/>
          <w:sz w:val="24"/>
          <w:szCs w:val="24"/>
          <w:lang w:eastAsia="ar-SA"/>
        </w:rPr>
        <w:t xml:space="preserve"> </w:t>
      </w:r>
      <w:r w:rsidR="00746EA9">
        <w:rPr>
          <w:rFonts w:ascii="Arial" w:eastAsia="Times New Roman" w:hAnsi="Arial" w:cs="Arial"/>
          <w:bCs/>
          <w:color w:val="000000" w:themeColor="text1"/>
          <w:sz w:val="24"/>
          <w:szCs w:val="24"/>
          <w:lang w:eastAsia="ar-SA"/>
        </w:rPr>
        <w:t>Formularz cenowy</w:t>
      </w:r>
      <w:r w:rsidR="00746EA9" w:rsidRPr="00D76BB3">
        <w:rPr>
          <w:rFonts w:ascii="Arial" w:eastAsia="Times New Roman" w:hAnsi="Arial" w:cs="Arial"/>
          <w:bCs/>
          <w:color w:val="000000" w:themeColor="text1"/>
          <w:sz w:val="24"/>
          <w:szCs w:val="24"/>
          <w:lang w:eastAsia="ar-SA"/>
        </w:rPr>
        <w:t>.</w:t>
      </w:r>
      <w:r w:rsidR="00987D85" w:rsidRPr="00D76BB3">
        <w:rPr>
          <w:rFonts w:ascii="Arial" w:hAnsi="Arial" w:cs="Arial"/>
          <w:color w:val="000000"/>
          <w:sz w:val="24"/>
          <w:szCs w:val="24"/>
        </w:rPr>
        <w:t xml:space="preserve"> </w:t>
      </w:r>
      <w:r w:rsidR="00987D85" w:rsidRPr="00D76BB3">
        <w:rPr>
          <w:rFonts w:ascii="Arial" w:eastAsia="Times New Roman" w:hAnsi="Arial" w:cs="Arial"/>
          <w:bCs/>
          <w:color w:val="000000" w:themeColor="text1"/>
          <w:sz w:val="24"/>
          <w:szCs w:val="24"/>
          <w:lang w:eastAsia="ar-SA"/>
        </w:rPr>
        <w:t xml:space="preserve">Za okres rozliczeniowy przyjmuje się jeden miesiąc kalendarzowy, od pierwszego do ostatniego dnia miesiąca. </w:t>
      </w:r>
    </w:p>
    <w:p w14:paraId="611ECF06" w14:textId="118EF428" w:rsidR="001F4B10" w:rsidRPr="00D76BB3" w:rsidRDefault="00046260" w:rsidP="00987D85">
      <w:pPr>
        <w:numPr>
          <w:ilvl w:val="6"/>
          <w:numId w:val="31"/>
        </w:numPr>
        <w:tabs>
          <w:tab w:val="left" w:pos="426"/>
        </w:tabs>
        <w:suppressAutoHyphens/>
        <w:spacing w:after="120" w:line="360" w:lineRule="auto"/>
        <w:ind w:left="426" w:hanging="426"/>
        <w:rPr>
          <w:rFonts w:ascii="Arial" w:hAnsi="Arial" w:cs="Arial"/>
          <w:sz w:val="24"/>
          <w:szCs w:val="24"/>
        </w:rPr>
      </w:pPr>
      <w:r w:rsidRPr="00D76BB3">
        <w:rPr>
          <w:rFonts w:ascii="Arial" w:hAnsi="Arial" w:cs="Arial"/>
          <w:color w:val="000000" w:themeColor="text1"/>
          <w:sz w:val="24"/>
          <w:szCs w:val="24"/>
        </w:rPr>
        <w:t xml:space="preserve">Wykonawca wystawi fakturę za zrealizowane usługi </w:t>
      </w:r>
      <w:r w:rsidR="00987D85" w:rsidRPr="00D76BB3">
        <w:rPr>
          <w:rFonts w:ascii="Arial" w:hAnsi="Arial" w:cs="Arial"/>
          <w:color w:val="000000" w:themeColor="text1"/>
          <w:sz w:val="24"/>
          <w:szCs w:val="24"/>
        </w:rPr>
        <w:t>odrębnie po każdym okresie rozliczeniowym.</w:t>
      </w:r>
      <w:r w:rsidRPr="00D76BB3">
        <w:rPr>
          <w:rFonts w:ascii="Arial" w:hAnsi="Arial" w:cs="Arial"/>
          <w:color w:val="000000" w:themeColor="text1"/>
          <w:sz w:val="24"/>
          <w:szCs w:val="24"/>
        </w:rPr>
        <w:t xml:space="preserve"> </w:t>
      </w:r>
      <w:r w:rsidR="00255285" w:rsidRPr="00D76BB3">
        <w:rPr>
          <w:rFonts w:ascii="Arial" w:hAnsi="Arial" w:cs="Arial"/>
          <w:color w:val="000000" w:themeColor="text1"/>
          <w:sz w:val="24"/>
          <w:szCs w:val="24"/>
        </w:rPr>
        <w:t xml:space="preserve">Faktura będzie </w:t>
      </w:r>
      <w:r w:rsidR="00ED6A10" w:rsidRPr="00D76BB3">
        <w:rPr>
          <w:rFonts w:ascii="Arial" w:hAnsi="Arial" w:cs="Arial"/>
          <w:color w:val="000000" w:themeColor="text1"/>
          <w:sz w:val="24"/>
          <w:szCs w:val="24"/>
        </w:rPr>
        <w:t xml:space="preserve">wysyłana </w:t>
      </w:r>
      <w:r w:rsidRPr="00D76BB3">
        <w:rPr>
          <w:rFonts w:ascii="Arial" w:hAnsi="Arial" w:cs="Arial"/>
          <w:color w:val="000000" w:themeColor="text1"/>
          <w:sz w:val="24"/>
          <w:szCs w:val="24"/>
        </w:rPr>
        <w:t>n</w:t>
      </w:r>
      <w:r w:rsidR="00430E21" w:rsidRPr="00D76BB3">
        <w:rPr>
          <w:rFonts w:ascii="Arial" w:hAnsi="Arial" w:cs="Arial"/>
          <w:color w:val="000000" w:themeColor="text1"/>
          <w:sz w:val="24"/>
          <w:szCs w:val="24"/>
        </w:rPr>
        <w:t xml:space="preserve">a adres siedziby Zamawiającego </w:t>
      </w:r>
      <w:r w:rsidRPr="00D76BB3">
        <w:rPr>
          <w:rFonts w:ascii="Arial" w:hAnsi="Arial" w:cs="Arial"/>
          <w:color w:val="000000" w:themeColor="text1"/>
          <w:sz w:val="24"/>
          <w:szCs w:val="24"/>
        </w:rPr>
        <w:t xml:space="preserve">z zastrzeżeniem ust. </w:t>
      </w:r>
      <w:r w:rsidR="00ED6A10" w:rsidRPr="00D76BB3">
        <w:rPr>
          <w:rFonts w:ascii="Arial" w:hAnsi="Arial" w:cs="Arial"/>
          <w:color w:val="000000" w:themeColor="text1"/>
          <w:sz w:val="24"/>
          <w:szCs w:val="24"/>
        </w:rPr>
        <w:t xml:space="preserve">7 </w:t>
      </w:r>
      <w:r w:rsidR="002B25F6" w:rsidRPr="00D76BB3">
        <w:rPr>
          <w:rFonts w:ascii="Arial" w:hAnsi="Arial" w:cs="Arial"/>
          <w:color w:val="000000" w:themeColor="text1"/>
          <w:sz w:val="24"/>
          <w:szCs w:val="24"/>
        </w:rPr>
        <w:t>lit. b)</w:t>
      </w:r>
      <w:r w:rsidR="00023266" w:rsidRPr="00D76BB3">
        <w:rPr>
          <w:rFonts w:ascii="Arial" w:hAnsi="Arial" w:cs="Arial"/>
          <w:color w:val="000000" w:themeColor="text1"/>
          <w:sz w:val="24"/>
          <w:szCs w:val="24"/>
        </w:rPr>
        <w:t>.</w:t>
      </w:r>
      <w:r w:rsidR="00987D85" w:rsidRPr="00D76BB3">
        <w:rPr>
          <w:rFonts w:ascii="Arial" w:hAnsi="Arial" w:cs="Arial"/>
          <w:color w:val="000000" w:themeColor="text1"/>
          <w:sz w:val="24"/>
          <w:szCs w:val="24"/>
        </w:rPr>
        <w:t xml:space="preserve"> Faktura będzie wystawiona w terminie do 9-go dnia roboczego po zakończeniu </w:t>
      </w:r>
      <w:r w:rsidR="00987D85" w:rsidRPr="00D76BB3">
        <w:rPr>
          <w:rFonts w:ascii="Arial" w:hAnsi="Arial" w:cs="Arial"/>
          <w:sz w:val="24"/>
          <w:szCs w:val="24"/>
        </w:rPr>
        <w:t xml:space="preserve">okresu rozliczeniowego, którego będzie dotyczyć dana faktura VAT </w:t>
      </w:r>
    </w:p>
    <w:p w14:paraId="10CDDE58" w14:textId="6A6A648D" w:rsidR="00046260" w:rsidRPr="00BF4D86" w:rsidRDefault="00046260" w:rsidP="00505955">
      <w:pPr>
        <w:numPr>
          <w:ilvl w:val="6"/>
          <w:numId w:val="31"/>
        </w:numPr>
        <w:tabs>
          <w:tab w:val="left"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Wykonawca dołączy do faktury szczegółowy raport wykonanych usług zawierający przesyłki doręczone/zwrócone</w:t>
      </w:r>
      <w:r w:rsidR="00833A28" w:rsidRPr="00BF4D86">
        <w:rPr>
          <w:rFonts w:ascii="Arial" w:eastAsia="Times New Roman" w:hAnsi="Arial" w:cs="Arial"/>
          <w:bCs/>
          <w:color w:val="000000" w:themeColor="text1"/>
          <w:sz w:val="24"/>
          <w:szCs w:val="24"/>
          <w:lang w:eastAsia="ar-SA"/>
        </w:rPr>
        <w:t>.</w:t>
      </w:r>
    </w:p>
    <w:p w14:paraId="75F90A78" w14:textId="4DD18EE2" w:rsidR="001F4B10" w:rsidRPr="00BF4D86" w:rsidRDefault="001F4B10" w:rsidP="00505955">
      <w:pPr>
        <w:numPr>
          <w:ilvl w:val="6"/>
          <w:numId w:val="31"/>
        </w:numPr>
        <w:tabs>
          <w:tab w:val="left" w:pos="426"/>
        </w:tabs>
        <w:suppressAutoHyphens/>
        <w:spacing w:after="120" w:line="360" w:lineRule="auto"/>
        <w:ind w:left="426" w:hanging="426"/>
        <w:rPr>
          <w:rFonts w:ascii="Arial" w:eastAsia="Times New Roman" w:hAnsi="Arial" w:cs="Arial"/>
          <w:b/>
          <w:bCs/>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Zamawiający dokona zapłaty za przedmiot </w:t>
      </w:r>
      <w:r w:rsidR="0022196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z zastosowaniem mechanizmu podzielnej płatności na rachunek rozliczeniowy Wykonawcy nr </w:t>
      </w:r>
      <w:r w:rsidR="00833A28" w:rsidRPr="00BF4D86">
        <w:rPr>
          <w:rFonts w:ascii="Arial" w:eastAsia="Times New Roman" w:hAnsi="Arial" w:cs="Arial"/>
          <w:b/>
          <w:color w:val="000000" w:themeColor="text1"/>
          <w:sz w:val="24"/>
          <w:szCs w:val="24"/>
          <w:shd w:val="clear" w:color="auto" w:fill="FFFFFF"/>
          <w:lang w:eastAsia="ar-SA"/>
        </w:rPr>
        <w:t>…………………………..</w:t>
      </w:r>
    </w:p>
    <w:p w14:paraId="6E139002" w14:textId="1CFD70D6" w:rsidR="001F4B10" w:rsidRPr="00BF4D86" w:rsidRDefault="001F4B10" w:rsidP="00505955">
      <w:pPr>
        <w:numPr>
          <w:ilvl w:val="6"/>
          <w:numId w:val="31"/>
        </w:numPr>
        <w:tabs>
          <w:tab w:val="left"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Wykonawca oświadcza, że:</w:t>
      </w:r>
    </w:p>
    <w:p w14:paraId="7F8884A6" w14:textId="2051DFBE" w:rsidR="001F4B10" w:rsidRPr="00BF4D86" w:rsidRDefault="001F4B10" w:rsidP="00280272">
      <w:pPr>
        <w:suppressAutoHyphens/>
        <w:spacing w:after="0" w:line="360" w:lineRule="auto"/>
        <w:ind w:left="822" w:hanging="425"/>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a)</w:t>
      </w:r>
      <w:r w:rsidRPr="00BF4D86">
        <w:rPr>
          <w:rFonts w:ascii="Arial" w:eastAsia="Times New Roman" w:hAnsi="Arial" w:cs="Arial"/>
          <w:bCs/>
          <w:color w:val="000000" w:themeColor="text1"/>
          <w:sz w:val="24"/>
          <w:szCs w:val="24"/>
          <w:lang w:eastAsia="ar-SA"/>
        </w:rPr>
        <w:tab/>
        <w:t xml:space="preserve">rachunek wskazany w </w:t>
      </w:r>
      <w:r w:rsidR="0022196C" w:rsidRPr="00BF4D86">
        <w:rPr>
          <w:rFonts w:ascii="Arial" w:eastAsia="Times New Roman" w:hAnsi="Arial" w:cs="Arial"/>
          <w:bCs/>
          <w:color w:val="000000" w:themeColor="text1"/>
          <w:sz w:val="24"/>
          <w:szCs w:val="24"/>
          <w:lang w:eastAsia="ar-SA"/>
        </w:rPr>
        <w:t>ust.</w:t>
      </w:r>
      <w:r w:rsidRPr="00BF4D86">
        <w:rPr>
          <w:rFonts w:ascii="Arial" w:eastAsia="Times New Roman" w:hAnsi="Arial" w:cs="Arial"/>
          <w:bCs/>
          <w:color w:val="000000" w:themeColor="text1"/>
          <w:sz w:val="24"/>
          <w:szCs w:val="24"/>
          <w:lang w:eastAsia="ar-SA"/>
        </w:rPr>
        <w:t xml:space="preserve"> </w:t>
      </w:r>
      <w:r w:rsidR="0022196C" w:rsidRPr="00BF4D86">
        <w:rPr>
          <w:rFonts w:ascii="Arial" w:eastAsia="Times New Roman" w:hAnsi="Arial" w:cs="Arial"/>
          <w:bCs/>
          <w:color w:val="000000" w:themeColor="text1"/>
          <w:sz w:val="24"/>
          <w:szCs w:val="24"/>
          <w:lang w:eastAsia="ar-SA"/>
        </w:rPr>
        <w:t>4 powyżej</w:t>
      </w:r>
      <w:r w:rsidRPr="00BF4D86">
        <w:rPr>
          <w:rFonts w:ascii="Arial" w:eastAsia="Times New Roman" w:hAnsi="Arial" w:cs="Arial"/>
          <w:bCs/>
          <w:color w:val="000000" w:themeColor="text1"/>
          <w:sz w:val="24"/>
          <w:szCs w:val="24"/>
          <w:lang w:eastAsia="ar-SA"/>
        </w:rPr>
        <w:t xml:space="preserve"> jest bankowym rachunkiem rozliczeniowym Wykonawcy znajdującym się na białej liście podatników VAT,</w:t>
      </w:r>
    </w:p>
    <w:p w14:paraId="3355D21C" w14:textId="77777777" w:rsidR="001F4B10" w:rsidRPr="00BF4D86" w:rsidRDefault="001F4B10" w:rsidP="00280272">
      <w:pPr>
        <w:suppressAutoHyphens/>
        <w:spacing w:after="0" w:line="360" w:lineRule="auto"/>
        <w:ind w:left="822" w:hanging="425"/>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b)</w:t>
      </w:r>
      <w:r w:rsidRPr="00BF4D86">
        <w:rPr>
          <w:rFonts w:ascii="Arial" w:eastAsia="Times New Roman" w:hAnsi="Arial" w:cs="Arial"/>
          <w:bCs/>
          <w:color w:val="000000" w:themeColor="text1"/>
          <w:sz w:val="24"/>
          <w:szCs w:val="24"/>
          <w:lang w:eastAsia="ar-SA"/>
        </w:rPr>
        <w:tab/>
        <w:t>posiada status czynnego podatnika VAT,</w:t>
      </w:r>
    </w:p>
    <w:p w14:paraId="7E6A551C" w14:textId="77777777" w:rsidR="001F4B10" w:rsidRPr="00BF4D86" w:rsidRDefault="001F4B10" w:rsidP="00505955">
      <w:pPr>
        <w:suppressAutoHyphens/>
        <w:spacing w:after="120" w:line="360" w:lineRule="auto"/>
        <w:ind w:left="822" w:hanging="425"/>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c)</w:t>
      </w:r>
      <w:r w:rsidRPr="00BF4D86">
        <w:rPr>
          <w:rFonts w:ascii="Arial" w:eastAsia="Times New Roman" w:hAnsi="Arial" w:cs="Arial"/>
          <w:bCs/>
          <w:color w:val="000000" w:themeColor="text1"/>
          <w:sz w:val="24"/>
          <w:szCs w:val="24"/>
          <w:lang w:eastAsia="ar-SA"/>
        </w:rPr>
        <w:tab/>
        <w:t>jeżeli wskazany przez Wykonawcę numer rachunku bankowego nie będzie rachunkiem rozliczeniowym w dniu realizacji płatności wynagrodzenia, Zamawiający wstrzyma płatność do czasu wskazania przez Wykonawcę prawidłowego numeru rachunku bankowego, o czym poinformuje Wykonawcę.</w:t>
      </w:r>
    </w:p>
    <w:p w14:paraId="50500450" w14:textId="588AE1D3" w:rsidR="001F4B10" w:rsidRPr="00BF4D86" w:rsidRDefault="001F4B10" w:rsidP="00280272">
      <w:pPr>
        <w:numPr>
          <w:ilvl w:val="6"/>
          <w:numId w:val="31"/>
        </w:numPr>
        <w:tabs>
          <w:tab w:val="left" w:pos="426"/>
        </w:tabs>
        <w:suppressAutoHyphens/>
        <w:spacing w:after="120" w:line="360" w:lineRule="auto"/>
        <w:ind w:left="426" w:hanging="426"/>
        <w:rPr>
          <w:rFonts w:ascii="Arial" w:eastAsia="Times New Roman" w:hAnsi="Arial" w:cs="Arial"/>
          <w:color w:val="000000" w:themeColor="text1"/>
          <w:kern w:val="1"/>
          <w:sz w:val="24"/>
          <w:szCs w:val="24"/>
          <w:lang w:eastAsia="ar-SA"/>
        </w:rPr>
      </w:pPr>
      <w:r w:rsidRPr="00BF4D86">
        <w:rPr>
          <w:rFonts w:ascii="Arial" w:eastAsia="Times New Roman" w:hAnsi="Arial" w:cs="Arial"/>
          <w:bCs/>
          <w:color w:val="000000" w:themeColor="text1"/>
          <w:sz w:val="24"/>
          <w:szCs w:val="24"/>
          <w:lang w:eastAsia="ar-SA"/>
        </w:rPr>
        <w:t xml:space="preserve">Zamawiający nie będzie ponosił odpowiedzialności wobec Wykonawcy w przypadku zapłaty należności po terminie określonym w </w:t>
      </w:r>
      <w:r w:rsidR="000C3049"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 xml:space="preserve">mowie spowodowanej </w:t>
      </w:r>
      <w:r w:rsidRPr="00BF4D86">
        <w:rPr>
          <w:rFonts w:ascii="Arial" w:eastAsia="Times New Roman" w:hAnsi="Arial" w:cs="Arial"/>
          <w:color w:val="000000" w:themeColor="text1"/>
          <w:kern w:val="1"/>
          <w:sz w:val="24"/>
          <w:szCs w:val="24"/>
          <w:lang w:eastAsia="ar-SA"/>
        </w:rPr>
        <w:t xml:space="preserve">brakiem możliwości dokonania płatności z zastosowaniem mechanizmu podzielonej płatności w szczególności związanym z brakiem, nieposiadaniem lub niewskazaniem właściwego rachunku rozliczeniowego na fakturze. </w:t>
      </w:r>
      <w:r w:rsidR="00280272" w:rsidRPr="00BF4D86">
        <w:rPr>
          <w:rFonts w:ascii="Arial" w:eastAsia="Times New Roman" w:hAnsi="Arial" w:cs="Arial"/>
          <w:color w:val="000000" w:themeColor="text1"/>
          <w:kern w:val="1"/>
          <w:sz w:val="24"/>
          <w:szCs w:val="24"/>
          <w:lang w:eastAsia="ar-SA"/>
        </w:rPr>
        <w:t xml:space="preserve">Właściwym urzędem skarbowym dla Wykonawcy jest </w:t>
      </w:r>
      <w:r w:rsidR="00833A28" w:rsidRPr="00BF4D86">
        <w:rPr>
          <w:rFonts w:ascii="Arial" w:eastAsia="Times New Roman" w:hAnsi="Arial" w:cs="Arial"/>
          <w:color w:val="000000" w:themeColor="text1"/>
          <w:kern w:val="1"/>
          <w:sz w:val="24"/>
          <w:szCs w:val="24"/>
          <w:lang w:eastAsia="ar-SA"/>
        </w:rPr>
        <w:t>……………………………</w:t>
      </w:r>
      <w:r w:rsidR="00280272" w:rsidRPr="00BF4D86">
        <w:rPr>
          <w:rFonts w:ascii="Arial" w:eastAsia="Times New Roman" w:hAnsi="Arial" w:cs="Arial"/>
          <w:color w:val="000000" w:themeColor="text1"/>
          <w:kern w:val="1"/>
          <w:sz w:val="24"/>
          <w:szCs w:val="24"/>
          <w:lang w:eastAsia="ar-SA"/>
        </w:rPr>
        <w:t>.</w:t>
      </w:r>
    </w:p>
    <w:p w14:paraId="28C255B1" w14:textId="77777777" w:rsidR="001F4B10" w:rsidRPr="00BF4D86" w:rsidRDefault="001F4B10" w:rsidP="00505955">
      <w:pPr>
        <w:numPr>
          <w:ilvl w:val="6"/>
          <w:numId w:val="31"/>
        </w:numPr>
        <w:tabs>
          <w:tab w:val="left" w:pos="426"/>
        </w:tabs>
        <w:suppressAutoHyphens/>
        <w:spacing w:after="12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lastRenderedPageBreak/>
        <w:t>Wykonawca wystawi fakturę:</w:t>
      </w:r>
    </w:p>
    <w:p w14:paraId="425E3EF8" w14:textId="77777777" w:rsidR="001F4B10" w:rsidRPr="00BF4D86" w:rsidRDefault="001F4B10" w:rsidP="00280272">
      <w:pPr>
        <w:suppressAutoHyphens/>
        <w:spacing w:after="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bCs/>
          <w:color w:val="000000" w:themeColor="text1"/>
          <w:sz w:val="24"/>
          <w:szCs w:val="24"/>
          <w:lang w:eastAsia="ar-SA"/>
        </w:rPr>
        <w:t>a)</w:t>
      </w:r>
      <w:r w:rsidRPr="00BF4D86">
        <w:rPr>
          <w:rFonts w:ascii="Arial" w:eastAsia="Times New Roman" w:hAnsi="Arial" w:cs="Arial"/>
          <w:bCs/>
          <w:color w:val="000000" w:themeColor="text1"/>
          <w:sz w:val="24"/>
          <w:szCs w:val="24"/>
          <w:lang w:eastAsia="ar-SA"/>
        </w:rPr>
        <w:tab/>
        <w:t xml:space="preserve">w formie papierowej dla: Miasto Poznań, Wydział Obsługi Urzędu, pl. Kolegiacki 17, 61-841 Poznań, NIP </w:t>
      </w:r>
      <w:r w:rsidRPr="00BF4D86">
        <w:rPr>
          <w:rFonts w:ascii="Arial" w:eastAsia="Times New Roman" w:hAnsi="Arial" w:cs="Arial"/>
          <w:color w:val="000000" w:themeColor="text1"/>
          <w:sz w:val="24"/>
          <w:szCs w:val="24"/>
          <w:lang w:eastAsia="ar-SA"/>
        </w:rPr>
        <w:t>2090001440 lub</w:t>
      </w:r>
    </w:p>
    <w:p w14:paraId="34A27780" w14:textId="3EC193EA" w:rsidR="001F4B10" w:rsidRPr="00BF4D86" w:rsidRDefault="001F4B10" w:rsidP="00505955">
      <w:pPr>
        <w:suppressAutoHyphens/>
        <w:spacing w:after="12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b)</w:t>
      </w:r>
      <w:r w:rsidRPr="00BF4D86">
        <w:rPr>
          <w:rFonts w:ascii="Arial" w:eastAsia="Times New Roman" w:hAnsi="Arial" w:cs="Arial"/>
          <w:color w:val="000000" w:themeColor="text1"/>
          <w:sz w:val="24"/>
          <w:szCs w:val="24"/>
          <w:lang w:eastAsia="ar-SA"/>
        </w:rPr>
        <w:tab/>
        <w:t>w formie elektronicznej – musi ona zostać przesłana za pośrednictwem Platformy Elektronicznego Fakturowania, zgodnie z przepisami ustawy z dnia 9 listopada 2018 r. o elektronicznym fakturowaniu w zamówieniach publicznych, koncesjach na roboty budowalne lub usługi oraz partnerstwie publiczno-pr</w:t>
      </w:r>
      <w:r w:rsidR="00DD197A" w:rsidRPr="00BF4D86">
        <w:rPr>
          <w:rFonts w:ascii="Arial" w:eastAsia="Times New Roman" w:hAnsi="Arial" w:cs="Arial"/>
          <w:color w:val="000000" w:themeColor="text1"/>
          <w:sz w:val="24"/>
          <w:szCs w:val="24"/>
          <w:lang w:eastAsia="ar-SA"/>
        </w:rPr>
        <w:t>ywatnym (</w:t>
      </w:r>
      <w:proofErr w:type="spellStart"/>
      <w:r w:rsidR="00DD197A" w:rsidRPr="00BF4D86">
        <w:rPr>
          <w:rFonts w:ascii="Arial" w:eastAsia="Times New Roman" w:hAnsi="Arial" w:cs="Arial"/>
          <w:color w:val="000000" w:themeColor="text1"/>
          <w:sz w:val="24"/>
          <w:szCs w:val="24"/>
          <w:lang w:eastAsia="ar-SA"/>
        </w:rPr>
        <w:t>t.j</w:t>
      </w:r>
      <w:proofErr w:type="spellEnd"/>
      <w:r w:rsidR="00DD197A" w:rsidRPr="00BF4D86">
        <w:rPr>
          <w:rFonts w:ascii="Arial" w:eastAsia="Times New Roman" w:hAnsi="Arial" w:cs="Arial"/>
          <w:color w:val="000000" w:themeColor="text1"/>
          <w:sz w:val="24"/>
          <w:szCs w:val="24"/>
          <w:lang w:eastAsia="ar-SA"/>
        </w:rPr>
        <w:t>. Dz. U. z 202</w:t>
      </w:r>
      <w:r w:rsidR="00D579AD" w:rsidRPr="00BF4D86">
        <w:rPr>
          <w:rFonts w:ascii="Arial" w:eastAsia="Times New Roman" w:hAnsi="Arial" w:cs="Arial"/>
          <w:color w:val="000000" w:themeColor="text1"/>
          <w:sz w:val="24"/>
          <w:szCs w:val="24"/>
          <w:lang w:eastAsia="ar-SA"/>
        </w:rPr>
        <w:t>0</w:t>
      </w:r>
      <w:r w:rsidR="00DD197A" w:rsidRPr="00BF4D86">
        <w:rPr>
          <w:rFonts w:ascii="Arial" w:eastAsia="Times New Roman" w:hAnsi="Arial" w:cs="Arial"/>
          <w:color w:val="000000" w:themeColor="text1"/>
          <w:sz w:val="24"/>
          <w:szCs w:val="24"/>
          <w:lang w:eastAsia="ar-SA"/>
        </w:rPr>
        <w:t xml:space="preserve"> r.</w:t>
      </w:r>
      <w:r w:rsidR="00D579AD" w:rsidRPr="00BF4D86">
        <w:rPr>
          <w:rFonts w:ascii="Arial" w:eastAsia="Times New Roman" w:hAnsi="Arial" w:cs="Arial"/>
          <w:color w:val="000000" w:themeColor="text1"/>
          <w:sz w:val="24"/>
          <w:szCs w:val="24"/>
          <w:lang w:eastAsia="ar-SA"/>
        </w:rPr>
        <w:t xml:space="preserve">, poz. 1666 z </w:t>
      </w:r>
      <w:proofErr w:type="spellStart"/>
      <w:r w:rsidR="00D579AD" w:rsidRPr="00BF4D86">
        <w:rPr>
          <w:rFonts w:ascii="Arial" w:eastAsia="Times New Roman" w:hAnsi="Arial" w:cs="Arial"/>
          <w:color w:val="000000" w:themeColor="text1"/>
          <w:sz w:val="24"/>
          <w:szCs w:val="24"/>
          <w:lang w:eastAsia="ar-SA"/>
        </w:rPr>
        <w:t>późn</w:t>
      </w:r>
      <w:proofErr w:type="spellEnd"/>
      <w:r w:rsidR="00D579AD" w:rsidRPr="00BF4D86">
        <w:rPr>
          <w:rFonts w:ascii="Arial" w:eastAsia="Times New Roman" w:hAnsi="Arial" w:cs="Arial"/>
          <w:color w:val="000000" w:themeColor="text1"/>
          <w:sz w:val="24"/>
          <w:szCs w:val="24"/>
          <w:lang w:eastAsia="ar-SA"/>
        </w:rPr>
        <w:t>. zm.)</w:t>
      </w:r>
      <w:r w:rsidR="00DD197A" w:rsidRPr="00BF4D86">
        <w:rPr>
          <w:rFonts w:ascii="Arial" w:eastAsia="Times New Roman" w:hAnsi="Arial" w:cs="Arial"/>
          <w:color w:val="000000" w:themeColor="text1"/>
          <w:sz w:val="24"/>
          <w:szCs w:val="24"/>
          <w:lang w:eastAsia="ar-SA"/>
        </w:rPr>
        <w:t xml:space="preserve"> </w:t>
      </w:r>
      <w:r w:rsidR="00C379E8" w:rsidRPr="00BF4D86">
        <w:rPr>
          <w:rFonts w:ascii="Arial" w:eastAsia="Times New Roman" w:hAnsi="Arial" w:cs="Arial"/>
          <w:color w:val="000000" w:themeColor="text1"/>
          <w:sz w:val="24"/>
          <w:szCs w:val="24"/>
          <w:lang w:eastAsia="ar-SA"/>
        </w:rPr>
        <w:t>.</w:t>
      </w:r>
    </w:p>
    <w:p w14:paraId="714613ED" w14:textId="290916BF" w:rsidR="001F4B10" w:rsidRPr="00BF4D86" w:rsidRDefault="001F4B10" w:rsidP="00BF4D86">
      <w:pPr>
        <w:pStyle w:val="Akapitzlist"/>
        <w:numPr>
          <w:ilvl w:val="0"/>
          <w:numId w:val="20"/>
        </w:numPr>
        <w:suppressAutoHyphens/>
        <w:spacing w:after="120" w:line="360" w:lineRule="auto"/>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Zamawiający upoważnia do odbioru faktury elektronicznej wystawionej zgodnie z niniejszą </w:t>
      </w:r>
      <w:r w:rsidR="000C3049"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mową następującą jednostkę organizacyjną - Wydział Obsługi Urzędu Miasta Poznania. Faktura elektroniczna powinna zawierać następujące dane:</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b/>
          <w:color w:val="000000" w:themeColor="text1"/>
          <w:sz w:val="24"/>
          <w:szCs w:val="24"/>
          <w:lang w:eastAsia="ar-SA"/>
        </w:rPr>
        <w:t>NABYWCA:</w:t>
      </w:r>
      <w:r w:rsidRPr="00BF4D86">
        <w:rPr>
          <w:rFonts w:ascii="Arial" w:eastAsia="Times New Roman" w:hAnsi="Arial" w:cs="Arial"/>
          <w:color w:val="000000" w:themeColor="text1"/>
          <w:sz w:val="24"/>
          <w:szCs w:val="24"/>
          <w:lang w:eastAsia="ar-SA"/>
        </w:rPr>
        <w:br/>
        <w:t xml:space="preserve">Miasto Poznań, </w:t>
      </w:r>
      <w:bookmarkStart w:id="5" w:name="_Hlk167365129"/>
      <w:r w:rsidRPr="00BF4D86">
        <w:rPr>
          <w:rFonts w:ascii="Arial" w:eastAsia="Times New Roman" w:hAnsi="Arial" w:cs="Arial"/>
          <w:color w:val="000000" w:themeColor="text1"/>
          <w:sz w:val="24"/>
          <w:szCs w:val="24"/>
          <w:lang w:eastAsia="ar-SA"/>
        </w:rPr>
        <w:t>pl. Kolegiacki 17, 61-841 Poznań</w:t>
      </w:r>
      <w:bookmarkEnd w:id="5"/>
      <w:r w:rsidRPr="00BF4D86">
        <w:rPr>
          <w:rFonts w:ascii="Arial" w:eastAsia="Times New Roman" w:hAnsi="Arial" w:cs="Arial"/>
          <w:color w:val="000000" w:themeColor="text1"/>
          <w:sz w:val="24"/>
          <w:szCs w:val="24"/>
          <w:lang w:eastAsia="ar-SA"/>
        </w:rPr>
        <w:t>, NIP : 2090001440</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b/>
          <w:color w:val="000000" w:themeColor="text1"/>
          <w:sz w:val="24"/>
          <w:szCs w:val="24"/>
          <w:lang w:eastAsia="ar-SA"/>
        </w:rPr>
        <w:t>ODBIORCA:</w:t>
      </w:r>
      <w:r w:rsidRPr="00BF4D86">
        <w:rPr>
          <w:rFonts w:ascii="Arial" w:eastAsia="Times New Roman" w:hAnsi="Arial" w:cs="Arial"/>
          <w:color w:val="000000" w:themeColor="text1"/>
          <w:sz w:val="24"/>
          <w:szCs w:val="24"/>
          <w:lang w:eastAsia="ar-SA"/>
        </w:rPr>
        <w:br/>
        <w:t>Wydział Obsługi Urzędu Miasta Poznania, pl. Kolegiacki 17, 61-841 Poznań, GLN 5907459620061</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kern w:val="1"/>
          <w:sz w:val="24"/>
          <w:szCs w:val="24"/>
          <w:lang w:eastAsia="ar-SA"/>
        </w:rPr>
        <w:t>Numer GLN identyfikuje jednostkę organizacyjną zamawiającego upoważnioną do odbioru faktury.</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kern w:val="1"/>
          <w:sz w:val="24"/>
          <w:szCs w:val="24"/>
          <w:lang w:eastAsia="ar-SA"/>
        </w:rPr>
        <w:t>Zamawiający nie wyraża zgody na otrzymanie faktury elektronicznej na innych zasadach niż określone w ustawie z dnia 9 listopada 2018 roku o elektronicznym fakturowaniu w zamówieniach publicznych, koncesjach na roboty budowlane lub usługach oraz partnerstwie publiczno-prywatnym</w:t>
      </w:r>
      <w:r w:rsidR="00C379E8" w:rsidRPr="00BF4D86">
        <w:rPr>
          <w:rFonts w:ascii="Arial" w:eastAsia="Times New Roman" w:hAnsi="Arial" w:cs="Arial"/>
          <w:color w:val="000000" w:themeColor="text1"/>
          <w:kern w:val="1"/>
          <w:sz w:val="24"/>
          <w:szCs w:val="24"/>
          <w:lang w:eastAsia="ar-SA"/>
        </w:rPr>
        <w:t>.</w:t>
      </w:r>
    </w:p>
    <w:p w14:paraId="28775978" w14:textId="7875EE30" w:rsidR="001F4B10" w:rsidRPr="00BF4D86" w:rsidRDefault="001F4B10" w:rsidP="002B07F9">
      <w:pPr>
        <w:numPr>
          <w:ilvl w:val="0"/>
          <w:numId w:val="20"/>
        </w:numPr>
        <w:suppressAutoHyphens/>
        <w:spacing w:before="240" w:after="0" w:line="360" w:lineRule="auto"/>
        <w:rPr>
          <w:rFonts w:ascii="Arial" w:eastAsia="Times New Roman" w:hAnsi="Arial" w:cs="Arial"/>
          <w:bCs/>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Należność wynikająca z faktury płatna będzie każdorazowo w terminie </w:t>
      </w:r>
      <w:r w:rsidR="003702FB" w:rsidRPr="00BF4D86">
        <w:rPr>
          <w:rFonts w:ascii="Arial" w:hAnsi="Arial" w:cs="Arial"/>
          <w:color w:val="000000" w:themeColor="text1"/>
          <w:sz w:val="24"/>
          <w:szCs w:val="24"/>
        </w:rPr>
        <w:t>30 dni od daty prawidłowo wystawionej faktury</w:t>
      </w:r>
      <w:r w:rsidRPr="00BF4D86">
        <w:rPr>
          <w:rFonts w:ascii="Arial" w:eastAsia="Times New Roman" w:hAnsi="Arial" w:cs="Arial"/>
          <w:color w:val="000000" w:themeColor="text1"/>
          <w:sz w:val="24"/>
          <w:szCs w:val="24"/>
          <w:lang w:eastAsia="ar-SA"/>
        </w:rPr>
        <w:t xml:space="preserve">. Za dzień zapłaty przyjmuje się dzień uznania rachunku </w:t>
      </w:r>
      <w:r w:rsidR="003702FB" w:rsidRPr="00BF4D86">
        <w:rPr>
          <w:rFonts w:ascii="Arial" w:eastAsia="Times New Roman" w:hAnsi="Arial" w:cs="Arial"/>
          <w:color w:val="000000" w:themeColor="text1"/>
          <w:sz w:val="24"/>
          <w:szCs w:val="24"/>
          <w:lang w:eastAsia="ar-SA"/>
        </w:rPr>
        <w:t>bankowego Wykonawcy</w:t>
      </w:r>
      <w:r w:rsidRPr="00BF4D86">
        <w:rPr>
          <w:rFonts w:ascii="Arial" w:eastAsia="Times New Roman" w:hAnsi="Arial" w:cs="Arial"/>
          <w:color w:val="000000" w:themeColor="text1"/>
          <w:sz w:val="24"/>
          <w:szCs w:val="24"/>
          <w:lang w:eastAsia="ar-SA"/>
        </w:rPr>
        <w:t>.</w:t>
      </w:r>
    </w:p>
    <w:p w14:paraId="05B01981" w14:textId="5CB7F0E7" w:rsidR="001F4B10" w:rsidRPr="00BF4D86" w:rsidRDefault="000C1F1A" w:rsidP="002B07F9">
      <w:pPr>
        <w:numPr>
          <w:ilvl w:val="0"/>
          <w:numId w:val="20"/>
        </w:numPr>
        <w:suppressAutoHyphens/>
        <w:spacing w:before="240" w:after="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Łącznie </w:t>
      </w:r>
      <w:r w:rsidR="001F4B10" w:rsidRPr="00BF4D86">
        <w:rPr>
          <w:rFonts w:ascii="Arial" w:eastAsia="Times New Roman" w:hAnsi="Arial" w:cs="Arial"/>
          <w:bCs/>
          <w:color w:val="000000" w:themeColor="text1"/>
          <w:sz w:val="24"/>
          <w:szCs w:val="24"/>
          <w:lang w:eastAsia="ar-SA"/>
        </w:rPr>
        <w:t xml:space="preserve">maksymalne wynagrodzenie za wykonanie przedmiotu </w:t>
      </w:r>
      <w:r w:rsidR="0022196C" w:rsidRPr="00BF4D86">
        <w:rPr>
          <w:rFonts w:ascii="Arial" w:eastAsia="Times New Roman" w:hAnsi="Arial" w:cs="Arial"/>
          <w:bCs/>
          <w:color w:val="000000" w:themeColor="text1"/>
          <w:sz w:val="24"/>
          <w:szCs w:val="24"/>
          <w:lang w:eastAsia="ar-SA"/>
        </w:rPr>
        <w:t>U</w:t>
      </w:r>
      <w:r w:rsidR="001F4B10" w:rsidRPr="00BF4D86">
        <w:rPr>
          <w:rFonts w:ascii="Arial" w:eastAsia="Times New Roman" w:hAnsi="Arial" w:cs="Arial"/>
          <w:bCs/>
          <w:color w:val="000000" w:themeColor="text1"/>
          <w:sz w:val="24"/>
          <w:szCs w:val="24"/>
          <w:lang w:eastAsia="ar-SA"/>
        </w:rPr>
        <w:t xml:space="preserve">mowy nie </w:t>
      </w:r>
      <w:r w:rsidR="0011248A" w:rsidRPr="00BF4D86">
        <w:rPr>
          <w:rFonts w:ascii="Arial" w:eastAsia="Times New Roman" w:hAnsi="Arial" w:cs="Arial"/>
          <w:bCs/>
          <w:color w:val="000000" w:themeColor="text1"/>
          <w:sz w:val="24"/>
          <w:szCs w:val="24"/>
          <w:lang w:eastAsia="ar-SA"/>
        </w:rPr>
        <w:t>przekroczy kwoty</w:t>
      </w:r>
      <w:r w:rsidR="001F4B10" w:rsidRPr="00BF4D86">
        <w:rPr>
          <w:rFonts w:ascii="Arial" w:eastAsia="Times New Roman" w:hAnsi="Arial" w:cs="Arial"/>
          <w:b/>
          <w:bCs/>
          <w:color w:val="000000" w:themeColor="text1"/>
          <w:sz w:val="24"/>
          <w:szCs w:val="24"/>
          <w:lang w:eastAsia="ar-SA"/>
        </w:rPr>
        <w:t xml:space="preserve"> </w:t>
      </w:r>
      <w:r w:rsidR="001F4B10" w:rsidRPr="00BF4D86">
        <w:rPr>
          <w:rFonts w:ascii="Arial" w:eastAsia="Times New Roman" w:hAnsi="Arial" w:cs="Arial"/>
          <w:bCs/>
          <w:color w:val="000000" w:themeColor="text1"/>
          <w:sz w:val="24"/>
          <w:szCs w:val="24"/>
          <w:lang w:eastAsia="ar-SA"/>
        </w:rPr>
        <w:t xml:space="preserve"> </w:t>
      </w:r>
      <w:r w:rsidR="00CE6D5E" w:rsidRPr="00BF4D86">
        <w:rPr>
          <w:rFonts w:ascii="Arial" w:eastAsia="Times New Roman" w:hAnsi="Arial" w:cs="Arial"/>
          <w:b/>
          <w:bCs/>
          <w:color w:val="000000" w:themeColor="text1"/>
          <w:sz w:val="24"/>
          <w:szCs w:val="24"/>
          <w:lang w:eastAsia="ar-SA"/>
        </w:rPr>
        <w:t>…….</w:t>
      </w:r>
      <w:r w:rsidR="005B2355" w:rsidRPr="00BF4D86">
        <w:rPr>
          <w:rFonts w:ascii="Arial" w:eastAsia="Times New Roman" w:hAnsi="Arial" w:cs="Arial"/>
          <w:b/>
          <w:bCs/>
          <w:color w:val="000000" w:themeColor="text1"/>
          <w:sz w:val="24"/>
          <w:szCs w:val="24"/>
          <w:lang w:eastAsia="ar-SA"/>
        </w:rPr>
        <w:t xml:space="preserve"> brutto</w:t>
      </w:r>
      <w:r w:rsidR="00524DB6" w:rsidRPr="00BF4D86">
        <w:rPr>
          <w:rFonts w:ascii="Arial" w:eastAsia="Times New Roman" w:hAnsi="Arial" w:cs="Arial"/>
          <w:b/>
          <w:bCs/>
          <w:color w:val="000000" w:themeColor="text1"/>
          <w:sz w:val="24"/>
          <w:szCs w:val="24"/>
          <w:lang w:eastAsia="ar-SA"/>
        </w:rPr>
        <w:t xml:space="preserve"> </w:t>
      </w:r>
      <w:r w:rsidR="00F522AD" w:rsidRPr="00BF4D86">
        <w:rPr>
          <w:rFonts w:ascii="Arial" w:eastAsia="Times New Roman" w:hAnsi="Arial" w:cs="Arial"/>
          <w:b/>
          <w:bCs/>
          <w:color w:val="000000" w:themeColor="text1"/>
          <w:sz w:val="24"/>
          <w:szCs w:val="24"/>
          <w:lang w:eastAsia="ar-SA"/>
        </w:rPr>
        <w:t>(słownie</w:t>
      </w:r>
      <w:r w:rsidR="00CE6D5E" w:rsidRPr="00BF4D86">
        <w:rPr>
          <w:rFonts w:ascii="Arial" w:eastAsia="Times New Roman" w:hAnsi="Arial" w:cs="Arial"/>
          <w:b/>
          <w:bCs/>
          <w:color w:val="000000" w:themeColor="text1"/>
          <w:sz w:val="24"/>
          <w:szCs w:val="24"/>
          <w:lang w:eastAsia="ar-SA"/>
        </w:rPr>
        <w:t>………………..,</w:t>
      </w:r>
      <w:r w:rsidR="00F522AD" w:rsidRPr="00BF4D86">
        <w:rPr>
          <w:rFonts w:ascii="Arial" w:eastAsia="Times New Roman" w:hAnsi="Arial" w:cs="Arial"/>
          <w:b/>
          <w:bCs/>
          <w:color w:val="000000" w:themeColor="text1"/>
          <w:sz w:val="24"/>
          <w:szCs w:val="24"/>
          <w:lang w:eastAsia="ar-SA"/>
        </w:rPr>
        <w:t xml:space="preserve"> w tym podatek VAT </w:t>
      </w:r>
      <w:r w:rsidR="00CE6D5E" w:rsidRPr="00BF4D86">
        <w:rPr>
          <w:rFonts w:ascii="Arial" w:eastAsia="Times New Roman" w:hAnsi="Arial" w:cs="Arial"/>
          <w:b/>
          <w:bCs/>
          <w:color w:val="000000" w:themeColor="text1"/>
          <w:sz w:val="24"/>
          <w:szCs w:val="24"/>
          <w:lang w:eastAsia="ar-SA"/>
        </w:rPr>
        <w:t>…………………</w:t>
      </w:r>
      <w:r w:rsidR="00F522AD" w:rsidRPr="00BF4D86">
        <w:rPr>
          <w:rFonts w:ascii="Arial" w:eastAsia="Times New Roman" w:hAnsi="Arial" w:cs="Arial"/>
          <w:b/>
          <w:bCs/>
          <w:color w:val="000000" w:themeColor="text1"/>
          <w:sz w:val="24"/>
          <w:szCs w:val="24"/>
          <w:lang w:eastAsia="ar-SA"/>
        </w:rPr>
        <w:t xml:space="preserve"> zł. (słownie: </w:t>
      </w:r>
      <w:r w:rsidR="00CE6D5E" w:rsidRPr="00BF4D86">
        <w:rPr>
          <w:rFonts w:ascii="Arial" w:eastAsia="Times New Roman" w:hAnsi="Arial" w:cs="Arial"/>
          <w:b/>
          <w:bCs/>
          <w:color w:val="000000" w:themeColor="text1"/>
          <w:sz w:val="24"/>
          <w:szCs w:val="24"/>
          <w:lang w:eastAsia="ar-SA"/>
        </w:rPr>
        <w:t>………………………</w:t>
      </w:r>
      <w:r w:rsidR="00F522AD" w:rsidRPr="00BF4D86">
        <w:rPr>
          <w:rFonts w:ascii="Arial" w:eastAsia="Times New Roman" w:hAnsi="Arial" w:cs="Arial"/>
          <w:b/>
          <w:bCs/>
          <w:color w:val="000000" w:themeColor="text1"/>
          <w:sz w:val="24"/>
          <w:szCs w:val="24"/>
          <w:lang w:eastAsia="ar-SA"/>
        </w:rPr>
        <w:t xml:space="preserve"> złotych </w:t>
      </w:r>
      <w:r w:rsidR="00AC7E32">
        <w:rPr>
          <w:rFonts w:ascii="Arial" w:eastAsia="Times New Roman" w:hAnsi="Arial" w:cs="Arial"/>
          <w:b/>
          <w:bCs/>
          <w:color w:val="000000" w:themeColor="text1"/>
          <w:sz w:val="24"/>
          <w:szCs w:val="24"/>
          <w:lang w:eastAsia="ar-SA"/>
        </w:rPr>
        <w:t>….</w:t>
      </w:r>
      <w:r w:rsidR="00F522AD" w:rsidRPr="00BF4D86">
        <w:rPr>
          <w:rFonts w:ascii="Arial" w:eastAsia="Times New Roman" w:hAnsi="Arial" w:cs="Arial"/>
          <w:b/>
          <w:bCs/>
          <w:color w:val="000000" w:themeColor="text1"/>
          <w:sz w:val="24"/>
          <w:szCs w:val="24"/>
          <w:lang w:eastAsia="ar-SA"/>
        </w:rPr>
        <w:t>/100 PLN).</w:t>
      </w:r>
    </w:p>
    <w:p w14:paraId="4D91FE5B" w14:textId="77777777" w:rsidR="00B74242" w:rsidRPr="00BF4D86" w:rsidRDefault="00B74242" w:rsidP="00B74242">
      <w:pPr>
        <w:numPr>
          <w:ilvl w:val="0"/>
          <w:numId w:val="20"/>
        </w:numPr>
        <w:tabs>
          <w:tab w:val="left" w:pos="426"/>
          <w:tab w:val="num" w:pos="3600"/>
        </w:tabs>
        <w:suppressAutoHyphens/>
        <w:spacing w:after="120" w:line="360" w:lineRule="auto"/>
        <w:rPr>
          <w:rFonts w:ascii="Arial" w:hAnsi="Arial" w:cs="Arial"/>
          <w:bCs/>
          <w:color w:val="000000" w:themeColor="text1"/>
          <w:sz w:val="24"/>
          <w:szCs w:val="24"/>
        </w:rPr>
      </w:pPr>
      <w:r w:rsidRPr="00BF4D86">
        <w:rPr>
          <w:rFonts w:ascii="Arial" w:hAnsi="Arial" w:cs="Arial"/>
          <w:color w:val="000000" w:themeColor="text1"/>
          <w:sz w:val="24"/>
          <w:szCs w:val="24"/>
        </w:rPr>
        <w:t xml:space="preserve">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r w:rsidRPr="00BF4D86">
        <w:rPr>
          <w:rFonts w:ascii="Arial" w:hAnsi="Arial" w:cs="Arial"/>
          <w:color w:val="000000" w:themeColor="text1"/>
          <w:sz w:val="24"/>
          <w:szCs w:val="24"/>
        </w:rPr>
        <w:lastRenderedPageBreak/>
        <w:t>„</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 w miejsce zapisów Umowy dotyczących warunków wystawienia faktur, stosuje się poniższe postanowienia:</w:t>
      </w:r>
    </w:p>
    <w:p w14:paraId="74D7B99B" w14:textId="77777777" w:rsidR="00B74242" w:rsidRPr="00BF4D86" w:rsidRDefault="00B74242" w:rsidP="00B74242">
      <w:pPr>
        <w:widowControl w:val="0"/>
        <w:numPr>
          <w:ilvl w:val="0"/>
          <w:numId w:val="40"/>
        </w:numPr>
        <w:tabs>
          <w:tab w:val="left" w:pos="426"/>
          <w:tab w:val="left" w:pos="993"/>
        </w:tabs>
        <w:suppressAutoHyphens/>
        <w:spacing w:after="120" w:line="360" w:lineRule="auto"/>
        <w:ind w:left="757"/>
        <w:rPr>
          <w:rFonts w:ascii="Arial" w:hAnsi="Arial" w:cs="Arial"/>
          <w:color w:val="000000" w:themeColor="text1"/>
          <w:sz w:val="24"/>
          <w:szCs w:val="24"/>
        </w:rPr>
      </w:pPr>
      <w:r w:rsidRPr="00BF4D86">
        <w:rPr>
          <w:rFonts w:ascii="Arial" w:hAnsi="Arial" w:cs="Arial"/>
          <w:color w:val="000000" w:themeColor="text1"/>
          <w:sz w:val="24"/>
          <w:szCs w:val="24"/>
        </w:rPr>
        <w:t xml:space="preserve">faktura ustrukturyzowana w postaci elektronicznej wystawiona przy użyciu </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 xml:space="preserve"> musi zawierać następujące dane zamawiającego w strukturze logicznej XSD (schemat FA-2):</w:t>
      </w:r>
    </w:p>
    <w:p w14:paraId="12F85344" w14:textId="77777777" w:rsidR="00B74242" w:rsidRPr="00BF4D86" w:rsidRDefault="00B74242" w:rsidP="00B74242">
      <w:pPr>
        <w:spacing w:after="120" w:line="360" w:lineRule="auto"/>
        <w:ind w:left="993"/>
        <w:rPr>
          <w:rFonts w:ascii="Arial" w:hAnsi="Arial" w:cs="Arial"/>
          <w:color w:val="000000" w:themeColor="text1"/>
          <w:sz w:val="24"/>
          <w:szCs w:val="24"/>
        </w:rPr>
      </w:pPr>
      <w:r w:rsidRPr="00BF4D86">
        <w:rPr>
          <w:rFonts w:ascii="Arial" w:hAnsi="Arial" w:cs="Arial"/>
          <w:color w:val="000000" w:themeColor="text1"/>
          <w:sz w:val="24"/>
          <w:szCs w:val="24"/>
        </w:rPr>
        <w:t>- Podmiot 2 jako Zamawiający: Miasto Poznań</w:t>
      </w:r>
    </w:p>
    <w:p w14:paraId="5B9F172B" w14:textId="77777777" w:rsidR="00B74242" w:rsidRPr="00BF4D86" w:rsidRDefault="00B74242" w:rsidP="00B74242">
      <w:pPr>
        <w:spacing w:after="120" w:line="360" w:lineRule="auto"/>
        <w:ind w:left="720" w:firstLine="273"/>
        <w:rPr>
          <w:rFonts w:ascii="Arial" w:hAnsi="Arial" w:cs="Arial"/>
          <w:color w:val="000000" w:themeColor="text1"/>
          <w:sz w:val="24"/>
          <w:szCs w:val="24"/>
        </w:rPr>
      </w:pPr>
      <w:r w:rsidRPr="00BF4D86">
        <w:rPr>
          <w:rFonts w:ascii="Arial" w:hAnsi="Arial" w:cs="Arial"/>
          <w:color w:val="000000" w:themeColor="text1"/>
          <w:sz w:val="24"/>
          <w:szCs w:val="24"/>
        </w:rPr>
        <w:t>plac Kolegiacki 17, 61-841 Poznań</w:t>
      </w:r>
    </w:p>
    <w:p w14:paraId="0148A0B2" w14:textId="77777777" w:rsidR="00B74242" w:rsidRPr="00BF4D86" w:rsidRDefault="00B74242" w:rsidP="00B74242">
      <w:pPr>
        <w:spacing w:after="120" w:line="360" w:lineRule="auto"/>
        <w:ind w:left="720" w:firstLine="273"/>
        <w:rPr>
          <w:rFonts w:ascii="Arial" w:hAnsi="Arial" w:cs="Arial"/>
          <w:color w:val="000000" w:themeColor="text1"/>
          <w:sz w:val="24"/>
          <w:szCs w:val="24"/>
        </w:rPr>
      </w:pPr>
      <w:r w:rsidRPr="00BF4D86">
        <w:rPr>
          <w:rFonts w:ascii="Arial" w:hAnsi="Arial" w:cs="Arial"/>
          <w:color w:val="000000" w:themeColor="text1"/>
          <w:sz w:val="24"/>
          <w:szCs w:val="24"/>
        </w:rPr>
        <w:t>NIP: 2090001440</w:t>
      </w:r>
    </w:p>
    <w:p w14:paraId="5A49787F" w14:textId="77777777" w:rsidR="00B74242" w:rsidRPr="00BF4D86" w:rsidRDefault="00B74242" w:rsidP="00B74242">
      <w:pPr>
        <w:spacing w:after="120" w:line="360" w:lineRule="auto"/>
        <w:ind w:left="1134"/>
        <w:rPr>
          <w:rFonts w:ascii="Arial" w:eastAsia="Arial Unicode MS" w:hAnsi="Arial" w:cs="Arial"/>
          <w:color w:val="000000" w:themeColor="text1"/>
          <w:sz w:val="24"/>
          <w:szCs w:val="24"/>
        </w:rPr>
      </w:pPr>
      <w:r w:rsidRPr="00BF4D86">
        <w:rPr>
          <w:rFonts w:ascii="Arial" w:hAnsi="Arial" w:cs="Arial"/>
          <w:color w:val="000000" w:themeColor="text1"/>
          <w:sz w:val="24"/>
          <w:szCs w:val="24"/>
        </w:rPr>
        <w:t xml:space="preserve">- Podmiot 3 jako Odbiorca:  Urząd Miasta Poznania – Wydział Obsługi Urzędu, </w:t>
      </w:r>
      <w:r w:rsidRPr="00BF4D86">
        <w:rPr>
          <w:rFonts w:ascii="Arial" w:eastAsia="Arial Unicode MS" w:hAnsi="Arial" w:cs="Arial"/>
          <w:color w:val="000000" w:themeColor="text1"/>
          <w:sz w:val="24"/>
          <w:szCs w:val="24"/>
        </w:rPr>
        <w:t>pl. Kolegiacki 17, 61-841 Poznań.</w:t>
      </w:r>
    </w:p>
    <w:p w14:paraId="4FA083F1" w14:textId="77777777" w:rsidR="00B74242" w:rsidRPr="00BF4D86" w:rsidRDefault="00B74242" w:rsidP="00B74242">
      <w:pPr>
        <w:spacing w:after="120" w:line="360" w:lineRule="auto"/>
        <w:ind w:left="1134"/>
        <w:rPr>
          <w:rFonts w:ascii="Arial" w:hAnsi="Arial" w:cs="Arial"/>
          <w:color w:val="000000" w:themeColor="text1"/>
          <w:sz w:val="24"/>
          <w:szCs w:val="24"/>
        </w:rPr>
      </w:pPr>
      <w:r w:rsidRPr="00BF4D86">
        <w:rPr>
          <w:rFonts w:ascii="Arial" w:eastAsia="Arial Unicode MS" w:hAnsi="Arial" w:cs="Arial"/>
          <w:color w:val="000000" w:themeColor="text1"/>
          <w:sz w:val="24"/>
          <w:szCs w:val="24"/>
        </w:rPr>
        <w:t>NIP: 7781029225</w:t>
      </w:r>
    </w:p>
    <w:p w14:paraId="5BF297C1" w14:textId="41602B4F" w:rsidR="00B74242" w:rsidRPr="00BF4D86" w:rsidRDefault="00B74242" w:rsidP="00B74242">
      <w:pPr>
        <w:numPr>
          <w:ilvl w:val="0"/>
          <w:numId w:val="40"/>
        </w:numPr>
        <w:spacing w:after="120" w:line="360" w:lineRule="auto"/>
        <w:ind w:left="757"/>
        <w:rPr>
          <w:rFonts w:ascii="Calibri" w:hAnsi="Calibri"/>
          <w:color w:val="000000" w:themeColor="text1"/>
          <w:sz w:val="24"/>
          <w:szCs w:val="24"/>
        </w:rPr>
      </w:pPr>
      <w:r w:rsidRPr="00BF4D86">
        <w:rPr>
          <w:rFonts w:ascii="Arial" w:hAnsi="Arial" w:cs="Arial"/>
          <w:color w:val="000000" w:themeColor="text1"/>
          <w:sz w:val="24"/>
          <w:szCs w:val="24"/>
        </w:rPr>
        <w:t xml:space="preserve">Zamawiający nie wyraża zgody na otrzymywanie wizualizacji faktury ustrukturyzowanej drogą mailową, skanem, faxem lub innym komunikatorem za wyjątkiem niedostępności lub awarii </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 zgodnie z art. 106 ust. 1 i 4 ustawy o podatku od towarów i usług oraz w przypadku wskazanym w lit. d.</w:t>
      </w:r>
    </w:p>
    <w:p w14:paraId="04B4B3D7" w14:textId="77777777" w:rsidR="00B74242" w:rsidRPr="00BF4D86" w:rsidRDefault="00B74242" w:rsidP="00B74242">
      <w:pPr>
        <w:numPr>
          <w:ilvl w:val="0"/>
          <w:numId w:val="40"/>
        </w:numPr>
        <w:spacing w:after="120" w:line="312" w:lineRule="auto"/>
        <w:ind w:left="757"/>
        <w:rPr>
          <w:rFonts w:ascii="Calibri" w:hAnsi="Calibri"/>
          <w:color w:val="000000" w:themeColor="text1"/>
          <w:sz w:val="24"/>
          <w:szCs w:val="24"/>
        </w:rPr>
      </w:pPr>
      <w:r w:rsidRPr="00BF4D86">
        <w:rPr>
          <w:rFonts w:ascii="Arial" w:hAnsi="Arial" w:cs="Arial"/>
          <w:color w:val="000000" w:themeColor="text1"/>
          <w:sz w:val="24"/>
          <w:szCs w:val="24"/>
        </w:rPr>
        <w:t xml:space="preserve">w sytuacji wymienionej w lit. b  wizualizację faktury ustrukturyzowanej wraz z kodem QR oraz numerem identyfikacyjnym </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 xml:space="preserve"> należy przesłać na adres mailowy: </w:t>
      </w:r>
      <w:hyperlink r:id="rId8" w:history="1">
        <w:r w:rsidRPr="00BF4D86">
          <w:rPr>
            <w:rFonts w:ascii="Arial" w:hAnsi="Arial" w:cs="Arial"/>
            <w:color w:val="000000" w:themeColor="text1"/>
            <w:sz w:val="24"/>
            <w:szCs w:val="24"/>
            <w:u w:val="single"/>
          </w:rPr>
          <w:t>our@um.poznan.pl</w:t>
        </w:r>
      </w:hyperlink>
      <w:r w:rsidRPr="00BF4D86">
        <w:rPr>
          <w:rFonts w:ascii="Arial" w:hAnsi="Arial" w:cs="Arial"/>
          <w:color w:val="000000" w:themeColor="text1"/>
          <w:sz w:val="24"/>
          <w:szCs w:val="24"/>
        </w:rPr>
        <w:t xml:space="preserve"> niezwłocznie, jednakże nie później niż 3 dni po ustaniu niedostępności lub usunięciu awarii </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w:t>
      </w:r>
    </w:p>
    <w:p w14:paraId="2363E1B9" w14:textId="30270260" w:rsidR="00B74242" w:rsidRPr="00BF4D86" w:rsidRDefault="00B74242" w:rsidP="00B74242">
      <w:pPr>
        <w:numPr>
          <w:ilvl w:val="0"/>
          <w:numId w:val="40"/>
        </w:numPr>
        <w:spacing w:after="120" w:line="312" w:lineRule="auto"/>
        <w:ind w:left="757"/>
        <w:rPr>
          <w:rFonts w:ascii="Calibri" w:hAnsi="Calibri"/>
          <w:color w:val="000000" w:themeColor="text1"/>
          <w:sz w:val="24"/>
          <w:szCs w:val="24"/>
        </w:rPr>
      </w:pPr>
      <w:r w:rsidRPr="00BF4D86">
        <w:rPr>
          <w:rFonts w:ascii="Arial" w:hAnsi="Arial" w:cs="Arial"/>
          <w:color w:val="000000" w:themeColor="text1"/>
          <w:sz w:val="24"/>
          <w:szCs w:val="24"/>
        </w:rPr>
        <w:t xml:space="preserve">wymagane </w:t>
      </w:r>
      <w:r w:rsidR="0022196C" w:rsidRPr="00BF4D86">
        <w:rPr>
          <w:rFonts w:ascii="Arial" w:hAnsi="Arial" w:cs="Arial"/>
          <w:color w:val="000000" w:themeColor="text1"/>
          <w:sz w:val="24"/>
          <w:szCs w:val="24"/>
        </w:rPr>
        <w:t>U</w:t>
      </w:r>
      <w:r w:rsidRPr="00BF4D86">
        <w:rPr>
          <w:rFonts w:ascii="Arial" w:hAnsi="Arial" w:cs="Arial"/>
          <w:color w:val="000000" w:themeColor="text1"/>
          <w:sz w:val="24"/>
          <w:szCs w:val="24"/>
        </w:rPr>
        <w:t xml:space="preserve">mową wszelkie załączniki do faktury ustrukturyzowanej należy przesłać w dacie wpływu faktury do </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 xml:space="preserve"> i nadania numeru identyfikacyjnego </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 xml:space="preserve"> na adres mailowy </w:t>
      </w:r>
      <w:hyperlink r:id="rId9" w:history="1">
        <w:r w:rsidRPr="00BF4D86">
          <w:rPr>
            <w:rFonts w:ascii="Arial" w:hAnsi="Arial" w:cs="Arial"/>
            <w:color w:val="000000" w:themeColor="text1"/>
            <w:sz w:val="24"/>
            <w:szCs w:val="24"/>
            <w:u w:val="single"/>
          </w:rPr>
          <w:t>our@um.poznan.pl</w:t>
        </w:r>
      </w:hyperlink>
      <w:r w:rsidRPr="00BF4D86">
        <w:rPr>
          <w:rFonts w:ascii="Arial" w:hAnsi="Arial" w:cs="Arial"/>
          <w:color w:val="000000" w:themeColor="text1"/>
          <w:sz w:val="24"/>
          <w:szCs w:val="24"/>
        </w:rPr>
        <w:t xml:space="preserve"> </w:t>
      </w:r>
      <w:r w:rsidRPr="00BF4D86">
        <w:rPr>
          <w:rFonts w:ascii="Arial" w:hAnsi="Arial" w:cs="Arial"/>
          <w:color w:val="000000" w:themeColor="text1"/>
          <w:sz w:val="24"/>
          <w:szCs w:val="24"/>
        </w:rPr>
        <w:br/>
        <w:t>wraz z wizualizacją faktury ustrukturyzowanej posiadającej kod QR.</w:t>
      </w:r>
    </w:p>
    <w:p w14:paraId="49D74CE6" w14:textId="7FA134DF" w:rsidR="00B74242" w:rsidRPr="00BF4D86" w:rsidRDefault="00B74242" w:rsidP="00B74242">
      <w:pPr>
        <w:numPr>
          <w:ilvl w:val="0"/>
          <w:numId w:val="40"/>
        </w:numPr>
        <w:spacing w:after="120" w:line="312" w:lineRule="auto"/>
        <w:ind w:left="757"/>
        <w:rPr>
          <w:rFonts w:ascii="Arial" w:hAnsi="Arial" w:cs="Arial"/>
          <w:color w:val="000000" w:themeColor="text1"/>
          <w:sz w:val="24"/>
          <w:szCs w:val="24"/>
        </w:rPr>
      </w:pPr>
      <w:r w:rsidRPr="00BF4D86">
        <w:rPr>
          <w:rFonts w:ascii="Arial" w:hAnsi="Arial" w:cs="Arial"/>
          <w:color w:val="000000" w:themeColor="text1"/>
          <w:sz w:val="24"/>
          <w:szCs w:val="24"/>
        </w:rPr>
        <w:t>Wynagrodzenie, o którym mowa w § 4 ust. 10</w:t>
      </w:r>
      <w:r w:rsidR="0022196C" w:rsidRPr="00BF4D86">
        <w:rPr>
          <w:rFonts w:ascii="Arial" w:hAnsi="Arial" w:cs="Arial"/>
          <w:color w:val="000000" w:themeColor="text1"/>
          <w:sz w:val="24"/>
          <w:szCs w:val="24"/>
        </w:rPr>
        <w:t xml:space="preserve"> Umowy</w:t>
      </w:r>
      <w:r w:rsidRPr="00BF4D86">
        <w:rPr>
          <w:rFonts w:ascii="Arial" w:hAnsi="Arial" w:cs="Arial"/>
          <w:color w:val="000000" w:themeColor="text1"/>
          <w:sz w:val="24"/>
          <w:szCs w:val="24"/>
        </w:rPr>
        <w:t xml:space="preserve"> płatne będzie przelewem w terminie do 30 dni licząc od dnia następnego po dacie wystawienia faktury ustrukturyzowanej w systemie </w:t>
      </w:r>
      <w:proofErr w:type="spellStart"/>
      <w:r w:rsidRPr="00BF4D86">
        <w:rPr>
          <w:rFonts w:ascii="Arial" w:hAnsi="Arial" w:cs="Arial"/>
          <w:color w:val="000000" w:themeColor="text1"/>
          <w:sz w:val="24"/>
          <w:szCs w:val="24"/>
        </w:rPr>
        <w:t>KSeF</w:t>
      </w:r>
      <w:proofErr w:type="spellEnd"/>
      <w:r w:rsidRPr="00BF4D86">
        <w:rPr>
          <w:rFonts w:ascii="Arial" w:hAnsi="Arial" w:cs="Arial"/>
          <w:color w:val="000000" w:themeColor="text1"/>
          <w:sz w:val="24"/>
          <w:szCs w:val="24"/>
        </w:rPr>
        <w:t xml:space="preserve"> na rachunek bankowy nr </w:t>
      </w:r>
      <w:r w:rsidR="005A2C6A">
        <w:rPr>
          <w:rFonts w:ascii="Arial" w:hAnsi="Arial" w:cs="Arial"/>
          <w:color w:val="000000" w:themeColor="text1"/>
          <w:sz w:val="24"/>
          <w:szCs w:val="24"/>
        </w:rPr>
        <w:t>……………………..</w:t>
      </w:r>
      <w:r w:rsidRPr="00BF4D86">
        <w:rPr>
          <w:rFonts w:ascii="Arial" w:hAnsi="Arial" w:cs="Arial"/>
          <w:color w:val="000000" w:themeColor="text1"/>
          <w:sz w:val="24"/>
          <w:szCs w:val="24"/>
        </w:rPr>
        <w:t>, który jest rachunkiem wirtualnym utworzonym do rachunku rozliczeniowego znajdującego się w prowadzonym przez Szefa Krajowej Administracji Skarbowej w wykazie podatników VAT (tzw. białej liście podatników VAT).</w:t>
      </w:r>
    </w:p>
    <w:p w14:paraId="7424D5DD" w14:textId="6A017D82" w:rsidR="00B74242" w:rsidRPr="00BF4D86" w:rsidRDefault="00B74242" w:rsidP="00B74242">
      <w:pPr>
        <w:numPr>
          <w:ilvl w:val="0"/>
          <w:numId w:val="40"/>
        </w:numPr>
        <w:spacing w:after="240" w:line="312" w:lineRule="auto"/>
        <w:ind w:left="757"/>
        <w:rPr>
          <w:rFonts w:ascii="Calibri" w:hAnsi="Calibri"/>
          <w:color w:val="000000" w:themeColor="text1"/>
          <w:sz w:val="24"/>
          <w:szCs w:val="24"/>
        </w:rPr>
      </w:pPr>
      <w:r w:rsidRPr="00BF4D86">
        <w:rPr>
          <w:rFonts w:ascii="Arial" w:hAnsi="Arial" w:cs="Arial"/>
          <w:color w:val="000000" w:themeColor="text1"/>
          <w:sz w:val="24"/>
          <w:szCs w:val="24"/>
        </w:rPr>
        <w:t>Zamawiający dokona zapłaty wynagrodzenia należnego Wykonawcy mechanizmem podzielonej płatności w sytuacji przewidzianej zapisami ustawy o podatku od towarów i usług.</w:t>
      </w:r>
    </w:p>
    <w:p w14:paraId="4FCF1339" w14:textId="484A06B1" w:rsidR="001F4B10" w:rsidRPr="00BF4D86" w:rsidRDefault="001F4B10" w:rsidP="002B07F9">
      <w:pPr>
        <w:numPr>
          <w:ilvl w:val="0"/>
          <w:numId w:val="20"/>
        </w:numPr>
        <w:suppressAutoHyphens/>
        <w:spacing w:before="240" w:after="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color w:val="000000" w:themeColor="text1"/>
          <w:sz w:val="24"/>
          <w:szCs w:val="24"/>
          <w:lang w:eastAsia="pl-PL"/>
        </w:rPr>
        <w:lastRenderedPageBreak/>
        <w:t xml:space="preserve">Strony ustalają zabezpieczenie należytego wykonania umowy w wysokości </w:t>
      </w:r>
      <w:r w:rsidR="00CE6D5E" w:rsidRPr="00BF4D86">
        <w:rPr>
          <w:rFonts w:ascii="Arial" w:eastAsia="Times New Roman" w:hAnsi="Arial" w:cs="Arial"/>
          <w:color w:val="000000" w:themeColor="text1"/>
          <w:sz w:val="24"/>
          <w:szCs w:val="24"/>
          <w:lang w:eastAsia="pl-PL"/>
        </w:rPr>
        <w:t>4</w:t>
      </w:r>
      <w:r w:rsidRPr="00BF4D86">
        <w:rPr>
          <w:rFonts w:ascii="Arial" w:eastAsia="Times New Roman" w:hAnsi="Arial" w:cs="Arial"/>
          <w:color w:val="000000" w:themeColor="text1"/>
          <w:sz w:val="24"/>
          <w:szCs w:val="24"/>
          <w:lang w:eastAsia="pl-PL"/>
        </w:rPr>
        <w:t xml:space="preserve">% wartości brutto Umowy, o której mowa w </w:t>
      </w:r>
      <w:r w:rsidRPr="00BF4D86">
        <w:rPr>
          <w:rFonts w:ascii="Arial" w:eastAsia="Times New Roman" w:hAnsi="Arial" w:cs="Arial"/>
          <w:color w:val="000000" w:themeColor="text1"/>
          <w:sz w:val="24"/>
          <w:szCs w:val="24"/>
          <w:lang w:eastAsia="ar-SA"/>
        </w:rPr>
        <w:t>§ 4</w:t>
      </w:r>
      <w:r w:rsidRPr="00BF4D86">
        <w:rPr>
          <w:rFonts w:ascii="Arial" w:eastAsia="Times New Roman" w:hAnsi="Arial" w:cs="Arial"/>
          <w:b/>
          <w:color w:val="000000" w:themeColor="text1"/>
          <w:sz w:val="24"/>
          <w:szCs w:val="24"/>
          <w:lang w:eastAsia="ar-SA"/>
          <w14:shadow w14:blurRad="50800" w14:dist="38100" w14:dir="2700000" w14:sx="100000" w14:sy="100000" w14:kx="0" w14:ky="0" w14:algn="tl">
            <w14:srgbClr w14:val="000000">
              <w14:alpha w14:val="60000"/>
            </w14:srgbClr>
          </w14:shadow>
        </w:rPr>
        <w:t xml:space="preserve"> </w:t>
      </w:r>
      <w:r w:rsidRPr="00BF4D86">
        <w:rPr>
          <w:rFonts w:ascii="Arial" w:eastAsia="Times New Roman" w:hAnsi="Arial" w:cs="Arial"/>
          <w:color w:val="000000" w:themeColor="text1"/>
          <w:sz w:val="24"/>
          <w:szCs w:val="24"/>
          <w:lang w:eastAsia="pl-PL"/>
        </w:rPr>
        <w:t xml:space="preserve">ust. </w:t>
      </w:r>
      <w:r w:rsidR="002B25F6" w:rsidRPr="00BF4D86">
        <w:rPr>
          <w:rFonts w:ascii="Arial" w:eastAsia="Times New Roman" w:hAnsi="Arial" w:cs="Arial"/>
          <w:color w:val="000000" w:themeColor="text1"/>
          <w:sz w:val="24"/>
          <w:szCs w:val="24"/>
          <w:lang w:eastAsia="pl-PL"/>
        </w:rPr>
        <w:t>10</w:t>
      </w:r>
      <w:r w:rsidR="0022196C" w:rsidRPr="00BF4D86">
        <w:rPr>
          <w:rFonts w:ascii="Arial" w:eastAsia="Times New Roman" w:hAnsi="Arial" w:cs="Arial"/>
          <w:color w:val="000000" w:themeColor="text1"/>
          <w:sz w:val="24"/>
          <w:szCs w:val="24"/>
          <w:lang w:eastAsia="pl-PL"/>
        </w:rPr>
        <w:t xml:space="preserve"> Umowy</w:t>
      </w:r>
      <w:r w:rsidRPr="00BF4D86">
        <w:rPr>
          <w:rFonts w:ascii="Arial" w:eastAsia="Times New Roman" w:hAnsi="Arial" w:cs="Arial"/>
          <w:color w:val="000000" w:themeColor="text1"/>
          <w:sz w:val="24"/>
          <w:szCs w:val="24"/>
          <w:lang w:eastAsia="pl-PL"/>
        </w:rPr>
        <w:t xml:space="preserve">, co stanowi </w:t>
      </w:r>
      <w:r w:rsidR="00CE6D5E" w:rsidRPr="00BF4D86">
        <w:rPr>
          <w:rFonts w:ascii="Arial" w:eastAsia="Times New Roman" w:hAnsi="Arial" w:cs="Arial"/>
          <w:color w:val="000000" w:themeColor="text1"/>
          <w:sz w:val="24"/>
          <w:szCs w:val="24"/>
          <w:lang w:eastAsia="pl-PL"/>
        </w:rPr>
        <w:t>………………</w:t>
      </w:r>
      <w:r w:rsidR="001B512F" w:rsidRPr="00BF4D86">
        <w:rPr>
          <w:rFonts w:ascii="Arial" w:eastAsia="Times New Roman" w:hAnsi="Arial" w:cs="Arial"/>
          <w:color w:val="000000" w:themeColor="text1"/>
          <w:sz w:val="24"/>
          <w:szCs w:val="24"/>
          <w:lang w:eastAsia="pl-PL"/>
        </w:rPr>
        <w:t xml:space="preserve"> zł</w:t>
      </w:r>
    </w:p>
    <w:p w14:paraId="562155BC" w14:textId="31D0FC66" w:rsidR="001F4B10" w:rsidRPr="00BF4D86" w:rsidRDefault="001F4B10" w:rsidP="002B07F9">
      <w:pPr>
        <w:numPr>
          <w:ilvl w:val="0"/>
          <w:numId w:val="20"/>
        </w:numPr>
        <w:suppressAutoHyphens/>
        <w:spacing w:before="240" w:after="0"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Zabezpieczenie służy pokryciu roszczeń z tytułu niewykonania lub nienależytego wykonania </w:t>
      </w:r>
      <w:r w:rsidR="0022196C"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mowy.</w:t>
      </w:r>
    </w:p>
    <w:p w14:paraId="57E2F9F1" w14:textId="77777777" w:rsidR="001F4B10" w:rsidRPr="00BF4D86" w:rsidRDefault="001F4B10" w:rsidP="002B07F9">
      <w:pPr>
        <w:numPr>
          <w:ilvl w:val="0"/>
          <w:numId w:val="20"/>
        </w:numPr>
        <w:suppressAutoHyphens/>
        <w:autoSpaceDE w:val="0"/>
        <w:spacing w:before="240" w:after="120" w:line="360" w:lineRule="auto"/>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Zabezpieczenie może być wnoszone według wyboru Wykonawcy w jednej lub w kilku formach:</w:t>
      </w:r>
    </w:p>
    <w:p w14:paraId="399B7AED" w14:textId="488A5762" w:rsidR="001F4B10" w:rsidRPr="00BF4D86" w:rsidRDefault="001F4B10" w:rsidP="00505955">
      <w:pPr>
        <w:suppressAutoHyphens/>
        <w:autoSpaceDE w:val="0"/>
        <w:spacing w:after="120" w:line="360" w:lineRule="auto"/>
        <w:ind w:left="397"/>
        <w:rPr>
          <w:rFonts w:ascii="Arial" w:eastAsia="Times New Roman" w:hAnsi="Arial" w:cs="Arial"/>
          <w:b/>
          <w:bCs/>
          <w:color w:val="000000" w:themeColor="text1"/>
          <w:sz w:val="24"/>
          <w:szCs w:val="24"/>
          <w:lang w:eastAsia="ar-SA"/>
        </w:rPr>
      </w:pPr>
      <w:r w:rsidRPr="00BF4D86">
        <w:rPr>
          <w:rFonts w:ascii="Arial" w:eastAsia="Times New Roman" w:hAnsi="Arial" w:cs="Arial"/>
          <w:bCs/>
          <w:color w:val="000000" w:themeColor="text1"/>
          <w:sz w:val="24"/>
          <w:szCs w:val="24"/>
          <w:lang w:eastAsia="ar-SA"/>
        </w:rPr>
        <w:t>1)</w:t>
      </w:r>
      <w:r w:rsidRPr="00BF4D86">
        <w:rPr>
          <w:rFonts w:ascii="Arial" w:eastAsia="Times New Roman" w:hAnsi="Arial" w:cs="Arial"/>
          <w:bCs/>
          <w:color w:val="000000" w:themeColor="text1"/>
          <w:sz w:val="24"/>
          <w:szCs w:val="24"/>
          <w:lang w:eastAsia="ar-SA"/>
        </w:rPr>
        <w:tab/>
        <w:t xml:space="preserve">pieniądzu – przelewem na konto Zamawiającego nr </w:t>
      </w:r>
      <w:r w:rsidR="00CE6D5E" w:rsidRPr="00BF4D86">
        <w:rPr>
          <w:rFonts w:ascii="Arial" w:eastAsia="Times New Roman" w:hAnsi="Arial" w:cs="Arial"/>
          <w:color w:val="000000" w:themeColor="text1"/>
          <w:sz w:val="24"/>
          <w:szCs w:val="24"/>
          <w:lang w:eastAsia="pl-PL"/>
        </w:rPr>
        <w:t>………………………..</w:t>
      </w:r>
    </w:p>
    <w:p w14:paraId="1CC7B0EA" w14:textId="77777777" w:rsidR="001F4B10" w:rsidRPr="00BF4D86" w:rsidRDefault="001F4B10" w:rsidP="00505955">
      <w:pPr>
        <w:suppressAutoHyphens/>
        <w:autoSpaceDE w:val="0"/>
        <w:spacing w:after="120" w:line="360" w:lineRule="auto"/>
        <w:ind w:left="397"/>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2)</w:t>
      </w:r>
      <w:r w:rsidRPr="00BF4D86">
        <w:rPr>
          <w:rFonts w:ascii="Arial" w:eastAsia="Times New Roman" w:hAnsi="Arial" w:cs="Arial"/>
          <w:bCs/>
          <w:color w:val="000000" w:themeColor="text1"/>
          <w:sz w:val="24"/>
          <w:szCs w:val="24"/>
          <w:lang w:eastAsia="ar-SA"/>
        </w:rPr>
        <w:tab/>
        <w:t>poręczeniach bankowych lub poręczeniach spółdzielczej kasy oszczędnościowo – kredytowej, z tym że zobowiązanie kasy jest zawsze zobowiązaniem pieniężnym,</w:t>
      </w:r>
    </w:p>
    <w:p w14:paraId="33DABA2E" w14:textId="77777777" w:rsidR="001F4B10" w:rsidRPr="00BF4D86" w:rsidRDefault="001F4B10" w:rsidP="00505955">
      <w:pPr>
        <w:suppressAutoHyphens/>
        <w:autoSpaceDE w:val="0"/>
        <w:spacing w:after="120" w:line="360" w:lineRule="auto"/>
        <w:ind w:left="397"/>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3)</w:t>
      </w:r>
      <w:r w:rsidRPr="00BF4D86">
        <w:rPr>
          <w:rFonts w:ascii="Arial" w:eastAsia="Times New Roman" w:hAnsi="Arial" w:cs="Arial"/>
          <w:bCs/>
          <w:color w:val="000000" w:themeColor="text1"/>
          <w:sz w:val="24"/>
          <w:szCs w:val="24"/>
          <w:lang w:eastAsia="ar-SA"/>
        </w:rPr>
        <w:tab/>
        <w:t>gwarancjach bankowych,</w:t>
      </w:r>
    </w:p>
    <w:p w14:paraId="692540E3" w14:textId="77777777" w:rsidR="001F4B10" w:rsidRPr="00BF4D86" w:rsidRDefault="001F4B10" w:rsidP="00505955">
      <w:pPr>
        <w:suppressAutoHyphens/>
        <w:autoSpaceDE w:val="0"/>
        <w:spacing w:after="120" w:line="360" w:lineRule="auto"/>
        <w:ind w:left="397"/>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4)</w:t>
      </w:r>
      <w:r w:rsidRPr="00BF4D86">
        <w:rPr>
          <w:rFonts w:ascii="Arial" w:eastAsia="Times New Roman" w:hAnsi="Arial" w:cs="Arial"/>
          <w:bCs/>
          <w:color w:val="000000" w:themeColor="text1"/>
          <w:sz w:val="24"/>
          <w:szCs w:val="24"/>
          <w:lang w:eastAsia="ar-SA"/>
        </w:rPr>
        <w:tab/>
        <w:t>gwarancjach ubezpieczeniowych,</w:t>
      </w:r>
    </w:p>
    <w:p w14:paraId="55373DEC" w14:textId="357665EE" w:rsidR="001F4B10" w:rsidRPr="00BF4D86" w:rsidRDefault="001F4B10" w:rsidP="00505955">
      <w:pPr>
        <w:suppressAutoHyphens/>
        <w:autoSpaceDE w:val="0"/>
        <w:spacing w:after="120" w:line="360" w:lineRule="auto"/>
        <w:ind w:left="397"/>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5)</w:t>
      </w:r>
      <w:r w:rsidRPr="00BF4D86">
        <w:rPr>
          <w:rFonts w:ascii="Arial" w:eastAsia="Times New Roman" w:hAnsi="Arial" w:cs="Arial"/>
          <w:bCs/>
          <w:color w:val="000000" w:themeColor="text1"/>
          <w:sz w:val="24"/>
          <w:szCs w:val="24"/>
          <w:lang w:eastAsia="ar-SA"/>
        </w:rPr>
        <w:tab/>
        <w:t>poręczeniach udzielanych przez podmioty, o których mowa w art. 6b ust. 5 pkt.2 ustawy z dnia 9 listopada 2000 r. o utworzeniu Polskiej Agencji Rozwoju Przedsiębiorczości</w:t>
      </w:r>
      <w:r w:rsidR="00D579AD" w:rsidRPr="00BF4D86">
        <w:rPr>
          <w:rFonts w:ascii="Arial" w:eastAsia="Times New Roman" w:hAnsi="Arial" w:cs="Arial"/>
          <w:bCs/>
          <w:color w:val="000000" w:themeColor="text1"/>
          <w:sz w:val="24"/>
          <w:szCs w:val="24"/>
          <w:lang w:eastAsia="ar-SA"/>
        </w:rPr>
        <w:t xml:space="preserve"> (</w:t>
      </w:r>
      <w:proofErr w:type="spellStart"/>
      <w:r w:rsidR="00D579AD" w:rsidRPr="00BF4D86">
        <w:rPr>
          <w:rFonts w:ascii="Arial" w:eastAsia="Times New Roman" w:hAnsi="Arial" w:cs="Arial"/>
          <w:bCs/>
          <w:color w:val="000000" w:themeColor="text1"/>
          <w:sz w:val="24"/>
          <w:szCs w:val="24"/>
          <w:lang w:eastAsia="ar-SA"/>
        </w:rPr>
        <w:t>t.j</w:t>
      </w:r>
      <w:proofErr w:type="spellEnd"/>
      <w:r w:rsidR="00D579AD" w:rsidRPr="00BF4D86">
        <w:rPr>
          <w:rFonts w:ascii="Arial" w:eastAsia="Times New Roman" w:hAnsi="Arial" w:cs="Arial"/>
          <w:bCs/>
          <w:color w:val="000000" w:themeColor="text1"/>
          <w:sz w:val="24"/>
          <w:szCs w:val="24"/>
          <w:lang w:eastAsia="ar-SA"/>
        </w:rPr>
        <w:t>. Dz.U. z 2024 r., poz. 419).</w:t>
      </w:r>
    </w:p>
    <w:p w14:paraId="434F716F" w14:textId="6C17B00B" w:rsidR="001F4B10" w:rsidRPr="00BF4D86" w:rsidRDefault="001F4B10" w:rsidP="0058453C">
      <w:pPr>
        <w:numPr>
          <w:ilvl w:val="0"/>
          <w:numId w:val="20"/>
        </w:numPr>
        <w:suppressAutoHyphens/>
        <w:spacing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Zabezpieczenie należytego wykonania umowy zostało przez Wykonawcę wniesione w </w:t>
      </w:r>
      <w:r w:rsidR="006F6D1A" w:rsidRPr="00BF4D86">
        <w:rPr>
          <w:rFonts w:ascii="Arial" w:eastAsia="Times New Roman" w:hAnsi="Arial" w:cs="Arial"/>
          <w:bCs/>
          <w:color w:val="000000" w:themeColor="text1"/>
          <w:sz w:val="24"/>
          <w:szCs w:val="24"/>
          <w:lang w:eastAsia="ar-SA"/>
        </w:rPr>
        <w:t>………….</w:t>
      </w:r>
      <w:r w:rsidR="00ED4279" w:rsidRPr="00BF4D86">
        <w:rPr>
          <w:rFonts w:ascii="Arial" w:eastAsia="Times New Roman" w:hAnsi="Arial" w:cs="Arial"/>
          <w:bCs/>
          <w:color w:val="000000" w:themeColor="text1"/>
          <w:sz w:val="24"/>
          <w:szCs w:val="24"/>
          <w:lang w:eastAsia="ar-SA"/>
        </w:rPr>
        <w:t>.</w:t>
      </w:r>
    </w:p>
    <w:p w14:paraId="4DA4BC7C" w14:textId="0C8139C6" w:rsidR="009D15BC" w:rsidRPr="00BF4D86" w:rsidRDefault="001F4B10" w:rsidP="0058453C">
      <w:pPr>
        <w:numPr>
          <w:ilvl w:val="0"/>
          <w:numId w:val="20"/>
        </w:numPr>
        <w:tabs>
          <w:tab w:val="left" w:pos="426"/>
          <w:tab w:val="num" w:pos="3600"/>
        </w:tabs>
        <w:suppressAutoHyphens/>
        <w:spacing w:line="360" w:lineRule="auto"/>
        <w:ind w:left="426" w:hanging="426"/>
        <w:rPr>
          <w:rFonts w:ascii="Arial" w:eastAsia="Times New Roman" w:hAnsi="Arial" w:cs="Arial"/>
          <w:bCs/>
          <w:color w:val="000000" w:themeColor="text1"/>
          <w:sz w:val="24"/>
          <w:szCs w:val="24"/>
          <w:lang w:eastAsia="ar-SA"/>
        </w:rPr>
      </w:pPr>
      <w:r w:rsidRPr="00BF4D86">
        <w:rPr>
          <w:rFonts w:ascii="Arial" w:eastAsia="Times New Roman" w:hAnsi="Arial" w:cs="Arial"/>
          <w:color w:val="000000" w:themeColor="text1"/>
          <w:sz w:val="24"/>
          <w:szCs w:val="24"/>
          <w:lang w:eastAsia="pl-PL"/>
        </w:rPr>
        <w:t xml:space="preserve">Całość zabezpieczenia podlega zwrotowi w terminie 30 dni </w:t>
      </w:r>
      <w:r w:rsidRPr="00BF4D86">
        <w:rPr>
          <w:rFonts w:ascii="Arial" w:eastAsia="Times New Roman" w:hAnsi="Arial" w:cs="Arial"/>
          <w:color w:val="000000" w:themeColor="text1"/>
          <w:sz w:val="24"/>
          <w:szCs w:val="24"/>
          <w:lang w:eastAsia="ar-SA"/>
        </w:rPr>
        <w:t xml:space="preserve">od dnia wykonania </w:t>
      </w:r>
      <w:r w:rsidR="0022196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i uznania przez Zamawiającego za należycie wykonaną.</w:t>
      </w:r>
    </w:p>
    <w:p w14:paraId="0D687419" w14:textId="01A75CA8" w:rsidR="001F4B10" w:rsidRPr="00BF4D86" w:rsidRDefault="001F4B10" w:rsidP="00BF4D86">
      <w:pPr>
        <w:pStyle w:val="Nagwek1"/>
        <w:spacing w:after="240"/>
        <w:jc w:val="center"/>
        <w:rPr>
          <w:rFonts w:ascii="Arial" w:eastAsia="Times New Roman" w:hAnsi="Arial" w:cs="Arial"/>
          <w:b/>
          <w:bCs/>
          <w:color w:val="000000" w:themeColor="text1"/>
          <w:sz w:val="24"/>
          <w:szCs w:val="24"/>
          <w:lang w:eastAsia="ar-SA"/>
        </w:rPr>
      </w:pPr>
      <w:r w:rsidRPr="00BF4D86">
        <w:rPr>
          <w:rFonts w:ascii="Arial" w:eastAsia="Times New Roman" w:hAnsi="Arial" w:cs="Arial"/>
          <w:b/>
          <w:color w:val="000000" w:themeColor="text1"/>
          <w:sz w:val="24"/>
          <w:szCs w:val="24"/>
          <w:lang w:eastAsia="ar-SA"/>
        </w:rPr>
        <w:t>§ 5</w:t>
      </w:r>
      <w:r w:rsidRPr="00BF4D86">
        <w:rPr>
          <w:rFonts w:ascii="Arial" w:eastAsia="Times New Roman" w:hAnsi="Arial" w:cs="Arial"/>
          <w:b/>
          <w:color w:val="000000" w:themeColor="text1"/>
          <w:sz w:val="24"/>
          <w:szCs w:val="24"/>
          <w:lang w:eastAsia="ar-SA"/>
        </w:rPr>
        <w:br/>
        <w:t xml:space="preserve">Czas trwania </w:t>
      </w:r>
      <w:r w:rsidR="0022196C" w:rsidRPr="00BF4D86">
        <w:rPr>
          <w:rFonts w:ascii="Arial" w:eastAsia="Times New Roman" w:hAnsi="Arial" w:cs="Arial"/>
          <w:b/>
          <w:color w:val="000000" w:themeColor="text1"/>
          <w:sz w:val="24"/>
          <w:szCs w:val="24"/>
          <w:lang w:eastAsia="ar-SA"/>
        </w:rPr>
        <w:t>U</w:t>
      </w:r>
      <w:r w:rsidRPr="00BF4D86">
        <w:rPr>
          <w:rFonts w:ascii="Arial" w:eastAsia="Times New Roman" w:hAnsi="Arial" w:cs="Arial"/>
          <w:b/>
          <w:color w:val="000000" w:themeColor="text1"/>
          <w:sz w:val="24"/>
          <w:szCs w:val="24"/>
          <w:lang w:eastAsia="ar-SA"/>
        </w:rPr>
        <w:t>mowy</w:t>
      </w:r>
    </w:p>
    <w:p w14:paraId="118F1F0C" w14:textId="5AD4E895" w:rsidR="001F4B10" w:rsidRPr="00BF4D86" w:rsidRDefault="001F4B10" w:rsidP="00505955">
      <w:pPr>
        <w:pStyle w:val="Akapitzlist"/>
        <w:numPr>
          <w:ilvl w:val="0"/>
          <w:numId w:val="34"/>
        </w:numPr>
        <w:tabs>
          <w:tab w:val="left" w:pos="852"/>
        </w:tabs>
        <w:spacing w:after="120" w:line="360" w:lineRule="auto"/>
        <w:ind w:left="360"/>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Umowa zostaje zawarta od dnia </w:t>
      </w:r>
      <w:r w:rsidR="0079628C" w:rsidRPr="00BF4D86">
        <w:rPr>
          <w:rFonts w:ascii="Arial" w:eastAsia="Times New Roman" w:hAnsi="Arial" w:cs="Arial"/>
          <w:color w:val="000000" w:themeColor="text1"/>
          <w:sz w:val="24"/>
          <w:szCs w:val="24"/>
          <w:lang w:eastAsia="ar-SA"/>
        </w:rPr>
        <w:t>podpisania do</w:t>
      </w:r>
      <w:r w:rsidRPr="00BF4D86">
        <w:rPr>
          <w:rFonts w:ascii="Arial" w:eastAsia="Times New Roman" w:hAnsi="Arial" w:cs="Arial"/>
          <w:color w:val="000000" w:themeColor="text1"/>
          <w:sz w:val="24"/>
          <w:szCs w:val="24"/>
          <w:lang w:eastAsia="ar-SA"/>
        </w:rPr>
        <w:t xml:space="preserve"> dnia </w:t>
      </w:r>
      <w:r w:rsidRPr="00BF4D86">
        <w:rPr>
          <w:rFonts w:ascii="Arial" w:eastAsia="Times New Roman" w:hAnsi="Arial" w:cs="Arial"/>
          <w:b/>
          <w:color w:val="000000" w:themeColor="text1"/>
          <w:sz w:val="24"/>
          <w:szCs w:val="24"/>
          <w:lang w:eastAsia="ar-SA"/>
        </w:rPr>
        <w:t>2</w:t>
      </w:r>
      <w:r w:rsidR="00CE6D5E" w:rsidRPr="00BF4D86">
        <w:rPr>
          <w:rFonts w:ascii="Arial" w:eastAsia="Times New Roman" w:hAnsi="Arial" w:cs="Arial"/>
          <w:b/>
          <w:color w:val="000000" w:themeColor="text1"/>
          <w:sz w:val="24"/>
          <w:szCs w:val="24"/>
          <w:lang w:eastAsia="ar-SA"/>
        </w:rPr>
        <w:t>5</w:t>
      </w:r>
      <w:r w:rsidRPr="00BF4D86">
        <w:rPr>
          <w:rFonts w:ascii="Arial" w:eastAsia="Times New Roman" w:hAnsi="Arial" w:cs="Arial"/>
          <w:b/>
          <w:color w:val="000000" w:themeColor="text1"/>
          <w:sz w:val="24"/>
          <w:szCs w:val="24"/>
          <w:lang w:eastAsia="ar-SA"/>
        </w:rPr>
        <w:t xml:space="preserve"> kwietnia 202</w:t>
      </w:r>
      <w:r w:rsidR="00CE6D5E" w:rsidRPr="00BF4D86">
        <w:rPr>
          <w:rFonts w:ascii="Arial" w:eastAsia="Times New Roman" w:hAnsi="Arial" w:cs="Arial"/>
          <w:b/>
          <w:color w:val="000000" w:themeColor="text1"/>
          <w:sz w:val="24"/>
          <w:szCs w:val="24"/>
          <w:lang w:eastAsia="ar-SA"/>
        </w:rPr>
        <w:t>5</w:t>
      </w:r>
      <w:r w:rsidRPr="00BF4D86">
        <w:rPr>
          <w:rFonts w:ascii="Arial" w:eastAsia="Times New Roman" w:hAnsi="Arial" w:cs="Arial"/>
          <w:b/>
          <w:color w:val="000000" w:themeColor="text1"/>
          <w:sz w:val="24"/>
          <w:szCs w:val="24"/>
          <w:lang w:eastAsia="ar-SA"/>
        </w:rPr>
        <w:t xml:space="preserve"> r.</w:t>
      </w:r>
      <w:r w:rsidR="008A015B" w:rsidRPr="00BF4D86">
        <w:rPr>
          <w:rFonts w:ascii="Arial" w:eastAsia="Times New Roman" w:hAnsi="Arial" w:cs="Arial"/>
          <w:color w:val="000000" w:themeColor="text1"/>
          <w:sz w:val="24"/>
          <w:szCs w:val="24"/>
          <w:lang w:eastAsia="ar-SA"/>
        </w:rPr>
        <w:t xml:space="preserve">, w tym: </w:t>
      </w:r>
      <w:r w:rsidRPr="00BF4D86">
        <w:rPr>
          <w:rFonts w:ascii="Arial" w:eastAsia="Times New Roman" w:hAnsi="Arial" w:cs="Arial"/>
          <w:color w:val="000000" w:themeColor="text1"/>
          <w:sz w:val="24"/>
          <w:szCs w:val="24"/>
          <w:lang w:eastAsia="ar-SA"/>
        </w:rPr>
        <w:t xml:space="preserve">realizacja przedmiotu </w:t>
      </w:r>
      <w:r w:rsidR="0022196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określonego w §1 ust. 1 </w:t>
      </w:r>
      <w:r w:rsidR="0022196C" w:rsidRPr="00BF4D86">
        <w:rPr>
          <w:rFonts w:ascii="Arial" w:eastAsia="Times New Roman" w:hAnsi="Arial" w:cs="Arial"/>
          <w:color w:val="000000" w:themeColor="text1"/>
          <w:sz w:val="24"/>
          <w:szCs w:val="24"/>
          <w:lang w:eastAsia="ar-SA"/>
        </w:rPr>
        <w:t xml:space="preserve">Umowy </w:t>
      </w:r>
      <w:r w:rsidRPr="00BF4D86">
        <w:rPr>
          <w:rFonts w:ascii="Arial" w:eastAsia="Times New Roman" w:hAnsi="Arial" w:cs="Arial"/>
          <w:color w:val="000000" w:themeColor="text1"/>
          <w:sz w:val="24"/>
          <w:szCs w:val="24"/>
          <w:lang w:eastAsia="ar-SA"/>
        </w:rPr>
        <w:t>nastąpi w</w:t>
      </w:r>
      <w:r w:rsidR="006450F1" w:rsidRPr="00BF4D86">
        <w:rPr>
          <w:rFonts w:ascii="Arial" w:eastAsia="Times New Roman" w:hAnsi="Arial" w:cs="Arial"/>
          <w:color w:val="000000" w:themeColor="text1"/>
          <w:sz w:val="24"/>
          <w:szCs w:val="24"/>
          <w:lang w:eastAsia="ar-SA"/>
        </w:rPr>
        <w:t xml:space="preserve"> terminie od </w:t>
      </w:r>
      <w:r w:rsidR="00D9754B" w:rsidRPr="00BF4D86">
        <w:rPr>
          <w:rFonts w:ascii="Arial" w:eastAsia="Times New Roman" w:hAnsi="Arial" w:cs="Arial"/>
          <w:color w:val="000000" w:themeColor="text1"/>
          <w:sz w:val="24"/>
          <w:szCs w:val="24"/>
          <w:lang w:eastAsia="ar-SA"/>
        </w:rPr>
        <w:t>1</w:t>
      </w:r>
      <w:r w:rsidR="00CE6D5E" w:rsidRPr="00BF4D86">
        <w:rPr>
          <w:rFonts w:ascii="Arial" w:eastAsia="Times New Roman" w:hAnsi="Arial" w:cs="Arial"/>
          <w:color w:val="000000" w:themeColor="text1"/>
          <w:sz w:val="24"/>
          <w:szCs w:val="24"/>
          <w:lang w:eastAsia="ar-SA"/>
        </w:rPr>
        <w:t>3</w:t>
      </w:r>
      <w:r w:rsidR="006450F1" w:rsidRPr="00BF4D86">
        <w:rPr>
          <w:rFonts w:ascii="Arial" w:eastAsia="Times New Roman" w:hAnsi="Arial" w:cs="Arial"/>
          <w:color w:val="000000" w:themeColor="text1"/>
          <w:sz w:val="24"/>
          <w:szCs w:val="24"/>
          <w:lang w:eastAsia="ar-SA"/>
        </w:rPr>
        <w:t>.01.202</w:t>
      </w:r>
      <w:r w:rsidR="00CE6D5E" w:rsidRPr="00BF4D86">
        <w:rPr>
          <w:rFonts w:ascii="Arial" w:eastAsia="Times New Roman" w:hAnsi="Arial" w:cs="Arial"/>
          <w:color w:val="000000" w:themeColor="text1"/>
          <w:sz w:val="24"/>
          <w:szCs w:val="24"/>
          <w:lang w:eastAsia="ar-SA"/>
        </w:rPr>
        <w:t>5</w:t>
      </w:r>
      <w:r w:rsidR="006450F1" w:rsidRPr="00BF4D86">
        <w:rPr>
          <w:rFonts w:ascii="Arial" w:eastAsia="Times New Roman" w:hAnsi="Arial" w:cs="Arial"/>
          <w:color w:val="000000" w:themeColor="text1"/>
          <w:sz w:val="24"/>
          <w:szCs w:val="24"/>
          <w:lang w:eastAsia="ar-SA"/>
        </w:rPr>
        <w:t xml:space="preserve"> r. do 2</w:t>
      </w:r>
      <w:r w:rsidR="00CE6D5E" w:rsidRPr="00BF4D86">
        <w:rPr>
          <w:rFonts w:ascii="Arial" w:eastAsia="Times New Roman" w:hAnsi="Arial" w:cs="Arial"/>
          <w:color w:val="000000" w:themeColor="text1"/>
          <w:sz w:val="24"/>
          <w:szCs w:val="24"/>
          <w:lang w:eastAsia="ar-SA"/>
        </w:rPr>
        <w:t>1</w:t>
      </w:r>
      <w:r w:rsidR="008A015B" w:rsidRPr="00BF4D86">
        <w:rPr>
          <w:rFonts w:ascii="Arial" w:eastAsia="Times New Roman" w:hAnsi="Arial" w:cs="Arial"/>
          <w:color w:val="000000" w:themeColor="text1"/>
          <w:sz w:val="24"/>
          <w:szCs w:val="24"/>
          <w:lang w:eastAsia="ar-SA"/>
        </w:rPr>
        <w:t>.02.202</w:t>
      </w:r>
      <w:r w:rsidR="00CE6D5E" w:rsidRPr="00BF4D86">
        <w:rPr>
          <w:rFonts w:ascii="Arial" w:eastAsia="Times New Roman" w:hAnsi="Arial" w:cs="Arial"/>
          <w:color w:val="000000" w:themeColor="text1"/>
          <w:sz w:val="24"/>
          <w:szCs w:val="24"/>
          <w:lang w:eastAsia="ar-SA"/>
        </w:rPr>
        <w:t>5</w:t>
      </w:r>
      <w:r w:rsidR="008A015B" w:rsidRPr="00BF4D86">
        <w:rPr>
          <w:rFonts w:ascii="Arial" w:eastAsia="Times New Roman" w:hAnsi="Arial" w:cs="Arial"/>
          <w:color w:val="000000" w:themeColor="text1"/>
          <w:sz w:val="24"/>
          <w:szCs w:val="24"/>
          <w:lang w:eastAsia="ar-SA"/>
        </w:rPr>
        <w:t xml:space="preserve"> r</w:t>
      </w:r>
      <w:r w:rsidRPr="00BF4D86">
        <w:rPr>
          <w:rFonts w:ascii="Arial" w:eastAsia="Times New Roman" w:hAnsi="Arial" w:cs="Arial"/>
          <w:color w:val="000000" w:themeColor="text1"/>
          <w:sz w:val="24"/>
          <w:szCs w:val="24"/>
          <w:lang w:eastAsia="ar-SA"/>
        </w:rPr>
        <w:t>.</w:t>
      </w:r>
    </w:p>
    <w:p w14:paraId="3CBE0160" w14:textId="03DCC11B" w:rsidR="000D4132" w:rsidRPr="00BF4D86" w:rsidRDefault="001D5C42" w:rsidP="00505955">
      <w:pPr>
        <w:numPr>
          <w:ilvl w:val="0"/>
          <w:numId w:val="34"/>
        </w:numPr>
        <w:tabs>
          <w:tab w:val="left" w:pos="852"/>
        </w:tabs>
        <w:suppressAutoHyphens/>
        <w:spacing w:after="120" w:line="360" w:lineRule="auto"/>
        <w:ind w:left="360"/>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R</w:t>
      </w:r>
      <w:r w:rsidR="001F4B10" w:rsidRPr="00BF4D86">
        <w:rPr>
          <w:rFonts w:ascii="Arial" w:eastAsia="Times New Roman" w:hAnsi="Arial" w:cs="Arial"/>
          <w:color w:val="000000" w:themeColor="text1"/>
          <w:sz w:val="24"/>
          <w:szCs w:val="24"/>
          <w:lang w:eastAsia="ar-SA"/>
        </w:rPr>
        <w:t xml:space="preserve">ozliczenie końcowe przedmiotu </w:t>
      </w:r>
      <w:r w:rsidR="0022196C" w:rsidRPr="00BF4D86">
        <w:rPr>
          <w:rFonts w:ascii="Arial" w:eastAsia="Times New Roman" w:hAnsi="Arial" w:cs="Arial"/>
          <w:color w:val="000000" w:themeColor="text1"/>
          <w:sz w:val="24"/>
          <w:szCs w:val="24"/>
          <w:lang w:eastAsia="ar-SA"/>
        </w:rPr>
        <w:t>U</w:t>
      </w:r>
      <w:r w:rsidR="001F4B10" w:rsidRPr="00BF4D86">
        <w:rPr>
          <w:rFonts w:ascii="Arial" w:eastAsia="Times New Roman" w:hAnsi="Arial" w:cs="Arial"/>
          <w:color w:val="000000" w:themeColor="text1"/>
          <w:sz w:val="24"/>
          <w:szCs w:val="24"/>
          <w:lang w:eastAsia="ar-SA"/>
        </w:rPr>
        <w:t>mowy nastąpi d</w:t>
      </w:r>
      <w:r w:rsidR="006450F1" w:rsidRPr="00BF4D86">
        <w:rPr>
          <w:rFonts w:ascii="Arial" w:eastAsia="Times New Roman" w:hAnsi="Arial" w:cs="Arial"/>
          <w:color w:val="000000" w:themeColor="text1"/>
          <w:sz w:val="24"/>
          <w:szCs w:val="24"/>
          <w:lang w:eastAsia="ar-SA"/>
        </w:rPr>
        <w:t>o dnia 2</w:t>
      </w:r>
      <w:r w:rsidR="00CE6D5E" w:rsidRPr="00BF4D86">
        <w:rPr>
          <w:rFonts w:ascii="Arial" w:eastAsia="Times New Roman" w:hAnsi="Arial" w:cs="Arial"/>
          <w:color w:val="000000" w:themeColor="text1"/>
          <w:sz w:val="24"/>
          <w:szCs w:val="24"/>
          <w:lang w:eastAsia="ar-SA"/>
        </w:rPr>
        <w:t>5</w:t>
      </w:r>
      <w:r w:rsidR="001F4B10" w:rsidRPr="00BF4D86">
        <w:rPr>
          <w:rFonts w:ascii="Arial" w:eastAsia="Times New Roman" w:hAnsi="Arial" w:cs="Arial"/>
          <w:color w:val="000000" w:themeColor="text1"/>
          <w:sz w:val="24"/>
          <w:szCs w:val="24"/>
          <w:lang w:eastAsia="ar-SA"/>
        </w:rPr>
        <w:t>.04.202</w:t>
      </w:r>
      <w:r w:rsidR="00CE6D5E" w:rsidRPr="00BF4D86">
        <w:rPr>
          <w:rFonts w:ascii="Arial" w:eastAsia="Times New Roman" w:hAnsi="Arial" w:cs="Arial"/>
          <w:color w:val="000000" w:themeColor="text1"/>
          <w:sz w:val="24"/>
          <w:szCs w:val="24"/>
          <w:lang w:eastAsia="ar-SA"/>
        </w:rPr>
        <w:t>5</w:t>
      </w:r>
      <w:r w:rsidR="001F4B10" w:rsidRPr="00BF4D86">
        <w:rPr>
          <w:rFonts w:ascii="Arial" w:eastAsia="Times New Roman" w:hAnsi="Arial" w:cs="Arial"/>
          <w:color w:val="000000" w:themeColor="text1"/>
          <w:sz w:val="24"/>
          <w:szCs w:val="24"/>
          <w:lang w:eastAsia="ar-SA"/>
        </w:rPr>
        <w:t xml:space="preserve"> roku, zgodnie z zapisami §</w:t>
      </w:r>
      <w:r w:rsidR="00E00613" w:rsidRPr="00BF4D86">
        <w:rPr>
          <w:rFonts w:ascii="Arial" w:eastAsia="Times New Roman" w:hAnsi="Arial" w:cs="Arial"/>
          <w:color w:val="000000" w:themeColor="text1"/>
          <w:sz w:val="24"/>
          <w:szCs w:val="24"/>
          <w:lang w:eastAsia="ar-SA"/>
        </w:rPr>
        <w:t>1</w:t>
      </w:r>
      <w:r w:rsidR="00E00613">
        <w:rPr>
          <w:rFonts w:ascii="Arial" w:eastAsia="Times New Roman" w:hAnsi="Arial" w:cs="Arial"/>
          <w:color w:val="000000" w:themeColor="text1"/>
          <w:sz w:val="24"/>
          <w:szCs w:val="24"/>
          <w:lang w:eastAsia="ar-SA"/>
        </w:rPr>
        <w:t>1</w:t>
      </w:r>
      <w:r w:rsidR="00E00613" w:rsidRPr="00BF4D86">
        <w:rPr>
          <w:rFonts w:ascii="Arial" w:eastAsia="Times New Roman" w:hAnsi="Arial" w:cs="Arial"/>
          <w:color w:val="000000" w:themeColor="text1"/>
          <w:sz w:val="24"/>
          <w:szCs w:val="24"/>
          <w:lang w:eastAsia="ar-SA"/>
        </w:rPr>
        <w:t xml:space="preserve"> </w:t>
      </w:r>
      <w:r w:rsidR="0022196C" w:rsidRPr="00BF4D86">
        <w:rPr>
          <w:rFonts w:ascii="Arial" w:eastAsia="Times New Roman" w:hAnsi="Arial" w:cs="Arial"/>
          <w:color w:val="000000" w:themeColor="text1"/>
          <w:sz w:val="24"/>
          <w:szCs w:val="24"/>
          <w:lang w:eastAsia="ar-SA"/>
        </w:rPr>
        <w:t>U</w:t>
      </w:r>
      <w:r w:rsidR="001F4B10" w:rsidRPr="00BF4D86">
        <w:rPr>
          <w:rFonts w:ascii="Arial" w:eastAsia="Times New Roman" w:hAnsi="Arial" w:cs="Arial"/>
          <w:color w:val="000000" w:themeColor="text1"/>
          <w:sz w:val="24"/>
          <w:szCs w:val="24"/>
          <w:lang w:eastAsia="ar-SA"/>
        </w:rPr>
        <w:t>mowy.</w:t>
      </w:r>
    </w:p>
    <w:p w14:paraId="3AA6C96E" w14:textId="5B8BFB59" w:rsidR="001F4B10" w:rsidRPr="00BF4D86" w:rsidRDefault="000D4132" w:rsidP="00505955">
      <w:pPr>
        <w:numPr>
          <w:ilvl w:val="0"/>
          <w:numId w:val="34"/>
        </w:numPr>
        <w:tabs>
          <w:tab w:val="left" w:pos="852"/>
        </w:tabs>
        <w:suppressAutoHyphens/>
        <w:spacing w:after="120" w:line="360" w:lineRule="auto"/>
        <w:ind w:left="360"/>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 Szczegółowy harmonogram realizacji przedmiotu </w:t>
      </w:r>
      <w:r w:rsidR="0022196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określono w załączniku nr 10 do </w:t>
      </w:r>
      <w:r w:rsidR="008E3545"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w:t>
      </w:r>
    </w:p>
    <w:p w14:paraId="7479EB46" w14:textId="55F940A1"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lastRenderedPageBreak/>
        <w:t>§ 6</w:t>
      </w:r>
      <w:r w:rsidRPr="00BF4D86">
        <w:rPr>
          <w:rFonts w:ascii="Arial" w:eastAsia="Times New Roman" w:hAnsi="Arial" w:cs="Arial"/>
          <w:b/>
          <w:color w:val="000000" w:themeColor="text1"/>
          <w:sz w:val="24"/>
          <w:szCs w:val="24"/>
          <w:lang w:eastAsia="ar-SA"/>
        </w:rPr>
        <w:br/>
        <w:t xml:space="preserve">Zmiany </w:t>
      </w:r>
      <w:r w:rsidR="008E3545" w:rsidRPr="00BF4D86">
        <w:rPr>
          <w:rFonts w:ascii="Arial" w:eastAsia="Times New Roman" w:hAnsi="Arial" w:cs="Arial"/>
          <w:b/>
          <w:color w:val="000000" w:themeColor="text1"/>
          <w:sz w:val="24"/>
          <w:szCs w:val="24"/>
          <w:lang w:eastAsia="ar-SA"/>
        </w:rPr>
        <w:t>U</w:t>
      </w:r>
      <w:r w:rsidRPr="00BF4D86">
        <w:rPr>
          <w:rFonts w:ascii="Arial" w:eastAsia="Times New Roman" w:hAnsi="Arial" w:cs="Arial"/>
          <w:b/>
          <w:color w:val="000000" w:themeColor="text1"/>
          <w:sz w:val="24"/>
          <w:szCs w:val="24"/>
          <w:lang w:eastAsia="ar-SA"/>
        </w:rPr>
        <w:t>mowy</w:t>
      </w:r>
    </w:p>
    <w:p w14:paraId="1BFDE4F2" w14:textId="4015C895" w:rsidR="00013689" w:rsidRPr="00BF4D86" w:rsidRDefault="00013689" w:rsidP="006D2888">
      <w:pPr>
        <w:pStyle w:val="Akapitzlist"/>
        <w:numPr>
          <w:ilvl w:val="0"/>
          <w:numId w:val="39"/>
        </w:numPr>
        <w:spacing w:line="360" w:lineRule="auto"/>
        <w:ind w:left="360"/>
        <w:rPr>
          <w:color w:val="000000" w:themeColor="text1"/>
          <w:lang w:eastAsia="ar-SA"/>
        </w:rPr>
      </w:pPr>
      <w:r w:rsidRPr="00BF4D86">
        <w:rPr>
          <w:rFonts w:ascii="Arial" w:eastAsia="Times New Roman" w:hAnsi="Arial" w:cs="Arial"/>
          <w:bCs/>
          <w:color w:val="000000" w:themeColor="text1"/>
          <w:sz w:val="24"/>
          <w:szCs w:val="24"/>
          <w:lang w:eastAsia="ar-SA"/>
        </w:rPr>
        <w:t xml:space="preserve">Zgodnie z art. 455 ust. 1 pkt 1 ustawy </w:t>
      </w:r>
      <w:proofErr w:type="spellStart"/>
      <w:r w:rsidRPr="00BF4D86">
        <w:rPr>
          <w:rFonts w:ascii="Arial" w:eastAsia="Times New Roman" w:hAnsi="Arial" w:cs="Arial"/>
          <w:bCs/>
          <w:color w:val="000000" w:themeColor="text1"/>
          <w:sz w:val="24"/>
          <w:szCs w:val="24"/>
          <w:lang w:eastAsia="ar-SA"/>
        </w:rPr>
        <w:t>Pzp</w:t>
      </w:r>
      <w:proofErr w:type="spellEnd"/>
      <w:r w:rsidRPr="00BF4D86">
        <w:rPr>
          <w:rFonts w:ascii="Arial" w:eastAsia="Times New Roman" w:hAnsi="Arial" w:cs="Arial"/>
          <w:bCs/>
          <w:color w:val="000000" w:themeColor="text1"/>
          <w:sz w:val="24"/>
          <w:szCs w:val="24"/>
          <w:lang w:eastAsia="ar-SA"/>
        </w:rPr>
        <w:t xml:space="preserve"> Zamawiający przewiduje możliwość dokonania zmian postanowień zawartej </w:t>
      </w:r>
      <w:r w:rsidR="008E3545"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mowy. Zmiany będą wprowadzane w formie pisemnego aneksu pod rygorem nieważności. Zmiany mogą dotyczyć zmiany terminów, o których mowa w § 5 ust. 1</w:t>
      </w:r>
      <w:r w:rsidR="008E3545" w:rsidRPr="00BF4D86">
        <w:rPr>
          <w:rFonts w:ascii="Arial" w:eastAsia="Times New Roman" w:hAnsi="Arial" w:cs="Arial"/>
          <w:bCs/>
          <w:color w:val="000000" w:themeColor="text1"/>
          <w:sz w:val="24"/>
          <w:szCs w:val="24"/>
          <w:lang w:eastAsia="ar-SA"/>
        </w:rPr>
        <w:t xml:space="preserve"> Umowy</w:t>
      </w:r>
      <w:r w:rsidRPr="00BF4D86">
        <w:rPr>
          <w:rFonts w:ascii="Arial" w:eastAsia="Times New Roman" w:hAnsi="Arial" w:cs="Arial"/>
          <w:bCs/>
          <w:color w:val="000000" w:themeColor="text1"/>
          <w:sz w:val="24"/>
          <w:szCs w:val="24"/>
          <w:lang w:eastAsia="ar-SA"/>
        </w:rPr>
        <w:t xml:space="preserve">, jeśli z przyczyn niezależnych od Zamawiającego i Wykonawcy nie będzie możliwe wykonanie </w:t>
      </w:r>
      <w:r w:rsidR="008E3545"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mowy we wskazanych terminach.</w:t>
      </w:r>
      <w:r w:rsidRPr="00BF4D86">
        <w:rPr>
          <w:rFonts w:ascii="Arial" w:eastAsia="Times New Roman" w:hAnsi="Arial" w:cs="Arial"/>
          <w:b/>
          <w:bCs/>
          <w:color w:val="000000" w:themeColor="text1"/>
          <w:sz w:val="24"/>
          <w:szCs w:val="24"/>
          <w:lang w:eastAsia="ar-SA"/>
        </w:rPr>
        <w:t xml:space="preserve"> </w:t>
      </w:r>
      <w:r w:rsidRPr="00BF4D86">
        <w:rPr>
          <w:rFonts w:ascii="Arial" w:eastAsia="Times New Roman" w:hAnsi="Arial" w:cs="Arial"/>
          <w:bCs/>
          <w:color w:val="000000" w:themeColor="text1"/>
          <w:sz w:val="24"/>
          <w:szCs w:val="24"/>
          <w:lang w:eastAsia="ar-SA"/>
        </w:rPr>
        <w:t xml:space="preserve">W takim przypadku termin ulegnie odpowiednio wydłużeniu o okres, o jaki wskutek niezależnych okoliczności, nastąpiła potrzeba zmiany terminu. Wskazana zmiana nie wpływa na wysokość wynagrodzenia. </w:t>
      </w:r>
      <w:r w:rsidR="00746EA9" w:rsidRPr="00BF4D86">
        <w:rPr>
          <w:rFonts w:ascii="Arial" w:eastAsia="Times New Roman" w:hAnsi="Arial" w:cs="Arial"/>
          <w:bCs/>
          <w:color w:val="000000" w:themeColor="text1"/>
          <w:sz w:val="24"/>
          <w:szCs w:val="24"/>
          <w:lang w:eastAsia="ar-SA"/>
        </w:rPr>
        <w:t>Zmiana nie może dotyczyć terminu realizacji przedmiotu U</w:t>
      </w:r>
      <w:r w:rsidR="00746EA9">
        <w:rPr>
          <w:rFonts w:ascii="Arial" w:eastAsia="Times New Roman" w:hAnsi="Arial" w:cs="Arial"/>
          <w:bCs/>
          <w:color w:val="000000" w:themeColor="text1"/>
          <w:sz w:val="24"/>
          <w:szCs w:val="24"/>
          <w:lang w:eastAsia="ar-SA"/>
        </w:rPr>
        <w:t xml:space="preserve">mowy, tj. </w:t>
      </w:r>
      <w:r w:rsidR="00746EA9" w:rsidRPr="00BF4D86">
        <w:rPr>
          <w:rFonts w:ascii="Arial" w:eastAsia="Times New Roman" w:hAnsi="Arial" w:cs="Arial"/>
          <w:bCs/>
          <w:color w:val="000000" w:themeColor="text1"/>
          <w:sz w:val="24"/>
          <w:szCs w:val="24"/>
          <w:lang w:eastAsia="ar-SA"/>
        </w:rPr>
        <w:t xml:space="preserve">21.02.2025 </w:t>
      </w:r>
      <w:r w:rsidR="00746EA9">
        <w:rPr>
          <w:rFonts w:ascii="Arial" w:eastAsia="Times New Roman" w:hAnsi="Arial" w:cs="Arial"/>
          <w:bCs/>
          <w:color w:val="000000" w:themeColor="text1"/>
          <w:sz w:val="24"/>
          <w:szCs w:val="24"/>
          <w:lang w:eastAsia="ar-SA"/>
        </w:rPr>
        <w:t>r.</w:t>
      </w:r>
      <w:r w:rsidR="00746EA9" w:rsidRPr="00BF4D86">
        <w:rPr>
          <w:rFonts w:ascii="Arial" w:eastAsia="Times New Roman" w:hAnsi="Arial" w:cs="Arial"/>
          <w:bCs/>
          <w:color w:val="000000" w:themeColor="text1"/>
          <w:sz w:val="24"/>
          <w:szCs w:val="24"/>
          <w:lang w:eastAsia="ar-SA"/>
        </w:rPr>
        <w:t xml:space="preserve"> </w:t>
      </w:r>
    </w:p>
    <w:p w14:paraId="1E21A432" w14:textId="2665152B" w:rsidR="001F4B10" w:rsidRPr="00BF4D86" w:rsidRDefault="001F4B10" w:rsidP="00013689">
      <w:pPr>
        <w:pStyle w:val="Akapitzlist"/>
        <w:numPr>
          <w:ilvl w:val="0"/>
          <w:numId w:val="39"/>
        </w:numPr>
        <w:spacing w:before="240" w:after="0" w:line="360" w:lineRule="auto"/>
        <w:ind w:left="360"/>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Nie stanowią zmiany </w:t>
      </w:r>
      <w:r w:rsidR="008E3545" w:rsidRPr="00BF4D86">
        <w:rPr>
          <w:rFonts w:ascii="Arial" w:eastAsia="Times New Roman" w:hAnsi="Arial" w:cs="Arial"/>
          <w:bCs/>
          <w:color w:val="000000" w:themeColor="text1"/>
          <w:sz w:val="24"/>
          <w:szCs w:val="24"/>
          <w:lang w:eastAsia="ar-SA"/>
        </w:rPr>
        <w:t>U</w:t>
      </w:r>
      <w:r w:rsidRPr="00BF4D86">
        <w:rPr>
          <w:rFonts w:ascii="Arial" w:eastAsia="Times New Roman" w:hAnsi="Arial" w:cs="Arial"/>
          <w:bCs/>
          <w:color w:val="000000" w:themeColor="text1"/>
          <w:sz w:val="24"/>
          <w:szCs w:val="24"/>
          <w:lang w:eastAsia="ar-SA"/>
        </w:rPr>
        <w:t>mowy wprowadzone przez Zamawiającego:</w:t>
      </w:r>
    </w:p>
    <w:p w14:paraId="0BA4DB39" w14:textId="77777777" w:rsidR="001F4B10" w:rsidRPr="00BF4D86" w:rsidRDefault="001F4B10" w:rsidP="00505955">
      <w:pPr>
        <w:numPr>
          <w:ilvl w:val="0"/>
          <w:numId w:val="6"/>
        </w:numPr>
        <w:suppressAutoHyphens/>
        <w:autoSpaceDE w:val="0"/>
        <w:spacing w:after="12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zmiana nazwy i adresu Zamawiającego</w:t>
      </w:r>
      <w:r w:rsidRPr="00BF4D86">
        <w:rPr>
          <w:rFonts w:ascii="Arial" w:eastAsia="Times New Roman" w:hAnsi="Arial" w:cs="Arial"/>
          <w:bCs/>
          <w:color w:val="000000" w:themeColor="text1"/>
          <w:sz w:val="24"/>
          <w:szCs w:val="24"/>
          <w:lang w:eastAsia="ar-SA"/>
        </w:rPr>
        <w:t>,</w:t>
      </w:r>
    </w:p>
    <w:p w14:paraId="4E7AD101" w14:textId="300BCF27" w:rsidR="001F4B10" w:rsidRPr="00BF4D86" w:rsidRDefault="001F4B10" w:rsidP="00505955">
      <w:pPr>
        <w:numPr>
          <w:ilvl w:val="0"/>
          <w:numId w:val="6"/>
        </w:numPr>
        <w:suppressAutoHyphens/>
        <w:autoSpaceDE w:val="0"/>
        <w:spacing w:after="12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zmiana zapisów </w:t>
      </w:r>
      <w:r w:rsidR="008E3545"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w przypadku wprowadzenia przez ustawodawcę przepisów o charakterze bezwzględnie obowiązującym, z którymi postanowienia </w:t>
      </w:r>
      <w:r w:rsidR="008E3545"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w:t>
      </w:r>
      <w:r w:rsidR="00023266">
        <w:rPr>
          <w:rFonts w:ascii="Arial" w:eastAsia="Times New Roman" w:hAnsi="Arial" w:cs="Arial"/>
          <w:color w:val="000000" w:themeColor="text1"/>
          <w:sz w:val="24"/>
          <w:szCs w:val="24"/>
          <w:lang w:eastAsia="ar-SA"/>
        </w:rPr>
        <w:t>y pozostawałyby w sprzeczności,</w:t>
      </w:r>
    </w:p>
    <w:p w14:paraId="58B0EF26" w14:textId="19D24F34" w:rsidR="001F4B10" w:rsidRPr="00BF4D86" w:rsidRDefault="001F4B10" w:rsidP="00505955">
      <w:pPr>
        <w:numPr>
          <w:ilvl w:val="0"/>
          <w:numId w:val="6"/>
        </w:numPr>
        <w:suppressAutoHyphens/>
        <w:autoSpaceDE w:val="0"/>
        <w:spacing w:after="120" w:line="360" w:lineRule="auto"/>
        <w:ind w:left="822"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zmiana osób wskazanych w </w:t>
      </w:r>
      <w:r w:rsidR="008E3545"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mowie do wzajemnych kontaktów</w:t>
      </w:r>
      <w:r w:rsidR="00183D46" w:rsidRPr="00BF4D86">
        <w:rPr>
          <w:rFonts w:ascii="Arial" w:eastAsia="Times New Roman" w:hAnsi="Arial" w:cs="Arial"/>
          <w:color w:val="000000" w:themeColor="text1"/>
          <w:sz w:val="24"/>
          <w:szCs w:val="24"/>
          <w:lang w:eastAsia="ar-SA"/>
        </w:rPr>
        <w:t xml:space="preserve"> i nadzoru</w:t>
      </w:r>
      <w:r w:rsidR="00866EFC" w:rsidRPr="00BF4D86">
        <w:rPr>
          <w:rFonts w:ascii="Arial" w:eastAsia="Times New Roman" w:hAnsi="Arial" w:cs="Arial"/>
          <w:color w:val="000000" w:themeColor="text1"/>
          <w:sz w:val="24"/>
          <w:szCs w:val="24"/>
          <w:lang w:eastAsia="ar-SA"/>
        </w:rPr>
        <w:t>.</w:t>
      </w:r>
    </w:p>
    <w:p w14:paraId="128EA2E4" w14:textId="77E4929E"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7</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 xml:space="preserve">Odstąpienie od </w:t>
      </w:r>
      <w:r w:rsidR="008E3545" w:rsidRPr="00BF4D86">
        <w:rPr>
          <w:rFonts w:ascii="Arial" w:eastAsia="Times New Roman" w:hAnsi="Arial" w:cs="Arial"/>
          <w:b/>
          <w:color w:val="000000" w:themeColor="text1"/>
          <w:sz w:val="24"/>
          <w:szCs w:val="24"/>
          <w:lang w:eastAsia="ar-SA"/>
        </w:rPr>
        <w:t>U</w:t>
      </w:r>
      <w:r w:rsidRPr="00BF4D86">
        <w:rPr>
          <w:rFonts w:ascii="Arial" w:eastAsia="Times New Roman" w:hAnsi="Arial" w:cs="Arial"/>
          <w:b/>
          <w:color w:val="000000" w:themeColor="text1"/>
          <w:sz w:val="24"/>
          <w:szCs w:val="24"/>
          <w:lang w:eastAsia="ar-SA"/>
        </w:rPr>
        <w:t>mowy</w:t>
      </w:r>
    </w:p>
    <w:p w14:paraId="050BC1C0" w14:textId="3A53F609" w:rsidR="001F4B10" w:rsidRPr="00BF4D86" w:rsidRDefault="001F4B10" w:rsidP="00505955">
      <w:pPr>
        <w:numPr>
          <w:ilvl w:val="0"/>
          <w:numId w:val="9"/>
        </w:numPr>
        <w:suppressAutoHyphens/>
        <w:autoSpaceDE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 xml:space="preserve">Odstąpienie od </w:t>
      </w:r>
      <w:r w:rsidR="008E3545" w:rsidRPr="00BF4D86">
        <w:rPr>
          <w:rFonts w:ascii="Arial" w:eastAsia="Times New Roman" w:hAnsi="Arial" w:cs="Arial"/>
          <w:color w:val="000000" w:themeColor="text1"/>
          <w:sz w:val="24"/>
          <w:szCs w:val="24"/>
        </w:rPr>
        <w:t>U</w:t>
      </w:r>
      <w:r w:rsidRPr="00BF4D86">
        <w:rPr>
          <w:rFonts w:ascii="Arial" w:eastAsia="Times New Roman" w:hAnsi="Arial" w:cs="Arial"/>
          <w:color w:val="000000" w:themeColor="text1"/>
          <w:sz w:val="24"/>
          <w:szCs w:val="24"/>
        </w:rPr>
        <w:t xml:space="preserve">mowy przez Zamawiającego może nastąpić w trybie określonym w </w:t>
      </w:r>
      <w:r w:rsidRPr="00BF4D86">
        <w:rPr>
          <w:rFonts w:ascii="Arial" w:eastAsia="Times New Roman" w:hAnsi="Arial" w:cs="Arial"/>
          <w:bCs/>
          <w:color w:val="000000" w:themeColor="text1"/>
          <w:sz w:val="24"/>
          <w:szCs w:val="24"/>
        </w:rPr>
        <w:t xml:space="preserve">art. 456 ust. 1 pkt 1 ustawy </w:t>
      </w:r>
      <w:proofErr w:type="spellStart"/>
      <w:r w:rsidRPr="00BF4D86">
        <w:rPr>
          <w:rFonts w:ascii="Arial" w:eastAsia="Times New Roman" w:hAnsi="Arial" w:cs="Arial"/>
          <w:bCs/>
          <w:color w:val="000000" w:themeColor="text1"/>
          <w:sz w:val="24"/>
          <w:szCs w:val="24"/>
        </w:rPr>
        <w:t>Pzp</w:t>
      </w:r>
      <w:proofErr w:type="spellEnd"/>
      <w:r w:rsidRPr="00BF4D86">
        <w:rPr>
          <w:rFonts w:ascii="Arial" w:eastAsia="Times New Roman" w:hAnsi="Arial" w:cs="Arial"/>
          <w:bCs/>
          <w:color w:val="000000" w:themeColor="text1"/>
          <w:sz w:val="24"/>
          <w:szCs w:val="24"/>
        </w:rPr>
        <w:t>.</w:t>
      </w:r>
    </w:p>
    <w:p w14:paraId="2F1489B7" w14:textId="496CD9D3" w:rsidR="001F4B10" w:rsidRPr="00BF4D86" w:rsidRDefault="001F4B10" w:rsidP="00505955">
      <w:pPr>
        <w:numPr>
          <w:ilvl w:val="0"/>
          <w:numId w:val="9"/>
        </w:numPr>
        <w:suppressAutoHyphens/>
        <w:autoSpaceDE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Poza postanowieniami ust. 1</w:t>
      </w:r>
      <w:r w:rsidR="008E3545" w:rsidRPr="00BF4D86">
        <w:rPr>
          <w:rFonts w:ascii="Arial" w:eastAsia="Times New Roman" w:hAnsi="Arial" w:cs="Arial"/>
          <w:color w:val="000000" w:themeColor="text1"/>
          <w:sz w:val="24"/>
          <w:szCs w:val="24"/>
        </w:rPr>
        <w:t xml:space="preserve"> powyżej</w:t>
      </w:r>
      <w:r w:rsidRPr="00BF4D86">
        <w:rPr>
          <w:rFonts w:ascii="Arial" w:eastAsia="Times New Roman" w:hAnsi="Arial" w:cs="Arial"/>
          <w:color w:val="000000" w:themeColor="text1"/>
          <w:sz w:val="24"/>
          <w:szCs w:val="24"/>
        </w:rPr>
        <w:t xml:space="preserve">, Zamawiający będzie uprawniony do odstąpienia od </w:t>
      </w:r>
      <w:r w:rsidR="008E3545" w:rsidRPr="00BF4D86">
        <w:rPr>
          <w:rFonts w:ascii="Arial" w:eastAsia="Times New Roman" w:hAnsi="Arial" w:cs="Arial"/>
          <w:color w:val="000000" w:themeColor="text1"/>
          <w:sz w:val="24"/>
          <w:szCs w:val="24"/>
        </w:rPr>
        <w:t>U</w:t>
      </w:r>
      <w:r w:rsidRPr="00BF4D86">
        <w:rPr>
          <w:rFonts w:ascii="Arial" w:eastAsia="Times New Roman" w:hAnsi="Arial" w:cs="Arial"/>
          <w:color w:val="000000" w:themeColor="text1"/>
          <w:sz w:val="24"/>
          <w:szCs w:val="24"/>
        </w:rPr>
        <w:t>mowy ze skutkiem natychmiastowym w następujących przypadkach:</w:t>
      </w:r>
    </w:p>
    <w:p w14:paraId="41F3F657" w14:textId="7E8623A6" w:rsidR="001F4B10" w:rsidRPr="00BF4D86" w:rsidRDefault="001F4B10" w:rsidP="00505955">
      <w:pPr>
        <w:numPr>
          <w:ilvl w:val="0"/>
          <w:numId w:val="10"/>
        </w:numPr>
        <w:suppressAutoHyphens/>
        <w:autoSpaceDE w:val="0"/>
        <w:spacing w:after="120" w:line="360" w:lineRule="auto"/>
        <w:ind w:left="822" w:hanging="425"/>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 xml:space="preserve">Wykonawca, pomimo pisemnych zastrzeżeń Zamawiającego, nie wykonuje zobowiązań wynikających z </w:t>
      </w:r>
      <w:r w:rsidR="008E3545" w:rsidRPr="00BF4D86">
        <w:rPr>
          <w:rFonts w:ascii="Arial" w:eastAsia="Times New Roman" w:hAnsi="Arial" w:cs="Arial"/>
          <w:color w:val="000000" w:themeColor="text1"/>
          <w:sz w:val="24"/>
          <w:szCs w:val="24"/>
        </w:rPr>
        <w:t>U</w:t>
      </w:r>
      <w:r w:rsidRPr="00BF4D86">
        <w:rPr>
          <w:rFonts w:ascii="Arial" w:eastAsia="Times New Roman" w:hAnsi="Arial" w:cs="Arial"/>
          <w:color w:val="000000" w:themeColor="text1"/>
          <w:sz w:val="24"/>
          <w:szCs w:val="24"/>
        </w:rPr>
        <w:t>mowy lub wykonuje je nienależycie,</w:t>
      </w:r>
    </w:p>
    <w:p w14:paraId="473E3EAC" w14:textId="77777777" w:rsidR="001F4B10" w:rsidRPr="00BF4D86" w:rsidRDefault="001F4B10" w:rsidP="00505955">
      <w:pPr>
        <w:numPr>
          <w:ilvl w:val="0"/>
          <w:numId w:val="10"/>
        </w:numPr>
        <w:suppressAutoHyphens/>
        <w:autoSpaceDE w:val="0"/>
        <w:spacing w:after="120" w:line="360" w:lineRule="auto"/>
        <w:ind w:left="822" w:hanging="425"/>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w wyniku wszczętego postępowania egzekucyjnego nastąpiło zajęcie znacznej części majątku Wykonawcy, a także złożony został wniosek o ogłoszenie upadłości Wykonawcy, o czym Wykonawca zobowiązuje się powiadomić Zamawiającego następnego dnia po złożeniu wniosku lub powzięciu wiadomości o takim wniosku,</w:t>
      </w:r>
    </w:p>
    <w:p w14:paraId="39F728DF" w14:textId="77777777" w:rsidR="001F4B10" w:rsidRPr="00BF4D86" w:rsidRDefault="001F4B10" w:rsidP="00505955">
      <w:pPr>
        <w:numPr>
          <w:ilvl w:val="0"/>
          <w:numId w:val="10"/>
        </w:numPr>
        <w:suppressAutoHyphens/>
        <w:autoSpaceDE w:val="0"/>
        <w:spacing w:after="120" w:line="360" w:lineRule="auto"/>
        <w:ind w:left="822" w:hanging="425"/>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lastRenderedPageBreak/>
        <w:t xml:space="preserve">Wykonawca przystąpił do likwidacji swojego przedsiębiorstwa, z wyjątkiem likwidacji przeprowadzonej w celu przekształcenia lub restrukturyzacji, </w:t>
      </w:r>
    </w:p>
    <w:p w14:paraId="59E7CB6D" w14:textId="117F3CAB" w:rsidR="001F4B10" w:rsidRPr="00BF4D86" w:rsidRDefault="001F4B10" w:rsidP="00505955">
      <w:pPr>
        <w:numPr>
          <w:ilvl w:val="0"/>
          <w:numId w:val="9"/>
        </w:numPr>
        <w:suppressAutoHyphens/>
        <w:autoSpaceDE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 xml:space="preserve">Odstąpienie od </w:t>
      </w:r>
      <w:r w:rsidR="008E3545" w:rsidRPr="00BF4D86">
        <w:rPr>
          <w:rFonts w:ascii="Arial" w:eastAsia="Times New Roman" w:hAnsi="Arial" w:cs="Arial"/>
          <w:color w:val="000000" w:themeColor="text1"/>
          <w:sz w:val="24"/>
          <w:szCs w:val="24"/>
        </w:rPr>
        <w:t>U</w:t>
      </w:r>
      <w:r w:rsidRPr="00BF4D86">
        <w:rPr>
          <w:rFonts w:ascii="Arial" w:eastAsia="Times New Roman" w:hAnsi="Arial" w:cs="Arial"/>
          <w:color w:val="000000" w:themeColor="text1"/>
          <w:sz w:val="24"/>
          <w:szCs w:val="24"/>
        </w:rPr>
        <w:t>mowy może nastąpić wyłącznie w formie pisemnej pod rygorem nieważności wraz z podaniem szczegółowego uzasadnienia w terminie 30 dni od powzięcia wiadomości o przyczynie odstąpienia.</w:t>
      </w:r>
    </w:p>
    <w:p w14:paraId="787D7A1D" w14:textId="00EBD3CE"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8</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Podwykonawcy</w:t>
      </w:r>
    </w:p>
    <w:p w14:paraId="2F8164DC" w14:textId="2C7969FA" w:rsidR="00590383" w:rsidRDefault="00590383" w:rsidP="00505955">
      <w:pPr>
        <w:numPr>
          <w:ilvl w:val="0"/>
          <w:numId w:val="8"/>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590383">
        <w:rPr>
          <w:rFonts w:ascii="Arial" w:eastAsia="Times New Roman" w:hAnsi="Arial" w:cs="Arial"/>
          <w:color w:val="000000" w:themeColor="text1"/>
          <w:sz w:val="24"/>
          <w:szCs w:val="24"/>
        </w:rPr>
        <w:t xml:space="preserve">Zamawiający zastrzega obowiązek osobistego wykonania przez Wykonawcę kluczowych zadań dotyczących: druku, kopertowania, </w:t>
      </w:r>
      <w:proofErr w:type="spellStart"/>
      <w:r w:rsidRPr="00590383">
        <w:rPr>
          <w:rFonts w:ascii="Arial" w:eastAsia="Times New Roman" w:hAnsi="Arial" w:cs="Arial"/>
          <w:color w:val="000000" w:themeColor="text1"/>
          <w:sz w:val="24"/>
          <w:szCs w:val="24"/>
        </w:rPr>
        <w:t>insertowania</w:t>
      </w:r>
      <w:proofErr w:type="spellEnd"/>
      <w:r w:rsidRPr="00590383">
        <w:rPr>
          <w:rFonts w:ascii="Arial" w:eastAsia="Times New Roman" w:hAnsi="Arial" w:cs="Arial"/>
          <w:color w:val="000000" w:themeColor="text1"/>
          <w:sz w:val="24"/>
          <w:szCs w:val="24"/>
        </w:rPr>
        <w:t xml:space="preserve"> i doręczania przesyłek.</w:t>
      </w:r>
    </w:p>
    <w:p w14:paraId="00C29802" w14:textId="701D4F8A" w:rsidR="001F4B10" w:rsidRPr="00BF4D86" w:rsidRDefault="001F4B10" w:rsidP="00505955">
      <w:pPr>
        <w:numPr>
          <w:ilvl w:val="0"/>
          <w:numId w:val="8"/>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 xml:space="preserve">Wykonawca </w:t>
      </w:r>
      <w:r w:rsidR="00183D46" w:rsidRPr="00BF4D86">
        <w:rPr>
          <w:rFonts w:ascii="Arial" w:eastAsia="Times New Roman" w:hAnsi="Arial" w:cs="Arial"/>
          <w:color w:val="000000" w:themeColor="text1"/>
          <w:sz w:val="24"/>
          <w:szCs w:val="24"/>
        </w:rPr>
        <w:t>zleci</w:t>
      </w:r>
      <w:r w:rsidRPr="00BF4D86">
        <w:rPr>
          <w:rFonts w:ascii="Arial" w:eastAsia="Times New Roman" w:hAnsi="Arial" w:cs="Arial"/>
          <w:color w:val="000000" w:themeColor="text1"/>
          <w:sz w:val="24"/>
          <w:szCs w:val="24"/>
        </w:rPr>
        <w:t xml:space="preserve"> Podwykonawcom wykonanie następujących części (zakresu) </w:t>
      </w:r>
      <w:r w:rsidR="008E3545" w:rsidRPr="00BF4D86">
        <w:rPr>
          <w:rFonts w:ascii="Arial" w:eastAsia="Times New Roman" w:hAnsi="Arial" w:cs="Arial"/>
          <w:color w:val="000000" w:themeColor="text1"/>
          <w:sz w:val="24"/>
          <w:szCs w:val="24"/>
        </w:rPr>
        <w:t>przedmiotu Umowy</w:t>
      </w:r>
      <w:r w:rsidR="00023266">
        <w:rPr>
          <w:rFonts w:ascii="Arial" w:eastAsia="Times New Roman" w:hAnsi="Arial" w:cs="Arial"/>
          <w:color w:val="000000" w:themeColor="text1"/>
          <w:sz w:val="24"/>
          <w:szCs w:val="24"/>
        </w:rPr>
        <w:t>:</w:t>
      </w:r>
    </w:p>
    <w:p w14:paraId="444E46BD" w14:textId="77777777" w:rsidR="001F4B10" w:rsidRPr="00BF4D86" w:rsidRDefault="001F4B10" w:rsidP="00505955">
      <w:pPr>
        <w:numPr>
          <w:ilvl w:val="1"/>
          <w:numId w:val="8"/>
        </w:numPr>
        <w:suppressAutoHyphens/>
        <w:autoSpaceDE w:val="0"/>
        <w:autoSpaceDN w:val="0"/>
        <w:adjustRightInd w:val="0"/>
        <w:spacing w:after="120" w:line="360" w:lineRule="auto"/>
        <w:ind w:left="822" w:hanging="425"/>
        <w:rPr>
          <w:rFonts w:ascii="Arial" w:eastAsia="Times New Roman" w:hAnsi="Arial" w:cs="Arial"/>
          <w:color w:val="000000" w:themeColor="text1"/>
          <w:sz w:val="24"/>
          <w:szCs w:val="24"/>
        </w:rPr>
      </w:pPr>
      <w:r w:rsidRPr="00BF4D86">
        <w:rPr>
          <w:rFonts w:ascii="Arial" w:eastAsia="Times New Roman" w:hAnsi="Arial" w:cs="Arial"/>
          <w:bCs/>
          <w:iCs/>
          <w:color w:val="000000" w:themeColor="text1"/>
          <w:sz w:val="24"/>
          <w:szCs w:val="24"/>
        </w:rPr>
        <w:t xml:space="preserve"> …………….</w:t>
      </w:r>
    </w:p>
    <w:p w14:paraId="09FC9B7A" w14:textId="77777777" w:rsidR="001F4B10" w:rsidRPr="00BF4D86" w:rsidRDefault="001F4B10" w:rsidP="00505955">
      <w:pPr>
        <w:numPr>
          <w:ilvl w:val="0"/>
          <w:numId w:val="8"/>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Wykonawca ponosi wobec Zamawiającego pełną odpowiedzialność za wszelkie czynności, których wykonanie powierzył Podwykonawcom. Wykonawca odpowiada za działania i zaniechania Podwykonawców jak za własne.</w:t>
      </w:r>
    </w:p>
    <w:p w14:paraId="3AE55BF5" w14:textId="77777777" w:rsidR="001F4B10" w:rsidRPr="00BF4D86" w:rsidRDefault="001F4B10" w:rsidP="00505955">
      <w:pPr>
        <w:numPr>
          <w:ilvl w:val="0"/>
          <w:numId w:val="8"/>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Wykonawca zobowiązuje się do przesłania Zamawiającemu informacji zawierających dane identyfikujące Podwykonawców.</w:t>
      </w:r>
    </w:p>
    <w:p w14:paraId="0C05882B" w14:textId="77777777" w:rsidR="001F4B10" w:rsidRPr="00BF4D86" w:rsidRDefault="001F4B10" w:rsidP="00505955">
      <w:pPr>
        <w:numPr>
          <w:ilvl w:val="0"/>
          <w:numId w:val="8"/>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Wykonawca ponosi pełną odpowiedzialność za dokonywanie w terminie wszelkich rozliczeń finansowych z Podwykonawcami.</w:t>
      </w:r>
    </w:p>
    <w:p w14:paraId="4B459C02" w14:textId="02D997C4" w:rsidR="001F4B10" w:rsidRPr="00BF4D86" w:rsidRDefault="001F4B10" w:rsidP="00505955">
      <w:pPr>
        <w:numPr>
          <w:ilvl w:val="0"/>
          <w:numId w:val="8"/>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6A7A3E" w:rsidRPr="00BF4D86">
        <w:rPr>
          <w:rFonts w:ascii="Arial" w:eastAsia="Times New Roman" w:hAnsi="Arial" w:cs="Arial"/>
          <w:color w:val="000000" w:themeColor="text1"/>
          <w:sz w:val="24"/>
          <w:szCs w:val="24"/>
        </w:rPr>
        <w:t>U</w:t>
      </w:r>
      <w:r w:rsidRPr="00BF4D86">
        <w:rPr>
          <w:rFonts w:ascii="Arial" w:eastAsia="Times New Roman" w:hAnsi="Arial" w:cs="Arial"/>
          <w:color w:val="000000" w:themeColor="text1"/>
          <w:sz w:val="24"/>
          <w:szCs w:val="24"/>
        </w:rPr>
        <w:t xml:space="preserve">mowy zawartej między </w:t>
      </w:r>
      <w:r w:rsidR="00D54255" w:rsidRPr="00BF4D86">
        <w:rPr>
          <w:rFonts w:ascii="Arial" w:eastAsia="Times New Roman" w:hAnsi="Arial" w:cs="Arial"/>
          <w:color w:val="000000" w:themeColor="text1"/>
          <w:sz w:val="24"/>
          <w:szCs w:val="24"/>
        </w:rPr>
        <w:t xml:space="preserve">Zamawiającym </w:t>
      </w:r>
      <w:r w:rsidRPr="00BF4D86">
        <w:rPr>
          <w:rFonts w:ascii="Arial" w:eastAsia="Times New Roman" w:hAnsi="Arial" w:cs="Arial"/>
          <w:color w:val="000000" w:themeColor="text1"/>
          <w:sz w:val="24"/>
          <w:szCs w:val="24"/>
        </w:rPr>
        <w:t xml:space="preserve">a </w:t>
      </w:r>
      <w:r w:rsidR="00D54255" w:rsidRPr="00BF4D86">
        <w:rPr>
          <w:rFonts w:ascii="Arial" w:eastAsia="Times New Roman" w:hAnsi="Arial" w:cs="Arial"/>
          <w:color w:val="000000" w:themeColor="text1"/>
          <w:sz w:val="24"/>
          <w:szCs w:val="24"/>
        </w:rPr>
        <w:t>Wykonawcą</w:t>
      </w:r>
      <w:r w:rsidRPr="00BF4D86">
        <w:rPr>
          <w:rFonts w:ascii="Arial" w:eastAsia="Times New Roman" w:hAnsi="Arial" w:cs="Arial"/>
          <w:color w:val="000000" w:themeColor="text1"/>
          <w:sz w:val="24"/>
          <w:szCs w:val="24"/>
        </w:rPr>
        <w:t>.</w:t>
      </w:r>
    </w:p>
    <w:p w14:paraId="43FF1ABF" w14:textId="47B42C70"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9</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Odszkodowania i kary umowne</w:t>
      </w:r>
    </w:p>
    <w:p w14:paraId="1862C69F" w14:textId="17BC3C95" w:rsidR="0099279A" w:rsidRPr="00BF4D86" w:rsidRDefault="001F4B10" w:rsidP="00505955">
      <w:pPr>
        <w:pStyle w:val="Akapitzlist"/>
        <w:numPr>
          <w:ilvl w:val="0"/>
          <w:numId w:val="36"/>
        </w:numPr>
        <w:suppressAutoHyphens/>
        <w:spacing w:after="120" w:line="360" w:lineRule="auto"/>
        <w:ind w:left="360"/>
        <w:rPr>
          <w:rFonts w:ascii="Arial" w:eastAsia="Times New Roman" w:hAnsi="Arial" w:cs="Arial"/>
          <w:color w:val="000000" w:themeColor="text1"/>
          <w:sz w:val="24"/>
          <w:szCs w:val="24"/>
          <w:lang w:eastAsia="ar-SA"/>
        </w:rPr>
      </w:pPr>
      <w:r w:rsidRPr="00BF4D86">
        <w:rPr>
          <w:rFonts w:ascii="Arial" w:eastAsia="Calibri" w:hAnsi="Arial" w:cs="Arial"/>
          <w:bCs/>
          <w:color w:val="000000" w:themeColor="text1"/>
          <w:sz w:val="24"/>
          <w:szCs w:val="24"/>
        </w:rPr>
        <w:t>W przypadku utraty, ubytku, uszkodzenia przesyłki bądź niewykonania lub nienależytego wykonania przedmiotu</w:t>
      </w:r>
      <w:r w:rsidR="004D16B6" w:rsidRPr="00BF4D86">
        <w:rPr>
          <w:rFonts w:ascii="Arial" w:eastAsia="Calibri" w:hAnsi="Arial" w:cs="Arial"/>
          <w:bCs/>
          <w:color w:val="000000" w:themeColor="text1"/>
          <w:sz w:val="24"/>
          <w:szCs w:val="24"/>
        </w:rPr>
        <w:t xml:space="preserve"> U</w:t>
      </w:r>
      <w:r w:rsidRPr="00BF4D86">
        <w:rPr>
          <w:rFonts w:ascii="Arial" w:eastAsia="Calibri" w:hAnsi="Arial" w:cs="Arial"/>
          <w:bCs/>
          <w:color w:val="000000" w:themeColor="text1"/>
          <w:sz w:val="24"/>
          <w:szCs w:val="24"/>
        </w:rPr>
        <w:t>mowy</w:t>
      </w:r>
      <w:r w:rsidR="00E60E77" w:rsidRPr="00BF4D86">
        <w:rPr>
          <w:rFonts w:ascii="Arial" w:eastAsia="Calibri" w:hAnsi="Arial" w:cs="Arial"/>
          <w:bCs/>
          <w:color w:val="000000" w:themeColor="text1"/>
          <w:sz w:val="24"/>
          <w:szCs w:val="24"/>
        </w:rPr>
        <w:t>,</w:t>
      </w:r>
      <w:r w:rsidRPr="00BF4D86">
        <w:rPr>
          <w:rFonts w:ascii="Arial" w:eastAsia="Calibri" w:hAnsi="Arial" w:cs="Arial"/>
          <w:bCs/>
          <w:color w:val="000000" w:themeColor="text1"/>
          <w:sz w:val="24"/>
          <w:szCs w:val="24"/>
        </w:rPr>
        <w:t xml:space="preserve"> Wykonawca zapłaci Zamawiającemu należne odszkodowania i inne świadczenia zgodnie z przepisami ustawy z dnia 23 listopada 2012 r. – Prawo pocztowe</w:t>
      </w:r>
      <w:r w:rsidR="005B2355" w:rsidRPr="00BF4D86">
        <w:rPr>
          <w:rFonts w:ascii="Arial" w:eastAsia="Calibri" w:hAnsi="Arial" w:cs="Arial"/>
          <w:bCs/>
          <w:color w:val="000000" w:themeColor="text1"/>
          <w:sz w:val="24"/>
          <w:szCs w:val="24"/>
        </w:rPr>
        <w:t xml:space="preserve"> </w:t>
      </w:r>
      <w:r w:rsidR="005B2355" w:rsidRPr="00BF4D86">
        <w:rPr>
          <w:rFonts w:ascii="Arial" w:eastAsia="Times New Roman" w:hAnsi="Arial" w:cs="Arial"/>
          <w:color w:val="000000" w:themeColor="text1"/>
          <w:sz w:val="24"/>
          <w:szCs w:val="24"/>
          <w:lang w:eastAsia="ar-SA"/>
        </w:rPr>
        <w:t>(</w:t>
      </w:r>
      <w:proofErr w:type="spellStart"/>
      <w:r w:rsidR="00D579AD" w:rsidRPr="00BF4D86">
        <w:rPr>
          <w:rFonts w:ascii="Arial" w:eastAsia="Times New Roman" w:hAnsi="Arial" w:cs="Arial"/>
          <w:color w:val="000000" w:themeColor="text1"/>
          <w:sz w:val="24"/>
          <w:szCs w:val="24"/>
          <w:lang w:eastAsia="ar-SA"/>
        </w:rPr>
        <w:t>t.j</w:t>
      </w:r>
      <w:proofErr w:type="spellEnd"/>
      <w:r w:rsidR="00D579AD" w:rsidRPr="00BF4D86">
        <w:rPr>
          <w:rFonts w:ascii="Arial" w:eastAsia="Times New Roman" w:hAnsi="Arial" w:cs="Arial"/>
          <w:color w:val="000000" w:themeColor="text1"/>
          <w:sz w:val="24"/>
          <w:szCs w:val="24"/>
          <w:lang w:eastAsia="ar-SA"/>
        </w:rPr>
        <w:t xml:space="preserve">. </w:t>
      </w:r>
      <w:r w:rsidR="005B2355" w:rsidRPr="00BF4D86">
        <w:rPr>
          <w:rFonts w:ascii="Arial" w:eastAsia="Times New Roman" w:hAnsi="Arial" w:cs="Arial"/>
          <w:color w:val="000000" w:themeColor="text1"/>
          <w:sz w:val="24"/>
          <w:szCs w:val="24"/>
          <w:lang w:eastAsia="ar-SA"/>
        </w:rPr>
        <w:t>Dz. U. z 2023 r. poz. 1640 z późn.zm.)</w:t>
      </w:r>
      <w:r w:rsidR="00542CED" w:rsidRPr="00BF4D86">
        <w:rPr>
          <w:rFonts w:ascii="Arial" w:eastAsia="Calibri" w:hAnsi="Arial" w:cs="Arial"/>
          <w:color w:val="000000" w:themeColor="text1"/>
          <w:sz w:val="24"/>
          <w:szCs w:val="24"/>
        </w:rPr>
        <w:t>.</w:t>
      </w:r>
    </w:p>
    <w:p w14:paraId="3E88F98A" w14:textId="119EE924" w:rsidR="001F4B10" w:rsidRPr="00BF4D86" w:rsidRDefault="001F4B10" w:rsidP="00505955">
      <w:pPr>
        <w:pStyle w:val="Akapitzlist"/>
        <w:numPr>
          <w:ilvl w:val="0"/>
          <w:numId w:val="36"/>
        </w:numPr>
        <w:suppressAutoHyphens/>
        <w:spacing w:after="120" w:line="360" w:lineRule="auto"/>
        <w:ind w:left="360"/>
        <w:rPr>
          <w:rFonts w:ascii="Arial" w:eastAsia="Times New Roman" w:hAnsi="Arial" w:cs="Arial"/>
          <w:color w:val="000000" w:themeColor="text1"/>
          <w:sz w:val="24"/>
          <w:szCs w:val="24"/>
          <w:lang w:eastAsia="ar-SA"/>
        </w:rPr>
      </w:pPr>
      <w:r w:rsidRPr="00BF4D86">
        <w:rPr>
          <w:rFonts w:ascii="Arial" w:eastAsia="Calibri" w:hAnsi="Arial" w:cs="Arial"/>
          <w:bCs/>
          <w:color w:val="000000" w:themeColor="text1"/>
          <w:sz w:val="24"/>
          <w:szCs w:val="24"/>
        </w:rPr>
        <w:t>Zamawiający obciąży Wykonawcę karą umowną:</w:t>
      </w:r>
    </w:p>
    <w:p w14:paraId="27D9F388" w14:textId="387A5D20" w:rsidR="001F4B10" w:rsidRPr="00BF4D86" w:rsidRDefault="001F4B10" w:rsidP="00621D22">
      <w:pPr>
        <w:numPr>
          <w:ilvl w:val="0"/>
          <w:numId w:val="19"/>
        </w:numPr>
        <w:suppressAutoHyphens/>
        <w:spacing w:after="120" w:line="360" w:lineRule="auto"/>
        <w:ind w:left="822" w:hanging="425"/>
        <w:rPr>
          <w:rFonts w:ascii="Arial" w:eastAsia="Calibri" w:hAnsi="Arial" w:cs="Arial"/>
          <w:bCs/>
          <w:color w:val="000000" w:themeColor="text1"/>
          <w:sz w:val="24"/>
          <w:szCs w:val="24"/>
        </w:rPr>
      </w:pPr>
      <w:r w:rsidRPr="00BF4D86">
        <w:rPr>
          <w:rFonts w:ascii="Arial" w:eastAsia="Calibri" w:hAnsi="Arial" w:cs="Arial"/>
          <w:color w:val="000000" w:themeColor="text1"/>
          <w:sz w:val="24"/>
          <w:szCs w:val="24"/>
        </w:rPr>
        <w:lastRenderedPageBreak/>
        <w:t xml:space="preserve">z tytułu odstąpienia przez Zamawiającego od </w:t>
      </w:r>
      <w:r w:rsidR="004D16B6" w:rsidRPr="00BF4D86">
        <w:rPr>
          <w:rFonts w:ascii="Arial" w:eastAsia="Calibri" w:hAnsi="Arial" w:cs="Arial"/>
          <w:color w:val="000000" w:themeColor="text1"/>
          <w:sz w:val="24"/>
          <w:szCs w:val="24"/>
        </w:rPr>
        <w:t>U</w:t>
      </w:r>
      <w:r w:rsidRPr="00BF4D86">
        <w:rPr>
          <w:rFonts w:ascii="Arial" w:eastAsia="Calibri" w:hAnsi="Arial" w:cs="Arial"/>
          <w:color w:val="000000" w:themeColor="text1"/>
          <w:sz w:val="24"/>
          <w:szCs w:val="24"/>
        </w:rPr>
        <w:t xml:space="preserve">mowy z powodu okoliczności, za które odpowiedzialność ponosi Wykonawca, w szczególności w sytuacji niewykonywania lub nienależytego wykonywania obowiązków wynikających z niniejszej </w:t>
      </w:r>
      <w:r w:rsidR="00BB049C" w:rsidRPr="00BF4D86">
        <w:rPr>
          <w:rFonts w:ascii="Arial" w:eastAsia="Calibri" w:hAnsi="Arial" w:cs="Arial"/>
          <w:color w:val="000000" w:themeColor="text1"/>
          <w:sz w:val="24"/>
          <w:szCs w:val="24"/>
        </w:rPr>
        <w:t>U</w:t>
      </w:r>
      <w:r w:rsidRPr="00BF4D86">
        <w:rPr>
          <w:rFonts w:ascii="Arial" w:eastAsia="Calibri" w:hAnsi="Arial" w:cs="Arial"/>
          <w:color w:val="000000" w:themeColor="text1"/>
          <w:sz w:val="24"/>
          <w:szCs w:val="24"/>
        </w:rPr>
        <w:t>mowy</w:t>
      </w:r>
      <w:r w:rsidRPr="00BF4D86">
        <w:rPr>
          <w:rFonts w:ascii="Arial" w:eastAsia="Calibri" w:hAnsi="Arial" w:cs="Arial"/>
          <w:bCs/>
          <w:color w:val="000000" w:themeColor="text1"/>
          <w:sz w:val="24"/>
          <w:szCs w:val="24"/>
        </w:rPr>
        <w:t xml:space="preserve"> </w:t>
      </w:r>
      <w:r w:rsidRPr="00BF4D86">
        <w:rPr>
          <w:rFonts w:ascii="Arial" w:eastAsia="Calibri" w:hAnsi="Arial" w:cs="Arial"/>
          <w:color w:val="000000" w:themeColor="text1"/>
          <w:sz w:val="24"/>
          <w:szCs w:val="24"/>
        </w:rPr>
        <w:t xml:space="preserve">w wysokości </w:t>
      </w:r>
      <w:r w:rsidR="00E60E77" w:rsidRPr="00BF4D86">
        <w:rPr>
          <w:rFonts w:ascii="Arial" w:eastAsia="Calibri" w:hAnsi="Arial" w:cs="Arial"/>
          <w:color w:val="000000" w:themeColor="text1"/>
          <w:sz w:val="24"/>
          <w:szCs w:val="24"/>
        </w:rPr>
        <w:t>7% kwoty wynagrodzenia</w:t>
      </w:r>
      <w:r w:rsidR="00B81B55">
        <w:rPr>
          <w:rFonts w:ascii="Arial" w:eastAsia="Calibri" w:hAnsi="Arial" w:cs="Arial"/>
          <w:color w:val="000000" w:themeColor="text1"/>
          <w:sz w:val="24"/>
          <w:szCs w:val="24"/>
        </w:rPr>
        <w:t xml:space="preserve"> brutto</w:t>
      </w:r>
      <w:r w:rsidR="00E60E77" w:rsidRPr="00BF4D86">
        <w:rPr>
          <w:rFonts w:ascii="Arial" w:eastAsia="Calibri" w:hAnsi="Arial" w:cs="Arial"/>
          <w:color w:val="000000" w:themeColor="text1"/>
          <w:sz w:val="24"/>
          <w:szCs w:val="24"/>
        </w:rPr>
        <w:t>, o którym</w:t>
      </w:r>
      <w:r w:rsidRPr="00BF4D86">
        <w:rPr>
          <w:rFonts w:ascii="Arial" w:eastAsia="Calibri" w:hAnsi="Arial" w:cs="Arial"/>
          <w:color w:val="000000" w:themeColor="text1"/>
          <w:sz w:val="24"/>
          <w:szCs w:val="24"/>
        </w:rPr>
        <w:t xml:space="preserve"> mowa w § 4 ust. </w:t>
      </w:r>
      <w:r w:rsidR="00CE6D5E" w:rsidRPr="00BF4D86">
        <w:rPr>
          <w:rFonts w:ascii="Arial" w:eastAsia="Calibri" w:hAnsi="Arial" w:cs="Arial"/>
          <w:color w:val="000000" w:themeColor="text1"/>
          <w:sz w:val="24"/>
          <w:szCs w:val="24"/>
        </w:rPr>
        <w:t>10</w:t>
      </w:r>
      <w:r w:rsidR="00BB049C" w:rsidRPr="00BF4D86">
        <w:rPr>
          <w:rFonts w:ascii="Arial" w:eastAsia="Calibri" w:hAnsi="Arial" w:cs="Arial"/>
          <w:color w:val="000000" w:themeColor="text1"/>
          <w:sz w:val="24"/>
          <w:szCs w:val="24"/>
        </w:rPr>
        <w:t xml:space="preserve"> Umowy</w:t>
      </w:r>
      <w:r w:rsidRPr="00BF4D86">
        <w:rPr>
          <w:rFonts w:ascii="Arial" w:eastAsia="Calibri" w:hAnsi="Arial" w:cs="Arial"/>
          <w:color w:val="000000" w:themeColor="text1"/>
          <w:sz w:val="24"/>
          <w:szCs w:val="24"/>
        </w:rPr>
        <w:t xml:space="preserve">, </w:t>
      </w:r>
    </w:p>
    <w:p w14:paraId="63DEE327" w14:textId="68FCEBD9" w:rsidR="001F4B10" w:rsidRPr="00874D6B" w:rsidRDefault="001F4B10" w:rsidP="00874D6B">
      <w:pPr>
        <w:numPr>
          <w:ilvl w:val="0"/>
          <w:numId w:val="19"/>
        </w:numPr>
        <w:suppressAutoHyphens/>
        <w:spacing w:after="120" w:line="360" w:lineRule="auto"/>
        <w:ind w:left="822" w:hanging="425"/>
        <w:rPr>
          <w:rFonts w:ascii="Arial" w:eastAsia="Times New Roman" w:hAnsi="Arial" w:cs="Arial"/>
          <w:bCs/>
          <w:color w:val="000000" w:themeColor="text1"/>
          <w:sz w:val="24"/>
          <w:szCs w:val="24"/>
          <w:lang w:eastAsia="ar-SA"/>
        </w:rPr>
      </w:pPr>
      <w:r w:rsidRPr="00BF4D86">
        <w:rPr>
          <w:rFonts w:ascii="Arial" w:eastAsia="Calibri" w:hAnsi="Arial" w:cs="Arial"/>
          <w:color w:val="000000" w:themeColor="text1"/>
          <w:sz w:val="24"/>
          <w:szCs w:val="24"/>
        </w:rPr>
        <w:t>za każdy przypadek doręczenia korespondencji osobie nieuprawnionej do jej odbioru</w:t>
      </w:r>
      <w:r w:rsidR="00874D6B">
        <w:rPr>
          <w:rFonts w:ascii="Arial" w:eastAsia="Calibri" w:hAnsi="Arial" w:cs="Arial"/>
          <w:color w:val="000000" w:themeColor="text1"/>
          <w:sz w:val="24"/>
          <w:szCs w:val="24"/>
        </w:rPr>
        <w:t xml:space="preserve">, </w:t>
      </w:r>
      <w:r w:rsidRPr="00BF4D86">
        <w:rPr>
          <w:rFonts w:ascii="Arial" w:eastAsia="Calibri" w:hAnsi="Arial" w:cs="Arial"/>
          <w:color w:val="000000" w:themeColor="text1"/>
          <w:sz w:val="24"/>
          <w:szCs w:val="24"/>
        </w:rPr>
        <w:t>Wykonawca zobowiązuje się do zapłaty Zamawiającemu kary umownej w wysokości 20,00 zł,</w:t>
      </w:r>
    </w:p>
    <w:p w14:paraId="78BD3AFD" w14:textId="66F4F7D4" w:rsidR="001F4B10" w:rsidRPr="00BF4D86" w:rsidRDefault="001F4B10" w:rsidP="00621D22">
      <w:pPr>
        <w:numPr>
          <w:ilvl w:val="0"/>
          <w:numId w:val="19"/>
        </w:numPr>
        <w:suppressAutoHyphens/>
        <w:spacing w:after="120" w:line="360" w:lineRule="auto"/>
        <w:ind w:left="822" w:hanging="425"/>
        <w:rPr>
          <w:rFonts w:ascii="Arial" w:eastAsia="Calibri" w:hAnsi="Arial" w:cs="Arial"/>
          <w:bCs/>
          <w:color w:val="000000" w:themeColor="text1"/>
          <w:sz w:val="24"/>
          <w:szCs w:val="24"/>
        </w:rPr>
      </w:pPr>
      <w:r w:rsidRPr="00BF4D86">
        <w:rPr>
          <w:rFonts w:ascii="Arial" w:eastAsia="Calibri" w:hAnsi="Arial" w:cs="Arial"/>
          <w:bCs/>
          <w:color w:val="000000" w:themeColor="text1"/>
          <w:sz w:val="24"/>
          <w:szCs w:val="24"/>
        </w:rPr>
        <w:t>w przypadku nienależytego wykonania</w:t>
      </w:r>
      <w:r w:rsidR="00B81B55">
        <w:rPr>
          <w:rFonts w:ascii="Arial" w:eastAsia="Calibri" w:hAnsi="Arial" w:cs="Arial"/>
          <w:bCs/>
          <w:color w:val="000000" w:themeColor="text1"/>
          <w:sz w:val="24"/>
          <w:szCs w:val="24"/>
        </w:rPr>
        <w:t xml:space="preserve"> usługi</w:t>
      </w:r>
      <w:r w:rsidRPr="00BF4D86">
        <w:rPr>
          <w:rFonts w:ascii="Arial" w:eastAsia="Calibri" w:hAnsi="Arial" w:cs="Arial"/>
          <w:bCs/>
          <w:color w:val="000000" w:themeColor="text1"/>
          <w:sz w:val="24"/>
          <w:szCs w:val="24"/>
        </w:rPr>
        <w:t xml:space="preserve"> EPO</w:t>
      </w:r>
      <w:r w:rsidRPr="00BF4D86">
        <w:rPr>
          <w:rFonts w:ascii="Arial" w:eastAsia="Calibri" w:hAnsi="Arial" w:cs="Arial"/>
          <w:color w:val="000000" w:themeColor="text1"/>
          <w:sz w:val="24"/>
          <w:szCs w:val="24"/>
        </w:rPr>
        <w:t xml:space="preserve">, jeżeli udostępnienie Zamawiającemu danych i informacji o stanie realizacji doręczenia przesyłki, czyli historii i atrybutów procesu doręczenia, nie nastąpiło w czasie rzeczywistym, nie później jednak niż następnego dnia po dniu zaistnienia tych zdarzeń, z wyłączeniem sobót i dni ustawowo wolnych od pracy, licząc od dnia następnego po dniu nadania przesyłki, </w:t>
      </w:r>
      <w:r w:rsidRPr="00BF4D86">
        <w:rPr>
          <w:rFonts w:ascii="Arial" w:eastAsia="Calibri" w:hAnsi="Arial" w:cs="Arial"/>
          <w:bCs/>
          <w:color w:val="000000" w:themeColor="text1"/>
          <w:sz w:val="24"/>
          <w:szCs w:val="24"/>
        </w:rPr>
        <w:t xml:space="preserve">Wykonawca zobowiązuje się zapłacić Zamawiającemu za każdą przesyłkę karę umowną w wysokości </w:t>
      </w:r>
      <w:r w:rsidRPr="00BF4D86">
        <w:rPr>
          <w:rFonts w:ascii="Arial" w:eastAsia="Calibri" w:hAnsi="Arial" w:cs="Arial"/>
          <w:color w:val="000000" w:themeColor="text1"/>
          <w:sz w:val="24"/>
          <w:szCs w:val="24"/>
        </w:rPr>
        <w:t>10,00 zł,</w:t>
      </w:r>
    </w:p>
    <w:p w14:paraId="0E8CE45D" w14:textId="1A7A338F" w:rsidR="001F4B10" w:rsidRPr="00BF4D86" w:rsidRDefault="001F4B10" w:rsidP="00621D22">
      <w:pPr>
        <w:numPr>
          <w:ilvl w:val="0"/>
          <w:numId w:val="19"/>
        </w:numPr>
        <w:suppressAutoHyphens/>
        <w:spacing w:after="120" w:line="360" w:lineRule="auto"/>
        <w:ind w:left="822" w:hanging="425"/>
        <w:rPr>
          <w:rFonts w:ascii="Arial" w:eastAsia="Calibri" w:hAnsi="Arial" w:cs="Arial"/>
          <w:bCs/>
          <w:color w:val="000000" w:themeColor="text1"/>
          <w:sz w:val="24"/>
          <w:szCs w:val="24"/>
        </w:rPr>
      </w:pPr>
      <w:r w:rsidRPr="00BF4D86">
        <w:rPr>
          <w:rFonts w:ascii="Arial" w:eastAsia="Calibri" w:hAnsi="Arial" w:cs="Arial"/>
          <w:color w:val="000000" w:themeColor="text1"/>
          <w:sz w:val="24"/>
          <w:szCs w:val="24"/>
        </w:rPr>
        <w:t xml:space="preserve">w przypadku niewykonania usługi EPO, jeżeli udostępnienie Zamawiającemu danych i informacji o stanie realizacji doręczenia przesyłki, czyli historii i atrybutów procesu doręczenia, nie nastąpiło do 14 dnia, z wyłączeniem sobót i dni ustawowo wolnych od pracy, licząc od dnia następnego po dniu nadania przesyłki, </w:t>
      </w:r>
      <w:r w:rsidRPr="00BF4D86">
        <w:rPr>
          <w:rFonts w:ascii="Arial" w:eastAsia="Calibri" w:hAnsi="Arial" w:cs="Arial"/>
          <w:bCs/>
          <w:color w:val="000000" w:themeColor="text1"/>
          <w:sz w:val="24"/>
          <w:szCs w:val="24"/>
        </w:rPr>
        <w:t>Wykonawca zobowiązuje się zapłacić Zamawiającemu za każdą przesyłkę karę umowną w wysokości 20</w:t>
      </w:r>
      <w:r w:rsidR="00023266">
        <w:rPr>
          <w:rFonts w:ascii="Arial" w:eastAsia="Calibri" w:hAnsi="Arial" w:cs="Arial"/>
          <w:color w:val="000000" w:themeColor="text1"/>
          <w:sz w:val="24"/>
          <w:szCs w:val="24"/>
        </w:rPr>
        <w:t>,00 zł,</w:t>
      </w:r>
    </w:p>
    <w:p w14:paraId="03830201" w14:textId="03CD8B6B" w:rsidR="000D5A27" w:rsidRPr="00874D6B" w:rsidRDefault="00542CED" w:rsidP="00874D6B">
      <w:pPr>
        <w:numPr>
          <w:ilvl w:val="0"/>
          <w:numId w:val="19"/>
        </w:numPr>
        <w:suppressAutoHyphens/>
        <w:spacing w:after="120" w:line="360" w:lineRule="auto"/>
        <w:ind w:left="822" w:hanging="425"/>
        <w:rPr>
          <w:rFonts w:ascii="Arial" w:eastAsia="Calibri" w:hAnsi="Arial" w:cs="Arial"/>
          <w:bCs/>
          <w:color w:val="000000" w:themeColor="text1"/>
          <w:sz w:val="24"/>
          <w:szCs w:val="24"/>
        </w:rPr>
      </w:pPr>
      <w:r w:rsidRPr="00BF4D86">
        <w:rPr>
          <w:rFonts w:ascii="Arial" w:eastAsia="Calibri" w:hAnsi="Arial" w:cs="Arial"/>
          <w:bCs/>
          <w:color w:val="000000" w:themeColor="text1"/>
          <w:sz w:val="24"/>
          <w:szCs w:val="24"/>
        </w:rPr>
        <w:t>w przypadku nie uzupełnienia koperty zwróconej do Zamawiającego o wymagane terminy awizacji i zwrotu zgodnie z ustawą ordynacja podatkowa, Wykonawca zobowiązuje się zapłacić Zamawiającemu karę umowną w wysokości 20</w:t>
      </w:r>
      <w:r w:rsidRPr="00BF4D86">
        <w:rPr>
          <w:rFonts w:ascii="Arial" w:eastAsia="Calibri" w:hAnsi="Arial" w:cs="Arial"/>
          <w:color w:val="000000" w:themeColor="text1"/>
          <w:sz w:val="24"/>
          <w:szCs w:val="24"/>
        </w:rPr>
        <w:t>,00 zł,</w:t>
      </w:r>
    </w:p>
    <w:p w14:paraId="438DDFE4" w14:textId="12BD6839" w:rsidR="00056855" w:rsidRPr="00BF4D86" w:rsidRDefault="00056855" w:rsidP="00621D22">
      <w:pPr>
        <w:numPr>
          <w:ilvl w:val="0"/>
          <w:numId w:val="19"/>
        </w:numPr>
        <w:suppressAutoHyphens/>
        <w:spacing w:after="120" w:line="360" w:lineRule="auto"/>
        <w:ind w:left="757"/>
        <w:rPr>
          <w:rFonts w:ascii="Arial" w:eastAsia="Calibri" w:hAnsi="Arial" w:cs="Arial"/>
          <w:bCs/>
          <w:color w:val="000000" w:themeColor="text1"/>
          <w:sz w:val="24"/>
          <w:szCs w:val="24"/>
        </w:rPr>
      </w:pPr>
      <w:r w:rsidRPr="00BF4D86">
        <w:rPr>
          <w:rFonts w:ascii="Arial" w:eastAsia="Times New Roman" w:hAnsi="Arial" w:cs="Arial"/>
          <w:color w:val="000000" w:themeColor="text1"/>
          <w:sz w:val="24"/>
          <w:szCs w:val="24"/>
          <w:lang w:eastAsia="ar-SA"/>
        </w:rPr>
        <w:t>Strony ustalają, że w przypadku nieprzedłożenia oświadczenia, o którym mowa w § 3 ust. 4 oraz  ust. 7</w:t>
      </w:r>
      <w:r w:rsidR="00BB049C" w:rsidRPr="00BF4D86">
        <w:rPr>
          <w:rFonts w:ascii="Arial" w:eastAsia="Times New Roman" w:hAnsi="Arial" w:cs="Arial"/>
          <w:color w:val="000000" w:themeColor="text1"/>
          <w:sz w:val="24"/>
          <w:szCs w:val="24"/>
          <w:lang w:eastAsia="ar-SA"/>
        </w:rPr>
        <w:t xml:space="preserve"> Umowy</w:t>
      </w:r>
      <w:r w:rsidRPr="00BF4D86">
        <w:rPr>
          <w:rFonts w:ascii="Arial" w:eastAsia="Times New Roman" w:hAnsi="Arial" w:cs="Arial"/>
          <w:color w:val="000000" w:themeColor="text1"/>
          <w:sz w:val="24"/>
          <w:szCs w:val="24"/>
          <w:lang w:eastAsia="ar-SA"/>
        </w:rPr>
        <w:t>, Zamawiający będzie miał prawo do naliczenia kary umownej w wysokości 0,4%</w:t>
      </w:r>
      <w:r w:rsidRPr="00BF4D86">
        <w:rPr>
          <w:rFonts w:ascii="Arial" w:eastAsia="Times New Roman" w:hAnsi="Arial" w:cs="Arial"/>
          <w:b/>
          <w:color w:val="000000" w:themeColor="text1"/>
          <w:sz w:val="24"/>
          <w:szCs w:val="24"/>
          <w:lang w:eastAsia="ar-SA"/>
        </w:rPr>
        <w:t xml:space="preserve"> </w:t>
      </w:r>
      <w:r w:rsidRPr="00BF4D86">
        <w:rPr>
          <w:rFonts w:ascii="Arial" w:eastAsia="Times New Roman" w:hAnsi="Arial" w:cs="Arial"/>
          <w:color w:val="000000" w:themeColor="text1"/>
          <w:sz w:val="24"/>
          <w:szCs w:val="24"/>
          <w:lang w:eastAsia="ar-SA"/>
        </w:rPr>
        <w:t xml:space="preserve">wartości brutto </w:t>
      </w:r>
      <w:r w:rsidR="00BB049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określonej w § 4 ust.</w:t>
      </w:r>
      <w:r w:rsidR="00CE6D5E" w:rsidRPr="00BF4D86">
        <w:rPr>
          <w:rFonts w:ascii="Arial" w:eastAsia="Times New Roman" w:hAnsi="Arial" w:cs="Arial"/>
          <w:color w:val="000000" w:themeColor="text1"/>
          <w:sz w:val="24"/>
          <w:szCs w:val="24"/>
          <w:lang w:eastAsia="ar-SA"/>
        </w:rPr>
        <w:t>10</w:t>
      </w:r>
      <w:r w:rsidRPr="00BF4D86">
        <w:rPr>
          <w:rFonts w:ascii="Arial" w:eastAsia="Times New Roman" w:hAnsi="Arial" w:cs="Arial"/>
          <w:color w:val="000000" w:themeColor="text1"/>
          <w:sz w:val="24"/>
          <w:szCs w:val="24"/>
          <w:lang w:eastAsia="ar-SA"/>
        </w:rPr>
        <w:t xml:space="preserve"> </w:t>
      </w:r>
      <w:r w:rsidR="00BB049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w:t>
      </w:r>
    </w:p>
    <w:p w14:paraId="4E217F5A" w14:textId="7F6A31C1" w:rsidR="001F4B10" w:rsidRPr="00BF4D86" w:rsidRDefault="001F4B10" w:rsidP="00A61B3E">
      <w:pPr>
        <w:pStyle w:val="Akapitzlist"/>
        <w:numPr>
          <w:ilvl w:val="0"/>
          <w:numId w:val="36"/>
        </w:numPr>
        <w:suppressAutoHyphens/>
        <w:spacing w:after="120" w:line="360" w:lineRule="auto"/>
        <w:ind w:left="360"/>
        <w:rPr>
          <w:rFonts w:ascii="Arial" w:eastAsia="Calibri" w:hAnsi="Arial" w:cs="Arial"/>
          <w:bCs/>
          <w:color w:val="000000" w:themeColor="text1"/>
          <w:sz w:val="24"/>
          <w:szCs w:val="24"/>
        </w:rPr>
      </w:pPr>
      <w:r w:rsidRPr="00BF4D86">
        <w:rPr>
          <w:rFonts w:ascii="Arial" w:eastAsia="Calibri" w:hAnsi="Arial" w:cs="Arial"/>
          <w:bCs/>
          <w:color w:val="000000" w:themeColor="text1"/>
          <w:sz w:val="24"/>
          <w:szCs w:val="24"/>
        </w:rPr>
        <w:t>Maksymalna łączna wysokość naliczonych przez Zamawiającego kar umownych z tyt. określonych w ust.</w:t>
      </w:r>
      <w:r w:rsidR="0011248A" w:rsidRPr="00BF4D86">
        <w:rPr>
          <w:rFonts w:ascii="Arial" w:eastAsia="Calibri" w:hAnsi="Arial" w:cs="Arial"/>
          <w:bCs/>
          <w:color w:val="000000" w:themeColor="text1"/>
          <w:sz w:val="24"/>
          <w:szCs w:val="24"/>
        </w:rPr>
        <w:t xml:space="preserve"> 1 oraz ust.</w:t>
      </w:r>
      <w:r w:rsidRPr="00BF4D86">
        <w:rPr>
          <w:rFonts w:ascii="Arial" w:eastAsia="Calibri" w:hAnsi="Arial" w:cs="Arial"/>
          <w:bCs/>
          <w:color w:val="000000" w:themeColor="text1"/>
          <w:sz w:val="24"/>
          <w:szCs w:val="24"/>
        </w:rPr>
        <w:t xml:space="preserve"> 2 pkt. 2-</w:t>
      </w:r>
      <w:r w:rsidR="00874D6B">
        <w:rPr>
          <w:rFonts w:ascii="Arial" w:eastAsia="Calibri" w:hAnsi="Arial" w:cs="Arial"/>
          <w:bCs/>
          <w:color w:val="000000" w:themeColor="text1"/>
          <w:sz w:val="24"/>
          <w:szCs w:val="24"/>
        </w:rPr>
        <w:t>6</w:t>
      </w:r>
      <w:r w:rsidR="00874D6B" w:rsidRPr="00BF4D86">
        <w:rPr>
          <w:rFonts w:ascii="Arial" w:eastAsia="Calibri" w:hAnsi="Arial" w:cs="Arial"/>
          <w:bCs/>
          <w:color w:val="000000" w:themeColor="text1"/>
          <w:sz w:val="24"/>
          <w:szCs w:val="24"/>
        </w:rPr>
        <w:t xml:space="preserve"> </w:t>
      </w:r>
      <w:r w:rsidR="00BB049C" w:rsidRPr="00BF4D86">
        <w:rPr>
          <w:rFonts w:ascii="Arial" w:eastAsia="Calibri" w:hAnsi="Arial" w:cs="Arial"/>
          <w:bCs/>
          <w:color w:val="000000" w:themeColor="text1"/>
          <w:sz w:val="24"/>
          <w:szCs w:val="24"/>
        </w:rPr>
        <w:t>Umowy</w:t>
      </w:r>
      <w:r w:rsidRPr="00BF4D86">
        <w:rPr>
          <w:rFonts w:ascii="Arial" w:eastAsia="Calibri" w:hAnsi="Arial" w:cs="Arial"/>
          <w:bCs/>
          <w:color w:val="000000" w:themeColor="text1"/>
          <w:sz w:val="24"/>
          <w:szCs w:val="24"/>
        </w:rPr>
        <w:t xml:space="preserve"> nie może przekroczyć </w:t>
      </w:r>
      <w:r w:rsidR="0011248A" w:rsidRPr="00BF4D86">
        <w:rPr>
          <w:rFonts w:ascii="Arial" w:eastAsia="Calibri" w:hAnsi="Arial" w:cs="Arial"/>
          <w:bCs/>
          <w:color w:val="000000" w:themeColor="text1"/>
          <w:sz w:val="24"/>
          <w:szCs w:val="24"/>
        </w:rPr>
        <w:t>7</w:t>
      </w:r>
      <w:r w:rsidR="00056855" w:rsidRPr="00BF4D86">
        <w:rPr>
          <w:rFonts w:ascii="Arial" w:eastAsia="Calibri" w:hAnsi="Arial" w:cs="Arial"/>
          <w:bCs/>
          <w:color w:val="000000" w:themeColor="text1"/>
          <w:sz w:val="24"/>
          <w:szCs w:val="24"/>
        </w:rPr>
        <w:t xml:space="preserve"> </w:t>
      </w:r>
      <w:r w:rsidRPr="00BF4D86">
        <w:rPr>
          <w:rFonts w:ascii="Arial" w:eastAsia="Calibri" w:hAnsi="Arial" w:cs="Arial"/>
          <w:bCs/>
          <w:color w:val="000000" w:themeColor="text1"/>
          <w:sz w:val="24"/>
          <w:szCs w:val="24"/>
        </w:rPr>
        <w:t xml:space="preserve">% wynagrodzenia brutto, o którym mowa w </w:t>
      </w:r>
      <w:r w:rsidRPr="00BF4D86">
        <w:rPr>
          <w:rFonts w:ascii="Arial" w:eastAsia="Calibri" w:hAnsi="Arial" w:cs="Arial"/>
          <w:color w:val="000000" w:themeColor="text1"/>
          <w:sz w:val="24"/>
          <w:szCs w:val="24"/>
        </w:rPr>
        <w:t xml:space="preserve">§ 4 ust. </w:t>
      </w:r>
      <w:r w:rsidR="0011248A" w:rsidRPr="00BF4D86">
        <w:rPr>
          <w:rFonts w:ascii="Arial" w:eastAsia="Calibri" w:hAnsi="Arial" w:cs="Arial"/>
          <w:color w:val="000000" w:themeColor="text1"/>
          <w:sz w:val="24"/>
          <w:szCs w:val="24"/>
        </w:rPr>
        <w:t>10</w:t>
      </w:r>
      <w:r w:rsidR="004D16B6" w:rsidRPr="00BF4D86">
        <w:rPr>
          <w:rFonts w:ascii="Arial" w:eastAsia="Calibri" w:hAnsi="Arial" w:cs="Arial"/>
          <w:color w:val="000000" w:themeColor="text1"/>
          <w:sz w:val="24"/>
          <w:szCs w:val="24"/>
        </w:rPr>
        <w:t xml:space="preserve"> Umowy</w:t>
      </w:r>
      <w:r w:rsidRPr="00BF4D86">
        <w:rPr>
          <w:rFonts w:ascii="Arial" w:eastAsia="Calibri" w:hAnsi="Arial" w:cs="Arial"/>
          <w:color w:val="000000" w:themeColor="text1"/>
          <w:sz w:val="24"/>
          <w:szCs w:val="24"/>
        </w:rPr>
        <w:t>.</w:t>
      </w:r>
      <w:r w:rsidR="0007361C" w:rsidRPr="00BF4D86">
        <w:rPr>
          <w:rFonts w:ascii="Arial" w:eastAsia="Calibri" w:hAnsi="Arial" w:cs="Arial"/>
          <w:color w:val="000000" w:themeColor="text1"/>
          <w:sz w:val="24"/>
          <w:szCs w:val="24"/>
        </w:rPr>
        <w:t xml:space="preserve"> W przypadku </w:t>
      </w:r>
      <w:r w:rsidR="0007361C" w:rsidRPr="00BF4D86">
        <w:rPr>
          <w:rFonts w:ascii="Arial" w:eastAsia="Calibri" w:hAnsi="Arial" w:cs="Arial"/>
          <w:color w:val="000000" w:themeColor="text1"/>
          <w:sz w:val="24"/>
          <w:szCs w:val="24"/>
        </w:rPr>
        <w:lastRenderedPageBreak/>
        <w:t xml:space="preserve">przekroczenia maksymalnej łącznej wysokości kar Zamawiający może od </w:t>
      </w:r>
      <w:r w:rsidR="004D16B6" w:rsidRPr="00BF4D86">
        <w:rPr>
          <w:rFonts w:ascii="Arial" w:eastAsia="Calibri" w:hAnsi="Arial" w:cs="Arial"/>
          <w:color w:val="000000" w:themeColor="text1"/>
          <w:sz w:val="24"/>
          <w:szCs w:val="24"/>
        </w:rPr>
        <w:t>U</w:t>
      </w:r>
      <w:r w:rsidR="0007361C" w:rsidRPr="00BF4D86">
        <w:rPr>
          <w:rFonts w:ascii="Arial" w:eastAsia="Calibri" w:hAnsi="Arial" w:cs="Arial"/>
          <w:color w:val="000000" w:themeColor="text1"/>
          <w:sz w:val="24"/>
          <w:szCs w:val="24"/>
        </w:rPr>
        <w:t>mowy odstąpić i naliczyć karę za odstąpienie przewidziana w ust. 2 pkt 1</w:t>
      </w:r>
      <w:r w:rsidR="004D16B6" w:rsidRPr="00BF4D86">
        <w:rPr>
          <w:rFonts w:ascii="Arial" w:eastAsia="Calibri" w:hAnsi="Arial" w:cs="Arial"/>
          <w:color w:val="000000" w:themeColor="text1"/>
          <w:sz w:val="24"/>
          <w:szCs w:val="24"/>
        </w:rPr>
        <w:t xml:space="preserve"> powyżej</w:t>
      </w:r>
      <w:r w:rsidR="0007361C" w:rsidRPr="00BF4D86">
        <w:rPr>
          <w:rFonts w:ascii="Arial" w:eastAsia="Calibri" w:hAnsi="Arial" w:cs="Arial"/>
          <w:color w:val="000000" w:themeColor="text1"/>
          <w:sz w:val="24"/>
          <w:szCs w:val="24"/>
        </w:rPr>
        <w:t>.</w:t>
      </w:r>
    </w:p>
    <w:p w14:paraId="761F890B" w14:textId="7414AE82" w:rsidR="001F4B10" w:rsidRPr="00BF4D86" w:rsidRDefault="00DD26DF" w:rsidP="00621D22">
      <w:pPr>
        <w:numPr>
          <w:ilvl w:val="0"/>
          <w:numId w:val="36"/>
        </w:numPr>
        <w:suppressAutoHyphens/>
        <w:spacing w:after="120" w:line="360" w:lineRule="auto"/>
        <w:ind w:left="426" w:hanging="426"/>
        <w:rPr>
          <w:rFonts w:ascii="Arial" w:eastAsia="Calibri" w:hAnsi="Arial" w:cs="Arial"/>
          <w:bCs/>
          <w:color w:val="000000" w:themeColor="text1"/>
          <w:sz w:val="24"/>
          <w:szCs w:val="24"/>
        </w:rPr>
      </w:pPr>
      <w:r>
        <w:rPr>
          <w:rFonts w:ascii="Arial" w:eastAsia="Calibri" w:hAnsi="Arial" w:cs="Arial"/>
          <w:bCs/>
          <w:color w:val="000000" w:themeColor="text1"/>
          <w:sz w:val="24"/>
          <w:szCs w:val="24"/>
        </w:rPr>
        <w:t>K</w:t>
      </w:r>
      <w:r w:rsidR="001F4B10" w:rsidRPr="00BF4D86">
        <w:rPr>
          <w:rFonts w:ascii="Arial" w:eastAsia="Calibri" w:hAnsi="Arial" w:cs="Arial"/>
          <w:bCs/>
          <w:color w:val="000000" w:themeColor="text1"/>
          <w:sz w:val="24"/>
          <w:szCs w:val="24"/>
        </w:rPr>
        <w:t>ary umowne za niewykonanie lub nienależyte wykonanie usługi pocztowej naliczane będą przez Zamawiającego.</w:t>
      </w:r>
    </w:p>
    <w:p w14:paraId="32D953AC" w14:textId="3B26F0FA" w:rsidR="001F4B10" w:rsidRPr="00BF4D86" w:rsidRDefault="001F4B10" w:rsidP="00621D22">
      <w:pPr>
        <w:numPr>
          <w:ilvl w:val="0"/>
          <w:numId w:val="36"/>
        </w:numPr>
        <w:suppressAutoHyphens/>
        <w:spacing w:after="120" w:line="360" w:lineRule="auto"/>
        <w:ind w:left="426" w:hanging="426"/>
        <w:rPr>
          <w:rFonts w:ascii="Arial" w:eastAsia="Calibri" w:hAnsi="Arial" w:cs="Arial"/>
          <w:bCs/>
          <w:color w:val="000000" w:themeColor="text1"/>
          <w:sz w:val="24"/>
          <w:szCs w:val="24"/>
        </w:rPr>
      </w:pPr>
      <w:r w:rsidRPr="00BF4D86">
        <w:rPr>
          <w:rFonts w:ascii="Arial" w:eastAsia="Calibri" w:hAnsi="Arial" w:cs="Arial"/>
          <w:bCs/>
          <w:color w:val="000000" w:themeColor="text1"/>
          <w:sz w:val="24"/>
          <w:szCs w:val="24"/>
        </w:rPr>
        <w:t xml:space="preserve">Należności z tytułu kar umownych będą płatne na podstawie obciążeniowej noty księgowej wystawionej przez Zamawiającego i mogą być potrącone z </w:t>
      </w:r>
      <w:r w:rsidR="0007361C" w:rsidRPr="00BF4D86">
        <w:rPr>
          <w:rFonts w:ascii="Arial" w:eastAsia="Calibri" w:hAnsi="Arial" w:cs="Arial"/>
          <w:bCs/>
          <w:color w:val="000000" w:themeColor="text1"/>
          <w:sz w:val="24"/>
          <w:szCs w:val="24"/>
        </w:rPr>
        <w:t xml:space="preserve">należnego </w:t>
      </w:r>
      <w:r w:rsidRPr="00BF4D86">
        <w:rPr>
          <w:rFonts w:ascii="Arial" w:eastAsia="Calibri" w:hAnsi="Arial" w:cs="Arial"/>
          <w:bCs/>
          <w:color w:val="000000" w:themeColor="text1"/>
          <w:sz w:val="24"/>
          <w:szCs w:val="24"/>
        </w:rPr>
        <w:t>wynagrodzenia Wykonawcy. Zamawiający ma prawo do odszkodowania przewyższającego kary umowne na zasadach ogólnych.</w:t>
      </w:r>
    </w:p>
    <w:p w14:paraId="566BBDE2" w14:textId="0E4F4550" w:rsidR="001F4B10" w:rsidRPr="00BF4D86" w:rsidRDefault="001F4B10" w:rsidP="00621D22">
      <w:pPr>
        <w:numPr>
          <w:ilvl w:val="0"/>
          <w:numId w:val="36"/>
        </w:numPr>
        <w:suppressAutoHyphens/>
        <w:spacing w:after="120" w:line="360" w:lineRule="auto"/>
        <w:ind w:left="426" w:hanging="426"/>
        <w:rPr>
          <w:rFonts w:ascii="Arial" w:eastAsia="Calibri" w:hAnsi="Arial" w:cs="Arial"/>
          <w:bCs/>
          <w:color w:val="000000" w:themeColor="text1"/>
          <w:sz w:val="24"/>
          <w:szCs w:val="24"/>
        </w:rPr>
      </w:pPr>
      <w:r w:rsidRPr="00BF4D86">
        <w:rPr>
          <w:rFonts w:ascii="Arial" w:eastAsia="Calibri" w:hAnsi="Arial" w:cs="Arial"/>
          <w:bCs/>
          <w:color w:val="000000" w:themeColor="text1"/>
          <w:sz w:val="24"/>
          <w:szCs w:val="24"/>
        </w:rPr>
        <w:t xml:space="preserve">Naliczenie kar nie zwalnia Wykonawcy ze zobowiązań wynikających z </w:t>
      </w:r>
      <w:r w:rsidR="004D16B6" w:rsidRPr="00BF4D86">
        <w:rPr>
          <w:rFonts w:ascii="Arial" w:eastAsia="Calibri" w:hAnsi="Arial" w:cs="Arial"/>
          <w:bCs/>
          <w:color w:val="000000" w:themeColor="text1"/>
          <w:sz w:val="24"/>
          <w:szCs w:val="24"/>
        </w:rPr>
        <w:t>U</w:t>
      </w:r>
      <w:r w:rsidRPr="00BF4D86">
        <w:rPr>
          <w:rFonts w:ascii="Arial" w:eastAsia="Calibri" w:hAnsi="Arial" w:cs="Arial"/>
          <w:bCs/>
          <w:color w:val="000000" w:themeColor="text1"/>
          <w:sz w:val="24"/>
          <w:szCs w:val="24"/>
        </w:rPr>
        <w:t>mowy.</w:t>
      </w:r>
    </w:p>
    <w:p w14:paraId="51E135D1" w14:textId="4135B475" w:rsidR="001F4B10" w:rsidRDefault="001F4B10" w:rsidP="00621D22">
      <w:pPr>
        <w:numPr>
          <w:ilvl w:val="0"/>
          <w:numId w:val="36"/>
        </w:numPr>
        <w:suppressAutoHyphens/>
        <w:spacing w:after="120" w:line="360" w:lineRule="auto"/>
        <w:ind w:left="426" w:hanging="426"/>
        <w:rPr>
          <w:rFonts w:ascii="Arial" w:eastAsia="Calibri" w:hAnsi="Arial" w:cs="Arial"/>
          <w:bCs/>
          <w:color w:val="000000" w:themeColor="text1"/>
          <w:sz w:val="24"/>
          <w:szCs w:val="24"/>
        </w:rPr>
      </w:pPr>
      <w:r w:rsidRPr="00BF4D86">
        <w:rPr>
          <w:rFonts w:ascii="Arial" w:eastAsia="Calibri" w:hAnsi="Arial" w:cs="Arial"/>
          <w:bCs/>
          <w:color w:val="000000" w:themeColor="text1"/>
          <w:sz w:val="24"/>
          <w:szCs w:val="24"/>
        </w:rPr>
        <w:t>Zapłata kar umownych nie wyklucza dochodzenia przez Zamawiającego odszkodowania na zasadach ogólnych Kodeksu Cywilnego.</w:t>
      </w:r>
      <w:bookmarkStart w:id="6" w:name="_Hlk152310224"/>
    </w:p>
    <w:p w14:paraId="447F7605" w14:textId="107DB9AF" w:rsidR="009E1BC9" w:rsidRPr="009E1BC9" w:rsidRDefault="009E1BC9" w:rsidP="009E1BC9">
      <w:pPr>
        <w:keepNext/>
        <w:keepLines/>
        <w:spacing w:after="120" w:line="360" w:lineRule="auto"/>
        <w:jc w:val="center"/>
        <w:outlineLvl w:val="0"/>
        <w:rPr>
          <w:rFonts w:ascii="Arial" w:eastAsia="Times New Roman" w:hAnsi="Arial" w:cs="Arial"/>
          <w:b/>
          <w:color w:val="000000" w:themeColor="text1"/>
          <w:sz w:val="24"/>
          <w:szCs w:val="24"/>
          <w:lang w:eastAsia="ar-SA"/>
        </w:rPr>
      </w:pPr>
      <w:r w:rsidRPr="009E1BC9">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0</w:t>
      </w:r>
      <w:r w:rsidRPr="009E1BC9">
        <w:rPr>
          <w:rFonts w:ascii="Arial" w:eastAsia="Times New Roman" w:hAnsi="Arial" w:cs="Arial"/>
          <w:b/>
          <w:color w:val="000000" w:themeColor="text1"/>
          <w:sz w:val="24"/>
          <w:szCs w:val="24"/>
          <w:lang w:eastAsia="ar-SA"/>
        </w:rPr>
        <w:br/>
      </w:r>
      <w:r>
        <w:rPr>
          <w:rFonts w:ascii="Arial" w:eastAsia="Times New Roman" w:hAnsi="Arial" w:cs="Arial"/>
          <w:b/>
          <w:color w:val="000000" w:themeColor="text1"/>
          <w:sz w:val="24"/>
          <w:szCs w:val="24"/>
          <w:lang w:eastAsia="ar-SA"/>
        </w:rPr>
        <w:t>Waloryzacja</w:t>
      </w:r>
    </w:p>
    <w:p w14:paraId="4B283DA9" w14:textId="77777777" w:rsidR="009E1BC9" w:rsidRPr="00275BDC" w:rsidRDefault="009E1BC9" w:rsidP="009E1BC9">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4561BB">
        <w:rPr>
          <w:rFonts w:ascii="Arial" w:hAnsi="Arial" w:cs="Arial"/>
          <w:sz w:val="24"/>
          <w:szCs w:val="24"/>
        </w:rPr>
        <w:t>Na podstawie art. 439 ust. 1 ustawy</w:t>
      </w:r>
      <w:r>
        <w:rPr>
          <w:rFonts w:ascii="Arial" w:hAnsi="Arial" w:cs="Arial"/>
          <w:sz w:val="24"/>
          <w:szCs w:val="24"/>
        </w:rPr>
        <w:t xml:space="preserve"> </w:t>
      </w:r>
      <w:proofErr w:type="spellStart"/>
      <w:r>
        <w:rPr>
          <w:rFonts w:ascii="Arial" w:hAnsi="Arial" w:cs="Arial"/>
          <w:sz w:val="24"/>
          <w:szCs w:val="24"/>
        </w:rPr>
        <w:t>Pzp</w:t>
      </w:r>
      <w:proofErr w:type="spellEnd"/>
      <w:r w:rsidRPr="004561BB">
        <w:rPr>
          <w:rFonts w:ascii="Arial" w:hAnsi="Arial" w:cs="Arial"/>
          <w:sz w:val="24"/>
          <w:szCs w:val="24"/>
        </w:rPr>
        <w:t>, Zamawiający przewiduje zmianę wysokości Wynagrodzenia Wykonawcy, gdy w okresie obowiązywania umowy, nastąpi zmiana ceny materiałów lub kosztów związanych z realizacją przedmiotu umowy.</w:t>
      </w:r>
    </w:p>
    <w:p w14:paraId="61D2515D" w14:textId="77777777" w:rsidR="009E1BC9" w:rsidRPr="00275BDC" w:rsidRDefault="009E1BC9" w:rsidP="009E1BC9">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275BDC">
        <w:rPr>
          <w:rFonts w:ascii="Arial" w:hAnsi="Arial" w:cs="Arial"/>
          <w:sz w:val="24"/>
          <w:szCs w:val="24"/>
        </w:rPr>
        <w:t xml:space="preserve">Zmiana wysokości wynagrodzenia Wykonawcy może zostać dokonana, gdy w okresie obowiązywania umowy nastąpi zmiana ceny materiałów lub kosztów związanych z realizacją przedmiotu umowy. </w:t>
      </w:r>
    </w:p>
    <w:p w14:paraId="5C8835E0" w14:textId="53C33E2E" w:rsidR="009E1BC9" w:rsidRPr="00275BDC" w:rsidRDefault="009E1BC9" w:rsidP="0051356E">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275BDC">
        <w:rPr>
          <w:rFonts w:ascii="Arial" w:hAnsi="Arial" w:cs="Arial"/>
          <w:sz w:val="24"/>
          <w:szCs w:val="24"/>
        </w:rPr>
        <w:t xml:space="preserve">W przypadku, gdy ceny materiałów lub inne koszty związane z realizacją umowy ulegną zmianie </w:t>
      </w:r>
      <w:r w:rsidR="00900EC6" w:rsidRPr="00900EC6">
        <w:rPr>
          <w:rFonts w:ascii="Arial" w:hAnsi="Arial" w:cs="Arial"/>
          <w:sz w:val="24"/>
          <w:szCs w:val="24"/>
        </w:rPr>
        <w:t xml:space="preserve">o co najmniej </w:t>
      </w:r>
      <w:bookmarkStart w:id="7" w:name="_Hlk172878141"/>
      <w:r w:rsidR="008A6437">
        <w:rPr>
          <w:rFonts w:ascii="Arial" w:hAnsi="Arial" w:cs="Arial"/>
          <w:sz w:val="24"/>
          <w:szCs w:val="24"/>
        </w:rPr>
        <w:t xml:space="preserve">5 </w:t>
      </w:r>
      <w:r w:rsidR="00874D6B">
        <w:rPr>
          <w:rFonts w:ascii="Arial" w:hAnsi="Arial" w:cs="Arial"/>
          <w:sz w:val="24"/>
          <w:szCs w:val="24"/>
        </w:rPr>
        <w:t>%</w:t>
      </w:r>
      <w:r w:rsidR="00900EC6" w:rsidRPr="00900EC6">
        <w:rPr>
          <w:rFonts w:ascii="Arial" w:hAnsi="Arial" w:cs="Arial"/>
          <w:sz w:val="24"/>
          <w:szCs w:val="24"/>
        </w:rPr>
        <w:t xml:space="preserve"> </w:t>
      </w:r>
      <w:bookmarkEnd w:id="7"/>
      <w:r w:rsidRPr="00275BDC">
        <w:rPr>
          <w:rFonts w:ascii="Arial" w:hAnsi="Arial" w:cs="Arial"/>
          <w:sz w:val="24"/>
          <w:szCs w:val="24"/>
        </w:rPr>
        <w:t>w stosunku do tych cen i kosztów z daty złożenia oferty w odniesieniu do</w:t>
      </w:r>
      <w:r w:rsidR="0051356E">
        <w:rPr>
          <w:rFonts w:ascii="Arial" w:hAnsi="Arial" w:cs="Arial"/>
          <w:sz w:val="24"/>
          <w:szCs w:val="24"/>
        </w:rPr>
        <w:t xml:space="preserve"> komunikatu</w:t>
      </w:r>
      <w:r w:rsidRPr="00275BDC">
        <w:rPr>
          <w:rFonts w:ascii="Arial" w:hAnsi="Arial" w:cs="Arial"/>
          <w:sz w:val="24"/>
          <w:szCs w:val="24"/>
        </w:rPr>
        <w:t xml:space="preserve"> </w:t>
      </w:r>
      <w:r w:rsidR="0069164D">
        <w:rPr>
          <w:rFonts w:ascii="Arial" w:hAnsi="Arial" w:cs="Arial"/>
          <w:sz w:val="24"/>
          <w:szCs w:val="24"/>
        </w:rPr>
        <w:t xml:space="preserve">Prezesa GUS </w:t>
      </w:r>
      <w:r w:rsidR="0051356E" w:rsidRPr="0051356E">
        <w:rPr>
          <w:rFonts w:ascii="Arial" w:hAnsi="Arial" w:cs="Arial"/>
          <w:sz w:val="24"/>
          <w:szCs w:val="24"/>
        </w:rPr>
        <w:t>w sprawie wskaźnika wzrostu cen towarów i usług konsumpcyjnych</w:t>
      </w:r>
      <w:r w:rsidRPr="00275BDC">
        <w:rPr>
          <w:rFonts w:ascii="Arial" w:hAnsi="Arial" w:cs="Arial"/>
          <w:sz w:val="24"/>
          <w:szCs w:val="24"/>
        </w:rPr>
        <w:t xml:space="preserve">, wynagrodzenie należne Wykonawcy ulegnie odpowiedniej zmianie (zwiększeniu lub zmniejszeniu). Strony ustalają, że miernikiem zmiany kosztów jest </w:t>
      </w:r>
      <w:r w:rsidR="008876A2" w:rsidRPr="00D76BB3">
        <w:rPr>
          <w:rFonts w:ascii="Arial" w:hAnsi="Arial" w:cs="Arial"/>
          <w:sz w:val="24"/>
          <w:szCs w:val="24"/>
        </w:rPr>
        <w:t>kwartalny</w:t>
      </w:r>
      <w:r w:rsidRPr="00275BDC">
        <w:rPr>
          <w:rFonts w:ascii="Arial" w:hAnsi="Arial" w:cs="Arial"/>
          <w:sz w:val="24"/>
          <w:szCs w:val="24"/>
        </w:rPr>
        <w:t xml:space="preserve"> wskaźnik cen towarów i usług konsumpcyjnych, publikowany przez Główny Urząd Statystyczny. </w:t>
      </w:r>
    </w:p>
    <w:p w14:paraId="7087AB16" w14:textId="77777777" w:rsidR="009E1BC9" w:rsidRPr="00275BDC" w:rsidRDefault="009E1BC9" w:rsidP="009E1BC9">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275BDC">
        <w:rPr>
          <w:rFonts w:ascii="Arial" w:hAnsi="Arial" w:cs="Arial"/>
          <w:sz w:val="24"/>
          <w:szCs w:val="24"/>
        </w:rPr>
        <w:t xml:space="preserve">Początkowy termin waloryzacji wynagrodzenia to pierwszy dzień 7 miesiąca realizacji umowy. Waloryzacja nie działa wstecz, co oznacza, że nie znajduje ona zastosowania w stosunku do wypłaconego już wynagrodzenia przed datą pierwszej waloryzacji. </w:t>
      </w:r>
    </w:p>
    <w:p w14:paraId="1FBB6D98" w14:textId="77777777" w:rsidR="009E1BC9" w:rsidRPr="00275BDC" w:rsidRDefault="009E1BC9" w:rsidP="009E1BC9">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275BDC">
        <w:rPr>
          <w:rFonts w:ascii="Arial" w:hAnsi="Arial" w:cs="Arial"/>
          <w:sz w:val="24"/>
          <w:szCs w:val="24"/>
        </w:rPr>
        <w:t>W przypadku umowy zawartej po upływie 180 dni od dnia upływu terminu składania ofert, początkowym terminem ustalenia zmiany wynagrodzenia jest dzień otwarcia ofert.</w:t>
      </w:r>
    </w:p>
    <w:p w14:paraId="74682AC5" w14:textId="77777777" w:rsidR="009E1BC9" w:rsidRPr="00275BDC" w:rsidRDefault="009E1BC9" w:rsidP="009E1BC9">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275BDC">
        <w:rPr>
          <w:rFonts w:ascii="Arial" w:hAnsi="Arial" w:cs="Arial"/>
          <w:sz w:val="24"/>
          <w:szCs w:val="24"/>
        </w:rPr>
        <w:t xml:space="preserve">Waloryzacji podlegać będzie wyłącznie wynagrodzenie należne Wykonawcy za usługi pozostałe do wykonania w okresie podlegającym waloryzacji. </w:t>
      </w:r>
    </w:p>
    <w:p w14:paraId="5B3DBD81" w14:textId="33AAB8D9" w:rsidR="009E1BC9" w:rsidRPr="00275BDC" w:rsidRDefault="009E1BC9" w:rsidP="009E1BC9">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275BDC">
        <w:rPr>
          <w:rFonts w:ascii="Arial" w:hAnsi="Arial" w:cs="Arial"/>
          <w:sz w:val="24"/>
          <w:szCs w:val="24"/>
        </w:rPr>
        <w:lastRenderedPageBreak/>
        <w:t xml:space="preserve">Maksymalna wysokość zmiany wynagrodzenia należnego Wykonawcy w związku z waloryzacją wynagrodzenia nie może przekroczyć </w:t>
      </w:r>
      <w:r w:rsidR="00CD155D">
        <w:rPr>
          <w:rFonts w:ascii="Arial" w:hAnsi="Arial" w:cs="Arial"/>
          <w:sz w:val="24"/>
          <w:szCs w:val="24"/>
        </w:rPr>
        <w:t>2</w:t>
      </w:r>
      <w:r w:rsidRPr="00275BDC">
        <w:rPr>
          <w:rFonts w:ascii="Arial" w:hAnsi="Arial" w:cs="Arial"/>
          <w:sz w:val="24"/>
          <w:szCs w:val="24"/>
        </w:rPr>
        <w:t>% wartości wynagrodz</w:t>
      </w:r>
      <w:r>
        <w:rPr>
          <w:rFonts w:ascii="Arial" w:hAnsi="Arial" w:cs="Arial"/>
          <w:sz w:val="24"/>
          <w:szCs w:val="24"/>
        </w:rPr>
        <w:t>enia brutto, o którym mowa w § 4 ust. 10</w:t>
      </w:r>
      <w:r w:rsidRPr="00275BDC">
        <w:rPr>
          <w:rFonts w:ascii="Arial" w:hAnsi="Arial" w:cs="Arial"/>
          <w:sz w:val="24"/>
          <w:szCs w:val="24"/>
        </w:rPr>
        <w:t xml:space="preserve">. </w:t>
      </w:r>
    </w:p>
    <w:p w14:paraId="6A9BD41A" w14:textId="77777777" w:rsidR="009E1BC9" w:rsidRPr="00275BDC" w:rsidRDefault="009E1BC9" w:rsidP="009E1BC9">
      <w:pPr>
        <w:pStyle w:val="Akapitzlist"/>
        <w:numPr>
          <w:ilvl w:val="0"/>
          <w:numId w:val="22"/>
        </w:numPr>
        <w:suppressAutoHyphens/>
        <w:autoSpaceDE w:val="0"/>
        <w:autoSpaceDN w:val="0"/>
        <w:spacing w:after="120" w:line="312" w:lineRule="auto"/>
        <w:contextualSpacing w:val="0"/>
        <w:textAlignment w:val="baseline"/>
        <w:rPr>
          <w:rFonts w:ascii="Arial" w:hAnsi="Arial" w:cs="Arial"/>
          <w:bCs/>
          <w:sz w:val="24"/>
          <w:szCs w:val="24"/>
        </w:rPr>
      </w:pPr>
      <w:r w:rsidRPr="00275BDC">
        <w:rPr>
          <w:rFonts w:ascii="Arial" w:hAnsi="Arial" w:cs="Arial"/>
          <w:sz w:val="24"/>
          <w:szCs w:val="24"/>
        </w:rPr>
        <w:t>Wykonawca wnosząc o waloryzację wynagrodzenia umownego, zobowiązany jest do przedstawienia szczegółowego uzasadnienia, wskazującego:</w:t>
      </w:r>
    </w:p>
    <w:p w14:paraId="7724EC44" w14:textId="77777777" w:rsidR="009E1BC9" w:rsidRPr="00F33E16" w:rsidRDefault="009E1BC9" w:rsidP="009E1BC9">
      <w:pPr>
        <w:spacing w:after="120" w:line="312" w:lineRule="auto"/>
        <w:ind w:left="397"/>
        <w:rPr>
          <w:rFonts w:ascii="Arial" w:hAnsi="Arial" w:cs="Arial"/>
          <w:sz w:val="24"/>
          <w:szCs w:val="24"/>
        </w:rPr>
      </w:pPr>
      <w:r w:rsidRPr="00F33E16">
        <w:rPr>
          <w:rFonts w:ascii="Arial" w:hAnsi="Arial" w:cs="Arial"/>
          <w:sz w:val="24"/>
          <w:szCs w:val="24"/>
        </w:rPr>
        <w:t>1)</w:t>
      </w:r>
      <w:r w:rsidRPr="00F33E16">
        <w:rPr>
          <w:rFonts w:ascii="Arial" w:hAnsi="Arial" w:cs="Arial"/>
          <w:sz w:val="24"/>
          <w:szCs w:val="24"/>
        </w:rPr>
        <w:tab/>
        <w:t>jakie ceny i koszty związane z realizacją umowy wzrosły lub zmalały w stosunku do cen i kosztów z daty złożenia oferty wraz z odniesieniem się do odpowiednich komunikatów Prezesa GUS na temat wskaźników cen i usług;</w:t>
      </w:r>
    </w:p>
    <w:p w14:paraId="5E88F273" w14:textId="77777777" w:rsidR="009E1BC9" w:rsidRPr="00F33E16" w:rsidRDefault="009E1BC9" w:rsidP="009E1BC9">
      <w:pPr>
        <w:spacing w:after="120" w:line="312" w:lineRule="auto"/>
        <w:ind w:left="397"/>
        <w:rPr>
          <w:rFonts w:ascii="Arial" w:hAnsi="Arial" w:cs="Arial"/>
          <w:sz w:val="24"/>
          <w:szCs w:val="24"/>
        </w:rPr>
      </w:pPr>
      <w:r w:rsidRPr="00F33E16">
        <w:rPr>
          <w:rFonts w:ascii="Arial" w:hAnsi="Arial" w:cs="Arial"/>
          <w:sz w:val="24"/>
          <w:szCs w:val="24"/>
        </w:rPr>
        <w:t>2)</w:t>
      </w:r>
      <w:r w:rsidRPr="00F33E16">
        <w:rPr>
          <w:rFonts w:ascii="Arial" w:hAnsi="Arial" w:cs="Arial"/>
          <w:sz w:val="24"/>
          <w:szCs w:val="24"/>
        </w:rPr>
        <w:tab/>
        <w:t>dlaczego ww. zmiana wpływa na koszt realizacji umowy;</w:t>
      </w:r>
    </w:p>
    <w:p w14:paraId="46CA0875" w14:textId="77777777" w:rsidR="009E1BC9" w:rsidRPr="00F33E16" w:rsidRDefault="009E1BC9" w:rsidP="009E1BC9">
      <w:pPr>
        <w:spacing w:after="120" w:line="312" w:lineRule="auto"/>
        <w:ind w:left="397"/>
        <w:rPr>
          <w:rFonts w:ascii="Arial" w:hAnsi="Arial" w:cs="Arial"/>
          <w:sz w:val="24"/>
          <w:szCs w:val="24"/>
        </w:rPr>
      </w:pPr>
      <w:r w:rsidRPr="00F33E16">
        <w:rPr>
          <w:rFonts w:ascii="Arial" w:hAnsi="Arial" w:cs="Arial"/>
          <w:sz w:val="24"/>
          <w:szCs w:val="24"/>
        </w:rPr>
        <w:t>3)</w:t>
      </w:r>
      <w:r w:rsidRPr="00F33E16">
        <w:rPr>
          <w:rFonts w:ascii="Arial" w:hAnsi="Arial" w:cs="Arial"/>
          <w:sz w:val="24"/>
          <w:szCs w:val="24"/>
        </w:rPr>
        <w:tab/>
        <w:t xml:space="preserve">kwoty o jaką zmienił się koszt wykonania umowy, w związku ze zmianą cen i kosztów związanych z realizacją umowy wraz z uzasadnieniem. </w:t>
      </w:r>
    </w:p>
    <w:p w14:paraId="4FB352CF" w14:textId="77777777" w:rsidR="009E1BC9" w:rsidRPr="00F33E16" w:rsidRDefault="009E1BC9" w:rsidP="009E1BC9">
      <w:pPr>
        <w:numPr>
          <w:ilvl w:val="0"/>
          <w:numId w:val="22"/>
        </w:numPr>
        <w:suppressAutoHyphens/>
        <w:spacing w:after="120" w:line="312" w:lineRule="auto"/>
        <w:rPr>
          <w:rFonts w:ascii="Arial" w:hAnsi="Arial" w:cs="Arial"/>
          <w:sz w:val="24"/>
          <w:szCs w:val="24"/>
        </w:rPr>
      </w:pPr>
      <w:r>
        <w:rPr>
          <w:rFonts w:ascii="Arial" w:hAnsi="Arial" w:cs="Arial"/>
          <w:sz w:val="24"/>
          <w:szCs w:val="24"/>
        </w:rPr>
        <w:t>Po złożeniu wniosku</w:t>
      </w:r>
      <w:r w:rsidRPr="00F33E16">
        <w:rPr>
          <w:rFonts w:ascii="Arial" w:hAnsi="Arial" w:cs="Arial"/>
          <w:sz w:val="24"/>
          <w:szCs w:val="24"/>
        </w:rPr>
        <w:t xml:space="preserve">, Strony podejmą działania w celu uzgodnienia </w:t>
      </w:r>
      <w:r>
        <w:rPr>
          <w:rFonts w:ascii="Arial" w:hAnsi="Arial" w:cs="Arial"/>
          <w:sz w:val="24"/>
          <w:szCs w:val="24"/>
        </w:rPr>
        <w:br/>
      </w:r>
      <w:r w:rsidRPr="00F33E16">
        <w:rPr>
          <w:rFonts w:ascii="Arial" w:hAnsi="Arial" w:cs="Arial"/>
          <w:sz w:val="24"/>
          <w:szCs w:val="24"/>
        </w:rPr>
        <w:t xml:space="preserve">i wprowadzenia do umowy zmiany wysokości wynagrodzenia należnego Wykonawcy. Zmiana wysokości wynagrodzenia Wykonawcy nastąpi w formie aneksu podpisanego przez Strony. </w:t>
      </w:r>
    </w:p>
    <w:p w14:paraId="2D7CB507" w14:textId="77777777" w:rsidR="009E1BC9" w:rsidRPr="00F33E16" w:rsidRDefault="009E1BC9" w:rsidP="009E1BC9">
      <w:pPr>
        <w:numPr>
          <w:ilvl w:val="0"/>
          <w:numId w:val="22"/>
        </w:numPr>
        <w:suppressAutoHyphens/>
        <w:spacing w:after="120" w:line="312" w:lineRule="auto"/>
        <w:rPr>
          <w:rFonts w:ascii="Arial" w:hAnsi="Arial" w:cs="Arial"/>
          <w:sz w:val="24"/>
          <w:szCs w:val="24"/>
        </w:rPr>
      </w:pPr>
      <w:r w:rsidRPr="00F33E16">
        <w:rPr>
          <w:rFonts w:ascii="Arial" w:hAnsi="Arial" w:cs="Arial"/>
          <w:sz w:val="24"/>
          <w:szCs w:val="24"/>
        </w:rPr>
        <w:t xml:space="preserve">Postanowień niniejszego paragrafu w zakresie zmiany wysokości wynagrodzenia nie stosuje się od chwili osiągnięcia limitu, o którym mowa w ust. </w:t>
      </w:r>
      <w:r>
        <w:rPr>
          <w:rFonts w:ascii="Arial" w:hAnsi="Arial" w:cs="Arial"/>
          <w:sz w:val="24"/>
          <w:szCs w:val="24"/>
        </w:rPr>
        <w:t>7</w:t>
      </w:r>
      <w:r w:rsidRPr="00F33E16">
        <w:rPr>
          <w:rFonts w:ascii="Arial" w:hAnsi="Arial" w:cs="Arial"/>
          <w:sz w:val="24"/>
          <w:szCs w:val="24"/>
        </w:rPr>
        <w:t xml:space="preserve">. </w:t>
      </w:r>
    </w:p>
    <w:p w14:paraId="2439A19D" w14:textId="77777777" w:rsidR="009E1BC9" w:rsidRPr="00F33E16" w:rsidRDefault="009E1BC9" w:rsidP="009E1BC9">
      <w:pPr>
        <w:numPr>
          <w:ilvl w:val="0"/>
          <w:numId w:val="22"/>
        </w:numPr>
        <w:suppressAutoHyphens/>
        <w:spacing w:after="120" w:line="312" w:lineRule="auto"/>
        <w:rPr>
          <w:rFonts w:ascii="Arial" w:hAnsi="Arial" w:cs="Arial"/>
          <w:sz w:val="24"/>
          <w:szCs w:val="24"/>
        </w:rPr>
      </w:pPr>
      <w:r w:rsidRPr="00F33E16">
        <w:rPr>
          <w:rFonts w:ascii="Arial" w:hAnsi="Arial" w:cs="Arial"/>
          <w:sz w:val="24"/>
          <w:szCs w:val="24"/>
        </w:rPr>
        <w:t>W przypadku wątpliwości w zakresie przedstawionych informacji</w:t>
      </w:r>
      <w:r>
        <w:rPr>
          <w:rFonts w:ascii="Arial" w:hAnsi="Arial" w:cs="Arial"/>
          <w:sz w:val="24"/>
          <w:szCs w:val="24"/>
        </w:rPr>
        <w:t>,</w:t>
      </w:r>
      <w:r w:rsidRPr="00F33E16">
        <w:rPr>
          <w:rFonts w:ascii="Arial" w:hAnsi="Arial" w:cs="Arial"/>
          <w:sz w:val="24"/>
          <w:szCs w:val="24"/>
        </w:rPr>
        <w:t xml:space="preserve"> każda ze Stron może żądać uzupełnienia, poprawienia informacji przedstawionych przez drugą Stronę wnioskującą o zmianę wynagrodzenia wynikającą z jego waloryzacji</w:t>
      </w:r>
    </w:p>
    <w:p w14:paraId="51F9D63B" w14:textId="77777777" w:rsidR="009E1BC9" w:rsidRPr="00F33E16" w:rsidRDefault="009E1BC9" w:rsidP="009E1BC9">
      <w:pPr>
        <w:numPr>
          <w:ilvl w:val="0"/>
          <w:numId w:val="22"/>
        </w:numPr>
        <w:suppressAutoHyphens/>
        <w:spacing w:after="120" w:line="312" w:lineRule="auto"/>
        <w:rPr>
          <w:rFonts w:ascii="Arial" w:hAnsi="Arial" w:cs="Arial"/>
          <w:sz w:val="24"/>
          <w:szCs w:val="24"/>
        </w:rPr>
      </w:pPr>
      <w:r w:rsidRPr="00F33E16">
        <w:rPr>
          <w:rFonts w:ascii="Arial" w:hAnsi="Arial" w:cs="Arial"/>
          <w:sz w:val="24"/>
          <w:szCs w:val="24"/>
        </w:rPr>
        <w:t>W przypadku uwzględnienia wniosku którejkolwiek ze Stron, w zakresie waloryzacji wynagrodzenia, wynagrodzenie Wykonawcy zostanie przeliczone proporcjonalnie do zmiany kosztów.</w:t>
      </w:r>
    </w:p>
    <w:p w14:paraId="7D89E49C" w14:textId="5A86291D" w:rsidR="009E1BC9" w:rsidRPr="003143A3" w:rsidRDefault="009E1BC9" w:rsidP="003143A3">
      <w:pPr>
        <w:numPr>
          <w:ilvl w:val="0"/>
          <w:numId w:val="22"/>
        </w:numPr>
        <w:suppressAutoHyphens/>
        <w:spacing w:after="240" w:line="312" w:lineRule="auto"/>
        <w:rPr>
          <w:rFonts w:ascii="Arial" w:hAnsi="Arial" w:cs="Arial"/>
          <w:sz w:val="24"/>
          <w:szCs w:val="24"/>
        </w:rPr>
      </w:pPr>
      <w:r w:rsidRPr="00F33E16">
        <w:rPr>
          <w:rFonts w:ascii="Arial" w:hAnsi="Arial" w:cs="Arial"/>
          <w:sz w:val="24"/>
          <w:szCs w:val="24"/>
        </w:rPr>
        <w:t>Wykonawca, którego wynagrodzenie zostało zmienione, zobowiązany jest do zmiany wynagrodzenia przysługującego podwykonawcom, z którymi zawarł umowę, w zakresie odpowiadającym zmianom cen kosztów dotyczących zobowiązania podwykonawcy.</w:t>
      </w:r>
    </w:p>
    <w:bookmarkEnd w:id="6"/>
    <w:p w14:paraId="243D4DD7" w14:textId="0E74D2D1"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1</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Rozliczeni</w:t>
      </w:r>
      <w:r w:rsidR="006C795C" w:rsidRPr="00BF4D86">
        <w:rPr>
          <w:rFonts w:ascii="Arial" w:eastAsia="Times New Roman" w:hAnsi="Arial" w:cs="Arial"/>
          <w:b/>
          <w:color w:val="000000" w:themeColor="text1"/>
          <w:sz w:val="24"/>
          <w:szCs w:val="24"/>
          <w:lang w:eastAsia="ar-SA"/>
        </w:rPr>
        <w:t xml:space="preserve">e </w:t>
      </w:r>
      <w:r w:rsidR="00BB049C" w:rsidRPr="00BF4D86">
        <w:rPr>
          <w:rFonts w:ascii="Arial" w:eastAsia="Times New Roman" w:hAnsi="Arial" w:cs="Arial"/>
          <w:b/>
          <w:color w:val="000000" w:themeColor="text1"/>
          <w:sz w:val="24"/>
          <w:szCs w:val="24"/>
          <w:lang w:eastAsia="ar-SA"/>
        </w:rPr>
        <w:t>U</w:t>
      </w:r>
      <w:r w:rsidRPr="00BF4D86">
        <w:rPr>
          <w:rFonts w:ascii="Arial" w:eastAsia="Times New Roman" w:hAnsi="Arial" w:cs="Arial"/>
          <w:b/>
          <w:color w:val="000000" w:themeColor="text1"/>
          <w:sz w:val="24"/>
          <w:szCs w:val="24"/>
          <w:lang w:eastAsia="ar-SA"/>
        </w:rPr>
        <w:t>mowy</w:t>
      </w:r>
    </w:p>
    <w:p w14:paraId="5EDFEC86" w14:textId="62A8CC2F" w:rsidR="001F4B10" w:rsidRPr="00BF4D86" w:rsidRDefault="001F4B10" w:rsidP="00F23078">
      <w:pPr>
        <w:suppressAutoHyphens/>
        <w:spacing w:after="120" w:line="360" w:lineRule="auto"/>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Strony zobowiązują się do dokonania, w terminie </w:t>
      </w:r>
      <w:r w:rsidR="006450F1" w:rsidRPr="00BF4D86">
        <w:rPr>
          <w:rFonts w:ascii="Arial" w:eastAsia="Times New Roman" w:hAnsi="Arial" w:cs="Arial"/>
          <w:color w:val="000000" w:themeColor="text1"/>
          <w:sz w:val="24"/>
          <w:szCs w:val="24"/>
          <w:lang w:eastAsia="ar-SA"/>
        </w:rPr>
        <w:t>do 2</w:t>
      </w:r>
      <w:r w:rsidR="00CE6D5E" w:rsidRPr="00BF4D86">
        <w:rPr>
          <w:rFonts w:ascii="Arial" w:eastAsia="Times New Roman" w:hAnsi="Arial" w:cs="Arial"/>
          <w:color w:val="000000" w:themeColor="text1"/>
          <w:sz w:val="24"/>
          <w:szCs w:val="24"/>
          <w:lang w:eastAsia="ar-SA"/>
        </w:rPr>
        <w:t>5</w:t>
      </w:r>
      <w:r w:rsidRPr="00BF4D86">
        <w:rPr>
          <w:rFonts w:ascii="Arial" w:eastAsia="Times New Roman" w:hAnsi="Arial" w:cs="Arial"/>
          <w:color w:val="000000" w:themeColor="text1"/>
          <w:sz w:val="24"/>
          <w:szCs w:val="24"/>
          <w:lang w:eastAsia="ar-SA"/>
        </w:rPr>
        <w:t>.04.202</w:t>
      </w:r>
      <w:r w:rsidR="00CE6D5E" w:rsidRPr="00BF4D86">
        <w:rPr>
          <w:rFonts w:ascii="Arial" w:eastAsia="Times New Roman" w:hAnsi="Arial" w:cs="Arial"/>
          <w:color w:val="000000" w:themeColor="text1"/>
          <w:sz w:val="24"/>
          <w:szCs w:val="24"/>
          <w:lang w:eastAsia="ar-SA"/>
        </w:rPr>
        <w:t>5</w:t>
      </w:r>
      <w:r w:rsidRPr="00BF4D86">
        <w:rPr>
          <w:rFonts w:ascii="Arial" w:eastAsia="Times New Roman" w:hAnsi="Arial" w:cs="Arial"/>
          <w:color w:val="000000" w:themeColor="text1"/>
          <w:sz w:val="24"/>
          <w:szCs w:val="24"/>
          <w:lang w:eastAsia="ar-SA"/>
        </w:rPr>
        <w:t xml:space="preserve"> r., rozliczenia liczby nadanych/zwróconych przesyłek oraz zastosowanych opłat, jak również do zwrotu kwot nienależnych wynikających z takiego rozliczenia na podstawie wystawionych przez Wykonawcę faktur korygujących VAT.</w:t>
      </w:r>
    </w:p>
    <w:p w14:paraId="3CB3DF46" w14:textId="4861A230"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lastRenderedPageBreak/>
        <w:t>§ 1</w:t>
      </w:r>
      <w:r w:rsidR="005A2C6A">
        <w:rPr>
          <w:rFonts w:ascii="Arial" w:eastAsia="Times New Roman" w:hAnsi="Arial" w:cs="Arial"/>
          <w:b/>
          <w:color w:val="000000" w:themeColor="text1"/>
          <w:sz w:val="24"/>
          <w:szCs w:val="24"/>
          <w:lang w:eastAsia="ar-SA"/>
        </w:rPr>
        <w:t>2</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Śledzenie przesyłek</w:t>
      </w:r>
    </w:p>
    <w:p w14:paraId="5B895001" w14:textId="77777777" w:rsidR="001F4B10" w:rsidRPr="00BF4D86" w:rsidRDefault="001F4B10" w:rsidP="0059175D">
      <w:pPr>
        <w:numPr>
          <w:ilvl w:val="0"/>
          <w:numId w:val="43"/>
        </w:numPr>
        <w:suppressAutoHyphens/>
        <w:autoSpaceDE w:val="0"/>
        <w:autoSpaceDN w:val="0"/>
        <w:adjustRightInd w:val="0"/>
        <w:spacing w:after="120" w:line="360" w:lineRule="auto"/>
        <w:rPr>
          <w:rFonts w:ascii="Arial" w:eastAsia="Times New Roman" w:hAnsi="Arial" w:cs="Arial"/>
          <w:bCs/>
          <w:color w:val="000000" w:themeColor="text1"/>
          <w:sz w:val="24"/>
          <w:szCs w:val="24"/>
        </w:rPr>
      </w:pPr>
      <w:r w:rsidRPr="00BF4D86">
        <w:rPr>
          <w:rFonts w:ascii="Arial" w:eastAsia="Times New Roman" w:hAnsi="Arial" w:cs="Arial"/>
          <w:color w:val="000000" w:themeColor="text1"/>
          <w:sz w:val="24"/>
          <w:szCs w:val="24"/>
          <w:lang w:eastAsia="ar-SA"/>
        </w:rPr>
        <w:t>Wykonawca zobowiązuje się najpóźniej w dniu rozpoczęcia świadczenia usługi umożliwić Zamawiającemu dostęp do aplikacji internetowej lub strony internetowej umożliwiającej śledzenie nadanych przesyłek rejestrowanych z umożliwieniem Zamawiającemu sprawdzenia ich statusu.</w:t>
      </w:r>
    </w:p>
    <w:p w14:paraId="3DCF0C75" w14:textId="5DB82C57" w:rsidR="001F4B10" w:rsidRPr="00BF4D86" w:rsidRDefault="001F4B10" w:rsidP="0059175D">
      <w:pPr>
        <w:numPr>
          <w:ilvl w:val="0"/>
          <w:numId w:val="43"/>
        </w:numPr>
        <w:suppressAutoHyphens/>
        <w:autoSpaceDE w:val="0"/>
        <w:autoSpaceDN w:val="0"/>
        <w:adjustRightInd w:val="0"/>
        <w:spacing w:after="120" w:line="360" w:lineRule="auto"/>
        <w:ind w:left="426" w:hanging="426"/>
        <w:rPr>
          <w:rFonts w:ascii="Arial" w:eastAsia="Times New Roman" w:hAnsi="Arial" w:cs="Arial"/>
          <w:bCs/>
          <w:color w:val="000000" w:themeColor="text1"/>
          <w:sz w:val="24"/>
          <w:szCs w:val="24"/>
        </w:rPr>
      </w:pPr>
      <w:r w:rsidRPr="00BF4D86">
        <w:rPr>
          <w:rFonts w:ascii="Arial" w:eastAsia="Times New Roman" w:hAnsi="Arial" w:cs="Arial"/>
          <w:color w:val="000000" w:themeColor="text1"/>
          <w:sz w:val="24"/>
          <w:szCs w:val="24"/>
        </w:rPr>
        <w:t xml:space="preserve">Opcja „śledzenia przesyłki” musi zawierać szczegółowe dane przesyłki: numer nadawczy, datę nadania oraz </w:t>
      </w:r>
      <w:r w:rsidR="009E1BC9">
        <w:rPr>
          <w:rFonts w:ascii="Arial" w:eastAsia="Times New Roman" w:hAnsi="Arial" w:cs="Arial"/>
          <w:color w:val="000000" w:themeColor="text1"/>
          <w:sz w:val="24"/>
          <w:szCs w:val="24"/>
        </w:rPr>
        <w:t>miejsce</w:t>
      </w:r>
      <w:r w:rsidRPr="00BF4D86">
        <w:rPr>
          <w:rFonts w:ascii="Arial" w:eastAsia="Times New Roman" w:hAnsi="Arial" w:cs="Arial"/>
          <w:color w:val="000000" w:themeColor="text1"/>
          <w:sz w:val="24"/>
          <w:szCs w:val="24"/>
        </w:rPr>
        <w:t xml:space="preserve"> nadania. Status przesyłki musi być aktualizowany na bieżąco wskazując co najmniej lokalizację ostatniego punktu przemieszczenia przesyłki, datę pierwszej próby doręczenia, daty awizowania, datę doręczenia, datę odbioru, lokalizację ostatniego punktu przemieszczenia zwróconej przesyłki, ujawnienia każdej innej informacji o zdarzeniac</w:t>
      </w:r>
      <w:r w:rsidR="00023266">
        <w:rPr>
          <w:rFonts w:ascii="Arial" w:eastAsia="Times New Roman" w:hAnsi="Arial" w:cs="Arial"/>
          <w:color w:val="000000" w:themeColor="text1"/>
          <w:sz w:val="24"/>
          <w:szCs w:val="24"/>
        </w:rPr>
        <w:t>h mających wpływ na doręczenie.</w:t>
      </w:r>
    </w:p>
    <w:p w14:paraId="4D69FB2B" w14:textId="30861A83" w:rsidR="001F4B10" w:rsidRPr="00BF4D86" w:rsidRDefault="001F4B10" w:rsidP="00F23078">
      <w:pPr>
        <w:pStyle w:val="Nagwek2"/>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3</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Systemy informatyczne i EPO (Elektroniczne Potwierdzenie Odbioru)</w:t>
      </w:r>
    </w:p>
    <w:p w14:paraId="75D58279" w14:textId="2ADB8377" w:rsidR="001F4B10" w:rsidRPr="00BF4D86" w:rsidRDefault="001F4B10" w:rsidP="00621D22">
      <w:pPr>
        <w:numPr>
          <w:ilvl w:val="0"/>
          <w:numId w:val="11"/>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lang w:eastAsia="pl-PL"/>
        </w:rPr>
        <w:t>Zamawiający wymaga, aby Wykonawca posiadał elektroniczną platformę wspierającą proces nadawania przesyłek, śledzenia przesyłek, składania reklamacji i raportowania nadanych przesyłek. Platforma elektroniczna Wykonawcy wspierająca nadawanie przesyłek EPO musi współpracować z systemem elektronicznym użytkowanym przez Zamawiającego, zapewnić zarówno możliwość wprowadzania i przetwarzania danych z poziomu użytkownika (GUI), jak i zapewnić możliwość bezpośredniej integracji z systemami Zamawiają</w:t>
      </w:r>
      <w:r w:rsidR="00023266">
        <w:rPr>
          <w:rFonts w:ascii="Arial" w:eastAsia="Times New Roman" w:hAnsi="Arial" w:cs="Arial"/>
          <w:color w:val="000000" w:themeColor="text1"/>
          <w:sz w:val="24"/>
          <w:szCs w:val="24"/>
          <w:lang w:eastAsia="pl-PL"/>
        </w:rPr>
        <w:t>cego (na przykład Web Service).</w:t>
      </w:r>
    </w:p>
    <w:p w14:paraId="1AFB64B4" w14:textId="77777777" w:rsidR="001F4B10" w:rsidRPr="00BF4D86" w:rsidRDefault="001F4B10" w:rsidP="00621D22">
      <w:pPr>
        <w:numPr>
          <w:ilvl w:val="0"/>
          <w:numId w:val="11"/>
        </w:numPr>
        <w:tabs>
          <w:tab w:val="clear" w:pos="360"/>
        </w:tabs>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bCs/>
          <w:iCs/>
          <w:color w:val="000000" w:themeColor="text1"/>
          <w:sz w:val="24"/>
          <w:szCs w:val="24"/>
          <w:lang w:eastAsia="pl-PL"/>
        </w:rPr>
        <w:t>Zamawiający wymaga, aby w zakresie funkcjonalności wymienionych w punkcie 4 niniejszego paragrafu oraz innych funkcjonalności dotychczas wykorzystywanych przez Zamawiającego w procesie obsługi korespondencji (takich jak między innymi generowanie raportów, książek nadawczych, cenniki usług pocztowych, itp.) wyżej wymienione funkcjonalności mogłyby być nadal w pełni wykorzystywane bez dodatkowych modyfikacji systemów Zamawiającego.</w:t>
      </w:r>
    </w:p>
    <w:p w14:paraId="395313E6" w14:textId="4E6F58D5" w:rsidR="001F4B10" w:rsidRPr="00BF4D86" w:rsidRDefault="001F4B10" w:rsidP="00621D22">
      <w:pPr>
        <w:numPr>
          <w:ilvl w:val="0"/>
          <w:numId w:val="11"/>
        </w:numPr>
        <w:tabs>
          <w:tab w:val="clear" w:pos="360"/>
        </w:tabs>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EPO to teleinformatyczne rozwiązanie zastępujące tradycyjny druk papierowego zwrotnego potwierdzenia odbioru, polegające na przekazaniu Zamawiającemu w czasie rzeczywistym informacji o stanie realizacji doręczenia przesyłki wyłącznie za pośrednictwem syste</w:t>
      </w:r>
      <w:r w:rsidR="00023266">
        <w:rPr>
          <w:rFonts w:ascii="Arial" w:eastAsia="Times New Roman" w:hAnsi="Arial" w:cs="Arial"/>
          <w:color w:val="000000" w:themeColor="text1"/>
          <w:sz w:val="24"/>
          <w:szCs w:val="24"/>
          <w:lang w:eastAsia="ar-SA"/>
        </w:rPr>
        <w:t>mu teleinformatycznego.</w:t>
      </w:r>
    </w:p>
    <w:p w14:paraId="432F3579" w14:textId="77777777" w:rsidR="001F4B10" w:rsidRPr="00BF4D86" w:rsidRDefault="001F4B10" w:rsidP="00621D22">
      <w:pPr>
        <w:numPr>
          <w:ilvl w:val="0"/>
          <w:numId w:val="11"/>
        </w:numPr>
        <w:tabs>
          <w:tab w:val="clear" w:pos="360"/>
        </w:tabs>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lastRenderedPageBreak/>
        <w:t>Zamawiający korzystając z usługi EPO będzie wykorzystywał następujące funkcjonalności:</w:t>
      </w:r>
    </w:p>
    <w:p w14:paraId="05233169" w14:textId="77777777" w:rsidR="001F4B10" w:rsidRPr="00BF4D86" w:rsidRDefault="001F4B10" w:rsidP="00621D22">
      <w:pPr>
        <w:numPr>
          <w:ilvl w:val="1"/>
          <w:numId w:val="12"/>
        </w:numPr>
        <w:suppressAutoHyphens/>
        <w:spacing w:after="120" w:line="360" w:lineRule="auto"/>
        <w:ind w:left="964" w:hanging="567"/>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sporządzenie elektronicznego odpowiednika papierowej wersji potwierdzenia odbioru (obrazu podpisu oraz innych informacji zawartych dotychczas w tradycyjnym druku ZPO) do każdej wysyłanej przesyłki poleconej z EPO,</w:t>
      </w:r>
    </w:p>
    <w:p w14:paraId="322B4371" w14:textId="77777777" w:rsidR="001F4B10" w:rsidRPr="00BF4D86" w:rsidRDefault="001F4B10" w:rsidP="00621D22">
      <w:pPr>
        <w:numPr>
          <w:ilvl w:val="1"/>
          <w:numId w:val="12"/>
        </w:numPr>
        <w:suppressAutoHyphens/>
        <w:spacing w:after="120" w:line="360" w:lineRule="auto"/>
        <w:ind w:left="963" w:hanging="56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sporządzenie zestawienia korespondencji nadanej przez Zamawiającego w danym dniu, jak również możliwość dowolnego określenia ilości dni poprzednich w sposób umożliwiający wyliczenie wynagrodzenia należnego Wykonawcy za doręczenie przesyłek nadanych w dowolnie wybranym okresie, z rozbiciem na poszczególne rodzaje i typy przesyłek, </w:t>
      </w:r>
    </w:p>
    <w:p w14:paraId="40C705AA" w14:textId="77777777" w:rsidR="001F4B10" w:rsidRPr="00BF4D86" w:rsidRDefault="001F4B10" w:rsidP="00621D22">
      <w:pPr>
        <w:numPr>
          <w:ilvl w:val="1"/>
          <w:numId w:val="12"/>
        </w:numPr>
        <w:suppressAutoHyphens/>
        <w:spacing w:after="120" w:line="360" w:lineRule="auto"/>
        <w:ind w:left="964" w:hanging="567"/>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monitorowanie statusu doręczenia przesyłki poleconej na każdym etapie procesu doręczenia, aktualizowane na bieżąco, wskazujące co najmniej lokalizację ostatniego punktu przemieszczenia przesyłki, datę pierwszej próby doręczenia, daty awizowania, datę doręczenia, datę odbioru, lokalizację ostatniego punktu przemieszczenia zwróconej przesyłki, ujawnienie każdej innej informacji o zdarzeniach mających wpływ na doręczenie,</w:t>
      </w:r>
    </w:p>
    <w:p w14:paraId="2E312CC4" w14:textId="2A035DCD" w:rsidR="001F4B10" w:rsidRPr="00BF4D86" w:rsidRDefault="001F4B10" w:rsidP="00621D22">
      <w:pPr>
        <w:numPr>
          <w:ilvl w:val="1"/>
          <w:numId w:val="12"/>
        </w:numPr>
        <w:suppressAutoHyphens/>
        <w:spacing w:after="120" w:line="360" w:lineRule="auto"/>
        <w:ind w:left="964" w:hanging="567"/>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składanie reklamacji w formie elektronicznej za pośrednictwem narzędzi informatycznych jednost</w:t>
      </w:r>
      <w:r w:rsidR="00056855" w:rsidRPr="00BF4D86">
        <w:rPr>
          <w:rFonts w:ascii="Arial" w:eastAsia="Times New Roman" w:hAnsi="Arial" w:cs="Arial"/>
          <w:bCs/>
          <w:color w:val="000000" w:themeColor="text1"/>
          <w:sz w:val="24"/>
          <w:szCs w:val="24"/>
          <w:lang w:eastAsia="ar-SA"/>
        </w:rPr>
        <w:t>ki</w:t>
      </w:r>
      <w:r w:rsidRPr="00BF4D86">
        <w:rPr>
          <w:rFonts w:ascii="Arial" w:eastAsia="Times New Roman" w:hAnsi="Arial" w:cs="Arial"/>
          <w:bCs/>
          <w:color w:val="000000" w:themeColor="text1"/>
          <w:sz w:val="24"/>
          <w:szCs w:val="24"/>
          <w:lang w:eastAsia="ar-SA"/>
        </w:rPr>
        <w:t>.</w:t>
      </w:r>
    </w:p>
    <w:p w14:paraId="2F8F2529" w14:textId="77777777" w:rsidR="001F4B10" w:rsidRPr="00BF4D86" w:rsidRDefault="001F4B10" w:rsidP="00621D22">
      <w:pPr>
        <w:numPr>
          <w:ilvl w:val="0"/>
          <w:numId w:val="11"/>
        </w:numPr>
        <w:tabs>
          <w:tab w:val="clear" w:pos="360"/>
        </w:tabs>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 xml:space="preserve">Wykonawca zapewni Zamawiającemu bieżący, bezpłatny dostęp do wszystkich podpisanych przez odbiorców korespondencji Zamawiającego elektronicznych </w:t>
      </w:r>
      <w:proofErr w:type="spellStart"/>
      <w:r w:rsidRPr="00BF4D86">
        <w:rPr>
          <w:rFonts w:ascii="Arial" w:eastAsia="Times New Roman" w:hAnsi="Arial" w:cs="Arial"/>
          <w:color w:val="000000" w:themeColor="text1"/>
          <w:sz w:val="24"/>
          <w:szCs w:val="24"/>
        </w:rPr>
        <w:t>odwzorowań</w:t>
      </w:r>
      <w:proofErr w:type="spellEnd"/>
      <w:r w:rsidRPr="00BF4D86">
        <w:rPr>
          <w:rFonts w:ascii="Arial" w:eastAsia="Times New Roman" w:hAnsi="Arial" w:cs="Arial"/>
          <w:color w:val="000000" w:themeColor="text1"/>
          <w:sz w:val="24"/>
          <w:szCs w:val="24"/>
        </w:rPr>
        <w:t xml:space="preserve"> potwierdzeń odbioru z możliwością ich wydruku oraz zapisania przez Zamawiającego na swoim serwerze i zarchiwizowania.</w:t>
      </w:r>
    </w:p>
    <w:p w14:paraId="21915416" w14:textId="77777777" w:rsidR="001F4B10" w:rsidRPr="00BF4D86" w:rsidRDefault="001F4B10" w:rsidP="00621D22">
      <w:pPr>
        <w:numPr>
          <w:ilvl w:val="0"/>
          <w:numId w:val="11"/>
        </w:numPr>
        <w:tabs>
          <w:tab w:val="clear" w:pos="360"/>
        </w:tabs>
        <w:suppressAutoHyphens/>
        <w:autoSpaceDE w:val="0"/>
        <w:autoSpaceDN w:val="0"/>
        <w:adjustRightInd w:val="0"/>
        <w:spacing w:after="120" w:line="360" w:lineRule="auto"/>
        <w:ind w:left="425" w:hanging="425"/>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Wykonawca zobowiązuje się świadczyć usługę EPO - elektronicznego potwierdzenia odbioru dla adresów będących w powszechnym użyciu na terenie Rzeczypospolitej Polskiej.</w:t>
      </w:r>
    </w:p>
    <w:p w14:paraId="264871D5" w14:textId="46949E8F"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14:shadow w14:blurRad="50800" w14:dist="38100" w14:dir="2700000" w14:sx="100000" w14:sy="100000" w14:kx="0" w14:ky="0" w14:algn="tl">
            <w14:srgbClr w14:val="000000">
              <w14:alpha w14:val="60000"/>
            </w14:srgbClr>
          </w14:shadow>
        </w:rPr>
      </w:pPr>
      <w:r w:rsidRPr="005A2C6A">
        <w:rPr>
          <w:rFonts w:ascii="Arial" w:hAnsi="Arial" w:cs="Arial"/>
          <w:b/>
          <w:color w:val="auto"/>
          <w:sz w:val="24"/>
          <w:szCs w:val="24"/>
        </w:rPr>
        <w:t>§ 1</w:t>
      </w:r>
      <w:r w:rsidR="005A2C6A" w:rsidRPr="005A2C6A">
        <w:rPr>
          <w:rFonts w:ascii="Arial" w:hAnsi="Arial" w:cs="Arial"/>
          <w:b/>
          <w:color w:val="auto"/>
          <w:sz w:val="24"/>
          <w:szCs w:val="24"/>
        </w:rPr>
        <w:t>4</w:t>
      </w:r>
      <w:r w:rsidR="003A0CCD" w:rsidRPr="00BF4D86">
        <w:rPr>
          <w:rFonts w:ascii="Arial" w:eastAsia="Times New Roman" w:hAnsi="Arial" w:cs="Arial"/>
          <w:b/>
          <w:color w:val="000000" w:themeColor="text1"/>
          <w:sz w:val="24"/>
          <w:szCs w:val="24"/>
          <w:lang w:eastAsia="ar-SA"/>
          <w14:shadow w14:blurRad="50800" w14:dist="38100" w14:dir="2700000" w14:sx="100000" w14:sy="100000" w14:kx="0" w14:ky="0" w14:algn="tl">
            <w14:srgbClr w14:val="000000">
              <w14:alpha w14:val="60000"/>
            </w14:srgbClr>
          </w14:shadow>
        </w:rPr>
        <w:br/>
      </w:r>
      <w:r w:rsidRPr="00BF4D86">
        <w:rPr>
          <w:rFonts w:ascii="Arial" w:eastAsia="Times New Roman" w:hAnsi="Arial" w:cs="Arial"/>
          <w:b/>
          <w:color w:val="000000" w:themeColor="text1"/>
          <w:sz w:val="24"/>
          <w:szCs w:val="24"/>
          <w:lang w:eastAsia="ar-SA"/>
        </w:rPr>
        <w:t>Zasady reklamacji i kontroli wykonywanych usług</w:t>
      </w:r>
    </w:p>
    <w:p w14:paraId="4443AF74" w14:textId="22D4407B" w:rsidR="001F4B10" w:rsidRPr="00BF4D86" w:rsidRDefault="001F4B10" w:rsidP="00621D22">
      <w:pPr>
        <w:numPr>
          <w:ilvl w:val="0"/>
          <w:numId w:val="16"/>
        </w:numPr>
        <w:suppressAutoHyphens/>
        <w:spacing w:after="120" w:line="360" w:lineRule="auto"/>
        <w:ind w:left="425" w:hanging="425"/>
        <w:rPr>
          <w:rFonts w:ascii="Arial" w:eastAsia="Calibri" w:hAnsi="Arial" w:cs="Arial"/>
          <w:color w:val="000000" w:themeColor="text1"/>
          <w:sz w:val="24"/>
          <w:szCs w:val="24"/>
        </w:rPr>
      </w:pPr>
      <w:r w:rsidRPr="00BF4D86">
        <w:rPr>
          <w:rFonts w:ascii="Arial" w:eastAsia="Calibri" w:hAnsi="Arial" w:cs="Arial"/>
          <w:color w:val="000000" w:themeColor="text1"/>
          <w:sz w:val="24"/>
          <w:szCs w:val="24"/>
        </w:rPr>
        <w:t>Reklamacje z tytułu niewykonania lub nienależytego wykonania usługi pocztowej wnosi Zamawiający w sytuacji, gdy usługa nie została wykonana lub została wykonana nienależycie.</w:t>
      </w:r>
    </w:p>
    <w:p w14:paraId="34E4DFAF" w14:textId="6060C7D8" w:rsidR="003702FB" w:rsidRPr="00BF4D86" w:rsidRDefault="00A52AE9" w:rsidP="00A52AE9">
      <w:pPr>
        <w:numPr>
          <w:ilvl w:val="0"/>
          <w:numId w:val="16"/>
        </w:numPr>
        <w:suppressAutoHyphens/>
        <w:spacing w:after="120" w:line="360" w:lineRule="auto"/>
        <w:ind w:left="425"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lastRenderedPageBreak/>
        <w:t>Reklamacja może zostać wniesiona nie później niż w terminie 12 miesięcy od dnia nadania przesyłki z EPO. Termin rozpatrzenia reklamacji – 30 dni od otrzymania reklamacji</w:t>
      </w:r>
      <w:r w:rsidR="00B73863">
        <w:rPr>
          <w:rFonts w:ascii="Arial" w:eastAsia="Times New Roman" w:hAnsi="Arial" w:cs="Arial"/>
          <w:color w:val="000000" w:themeColor="text1"/>
          <w:sz w:val="24"/>
          <w:szCs w:val="24"/>
          <w:lang w:eastAsia="ar-SA"/>
        </w:rPr>
        <w:t>.</w:t>
      </w:r>
    </w:p>
    <w:p w14:paraId="44C3FB13" w14:textId="27E5DD3E" w:rsidR="001F4B10" w:rsidRPr="00BF4D86" w:rsidRDefault="001F4B10" w:rsidP="00621D22">
      <w:pPr>
        <w:numPr>
          <w:ilvl w:val="0"/>
          <w:numId w:val="16"/>
        </w:numPr>
        <w:suppressAutoHyphens/>
        <w:spacing w:after="120" w:line="360" w:lineRule="auto"/>
        <w:ind w:left="425" w:hanging="425"/>
        <w:rPr>
          <w:rFonts w:ascii="Arial" w:eastAsia="Calibri" w:hAnsi="Arial" w:cs="Arial"/>
          <w:color w:val="000000" w:themeColor="text1"/>
          <w:sz w:val="24"/>
          <w:szCs w:val="24"/>
        </w:rPr>
      </w:pPr>
      <w:r w:rsidRPr="00BF4D86">
        <w:rPr>
          <w:rFonts w:ascii="Arial" w:eastAsia="Calibri" w:hAnsi="Arial" w:cs="Arial"/>
          <w:color w:val="000000" w:themeColor="text1"/>
          <w:sz w:val="24"/>
          <w:szCs w:val="24"/>
        </w:rPr>
        <w:t>Reklamacje z tytułu niewykonania lub nienależytego wykonania usług Zamawiający może wnieść:</w:t>
      </w:r>
    </w:p>
    <w:p w14:paraId="2D83D827" w14:textId="77777777" w:rsidR="001F4B10" w:rsidRPr="00BF4D86" w:rsidRDefault="001F4B10" w:rsidP="00621D22">
      <w:pPr>
        <w:numPr>
          <w:ilvl w:val="1"/>
          <w:numId w:val="29"/>
        </w:numPr>
        <w:suppressAutoHyphens/>
        <w:spacing w:after="120" w:line="360" w:lineRule="auto"/>
        <w:ind w:left="681" w:hanging="284"/>
        <w:rPr>
          <w:rFonts w:ascii="Arial" w:eastAsia="Calibri" w:hAnsi="Arial" w:cs="Arial"/>
          <w:color w:val="000000" w:themeColor="text1"/>
          <w:sz w:val="24"/>
          <w:szCs w:val="24"/>
        </w:rPr>
      </w:pPr>
      <w:r w:rsidRPr="00BF4D86">
        <w:rPr>
          <w:rFonts w:ascii="Arial" w:eastAsia="Calibri" w:hAnsi="Arial" w:cs="Arial"/>
          <w:color w:val="000000" w:themeColor="text1"/>
          <w:sz w:val="24"/>
          <w:szCs w:val="24"/>
        </w:rPr>
        <w:t>w formie papierowej w placówce Wykonawcy lub wysłać na wskazany przez Wykonawcę adres.</w:t>
      </w:r>
    </w:p>
    <w:p w14:paraId="36081840" w14:textId="30A9FD65" w:rsidR="001F4B10" w:rsidRPr="00BF4D86" w:rsidRDefault="001F4B10" w:rsidP="00621D22">
      <w:pPr>
        <w:numPr>
          <w:ilvl w:val="1"/>
          <w:numId w:val="29"/>
        </w:numPr>
        <w:suppressAutoHyphens/>
        <w:spacing w:after="120" w:line="360" w:lineRule="auto"/>
        <w:ind w:left="681" w:hanging="284"/>
        <w:rPr>
          <w:rFonts w:ascii="Arial" w:eastAsia="Calibri" w:hAnsi="Arial" w:cs="Arial"/>
          <w:color w:val="000000" w:themeColor="text1"/>
          <w:sz w:val="24"/>
          <w:szCs w:val="24"/>
        </w:rPr>
      </w:pPr>
      <w:r w:rsidRPr="00BF4D86">
        <w:rPr>
          <w:rFonts w:ascii="Arial" w:eastAsia="Calibri" w:hAnsi="Arial" w:cs="Arial"/>
          <w:color w:val="000000" w:themeColor="text1"/>
          <w:sz w:val="24"/>
          <w:szCs w:val="24"/>
        </w:rPr>
        <w:t xml:space="preserve">za pośrednictwem aplikacji </w:t>
      </w:r>
      <w:r w:rsidR="00F45E92" w:rsidRPr="00BF4D86">
        <w:rPr>
          <w:rFonts w:ascii="Arial" w:eastAsia="Calibri" w:hAnsi="Arial" w:cs="Arial"/>
          <w:color w:val="000000" w:themeColor="text1"/>
          <w:sz w:val="24"/>
          <w:szCs w:val="24"/>
        </w:rPr>
        <w:t>……………………</w:t>
      </w:r>
      <w:r w:rsidRPr="00BF4D86">
        <w:rPr>
          <w:rFonts w:ascii="Arial" w:eastAsia="Calibri" w:hAnsi="Arial" w:cs="Arial"/>
          <w:color w:val="000000" w:themeColor="text1"/>
          <w:sz w:val="24"/>
          <w:szCs w:val="24"/>
        </w:rPr>
        <w:t xml:space="preserve"> lub za pomocą formularza dostępnego na stronie internetowej</w:t>
      </w:r>
      <w:r w:rsidRPr="00987D57">
        <w:rPr>
          <w:rFonts w:ascii="Arial" w:eastAsia="Calibri" w:hAnsi="Arial" w:cs="Arial"/>
          <w:color w:val="000000" w:themeColor="text1"/>
          <w:sz w:val="24"/>
          <w:szCs w:val="24"/>
        </w:rPr>
        <w:t xml:space="preserve"> </w:t>
      </w:r>
      <w:r w:rsidR="00F45E92" w:rsidRPr="00987D57">
        <w:rPr>
          <w:rFonts w:ascii="Arial" w:hAnsi="Arial" w:cs="Arial"/>
          <w:color w:val="000000" w:themeColor="text1"/>
          <w:sz w:val="24"/>
          <w:szCs w:val="24"/>
        </w:rPr>
        <w:t>……………………………</w:t>
      </w:r>
    </w:p>
    <w:p w14:paraId="6F971F0C" w14:textId="53A73697" w:rsidR="001F4B10" w:rsidRPr="00BF4D86" w:rsidRDefault="00382AF3" w:rsidP="00621D22">
      <w:pPr>
        <w:numPr>
          <w:ilvl w:val="0"/>
          <w:numId w:val="16"/>
        </w:numPr>
        <w:suppressAutoHyphens/>
        <w:spacing w:after="120" w:line="360" w:lineRule="auto"/>
        <w:ind w:left="425" w:hanging="425"/>
        <w:rPr>
          <w:rFonts w:ascii="Arial" w:eastAsia="Calibri" w:hAnsi="Arial" w:cs="Arial"/>
          <w:color w:val="000000" w:themeColor="text1"/>
          <w:sz w:val="24"/>
          <w:szCs w:val="24"/>
        </w:rPr>
      </w:pPr>
      <w:r>
        <w:rPr>
          <w:rFonts w:ascii="Arial" w:eastAsia="Calibri" w:hAnsi="Arial" w:cs="Arial"/>
          <w:color w:val="000000" w:themeColor="text1"/>
          <w:sz w:val="24"/>
          <w:szCs w:val="24"/>
        </w:rPr>
        <w:t>Po wniesieniu przez Zamawiającego</w:t>
      </w:r>
      <w:r w:rsidR="001F4B10" w:rsidRPr="00BF4D86">
        <w:rPr>
          <w:rFonts w:ascii="Arial" w:eastAsia="Calibri" w:hAnsi="Arial" w:cs="Arial"/>
          <w:color w:val="000000" w:themeColor="text1"/>
          <w:sz w:val="24"/>
          <w:szCs w:val="24"/>
        </w:rPr>
        <w:t xml:space="preserve"> reklamacji za pomocą formularza dostępnego na stronie internetowej </w:t>
      </w:r>
      <w:r w:rsidR="00F45E92" w:rsidRPr="00987D57">
        <w:rPr>
          <w:rFonts w:ascii="Arial" w:hAnsi="Arial" w:cs="Arial"/>
          <w:color w:val="000000" w:themeColor="text1"/>
          <w:sz w:val="24"/>
          <w:szCs w:val="24"/>
        </w:rPr>
        <w:t>……………………………….</w:t>
      </w:r>
      <w:r w:rsidR="00EB2FA7" w:rsidRPr="00987D57">
        <w:rPr>
          <w:rFonts w:ascii="Arial" w:eastAsia="Calibri" w:hAnsi="Arial" w:cs="Arial"/>
          <w:color w:val="000000" w:themeColor="text1"/>
          <w:sz w:val="24"/>
          <w:szCs w:val="24"/>
        </w:rPr>
        <w:t xml:space="preserve"> </w:t>
      </w:r>
      <w:r w:rsidR="001F4B10" w:rsidRPr="00BF4D86">
        <w:rPr>
          <w:rFonts w:ascii="Arial" w:eastAsia="Calibri" w:hAnsi="Arial" w:cs="Arial"/>
          <w:color w:val="000000" w:themeColor="text1"/>
          <w:sz w:val="24"/>
          <w:szCs w:val="24"/>
        </w:rPr>
        <w:t>Zamawiający otrzyma potwierdzenie i numer zgłoszenia (numer zgłoszenia nie jest</w:t>
      </w:r>
      <w:r w:rsidR="00023266">
        <w:rPr>
          <w:rFonts w:ascii="Arial" w:eastAsia="Calibri" w:hAnsi="Arial" w:cs="Arial"/>
          <w:color w:val="000000" w:themeColor="text1"/>
          <w:sz w:val="24"/>
          <w:szCs w:val="24"/>
        </w:rPr>
        <w:t xml:space="preserve"> tożsamy z numerem reklamacji).</w:t>
      </w:r>
    </w:p>
    <w:p w14:paraId="138EFA5C" w14:textId="256047C5" w:rsidR="001F4B10" w:rsidRPr="00BF4D86" w:rsidRDefault="001F4B10" w:rsidP="00621D22">
      <w:pPr>
        <w:numPr>
          <w:ilvl w:val="0"/>
          <w:numId w:val="16"/>
        </w:numPr>
        <w:suppressAutoHyphens/>
        <w:spacing w:after="120" w:line="360" w:lineRule="auto"/>
        <w:ind w:left="425" w:hanging="425"/>
        <w:rPr>
          <w:rFonts w:ascii="Arial" w:eastAsia="Calibri" w:hAnsi="Arial" w:cs="Arial"/>
          <w:color w:val="000000" w:themeColor="text1"/>
          <w:sz w:val="24"/>
          <w:szCs w:val="24"/>
        </w:rPr>
      </w:pPr>
      <w:r w:rsidRPr="00BF4D86">
        <w:rPr>
          <w:rFonts w:ascii="Arial" w:eastAsia="Calibri" w:hAnsi="Arial" w:cs="Arial"/>
          <w:color w:val="000000" w:themeColor="text1"/>
          <w:sz w:val="24"/>
          <w:szCs w:val="24"/>
        </w:rPr>
        <w:t xml:space="preserve">Odpowiedź na reklamację każdorazowo powinna być udzielona Zamawiającemu w formie decyzji reklamacyjnej, która będzie przekazywana tradycyjną drogą pocztową lub w formie elektronicznej w zależności od wybranego przez Zamawiającego sposobu reklamacji. </w:t>
      </w:r>
    </w:p>
    <w:p w14:paraId="6F275D95" w14:textId="24B741B3" w:rsidR="001F4B10" w:rsidRPr="00BF4D86" w:rsidRDefault="001F4B10" w:rsidP="00621D22">
      <w:pPr>
        <w:numPr>
          <w:ilvl w:val="0"/>
          <w:numId w:val="16"/>
        </w:numPr>
        <w:suppressAutoHyphens/>
        <w:spacing w:after="120" w:line="360" w:lineRule="auto"/>
        <w:ind w:left="425" w:hanging="425"/>
        <w:rPr>
          <w:rFonts w:ascii="Arial" w:eastAsia="Calibri" w:hAnsi="Arial" w:cs="Arial"/>
          <w:color w:val="000000" w:themeColor="text1"/>
          <w:sz w:val="24"/>
          <w:szCs w:val="24"/>
        </w:rPr>
      </w:pPr>
      <w:r w:rsidRPr="00BF4D86">
        <w:rPr>
          <w:rFonts w:ascii="Arial" w:eastAsia="Calibri" w:hAnsi="Arial" w:cs="Arial"/>
          <w:color w:val="000000" w:themeColor="text1"/>
          <w:sz w:val="24"/>
          <w:szCs w:val="24"/>
        </w:rPr>
        <w:t>Zamawiającemu przysługuje prawo odwołania się od każdej udzielonej odpowiedzi na reklamację.</w:t>
      </w:r>
    </w:p>
    <w:p w14:paraId="543E05E1" w14:textId="606C3924" w:rsidR="001F4B10" w:rsidRPr="00BF4D86" w:rsidRDefault="001F4B10" w:rsidP="00621D22">
      <w:pPr>
        <w:numPr>
          <w:ilvl w:val="0"/>
          <w:numId w:val="16"/>
        </w:numPr>
        <w:tabs>
          <w:tab w:val="clear" w:pos="-218"/>
          <w:tab w:val="num" w:pos="0"/>
        </w:tabs>
        <w:suppressAutoHyphens/>
        <w:spacing w:after="120" w:line="360" w:lineRule="auto"/>
        <w:ind w:left="426" w:hanging="426"/>
        <w:rPr>
          <w:rFonts w:ascii="Arial" w:eastAsia="Calibri" w:hAnsi="Arial" w:cs="Arial"/>
          <w:color w:val="000000" w:themeColor="text1"/>
          <w:sz w:val="24"/>
          <w:szCs w:val="24"/>
        </w:rPr>
      </w:pPr>
      <w:r w:rsidRPr="00BF4D86">
        <w:rPr>
          <w:rFonts w:ascii="Arial" w:eastAsia="Calibri" w:hAnsi="Arial" w:cs="Arial"/>
          <w:color w:val="000000" w:themeColor="text1"/>
          <w:sz w:val="24"/>
          <w:szCs w:val="24"/>
        </w:rPr>
        <w:t>W przypadku uznania reklamacji</w:t>
      </w:r>
      <w:r w:rsidR="00E259D5">
        <w:rPr>
          <w:rFonts w:ascii="Arial" w:eastAsia="Calibri" w:hAnsi="Arial" w:cs="Arial"/>
          <w:color w:val="000000" w:themeColor="text1"/>
          <w:sz w:val="24"/>
          <w:szCs w:val="24"/>
        </w:rPr>
        <w:t>,</w:t>
      </w:r>
      <w:r w:rsidRPr="00BF4D86">
        <w:rPr>
          <w:rFonts w:ascii="Arial" w:eastAsia="Calibri" w:hAnsi="Arial" w:cs="Arial"/>
          <w:color w:val="000000" w:themeColor="text1"/>
          <w:sz w:val="24"/>
          <w:szCs w:val="24"/>
        </w:rPr>
        <w:t xml:space="preserve"> Wykonawca zobowiązany jest do wypłaty na rzecz Zamawiającego odszkodowania.</w:t>
      </w:r>
      <w:bookmarkStart w:id="8" w:name="_Hlk69292895"/>
    </w:p>
    <w:p w14:paraId="6A74602D" w14:textId="70387E8F" w:rsidR="001F4B10" w:rsidRPr="00BF4D86" w:rsidRDefault="001F4B10" w:rsidP="00621D22">
      <w:pPr>
        <w:numPr>
          <w:ilvl w:val="0"/>
          <w:numId w:val="16"/>
        </w:numPr>
        <w:tabs>
          <w:tab w:val="clear" w:pos="-218"/>
          <w:tab w:val="num" w:pos="0"/>
        </w:tabs>
        <w:suppressAutoHyphens/>
        <w:spacing w:after="120" w:line="360" w:lineRule="auto"/>
        <w:ind w:left="426" w:hanging="426"/>
        <w:rPr>
          <w:rFonts w:ascii="Arial" w:eastAsia="Calibri" w:hAnsi="Arial" w:cs="Arial"/>
          <w:color w:val="000000" w:themeColor="text1"/>
          <w:sz w:val="24"/>
          <w:szCs w:val="24"/>
        </w:rPr>
      </w:pPr>
      <w:r w:rsidRPr="00BF4D86">
        <w:rPr>
          <w:rFonts w:ascii="Arial" w:eastAsia="Calibri" w:hAnsi="Arial" w:cs="Arial"/>
          <w:bCs/>
          <w:color w:val="000000" w:themeColor="text1"/>
          <w:sz w:val="24"/>
          <w:szCs w:val="24"/>
        </w:rPr>
        <w:t>W przypadk</w:t>
      </w:r>
      <w:r w:rsidR="005712FA">
        <w:rPr>
          <w:rFonts w:ascii="Arial" w:eastAsia="Calibri" w:hAnsi="Arial" w:cs="Arial"/>
          <w:bCs/>
          <w:color w:val="000000" w:themeColor="text1"/>
          <w:sz w:val="24"/>
          <w:szCs w:val="24"/>
        </w:rPr>
        <w:t xml:space="preserve">u niewykonania usługi pocztowej, </w:t>
      </w:r>
      <w:r w:rsidRPr="00BF4D86">
        <w:rPr>
          <w:rFonts w:ascii="Arial" w:eastAsia="Calibri" w:hAnsi="Arial" w:cs="Arial"/>
          <w:bCs/>
          <w:color w:val="000000" w:themeColor="text1"/>
          <w:sz w:val="24"/>
          <w:szCs w:val="24"/>
        </w:rPr>
        <w:t>Wykonawca zwraca w całości pobraną opłatę za usługę pocztową niezależnie od należnego odszkodowania.</w:t>
      </w:r>
    </w:p>
    <w:p w14:paraId="0D9A9D94" w14:textId="64455D3D" w:rsidR="001F4B10" w:rsidRPr="00BF4D86" w:rsidRDefault="001F4B10" w:rsidP="00621D22">
      <w:pPr>
        <w:numPr>
          <w:ilvl w:val="0"/>
          <w:numId w:val="16"/>
        </w:numPr>
        <w:suppressAutoHyphens/>
        <w:spacing w:after="120" w:line="360" w:lineRule="auto"/>
        <w:ind w:left="425" w:hanging="425"/>
        <w:rPr>
          <w:rFonts w:ascii="Arial" w:eastAsia="Calibri" w:hAnsi="Arial" w:cs="Arial"/>
          <w:color w:val="000000" w:themeColor="text1"/>
          <w:sz w:val="24"/>
          <w:szCs w:val="24"/>
        </w:rPr>
      </w:pPr>
      <w:r w:rsidRPr="00BF4D86">
        <w:rPr>
          <w:rFonts w:ascii="Arial" w:eastAsia="Calibri" w:hAnsi="Arial" w:cs="Arial"/>
          <w:color w:val="000000" w:themeColor="text1"/>
          <w:sz w:val="24"/>
          <w:szCs w:val="24"/>
          <w:bdr w:val="none" w:sz="0" w:space="0" w:color="auto" w:frame="1"/>
          <w:lang w:eastAsia="pl-PL"/>
        </w:rPr>
        <w:t xml:space="preserve">Należności przysługujące Zamawiającemu z tytułu rozpatrzonych i uzasadnionych reklamacji Wykonawca będzie wypłacać wyłącznie na wskazany przez Zamawiającego rachunek bankowy </w:t>
      </w:r>
      <w:r w:rsidRPr="00BF4D86">
        <w:rPr>
          <w:rFonts w:ascii="Arial" w:eastAsia="Calibri" w:hAnsi="Arial" w:cs="Arial"/>
          <w:b/>
          <w:color w:val="000000" w:themeColor="text1"/>
          <w:sz w:val="24"/>
          <w:szCs w:val="24"/>
          <w:lang w:eastAsia="pl-PL"/>
        </w:rPr>
        <w:t>10 1020 4027 0000 1302 1262 0870</w:t>
      </w:r>
      <w:r w:rsidRPr="00BF4D86">
        <w:rPr>
          <w:rFonts w:ascii="Arial" w:eastAsia="Calibri" w:hAnsi="Arial" w:cs="Arial"/>
          <w:color w:val="000000" w:themeColor="text1"/>
          <w:sz w:val="24"/>
          <w:szCs w:val="24"/>
          <w:lang w:eastAsia="pl-PL"/>
        </w:rPr>
        <w:t xml:space="preserve">, </w:t>
      </w:r>
      <w:r w:rsidRPr="00BF4D86">
        <w:rPr>
          <w:rFonts w:ascii="Arial" w:eastAsia="Calibri" w:hAnsi="Arial" w:cs="Arial"/>
          <w:color w:val="000000" w:themeColor="text1"/>
          <w:sz w:val="24"/>
          <w:szCs w:val="24"/>
          <w:bdr w:val="none" w:sz="0" w:space="0" w:color="auto" w:frame="1"/>
          <w:lang w:eastAsia="pl-PL"/>
        </w:rPr>
        <w:t xml:space="preserve">który Zamawiający zobowiązuje się przekazywać w wysyłanych do Wykonawcy formularzach reklamacyjnych. Każdorazowa zmiana wskazanego rachunku bankowego wymaga pisemnego powiadomienia Wykonawcy na adres wskazany w </w:t>
      </w:r>
      <w:r w:rsidRPr="00BF4D86">
        <w:rPr>
          <w:rFonts w:ascii="Arial" w:eastAsia="Calibri" w:hAnsi="Arial" w:cs="Arial"/>
          <w:bCs/>
          <w:color w:val="000000" w:themeColor="text1"/>
          <w:sz w:val="24"/>
          <w:szCs w:val="24"/>
        </w:rPr>
        <w:t>§ 1</w:t>
      </w:r>
      <w:r w:rsidR="005A2C6A">
        <w:rPr>
          <w:rFonts w:ascii="Arial" w:eastAsia="Calibri" w:hAnsi="Arial" w:cs="Arial"/>
          <w:bCs/>
          <w:color w:val="000000" w:themeColor="text1"/>
          <w:sz w:val="24"/>
          <w:szCs w:val="24"/>
        </w:rPr>
        <w:t>9</w:t>
      </w:r>
      <w:r w:rsidRPr="00BF4D86">
        <w:rPr>
          <w:rFonts w:ascii="Arial" w:eastAsia="Calibri" w:hAnsi="Arial" w:cs="Arial"/>
          <w:bCs/>
          <w:color w:val="000000" w:themeColor="text1"/>
          <w:sz w:val="24"/>
          <w:szCs w:val="24"/>
        </w:rPr>
        <w:t xml:space="preserve"> ust. 5 </w:t>
      </w:r>
      <w:r w:rsidR="00BB049C" w:rsidRPr="00BF4D86">
        <w:rPr>
          <w:rFonts w:ascii="Arial" w:eastAsia="Calibri" w:hAnsi="Arial" w:cs="Arial"/>
          <w:bCs/>
          <w:color w:val="000000" w:themeColor="text1"/>
          <w:sz w:val="24"/>
          <w:szCs w:val="24"/>
        </w:rPr>
        <w:t>U</w:t>
      </w:r>
      <w:r w:rsidRPr="00BF4D86">
        <w:rPr>
          <w:rFonts w:ascii="Arial" w:eastAsia="Calibri" w:hAnsi="Arial" w:cs="Arial"/>
          <w:bCs/>
          <w:color w:val="000000" w:themeColor="text1"/>
          <w:sz w:val="24"/>
          <w:szCs w:val="24"/>
        </w:rPr>
        <w:t>mowy.</w:t>
      </w:r>
      <w:bookmarkEnd w:id="8"/>
    </w:p>
    <w:p w14:paraId="7F9BFA92" w14:textId="77777777" w:rsidR="001F4B10" w:rsidRPr="00BF4D86" w:rsidRDefault="001F4B10" w:rsidP="00621D22">
      <w:pPr>
        <w:numPr>
          <w:ilvl w:val="0"/>
          <w:numId w:val="16"/>
        </w:numPr>
        <w:suppressAutoHyphens/>
        <w:spacing w:after="120" w:line="360" w:lineRule="auto"/>
        <w:ind w:left="425" w:hanging="425"/>
        <w:rPr>
          <w:rFonts w:ascii="Arial" w:eastAsia="Times New Roman" w:hAnsi="Arial" w:cs="Arial"/>
          <w:color w:val="000000" w:themeColor="text1"/>
          <w:sz w:val="24"/>
          <w:szCs w:val="24"/>
        </w:rPr>
      </w:pPr>
      <w:r w:rsidRPr="00BF4D86">
        <w:rPr>
          <w:rFonts w:ascii="Arial" w:eastAsia="Times New Roman" w:hAnsi="Arial" w:cs="Arial"/>
          <w:color w:val="000000" w:themeColor="text1"/>
          <w:sz w:val="24"/>
          <w:szCs w:val="24"/>
        </w:rPr>
        <w:t xml:space="preserve">Zamawiający zastrzega sobie prawo przeprowadzania kontroli w zakresie terminowości i poprawności realizacji przedmiotu zamówienia. W przypadku stwierdzenia w trakcie kontroli nieprawidłowości w powyższym zakresie </w:t>
      </w:r>
      <w:r w:rsidRPr="00BF4D86">
        <w:rPr>
          <w:rFonts w:ascii="Arial" w:eastAsia="Times New Roman" w:hAnsi="Arial" w:cs="Arial"/>
          <w:color w:val="000000" w:themeColor="text1"/>
          <w:sz w:val="24"/>
          <w:szCs w:val="24"/>
        </w:rPr>
        <w:lastRenderedPageBreak/>
        <w:t>Zamawiający poinformuje Wykonawcę o stwierdzonych uchybieniach i wezwie do ich usunięcia w wyznaczonym przez siebie terminie.</w:t>
      </w:r>
    </w:p>
    <w:p w14:paraId="056769B9" w14:textId="11B2D93D"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5</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Dane osobowe</w:t>
      </w:r>
    </w:p>
    <w:p w14:paraId="6B4F8B03" w14:textId="07A4BC37" w:rsidR="001F4B10" w:rsidRPr="00BF4D86" w:rsidRDefault="001F4B10" w:rsidP="00621D22">
      <w:pPr>
        <w:numPr>
          <w:ilvl w:val="0"/>
          <w:numId w:val="28"/>
        </w:numPr>
        <w:suppressAutoHyphens/>
        <w:spacing w:after="120" w:line="360" w:lineRule="auto"/>
        <w:ind w:left="425" w:hanging="425"/>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Strony zobowiązują się do współdziałania w zakresie określenia zasad ochrony danych osobowych w celu prawidłowego wykonania przedmiotu </w:t>
      </w:r>
      <w:r w:rsidR="006A7A3E"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zgodnie z Rozporządzeniem Parlamentu Europejskiego i Rady (UE) 2016/679 z dnia 27 kwietnia 2016 r. w sprawie ochrony osób fizycznych w związku z przetwarzaniem danych osobowych i w sprawie swobodnego przepływu takich danych oraz uchylenia dyrektywy 95/46/WE.</w:t>
      </w:r>
    </w:p>
    <w:p w14:paraId="6594E3C1" w14:textId="72CE4A37" w:rsidR="001F4B10" w:rsidRPr="00BF4D86" w:rsidRDefault="001F4B10" w:rsidP="00621D22">
      <w:pPr>
        <w:numPr>
          <w:ilvl w:val="0"/>
          <w:numId w:val="28"/>
        </w:numPr>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Szczegółowe kwestie dotyczące przetwarzania danych osobowych przez Wykonawcę w związku z realizacją usługi </w:t>
      </w:r>
      <w:r w:rsidRPr="00BF4D86">
        <w:rPr>
          <w:rFonts w:ascii="Arial" w:eastAsia="Times New Roman" w:hAnsi="Arial" w:cs="Arial"/>
          <w:iCs/>
          <w:color w:val="000000" w:themeColor="text1"/>
          <w:sz w:val="24"/>
          <w:szCs w:val="24"/>
          <w:lang w:eastAsia="ar-SA"/>
        </w:rPr>
        <w:t xml:space="preserve">polegającej na przyjęciu przesyłki z korespondencją w formie elektronicznej, jej wydrukowaniu, nadaniu i doręczeniu oraz usług dodatkowych, o których mowa w </w:t>
      </w:r>
      <w:r w:rsidRPr="00BF4D86">
        <w:rPr>
          <w:rFonts w:ascii="Arial" w:eastAsia="Times New Roman" w:hAnsi="Arial" w:cs="Arial"/>
          <w:color w:val="000000" w:themeColor="text1"/>
          <w:sz w:val="24"/>
          <w:szCs w:val="24"/>
          <w:lang w:eastAsia="ar-SA"/>
        </w:rPr>
        <w:t>§ 2 ust.</w:t>
      </w:r>
      <w:r w:rsidR="00646CE4" w:rsidRPr="00BF4D86">
        <w:rPr>
          <w:rFonts w:ascii="Arial" w:eastAsia="Times New Roman" w:hAnsi="Arial" w:cs="Arial"/>
          <w:color w:val="000000" w:themeColor="text1"/>
          <w:sz w:val="24"/>
          <w:szCs w:val="24"/>
          <w:lang w:eastAsia="ar-SA"/>
        </w:rPr>
        <w:t>10</w:t>
      </w:r>
      <w:r w:rsidRPr="00BF4D86">
        <w:rPr>
          <w:rFonts w:ascii="Arial" w:eastAsia="Times New Roman" w:hAnsi="Arial" w:cs="Arial"/>
          <w:color w:val="000000" w:themeColor="text1"/>
          <w:sz w:val="24"/>
          <w:szCs w:val="24"/>
          <w:lang w:eastAsia="ar-SA"/>
        </w:rPr>
        <w:t xml:space="preserve"> lit. a i b</w:t>
      </w:r>
      <w:r w:rsidR="00BB049C" w:rsidRPr="00BF4D86">
        <w:rPr>
          <w:rFonts w:ascii="Arial" w:eastAsia="Times New Roman" w:hAnsi="Arial" w:cs="Arial"/>
          <w:color w:val="000000" w:themeColor="text1"/>
          <w:sz w:val="24"/>
          <w:szCs w:val="24"/>
          <w:lang w:eastAsia="ar-SA"/>
        </w:rPr>
        <w:t xml:space="preserve"> Umowy</w:t>
      </w:r>
      <w:r w:rsidRPr="00BF4D86">
        <w:rPr>
          <w:rFonts w:ascii="Arial" w:eastAsia="Times New Roman" w:hAnsi="Arial" w:cs="Arial"/>
          <w:color w:val="000000" w:themeColor="text1"/>
          <w:sz w:val="24"/>
          <w:szCs w:val="24"/>
          <w:lang w:eastAsia="ar-SA"/>
        </w:rPr>
        <w:t xml:space="preserve">, uregulowane zostaną w zawartej pomiędzy Stronami </w:t>
      </w:r>
      <w:r w:rsidR="006A7A3E"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mowie powierzenia przetwarzania danych osobowych stanowiącej załącznik nr 5 do </w:t>
      </w:r>
      <w:r w:rsidR="00BB049C"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w:t>
      </w:r>
    </w:p>
    <w:p w14:paraId="3A43C9D8" w14:textId="0A293227"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6</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Dane osobowe reprezentantów stron</w:t>
      </w:r>
    </w:p>
    <w:p w14:paraId="55A3319E" w14:textId="77777777" w:rsidR="001F4B10" w:rsidRPr="00BF4D86" w:rsidRDefault="001F4B10" w:rsidP="00621D22">
      <w:pPr>
        <w:numPr>
          <w:ilvl w:val="0"/>
          <w:numId w:val="21"/>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 xml:space="preserve">Dane osobowe reprezentantów Stron będą przetwarzane w celu wykonania Umowy. </w:t>
      </w:r>
    </w:p>
    <w:p w14:paraId="70B3658B" w14:textId="77777777" w:rsidR="001F4B10" w:rsidRPr="00BF4D86" w:rsidRDefault="001F4B10" w:rsidP="00621D22">
      <w:pPr>
        <w:numPr>
          <w:ilvl w:val="0"/>
          <w:numId w:val="21"/>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Każda ze Stron oświadcza, że jest administratorem danych osobowych osób dedykowanych do realizacji Umowy i zobowiązuje się udostępnić je Stronom Umowy wyłącznie w celu i zakresie niezbędnym do jej realizacji, w tym dla zapewniania sprawnej komunikacji pomiędzy Stronami.</w:t>
      </w:r>
    </w:p>
    <w:p w14:paraId="2D4B7BF6" w14:textId="77777777" w:rsidR="001F4B10" w:rsidRPr="00BF4D86" w:rsidRDefault="001F4B10" w:rsidP="00621D22">
      <w:pPr>
        <w:numPr>
          <w:ilvl w:val="0"/>
          <w:numId w:val="21"/>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43DF4696" w14:textId="4CE1D0EE" w:rsidR="001F4B10" w:rsidRPr="00BF4D86" w:rsidRDefault="001F4B10" w:rsidP="00621D22">
      <w:pPr>
        <w:numPr>
          <w:ilvl w:val="0"/>
          <w:numId w:val="21"/>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 xml:space="preserve">Każda ze Stron zobowiązuje się zrealizować tzw. obowiązek informacyjny administratora wobec ww. osób, których dane udostępnione zostały </w:t>
      </w:r>
      <w:r w:rsidR="00646CE4" w:rsidRPr="00BF4D86">
        <w:rPr>
          <w:rFonts w:ascii="Arial" w:eastAsia="Times New Roman" w:hAnsi="Arial" w:cs="Arial"/>
          <w:color w:val="000000" w:themeColor="text1"/>
          <w:sz w:val="24"/>
          <w:szCs w:val="24"/>
          <w:lang w:eastAsia="pl-PL"/>
        </w:rPr>
        <w:t xml:space="preserve">drugiej </w:t>
      </w:r>
      <w:r w:rsidRPr="00BF4D86">
        <w:rPr>
          <w:rFonts w:ascii="Arial" w:eastAsia="Times New Roman" w:hAnsi="Arial" w:cs="Arial"/>
          <w:color w:val="000000" w:themeColor="text1"/>
          <w:sz w:val="24"/>
          <w:szCs w:val="24"/>
          <w:lang w:eastAsia="pl-PL"/>
        </w:rPr>
        <w:t>Stron</w:t>
      </w:r>
      <w:r w:rsidR="00646CE4" w:rsidRPr="00BF4D86">
        <w:rPr>
          <w:rFonts w:ascii="Arial" w:eastAsia="Times New Roman" w:hAnsi="Arial" w:cs="Arial"/>
          <w:color w:val="000000" w:themeColor="text1"/>
          <w:sz w:val="24"/>
          <w:szCs w:val="24"/>
          <w:lang w:eastAsia="pl-PL"/>
        </w:rPr>
        <w:t>ie</w:t>
      </w:r>
      <w:r w:rsidRPr="00BF4D86">
        <w:rPr>
          <w:rFonts w:ascii="Arial" w:eastAsia="Times New Roman" w:hAnsi="Arial" w:cs="Arial"/>
          <w:color w:val="000000" w:themeColor="text1"/>
          <w:sz w:val="24"/>
          <w:szCs w:val="24"/>
          <w:lang w:eastAsia="pl-PL"/>
        </w:rPr>
        <w:t xml:space="preserve"> w celu realizacji Umowy, poprzez zapoznanie ich z </w:t>
      </w:r>
      <w:r w:rsidR="00646CE4" w:rsidRPr="00BF4D86">
        <w:rPr>
          <w:rFonts w:ascii="Arial" w:eastAsia="Times New Roman" w:hAnsi="Arial" w:cs="Arial"/>
          <w:color w:val="000000" w:themeColor="text1"/>
          <w:sz w:val="24"/>
          <w:szCs w:val="24"/>
          <w:lang w:eastAsia="pl-PL"/>
        </w:rPr>
        <w:t>klauzul</w:t>
      </w:r>
      <w:r w:rsidR="000E693E" w:rsidRPr="00BF4D86">
        <w:rPr>
          <w:rFonts w:ascii="Arial" w:eastAsia="Times New Roman" w:hAnsi="Arial" w:cs="Arial"/>
          <w:color w:val="000000" w:themeColor="text1"/>
          <w:sz w:val="24"/>
          <w:szCs w:val="24"/>
          <w:lang w:eastAsia="pl-PL"/>
        </w:rPr>
        <w:t>ą</w:t>
      </w:r>
      <w:r w:rsidR="00646CE4" w:rsidRPr="00BF4D86">
        <w:rPr>
          <w:rFonts w:ascii="Arial" w:eastAsia="Times New Roman" w:hAnsi="Arial" w:cs="Arial"/>
          <w:color w:val="000000" w:themeColor="text1"/>
          <w:sz w:val="24"/>
          <w:szCs w:val="24"/>
          <w:lang w:eastAsia="pl-PL"/>
        </w:rPr>
        <w:t xml:space="preserve"> </w:t>
      </w:r>
      <w:r w:rsidRPr="00BF4D86">
        <w:rPr>
          <w:rFonts w:ascii="Arial" w:eastAsia="Times New Roman" w:hAnsi="Arial" w:cs="Arial"/>
          <w:color w:val="000000" w:themeColor="text1"/>
          <w:sz w:val="24"/>
          <w:szCs w:val="24"/>
          <w:lang w:eastAsia="pl-PL"/>
        </w:rPr>
        <w:t>informac</w:t>
      </w:r>
      <w:r w:rsidR="00646CE4" w:rsidRPr="00BF4D86">
        <w:rPr>
          <w:rFonts w:ascii="Arial" w:eastAsia="Times New Roman" w:hAnsi="Arial" w:cs="Arial"/>
          <w:color w:val="000000" w:themeColor="text1"/>
          <w:sz w:val="24"/>
          <w:szCs w:val="24"/>
          <w:lang w:eastAsia="pl-PL"/>
        </w:rPr>
        <w:t>yjną</w:t>
      </w:r>
      <w:r w:rsidRPr="00BF4D86">
        <w:rPr>
          <w:rFonts w:ascii="Arial" w:eastAsia="Times New Roman" w:hAnsi="Arial" w:cs="Arial"/>
          <w:color w:val="000000" w:themeColor="text1"/>
          <w:sz w:val="24"/>
          <w:szCs w:val="24"/>
          <w:lang w:eastAsia="pl-PL"/>
        </w:rPr>
        <w:t xml:space="preserve"> </w:t>
      </w:r>
      <w:r w:rsidR="00646CE4" w:rsidRPr="00BF4D86">
        <w:rPr>
          <w:rFonts w:ascii="Arial" w:eastAsia="Times New Roman" w:hAnsi="Arial" w:cs="Arial"/>
          <w:color w:val="000000" w:themeColor="text1"/>
          <w:sz w:val="24"/>
          <w:szCs w:val="24"/>
          <w:lang w:eastAsia="pl-PL"/>
        </w:rPr>
        <w:t>Strony, której dane udostępniono, a o której mowa odpowiednio w ust. 5 albo 6 poniżej.</w:t>
      </w:r>
    </w:p>
    <w:p w14:paraId="67A3C780" w14:textId="32A33CCF" w:rsidR="001F4B10" w:rsidRPr="00BF4D86" w:rsidRDefault="001F4B10" w:rsidP="00621D22">
      <w:pPr>
        <w:numPr>
          <w:ilvl w:val="0"/>
          <w:numId w:val="21"/>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lastRenderedPageBreak/>
        <w:t xml:space="preserve">Informacje na temat przetwarzania danych osobowych przez </w:t>
      </w:r>
      <w:r w:rsidRPr="00BF4D86">
        <w:rPr>
          <w:rFonts w:ascii="Arial" w:eastAsia="Times New Roman" w:hAnsi="Arial" w:cs="Arial"/>
          <w:bCs/>
          <w:color w:val="000000" w:themeColor="text1"/>
          <w:sz w:val="24"/>
          <w:szCs w:val="24"/>
          <w:lang w:eastAsia="pl-PL"/>
        </w:rPr>
        <w:t>Zamawiającego</w:t>
      </w:r>
      <w:r w:rsidRPr="00BF4D86">
        <w:rPr>
          <w:rFonts w:ascii="Arial" w:eastAsia="Times New Roman" w:hAnsi="Arial" w:cs="Arial"/>
          <w:color w:val="000000" w:themeColor="text1"/>
          <w:sz w:val="24"/>
          <w:szCs w:val="24"/>
          <w:lang w:eastAsia="pl-PL"/>
        </w:rPr>
        <w:t xml:space="preserve"> znajdują się pod adresem: </w:t>
      </w:r>
      <w:hyperlink r:id="rId10" w:history="1">
        <w:r w:rsidR="00505955" w:rsidRPr="00BF4D86">
          <w:rPr>
            <w:rStyle w:val="Hipercze"/>
            <w:rFonts w:ascii="Arial" w:eastAsia="Times New Roman" w:hAnsi="Arial" w:cs="Arial"/>
            <w:color w:val="000000" w:themeColor="text1"/>
            <w:sz w:val="24"/>
            <w:szCs w:val="24"/>
            <w:lang w:eastAsia="pl-PL"/>
          </w:rPr>
          <w:t>https://www.poznan.pl/klauzuladlakontrahenta/</w:t>
        </w:r>
      </w:hyperlink>
      <w:r w:rsidRPr="00BF4D86">
        <w:rPr>
          <w:rFonts w:ascii="Arial" w:eastAsia="Times New Roman" w:hAnsi="Arial" w:cs="Arial"/>
          <w:color w:val="000000" w:themeColor="text1"/>
          <w:sz w:val="24"/>
          <w:szCs w:val="24"/>
          <w:lang w:eastAsia="pl-PL"/>
        </w:rPr>
        <w:t>.</w:t>
      </w:r>
    </w:p>
    <w:p w14:paraId="11295FA1" w14:textId="14AF29F0" w:rsidR="001F4B10" w:rsidRPr="00BF4D86" w:rsidRDefault="001F4B10" w:rsidP="00621D22">
      <w:pPr>
        <w:numPr>
          <w:ilvl w:val="0"/>
          <w:numId w:val="21"/>
        </w:numPr>
        <w:suppressAutoHyphens/>
        <w:autoSpaceDE w:val="0"/>
        <w:autoSpaceDN w:val="0"/>
        <w:adjustRightInd w:val="0"/>
        <w:spacing w:after="120" w:line="360" w:lineRule="auto"/>
        <w:ind w:left="426" w:hanging="426"/>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 xml:space="preserve">Informacje na temat przetwarzania danych osobowych przez </w:t>
      </w:r>
      <w:r w:rsidRPr="00BF4D86">
        <w:rPr>
          <w:rFonts w:ascii="Arial" w:eastAsia="Times New Roman" w:hAnsi="Arial" w:cs="Arial"/>
          <w:bCs/>
          <w:color w:val="000000" w:themeColor="text1"/>
          <w:sz w:val="24"/>
          <w:szCs w:val="24"/>
          <w:lang w:eastAsia="pl-PL"/>
        </w:rPr>
        <w:t>Wykonawcę</w:t>
      </w:r>
      <w:r w:rsidRPr="00BF4D86">
        <w:rPr>
          <w:rFonts w:ascii="Arial" w:eastAsia="Times New Roman" w:hAnsi="Arial" w:cs="Arial"/>
          <w:color w:val="000000" w:themeColor="text1"/>
          <w:sz w:val="24"/>
          <w:szCs w:val="24"/>
          <w:lang w:eastAsia="pl-PL"/>
        </w:rPr>
        <w:t xml:space="preserve"> </w:t>
      </w:r>
      <w:r w:rsidR="00646CE4" w:rsidRPr="00BF4D86">
        <w:rPr>
          <w:rFonts w:ascii="Arial" w:eastAsia="Times New Roman" w:hAnsi="Arial" w:cs="Arial"/>
          <w:color w:val="000000" w:themeColor="text1"/>
          <w:sz w:val="24"/>
          <w:szCs w:val="24"/>
          <w:lang w:eastAsia="pl-PL"/>
        </w:rPr>
        <w:t>znajdują się w załącznikach nr 8 i 9 do Umowy</w:t>
      </w:r>
      <w:r w:rsidR="00E00F0E">
        <w:rPr>
          <w:rFonts w:ascii="Arial" w:eastAsia="Times New Roman" w:hAnsi="Arial" w:cs="Arial"/>
          <w:color w:val="000000" w:themeColor="text1"/>
          <w:sz w:val="24"/>
          <w:szCs w:val="24"/>
          <w:lang w:eastAsia="pl-PL"/>
        </w:rPr>
        <w:t xml:space="preserve"> przekazanym przez </w:t>
      </w:r>
      <w:r w:rsidR="00B673C5">
        <w:rPr>
          <w:rFonts w:ascii="Arial" w:eastAsia="Times New Roman" w:hAnsi="Arial" w:cs="Arial"/>
          <w:color w:val="000000" w:themeColor="text1"/>
          <w:sz w:val="24"/>
          <w:szCs w:val="24"/>
          <w:lang w:eastAsia="pl-PL"/>
        </w:rPr>
        <w:t>Wykonawcę</w:t>
      </w:r>
      <w:r w:rsidR="00646CE4" w:rsidRPr="00BF4D86">
        <w:rPr>
          <w:rFonts w:ascii="Arial" w:eastAsia="Times New Roman" w:hAnsi="Arial" w:cs="Arial"/>
          <w:color w:val="000000" w:themeColor="text1"/>
          <w:sz w:val="24"/>
          <w:szCs w:val="24"/>
          <w:lang w:eastAsia="pl-PL"/>
        </w:rPr>
        <w:t>.</w:t>
      </w:r>
    </w:p>
    <w:p w14:paraId="60EC39D0" w14:textId="64A3A2A7"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7</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Ochrona informacji</w:t>
      </w:r>
    </w:p>
    <w:p w14:paraId="6172DD2B" w14:textId="7CB6790D" w:rsidR="001F4B10" w:rsidRPr="00BF4D86" w:rsidRDefault="001F4B10" w:rsidP="00621D22">
      <w:pPr>
        <w:numPr>
          <w:ilvl w:val="0"/>
          <w:numId w:val="25"/>
        </w:numPr>
        <w:suppressAutoHyphens/>
        <w:spacing w:after="120" w:line="360" w:lineRule="auto"/>
        <w:ind w:left="426" w:hanging="426"/>
        <w:contextualSpacing/>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 xml:space="preserve">Strony </w:t>
      </w:r>
      <w:bookmarkStart w:id="9" w:name="_Hlk121745118"/>
      <w:r w:rsidRPr="00BF4D86">
        <w:rPr>
          <w:rFonts w:ascii="Arial" w:eastAsia="Times New Roman" w:hAnsi="Arial" w:cs="Arial"/>
          <w:color w:val="000000" w:themeColor="text1"/>
          <w:sz w:val="24"/>
          <w:szCs w:val="24"/>
          <w:lang w:eastAsia="pl-PL"/>
        </w:rPr>
        <w:t xml:space="preserve">zastrzegają, że dane </w:t>
      </w:r>
      <w:r w:rsidR="00056855" w:rsidRPr="00BF4D86">
        <w:rPr>
          <w:rFonts w:ascii="Arial" w:eastAsia="Times New Roman" w:hAnsi="Arial" w:cs="Arial"/>
          <w:color w:val="000000" w:themeColor="text1"/>
          <w:sz w:val="24"/>
          <w:szCs w:val="24"/>
          <w:lang w:eastAsia="pl-PL"/>
        </w:rPr>
        <w:t xml:space="preserve">użyte do realizacji </w:t>
      </w:r>
      <w:r w:rsidR="00BB049C" w:rsidRPr="00BF4D86">
        <w:rPr>
          <w:rFonts w:ascii="Arial" w:eastAsia="Times New Roman" w:hAnsi="Arial" w:cs="Arial"/>
          <w:color w:val="000000" w:themeColor="text1"/>
          <w:sz w:val="24"/>
          <w:szCs w:val="24"/>
          <w:lang w:eastAsia="pl-PL"/>
        </w:rPr>
        <w:t>U</w:t>
      </w:r>
      <w:r w:rsidR="00056855" w:rsidRPr="00BF4D86">
        <w:rPr>
          <w:rFonts w:ascii="Arial" w:eastAsia="Times New Roman" w:hAnsi="Arial" w:cs="Arial"/>
          <w:color w:val="000000" w:themeColor="text1"/>
          <w:sz w:val="24"/>
          <w:szCs w:val="24"/>
          <w:lang w:eastAsia="pl-PL"/>
        </w:rPr>
        <w:t>mowy</w:t>
      </w:r>
      <w:r w:rsidRPr="00BF4D86">
        <w:rPr>
          <w:rFonts w:ascii="Arial" w:eastAsia="Times New Roman" w:hAnsi="Arial" w:cs="Arial"/>
          <w:color w:val="000000" w:themeColor="text1"/>
          <w:sz w:val="24"/>
          <w:szCs w:val="24"/>
          <w:lang w:eastAsia="pl-PL"/>
        </w:rPr>
        <w:t xml:space="preserve"> oraz informacje i materiały przekazywane lub wytworzone w trakcie je</w:t>
      </w:r>
      <w:r w:rsidR="00056855" w:rsidRPr="00BF4D86">
        <w:rPr>
          <w:rFonts w:ascii="Arial" w:eastAsia="Times New Roman" w:hAnsi="Arial" w:cs="Arial"/>
          <w:color w:val="000000" w:themeColor="text1"/>
          <w:sz w:val="24"/>
          <w:szCs w:val="24"/>
          <w:lang w:eastAsia="pl-PL"/>
        </w:rPr>
        <w:t xml:space="preserve">j </w:t>
      </w:r>
      <w:r w:rsidRPr="00BF4D86">
        <w:rPr>
          <w:rFonts w:ascii="Arial" w:eastAsia="Times New Roman" w:hAnsi="Arial" w:cs="Arial"/>
          <w:color w:val="000000" w:themeColor="text1"/>
          <w:sz w:val="24"/>
          <w:szCs w:val="24"/>
          <w:lang w:eastAsia="pl-PL"/>
        </w:rPr>
        <w:t xml:space="preserve">realizacji stanowią informacje chronione. </w:t>
      </w:r>
      <w:bookmarkEnd w:id="9"/>
    </w:p>
    <w:p w14:paraId="0E9B9716" w14:textId="49553AF3" w:rsidR="001F4B10" w:rsidRPr="00BF4D86" w:rsidRDefault="00646CE4" w:rsidP="00621D22">
      <w:pPr>
        <w:numPr>
          <w:ilvl w:val="0"/>
          <w:numId w:val="25"/>
        </w:numPr>
        <w:suppressAutoHyphens/>
        <w:spacing w:after="120" w:line="360" w:lineRule="auto"/>
        <w:ind w:left="426" w:hanging="426"/>
        <w:contextualSpacing/>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 xml:space="preserve">Ujawnienie, wykorzystanie lub pozyskanie </w:t>
      </w:r>
      <w:r w:rsidR="001F4B10" w:rsidRPr="00BF4D86">
        <w:rPr>
          <w:rFonts w:ascii="Arial" w:eastAsia="Times New Roman" w:hAnsi="Arial" w:cs="Arial"/>
          <w:color w:val="000000" w:themeColor="text1"/>
          <w:sz w:val="24"/>
          <w:szCs w:val="24"/>
          <w:lang w:eastAsia="pl-PL"/>
        </w:rPr>
        <w:t>informacji, o których mowa w ust. 1</w:t>
      </w:r>
      <w:r w:rsidR="00BB049C" w:rsidRPr="00BF4D86">
        <w:rPr>
          <w:rFonts w:ascii="Arial" w:eastAsia="Times New Roman" w:hAnsi="Arial" w:cs="Arial"/>
          <w:color w:val="000000" w:themeColor="text1"/>
          <w:sz w:val="24"/>
          <w:szCs w:val="24"/>
          <w:lang w:eastAsia="pl-PL"/>
        </w:rPr>
        <w:t xml:space="preserve"> powyżej</w:t>
      </w:r>
      <w:r w:rsidR="000E693E" w:rsidRPr="00BF4D86">
        <w:rPr>
          <w:rFonts w:ascii="Arial" w:eastAsia="Times New Roman" w:hAnsi="Arial" w:cs="Arial"/>
          <w:color w:val="000000" w:themeColor="text1"/>
          <w:sz w:val="24"/>
          <w:szCs w:val="24"/>
          <w:lang w:eastAsia="pl-PL"/>
        </w:rPr>
        <w:t>,</w:t>
      </w:r>
      <w:r w:rsidR="001F4B10" w:rsidRPr="00BF4D86">
        <w:rPr>
          <w:rFonts w:ascii="Arial" w:eastAsia="Times New Roman" w:hAnsi="Arial" w:cs="Arial"/>
          <w:color w:val="000000" w:themeColor="text1"/>
          <w:sz w:val="24"/>
          <w:szCs w:val="24"/>
          <w:lang w:eastAsia="pl-PL"/>
        </w:rPr>
        <w:t xml:space="preserve"> w zakresie wykraczającym poza cel </w:t>
      </w:r>
      <w:r w:rsidR="00BB049C" w:rsidRPr="00BF4D86">
        <w:rPr>
          <w:rFonts w:ascii="Arial" w:eastAsia="Times New Roman" w:hAnsi="Arial" w:cs="Arial"/>
          <w:color w:val="000000" w:themeColor="text1"/>
          <w:sz w:val="24"/>
          <w:szCs w:val="24"/>
          <w:lang w:eastAsia="pl-PL"/>
        </w:rPr>
        <w:t>U</w:t>
      </w:r>
      <w:r w:rsidR="001F4B10" w:rsidRPr="00BF4D86">
        <w:rPr>
          <w:rFonts w:ascii="Arial" w:eastAsia="Times New Roman" w:hAnsi="Arial" w:cs="Arial"/>
          <w:color w:val="000000" w:themeColor="text1"/>
          <w:sz w:val="24"/>
          <w:szCs w:val="24"/>
          <w:lang w:eastAsia="pl-PL"/>
        </w:rPr>
        <w:t>mowy łączącej Strony może łączyć się z odpowiedzialnością cywilną i karną.</w:t>
      </w:r>
    </w:p>
    <w:p w14:paraId="01FFE004" w14:textId="25FE7CF2" w:rsidR="001F4B10" w:rsidRPr="00BF4D86" w:rsidRDefault="001F4B10" w:rsidP="00621D22">
      <w:pPr>
        <w:numPr>
          <w:ilvl w:val="0"/>
          <w:numId w:val="25"/>
        </w:numPr>
        <w:suppressAutoHyphens/>
        <w:spacing w:after="120" w:line="360" w:lineRule="auto"/>
        <w:ind w:left="426" w:hanging="426"/>
        <w:contextualSpacing/>
        <w:rPr>
          <w:rFonts w:ascii="Arial" w:eastAsia="Times New Roman" w:hAnsi="Arial" w:cs="Arial"/>
          <w:color w:val="000000" w:themeColor="text1"/>
          <w:sz w:val="24"/>
          <w:szCs w:val="24"/>
          <w:lang w:eastAsia="pl-PL"/>
        </w:rPr>
      </w:pPr>
      <w:r w:rsidRPr="00BF4D86">
        <w:rPr>
          <w:rFonts w:ascii="Arial" w:eastAsia="Times New Roman" w:hAnsi="Arial" w:cs="Arial"/>
          <w:color w:val="000000" w:themeColor="text1"/>
          <w:sz w:val="24"/>
          <w:szCs w:val="24"/>
          <w:lang w:eastAsia="pl-PL"/>
        </w:rPr>
        <w:t>Strony zobowiązują się do zachowania w tajemnicy informacji, o których mowa w ust. 1</w:t>
      </w:r>
      <w:r w:rsidR="00BB049C" w:rsidRPr="00BF4D86">
        <w:rPr>
          <w:rFonts w:ascii="Arial" w:eastAsia="Times New Roman" w:hAnsi="Arial" w:cs="Arial"/>
          <w:color w:val="000000" w:themeColor="text1"/>
          <w:sz w:val="24"/>
          <w:szCs w:val="24"/>
          <w:lang w:eastAsia="pl-PL"/>
        </w:rPr>
        <w:t xml:space="preserve"> powyżej</w:t>
      </w:r>
      <w:r w:rsidRPr="00BF4D86">
        <w:rPr>
          <w:rFonts w:ascii="Arial" w:eastAsia="Times New Roman" w:hAnsi="Arial" w:cs="Arial"/>
          <w:color w:val="000000" w:themeColor="text1"/>
          <w:sz w:val="24"/>
          <w:szCs w:val="24"/>
          <w:lang w:eastAsia="pl-PL"/>
        </w:rPr>
        <w:t xml:space="preserve"> także po zaprzestaniu świadczenia usługi będącej przedmiotem </w:t>
      </w:r>
      <w:r w:rsidR="00BB049C" w:rsidRPr="00BF4D86">
        <w:rPr>
          <w:rFonts w:ascii="Arial" w:eastAsia="Times New Roman" w:hAnsi="Arial" w:cs="Arial"/>
          <w:color w:val="000000" w:themeColor="text1"/>
          <w:sz w:val="24"/>
          <w:szCs w:val="24"/>
          <w:lang w:eastAsia="pl-PL"/>
        </w:rPr>
        <w:t>U</w:t>
      </w:r>
      <w:r w:rsidRPr="00BF4D86">
        <w:rPr>
          <w:rFonts w:ascii="Arial" w:eastAsia="Times New Roman" w:hAnsi="Arial" w:cs="Arial"/>
          <w:color w:val="000000" w:themeColor="text1"/>
          <w:sz w:val="24"/>
          <w:szCs w:val="24"/>
          <w:lang w:eastAsia="pl-PL"/>
        </w:rPr>
        <w:t>mowy.</w:t>
      </w:r>
    </w:p>
    <w:p w14:paraId="67D185F3" w14:textId="4C55CF6F"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8</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Zwrot/usuwanie/niszczenie danych osobowych</w:t>
      </w:r>
    </w:p>
    <w:p w14:paraId="51383E01" w14:textId="7F793CF3" w:rsidR="005C5D92" w:rsidRPr="00BF4D86" w:rsidRDefault="001F4B10" w:rsidP="00621D22">
      <w:pPr>
        <w:numPr>
          <w:ilvl w:val="0"/>
          <w:numId w:val="26"/>
        </w:numPr>
        <w:suppressAutoHyphens/>
        <w:spacing w:after="120" w:line="360" w:lineRule="auto"/>
        <w:ind w:left="426" w:hanging="426"/>
        <w:rPr>
          <w:rFonts w:ascii="Arial" w:eastAsia="Times New Roman" w:hAnsi="Arial" w:cs="Arial"/>
          <w:color w:val="000000" w:themeColor="text1"/>
          <w:sz w:val="24"/>
          <w:szCs w:val="24"/>
          <w:lang w:eastAsia="ar-SA"/>
        </w:rPr>
      </w:pPr>
      <w:bookmarkStart w:id="10" w:name="_Hlk104195622"/>
      <w:r w:rsidRPr="00BF4D86">
        <w:rPr>
          <w:rFonts w:ascii="Arial" w:eastAsia="Times New Roman" w:hAnsi="Arial" w:cs="Arial"/>
          <w:color w:val="000000" w:themeColor="text1"/>
          <w:sz w:val="24"/>
          <w:szCs w:val="24"/>
          <w:lang w:eastAsia="ar-SA"/>
        </w:rPr>
        <w:t>Wykonawca zobowiązuje się przy wykonywaniu</w:t>
      </w:r>
      <w:r w:rsidR="005C5D92" w:rsidRPr="00BF4D86">
        <w:rPr>
          <w:rFonts w:ascii="Arial" w:eastAsia="Times New Roman" w:hAnsi="Arial" w:cs="Arial"/>
          <w:color w:val="000000" w:themeColor="text1"/>
          <w:sz w:val="24"/>
          <w:szCs w:val="24"/>
          <w:lang w:eastAsia="ar-SA"/>
        </w:rPr>
        <w:t xml:space="preserve"> niniejsze</w:t>
      </w:r>
      <w:r w:rsidR="00056855" w:rsidRPr="00BF4D86">
        <w:rPr>
          <w:rFonts w:ascii="Arial" w:eastAsia="Times New Roman" w:hAnsi="Arial" w:cs="Arial"/>
          <w:color w:val="000000" w:themeColor="text1"/>
          <w:sz w:val="24"/>
          <w:szCs w:val="24"/>
          <w:lang w:eastAsia="ar-SA"/>
        </w:rPr>
        <w:t xml:space="preserve">j </w:t>
      </w:r>
      <w:r w:rsidR="00BB049C" w:rsidRPr="00BF4D86">
        <w:rPr>
          <w:rFonts w:ascii="Arial" w:eastAsia="Times New Roman" w:hAnsi="Arial" w:cs="Arial"/>
          <w:color w:val="000000" w:themeColor="text1"/>
          <w:sz w:val="24"/>
          <w:szCs w:val="24"/>
          <w:lang w:eastAsia="ar-SA"/>
        </w:rPr>
        <w:t>U</w:t>
      </w:r>
      <w:r w:rsidR="00056855" w:rsidRPr="00BF4D86">
        <w:rPr>
          <w:rFonts w:ascii="Arial" w:eastAsia="Times New Roman" w:hAnsi="Arial" w:cs="Arial"/>
          <w:color w:val="000000" w:themeColor="text1"/>
          <w:sz w:val="24"/>
          <w:szCs w:val="24"/>
          <w:lang w:eastAsia="ar-SA"/>
        </w:rPr>
        <w:t xml:space="preserve">mowy </w:t>
      </w:r>
      <w:r w:rsidR="005C5D92" w:rsidRPr="00BF4D86">
        <w:rPr>
          <w:rFonts w:ascii="Arial" w:eastAsia="Times New Roman" w:hAnsi="Arial" w:cs="Arial"/>
          <w:color w:val="000000" w:themeColor="text1"/>
          <w:sz w:val="24"/>
          <w:szCs w:val="24"/>
          <w:lang w:eastAsia="ar-SA"/>
        </w:rPr>
        <w:t xml:space="preserve">do usunięcia przekazanych w formie elektronicznej danych osobowych w terminie: </w:t>
      </w:r>
      <w:r w:rsidRPr="00BF4D86">
        <w:rPr>
          <w:rFonts w:ascii="Arial" w:eastAsia="Times New Roman" w:hAnsi="Arial" w:cs="Arial"/>
          <w:color w:val="000000" w:themeColor="text1"/>
          <w:sz w:val="24"/>
          <w:szCs w:val="24"/>
          <w:lang w:eastAsia="ar-SA"/>
        </w:rPr>
        <w:t xml:space="preserve"> </w:t>
      </w:r>
    </w:p>
    <w:p w14:paraId="66B67615" w14:textId="3C329453" w:rsidR="00561026" w:rsidRPr="00BF4D86" w:rsidRDefault="00561026" w:rsidP="00561026">
      <w:pPr>
        <w:numPr>
          <w:ilvl w:val="0"/>
          <w:numId w:val="27"/>
        </w:numPr>
        <w:suppressAutoHyphens/>
        <w:spacing w:after="120" w:line="360" w:lineRule="auto"/>
        <w:ind w:left="964" w:hanging="567"/>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nie dłuższym niż 65 dni kalendarzowych licząc od dnia następnego po dniu, nadania przesyłki </w:t>
      </w:r>
      <w:r w:rsidR="00393FA1">
        <w:rPr>
          <w:rFonts w:ascii="Arial" w:eastAsia="Times New Roman" w:hAnsi="Arial" w:cs="Arial"/>
          <w:color w:val="000000" w:themeColor="text1"/>
          <w:sz w:val="24"/>
          <w:szCs w:val="24"/>
          <w:lang w:eastAsia="ar-SA"/>
        </w:rPr>
        <w:t xml:space="preserve">– dotyczy danych osobowych zawartych w </w:t>
      </w:r>
      <w:r w:rsidR="00393FA1" w:rsidRPr="00BF4D86">
        <w:rPr>
          <w:rFonts w:ascii="Arial" w:eastAsia="Times New Roman" w:hAnsi="Arial" w:cs="Arial"/>
          <w:color w:val="000000" w:themeColor="text1"/>
          <w:sz w:val="24"/>
          <w:szCs w:val="24"/>
          <w:lang w:eastAsia="ar-SA"/>
        </w:rPr>
        <w:t>treści przesyłek</w:t>
      </w:r>
      <w:r w:rsidR="00393FA1">
        <w:rPr>
          <w:rFonts w:ascii="Arial" w:eastAsia="Times New Roman" w:hAnsi="Arial" w:cs="Arial"/>
          <w:color w:val="000000" w:themeColor="text1"/>
          <w:sz w:val="24"/>
          <w:szCs w:val="24"/>
          <w:lang w:eastAsia="ar-SA"/>
        </w:rPr>
        <w:t xml:space="preserve"> przekazanych Wykonawcy przez Zamawiającego (decyzje administracyjne przesyłane do adresatów)</w:t>
      </w:r>
      <w:r w:rsidR="00393FA1" w:rsidRPr="00BF4D86">
        <w:rPr>
          <w:rFonts w:ascii="Arial" w:eastAsia="Times New Roman" w:hAnsi="Arial" w:cs="Arial"/>
          <w:color w:val="000000" w:themeColor="text1"/>
          <w:sz w:val="24"/>
          <w:szCs w:val="24"/>
          <w:lang w:eastAsia="ar-SA"/>
        </w:rPr>
        <w:t>,</w:t>
      </w:r>
    </w:p>
    <w:p w14:paraId="00DCF6CC" w14:textId="77777777" w:rsidR="00561026" w:rsidRPr="00BF4D86" w:rsidRDefault="00561026" w:rsidP="00561026">
      <w:pPr>
        <w:numPr>
          <w:ilvl w:val="0"/>
          <w:numId w:val="27"/>
        </w:numPr>
        <w:suppressAutoHyphens/>
        <w:spacing w:after="120" w:line="360" w:lineRule="auto"/>
        <w:ind w:left="964" w:hanging="567"/>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nie dłuższym niż 65 dni kalendarzowych licząc od dnia następnego po dniu, w którym upływa 12 miesięczny termin na złożenie reklamacji przez Zamawiającego na usługi </w:t>
      </w:r>
      <w:r w:rsidRPr="00BF4D86">
        <w:rPr>
          <w:rFonts w:ascii="Arial" w:hAnsi="Arial" w:cs="Arial"/>
          <w:color w:val="000000" w:themeColor="text1"/>
          <w:sz w:val="24"/>
          <w:szCs w:val="24"/>
        </w:rPr>
        <w:t xml:space="preserve">związane ze śledzeniem przesyłek niezbędne do rozpatrzenia reklamacji, </w:t>
      </w:r>
      <w:r w:rsidRPr="00BF4D86">
        <w:rPr>
          <w:rFonts w:ascii="Arial" w:eastAsia="Times New Roman" w:hAnsi="Arial" w:cs="Arial"/>
          <w:color w:val="000000" w:themeColor="text1"/>
          <w:sz w:val="24"/>
          <w:szCs w:val="24"/>
          <w:lang w:eastAsia="ar-SA"/>
        </w:rPr>
        <w:t>z zastrzeżeniem pkt. c poniżej,</w:t>
      </w:r>
    </w:p>
    <w:p w14:paraId="682C97B7" w14:textId="62E594C9" w:rsidR="001F4B10" w:rsidRPr="00BF4D86" w:rsidRDefault="0079628C" w:rsidP="0022549D">
      <w:pPr>
        <w:numPr>
          <w:ilvl w:val="0"/>
          <w:numId w:val="27"/>
        </w:numPr>
        <w:suppressAutoHyphens/>
        <w:spacing w:after="120" w:line="360" w:lineRule="auto"/>
        <w:ind w:left="964" w:hanging="567"/>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do </w:t>
      </w:r>
      <w:r w:rsidR="001F4B10" w:rsidRPr="00BF4D86">
        <w:rPr>
          <w:rFonts w:ascii="Arial" w:eastAsia="Times New Roman" w:hAnsi="Arial" w:cs="Arial"/>
          <w:color w:val="000000" w:themeColor="text1"/>
          <w:sz w:val="24"/>
          <w:szCs w:val="24"/>
          <w:lang w:eastAsia="ar-SA"/>
        </w:rPr>
        <w:t>dnia zakończenia procesu reklamacyjnego, w przypadku prawidłowo złożonej reklamacji usługi.</w:t>
      </w:r>
    </w:p>
    <w:p w14:paraId="57C37D19" w14:textId="77777777" w:rsidR="001F4B10" w:rsidRPr="00BF4D86" w:rsidRDefault="001F4B10" w:rsidP="00621D22">
      <w:pPr>
        <w:numPr>
          <w:ilvl w:val="0"/>
          <w:numId w:val="26"/>
        </w:numPr>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Dane utrwalone w wersji papierowej, a nieprzesłane do Adresata przesyłki Wykonawca zniszczy niezwłocznie.</w:t>
      </w:r>
    </w:p>
    <w:p w14:paraId="01A31C13" w14:textId="6CADE785" w:rsidR="001F4B10" w:rsidRPr="00BF4D86" w:rsidRDefault="001F4B10" w:rsidP="00621D22">
      <w:pPr>
        <w:numPr>
          <w:ilvl w:val="0"/>
          <w:numId w:val="26"/>
        </w:numPr>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Zniszczenie lub usunięcie przez Wykonawcę danych osobowych, o który</w:t>
      </w:r>
      <w:r w:rsidR="0041005F" w:rsidRPr="00BF4D86">
        <w:rPr>
          <w:rFonts w:ascii="Arial" w:eastAsia="Times New Roman" w:hAnsi="Arial" w:cs="Arial"/>
          <w:color w:val="000000" w:themeColor="text1"/>
          <w:sz w:val="24"/>
          <w:szCs w:val="24"/>
          <w:lang w:eastAsia="ar-SA"/>
        </w:rPr>
        <w:t>ch</w:t>
      </w:r>
      <w:r w:rsidRPr="00BF4D86">
        <w:rPr>
          <w:rFonts w:ascii="Arial" w:eastAsia="Times New Roman" w:hAnsi="Arial" w:cs="Arial"/>
          <w:color w:val="000000" w:themeColor="text1"/>
          <w:sz w:val="24"/>
          <w:szCs w:val="24"/>
          <w:lang w:eastAsia="ar-SA"/>
        </w:rPr>
        <w:t xml:space="preserve"> mowa w ust. 1 i 2 powyżej, zostanie potwierdzone protokołem usunięcia baz </w:t>
      </w:r>
      <w:r w:rsidRPr="00BF4D86">
        <w:rPr>
          <w:rFonts w:ascii="Arial" w:eastAsia="Times New Roman" w:hAnsi="Arial" w:cs="Arial"/>
          <w:color w:val="000000" w:themeColor="text1"/>
          <w:sz w:val="24"/>
          <w:szCs w:val="24"/>
          <w:lang w:eastAsia="ar-SA"/>
        </w:rPr>
        <w:lastRenderedPageBreak/>
        <w:t xml:space="preserve">danych zapisanych na nośnikach informacji, którego wzór stanowi załącznik nr 4 do </w:t>
      </w:r>
      <w:r w:rsidR="00CC6758"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Wykonawca zobowiązuje się w ciągu 7 dni od daty zniszczenia lub usunięcia danych przekazać Zamawiającemu protokół, o którym mowa powyżej.</w:t>
      </w:r>
    </w:p>
    <w:p w14:paraId="6978BF45" w14:textId="5CAF2129" w:rsidR="001F4B10" w:rsidRPr="00BF4D86" w:rsidRDefault="001F4B10" w:rsidP="00621D22">
      <w:pPr>
        <w:numPr>
          <w:ilvl w:val="0"/>
          <w:numId w:val="26"/>
        </w:numPr>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Wykonawca zobowiązany jest do przekazania Zamawiającemu danych przetwarzanych w formie papierowej zawartych w książce nadawczej, o której mowa w § 2 ust. </w:t>
      </w:r>
      <w:r w:rsidR="00646CE4" w:rsidRPr="00BF4D86">
        <w:rPr>
          <w:rFonts w:ascii="Arial" w:eastAsia="Times New Roman" w:hAnsi="Arial" w:cs="Arial"/>
          <w:color w:val="000000" w:themeColor="text1"/>
          <w:sz w:val="24"/>
          <w:szCs w:val="24"/>
          <w:lang w:eastAsia="ar-SA"/>
        </w:rPr>
        <w:t>10</w:t>
      </w:r>
      <w:r w:rsidRPr="00BF4D86">
        <w:rPr>
          <w:rFonts w:ascii="Arial" w:eastAsia="Times New Roman" w:hAnsi="Arial" w:cs="Arial"/>
          <w:color w:val="000000" w:themeColor="text1"/>
          <w:sz w:val="24"/>
          <w:szCs w:val="24"/>
          <w:lang w:eastAsia="ar-SA"/>
        </w:rPr>
        <w:t xml:space="preserve"> lit. a</w:t>
      </w:r>
      <w:r w:rsidR="00CC6758" w:rsidRPr="00BF4D86">
        <w:rPr>
          <w:rFonts w:ascii="Arial" w:eastAsia="Times New Roman" w:hAnsi="Arial" w:cs="Arial"/>
          <w:color w:val="000000" w:themeColor="text1"/>
          <w:sz w:val="24"/>
          <w:szCs w:val="24"/>
          <w:lang w:eastAsia="ar-SA"/>
        </w:rPr>
        <w:t xml:space="preserve"> Umowy</w:t>
      </w:r>
      <w:r w:rsidRPr="00BF4D86">
        <w:rPr>
          <w:rFonts w:ascii="Arial" w:eastAsia="Times New Roman" w:hAnsi="Arial" w:cs="Arial"/>
          <w:color w:val="000000" w:themeColor="text1"/>
          <w:sz w:val="24"/>
          <w:szCs w:val="24"/>
          <w:lang w:eastAsia="ar-SA"/>
        </w:rPr>
        <w:t>, w terminie 7 dni od daty nadania przesyłek.</w:t>
      </w:r>
    </w:p>
    <w:p w14:paraId="584EA703" w14:textId="24650BC7" w:rsidR="001F4B10" w:rsidRPr="00BF4D86" w:rsidRDefault="001F4B10" w:rsidP="00621D22">
      <w:pPr>
        <w:numPr>
          <w:ilvl w:val="0"/>
          <w:numId w:val="26"/>
        </w:numPr>
        <w:suppressAutoHyphens/>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Wykonawca udostępnia Zamawiającemu wszelkie informacje niezbędne do wykazania spełnienia obowiązków określonych w niniejszej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mowie. </w:t>
      </w:r>
      <w:bookmarkEnd w:id="10"/>
    </w:p>
    <w:p w14:paraId="6AAC3C5C" w14:textId="12A54A6E" w:rsidR="001F4B10" w:rsidRPr="00BF4D86" w:rsidRDefault="001F4B10" w:rsidP="00F23078">
      <w:pPr>
        <w:pStyle w:val="Nagwek1"/>
        <w:spacing w:before="0" w:after="120" w:line="360" w:lineRule="auto"/>
        <w:jc w:val="center"/>
        <w:rPr>
          <w:rFonts w:ascii="Arial" w:eastAsia="Times New Roman" w:hAnsi="Arial" w:cs="Arial"/>
          <w:b/>
          <w:color w:val="000000" w:themeColor="text1"/>
          <w:sz w:val="24"/>
          <w:szCs w:val="24"/>
          <w:lang w:eastAsia="ar-SA"/>
        </w:rPr>
      </w:pPr>
      <w:r w:rsidRPr="00BF4D86">
        <w:rPr>
          <w:rFonts w:ascii="Arial" w:eastAsia="Times New Roman" w:hAnsi="Arial" w:cs="Arial"/>
          <w:b/>
          <w:color w:val="000000" w:themeColor="text1"/>
          <w:sz w:val="24"/>
          <w:szCs w:val="24"/>
          <w:lang w:eastAsia="ar-SA"/>
        </w:rPr>
        <w:t>§ 1</w:t>
      </w:r>
      <w:r w:rsidR="005A2C6A">
        <w:rPr>
          <w:rFonts w:ascii="Arial" w:eastAsia="Times New Roman" w:hAnsi="Arial" w:cs="Arial"/>
          <w:b/>
          <w:color w:val="000000" w:themeColor="text1"/>
          <w:sz w:val="24"/>
          <w:szCs w:val="24"/>
          <w:lang w:eastAsia="ar-SA"/>
        </w:rPr>
        <w:t>9</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Postanowienia końcowe</w:t>
      </w:r>
    </w:p>
    <w:p w14:paraId="6C948C1B" w14:textId="76BBA14F" w:rsidR="001F4B10" w:rsidRPr="00BF4D86" w:rsidRDefault="001F4B10" w:rsidP="00621D22">
      <w:pPr>
        <w:numPr>
          <w:ilvl w:val="0"/>
          <w:numId w:val="17"/>
        </w:numPr>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Wykonawca jest zobowiązany do informowania Zamawiającego o zmianie formy prawnej prowadzonej działalności gospodarczej, o wszczęciu postępowania upadłościowego oraz o zmianie siedziby w okresie obowiązywania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pod rygorem uznania za doręczoną korespondencji kierowanej na ostatni adres podany przez Wykonawcę.</w:t>
      </w:r>
    </w:p>
    <w:p w14:paraId="19CFDD39" w14:textId="5BEFE63A" w:rsidR="001F4B10" w:rsidRPr="00BF4D86" w:rsidRDefault="001F4B10" w:rsidP="00621D22">
      <w:pPr>
        <w:numPr>
          <w:ilvl w:val="0"/>
          <w:numId w:val="17"/>
        </w:numPr>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Strony zobowiązują się do niezwłocznego, wzajemnego, pisemnego powiadamiania się o zmianach dotyczących określonych w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mowie nazw i osób do kontaktu. </w:t>
      </w:r>
    </w:p>
    <w:p w14:paraId="56669F75" w14:textId="4280802C" w:rsidR="001F4B10" w:rsidRPr="00BF4D86" w:rsidRDefault="001F4B10" w:rsidP="00621D22">
      <w:pPr>
        <w:numPr>
          <w:ilvl w:val="0"/>
          <w:numId w:val="17"/>
        </w:numPr>
        <w:tabs>
          <w:tab w:val="left" w:pos="852"/>
        </w:tabs>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Strony zobowiązują się do zawiadamiania o zmianach adresów, w tym wskazanych w ust. 5</w:t>
      </w:r>
      <w:r w:rsidR="009058AF" w:rsidRPr="00BF4D86">
        <w:rPr>
          <w:rFonts w:ascii="Arial" w:eastAsia="Times New Roman" w:hAnsi="Arial" w:cs="Arial"/>
          <w:color w:val="000000" w:themeColor="text1"/>
          <w:sz w:val="24"/>
          <w:szCs w:val="24"/>
          <w:lang w:eastAsia="ar-SA"/>
        </w:rPr>
        <w:t xml:space="preserve"> poniżej</w:t>
      </w:r>
      <w:r w:rsidRPr="00BF4D86">
        <w:rPr>
          <w:rFonts w:ascii="Arial" w:eastAsia="Times New Roman" w:hAnsi="Arial" w:cs="Arial"/>
          <w:color w:val="000000" w:themeColor="text1"/>
          <w:sz w:val="24"/>
          <w:szCs w:val="24"/>
          <w:lang w:eastAsia="ar-SA"/>
        </w:rPr>
        <w:t xml:space="preserve"> adresów dla doręczeń. W przypadku nie powiadomienia drugiej strony o zmianie adresu, korespondencja doręczona na adres dotychczasowy będzie skuteczna. </w:t>
      </w:r>
    </w:p>
    <w:p w14:paraId="3A003DD8" w14:textId="77777777" w:rsidR="001F4B10" w:rsidRPr="00BF4D86" w:rsidRDefault="001F4B10" w:rsidP="00621D22">
      <w:pPr>
        <w:numPr>
          <w:ilvl w:val="0"/>
          <w:numId w:val="17"/>
        </w:numPr>
        <w:tabs>
          <w:tab w:val="left" w:pos="852"/>
        </w:tabs>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bCs/>
          <w:color w:val="000000" w:themeColor="text1"/>
          <w:sz w:val="24"/>
          <w:szCs w:val="24"/>
          <w:lang w:eastAsia="ar-SA"/>
        </w:rPr>
        <w:t>Wykonawca zobowiązany jest poinformować Zamawiającego o:</w:t>
      </w:r>
    </w:p>
    <w:p w14:paraId="3651685A" w14:textId="1E27C98F" w:rsidR="001F4B10" w:rsidRPr="00BF4D86" w:rsidRDefault="001F4B10" w:rsidP="0022549D">
      <w:pPr>
        <w:numPr>
          <w:ilvl w:val="0"/>
          <w:numId w:val="18"/>
        </w:numPr>
        <w:suppressAutoHyphens/>
        <w:spacing w:after="120" w:line="360" w:lineRule="auto"/>
        <w:ind w:left="823"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zawieszeniu lub zakończeniu wykon</w:t>
      </w:r>
      <w:r w:rsidR="00AE265F" w:rsidRPr="00BF4D86">
        <w:rPr>
          <w:rFonts w:ascii="Arial" w:eastAsia="Times New Roman" w:hAnsi="Arial" w:cs="Arial"/>
          <w:bCs/>
          <w:color w:val="000000" w:themeColor="text1"/>
          <w:sz w:val="24"/>
          <w:szCs w:val="24"/>
          <w:lang w:eastAsia="ar-SA"/>
        </w:rPr>
        <w:t xml:space="preserve">ywania działalności pocztowej w </w:t>
      </w:r>
      <w:r w:rsidRPr="00BF4D86">
        <w:rPr>
          <w:rFonts w:ascii="Arial" w:eastAsia="Times New Roman" w:hAnsi="Arial" w:cs="Arial"/>
          <w:bCs/>
          <w:color w:val="000000" w:themeColor="text1"/>
          <w:sz w:val="24"/>
          <w:szCs w:val="24"/>
          <w:lang w:eastAsia="ar-SA"/>
        </w:rPr>
        <w:t xml:space="preserve">terminie </w:t>
      </w:r>
      <w:r w:rsidR="00AE265F" w:rsidRPr="00BF4D86">
        <w:rPr>
          <w:rFonts w:ascii="Arial" w:eastAsia="Times New Roman" w:hAnsi="Arial" w:cs="Arial"/>
          <w:bCs/>
          <w:color w:val="000000" w:themeColor="text1"/>
          <w:sz w:val="24"/>
          <w:szCs w:val="24"/>
          <w:lang w:eastAsia="ar-SA"/>
        </w:rPr>
        <w:br/>
      </w:r>
      <w:r w:rsidRPr="00BF4D86">
        <w:rPr>
          <w:rFonts w:ascii="Arial" w:eastAsia="Times New Roman" w:hAnsi="Arial" w:cs="Arial"/>
          <w:bCs/>
          <w:color w:val="000000" w:themeColor="text1"/>
          <w:sz w:val="24"/>
          <w:szCs w:val="24"/>
          <w:lang w:eastAsia="ar-SA"/>
        </w:rPr>
        <w:t>3 dni od daty zawieszenia lub zakończenia tej działalności,</w:t>
      </w:r>
    </w:p>
    <w:p w14:paraId="6C1D1936" w14:textId="633927F2" w:rsidR="001F4B10" w:rsidRPr="00BF4D86" w:rsidRDefault="001F4B10" w:rsidP="0022549D">
      <w:pPr>
        <w:numPr>
          <w:ilvl w:val="0"/>
          <w:numId w:val="18"/>
        </w:numPr>
        <w:suppressAutoHyphens/>
        <w:spacing w:after="120" w:line="360" w:lineRule="auto"/>
        <w:ind w:left="823"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 xml:space="preserve">złożeniu wniosku o wykreślenie z rejestru operatorów pocztowych w terminie </w:t>
      </w:r>
      <w:r w:rsidR="00AE265F" w:rsidRPr="00BF4D86">
        <w:rPr>
          <w:rFonts w:ascii="Arial" w:eastAsia="Times New Roman" w:hAnsi="Arial" w:cs="Arial"/>
          <w:bCs/>
          <w:color w:val="000000" w:themeColor="text1"/>
          <w:sz w:val="24"/>
          <w:szCs w:val="24"/>
          <w:lang w:eastAsia="ar-SA"/>
        </w:rPr>
        <w:br/>
      </w:r>
      <w:r w:rsidRPr="00BF4D86">
        <w:rPr>
          <w:rFonts w:ascii="Arial" w:eastAsia="Times New Roman" w:hAnsi="Arial" w:cs="Arial"/>
          <w:bCs/>
          <w:color w:val="000000" w:themeColor="text1"/>
          <w:sz w:val="24"/>
          <w:szCs w:val="24"/>
          <w:lang w:eastAsia="ar-SA"/>
        </w:rPr>
        <w:t>3 dni od daty złożenia takiego wniosku,</w:t>
      </w:r>
    </w:p>
    <w:p w14:paraId="335D28A0" w14:textId="56C1FA97" w:rsidR="001F4B10" w:rsidRPr="00BF4D86" w:rsidRDefault="001F4B10" w:rsidP="0022549D">
      <w:pPr>
        <w:numPr>
          <w:ilvl w:val="0"/>
          <w:numId w:val="18"/>
        </w:numPr>
        <w:suppressAutoHyphens/>
        <w:spacing w:after="120" w:line="360" w:lineRule="auto"/>
        <w:ind w:left="823" w:hanging="426"/>
        <w:rPr>
          <w:rFonts w:ascii="Arial" w:eastAsia="Times New Roman" w:hAnsi="Arial" w:cs="Arial"/>
          <w:bCs/>
          <w:color w:val="000000" w:themeColor="text1"/>
          <w:sz w:val="24"/>
          <w:szCs w:val="24"/>
          <w:lang w:eastAsia="ar-SA"/>
        </w:rPr>
      </w:pPr>
      <w:r w:rsidRPr="00BF4D86">
        <w:rPr>
          <w:rFonts w:ascii="Arial" w:eastAsia="Times New Roman" w:hAnsi="Arial" w:cs="Arial"/>
          <w:bCs/>
          <w:color w:val="000000" w:themeColor="text1"/>
          <w:sz w:val="24"/>
          <w:szCs w:val="24"/>
          <w:lang w:eastAsia="ar-SA"/>
        </w:rPr>
        <w:t>otrzymaniu decyzji wydanej przez Prezesa Urzędu Komunikacji Elektronicznej o zakazie wykonywania działalności pocztowej objętej wpisem do rejestru, w terminie 3 dni od otrzymania takiej decyzji.</w:t>
      </w:r>
    </w:p>
    <w:p w14:paraId="4FCB97AE" w14:textId="2CFCD30F" w:rsidR="001F4B10" w:rsidRPr="00BF4D86" w:rsidRDefault="001F4B10" w:rsidP="00621D22">
      <w:pPr>
        <w:numPr>
          <w:ilvl w:val="0"/>
          <w:numId w:val="17"/>
        </w:numPr>
        <w:tabs>
          <w:tab w:val="num" w:pos="425"/>
          <w:tab w:val="left" w:pos="852"/>
        </w:tabs>
        <w:suppressAutoHyphens/>
        <w:autoSpaceDE w:val="0"/>
        <w:spacing w:after="120" w:line="360" w:lineRule="auto"/>
        <w:ind w:left="426" w:hanging="426"/>
        <w:rPr>
          <w:rFonts w:ascii="Arial" w:eastAsia="Times New Roman" w:hAnsi="Arial" w:cs="Arial"/>
          <w:b/>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Wykonawca kierować będzie korespondencję na adres </w:t>
      </w:r>
      <w:r w:rsidRPr="00BF4D86">
        <w:rPr>
          <w:rFonts w:ascii="Arial" w:eastAsia="Times New Roman" w:hAnsi="Arial" w:cs="Arial"/>
          <w:b/>
          <w:color w:val="000000" w:themeColor="text1"/>
          <w:sz w:val="24"/>
          <w:szCs w:val="24"/>
          <w:lang w:eastAsia="ar-SA"/>
        </w:rPr>
        <w:t>Zamawiającego</w:t>
      </w:r>
      <w:r w:rsidRPr="00BF4D86">
        <w:rPr>
          <w:rFonts w:ascii="Arial" w:eastAsia="Times New Roman" w:hAnsi="Arial" w:cs="Arial"/>
          <w:color w:val="000000" w:themeColor="text1"/>
          <w:sz w:val="24"/>
          <w:szCs w:val="24"/>
          <w:lang w:eastAsia="ar-SA"/>
        </w:rPr>
        <w:t xml:space="preserve">: </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b/>
          <w:color w:val="000000" w:themeColor="text1"/>
          <w:sz w:val="24"/>
          <w:szCs w:val="24"/>
          <w:lang w:eastAsia="ar-SA"/>
        </w:rPr>
        <w:t>Miasto Poznań, Wydział Obsługi Urzędu, pl. Kolegiacki 17, 61-841 Poznań</w:t>
      </w:r>
      <w:r w:rsidR="003A0CCD" w:rsidRPr="00BF4D86">
        <w:rPr>
          <w:rFonts w:ascii="Arial" w:eastAsia="Times New Roman" w:hAnsi="Arial" w:cs="Arial"/>
          <w:b/>
          <w:color w:val="000000" w:themeColor="text1"/>
          <w:sz w:val="24"/>
          <w:szCs w:val="24"/>
          <w:lang w:eastAsia="ar-SA"/>
        </w:rPr>
        <w:br/>
      </w:r>
      <w:r w:rsidRPr="00BF4D86">
        <w:rPr>
          <w:rFonts w:ascii="Arial" w:eastAsia="Times New Roman" w:hAnsi="Arial" w:cs="Arial"/>
          <w:color w:val="000000" w:themeColor="text1"/>
          <w:sz w:val="24"/>
          <w:szCs w:val="24"/>
          <w:lang w:eastAsia="ar-SA"/>
        </w:rPr>
        <w:lastRenderedPageBreak/>
        <w:t xml:space="preserve">Zamawiający kierować będzie korespondencję na adres </w:t>
      </w:r>
      <w:r w:rsidRPr="00BF4D86">
        <w:rPr>
          <w:rFonts w:ascii="Arial" w:eastAsia="Times New Roman" w:hAnsi="Arial" w:cs="Arial"/>
          <w:b/>
          <w:color w:val="000000" w:themeColor="text1"/>
          <w:sz w:val="24"/>
          <w:szCs w:val="24"/>
          <w:lang w:eastAsia="ar-SA"/>
        </w:rPr>
        <w:t>Wykonawcy</w:t>
      </w:r>
      <w:r w:rsidRPr="00BF4D86">
        <w:rPr>
          <w:rFonts w:ascii="Arial" w:eastAsia="Times New Roman" w:hAnsi="Arial" w:cs="Arial"/>
          <w:color w:val="000000" w:themeColor="text1"/>
          <w:sz w:val="24"/>
          <w:szCs w:val="24"/>
          <w:lang w:eastAsia="ar-SA"/>
        </w:rPr>
        <w:t>:</w:t>
      </w:r>
      <w:r w:rsidR="003A0CCD" w:rsidRPr="00BF4D86">
        <w:rPr>
          <w:rFonts w:ascii="Arial" w:eastAsia="Times New Roman" w:hAnsi="Arial" w:cs="Arial"/>
          <w:b/>
          <w:color w:val="000000" w:themeColor="text1"/>
          <w:sz w:val="24"/>
          <w:szCs w:val="24"/>
          <w:lang w:eastAsia="ar-SA"/>
        </w:rPr>
        <w:br/>
      </w:r>
      <w:r w:rsidR="007D2BC5" w:rsidRPr="00BF4D86">
        <w:rPr>
          <w:rFonts w:ascii="Arial" w:eastAsia="Times New Roman" w:hAnsi="Arial" w:cs="Arial"/>
          <w:b/>
          <w:bCs/>
          <w:color w:val="000000" w:themeColor="text1"/>
          <w:sz w:val="24"/>
          <w:szCs w:val="24"/>
          <w:lang w:eastAsia="pl-PL"/>
        </w:rPr>
        <w:t>……………………………………………………………………..</w:t>
      </w:r>
    </w:p>
    <w:p w14:paraId="5086E007" w14:textId="4F01EC89" w:rsidR="001F4B10" w:rsidRPr="00BF4D86" w:rsidRDefault="001F4B10" w:rsidP="00D3693C">
      <w:pPr>
        <w:suppressAutoHyphens/>
        <w:autoSpaceDE w:val="0"/>
        <w:spacing w:after="120" w:line="360" w:lineRule="auto"/>
        <w:ind w:left="397"/>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Korespondencję w szczególności w zakresie faktur, płatności, rozliczeń, postępowań reklamacyjnych, uzgodnienia stanu nadań, pocztowych książek nadawczych, Wykonawca kierować będzie na wskazany wyżej adres Zamawiającego.</w:t>
      </w:r>
    </w:p>
    <w:p w14:paraId="17DC3656" w14:textId="0498C6CD" w:rsidR="00663C0C" w:rsidRPr="00BF4D86" w:rsidRDefault="00663C0C" w:rsidP="00663C0C">
      <w:pPr>
        <w:pStyle w:val="Akapitzlist"/>
        <w:numPr>
          <w:ilvl w:val="0"/>
          <w:numId w:val="17"/>
        </w:numPr>
        <w:suppressAutoHyphens/>
        <w:autoSpaceDE w:val="0"/>
        <w:spacing w:after="120" w:line="360" w:lineRule="auto"/>
        <w:ind w:left="360" w:right="-57"/>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Wykonawca kierować będzie listy zwrócone, wynikające z błędów Zamawiającego na adres pl. Kolegiacki 17, 61-841 Poznań, natomiast pozostałe listy zwrócone na adres ul. Słowackiego 22, 60-823 Poznań.</w:t>
      </w:r>
    </w:p>
    <w:p w14:paraId="7AC48D0C" w14:textId="34ED1392" w:rsidR="00182959" w:rsidRPr="00BF4D86" w:rsidRDefault="001F4B10" w:rsidP="007D2BC5">
      <w:pPr>
        <w:numPr>
          <w:ilvl w:val="0"/>
          <w:numId w:val="17"/>
        </w:numPr>
        <w:tabs>
          <w:tab w:val="num" w:pos="0"/>
        </w:tabs>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Osoby upoważnione do kontaktów w zakresie wykonywania obowiązków umownych:</w:t>
      </w:r>
      <w:r w:rsidR="0060429B"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ar-SA"/>
        </w:rPr>
        <w:t>Ze strony Wykonawcy:</w:t>
      </w:r>
      <w:r w:rsidR="007D2BC5" w:rsidRPr="00BF4D86">
        <w:rPr>
          <w:rFonts w:ascii="Arial" w:eastAsia="Times New Roman" w:hAnsi="Arial" w:cs="Arial"/>
          <w:color w:val="000000" w:themeColor="text1"/>
          <w:sz w:val="24"/>
          <w:szCs w:val="24"/>
          <w:lang w:eastAsia="ar-SA"/>
        </w:rPr>
        <w:t>…………………………</w:t>
      </w:r>
      <w:r w:rsidR="00141587">
        <w:rPr>
          <w:rFonts w:ascii="Arial" w:eastAsia="Times New Roman" w:hAnsi="Arial" w:cs="Arial"/>
          <w:color w:val="000000" w:themeColor="text1"/>
          <w:sz w:val="24"/>
          <w:szCs w:val="24"/>
          <w:lang w:eastAsia="ar-SA"/>
        </w:rPr>
        <w:t>………………………………</w:t>
      </w:r>
      <w:r w:rsidR="007D2BC5" w:rsidRPr="00BF4D86">
        <w:rPr>
          <w:rFonts w:ascii="Arial" w:eastAsia="Times New Roman" w:hAnsi="Arial" w:cs="Arial"/>
          <w:color w:val="000000" w:themeColor="text1"/>
          <w:sz w:val="24"/>
          <w:szCs w:val="24"/>
          <w:lang w:eastAsia="ar-SA"/>
        </w:rPr>
        <w:t>………</w:t>
      </w:r>
    </w:p>
    <w:p w14:paraId="09FE2103" w14:textId="1C69F170" w:rsidR="0041005F" w:rsidRPr="00BF4D86" w:rsidRDefault="001F4B10" w:rsidP="00182959">
      <w:pPr>
        <w:suppressAutoHyphens/>
        <w:autoSpaceDE w:val="0"/>
        <w:spacing w:after="120" w:line="360" w:lineRule="auto"/>
        <w:ind w:left="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Ze strony Zamawiającego: </w:t>
      </w:r>
      <w:r w:rsidR="00590383">
        <w:rPr>
          <w:rFonts w:ascii="Arial" w:eastAsia="Times New Roman" w:hAnsi="Arial" w:cs="Arial"/>
          <w:bCs/>
          <w:color w:val="000000" w:themeColor="text1"/>
          <w:sz w:val="24"/>
          <w:szCs w:val="24"/>
          <w:lang w:eastAsia="ar-SA"/>
        </w:rPr>
        <w:t>……………………………………………</w:t>
      </w:r>
      <w:r w:rsidR="00141587">
        <w:rPr>
          <w:rFonts w:ascii="Arial" w:eastAsia="Times New Roman" w:hAnsi="Arial" w:cs="Arial"/>
          <w:bCs/>
          <w:color w:val="000000" w:themeColor="text1"/>
          <w:sz w:val="24"/>
          <w:szCs w:val="24"/>
          <w:lang w:eastAsia="ar-SA"/>
        </w:rPr>
        <w:t>...</w:t>
      </w:r>
      <w:bookmarkStart w:id="11" w:name="_GoBack"/>
      <w:bookmarkEnd w:id="11"/>
      <w:r w:rsidR="00590383">
        <w:rPr>
          <w:rFonts w:ascii="Arial" w:eastAsia="Times New Roman" w:hAnsi="Arial" w:cs="Arial"/>
          <w:bCs/>
          <w:color w:val="000000" w:themeColor="text1"/>
          <w:sz w:val="24"/>
          <w:szCs w:val="24"/>
          <w:lang w:eastAsia="ar-SA"/>
        </w:rPr>
        <w:t>…………….</w:t>
      </w:r>
    </w:p>
    <w:p w14:paraId="7427D12C" w14:textId="00627787" w:rsidR="00F04B5A" w:rsidRPr="00BF4D86" w:rsidRDefault="001F4B10" w:rsidP="00F04B5A">
      <w:pPr>
        <w:numPr>
          <w:ilvl w:val="0"/>
          <w:numId w:val="17"/>
        </w:numPr>
        <w:tabs>
          <w:tab w:val="num" w:pos="0"/>
        </w:tabs>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 sprawach nieuregulowanych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mową maj</w:t>
      </w:r>
      <w:r w:rsidR="0039260C">
        <w:rPr>
          <w:rFonts w:ascii="Arial" w:eastAsia="Times New Roman" w:hAnsi="Arial" w:cs="Arial"/>
          <w:color w:val="000000" w:themeColor="text1"/>
          <w:sz w:val="24"/>
          <w:szCs w:val="24"/>
          <w:lang w:eastAsia="ar-SA"/>
        </w:rPr>
        <w:t xml:space="preserve">ą zastosowanie Regulaminy usług, </w:t>
      </w:r>
      <w:r w:rsidRPr="00BF4D86">
        <w:rPr>
          <w:rFonts w:ascii="Arial" w:eastAsia="Times New Roman" w:hAnsi="Arial" w:cs="Arial"/>
          <w:color w:val="000000" w:themeColor="text1"/>
          <w:sz w:val="24"/>
          <w:szCs w:val="24"/>
          <w:lang w:eastAsia="ar-SA"/>
        </w:rPr>
        <w:t xml:space="preserve">o ile nie stoją w sprzeczności z zapisami niniejszej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Rozporządzenie Ministra Administracji i Cyfryzacji z dnia 29 kwietnia 2013 r. w sprawie warunków wykonywania usług powszechnych przez operatora wyznaczonego, Rozporządzenie Ministra Administracji i Cyfryzacji z dnia 26 listopada 2013 r. w sprawie reklamacji usługi pocztowej, przepisy ustawy z dnia 23 listopada 2012 r. Prawo pocztowe</w:t>
      </w:r>
      <w:r w:rsidR="005B2355" w:rsidRPr="00BF4D86">
        <w:rPr>
          <w:rFonts w:ascii="Arial" w:eastAsia="Times New Roman" w:hAnsi="Arial" w:cs="Arial"/>
          <w:color w:val="000000" w:themeColor="text1"/>
          <w:sz w:val="24"/>
          <w:szCs w:val="24"/>
          <w:lang w:eastAsia="ar-SA"/>
        </w:rPr>
        <w:t xml:space="preserve"> (</w:t>
      </w:r>
      <w:proofErr w:type="spellStart"/>
      <w:r w:rsidR="00D579AD" w:rsidRPr="00BF4D86">
        <w:rPr>
          <w:rFonts w:ascii="Arial" w:eastAsia="Times New Roman" w:hAnsi="Arial" w:cs="Arial"/>
          <w:color w:val="000000" w:themeColor="text1"/>
          <w:sz w:val="24"/>
          <w:szCs w:val="24"/>
          <w:lang w:eastAsia="ar-SA"/>
        </w:rPr>
        <w:t>t.j</w:t>
      </w:r>
      <w:proofErr w:type="spellEnd"/>
      <w:r w:rsidR="00D579AD" w:rsidRPr="00BF4D86">
        <w:rPr>
          <w:rFonts w:ascii="Arial" w:eastAsia="Times New Roman" w:hAnsi="Arial" w:cs="Arial"/>
          <w:color w:val="000000" w:themeColor="text1"/>
          <w:sz w:val="24"/>
          <w:szCs w:val="24"/>
          <w:lang w:eastAsia="ar-SA"/>
        </w:rPr>
        <w:t xml:space="preserve">. </w:t>
      </w:r>
      <w:r w:rsidR="005B2355" w:rsidRPr="00BF4D86">
        <w:rPr>
          <w:rFonts w:ascii="Arial" w:eastAsia="Times New Roman" w:hAnsi="Arial" w:cs="Arial"/>
          <w:color w:val="000000" w:themeColor="text1"/>
          <w:sz w:val="24"/>
          <w:szCs w:val="24"/>
          <w:lang w:eastAsia="ar-SA"/>
        </w:rPr>
        <w:t>Dz. U. z 2023 r. poz. 1640 z późn.zm.)</w:t>
      </w:r>
      <w:r w:rsidRPr="00BF4D86">
        <w:rPr>
          <w:rFonts w:ascii="Arial" w:eastAsia="Times New Roman" w:hAnsi="Arial" w:cs="Arial"/>
          <w:color w:val="000000" w:themeColor="text1"/>
          <w:sz w:val="24"/>
          <w:szCs w:val="24"/>
          <w:lang w:eastAsia="ar-SA"/>
        </w:rPr>
        <w:t>, przepisy rozdziału IV (Prawo do odstąpienia od umowy) ustawy z dnia 30 maja 2014 r. o prawach konsumenta</w:t>
      </w:r>
      <w:r w:rsidR="00D579AD" w:rsidRPr="00BF4D86">
        <w:rPr>
          <w:rFonts w:ascii="Arial" w:eastAsia="Times New Roman" w:hAnsi="Arial" w:cs="Arial"/>
          <w:color w:val="000000" w:themeColor="text1"/>
          <w:sz w:val="24"/>
          <w:szCs w:val="24"/>
          <w:lang w:eastAsia="ar-SA"/>
        </w:rPr>
        <w:t xml:space="preserve"> (</w:t>
      </w:r>
      <w:proofErr w:type="spellStart"/>
      <w:r w:rsidR="00D579AD" w:rsidRPr="00BF4D86">
        <w:rPr>
          <w:rFonts w:ascii="Arial" w:eastAsia="Times New Roman" w:hAnsi="Arial" w:cs="Arial"/>
          <w:color w:val="000000" w:themeColor="text1"/>
          <w:sz w:val="24"/>
          <w:szCs w:val="24"/>
          <w:lang w:eastAsia="ar-SA"/>
        </w:rPr>
        <w:t>t.j</w:t>
      </w:r>
      <w:proofErr w:type="spellEnd"/>
      <w:r w:rsidR="00D579AD" w:rsidRPr="00BF4D86">
        <w:rPr>
          <w:rFonts w:ascii="Arial" w:eastAsia="Times New Roman" w:hAnsi="Arial" w:cs="Arial"/>
          <w:color w:val="000000" w:themeColor="text1"/>
          <w:sz w:val="24"/>
          <w:szCs w:val="24"/>
          <w:lang w:eastAsia="ar-SA"/>
        </w:rPr>
        <w:t>. Dz.U. z 2023 r., poz. 2759)</w:t>
      </w:r>
      <w:r w:rsidRPr="00BF4D86">
        <w:rPr>
          <w:rFonts w:ascii="Arial" w:eastAsia="Times New Roman" w:hAnsi="Arial" w:cs="Arial"/>
          <w:color w:val="000000" w:themeColor="text1"/>
          <w:sz w:val="24"/>
          <w:szCs w:val="24"/>
          <w:lang w:eastAsia="ar-SA"/>
        </w:rPr>
        <w:t xml:space="preserve"> oraz Kodeksu cywilnego</w:t>
      </w:r>
      <w:r w:rsidR="004050C6" w:rsidRPr="00BF4D86">
        <w:rPr>
          <w:rFonts w:ascii="Arial" w:eastAsia="Times New Roman" w:hAnsi="Arial" w:cs="Arial"/>
          <w:color w:val="000000" w:themeColor="text1"/>
          <w:sz w:val="24"/>
          <w:szCs w:val="24"/>
          <w:lang w:eastAsia="ar-SA"/>
        </w:rPr>
        <w:t xml:space="preserve"> (</w:t>
      </w:r>
      <w:proofErr w:type="spellStart"/>
      <w:r w:rsidR="004050C6" w:rsidRPr="00BF4D86">
        <w:rPr>
          <w:rFonts w:ascii="Arial" w:eastAsia="Times New Roman" w:hAnsi="Arial" w:cs="Arial"/>
          <w:color w:val="000000" w:themeColor="text1"/>
          <w:sz w:val="24"/>
          <w:szCs w:val="24"/>
          <w:lang w:eastAsia="ar-SA"/>
        </w:rPr>
        <w:t>t.j</w:t>
      </w:r>
      <w:proofErr w:type="spellEnd"/>
      <w:r w:rsidR="004050C6" w:rsidRPr="00BF4D86">
        <w:rPr>
          <w:rFonts w:ascii="Arial" w:eastAsia="Times New Roman" w:hAnsi="Arial" w:cs="Arial"/>
          <w:color w:val="000000" w:themeColor="text1"/>
          <w:sz w:val="24"/>
          <w:szCs w:val="24"/>
          <w:lang w:eastAsia="ar-SA"/>
        </w:rPr>
        <w:t xml:space="preserve">. Dz.U. z 2023 r., poz. 1610 z </w:t>
      </w:r>
      <w:proofErr w:type="spellStart"/>
      <w:r w:rsidR="004050C6" w:rsidRPr="00BF4D86">
        <w:rPr>
          <w:rFonts w:ascii="Arial" w:eastAsia="Times New Roman" w:hAnsi="Arial" w:cs="Arial"/>
          <w:color w:val="000000" w:themeColor="text1"/>
          <w:sz w:val="24"/>
          <w:szCs w:val="24"/>
          <w:lang w:eastAsia="ar-SA"/>
        </w:rPr>
        <w:t>późn</w:t>
      </w:r>
      <w:proofErr w:type="spellEnd"/>
      <w:r w:rsidR="004050C6" w:rsidRPr="00BF4D86">
        <w:rPr>
          <w:rFonts w:ascii="Arial" w:eastAsia="Times New Roman" w:hAnsi="Arial" w:cs="Arial"/>
          <w:color w:val="000000" w:themeColor="text1"/>
          <w:sz w:val="24"/>
          <w:szCs w:val="24"/>
          <w:lang w:eastAsia="ar-SA"/>
        </w:rPr>
        <w:t>. zm.)</w:t>
      </w:r>
      <w:r w:rsidRPr="00BF4D86">
        <w:rPr>
          <w:rFonts w:ascii="Arial" w:eastAsia="Times New Roman" w:hAnsi="Arial" w:cs="Arial"/>
          <w:color w:val="000000" w:themeColor="text1"/>
          <w:sz w:val="24"/>
          <w:szCs w:val="24"/>
          <w:lang w:eastAsia="ar-SA"/>
        </w:rPr>
        <w:t xml:space="preserve"> (z tym, że do Umowy nie stosuje się przepisów kodeksu cywilnego o umowie zlecenia) i innych ustaw, o ile ustawa </w:t>
      </w:r>
      <w:proofErr w:type="spellStart"/>
      <w:r w:rsidRPr="00BF4D86">
        <w:rPr>
          <w:rFonts w:ascii="Arial" w:eastAsia="Times New Roman" w:hAnsi="Arial" w:cs="Arial"/>
          <w:color w:val="000000" w:themeColor="text1"/>
          <w:sz w:val="24"/>
          <w:szCs w:val="24"/>
          <w:lang w:eastAsia="ar-SA"/>
        </w:rPr>
        <w:t>P</w:t>
      </w:r>
      <w:r w:rsidR="0041005F" w:rsidRPr="00BF4D86">
        <w:rPr>
          <w:rFonts w:ascii="Arial" w:eastAsia="Times New Roman" w:hAnsi="Arial" w:cs="Arial"/>
          <w:color w:val="000000" w:themeColor="text1"/>
          <w:sz w:val="24"/>
          <w:szCs w:val="24"/>
          <w:lang w:eastAsia="ar-SA"/>
        </w:rPr>
        <w:t>zp</w:t>
      </w:r>
      <w:proofErr w:type="spellEnd"/>
      <w:r w:rsidR="0041005F" w:rsidRPr="00BF4D86">
        <w:rPr>
          <w:rFonts w:ascii="Arial" w:eastAsia="Times New Roman" w:hAnsi="Arial" w:cs="Arial"/>
          <w:color w:val="000000" w:themeColor="text1"/>
          <w:sz w:val="24"/>
          <w:szCs w:val="24"/>
          <w:lang w:eastAsia="ar-SA"/>
        </w:rPr>
        <w:t xml:space="preserve"> </w:t>
      </w:r>
      <w:r w:rsidRPr="00BF4D86">
        <w:rPr>
          <w:rFonts w:ascii="Arial" w:eastAsia="Times New Roman" w:hAnsi="Arial" w:cs="Arial"/>
          <w:color w:val="000000" w:themeColor="text1"/>
          <w:sz w:val="24"/>
          <w:szCs w:val="24"/>
          <w:lang w:eastAsia="ar-SA"/>
        </w:rPr>
        <w:t>nie stanowi inaczej.</w:t>
      </w:r>
    </w:p>
    <w:p w14:paraId="50A1FA50" w14:textId="77777777" w:rsidR="00BF4D86" w:rsidRDefault="001F4B10" w:rsidP="00BF4D86">
      <w:pPr>
        <w:numPr>
          <w:ilvl w:val="0"/>
          <w:numId w:val="17"/>
        </w:numPr>
        <w:tabs>
          <w:tab w:val="num" w:pos="0"/>
        </w:tabs>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Wykonawca oświadcza, że jest świadomy ciążącego na Zamawiającym obowiązku ujawnienia informacji na temat treści niniejszej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mowy (w tym nazwy Wykonawcy) w ramach realizacji dostępu do informacji publicznej, m.in. poprzez zamieszczenie tego rodzaju informacji w Biuletynie Informacji Publicznej Miasta Poznania (w Rejestrze Umów).</w:t>
      </w:r>
    </w:p>
    <w:p w14:paraId="76CC8CEB" w14:textId="7005C44B" w:rsidR="0022727F" w:rsidRPr="00590383" w:rsidRDefault="00CC4319" w:rsidP="00590383">
      <w:pPr>
        <w:numPr>
          <w:ilvl w:val="0"/>
          <w:numId w:val="17"/>
        </w:numPr>
        <w:suppressAutoHyphens/>
        <w:autoSpaceDE w:val="0"/>
        <w:spacing w:after="120" w:line="360" w:lineRule="auto"/>
        <w:ind w:left="417"/>
        <w:rPr>
          <w:rFonts w:ascii="Arial" w:hAnsi="Arial" w:cs="Arial"/>
          <w:color w:val="000000" w:themeColor="text1"/>
          <w:sz w:val="24"/>
          <w:szCs w:val="24"/>
        </w:rPr>
      </w:pPr>
      <w:r w:rsidRPr="00BF4D86">
        <w:rPr>
          <w:rFonts w:ascii="Arial" w:hAnsi="Arial" w:cs="Arial"/>
          <w:color w:val="000000" w:themeColor="text1"/>
          <w:sz w:val="24"/>
          <w:szCs w:val="24"/>
        </w:rPr>
        <w:t>Wykonawca oświadcza, że nie podlega wykluczeniu z postępowania na podstawie art. 7 ust. 1 ustawy z dnia 13 kwietnia 2022 roku o szczególnych rozwiązaniach w zakresie przeciwdziałania wspieraniu agresji na Ukrainę oraz służących ochronie bezpieczeństwa narodowego (</w:t>
      </w:r>
      <w:proofErr w:type="spellStart"/>
      <w:r w:rsidRPr="00BF4D86">
        <w:rPr>
          <w:rFonts w:ascii="Arial" w:hAnsi="Arial" w:cs="Arial"/>
          <w:color w:val="000000" w:themeColor="text1"/>
          <w:sz w:val="24"/>
          <w:szCs w:val="24"/>
        </w:rPr>
        <w:t>t.j</w:t>
      </w:r>
      <w:proofErr w:type="spellEnd"/>
      <w:r w:rsidRPr="00BF4D86">
        <w:rPr>
          <w:rFonts w:ascii="Arial" w:hAnsi="Arial" w:cs="Arial"/>
          <w:color w:val="000000" w:themeColor="text1"/>
          <w:sz w:val="24"/>
          <w:szCs w:val="24"/>
        </w:rPr>
        <w:t>. Dz.U. 2024, poz. 507)</w:t>
      </w:r>
      <w:r w:rsidR="00590383">
        <w:rPr>
          <w:rFonts w:ascii="Arial" w:hAnsi="Arial" w:cs="Arial"/>
          <w:color w:val="000000" w:themeColor="text1"/>
          <w:sz w:val="24"/>
          <w:szCs w:val="24"/>
        </w:rPr>
        <w:t xml:space="preserve"> oraz</w:t>
      </w:r>
      <w:r w:rsidR="00590383" w:rsidRPr="00590383">
        <w:rPr>
          <w:rFonts w:ascii="Arial" w:hAnsi="Arial" w:cs="Arial"/>
          <w:color w:val="000000" w:themeColor="text1"/>
          <w:sz w:val="24"/>
          <w:szCs w:val="24"/>
        </w:rPr>
        <w:t xml:space="preserve"> </w:t>
      </w:r>
      <w:r w:rsidR="00590383" w:rsidRPr="00590383">
        <w:rPr>
          <w:rFonts w:ascii="Arial" w:hAnsi="Arial" w:cs="Arial"/>
          <w:color w:val="000000" w:themeColor="text1"/>
          <w:sz w:val="24"/>
          <w:szCs w:val="24"/>
        </w:rPr>
        <w:lastRenderedPageBreak/>
        <w:t>na podstawie art. 5k ust. 1 Rozporządzenia Rady Unii Europejskiej nr 2022/576 z dnia 8 kwietnia 2022 r. w sprawie zmiany Rozporządzenia (UE) nr 833/2014 z dnia 31 lipca 2014 r. dotyczącego środków ograniczających w związku z działaniami Rosji destabilizującymi sytuację na Ukrainie (Dz. Urz. UE nr L 111 z 8.4.2022, str. 1)</w:t>
      </w:r>
      <w:r w:rsidR="00590383">
        <w:rPr>
          <w:rFonts w:ascii="Arial" w:hAnsi="Arial" w:cs="Arial"/>
          <w:color w:val="000000" w:themeColor="text1"/>
          <w:sz w:val="24"/>
          <w:szCs w:val="24"/>
        </w:rPr>
        <w:t>.</w:t>
      </w:r>
    </w:p>
    <w:p w14:paraId="080135C4" w14:textId="5224525C" w:rsidR="00F04B5A" w:rsidRPr="00BF4D86" w:rsidRDefault="001F4B10" w:rsidP="00F04B5A">
      <w:pPr>
        <w:numPr>
          <w:ilvl w:val="0"/>
          <w:numId w:val="17"/>
        </w:numPr>
        <w:tabs>
          <w:tab w:val="num" w:pos="0"/>
        </w:tabs>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Wszelkie spory, jakie mogą wyniknąć pomiędzy Stronami w związku z realizacją niniejszej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będą rozwiązywane w pierwszej kolejności polubownie. W razie braku możliwości porozumienia się Stron, spór poddany zostanie rozstrzygnięciu przez sąd właściwy dla siedziby Zamawiającego. </w:t>
      </w:r>
    </w:p>
    <w:p w14:paraId="5F99ABA3" w14:textId="2C5D2A9E" w:rsidR="00F04B5A" w:rsidRPr="00BF4D86" w:rsidRDefault="001F4B10" w:rsidP="00F04B5A">
      <w:pPr>
        <w:numPr>
          <w:ilvl w:val="0"/>
          <w:numId w:val="17"/>
        </w:numPr>
        <w:tabs>
          <w:tab w:val="num" w:pos="0"/>
        </w:tabs>
        <w:suppressAutoHyphens/>
        <w:autoSpaceDE w:val="0"/>
        <w:spacing w:after="120" w:line="360" w:lineRule="auto"/>
        <w:ind w:left="426" w:hanging="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Umowę niniejszą sporządzono w </w:t>
      </w:r>
      <w:r w:rsidR="00E31117" w:rsidRPr="00BF4D86">
        <w:rPr>
          <w:rFonts w:ascii="Arial" w:eastAsia="Times New Roman" w:hAnsi="Arial" w:cs="Arial"/>
          <w:color w:val="000000" w:themeColor="text1"/>
          <w:sz w:val="24"/>
          <w:szCs w:val="24"/>
          <w:lang w:eastAsia="ar-SA"/>
        </w:rPr>
        <w:t>dwóch</w:t>
      </w:r>
      <w:r w:rsidRPr="00BF4D86">
        <w:rPr>
          <w:rFonts w:ascii="Arial" w:eastAsia="Times New Roman" w:hAnsi="Arial" w:cs="Arial"/>
          <w:color w:val="000000" w:themeColor="text1"/>
          <w:sz w:val="24"/>
          <w:szCs w:val="24"/>
          <w:lang w:eastAsia="ar-SA"/>
        </w:rPr>
        <w:t xml:space="preserve"> jednobrzmiących egzemplarzach, 1 dla Wykonawcy, </w:t>
      </w:r>
      <w:r w:rsidR="00524DB6" w:rsidRPr="00BF4D86">
        <w:rPr>
          <w:rFonts w:ascii="Arial" w:eastAsia="Times New Roman" w:hAnsi="Arial" w:cs="Arial"/>
          <w:color w:val="000000" w:themeColor="text1"/>
          <w:sz w:val="24"/>
          <w:szCs w:val="24"/>
          <w:lang w:eastAsia="ar-SA"/>
        </w:rPr>
        <w:t>1</w:t>
      </w:r>
      <w:r w:rsidRPr="00BF4D86">
        <w:rPr>
          <w:rFonts w:ascii="Arial" w:eastAsia="Times New Roman" w:hAnsi="Arial" w:cs="Arial"/>
          <w:color w:val="000000" w:themeColor="text1"/>
          <w:sz w:val="24"/>
          <w:szCs w:val="24"/>
          <w:lang w:eastAsia="ar-SA"/>
        </w:rPr>
        <w:t xml:space="preserve"> dla Zamawiającego.</w:t>
      </w:r>
    </w:p>
    <w:p w14:paraId="5E0E4800" w14:textId="77777777" w:rsidR="00AA7A71" w:rsidRDefault="00C2762C" w:rsidP="00AA7A71">
      <w:pPr>
        <w:numPr>
          <w:ilvl w:val="0"/>
          <w:numId w:val="17"/>
        </w:numPr>
        <w:suppressAutoHyphens/>
        <w:autoSpaceDE w:val="0"/>
        <w:spacing w:after="120" w:line="360" w:lineRule="auto"/>
        <w:ind w:left="360"/>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ar-SA"/>
        </w:rPr>
        <w:t xml:space="preserve">Wskazane poniżej załączniki do </w:t>
      </w:r>
      <w:r w:rsidR="009058AF" w:rsidRPr="00BF4D86">
        <w:rPr>
          <w:rFonts w:ascii="Arial" w:eastAsia="Times New Roman" w:hAnsi="Arial" w:cs="Arial"/>
          <w:color w:val="000000" w:themeColor="text1"/>
          <w:sz w:val="24"/>
          <w:szCs w:val="24"/>
          <w:lang w:eastAsia="ar-SA"/>
        </w:rPr>
        <w:t>U</w:t>
      </w:r>
      <w:r w:rsidRPr="00BF4D86">
        <w:rPr>
          <w:rFonts w:ascii="Arial" w:eastAsia="Times New Roman" w:hAnsi="Arial" w:cs="Arial"/>
          <w:color w:val="000000" w:themeColor="text1"/>
          <w:sz w:val="24"/>
          <w:szCs w:val="24"/>
          <w:lang w:eastAsia="ar-SA"/>
        </w:rPr>
        <w:t xml:space="preserve">mowy stanowią jej </w:t>
      </w:r>
      <w:r w:rsidR="00AA7A71">
        <w:rPr>
          <w:rFonts w:ascii="Arial" w:eastAsia="Times New Roman" w:hAnsi="Arial" w:cs="Arial"/>
          <w:color w:val="000000" w:themeColor="text1"/>
          <w:sz w:val="24"/>
          <w:szCs w:val="24"/>
          <w:lang w:eastAsia="ar-SA"/>
        </w:rPr>
        <w:t>integralną część:</w:t>
      </w:r>
    </w:p>
    <w:p w14:paraId="7332B9CE" w14:textId="14725B84" w:rsidR="00B22415" w:rsidRDefault="00C2762C" w:rsidP="00AE3FBE">
      <w:pPr>
        <w:suppressAutoHyphens/>
        <w:autoSpaceDE w:val="0"/>
        <w:spacing w:after="120" w:line="360" w:lineRule="auto"/>
        <w:ind w:left="426"/>
        <w:rPr>
          <w:rFonts w:ascii="Arial" w:eastAsia="Times New Roman" w:hAnsi="Arial" w:cs="Arial"/>
          <w:color w:val="000000" w:themeColor="text1"/>
          <w:sz w:val="24"/>
          <w:szCs w:val="24"/>
          <w:lang w:eastAsia="ar-SA"/>
        </w:rPr>
      </w:pPr>
      <w:r w:rsidRPr="00BF4D86">
        <w:rPr>
          <w:rFonts w:ascii="Arial" w:eastAsia="Times New Roman" w:hAnsi="Arial" w:cs="Arial"/>
          <w:color w:val="000000" w:themeColor="text1"/>
          <w:sz w:val="24"/>
          <w:szCs w:val="24"/>
          <w:lang w:eastAsia="pl-PL"/>
        </w:rPr>
        <w:t xml:space="preserve">Załącznik nr 1 – Lista osób upoważnionych do </w:t>
      </w:r>
      <w:r w:rsidR="00C379E8" w:rsidRPr="00BF4D86">
        <w:rPr>
          <w:rFonts w:ascii="Arial" w:eastAsia="Times New Roman" w:hAnsi="Arial" w:cs="Arial"/>
          <w:color w:val="000000" w:themeColor="text1"/>
          <w:sz w:val="24"/>
          <w:szCs w:val="24"/>
          <w:lang w:eastAsia="pl-PL"/>
        </w:rPr>
        <w:t>nadzoru</w:t>
      </w:r>
      <w:r w:rsidRPr="00BF4D86">
        <w:rPr>
          <w:rFonts w:ascii="Arial" w:eastAsia="Times New Roman" w:hAnsi="Arial" w:cs="Arial"/>
          <w:color w:val="000000" w:themeColor="text1"/>
          <w:sz w:val="24"/>
          <w:szCs w:val="24"/>
          <w:lang w:eastAsia="pl-PL"/>
        </w:rPr>
        <w:t xml:space="preserve"> w zakresie realizacji usługi.</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pl-PL"/>
        </w:rPr>
        <w:t>Załącznik nr 2 –</w:t>
      </w:r>
      <w:r w:rsidR="00C332C6">
        <w:rPr>
          <w:rFonts w:ascii="Arial" w:eastAsia="Times New Roman" w:hAnsi="Arial" w:cs="Arial"/>
          <w:color w:val="000000" w:themeColor="text1"/>
          <w:sz w:val="24"/>
          <w:szCs w:val="24"/>
          <w:lang w:eastAsia="pl-PL"/>
        </w:rPr>
        <w:t xml:space="preserve"> </w:t>
      </w:r>
      <w:r w:rsidR="00C332C6" w:rsidRPr="00C332C6">
        <w:rPr>
          <w:rFonts w:ascii="Arial" w:eastAsia="Times New Roman" w:hAnsi="Arial" w:cs="Arial"/>
          <w:color w:val="000000" w:themeColor="text1"/>
          <w:sz w:val="24"/>
          <w:szCs w:val="24"/>
          <w:lang w:eastAsia="pl-PL"/>
        </w:rPr>
        <w:t xml:space="preserve">Formularz cenowy </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pl-PL"/>
        </w:rPr>
        <w:t>Załącznik nr 3 – Procedura przekazania bazy danych wraz z dodatkami.</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pl-PL"/>
        </w:rPr>
        <w:t xml:space="preserve">Załącznik nr 3 „a” – Zasady przekazania i użytkowania danych dostępowych do serwera SFTP. </w:t>
      </w:r>
      <w:r w:rsidR="00D3693C" w:rsidRPr="00BF4D86">
        <w:rPr>
          <w:rFonts w:ascii="Arial" w:eastAsia="Times New Roman" w:hAnsi="Arial" w:cs="Arial"/>
          <w:color w:val="000000" w:themeColor="text1"/>
          <w:sz w:val="24"/>
          <w:szCs w:val="24"/>
          <w:lang w:eastAsia="pl-PL"/>
        </w:rPr>
        <w:br/>
      </w:r>
      <w:r w:rsidRPr="00BF4D86">
        <w:rPr>
          <w:rFonts w:ascii="Arial" w:eastAsia="Times New Roman" w:hAnsi="Arial" w:cs="Arial"/>
          <w:color w:val="000000" w:themeColor="text1"/>
          <w:sz w:val="24"/>
          <w:szCs w:val="24"/>
          <w:lang w:eastAsia="pl-PL"/>
        </w:rPr>
        <w:t>Załącznik nr 3 „b” – Instrukcja szyfrowania i użytkowania haseł szyfrujących programem WINRAR.</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pl-PL"/>
        </w:rPr>
        <w:t xml:space="preserve">Załącznik nr 4 – Protokół usunięcia bazy danych </w:t>
      </w:r>
      <w:r w:rsidRPr="00BF4D86">
        <w:rPr>
          <w:rFonts w:ascii="Arial" w:hAnsi="Arial" w:cs="Arial"/>
          <w:color w:val="000000" w:themeColor="text1"/>
          <w:sz w:val="24"/>
          <w:szCs w:val="24"/>
        </w:rPr>
        <w:t xml:space="preserve">zapisanych na nośnikach </w:t>
      </w:r>
      <w:r w:rsidRPr="00BF4D86">
        <w:rPr>
          <w:rStyle w:val="grame"/>
          <w:rFonts w:ascii="Arial" w:hAnsi="Arial" w:cs="Arial"/>
          <w:bCs/>
          <w:color w:val="000000" w:themeColor="text1"/>
          <w:sz w:val="24"/>
          <w:szCs w:val="24"/>
        </w:rPr>
        <w:t>informacji</w:t>
      </w:r>
      <w:r w:rsidRPr="00BF4D86">
        <w:rPr>
          <w:rFonts w:ascii="Arial" w:eastAsia="Times New Roman" w:hAnsi="Arial" w:cs="Arial"/>
          <w:color w:val="000000" w:themeColor="text1"/>
          <w:sz w:val="24"/>
          <w:szCs w:val="24"/>
          <w:lang w:eastAsia="pl-PL"/>
        </w:rPr>
        <w:t>.</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pl-PL"/>
        </w:rPr>
        <w:t>Załącznik nr 5 – Umowa powierzenia przetwarzania danych osobowych.</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pl-PL"/>
        </w:rPr>
        <w:t xml:space="preserve">Załącznik nr 6 – Regulamin </w:t>
      </w:r>
      <w:r w:rsidR="007D2BC5" w:rsidRPr="00BF4D86">
        <w:rPr>
          <w:rFonts w:ascii="Arial" w:eastAsia="Times New Roman" w:hAnsi="Arial" w:cs="Arial"/>
          <w:color w:val="000000" w:themeColor="text1"/>
          <w:sz w:val="24"/>
          <w:szCs w:val="24"/>
          <w:lang w:eastAsia="pl-PL"/>
        </w:rPr>
        <w:t>Wykonawcy</w:t>
      </w:r>
      <w:r w:rsidRPr="00BF4D86">
        <w:rPr>
          <w:rFonts w:ascii="Arial" w:eastAsia="Times New Roman" w:hAnsi="Arial" w:cs="Arial"/>
          <w:color w:val="000000" w:themeColor="text1"/>
          <w:sz w:val="24"/>
          <w:szCs w:val="24"/>
          <w:lang w:eastAsia="pl-PL"/>
        </w:rPr>
        <w:t>.</w:t>
      </w:r>
      <w:r w:rsidRPr="00BF4D86">
        <w:rPr>
          <w:rFonts w:ascii="Arial" w:eastAsia="Times New Roman" w:hAnsi="Arial" w:cs="Arial"/>
          <w:color w:val="000000" w:themeColor="text1"/>
          <w:sz w:val="24"/>
          <w:szCs w:val="24"/>
          <w:lang w:eastAsia="pl-PL"/>
        </w:rPr>
        <w:br/>
        <w:t>Załącznik nr 7 – Klauzula antykorupcyjna.</w:t>
      </w:r>
      <w:r w:rsidRPr="00BF4D86">
        <w:rPr>
          <w:rFonts w:ascii="Arial" w:eastAsia="Times New Roman" w:hAnsi="Arial" w:cs="Arial"/>
          <w:color w:val="000000" w:themeColor="text1"/>
          <w:sz w:val="24"/>
          <w:szCs w:val="24"/>
          <w:lang w:eastAsia="ar-SA"/>
        </w:rPr>
        <w:br/>
      </w:r>
      <w:r w:rsidRPr="00BF4D86">
        <w:rPr>
          <w:rFonts w:ascii="Arial" w:eastAsia="Times New Roman" w:hAnsi="Arial" w:cs="Arial"/>
          <w:color w:val="000000" w:themeColor="text1"/>
          <w:sz w:val="24"/>
          <w:szCs w:val="24"/>
          <w:lang w:eastAsia="pl-PL"/>
        </w:rPr>
        <w:t>Załącznik nr 8 -</w:t>
      </w:r>
      <w:r w:rsidR="004E6663" w:rsidRPr="004E6663">
        <w:t xml:space="preserve"> </w:t>
      </w:r>
      <w:r w:rsidR="004E6663" w:rsidRPr="004E6663">
        <w:rPr>
          <w:rFonts w:ascii="Arial" w:eastAsia="Times New Roman" w:hAnsi="Arial" w:cs="Arial"/>
          <w:color w:val="000000" w:themeColor="text1"/>
          <w:sz w:val="24"/>
          <w:szCs w:val="24"/>
          <w:lang w:eastAsia="pl-PL"/>
        </w:rPr>
        <w:t>Informacja o przetwarzaniu danych osób uprawnionych do zawarcia Umowy</w:t>
      </w:r>
      <w:r w:rsidRPr="00BF4D86">
        <w:rPr>
          <w:rFonts w:ascii="Arial" w:eastAsia="Times New Roman" w:hAnsi="Arial" w:cs="Arial"/>
          <w:color w:val="000000" w:themeColor="text1"/>
          <w:sz w:val="24"/>
          <w:szCs w:val="24"/>
          <w:lang w:eastAsia="pl-PL"/>
        </w:rPr>
        <w:t>.</w:t>
      </w:r>
      <w:r w:rsidRPr="00BF4D86">
        <w:rPr>
          <w:rFonts w:ascii="Arial" w:eastAsia="Times New Roman" w:hAnsi="Arial" w:cs="Arial"/>
          <w:color w:val="000000" w:themeColor="text1"/>
          <w:sz w:val="24"/>
          <w:szCs w:val="24"/>
          <w:lang w:eastAsia="pl-PL"/>
        </w:rPr>
        <w:br/>
        <w:t xml:space="preserve">Załącznik nr 9 - </w:t>
      </w:r>
      <w:r w:rsidR="004E6663" w:rsidRPr="004E6663">
        <w:rPr>
          <w:rFonts w:ascii="Arial" w:eastAsia="Times New Roman" w:hAnsi="Arial" w:cs="Arial"/>
          <w:color w:val="000000" w:themeColor="text1"/>
          <w:sz w:val="24"/>
          <w:szCs w:val="24"/>
          <w:lang w:eastAsia="pl-PL"/>
        </w:rPr>
        <w:t>Informacja o przetwarzaniu danych osób wyznaczonych do kontaktu</w:t>
      </w:r>
      <w:r w:rsidRPr="00BF4D86">
        <w:rPr>
          <w:rFonts w:ascii="Arial" w:eastAsia="Times New Roman" w:hAnsi="Arial" w:cs="Arial"/>
          <w:color w:val="000000" w:themeColor="text1"/>
          <w:sz w:val="24"/>
          <w:szCs w:val="24"/>
          <w:lang w:eastAsia="pl-PL"/>
        </w:rPr>
        <w:t>.</w:t>
      </w:r>
      <w:r w:rsidR="00EA66AD" w:rsidRPr="00BF4D86">
        <w:rPr>
          <w:rFonts w:ascii="Arial" w:eastAsia="Times New Roman" w:hAnsi="Arial" w:cs="Arial"/>
          <w:color w:val="000000" w:themeColor="text1"/>
          <w:sz w:val="24"/>
          <w:szCs w:val="24"/>
          <w:lang w:eastAsia="pl-PL"/>
        </w:rPr>
        <w:br/>
        <w:t xml:space="preserve">Załącznik nr 10 </w:t>
      </w:r>
      <w:r w:rsidR="00D7385E" w:rsidRPr="00BF4D86">
        <w:rPr>
          <w:rFonts w:ascii="Arial" w:eastAsia="Times New Roman" w:hAnsi="Arial" w:cs="Arial"/>
          <w:color w:val="000000" w:themeColor="text1"/>
          <w:sz w:val="24"/>
          <w:szCs w:val="24"/>
          <w:lang w:eastAsia="pl-PL"/>
        </w:rPr>
        <w:t xml:space="preserve">- </w:t>
      </w:r>
      <w:r w:rsidR="00EA66AD" w:rsidRPr="00BF4D86">
        <w:rPr>
          <w:rFonts w:ascii="Arial" w:eastAsia="Times New Roman" w:hAnsi="Arial" w:cs="Arial"/>
          <w:color w:val="000000" w:themeColor="text1"/>
          <w:sz w:val="24"/>
          <w:szCs w:val="24"/>
          <w:lang w:eastAsia="pl-PL"/>
        </w:rPr>
        <w:t>Harmonogram czynności do wykonania przy realizacji Akcji Podatek</w:t>
      </w:r>
      <w:r w:rsidR="00C40AD8" w:rsidRPr="00BF4D86">
        <w:rPr>
          <w:rFonts w:ascii="Arial" w:eastAsia="Times New Roman" w:hAnsi="Arial" w:cs="Arial"/>
          <w:color w:val="000000" w:themeColor="text1"/>
          <w:sz w:val="24"/>
          <w:szCs w:val="24"/>
          <w:lang w:eastAsia="pl-PL"/>
        </w:rPr>
        <w:t>.</w:t>
      </w:r>
    </w:p>
    <w:p w14:paraId="6600BC46" w14:textId="4E14FF1E" w:rsidR="0070052A" w:rsidRPr="005A2C6A" w:rsidRDefault="001F4B10" w:rsidP="005A2C6A">
      <w:pPr>
        <w:rPr>
          <w:rFonts w:ascii="Arial" w:hAnsi="Arial" w:cs="Arial"/>
          <w:b/>
          <w:sz w:val="24"/>
          <w:szCs w:val="24"/>
        </w:rPr>
      </w:pPr>
      <w:r w:rsidRPr="005A2C6A">
        <w:rPr>
          <w:rFonts w:ascii="Arial" w:hAnsi="Arial" w:cs="Arial"/>
          <w:b/>
          <w:sz w:val="24"/>
          <w:szCs w:val="24"/>
        </w:rPr>
        <w:t>podpis Wykonawcy</w:t>
      </w:r>
      <w:r w:rsidR="0060429B" w:rsidRPr="005A2C6A">
        <w:rPr>
          <w:rFonts w:ascii="Arial" w:hAnsi="Arial" w:cs="Arial"/>
          <w:b/>
          <w:sz w:val="24"/>
          <w:szCs w:val="24"/>
        </w:rPr>
        <w:t xml:space="preserve"> </w:t>
      </w:r>
      <w:r w:rsidR="0060429B" w:rsidRPr="005A2C6A">
        <w:rPr>
          <w:rFonts w:ascii="Arial" w:hAnsi="Arial" w:cs="Arial"/>
          <w:b/>
          <w:sz w:val="24"/>
          <w:szCs w:val="24"/>
        </w:rPr>
        <w:tab/>
      </w:r>
      <w:r w:rsidR="0060429B" w:rsidRPr="005A2C6A">
        <w:rPr>
          <w:rFonts w:ascii="Arial" w:hAnsi="Arial" w:cs="Arial"/>
          <w:b/>
          <w:sz w:val="24"/>
          <w:szCs w:val="24"/>
        </w:rPr>
        <w:tab/>
      </w:r>
      <w:r w:rsidR="0060429B" w:rsidRPr="005A2C6A">
        <w:rPr>
          <w:rFonts w:ascii="Arial" w:hAnsi="Arial" w:cs="Arial"/>
          <w:b/>
          <w:sz w:val="24"/>
          <w:szCs w:val="24"/>
        </w:rPr>
        <w:tab/>
      </w:r>
      <w:r w:rsidR="0060429B" w:rsidRPr="005A2C6A">
        <w:rPr>
          <w:rFonts w:ascii="Arial" w:hAnsi="Arial" w:cs="Arial"/>
          <w:b/>
          <w:sz w:val="24"/>
          <w:szCs w:val="24"/>
        </w:rPr>
        <w:tab/>
      </w:r>
      <w:r w:rsidR="0060429B" w:rsidRPr="005A2C6A">
        <w:rPr>
          <w:rFonts w:ascii="Arial" w:hAnsi="Arial" w:cs="Arial"/>
          <w:b/>
          <w:sz w:val="24"/>
          <w:szCs w:val="24"/>
        </w:rPr>
        <w:tab/>
      </w:r>
      <w:r w:rsidRPr="005A2C6A">
        <w:rPr>
          <w:rFonts w:ascii="Arial" w:hAnsi="Arial" w:cs="Arial"/>
          <w:b/>
          <w:sz w:val="24"/>
          <w:szCs w:val="24"/>
        </w:rPr>
        <w:t>podpis Zamawiającego</w:t>
      </w:r>
    </w:p>
    <w:sectPr w:rsidR="0070052A" w:rsidRPr="005A2C6A">
      <w:footerReference w:type="even" r:id="rId11"/>
      <w:footerReference w:type="default" r:id="rId12"/>
      <w:footnotePr>
        <w:pos w:val="beneathText"/>
      </w:footnotePr>
      <w:pgSz w:w="11905" w:h="16837"/>
      <w:pgMar w:top="693" w:right="1418" w:bottom="1134" w:left="1418" w:header="709" w:footer="44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9AA55" w14:textId="77777777" w:rsidR="008040A4" w:rsidRDefault="008040A4">
      <w:pPr>
        <w:spacing w:after="0" w:line="240" w:lineRule="auto"/>
      </w:pPr>
      <w:r>
        <w:separator/>
      </w:r>
    </w:p>
  </w:endnote>
  <w:endnote w:type="continuationSeparator" w:id="0">
    <w:p w14:paraId="3EACF5DD" w14:textId="77777777" w:rsidR="008040A4" w:rsidRDefault="0080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Ottawa">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D237" w14:textId="77777777" w:rsidR="00BC78DB" w:rsidRDefault="00BC78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E33BD5" w14:textId="77777777" w:rsidR="00BC78DB" w:rsidRDefault="00BC78D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AE31" w14:textId="54A73401" w:rsidR="00BC78DB" w:rsidRDefault="00BC78DB" w:rsidP="00A43FC4">
    <w:pPr>
      <w:pStyle w:val="Stopka"/>
      <w:jc w:val="center"/>
      <w:rPr>
        <w:rFonts w:ascii="Arial" w:hAnsi="Arial" w:cs="Arial"/>
        <w:sz w:val="16"/>
        <w:szCs w:val="16"/>
      </w:rPr>
    </w:pPr>
    <w:r w:rsidRPr="00D5034D">
      <w:rPr>
        <w:rFonts w:ascii="Arial" w:hAnsi="Arial" w:cs="Arial"/>
        <w:sz w:val="16"/>
        <w:szCs w:val="16"/>
      </w:rPr>
      <w:t xml:space="preserve">Projekt umowy zatwierdzony przez Radcę Prawnego w dniu </w:t>
    </w:r>
    <w:r w:rsidR="0075210F">
      <w:rPr>
        <w:rFonts w:ascii="Arial" w:hAnsi="Arial" w:cs="Arial"/>
        <w:sz w:val="16"/>
        <w:szCs w:val="16"/>
      </w:rPr>
      <w:t>26.07.2024</w:t>
    </w:r>
    <w:r w:rsidR="00A61B3E">
      <w:rPr>
        <w:rFonts w:ascii="Arial" w:hAnsi="Arial" w:cs="Arial"/>
        <w:sz w:val="16"/>
        <w:szCs w:val="16"/>
      </w:rPr>
      <w:t xml:space="preserve"> </w:t>
    </w:r>
    <w:r>
      <w:rPr>
        <w:rFonts w:ascii="Arial" w:hAnsi="Arial" w:cs="Arial"/>
        <w:sz w:val="16"/>
        <w:szCs w:val="16"/>
      </w:rPr>
      <w:t>roku</w:t>
    </w:r>
  </w:p>
  <w:p w14:paraId="47FD5DE6" w14:textId="6938963A" w:rsidR="00BC78DB" w:rsidRPr="00D5034D" w:rsidRDefault="00BC78DB" w:rsidP="00A43FC4">
    <w:pPr>
      <w:pStyle w:val="Stopka"/>
      <w:jc w:val="center"/>
      <w:rPr>
        <w:rFonts w:ascii="Arial" w:hAnsi="Arial" w:cs="Arial"/>
        <w:sz w:val="16"/>
        <w:szCs w:val="16"/>
      </w:rPr>
    </w:pPr>
    <w:r w:rsidRPr="00A52E2D">
      <w:rPr>
        <w:rFonts w:ascii="Arial" w:hAnsi="Arial" w:cs="Arial"/>
        <w:sz w:val="16"/>
        <w:szCs w:val="16"/>
      </w:rPr>
      <w:t xml:space="preserve">Strona </w:t>
    </w:r>
    <w:r w:rsidRPr="00A52E2D">
      <w:rPr>
        <w:rFonts w:ascii="Arial" w:hAnsi="Arial" w:cs="Arial"/>
        <w:b/>
        <w:bCs/>
        <w:sz w:val="16"/>
        <w:szCs w:val="16"/>
      </w:rPr>
      <w:fldChar w:fldCharType="begin"/>
    </w:r>
    <w:r w:rsidRPr="00A52E2D">
      <w:rPr>
        <w:rFonts w:ascii="Arial" w:hAnsi="Arial" w:cs="Arial"/>
        <w:b/>
        <w:bCs/>
        <w:sz w:val="16"/>
        <w:szCs w:val="16"/>
      </w:rPr>
      <w:instrText>PAGE</w:instrText>
    </w:r>
    <w:r w:rsidRPr="00A52E2D">
      <w:rPr>
        <w:rFonts w:ascii="Arial" w:hAnsi="Arial" w:cs="Arial"/>
        <w:b/>
        <w:bCs/>
        <w:sz w:val="16"/>
        <w:szCs w:val="16"/>
      </w:rPr>
      <w:fldChar w:fldCharType="separate"/>
    </w:r>
    <w:r w:rsidR="003143A3">
      <w:rPr>
        <w:rFonts w:ascii="Arial" w:hAnsi="Arial" w:cs="Arial"/>
        <w:b/>
        <w:bCs/>
        <w:noProof/>
        <w:sz w:val="16"/>
        <w:szCs w:val="16"/>
      </w:rPr>
      <w:t>21</w:t>
    </w:r>
    <w:r w:rsidRPr="00A52E2D">
      <w:rPr>
        <w:rFonts w:ascii="Arial" w:hAnsi="Arial" w:cs="Arial"/>
        <w:b/>
        <w:bCs/>
        <w:sz w:val="16"/>
        <w:szCs w:val="16"/>
      </w:rPr>
      <w:fldChar w:fldCharType="end"/>
    </w:r>
    <w:r w:rsidRPr="00A52E2D">
      <w:rPr>
        <w:rFonts w:ascii="Arial" w:hAnsi="Arial" w:cs="Arial"/>
        <w:sz w:val="16"/>
        <w:szCs w:val="16"/>
      </w:rPr>
      <w:t xml:space="preserve"> z </w:t>
    </w:r>
    <w:r w:rsidRPr="00A52E2D">
      <w:rPr>
        <w:rFonts w:ascii="Arial" w:hAnsi="Arial" w:cs="Arial"/>
        <w:b/>
        <w:bCs/>
        <w:sz w:val="16"/>
        <w:szCs w:val="16"/>
      </w:rPr>
      <w:fldChar w:fldCharType="begin"/>
    </w:r>
    <w:r w:rsidRPr="00A52E2D">
      <w:rPr>
        <w:rFonts w:ascii="Arial" w:hAnsi="Arial" w:cs="Arial"/>
        <w:b/>
        <w:bCs/>
        <w:sz w:val="16"/>
        <w:szCs w:val="16"/>
      </w:rPr>
      <w:instrText>NUMPAGES</w:instrText>
    </w:r>
    <w:r w:rsidRPr="00A52E2D">
      <w:rPr>
        <w:rFonts w:ascii="Arial" w:hAnsi="Arial" w:cs="Arial"/>
        <w:b/>
        <w:bCs/>
        <w:sz w:val="16"/>
        <w:szCs w:val="16"/>
      </w:rPr>
      <w:fldChar w:fldCharType="separate"/>
    </w:r>
    <w:r w:rsidR="003143A3">
      <w:rPr>
        <w:rFonts w:ascii="Arial" w:hAnsi="Arial" w:cs="Arial"/>
        <w:b/>
        <w:bCs/>
        <w:noProof/>
        <w:sz w:val="16"/>
        <w:szCs w:val="16"/>
      </w:rPr>
      <w:t>23</w:t>
    </w:r>
    <w:r w:rsidRPr="00A52E2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AC4E" w14:textId="77777777" w:rsidR="008040A4" w:rsidRDefault="008040A4">
      <w:pPr>
        <w:spacing w:after="0" w:line="240" w:lineRule="auto"/>
      </w:pPr>
      <w:r>
        <w:separator/>
      </w:r>
    </w:p>
  </w:footnote>
  <w:footnote w:type="continuationSeparator" w:id="0">
    <w:p w14:paraId="3743205D" w14:textId="77777777" w:rsidR="008040A4" w:rsidRDefault="00804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EF412D6"/>
    <w:name w:val="WW8Num1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78"/>
        </w:tabs>
        <w:ind w:left="578" w:hanging="360"/>
      </w:pPr>
      <w:rPr>
        <w:rFonts w:ascii="Times New Roman" w:hAnsi="Times New Roman" w:hint="default"/>
        <w:b w:val="0"/>
        <w:i w:val="0"/>
      </w:rPr>
    </w:lvl>
    <w:lvl w:ilvl="2">
      <w:start w:val="1"/>
      <w:numFmt w:val="lowerLetter"/>
      <w:lvlText w:val="%3)"/>
      <w:lvlJc w:val="left"/>
      <w:pPr>
        <w:tabs>
          <w:tab w:val="num" w:pos="938"/>
        </w:tabs>
        <w:ind w:left="938" w:hanging="360"/>
      </w:pPr>
      <w:rPr>
        <w:rFonts w:hint="default"/>
        <w:color w:val="000000"/>
      </w:rPr>
    </w:lvl>
    <w:lvl w:ilvl="3">
      <w:start w:val="1"/>
      <w:numFmt w:val="bullet"/>
      <w:lvlText w:val=""/>
      <w:lvlJc w:val="left"/>
      <w:pPr>
        <w:tabs>
          <w:tab w:val="num" w:pos="1298"/>
        </w:tabs>
        <w:ind w:left="1298" w:hanging="360"/>
      </w:pPr>
      <w:rPr>
        <w:rFonts w:ascii="Symbol" w:hAnsi="Symbol" w:cs="Symbol" w:hint="default"/>
        <w:color w:val="auto"/>
      </w:rPr>
    </w:lvl>
    <w:lvl w:ilvl="4">
      <w:start w:val="1"/>
      <w:numFmt w:val="lowerLetter"/>
      <w:lvlText w:val="(%5)"/>
      <w:lvlJc w:val="left"/>
      <w:pPr>
        <w:tabs>
          <w:tab w:val="num" w:pos="1658"/>
        </w:tabs>
        <w:ind w:left="1658" w:hanging="360"/>
      </w:pPr>
      <w:rPr>
        <w:rFonts w:hint="default"/>
      </w:rPr>
    </w:lvl>
    <w:lvl w:ilvl="5">
      <w:start w:val="1"/>
      <w:numFmt w:val="lowerRoman"/>
      <w:lvlText w:val="(%6)"/>
      <w:lvlJc w:val="left"/>
      <w:pPr>
        <w:tabs>
          <w:tab w:val="num" w:pos="2018"/>
        </w:tabs>
        <w:ind w:left="2018" w:hanging="360"/>
      </w:pPr>
      <w:rPr>
        <w:rFonts w:hint="default"/>
      </w:rPr>
    </w:lvl>
    <w:lvl w:ilvl="6">
      <w:start w:val="1"/>
      <w:numFmt w:val="decimal"/>
      <w:lvlText w:val="%7."/>
      <w:lvlJc w:val="left"/>
      <w:pPr>
        <w:tabs>
          <w:tab w:val="num" w:pos="2378"/>
        </w:tabs>
        <w:ind w:left="2378" w:hanging="360"/>
      </w:pPr>
      <w:rPr>
        <w:rFonts w:hint="default"/>
      </w:rPr>
    </w:lvl>
    <w:lvl w:ilvl="7">
      <w:start w:val="1"/>
      <w:numFmt w:val="lowerLetter"/>
      <w:lvlText w:val="%8."/>
      <w:lvlJc w:val="left"/>
      <w:pPr>
        <w:tabs>
          <w:tab w:val="num" w:pos="2738"/>
        </w:tabs>
        <w:ind w:left="2738" w:hanging="360"/>
      </w:pPr>
      <w:rPr>
        <w:rFonts w:hint="default"/>
      </w:rPr>
    </w:lvl>
    <w:lvl w:ilvl="8">
      <w:start w:val="1"/>
      <w:numFmt w:val="lowerRoman"/>
      <w:lvlText w:val="%9."/>
      <w:lvlJc w:val="left"/>
      <w:pPr>
        <w:tabs>
          <w:tab w:val="num" w:pos="3098"/>
        </w:tabs>
        <w:ind w:left="3098" w:hanging="360"/>
      </w:pPr>
      <w:rPr>
        <w:rFonts w:hint="default"/>
      </w:rPr>
    </w:lvl>
  </w:abstractNum>
  <w:abstractNum w:abstractNumId="1" w15:restartNumberingAfterBreak="0">
    <w:nsid w:val="00000005"/>
    <w:multiLevelType w:val="multilevel"/>
    <w:tmpl w:val="DEE44BBC"/>
    <w:name w:val="WW8Num15"/>
    <w:lvl w:ilvl="0">
      <w:start w:val="4"/>
      <w:numFmt w:val="decimal"/>
      <w:lvlText w:val="%1."/>
      <w:lvlJc w:val="left"/>
      <w:pPr>
        <w:tabs>
          <w:tab w:val="num" w:pos="5040"/>
        </w:tabs>
        <w:ind w:left="5040" w:hanging="360"/>
      </w:pPr>
    </w:lvl>
    <w:lvl w:ilvl="1">
      <w:start w:val="1"/>
      <w:numFmt w:val="none"/>
      <w:lvlText w:val="a)"/>
      <w:lvlJc w:val="left"/>
      <w:pPr>
        <w:tabs>
          <w:tab w:val="num" w:pos="1440"/>
        </w:tabs>
        <w:ind w:left="1440" w:hanging="360"/>
      </w:p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6314"/>
        </w:tabs>
        <w:ind w:left="6314" w:hanging="360"/>
      </w:pPr>
      <w:rPr>
        <w:rFonts w:hint="default"/>
        <w:b w:val="0"/>
        <w:i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7"/>
    <w:multiLevelType w:val="multilevel"/>
    <w:tmpl w:val="D14847E8"/>
    <w:lvl w:ilvl="0">
      <w:start w:val="2"/>
      <w:numFmt w:val="decimal"/>
      <w:lvlText w:val="%1."/>
      <w:lvlJc w:val="left"/>
      <w:pPr>
        <w:tabs>
          <w:tab w:val="num" w:pos="502"/>
        </w:tabs>
        <w:ind w:left="502" w:hanging="360"/>
      </w:pPr>
      <w:rPr>
        <w:rFonts w:hint="default"/>
      </w:rPr>
    </w:lvl>
    <w:lvl w:ilvl="1">
      <w:start w:val="1"/>
      <w:numFmt w:val="decimal"/>
      <w:lvlText w:val="%2)"/>
      <w:lvlJc w:val="left"/>
      <w:pPr>
        <w:tabs>
          <w:tab w:val="num" w:pos="720"/>
        </w:tabs>
        <w:ind w:left="720" w:hanging="360"/>
      </w:pPr>
      <w:rPr>
        <w:rFonts w:hint="default"/>
        <w:color w:val="auto"/>
        <w:sz w:val="22"/>
        <w:szCs w:val="22"/>
      </w:rPr>
    </w:lvl>
    <w:lvl w:ilvl="2">
      <w:start w:val="1"/>
      <w:numFmt w:val="lowerLetter"/>
      <w:lvlText w:val="%3)"/>
      <w:lvlJc w:val="left"/>
      <w:pPr>
        <w:tabs>
          <w:tab w:val="num" w:pos="1080"/>
        </w:tabs>
        <w:ind w:left="1080" w:hanging="360"/>
      </w:pPr>
      <w:rPr>
        <w:rFonts w:hint="default"/>
        <w:color w:val="000000"/>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35" w:hanging="335"/>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000009"/>
    <w:multiLevelType w:val="multilevel"/>
    <w:tmpl w:val="A4141EE8"/>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rPr>
        <w:color w:val="auto"/>
        <w:sz w:val="22"/>
        <w:szCs w:val="22"/>
      </w:rPr>
    </w:lvl>
    <w:lvl w:ilvl="2">
      <w:start w:val="1"/>
      <w:numFmt w:val="lowerLetter"/>
      <w:lvlText w:val="%3)"/>
      <w:lvlJc w:val="left"/>
      <w:pPr>
        <w:tabs>
          <w:tab w:val="num" w:pos="1080"/>
        </w:tabs>
        <w:ind w:left="1080" w:hanging="360"/>
      </w:pPr>
      <w:rPr>
        <w:color w:val="000000"/>
      </w:rPr>
    </w:lvl>
    <w:lvl w:ilvl="3">
      <w:start w:val="1"/>
      <w:numFmt w:val="bullet"/>
      <w:lvlText w:val=""/>
      <w:lvlJc w:val="left"/>
      <w:pPr>
        <w:tabs>
          <w:tab w:val="num" w:pos="1440"/>
        </w:tabs>
        <w:ind w:left="1440" w:hanging="360"/>
      </w:pPr>
      <w:rPr>
        <w:rFonts w:ascii="Symbol" w:hAnsi="Symbol" w:cs="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trike w:val="0"/>
        <w:color w:val="auto"/>
        <w:sz w:val="24"/>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A"/>
    <w:multiLevelType w:val="singleLevel"/>
    <w:tmpl w:val="0000000A"/>
    <w:name w:val="WW8Num22"/>
    <w:lvl w:ilvl="0">
      <w:start w:val="1"/>
      <w:numFmt w:val="lowerLetter"/>
      <w:lvlText w:val="%1)"/>
      <w:lvlJc w:val="left"/>
      <w:pPr>
        <w:tabs>
          <w:tab w:val="num" w:pos="720"/>
        </w:tabs>
        <w:ind w:left="720" w:hanging="360"/>
      </w:pPr>
    </w:lvl>
  </w:abstractNum>
  <w:abstractNum w:abstractNumId="5" w15:restartNumberingAfterBreak="0">
    <w:nsid w:val="0000000B"/>
    <w:multiLevelType w:val="singleLevel"/>
    <w:tmpl w:val="04150017"/>
    <w:lvl w:ilvl="0">
      <w:start w:val="1"/>
      <w:numFmt w:val="lowerLetter"/>
      <w:lvlText w:val="%1)"/>
      <w:lvlJc w:val="left"/>
      <w:pPr>
        <w:ind w:left="720" w:hanging="360"/>
      </w:pPr>
    </w:lvl>
  </w:abstractNum>
  <w:abstractNum w:abstractNumId="6" w15:restartNumberingAfterBreak="0">
    <w:nsid w:val="0000000E"/>
    <w:multiLevelType w:val="multilevel"/>
    <w:tmpl w:val="F078D1B0"/>
    <w:name w:val="WW8Num26"/>
    <w:lvl w:ilvl="0">
      <w:start w:val="7"/>
      <w:numFmt w:val="decimal"/>
      <w:lvlText w:val="%1."/>
      <w:lvlJc w:val="left"/>
      <w:pPr>
        <w:tabs>
          <w:tab w:val="num" w:pos="360"/>
        </w:tabs>
        <w:ind w:left="360" w:hanging="360"/>
      </w:pPr>
      <w:rPr>
        <w:rFonts w:ascii="Arial" w:hAnsi="Arial" w:hint="default"/>
        <w:b w:val="0"/>
        <w:i w:val="0"/>
        <w:color w:val="auto"/>
        <w:sz w:val="24"/>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36C6636"/>
    <w:multiLevelType w:val="hybridMultilevel"/>
    <w:tmpl w:val="3F4C9A02"/>
    <w:lvl w:ilvl="0" w:tplc="0C2A1098">
      <w:start w:val="1"/>
      <w:numFmt w:val="bullet"/>
      <w:lvlText w:val="-"/>
      <w:lvlJc w:val="left"/>
      <w:pPr>
        <w:ind w:left="295" w:hanging="360"/>
      </w:pPr>
      <w:rPr>
        <w:rFonts w:ascii="Calibri" w:hAnsi="Calibri" w:hint="default"/>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 w15:restartNumberingAfterBreak="0">
    <w:nsid w:val="07963A06"/>
    <w:multiLevelType w:val="multilevel"/>
    <w:tmpl w:val="88B866A2"/>
    <w:lvl w:ilvl="0">
      <w:start w:val="2"/>
      <w:numFmt w:val="decimal"/>
      <w:lvlText w:val="%1."/>
      <w:lvlJc w:val="left"/>
      <w:pPr>
        <w:tabs>
          <w:tab w:val="num" w:pos="502"/>
        </w:tabs>
        <w:ind w:left="502" w:hanging="360"/>
      </w:pPr>
      <w:rPr>
        <w:rFonts w:hint="default"/>
      </w:rPr>
    </w:lvl>
    <w:lvl w:ilvl="1">
      <w:start w:val="1"/>
      <w:numFmt w:val="decimal"/>
      <w:lvlText w:val="%2)"/>
      <w:lvlJc w:val="left"/>
      <w:pPr>
        <w:tabs>
          <w:tab w:val="num" w:pos="720"/>
        </w:tabs>
        <w:ind w:left="720" w:hanging="360"/>
      </w:pPr>
      <w:rPr>
        <w:rFonts w:hint="default"/>
        <w:color w:val="auto"/>
        <w:sz w:val="22"/>
        <w:szCs w:val="22"/>
      </w:rPr>
    </w:lvl>
    <w:lvl w:ilvl="2">
      <w:start w:val="1"/>
      <w:numFmt w:val="lowerLetter"/>
      <w:lvlText w:val="%3)"/>
      <w:lvlJc w:val="left"/>
      <w:pPr>
        <w:tabs>
          <w:tab w:val="num" w:pos="1080"/>
        </w:tabs>
        <w:ind w:left="1080" w:hanging="360"/>
      </w:pPr>
      <w:rPr>
        <w:rFonts w:hint="default"/>
        <w:color w:val="000000"/>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1353"/>
        </w:tabs>
        <w:ind w:left="1328" w:hanging="335"/>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9565AA0"/>
    <w:multiLevelType w:val="hybridMultilevel"/>
    <w:tmpl w:val="CC80C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751A9"/>
    <w:multiLevelType w:val="multilevel"/>
    <w:tmpl w:val="CAF237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8"/>
        </w:tabs>
        <w:ind w:left="578" w:hanging="360"/>
      </w:pPr>
      <w:rPr>
        <w:rFonts w:hint="default"/>
        <w:color w:val="auto"/>
        <w:sz w:val="22"/>
        <w:szCs w:val="22"/>
      </w:rPr>
    </w:lvl>
    <w:lvl w:ilvl="2">
      <w:start w:val="1"/>
      <w:numFmt w:val="lowerLetter"/>
      <w:lvlText w:val="%3)"/>
      <w:lvlJc w:val="left"/>
      <w:pPr>
        <w:tabs>
          <w:tab w:val="num" w:pos="938"/>
        </w:tabs>
        <w:ind w:left="938" w:hanging="360"/>
      </w:pPr>
      <w:rPr>
        <w:rFonts w:hint="default"/>
        <w:color w:val="000000"/>
      </w:rPr>
    </w:lvl>
    <w:lvl w:ilvl="3">
      <w:start w:val="1"/>
      <w:numFmt w:val="bullet"/>
      <w:lvlText w:val=""/>
      <w:lvlJc w:val="left"/>
      <w:pPr>
        <w:tabs>
          <w:tab w:val="num" w:pos="1298"/>
        </w:tabs>
        <w:ind w:left="1298" w:hanging="360"/>
      </w:pPr>
      <w:rPr>
        <w:rFonts w:ascii="Symbol" w:hAnsi="Symbol" w:cs="Symbol" w:hint="default"/>
        <w:color w:val="auto"/>
      </w:rPr>
    </w:lvl>
    <w:lvl w:ilvl="4">
      <w:start w:val="1"/>
      <w:numFmt w:val="lowerLetter"/>
      <w:lvlText w:val="(%5)"/>
      <w:lvlJc w:val="left"/>
      <w:pPr>
        <w:tabs>
          <w:tab w:val="num" w:pos="1658"/>
        </w:tabs>
        <w:ind w:left="1658" w:hanging="360"/>
      </w:pPr>
      <w:rPr>
        <w:rFonts w:hint="default"/>
      </w:rPr>
    </w:lvl>
    <w:lvl w:ilvl="5">
      <w:start w:val="1"/>
      <w:numFmt w:val="lowerRoman"/>
      <w:lvlText w:val="(%6)"/>
      <w:lvlJc w:val="left"/>
      <w:pPr>
        <w:tabs>
          <w:tab w:val="num" w:pos="2018"/>
        </w:tabs>
        <w:ind w:left="2018" w:hanging="360"/>
      </w:pPr>
      <w:rPr>
        <w:rFonts w:hint="default"/>
      </w:rPr>
    </w:lvl>
    <w:lvl w:ilvl="6">
      <w:start w:val="1"/>
      <w:numFmt w:val="decimal"/>
      <w:lvlText w:val="%7."/>
      <w:lvlJc w:val="left"/>
      <w:pPr>
        <w:tabs>
          <w:tab w:val="num" w:pos="2378"/>
        </w:tabs>
        <w:ind w:left="2353" w:hanging="335"/>
      </w:pPr>
      <w:rPr>
        <w:rFonts w:hint="default"/>
      </w:rPr>
    </w:lvl>
    <w:lvl w:ilvl="7">
      <w:start w:val="1"/>
      <w:numFmt w:val="lowerLetter"/>
      <w:lvlText w:val="%8."/>
      <w:lvlJc w:val="left"/>
      <w:pPr>
        <w:tabs>
          <w:tab w:val="num" w:pos="2738"/>
        </w:tabs>
        <w:ind w:left="2738" w:hanging="360"/>
      </w:pPr>
      <w:rPr>
        <w:rFonts w:hint="default"/>
      </w:rPr>
    </w:lvl>
    <w:lvl w:ilvl="8">
      <w:start w:val="1"/>
      <w:numFmt w:val="lowerRoman"/>
      <w:lvlText w:val="%9."/>
      <w:lvlJc w:val="left"/>
      <w:pPr>
        <w:tabs>
          <w:tab w:val="num" w:pos="3098"/>
        </w:tabs>
        <w:ind w:left="3098" w:hanging="360"/>
      </w:pPr>
      <w:rPr>
        <w:rFonts w:hint="default"/>
      </w:rPr>
    </w:lvl>
  </w:abstractNum>
  <w:abstractNum w:abstractNumId="11" w15:restartNumberingAfterBreak="0">
    <w:nsid w:val="14D6081D"/>
    <w:multiLevelType w:val="hybridMultilevel"/>
    <w:tmpl w:val="E1806E56"/>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6961EBB"/>
    <w:multiLevelType w:val="hybridMultilevel"/>
    <w:tmpl w:val="57527D3A"/>
    <w:name w:val="WW8Num18223"/>
    <w:lvl w:ilvl="0" w:tplc="EEEC82AA">
      <w:start w:val="1"/>
      <w:numFmt w:val="decimal"/>
      <w:lvlText w:val="%1)"/>
      <w:lvlJc w:val="left"/>
      <w:pPr>
        <w:ind w:left="644" w:hanging="360"/>
      </w:pPr>
      <w:rPr>
        <w:rFonts w:ascii="Arial" w:hAnsi="Arial" w:cs="Times New Roman" w:hint="default"/>
        <w:b w:val="0"/>
        <w:color w:val="auto"/>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91A91"/>
    <w:multiLevelType w:val="hybridMultilevel"/>
    <w:tmpl w:val="AA5C2F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94085"/>
    <w:multiLevelType w:val="hybridMultilevel"/>
    <w:tmpl w:val="C69036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E2498"/>
    <w:multiLevelType w:val="hybridMultilevel"/>
    <w:tmpl w:val="8D662988"/>
    <w:lvl w:ilvl="0" w:tplc="38B28DB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3628DC"/>
    <w:multiLevelType w:val="hybridMultilevel"/>
    <w:tmpl w:val="7050275A"/>
    <w:lvl w:ilvl="0" w:tplc="53EC1E26">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9024B1"/>
    <w:multiLevelType w:val="hybridMultilevel"/>
    <w:tmpl w:val="B8AAF2B8"/>
    <w:lvl w:ilvl="0" w:tplc="38B28DB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A60B07"/>
    <w:multiLevelType w:val="hybridMultilevel"/>
    <w:tmpl w:val="5CC4686E"/>
    <w:lvl w:ilvl="0" w:tplc="0415000F">
      <w:start w:val="1"/>
      <w:numFmt w:val="decimal"/>
      <w:lvlText w:val="%1."/>
      <w:lvlJc w:val="left"/>
      <w:pPr>
        <w:ind w:left="851" w:hanging="360"/>
      </w:pPr>
      <w:rPr>
        <w:rFonts w:cs="Times New Roman"/>
      </w:rPr>
    </w:lvl>
    <w:lvl w:ilvl="1" w:tplc="04150019" w:tentative="1">
      <w:start w:val="1"/>
      <w:numFmt w:val="lowerLetter"/>
      <w:lvlText w:val="%2."/>
      <w:lvlJc w:val="left"/>
      <w:pPr>
        <w:ind w:left="1571" w:hanging="360"/>
      </w:pPr>
      <w:rPr>
        <w:rFonts w:cs="Times New Roman"/>
      </w:rPr>
    </w:lvl>
    <w:lvl w:ilvl="2" w:tplc="0415001B" w:tentative="1">
      <w:start w:val="1"/>
      <w:numFmt w:val="lowerRoman"/>
      <w:lvlText w:val="%3."/>
      <w:lvlJc w:val="right"/>
      <w:pPr>
        <w:ind w:left="2291" w:hanging="180"/>
      </w:pPr>
      <w:rPr>
        <w:rFonts w:cs="Times New Roman"/>
      </w:rPr>
    </w:lvl>
    <w:lvl w:ilvl="3" w:tplc="0415000F" w:tentative="1">
      <w:start w:val="1"/>
      <w:numFmt w:val="decimal"/>
      <w:lvlText w:val="%4."/>
      <w:lvlJc w:val="left"/>
      <w:pPr>
        <w:ind w:left="3011" w:hanging="360"/>
      </w:pPr>
      <w:rPr>
        <w:rFonts w:cs="Times New Roman"/>
      </w:rPr>
    </w:lvl>
    <w:lvl w:ilvl="4" w:tplc="04150019" w:tentative="1">
      <w:start w:val="1"/>
      <w:numFmt w:val="lowerLetter"/>
      <w:lvlText w:val="%5."/>
      <w:lvlJc w:val="left"/>
      <w:pPr>
        <w:ind w:left="3731" w:hanging="360"/>
      </w:pPr>
      <w:rPr>
        <w:rFonts w:cs="Times New Roman"/>
      </w:rPr>
    </w:lvl>
    <w:lvl w:ilvl="5" w:tplc="0415001B" w:tentative="1">
      <w:start w:val="1"/>
      <w:numFmt w:val="lowerRoman"/>
      <w:lvlText w:val="%6."/>
      <w:lvlJc w:val="right"/>
      <w:pPr>
        <w:ind w:left="4451" w:hanging="180"/>
      </w:pPr>
      <w:rPr>
        <w:rFonts w:cs="Times New Roman"/>
      </w:rPr>
    </w:lvl>
    <w:lvl w:ilvl="6" w:tplc="0415000F" w:tentative="1">
      <w:start w:val="1"/>
      <w:numFmt w:val="decimal"/>
      <w:lvlText w:val="%7."/>
      <w:lvlJc w:val="left"/>
      <w:pPr>
        <w:ind w:left="5171" w:hanging="360"/>
      </w:pPr>
      <w:rPr>
        <w:rFonts w:cs="Times New Roman"/>
      </w:rPr>
    </w:lvl>
    <w:lvl w:ilvl="7" w:tplc="04150019" w:tentative="1">
      <w:start w:val="1"/>
      <w:numFmt w:val="lowerLetter"/>
      <w:lvlText w:val="%8."/>
      <w:lvlJc w:val="left"/>
      <w:pPr>
        <w:ind w:left="5891" w:hanging="360"/>
      </w:pPr>
      <w:rPr>
        <w:rFonts w:cs="Times New Roman"/>
      </w:rPr>
    </w:lvl>
    <w:lvl w:ilvl="8" w:tplc="0415001B" w:tentative="1">
      <w:start w:val="1"/>
      <w:numFmt w:val="lowerRoman"/>
      <w:lvlText w:val="%9."/>
      <w:lvlJc w:val="right"/>
      <w:pPr>
        <w:ind w:left="6611" w:hanging="180"/>
      </w:pPr>
      <w:rPr>
        <w:rFonts w:cs="Times New Roman"/>
      </w:rPr>
    </w:lvl>
  </w:abstractNum>
  <w:abstractNum w:abstractNumId="19" w15:restartNumberingAfterBreak="0">
    <w:nsid w:val="1F692A15"/>
    <w:multiLevelType w:val="hybridMultilevel"/>
    <w:tmpl w:val="E3CCBAFA"/>
    <w:lvl w:ilvl="0" w:tplc="714AB540">
      <w:start w:val="1"/>
      <w:numFmt w:val="decimal"/>
      <w:lvlText w:val="%1."/>
      <w:lvlJc w:val="left"/>
      <w:pPr>
        <w:tabs>
          <w:tab w:val="num" w:pos="-218"/>
        </w:tabs>
        <w:ind w:left="502" w:hanging="360"/>
      </w:pPr>
      <w:rPr>
        <w:rFonts w:hint="default"/>
        <w:b w:val="0"/>
        <w:i w:val="0"/>
        <w:strike w:val="0"/>
        <w:color w:val="auto"/>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6A3AF5"/>
    <w:multiLevelType w:val="hybridMultilevel"/>
    <w:tmpl w:val="040A31E8"/>
    <w:lvl w:ilvl="0" w:tplc="EC343DB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9FD7FB2"/>
    <w:multiLevelType w:val="hybridMultilevel"/>
    <w:tmpl w:val="4BF67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12464D"/>
    <w:multiLevelType w:val="singleLevel"/>
    <w:tmpl w:val="53EC1E26"/>
    <w:lvl w:ilvl="0">
      <w:start w:val="1"/>
      <w:numFmt w:val="decimal"/>
      <w:lvlText w:val="%1."/>
      <w:lvlJc w:val="left"/>
      <w:pPr>
        <w:tabs>
          <w:tab w:val="num" w:pos="720"/>
        </w:tabs>
        <w:ind w:left="720" w:hanging="360"/>
      </w:pPr>
      <w:rPr>
        <w:rFonts w:hint="default"/>
        <w:b w:val="0"/>
        <w:i w:val="0"/>
        <w:sz w:val="24"/>
      </w:rPr>
    </w:lvl>
  </w:abstractNum>
  <w:abstractNum w:abstractNumId="23" w15:restartNumberingAfterBreak="0">
    <w:nsid w:val="31AA15C6"/>
    <w:multiLevelType w:val="multilevel"/>
    <w:tmpl w:val="CAF237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8"/>
        </w:tabs>
        <w:ind w:left="578" w:hanging="360"/>
      </w:pPr>
      <w:rPr>
        <w:rFonts w:hint="default"/>
        <w:color w:val="auto"/>
        <w:sz w:val="22"/>
        <w:szCs w:val="22"/>
      </w:rPr>
    </w:lvl>
    <w:lvl w:ilvl="2">
      <w:start w:val="1"/>
      <w:numFmt w:val="lowerLetter"/>
      <w:lvlText w:val="%3)"/>
      <w:lvlJc w:val="left"/>
      <w:pPr>
        <w:tabs>
          <w:tab w:val="num" w:pos="938"/>
        </w:tabs>
        <w:ind w:left="938" w:hanging="360"/>
      </w:pPr>
      <w:rPr>
        <w:rFonts w:hint="default"/>
        <w:color w:val="000000"/>
      </w:rPr>
    </w:lvl>
    <w:lvl w:ilvl="3">
      <w:start w:val="1"/>
      <w:numFmt w:val="bullet"/>
      <w:lvlText w:val=""/>
      <w:lvlJc w:val="left"/>
      <w:pPr>
        <w:tabs>
          <w:tab w:val="num" w:pos="1298"/>
        </w:tabs>
        <w:ind w:left="1298" w:hanging="360"/>
      </w:pPr>
      <w:rPr>
        <w:rFonts w:ascii="Symbol" w:hAnsi="Symbol" w:cs="Symbol" w:hint="default"/>
        <w:color w:val="auto"/>
      </w:rPr>
    </w:lvl>
    <w:lvl w:ilvl="4">
      <w:start w:val="1"/>
      <w:numFmt w:val="lowerLetter"/>
      <w:lvlText w:val="(%5)"/>
      <w:lvlJc w:val="left"/>
      <w:pPr>
        <w:tabs>
          <w:tab w:val="num" w:pos="1658"/>
        </w:tabs>
        <w:ind w:left="1658" w:hanging="360"/>
      </w:pPr>
      <w:rPr>
        <w:rFonts w:hint="default"/>
      </w:rPr>
    </w:lvl>
    <w:lvl w:ilvl="5">
      <w:start w:val="1"/>
      <w:numFmt w:val="lowerRoman"/>
      <w:lvlText w:val="(%6)"/>
      <w:lvlJc w:val="left"/>
      <w:pPr>
        <w:tabs>
          <w:tab w:val="num" w:pos="2018"/>
        </w:tabs>
        <w:ind w:left="2018" w:hanging="360"/>
      </w:pPr>
      <w:rPr>
        <w:rFonts w:hint="default"/>
      </w:rPr>
    </w:lvl>
    <w:lvl w:ilvl="6">
      <w:start w:val="1"/>
      <w:numFmt w:val="decimal"/>
      <w:lvlText w:val="%7."/>
      <w:lvlJc w:val="left"/>
      <w:pPr>
        <w:tabs>
          <w:tab w:val="num" w:pos="2378"/>
        </w:tabs>
        <w:ind w:left="2353" w:hanging="335"/>
      </w:pPr>
      <w:rPr>
        <w:rFonts w:hint="default"/>
      </w:rPr>
    </w:lvl>
    <w:lvl w:ilvl="7">
      <w:start w:val="1"/>
      <w:numFmt w:val="lowerLetter"/>
      <w:lvlText w:val="%8."/>
      <w:lvlJc w:val="left"/>
      <w:pPr>
        <w:tabs>
          <w:tab w:val="num" w:pos="2738"/>
        </w:tabs>
        <w:ind w:left="2738" w:hanging="360"/>
      </w:pPr>
      <w:rPr>
        <w:rFonts w:hint="default"/>
      </w:rPr>
    </w:lvl>
    <w:lvl w:ilvl="8">
      <w:start w:val="1"/>
      <w:numFmt w:val="lowerRoman"/>
      <w:lvlText w:val="%9."/>
      <w:lvlJc w:val="left"/>
      <w:pPr>
        <w:tabs>
          <w:tab w:val="num" w:pos="3098"/>
        </w:tabs>
        <w:ind w:left="3098" w:hanging="360"/>
      </w:pPr>
      <w:rPr>
        <w:rFonts w:hint="default"/>
      </w:rPr>
    </w:lvl>
  </w:abstractNum>
  <w:abstractNum w:abstractNumId="24" w15:restartNumberingAfterBreak="0">
    <w:nsid w:val="322A202B"/>
    <w:multiLevelType w:val="hybridMultilevel"/>
    <w:tmpl w:val="A1B652C2"/>
    <w:lvl w:ilvl="0" w:tplc="BF7C7DDA">
      <w:start w:val="1"/>
      <w:numFmt w:val="lowerLetter"/>
      <w:lvlText w:val="%1)"/>
      <w:lvlJc w:val="left"/>
      <w:pPr>
        <w:ind w:left="3549" w:hanging="360"/>
      </w:pPr>
      <w:rPr>
        <w:rFonts w:hint="default"/>
        <w:b w:val="0"/>
        <w:i w:val="0"/>
        <w:strike w:val="0"/>
        <w:color w:val="auto"/>
      </w:rPr>
    </w:lvl>
    <w:lvl w:ilvl="1" w:tplc="04150019" w:tentative="1">
      <w:start w:val="1"/>
      <w:numFmt w:val="lowerLetter"/>
      <w:lvlText w:val="%2."/>
      <w:lvlJc w:val="left"/>
      <w:pPr>
        <w:ind w:left="4269" w:hanging="360"/>
      </w:pPr>
    </w:lvl>
    <w:lvl w:ilvl="2" w:tplc="0415001B" w:tentative="1">
      <w:start w:val="1"/>
      <w:numFmt w:val="lowerRoman"/>
      <w:lvlText w:val="%3."/>
      <w:lvlJc w:val="right"/>
      <w:pPr>
        <w:ind w:left="4989" w:hanging="180"/>
      </w:pPr>
    </w:lvl>
    <w:lvl w:ilvl="3" w:tplc="0415000F" w:tentative="1">
      <w:start w:val="1"/>
      <w:numFmt w:val="decimal"/>
      <w:lvlText w:val="%4."/>
      <w:lvlJc w:val="left"/>
      <w:pPr>
        <w:ind w:left="5709" w:hanging="360"/>
      </w:pPr>
    </w:lvl>
    <w:lvl w:ilvl="4" w:tplc="04150019" w:tentative="1">
      <w:start w:val="1"/>
      <w:numFmt w:val="lowerLetter"/>
      <w:lvlText w:val="%5."/>
      <w:lvlJc w:val="left"/>
      <w:pPr>
        <w:ind w:left="6429" w:hanging="360"/>
      </w:pPr>
    </w:lvl>
    <w:lvl w:ilvl="5" w:tplc="0415001B" w:tentative="1">
      <w:start w:val="1"/>
      <w:numFmt w:val="lowerRoman"/>
      <w:lvlText w:val="%6."/>
      <w:lvlJc w:val="right"/>
      <w:pPr>
        <w:ind w:left="7149" w:hanging="180"/>
      </w:pPr>
    </w:lvl>
    <w:lvl w:ilvl="6" w:tplc="0415000F" w:tentative="1">
      <w:start w:val="1"/>
      <w:numFmt w:val="decimal"/>
      <w:lvlText w:val="%7."/>
      <w:lvlJc w:val="left"/>
      <w:pPr>
        <w:ind w:left="7869" w:hanging="360"/>
      </w:pPr>
    </w:lvl>
    <w:lvl w:ilvl="7" w:tplc="04150019" w:tentative="1">
      <w:start w:val="1"/>
      <w:numFmt w:val="lowerLetter"/>
      <w:lvlText w:val="%8."/>
      <w:lvlJc w:val="left"/>
      <w:pPr>
        <w:ind w:left="8589" w:hanging="360"/>
      </w:pPr>
    </w:lvl>
    <w:lvl w:ilvl="8" w:tplc="0415001B" w:tentative="1">
      <w:start w:val="1"/>
      <w:numFmt w:val="lowerRoman"/>
      <w:lvlText w:val="%9."/>
      <w:lvlJc w:val="right"/>
      <w:pPr>
        <w:ind w:left="9309" w:hanging="180"/>
      </w:pPr>
    </w:lvl>
  </w:abstractNum>
  <w:abstractNum w:abstractNumId="25" w15:restartNumberingAfterBreak="0">
    <w:nsid w:val="3B154406"/>
    <w:multiLevelType w:val="hybridMultilevel"/>
    <w:tmpl w:val="CAB4EEA2"/>
    <w:lvl w:ilvl="0" w:tplc="C986A612">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0B7974"/>
    <w:multiLevelType w:val="multilevel"/>
    <w:tmpl w:val="0E0E753A"/>
    <w:name w:val="WW8Num132"/>
    <w:lvl w:ilvl="0">
      <w:start w:val="1"/>
      <w:numFmt w:val="decimal"/>
      <w:lvlText w:val="%1."/>
      <w:lvlJc w:val="left"/>
      <w:pPr>
        <w:tabs>
          <w:tab w:val="num" w:pos="5040"/>
        </w:tabs>
        <w:ind w:left="504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41825CA7"/>
    <w:multiLevelType w:val="hybridMultilevel"/>
    <w:tmpl w:val="84A895F2"/>
    <w:lvl w:ilvl="0" w:tplc="FBD26352">
      <w:start w:val="1"/>
      <w:numFmt w:val="lowerLetter"/>
      <w:lvlText w:val="%1)"/>
      <w:lvlJc w:val="left"/>
      <w:pPr>
        <w:tabs>
          <w:tab w:val="num" w:pos="0"/>
        </w:tabs>
        <w:ind w:left="567" w:hanging="34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15:restartNumberingAfterBreak="0">
    <w:nsid w:val="451F7873"/>
    <w:multiLevelType w:val="hybridMultilevel"/>
    <w:tmpl w:val="D04469BE"/>
    <w:lvl w:ilvl="0" w:tplc="0415000F">
      <w:start w:val="1"/>
      <w:numFmt w:val="decimal"/>
      <w:lvlText w:val="%1."/>
      <w:lvlJc w:val="left"/>
      <w:pPr>
        <w:ind w:left="360" w:hanging="360"/>
      </w:pPr>
      <w:rPr>
        <w:rFonts w:cs="Times New Roman"/>
      </w:rPr>
    </w:lvl>
    <w:lvl w:ilvl="1" w:tplc="0C2A1098">
      <w:start w:val="1"/>
      <w:numFmt w:val="bullet"/>
      <w:lvlText w:val="-"/>
      <w:lvlJc w:val="left"/>
      <w:pPr>
        <w:tabs>
          <w:tab w:val="num" w:pos="1080"/>
        </w:tabs>
        <w:ind w:left="1080" w:hanging="360"/>
      </w:pPr>
      <w:rPr>
        <w:rFonts w:ascii="Calibri" w:hAnsi="Calibri"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A697308"/>
    <w:multiLevelType w:val="hybridMultilevel"/>
    <w:tmpl w:val="915E2548"/>
    <w:lvl w:ilvl="0" w:tplc="53EC1E26">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AA0490"/>
    <w:multiLevelType w:val="hybridMultilevel"/>
    <w:tmpl w:val="87867F70"/>
    <w:lvl w:ilvl="0" w:tplc="A2F2CFF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16446"/>
    <w:multiLevelType w:val="hybridMultilevel"/>
    <w:tmpl w:val="45AEA482"/>
    <w:lvl w:ilvl="0" w:tplc="38B28DB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E05632"/>
    <w:multiLevelType w:val="hybridMultilevel"/>
    <w:tmpl w:val="2B7A56A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4EE0899"/>
    <w:multiLevelType w:val="hybridMultilevel"/>
    <w:tmpl w:val="483C7C74"/>
    <w:lvl w:ilvl="0" w:tplc="2C703AD4">
      <w:start w:val="1"/>
      <w:numFmt w:val="decimal"/>
      <w:lvlText w:val="%1."/>
      <w:lvlJc w:val="left"/>
      <w:pPr>
        <w:ind w:left="1440" w:hanging="360"/>
      </w:pPr>
      <w:rPr>
        <w:rFonts w:ascii="Arial" w:hAnsi="Arial" w:cs="Arial" w:hint="default"/>
        <w:b w:val="0"/>
        <w:i w:val="0"/>
        <w:sz w:val="24"/>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8D52F5D"/>
    <w:multiLevelType w:val="multilevel"/>
    <w:tmpl w:val="DA70B602"/>
    <w:name w:val="WW8Num2632"/>
    <w:lvl w:ilvl="0">
      <w:start w:val="1"/>
      <w:numFmt w:val="decimal"/>
      <w:lvlText w:val="%1."/>
      <w:lvlJc w:val="left"/>
      <w:pPr>
        <w:tabs>
          <w:tab w:val="num" w:pos="360"/>
        </w:tabs>
        <w:ind w:left="360" w:hanging="360"/>
      </w:pPr>
      <w:rPr>
        <w:rFonts w:hint="default"/>
        <w:b w:val="0"/>
        <w:i w:val="0"/>
        <w:color w:val="auto"/>
        <w:sz w:val="24"/>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FCE38E3"/>
    <w:multiLevelType w:val="multilevel"/>
    <w:tmpl w:val="B972E7D8"/>
    <w:lvl w:ilvl="0">
      <w:start w:val="8"/>
      <w:numFmt w:val="decimal"/>
      <w:lvlText w:val="%1."/>
      <w:lvlJc w:val="left"/>
      <w:pPr>
        <w:tabs>
          <w:tab w:val="num" w:pos="360"/>
        </w:tabs>
        <w:ind w:left="360" w:hanging="360"/>
      </w:pPr>
      <w:rPr>
        <w:rFonts w:hint="default"/>
        <w:color w:val="auto"/>
      </w:rPr>
    </w:lvl>
    <w:lvl w:ilvl="1">
      <w:start w:val="1"/>
      <w:numFmt w:val="decimal"/>
      <w:lvlText w:val="%2)"/>
      <w:lvlJc w:val="left"/>
      <w:pPr>
        <w:tabs>
          <w:tab w:val="num" w:pos="152"/>
        </w:tabs>
        <w:ind w:left="152" w:hanging="360"/>
      </w:pPr>
      <w:rPr>
        <w:rFonts w:hint="default"/>
        <w:color w:val="auto"/>
        <w:sz w:val="22"/>
        <w:szCs w:val="22"/>
      </w:rPr>
    </w:lvl>
    <w:lvl w:ilvl="2">
      <w:start w:val="1"/>
      <w:numFmt w:val="lowerLetter"/>
      <w:lvlText w:val="%3)"/>
      <w:lvlJc w:val="left"/>
      <w:pPr>
        <w:tabs>
          <w:tab w:val="num" w:pos="512"/>
        </w:tabs>
        <w:ind w:left="512" w:hanging="360"/>
      </w:pPr>
      <w:rPr>
        <w:rFonts w:hint="default"/>
        <w:color w:val="000000"/>
      </w:rPr>
    </w:lvl>
    <w:lvl w:ilvl="3">
      <w:start w:val="1"/>
      <w:numFmt w:val="bullet"/>
      <w:lvlText w:val=""/>
      <w:lvlJc w:val="left"/>
      <w:pPr>
        <w:tabs>
          <w:tab w:val="num" w:pos="872"/>
        </w:tabs>
        <w:ind w:left="872" w:hanging="360"/>
      </w:pPr>
      <w:rPr>
        <w:rFonts w:ascii="Symbol" w:hAnsi="Symbol" w:cs="Symbol" w:hint="default"/>
        <w:color w:val="auto"/>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27" w:hanging="335"/>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36" w15:restartNumberingAfterBreak="0">
    <w:nsid w:val="620220B5"/>
    <w:multiLevelType w:val="hybridMultilevel"/>
    <w:tmpl w:val="0278F2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3E6A2D"/>
    <w:multiLevelType w:val="multilevel"/>
    <w:tmpl w:val="D14847E8"/>
    <w:lvl w:ilvl="0">
      <w:start w:val="2"/>
      <w:numFmt w:val="decimal"/>
      <w:lvlText w:val="%1."/>
      <w:lvlJc w:val="left"/>
      <w:pPr>
        <w:tabs>
          <w:tab w:val="num" w:pos="502"/>
        </w:tabs>
        <w:ind w:left="502" w:hanging="360"/>
      </w:pPr>
      <w:rPr>
        <w:rFonts w:hint="default"/>
      </w:rPr>
    </w:lvl>
    <w:lvl w:ilvl="1">
      <w:start w:val="1"/>
      <w:numFmt w:val="decimal"/>
      <w:lvlText w:val="%2)"/>
      <w:lvlJc w:val="left"/>
      <w:pPr>
        <w:tabs>
          <w:tab w:val="num" w:pos="720"/>
        </w:tabs>
        <w:ind w:left="720" w:hanging="360"/>
      </w:pPr>
      <w:rPr>
        <w:rFonts w:hint="default"/>
        <w:color w:val="auto"/>
        <w:sz w:val="22"/>
        <w:szCs w:val="22"/>
      </w:rPr>
    </w:lvl>
    <w:lvl w:ilvl="2">
      <w:start w:val="1"/>
      <w:numFmt w:val="lowerLetter"/>
      <w:lvlText w:val="%3)"/>
      <w:lvlJc w:val="left"/>
      <w:pPr>
        <w:tabs>
          <w:tab w:val="num" w:pos="1080"/>
        </w:tabs>
        <w:ind w:left="1080" w:hanging="360"/>
      </w:pPr>
      <w:rPr>
        <w:rFonts w:hint="default"/>
        <w:color w:val="000000"/>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164"/>
        </w:tabs>
        <w:ind w:left="7139" w:hanging="335"/>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7E75AF7"/>
    <w:multiLevelType w:val="hybridMultilevel"/>
    <w:tmpl w:val="C5423278"/>
    <w:lvl w:ilvl="0" w:tplc="835CF43E">
      <w:start w:val="1"/>
      <w:numFmt w:val="lowerLetter"/>
      <w:lvlText w:val="%1)"/>
      <w:lvlJc w:val="left"/>
      <w:pPr>
        <w:ind w:left="1080" w:hanging="360"/>
      </w:pPr>
      <w:rPr>
        <w:rFonts w:ascii="Arial" w:hAnsi="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EB26DD0"/>
    <w:multiLevelType w:val="hybridMultilevel"/>
    <w:tmpl w:val="51BC16A0"/>
    <w:lvl w:ilvl="0" w:tplc="C3D41F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4BB6D47"/>
    <w:multiLevelType w:val="hybridMultilevel"/>
    <w:tmpl w:val="D4F0A5DC"/>
    <w:lvl w:ilvl="0" w:tplc="AAE812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F09420A"/>
    <w:multiLevelType w:val="hybridMultilevel"/>
    <w:tmpl w:val="E56E31FA"/>
    <w:lvl w:ilvl="0" w:tplc="38B28DBE">
      <w:start w:val="1"/>
      <w:numFmt w:val="decimal"/>
      <w:lvlText w:val="%1."/>
      <w:lvlJc w:val="left"/>
      <w:pPr>
        <w:tabs>
          <w:tab w:val="num" w:pos="4330"/>
        </w:tabs>
        <w:ind w:left="433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8"/>
  </w:num>
  <w:num w:numId="9">
    <w:abstractNumId w:val="32"/>
  </w:num>
  <w:num w:numId="10">
    <w:abstractNumId w:val="27"/>
  </w:num>
  <w:num w:numId="11">
    <w:abstractNumId w:val="34"/>
  </w:num>
  <w:num w:numId="12">
    <w:abstractNumId w:val="26"/>
  </w:num>
  <w:num w:numId="13">
    <w:abstractNumId w:val="41"/>
  </w:num>
  <w:num w:numId="14">
    <w:abstractNumId w:val="39"/>
  </w:num>
  <w:num w:numId="15">
    <w:abstractNumId w:val="33"/>
  </w:num>
  <w:num w:numId="16">
    <w:abstractNumId w:val="19"/>
  </w:num>
  <w:num w:numId="17">
    <w:abstractNumId w:val="22"/>
  </w:num>
  <w:num w:numId="18">
    <w:abstractNumId w:val="24"/>
  </w:num>
  <w:num w:numId="19">
    <w:abstractNumId w:val="12"/>
  </w:num>
  <w:num w:numId="20">
    <w:abstractNumId w:val="35"/>
  </w:num>
  <w:num w:numId="21">
    <w:abstractNumId w:val="20"/>
  </w:num>
  <w:num w:numId="22">
    <w:abstractNumId w:val="23"/>
  </w:num>
  <w:num w:numId="23">
    <w:abstractNumId w:val="6"/>
    <w:lvlOverride w:ilvl="0">
      <w:lvl w:ilvl="0">
        <w:start w:val="7"/>
        <w:numFmt w:val="decimal"/>
        <w:lvlText w:val="%1."/>
        <w:lvlJc w:val="left"/>
        <w:pPr>
          <w:tabs>
            <w:tab w:val="num" w:pos="360"/>
          </w:tabs>
          <w:ind w:left="360" w:hanging="360"/>
        </w:pPr>
        <w:rPr>
          <w:rFonts w:hint="default"/>
          <w:b w:val="0"/>
          <w:i w:val="0"/>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abstractNumId w:val="11"/>
  </w:num>
  <w:num w:numId="25">
    <w:abstractNumId w:val="25"/>
  </w:num>
  <w:num w:numId="26">
    <w:abstractNumId w:val="18"/>
  </w:num>
  <w:num w:numId="27">
    <w:abstractNumId w:val="40"/>
  </w:num>
  <w:num w:numId="28">
    <w:abstractNumId w:val="21"/>
  </w:num>
  <w:num w:numId="29">
    <w:abstractNumId w:val="14"/>
  </w:num>
  <w:num w:numId="30">
    <w:abstractNumId w:val="8"/>
  </w:num>
  <w:num w:numId="31">
    <w:abstractNumId w:val="37"/>
  </w:num>
  <w:num w:numId="32">
    <w:abstractNumId w:val="13"/>
  </w:num>
  <w:num w:numId="33">
    <w:abstractNumId w:val="30"/>
  </w:num>
  <w:num w:numId="34">
    <w:abstractNumId w:val="15"/>
  </w:num>
  <w:num w:numId="35">
    <w:abstractNumId w:val="7"/>
  </w:num>
  <w:num w:numId="36">
    <w:abstractNumId w:val="16"/>
  </w:num>
  <w:num w:numId="37">
    <w:abstractNumId w:val="9"/>
  </w:num>
  <w:num w:numId="38">
    <w:abstractNumId w:val="31"/>
  </w:num>
  <w:num w:numId="39">
    <w:abstractNumId w:val="17"/>
  </w:num>
  <w:num w:numId="40">
    <w:abstractNumId w:val="38"/>
  </w:num>
  <w:num w:numId="41">
    <w:abstractNumId w:val="29"/>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BD"/>
    <w:rsid w:val="00013689"/>
    <w:rsid w:val="000176F5"/>
    <w:rsid w:val="00023266"/>
    <w:rsid w:val="000247D6"/>
    <w:rsid w:val="00046260"/>
    <w:rsid w:val="00047124"/>
    <w:rsid w:val="0005014C"/>
    <w:rsid w:val="000534F1"/>
    <w:rsid w:val="00056855"/>
    <w:rsid w:val="0007361C"/>
    <w:rsid w:val="00074B9A"/>
    <w:rsid w:val="000A15E5"/>
    <w:rsid w:val="000B1C47"/>
    <w:rsid w:val="000C1F1A"/>
    <w:rsid w:val="000C3049"/>
    <w:rsid w:val="000C6A53"/>
    <w:rsid w:val="000D3DE5"/>
    <w:rsid w:val="000D4132"/>
    <w:rsid w:val="000D5A27"/>
    <w:rsid w:val="000E0EEC"/>
    <w:rsid w:val="000E6207"/>
    <w:rsid w:val="000E693E"/>
    <w:rsid w:val="000F141F"/>
    <w:rsid w:val="000F40EA"/>
    <w:rsid w:val="000F5BB7"/>
    <w:rsid w:val="0011248A"/>
    <w:rsid w:val="001167C3"/>
    <w:rsid w:val="00131B90"/>
    <w:rsid w:val="00141587"/>
    <w:rsid w:val="00147ADD"/>
    <w:rsid w:val="0015004A"/>
    <w:rsid w:val="0015493A"/>
    <w:rsid w:val="00171EFE"/>
    <w:rsid w:val="00177AE5"/>
    <w:rsid w:val="00182959"/>
    <w:rsid w:val="00183D46"/>
    <w:rsid w:val="001B2BBF"/>
    <w:rsid w:val="001B512F"/>
    <w:rsid w:val="001B7497"/>
    <w:rsid w:val="001C14F9"/>
    <w:rsid w:val="001C7563"/>
    <w:rsid w:val="001D05C5"/>
    <w:rsid w:val="001D0D38"/>
    <w:rsid w:val="001D5C42"/>
    <w:rsid w:val="001E2138"/>
    <w:rsid w:val="001E25E7"/>
    <w:rsid w:val="001E6406"/>
    <w:rsid w:val="001E7C73"/>
    <w:rsid w:val="001F4B10"/>
    <w:rsid w:val="00210930"/>
    <w:rsid w:val="00213E4D"/>
    <w:rsid w:val="0022196C"/>
    <w:rsid w:val="0022286F"/>
    <w:rsid w:val="0022549D"/>
    <w:rsid w:val="0022727F"/>
    <w:rsid w:val="00235545"/>
    <w:rsid w:val="00236ACE"/>
    <w:rsid w:val="00255285"/>
    <w:rsid w:val="00263B05"/>
    <w:rsid w:val="0026550C"/>
    <w:rsid w:val="002759B8"/>
    <w:rsid w:val="00276BB4"/>
    <w:rsid w:val="00280272"/>
    <w:rsid w:val="002931C7"/>
    <w:rsid w:val="002A1F26"/>
    <w:rsid w:val="002A5339"/>
    <w:rsid w:val="002B07F9"/>
    <w:rsid w:val="002B25F6"/>
    <w:rsid w:val="002B3FED"/>
    <w:rsid w:val="002D18CF"/>
    <w:rsid w:val="002D5D0D"/>
    <w:rsid w:val="002D7E02"/>
    <w:rsid w:val="003113F0"/>
    <w:rsid w:val="0031371B"/>
    <w:rsid w:val="003143A3"/>
    <w:rsid w:val="003279EB"/>
    <w:rsid w:val="00341B07"/>
    <w:rsid w:val="00342ED2"/>
    <w:rsid w:val="00345B41"/>
    <w:rsid w:val="003478B5"/>
    <w:rsid w:val="003566CE"/>
    <w:rsid w:val="003702FB"/>
    <w:rsid w:val="003723E7"/>
    <w:rsid w:val="00374138"/>
    <w:rsid w:val="00382AF3"/>
    <w:rsid w:val="0038642B"/>
    <w:rsid w:val="00387751"/>
    <w:rsid w:val="003925FE"/>
    <w:rsid w:val="0039260C"/>
    <w:rsid w:val="00392A87"/>
    <w:rsid w:val="00393FA1"/>
    <w:rsid w:val="003A0CCD"/>
    <w:rsid w:val="003A449F"/>
    <w:rsid w:val="003B07D1"/>
    <w:rsid w:val="003B5A5E"/>
    <w:rsid w:val="003C1B07"/>
    <w:rsid w:val="003D796B"/>
    <w:rsid w:val="003F79D2"/>
    <w:rsid w:val="004049E5"/>
    <w:rsid w:val="004050C6"/>
    <w:rsid w:val="00407F36"/>
    <w:rsid w:val="0041005F"/>
    <w:rsid w:val="00412B54"/>
    <w:rsid w:val="00416B9D"/>
    <w:rsid w:val="004176F9"/>
    <w:rsid w:val="004224E0"/>
    <w:rsid w:val="00426FA8"/>
    <w:rsid w:val="00430E21"/>
    <w:rsid w:val="00433667"/>
    <w:rsid w:val="004352BD"/>
    <w:rsid w:val="004600B5"/>
    <w:rsid w:val="00461BC5"/>
    <w:rsid w:val="00463655"/>
    <w:rsid w:val="00487FB3"/>
    <w:rsid w:val="00496B23"/>
    <w:rsid w:val="004A10EF"/>
    <w:rsid w:val="004C1AA8"/>
    <w:rsid w:val="004C3A34"/>
    <w:rsid w:val="004C6319"/>
    <w:rsid w:val="004D16B6"/>
    <w:rsid w:val="004E1A97"/>
    <w:rsid w:val="004E6663"/>
    <w:rsid w:val="004F1327"/>
    <w:rsid w:val="004F2B31"/>
    <w:rsid w:val="00505955"/>
    <w:rsid w:val="00505DD8"/>
    <w:rsid w:val="0051356E"/>
    <w:rsid w:val="00524DB6"/>
    <w:rsid w:val="00542CED"/>
    <w:rsid w:val="005533EF"/>
    <w:rsid w:val="00553EF0"/>
    <w:rsid w:val="00555D5C"/>
    <w:rsid w:val="00561026"/>
    <w:rsid w:val="00566E71"/>
    <w:rsid w:val="005712FA"/>
    <w:rsid w:val="00580D47"/>
    <w:rsid w:val="0058453C"/>
    <w:rsid w:val="00590383"/>
    <w:rsid w:val="0059175D"/>
    <w:rsid w:val="005A2448"/>
    <w:rsid w:val="005A2C6A"/>
    <w:rsid w:val="005B2355"/>
    <w:rsid w:val="005C3DA8"/>
    <w:rsid w:val="005C5D92"/>
    <w:rsid w:val="005D7E1D"/>
    <w:rsid w:val="005E1573"/>
    <w:rsid w:val="005E4903"/>
    <w:rsid w:val="005F402A"/>
    <w:rsid w:val="0060429B"/>
    <w:rsid w:val="00612D33"/>
    <w:rsid w:val="00615E75"/>
    <w:rsid w:val="0062101D"/>
    <w:rsid w:val="00621D22"/>
    <w:rsid w:val="006450F1"/>
    <w:rsid w:val="00646AD4"/>
    <w:rsid w:val="00646CE4"/>
    <w:rsid w:val="00646F6B"/>
    <w:rsid w:val="00647B4E"/>
    <w:rsid w:val="00650634"/>
    <w:rsid w:val="006604F9"/>
    <w:rsid w:val="00663C0C"/>
    <w:rsid w:val="0066788A"/>
    <w:rsid w:val="006827BB"/>
    <w:rsid w:val="00690309"/>
    <w:rsid w:val="0069164D"/>
    <w:rsid w:val="006A6A11"/>
    <w:rsid w:val="006A7A3E"/>
    <w:rsid w:val="006C3338"/>
    <w:rsid w:val="006C795C"/>
    <w:rsid w:val="006D2888"/>
    <w:rsid w:val="006E36C1"/>
    <w:rsid w:val="006F47BF"/>
    <w:rsid w:val="006F6D1A"/>
    <w:rsid w:val="0070052A"/>
    <w:rsid w:val="00700B0D"/>
    <w:rsid w:val="00707A61"/>
    <w:rsid w:val="00716144"/>
    <w:rsid w:val="00716A3B"/>
    <w:rsid w:val="00724147"/>
    <w:rsid w:val="00726799"/>
    <w:rsid w:val="0073458D"/>
    <w:rsid w:val="0073477D"/>
    <w:rsid w:val="00744F57"/>
    <w:rsid w:val="00746EA9"/>
    <w:rsid w:val="0075210F"/>
    <w:rsid w:val="00760319"/>
    <w:rsid w:val="0077260E"/>
    <w:rsid w:val="00781AA9"/>
    <w:rsid w:val="007839D3"/>
    <w:rsid w:val="0079628C"/>
    <w:rsid w:val="007A2532"/>
    <w:rsid w:val="007A391E"/>
    <w:rsid w:val="007A3ED8"/>
    <w:rsid w:val="007C35ED"/>
    <w:rsid w:val="007D2BC5"/>
    <w:rsid w:val="007E7248"/>
    <w:rsid w:val="008008E7"/>
    <w:rsid w:val="00800F5E"/>
    <w:rsid w:val="008040A4"/>
    <w:rsid w:val="00833A28"/>
    <w:rsid w:val="00834789"/>
    <w:rsid w:val="008357C6"/>
    <w:rsid w:val="00837169"/>
    <w:rsid w:val="00841320"/>
    <w:rsid w:val="00842051"/>
    <w:rsid w:val="00844345"/>
    <w:rsid w:val="00846627"/>
    <w:rsid w:val="00865359"/>
    <w:rsid w:val="00866EFC"/>
    <w:rsid w:val="008720F1"/>
    <w:rsid w:val="00874D6B"/>
    <w:rsid w:val="008852D3"/>
    <w:rsid w:val="008876A2"/>
    <w:rsid w:val="008918C7"/>
    <w:rsid w:val="00893744"/>
    <w:rsid w:val="008A015B"/>
    <w:rsid w:val="008A6437"/>
    <w:rsid w:val="008C43C4"/>
    <w:rsid w:val="008C5DC4"/>
    <w:rsid w:val="008C6532"/>
    <w:rsid w:val="008C6D3A"/>
    <w:rsid w:val="008D070D"/>
    <w:rsid w:val="008D2817"/>
    <w:rsid w:val="008E08BF"/>
    <w:rsid w:val="008E3545"/>
    <w:rsid w:val="008E6AFB"/>
    <w:rsid w:val="008F3BE6"/>
    <w:rsid w:val="008F5E51"/>
    <w:rsid w:val="008F6EB0"/>
    <w:rsid w:val="008F73DB"/>
    <w:rsid w:val="00900EC6"/>
    <w:rsid w:val="00903A63"/>
    <w:rsid w:val="009046C5"/>
    <w:rsid w:val="009058AF"/>
    <w:rsid w:val="00914B1D"/>
    <w:rsid w:val="00915277"/>
    <w:rsid w:val="00916A16"/>
    <w:rsid w:val="00923CAE"/>
    <w:rsid w:val="0092459E"/>
    <w:rsid w:val="0092771D"/>
    <w:rsid w:val="00946CA4"/>
    <w:rsid w:val="009505F2"/>
    <w:rsid w:val="00954663"/>
    <w:rsid w:val="00987D57"/>
    <w:rsid w:val="00987D85"/>
    <w:rsid w:val="0099279A"/>
    <w:rsid w:val="009A4F50"/>
    <w:rsid w:val="009B389C"/>
    <w:rsid w:val="009C1D58"/>
    <w:rsid w:val="009C2C18"/>
    <w:rsid w:val="009D15BC"/>
    <w:rsid w:val="009D32EC"/>
    <w:rsid w:val="009E08C3"/>
    <w:rsid w:val="009E0E4A"/>
    <w:rsid w:val="009E1BC9"/>
    <w:rsid w:val="009E5922"/>
    <w:rsid w:val="009F1834"/>
    <w:rsid w:val="00A226CD"/>
    <w:rsid w:val="00A24A92"/>
    <w:rsid w:val="00A25651"/>
    <w:rsid w:val="00A305BA"/>
    <w:rsid w:val="00A3359F"/>
    <w:rsid w:val="00A4181F"/>
    <w:rsid w:val="00A43E87"/>
    <w:rsid w:val="00A43FC4"/>
    <w:rsid w:val="00A46282"/>
    <w:rsid w:val="00A463F5"/>
    <w:rsid w:val="00A52AE9"/>
    <w:rsid w:val="00A54A8F"/>
    <w:rsid w:val="00A61B3E"/>
    <w:rsid w:val="00A81D33"/>
    <w:rsid w:val="00A84265"/>
    <w:rsid w:val="00A878F2"/>
    <w:rsid w:val="00A92161"/>
    <w:rsid w:val="00AA63BC"/>
    <w:rsid w:val="00AA728F"/>
    <w:rsid w:val="00AA7A71"/>
    <w:rsid w:val="00AB2C04"/>
    <w:rsid w:val="00AC0D02"/>
    <w:rsid w:val="00AC7E32"/>
    <w:rsid w:val="00AD4262"/>
    <w:rsid w:val="00AD4ACD"/>
    <w:rsid w:val="00AD62EC"/>
    <w:rsid w:val="00AD63D8"/>
    <w:rsid w:val="00AE265F"/>
    <w:rsid w:val="00AE3DE4"/>
    <w:rsid w:val="00AE3FBE"/>
    <w:rsid w:val="00AF2F18"/>
    <w:rsid w:val="00B01224"/>
    <w:rsid w:val="00B1216B"/>
    <w:rsid w:val="00B22415"/>
    <w:rsid w:val="00B35356"/>
    <w:rsid w:val="00B366AA"/>
    <w:rsid w:val="00B458F0"/>
    <w:rsid w:val="00B62274"/>
    <w:rsid w:val="00B626A0"/>
    <w:rsid w:val="00B673C5"/>
    <w:rsid w:val="00B72921"/>
    <w:rsid w:val="00B73863"/>
    <w:rsid w:val="00B74242"/>
    <w:rsid w:val="00B81B55"/>
    <w:rsid w:val="00B8597B"/>
    <w:rsid w:val="00B92A62"/>
    <w:rsid w:val="00B94BBF"/>
    <w:rsid w:val="00B958AB"/>
    <w:rsid w:val="00BA2689"/>
    <w:rsid w:val="00BA2BC0"/>
    <w:rsid w:val="00BA44EA"/>
    <w:rsid w:val="00BB049C"/>
    <w:rsid w:val="00BB3605"/>
    <w:rsid w:val="00BC3C69"/>
    <w:rsid w:val="00BC78DB"/>
    <w:rsid w:val="00BD16D0"/>
    <w:rsid w:val="00BD2250"/>
    <w:rsid w:val="00BF4D86"/>
    <w:rsid w:val="00BF77BB"/>
    <w:rsid w:val="00C03A83"/>
    <w:rsid w:val="00C1682D"/>
    <w:rsid w:val="00C22EFC"/>
    <w:rsid w:val="00C26321"/>
    <w:rsid w:val="00C2762C"/>
    <w:rsid w:val="00C332C6"/>
    <w:rsid w:val="00C37806"/>
    <w:rsid w:val="00C379E8"/>
    <w:rsid w:val="00C40AD8"/>
    <w:rsid w:val="00C42E7C"/>
    <w:rsid w:val="00C43635"/>
    <w:rsid w:val="00C51155"/>
    <w:rsid w:val="00C61049"/>
    <w:rsid w:val="00C655A3"/>
    <w:rsid w:val="00C70E08"/>
    <w:rsid w:val="00C71891"/>
    <w:rsid w:val="00C85081"/>
    <w:rsid w:val="00CA1088"/>
    <w:rsid w:val="00CB002D"/>
    <w:rsid w:val="00CB0D44"/>
    <w:rsid w:val="00CB1E28"/>
    <w:rsid w:val="00CB3008"/>
    <w:rsid w:val="00CB37FA"/>
    <w:rsid w:val="00CB7CDA"/>
    <w:rsid w:val="00CC4319"/>
    <w:rsid w:val="00CC578D"/>
    <w:rsid w:val="00CC6758"/>
    <w:rsid w:val="00CD155D"/>
    <w:rsid w:val="00CD4913"/>
    <w:rsid w:val="00CE2B88"/>
    <w:rsid w:val="00CE6D5E"/>
    <w:rsid w:val="00D06C21"/>
    <w:rsid w:val="00D3198C"/>
    <w:rsid w:val="00D33E97"/>
    <w:rsid w:val="00D3693C"/>
    <w:rsid w:val="00D54255"/>
    <w:rsid w:val="00D579AD"/>
    <w:rsid w:val="00D635CA"/>
    <w:rsid w:val="00D656B8"/>
    <w:rsid w:val="00D7385E"/>
    <w:rsid w:val="00D76BB3"/>
    <w:rsid w:val="00D8489C"/>
    <w:rsid w:val="00D9754B"/>
    <w:rsid w:val="00DB182D"/>
    <w:rsid w:val="00DB7EFB"/>
    <w:rsid w:val="00DC7FFB"/>
    <w:rsid w:val="00DD0C59"/>
    <w:rsid w:val="00DD197A"/>
    <w:rsid w:val="00DD26DF"/>
    <w:rsid w:val="00DD41B5"/>
    <w:rsid w:val="00DE0ADD"/>
    <w:rsid w:val="00DE2DFD"/>
    <w:rsid w:val="00DF0783"/>
    <w:rsid w:val="00E00613"/>
    <w:rsid w:val="00E00F0E"/>
    <w:rsid w:val="00E01151"/>
    <w:rsid w:val="00E01681"/>
    <w:rsid w:val="00E045BB"/>
    <w:rsid w:val="00E079A5"/>
    <w:rsid w:val="00E11688"/>
    <w:rsid w:val="00E12D22"/>
    <w:rsid w:val="00E14266"/>
    <w:rsid w:val="00E259D5"/>
    <w:rsid w:val="00E26ED5"/>
    <w:rsid w:val="00E27E1D"/>
    <w:rsid w:val="00E31117"/>
    <w:rsid w:val="00E473D7"/>
    <w:rsid w:val="00E60E77"/>
    <w:rsid w:val="00E635E1"/>
    <w:rsid w:val="00E751FF"/>
    <w:rsid w:val="00E75D4D"/>
    <w:rsid w:val="00E804C9"/>
    <w:rsid w:val="00E808BC"/>
    <w:rsid w:val="00E87AA7"/>
    <w:rsid w:val="00E90B6F"/>
    <w:rsid w:val="00E92789"/>
    <w:rsid w:val="00EA66AD"/>
    <w:rsid w:val="00EA687B"/>
    <w:rsid w:val="00EB2FA7"/>
    <w:rsid w:val="00ED4279"/>
    <w:rsid w:val="00ED6A10"/>
    <w:rsid w:val="00ED7759"/>
    <w:rsid w:val="00EE3A89"/>
    <w:rsid w:val="00F00FEB"/>
    <w:rsid w:val="00F04B5A"/>
    <w:rsid w:val="00F123AC"/>
    <w:rsid w:val="00F16CD2"/>
    <w:rsid w:val="00F225DD"/>
    <w:rsid w:val="00F23078"/>
    <w:rsid w:val="00F230EE"/>
    <w:rsid w:val="00F260CE"/>
    <w:rsid w:val="00F27CD7"/>
    <w:rsid w:val="00F45180"/>
    <w:rsid w:val="00F45E92"/>
    <w:rsid w:val="00F500DB"/>
    <w:rsid w:val="00F50E38"/>
    <w:rsid w:val="00F522AD"/>
    <w:rsid w:val="00F64850"/>
    <w:rsid w:val="00F72599"/>
    <w:rsid w:val="00F73D0B"/>
    <w:rsid w:val="00F816BF"/>
    <w:rsid w:val="00F83E7C"/>
    <w:rsid w:val="00F87494"/>
    <w:rsid w:val="00F93FF2"/>
    <w:rsid w:val="00FA2E26"/>
    <w:rsid w:val="00FC5FDB"/>
    <w:rsid w:val="00FC757F"/>
    <w:rsid w:val="00FC7B26"/>
    <w:rsid w:val="00FD302B"/>
    <w:rsid w:val="00FF5C8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E6BF7"/>
  <w15:docId w15:val="{6E7B78D0-181E-49F3-8F18-D9EA1E5D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1BC9"/>
  </w:style>
  <w:style w:type="paragraph" w:styleId="Nagwek1">
    <w:name w:val="heading 1"/>
    <w:basedOn w:val="Normalny"/>
    <w:next w:val="Normalny"/>
    <w:link w:val="Nagwek1Znak"/>
    <w:uiPriority w:val="9"/>
    <w:qFormat/>
    <w:rsid w:val="001F4B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F4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1F4B10"/>
  </w:style>
  <w:style w:type="paragraph" w:styleId="Stopka">
    <w:name w:val="footer"/>
    <w:basedOn w:val="Normalny"/>
    <w:link w:val="StopkaZnak"/>
    <w:uiPriority w:val="99"/>
    <w:rsid w:val="001F4B1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1F4B10"/>
    <w:rPr>
      <w:rFonts w:ascii="Times New Roman" w:eastAsia="Times New Roman" w:hAnsi="Times New Roman" w:cs="Times New Roman"/>
      <w:sz w:val="20"/>
      <w:szCs w:val="20"/>
      <w:lang w:eastAsia="ar-SA"/>
    </w:rPr>
  </w:style>
  <w:style w:type="paragraph" w:styleId="Tytu">
    <w:name w:val="Title"/>
    <w:basedOn w:val="Normalny"/>
    <w:next w:val="Normalny"/>
    <w:link w:val="TytuZnak"/>
    <w:qFormat/>
    <w:rsid w:val="001F4B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F4B10"/>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1F4B1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F4B10"/>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uiPriority w:val="34"/>
    <w:qFormat/>
    <w:rsid w:val="001F4B10"/>
    <w:pPr>
      <w:ind w:left="720"/>
      <w:contextualSpacing/>
    </w:pPr>
  </w:style>
  <w:style w:type="paragraph" w:styleId="Nagwek">
    <w:name w:val="header"/>
    <w:basedOn w:val="Normalny"/>
    <w:link w:val="NagwekZnak"/>
    <w:uiPriority w:val="99"/>
    <w:unhideWhenUsed/>
    <w:rsid w:val="003A44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49F"/>
  </w:style>
  <w:style w:type="character" w:styleId="Hipercze">
    <w:name w:val="Hyperlink"/>
    <w:semiHidden/>
    <w:rsid w:val="008918C7"/>
    <w:rPr>
      <w:color w:val="0000FF"/>
      <w:u w:val="single"/>
    </w:rPr>
  </w:style>
  <w:style w:type="paragraph" w:styleId="Tekstdymka">
    <w:name w:val="Balloon Text"/>
    <w:basedOn w:val="Normalny"/>
    <w:link w:val="TekstdymkaZnak"/>
    <w:uiPriority w:val="99"/>
    <w:semiHidden/>
    <w:unhideWhenUsed/>
    <w:rsid w:val="00F500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00DB"/>
    <w:rPr>
      <w:rFonts w:ascii="Segoe UI" w:hAnsi="Segoe UI" w:cs="Segoe UI"/>
      <w:sz w:val="18"/>
      <w:szCs w:val="18"/>
    </w:rPr>
  </w:style>
  <w:style w:type="character" w:styleId="Odwoaniedokomentarza">
    <w:name w:val="annotation reference"/>
    <w:basedOn w:val="Domylnaczcionkaakapitu"/>
    <w:uiPriority w:val="99"/>
    <w:semiHidden/>
    <w:unhideWhenUsed/>
    <w:rsid w:val="00F500DB"/>
    <w:rPr>
      <w:sz w:val="16"/>
      <w:szCs w:val="16"/>
    </w:rPr>
  </w:style>
  <w:style w:type="paragraph" w:styleId="Tekstkomentarza">
    <w:name w:val="annotation text"/>
    <w:basedOn w:val="Normalny"/>
    <w:link w:val="TekstkomentarzaZnak"/>
    <w:uiPriority w:val="99"/>
    <w:unhideWhenUsed/>
    <w:rsid w:val="00F500DB"/>
    <w:pPr>
      <w:spacing w:line="240" w:lineRule="auto"/>
    </w:pPr>
    <w:rPr>
      <w:sz w:val="20"/>
      <w:szCs w:val="20"/>
    </w:rPr>
  </w:style>
  <w:style w:type="character" w:customStyle="1" w:styleId="TekstkomentarzaZnak">
    <w:name w:val="Tekst komentarza Znak"/>
    <w:basedOn w:val="Domylnaczcionkaakapitu"/>
    <w:link w:val="Tekstkomentarza"/>
    <w:uiPriority w:val="99"/>
    <w:rsid w:val="00F500DB"/>
    <w:rPr>
      <w:sz w:val="20"/>
      <w:szCs w:val="20"/>
    </w:rPr>
  </w:style>
  <w:style w:type="paragraph" w:styleId="Tematkomentarza">
    <w:name w:val="annotation subject"/>
    <w:basedOn w:val="Tekstkomentarza"/>
    <w:next w:val="Tekstkomentarza"/>
    <w:link w:val="TematkomentarzaZnak"/>
    <w:uiPriority w:val="99"/>
    <w:semiHidden/>
    <w:unhideWhenUsed/>
    <w:rsid w:val="00F500DB"/>
    <w:rPr>
      <w:b/>
      <w:bCs/>
    </w:rPr>
  </w:style>
  <w:style w:type="character" w:customStyle="1" w:styleId="TematkomentarzaZnak">
    <w:name w:val="Temat komentarza Znak"/>
    <w:basedOn w:val="TekstkomentarzaZnak"/>
    <w:link w:val="Tematkomentarza"/>
    <w:uiPriority w:val="99"/>
    <w:semiHidden/>
    <w:rsid w:val="00F500DB"/>
    <w:rPr>
      <w:b/>
      <w:bCs/>
      <w:sz w:val="20"/>
      <w:szCs w:val="20"/>
    </w:rPr>
  </w:style>
  <w:style w:type="character" w:customStyle="1" w:styleId="grame">
    <w:name w:val="grame"/>
    <w:basedOn w:val="Domylnaczcionkaakapitu"/>
    <w:rsid w:val="00716144"/>
  </w:style>
  <w:style w:type="paragraph" w:customStyle="1" w:styleId="Default">
    <w:name w:val="Default"/>
    <w:rsid w:val="00954663"/>
    <w:pPr>
      <w:autoSpaceDE w:val="0"/>
      <w:autoSpaceDN w:val="0"/>
      <w:adjustRightInd w:val="0"/>
      <w:spacing w:after="0" w:line="240" w:lineRule="auto"/>
    </w:pPr>
    <w:rPr>
      <w:rFonts w:ascii="Arial" w:hAnsi="Arial" w:cs="Arial"/>
      <w:color w:val="000000"/>
      <w:sz w:val="24"/>
      <w:szCs w:val="24"/>
    </w:rPr>
  </w:style>
  <w:style w:type="paragraph" w:styleId="Tekstpodstawowy3">
    <w:name w:val="Body Text 3"/>
    <w:basedOn w:val="Normalny"/>
    <w:link w:val="Tekstpodstawowy3Znak"/>
    <w:semiHidden/>
    <w:rsid w:val="0022727F"/>
    <w:pPr>
      <w:widowControl w:val="0"/>
      <w:suppressAutoHyphens/>
      <w:spacing w:after="0" w:line="240" w:lineRule="auto"/>
    </w:pPr>
    <w:rPr>
      <w:rFonts w:ascii="Ottawa" w:eastAsia="Times New Roman" w:hAnsi="Ottawa" w:cs="Times New Roman"/>
      <w:b/>
      <w:sz w:val="24"/>
      <w:szCs w:val="20"/>
      <w:lang w:eastAsia="ar-SA"/>
    </w:rPr>
  </w:style>
  <w:style w:type="character" w:customStyle="1" w:styleId="Tekstpodstawowy3Znak">
    <w:name w:val="Tekst podstawowy 3 Znak"/>
    <w:basedOn w:val="Domylnaczcionkaakapitu"/>
    <w:link w:val="Tekstpodstawowy3"/>
    <w:semiHidden/>
    <w:rsid w:val="0022727F"/>
    <w:rPr>
      <w:rFonts w:ascii="Ottawa" w:eastAsia="Times New Roman" w:hAnsi="Ottawa" w:cs="Times New Roman"/>
      <w:b/>
      <w:sz w:val="24"/>
      <w:szCs w:val="20"/>
      <w:lang w:eastAsia="ar-SA"/>
    </w:rPr>
  </w:style>
  <w:style w:type="character" w:customStyle="1" w:styleId="AkapitzlistZnak">
    <w:name w:val="Akapit z listą Znak"/>
    <w:link w:val="Akapitzlist"/>
    <w:uiPriority w:val="34"/>
    <w:locked/>
    <w:rsid w:val="005D7E1D"/>
  </w:style>
  <w:style w:type="paragraph" w:styleId="Poprawka">
    <w:name w:val="Revision"/>
    <w:hidden/>
    <w:uiPriority w:val="99"/>
    <w:semiHidden/>
    <w:rsid w:val="009E1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46365">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12769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um.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znan.pl/klauzuladlakontrahenta/" TargetMode="External"/><Relationship Id="rId4" Type="http://schemas.openxmlformats.org/officeDocument/2006/relationships/settings" Target="settings.xml"/><Relationship Id="rId9" Type="http://schemas.openxmlformats.org/officeDocument/2006/relationships/hyperlink" Target="mailto:our@um.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31D6-2EF7-40FC-AD79-304A0BFF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6042</Words>
  <Characters>36255</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Dominiak</dc:creator>
  <cp:lastModifiedBy>Małgorzata Abramczyk</cp:lastModifiedBy>
  <cp:revision>6</cp:revision>
  <cp:lastPrinted>2023-12-21T09:26:00Z</cp:lastPrinted>
  <dcterms:created xsi:type="dcterms:W3CDTF">2024-07-26T08:10:00Z</dcterms:created>
  <dcterms:modified xsi:type="dcterms:W3CDTF">2024-07-26T11:12:00Z</dcterms:modified>
</cp:coreProperties>
</file>