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4D2744CA" w14:textId="77777777" w:rsidR="001E1862" w:rsidRPr="001E1862" w:rsidRDefault="001E1862" w:rsidP="001E186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Strzelińskie Centrum Sportowo – Edukacyjne Sp. z o.o.</w:t>
      </w:r>
    </w:p>
    <w:p w14:paraId="65C6C1DB" w14:textId="7686D3AB" w:rsidR="0061697F" w:rsidRPr="001E1862" w:rsidRDefault="001E1862" w:rsidP="001E186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ul. gen. L. Okulickiego 10, 57-100 Strzelin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01CABA0F" w14:textId="40EB5412" w:rsidR="0061697F" w:rsidRPr="007166B3" w:rsidRDefault="0061697F" w:rsidP="007166B3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95078B6" w14:textId="1C6A860E" w:rsidR="0061697F" w:rsidRPr="007166B3" w:rsidRDefault="0061697F" w:rsidP="007166B3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7166B3" w:rsidRPr="001E1862">
        <w:rPr>
          <w:rFonts w:ascii="Arial" w:eastAsia="Arial" w:hAnsi="Arial" w:cs="Arial"/>
          <w:b/>
          <w:szCs w:val="22"/>
        </w:rPr>
        <w:t>Strzelińskie Centrum Sportowo – Edukacyjne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bookmarkStart w:id="0" w:name="_Hlk23844416"/>
      <w:r w:rsidR="001E1862" w:rsidRPr="007166B3">
        <w:rPr>
          <w:rFonts w:ascii="Arial" w:eastAsia="Arial" w:hAnsi="Arial" w:cs="Arial"/>
          <w:b/>
          <w:szCs w:val="22"/>
        </w:rPr>
        <w:t>Remont niecki basenowej – brodzika dla dzieci na terenie basenu otwartego w Strzelinie</w:t>
      </w:r>
      <w:bookmarkEnd w:id="0"/>
      <w:r w:rsidRPr="007166B3">
        <w:rPr>
          <w:rStyle w:val="Domylnaczcionkaakapitu1"/>
          <w:rFonts w:ascii="Arial" w:eastAsia="Arial" w:hAnsi="Arial" w:cs="Arial"/>
          <w:szCs w:val="22"/>
        </w:rPr>
        <w:t>”</w:t>
      </w:r>
    </w:p>
    <w:p w14:paraId="7F33BED9" w14:textId="77777777" w:rsidR="0061697F" w:rsidRPr="007166B3" w:rsidRDefault="0061697F" w:rsidP="007166B3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4C60699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oświadczam/my*, że </w:t>
      </w:r>
      <w:r w:rsidRPr="007166B3">
        <w:rPr>
          <w:rFonts w:ascii="Arial" w:eastAsia="Times New Roman" w:hAnsi="Arial" w:cs="Arial"/>
          <w:b/>
          <w:szCs w:val="22"/>
        </w:rPr>
        <w:t>nie podlegam/my* wykluczeniu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108                  ust. 1 ustawy Prawo zamówień publicznych.</w:t>
      </w:r>
    </w:p>
    <w:p w14:paraId="26332714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  <w:r w:rsidRPr="007166B3">
        <w:rPr>
          <w:rFonts w:ascii="Arial" w:eastAsia="Times New Roman" w:hAnsi="Arial" w:cs="Arial"/>
          <w:b/>
          <w:szCs w:val="22"/>
        </w:rPr>
        <w:t>_______________________________________________________________</w:t>
      </w:r>
    </w:p>
    <w:p w14:paraId="2099640D" w14:textId="77777777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7166B3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0F3FE8D9" w14:textId="101189F9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D49477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6FDEBBD6" w14:textId="79D9EE7C" w:rsidR="007166B3" w:rsidRPr="007166B3" w:rsidRDefault="007166B3" w:rsidP="007166B3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206C3B3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088E93A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1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1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0C4322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1C602D9" w14:textId="2A140D8E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04682D81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BA66C35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2A91E58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1F2F5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B970" w14:textId="6A97AF65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196C02"/>
    <w:rsid w:val="001E1862"/>
    <w:rsid w:val="0061697F"/>
    <w:rsid w:val="007166B3"/>
    <w:rsid w:val="00C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3</cp:revision>
  <dcterms:created xsi:type="dcterms:W3CDTF">2021-03-05T10:49:00Z</dcterms:created>
  <dcterms:modified xsi:type="dcterms:W3CDTF">2021-03-05T12:29:00Z</dcterms:modified>
</cp:coreProperties>
</file>