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A833" w14:textId="77777777" w:rsidR="00754E89" w:rsidRPr="0082587C" w:rsidRDefault="00754E89" w:rsidP="00754E89">
      <w:pPr>
        <w:spacing w:line="240" w:lineRule="auto"/>
        <w:jc w:val="center"/>
        <w:rPr>
          <w:rFonts w:ascii="Garamond" w:hAnsi="Garamond" w:cs="Times New Roman"/>
          <w:b/>
          <w:sz w:val="34"/>
          <w:szCs w:val="34"/>
        </w:rPr>
      </w:pPr>
      <w:bookmarkStart w:id="0" w:name="_Hlk66014996"/>
    </w:p>
    <w:p w14:paraId="111985D8" w14:textId="66584080" w:rsidR="00754E89" w:rsidRPr="0082587C" w:rsidRDefault="00754E89" w:rsidP="00754E89">
      <w:pPr>
        <w:spacing w:line="240" w:lineRule="auto"/>
        <w:jc w:val="center"/>
        <w:rPr>
          <w:rFonts w:ascii="Garamond" w:hAnsi="Garamond" w:cs="Times New Roman"/>
          <w:b/>
          <w:sz w:val="34"/>
          <w:szCs w:val="34"/>
        </w:rPr>
      </w:pPr>
      <w:r w:rsidRPr="0082587C">
        <w:rPr>
          <w:rFonts w:ascii="Garamond" w:hAnsi="Garamond" w:cs="Times New Roman"/>
          <w:noProof/>
          <w:lang w:eastAsia="pl-PL"/>
        </w:rPr>
        <w:drawing>
          <wp:inline distT="0" distB="0" distL="0" distR="0" wp14:anchorId="7F8AEE0C" wp14:editId="38C935A2">
            <wp:extent cx="2466975" cy="2878820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09" cy="2918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3076BA" w14:textId="77777777" w:rsidR="00754E89" w:rsidRPr="0082587C" w:rsidRDefault="00754E89" w:rsidP="00754E89">
      <w:pPr>
        <w:spacing w:line="240" w:lineRule="auto"/>
        <w:jc w:val="center"/>
        <w:rPr>
          <w:rFonts w:ascii="Garamond" w:hAnsi="Garamond" w:cs="Times New Roman"/>
          <w:b/>
          <w:sz w:val="34"/>
          <w:szCs w:val="34"/>
        </w:rPr>
      </w:pPr>
    </w:p>
    <w:p w14:paraId="2D478D72" w14:textId="77777777" w:rsidR="00754E89" w:rsidRPr="0082587C" w:rsidRDefault="00754E89" w:rsidP="00754E89">
      <w:pPr>
        <w:spacing w:line="240" w:lineRule="auto"/>
        <w:jc w:val="center"/>
        <w:rPr>
          <w:rFonts w:ascii="Garamond" w:hAnsi="Garamond" w:cs="Times New Roman"/>
          <w:b/>
          <w:sz w:val="34"/>
          <w:szCs w:val="34"/>
        </w:rPr>
      </w:pPr>
    </w:p>
    <w:p w14:paraId="2D0A1A05" w14:textId="77777777" w:rsidR="00754E89" w:rsidRPr="0082587C" w:rsidRDefault="00754E89" w:rsidP="00754E89">
      <w:pPr>
        <w:spacing w:line="240" w:lineRule="auto"/>
        <w:jc w:val="center"/>
        <w:rPr>
          <w:rFonts w:ascii="Garamond" w:hAnsi="Garamond" w:cs="Times New Roman"/>
          <w:b/>
          <w:sz w:val="34"/>
          <w:szCs w:val="34"/>
        </w:rPr>
      </w:pPr>
    </w:p>
    <w:p w14:paraId="7794EFDB" w14:textId="77777777" w:rsidR="00754E89" w:rsidRPr="0082587C" w:rsidRDefault="00754E89" w:rsidP="00754E89">
      <w:pPr>
        <w:spacing w:line="240" w:lineRule="auto"/>
        <w:jc w:val="center"/>
        <w:rPr>
          <w:rFonts w:ascii="Garamond" w:hAnsi="Garamond" w:cs="Times New Roman"/>
          <w:b/>
          <w:color w:val="2F5496" w:themeColor="accent1" w:themeShade="BF"/>
          <w:sz w:val="32"/>
          <w:szCs w:val="32"/>
        </w:rPr>
      </w:pPr>
      <w:r w:rsidRPr="0082587C">
        <w:rPr>
          <w:rFonts w:ascii="Garamond" w:hAnsi="Garamond" w:cs="Times New Roman"/>
          <w:b/>
          <w:color w:val="2F5496" w:themeColor="accent1" w:themeShade="BF"/>
          <w:sz w:val="32"/>
          <w:szCs w:val="32"/>
        </w:rPr>
        <w:t>PROJEKT UMOWY</w:t>
      </w:r>
    </w:p>
    <w:p w14:paraId="27C28DAF" w14:textId="77777777" w:rsidR="00754E89" w:rsidRPr="0082587C" w:rsidRDefault="00754E89" w:rsidP="00754E89">
      <w:pPr>
        <w:spacing w:line="240" w:lineRule="auto"/>
        <w:rPr>
          <w:rFonts w:ascii="Garamond" w:hAnsi="Garamond" w:cs="Times New Roman"/>
          <w:sz w:val="20"/>
          <w:szCs w:val="20"/>
        </w:rPr>
      </w:pPr>
    </w:p>
    <w:p w14:paraId="11F94C8B" w14:textId="77777777" w:rsidR="00A82E5D" w:rsidRPr="0082587C" w:rsidRDefault="00A82E5D" w:rsidP="00A82E5D">
      <w:pPr>
        <w:jc w:val="center"/>
        <w:rPr>
          <w:rFonts w:ascii="Garamond" w:hAnsi="Garamond"/>
          <w:b/>
          <w:sz w:val="32"/>
          <w:szCs w:val="32"/>
        </w:rPr>
      </w:pPr>
      <w:r w:rsidRPr="0082587C">
        <w:rPr>
          <w:rFonts w:ascii="Garamond" w:hAnsi="Garamond"/>
          <w:b/>
          <w:sz w:val="32"/>
          <w:szCs w:val="32"/>
        </w:rPr>
        <w:t xml:space="preserve">Wykonanie i dostawa tablic rejestracyjnych </w:t>
      </w:r>
      <w:r w:rsidRPr="0082587C">
        <w:rPr>
          <w:rFonts w:ascii="Garamond" w:hAnsi="Garamond"/>
          <w:b/>
          <w:sz w:val="32"/>
          <w:szCs w:val="32"/>
        </w:rPr>
        <w:br/>
        <w:t xml:space="preserve">na potrzeby Starostwa Powiatowego w Sochaczewie oraz odbiór </w:t>
      </w:r>
      <w:r w:rsidRPr="0082587C">
        <w:rPr>
          <w:rFonts w:ascii="Garamond" w:hAnsi="Garamond"/>
          <w:b/>
          <w:sz w:val="32"/>
          <w:szCs w:val="32"/>
        </w:rPr>
        <w:br/>
        <w:t xml:space="preserve">i złomowanie wycofanych z użytku tablic rejestracyjnych </w:t>
      </w:r>
      <w:r w:rsidRPr="0082587C">
        <w:rPr>
          <w:rFonts w:ascii="Garamond" w:hAnsi="Garamond"/>
          <w:b/>
          <w:sz w:val="32"/>
          <w:szCs w:val="32"/>
        </w:rPr>
        <w:br/>
        <w:t>w latach 2024 – 2025</w:t>
      </w:r>
    </w:p>
    <w:p w14:paraId="14E1B700" w14:textId="77777777" w:rsidR="00754E89" w:rsidRPr="0082587C" w:rsidRDefault="00754E89" w:rsidP="00754E89">
      <w:pPr>
        <w:spacing w:line="240" w:lineRule="auto"/>
        <w:rPr>
          <w:rFonts w:ascii="Garamond" w:hAnsi="Garamond" w:cs="Times New Roman"/>
          <w:b/>
          <w:bCs/>
          <w:color w:val="4472C4" w:themeColor="accent1"/>
          <w:sz w:val="40"/>
          <w:szCs w:val="40"/>
        </w:rPr>
      </w:pPr>
    </w:p>
    <w:p w14:paraId="5669BBA5" w14:textId="77777777" w:rsidR="00A82E5D" w:rsidRPr="0082587C" w:rsidRDefault="00A82E5D" w:rsidP="00754E89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14:paraId="7B62258C" w14:textId="77777777" w:rsidR="00A82E5D" w:rsidRPr="0082587C" w:rsidRDefault="00A82E5D" w:rsidP="00754E89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14:paraId="6EB699D6" w14:textId="77777777" w:rsidR="00A82E5D" w:rsidRPr="0082587C" w:rsidRDefault="00A82E5D" w:rsidP="00754E89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14:paraId="653CDD7F" w14:textId="0E3B65BC" w:rsidR="00754E89" w:rsidRPr="0082587C" w:rsidRDefault="00754E89" w:rsidP="00754E89">
      <w:pPr>
        <w:spacing w:line="240" w:lineRule="auto"/>
        <w:jc w:val="center"/>
        <w:rPr>
          <w:rFonts w:ascii="Garamond" w:hAnsi="Garamond" w:cs="Times New Roman"/>
          <w:b/>
          <w:color w:val="000000" w:themeColor="text1"/>
          <w:sz w:val="20"/>
          <w:szCs w:val="20"/>
        </w:rPr>
      </w:pPr>
      <w:r w:rsidRPr="0082587C">
        <w:rPr>
          <w:rFonts w:ascii="Garamond" w:hAnsi="Garamond" w:cs="Times New Roman"/>
          <w:color w:val="000000" w:themeColor="text1"/>
          <w:sz w:val="20"/>
          <w:szCs w:val="20"/>
        </w:rPr>
        <w:t xml:space="preserve">Dotyczy postępowania nr: </w:t>
      </w:r>
      <w:r w:rsidRPr="0082587C">
        <w:rPr>
          <w:rFonts w:ascii="Garamond" w:hAnsi="Garamond" w:cs="Times New Roman"/>
          <w:b/>
          <w:color w:val="000000" w:themeColor="text1"/>
          <w:sz w:val="20"/>
          <w:szCs w:val="20"/>
        </w:rPr>
        <w:t>IMZP.272.</w:t>
      </w:r>
      <w:r w:rsidR="007055AC" w:rsidRPr="0082587C">
        <w:rPr>
          <w:rFonts w:ascii="Garamond" w:hAnsi="Garamond" w:cs="Times New Roman"/>
          <w:b/>
          <w:color w:val="000000" w:themeColor="text1"/>
          <w:sz w:val="20"/>
          <w:szCs w:val="20"/>
        </w:rPr>
        <w:t>1</w:t>
      </w:r>
      <w:r w:rsidR="00A82E5D" w:rsidRPr="0082587C">
        <w:rPr>
          <w:rFonts w:ascii="Garamond" w:hAnsi="Garamond" w:cs="Times New Roman"/>
          <w:b/>
          <w:color w:val="000000" w:themeColor="text1"/>
          <w:sz w:val="20"/>
          <w:szCs w:val="20"/>
        </w:rPr>
        <w:t>4</w:t>
      </w:r>
      <w:r w:rsidRPr="0082587C">
        <w:rPr>
          <w:rFonts w:ascii="Garamond" w:hAnsi="Garamond" w:cs="Times New Roman"/>
          <w:b/>
          <w:color w:val="000000" w:themeColor="text1"/>
          <w:sz w:val="20"/>
          <w:szCs w:val="20"/>
        </w:rPr>
        <w:t>.202</w:t>
      </w:r>
      <w:r w:rsidR="00A764E8" w:rsidRPr="0082587C">
        <w:rPr>
          <w:rFonts w:ascii="Garamond" w:hAnsi="Garamond" w:cs="Times New Roman"/>
          <w:b/>
          <w:color w:val="000000" w:themeColor="text1"/>
          <w:sz w:val="20"/>
          <w:szCs w:val="20"/>
        </w:rPr>
        <w:t>3</w:t>
      </w:r>
    </w:p>
    <w:p w14:paraId="6B0A4307" w14:textId="77777777" w:rsidR="00754E89" w:rsidRPr="0082587C" w:rsidRDefault="00754E89" w:rsidP="00754E89">
      <w:pPr>
        <w:spacing w:line="240" w:lineRule="auto"/>
        <w:rPr>
          <w:rFonts w:ascii="Garamond" w:hAnsi="Garamond" w:cs="Times New Roman"/>
          <w:color w:val="000000" w:themeColor="text1"/>
          <w:sz w:val="20"/>
          <w:szCs w:val="20"/>
        </w:rPr>
      </w:pPr>
    </w:p>
    <w:p w14:paraId="4A44239C" w14:textId="77777777" w:rsidR="00754E89" w:rsidRPr="0082587C" w:rsidRDefault="00754E89" w:rsidP="00754E89">
      <w:pPr>
        <w:spacing w:line="240" w:lineRule="auto"/>
        <w:rPr>
          <w:rFonts w:ascii="Garamond" w:hAnsi="Garamond" w:cs="Times New Roman"/>
          <w:color w:val="000000" w:themeColor="text1"/>
          <w:sz w:val="20"/>
          <w:szCs w:val="20"/>
        </w:rPr>
      </w:pPr>
    </w:p>
    <w:p w14:paraId="3316F123" w14:textId="77777777" w:rsidR="00754E89" w:rsidRPr="0082587C" w:rsidRDefault="00754E89" w:rsidP="00754E89">
      <w:pPr>
        <w:spacing w:line="240" w:lineRule="auto"/>
        <w:rPr>
          <w:rFonts w:ascii="Garamond" w:hAnsi="Garamond" w:cs="Times New Roman"/>
          <w:color w:val="000000" w:themeColor="text1"/>
          <w:sz w:val="20"/>
          <w:szCs w:val="20"/>
        </w:rPr>
      </w:pPr>
    </w:p>
    <w:p w14:paraId="122DA0E9" w14:textId="77777777" w:rsidR="00754E89" w:rsidRPr="0082587C" w:rsidRDefault="00754E89" w:rsidP="00754E89">
      <w:pPr>
        <w:spacing w:line="240" w:lineRule="auto"/>
        <w:rPr>
          <w:rFonts w:ascii="Garamond" w:hAnsi="Garamond" w:cs="Times New Roman"/>
          <w:color w:val="000000" w:themeColor="text1"/>
          <w:sz w:val="20"/>
          <w:szCs w:val="20"/>
        </w:rPr>
      </w:pPr>
    </w:p>
    <w:p w14:paraId="29F6FAE1" w14:textId="56327EFA" w:rsidR="00754E89" w:rsidRPr="0082587C" w:rsidRDefault="00754E89" w:rsidP="007055AC">
      <w:pPr>
        <w:spacing w:line="240" w:lineRule="auto"/>
        <w:rPr>
          <w:rFonts w:ascii="Garamond" w:hAnsi="Garamond" w:cs="Times New Roman"/>
          <w:b/>
          <w:color w:val="000000" w:themeColor="text1"/>
          <w:sz w:val="20"/>
          <w:szCs w:val="20"/>
        </w:rPr>
      </w:pPr>
    </w:p>
    <w:p w14:paraId="3E7CF3CB" w14:textId="1DB16BCD" w:rsidR="00E21343" w:rsidRPr="0082587C" w:rsidRDefault="00E21343" w:rsidP="00754E89">
      <w:pPr>
        <w:spacing w:line="240" w:lineRule="auto"/>
        <w:jc w:val="center"/>
        <w:rPr>
          <w:rFonts w:ascii="Garamond" w:hAnsi="Garamond" w:cs="Times New Roman"/>
          <w:b/>
          <w:color w:val="000000" w:themeColor="text1"/>
          <w:sz w:val="20"/>
          <w:szCs w:val="20"/>
        </w:rPr>
      </w:pPr>
    </w:p>
    <w:p w14:paraId="3A815763" w14:textId="77777777" w:rsidR="004F73B8" w:rsidRPr="0082587C" w:rsidRDefault="004F73B8" w:rsidP="00754E89">
      <w:pPr>
        <w:spacing w:line="240" w:lineRule="auto"/>
        <w:jc w:val="center"/>
        <w:rPr>
          <w:rFonts w:ascii="Garamond" w:hAnsi="Garamond" w:cs="Times New Roman"/>
          <w:b/>
          <w:color w:val="000000" w:themeColor="text1"/>
          <w:sz w:val="20"/>
          <w:szCs w:val="20"/>
        </w:rPr>
      </w:pPr>
    </w:p>
    <w:bookmarkEnd w:id="0"/>
    <w:p w14:paraId="3138B728" w14:textId="6AAFD4D7" w:rsidR="00754E89" w:rsidRPr="0082587C" w:rsidRDefault="00754E89" w:rsidP="00754E89">
      <w:pPr>
        <w:spacing w:after="0" w:line="276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lastRenderedPageBreak/>
        <w:t>IMZP.27</w:t>
      </w:r>
      <w:r w:rsidR="00506F91" w:rsidRPr="0082587C">
        <w:rPr>
          <w:rFonts w:ascii="Garamond" w:hAnsi="Garamond" w:cs="Times New Roman"/>
          <w:b/>
          <w:bCs/>
          <w:sz w:val="24"/>
          <w:szCs w:val="24"/>
        </w:rPr>
        <w:t>2</w:t>
      </w:r>
      <w:r w:rsidRPr="0082587C">
        <w:rPr>
          <w:rFonts w:ascii="Garamond" w:hAnsi="Garamond" w:cs="Times New Roman"/>
          <w:b/>
          <w:bCs/>
          <w:sz w:val="24"/>
          <w:szCs w:val="24"/>
        </w:rPr>
        <w:t>.</w:t>
      </w:r>
      <w:r w:rsidR="007055AC" w:rsidRPr="0082587C">
        <w:rPr>
          <w:rFonts w:ascii="Garamond" w:hAnsi="Garamond" w:cs="Times New Roman"/>
          <w:b/>
          <w:bCs/>
          <w:sz w:val="24"/>
          <w:szCs w:val="24"/>
        </w:rPr>
        <w:t>1</w:t>
      </w:r>
      <w:r w:rsidR="00A82E5D" w:rsidRPr="0082587C">
        <w:rPr>
          <w:rFonts w:ascii="Garamond" w:hAnsi="Garamond" w:cs="Times New Roman"/>
          <w:b/>
          <w:bCs/>
          <w:sz w:val="24"/>
          <w:szCs w:val="24"/>
        </w:rPr>
        <w:t>4</w:t>
      </w:r>
      <w:r w:rsidRPr="0082587C">
        <w:rPr>
          <w:rFonts w:ascii="Garamond" w:hAnsi="Garamond" w:cs="Times New Roman"/>
          <w:b/>
          <w:bCs/>
          <w:sz w:val="24"/>
          <w:szCs w:val="24"/>
        </w:rPr>
        <w:t>.202</w:t>
      </w:r>
      <w:r w:rsidR="004F73B8" w:rsidRPr="0082587C">
        <w:rPr>
          <w:rFonts w:ascii="Garamond" w:hAnsi="Garamond" w:cs="Times New Roman"/>
          <w:b/>
          <w:bCs/>
          <w:sz w:val="24"/>
          <w:szCs w:val="24"/>
        </w:rPr>
        <w:t>3</w:t>
      </w:r>
      <w:r w:rsidRPr="0082587C">
        <w:rPr>
          <w:rFonts w:ascii="Garamond" w:hAnsi="Garamond" w:cs="Times New Roman"/>
          <w:b/>
          <w:bCs/>
          <w:sz w:val="24"/>
          <w:szCs w:val="24"/>
        </w:rPr>
        <w:t xml:space="preserve"> – Załącznik 4 do SWZ</w:t>
      </w:r>
    </w:p>
    <w:p w14:paraId="67D759BD" w14:textId="5E7F453D" w:rsidR="00754E89" w:rsidRPr="0082587C" w:rsidRDefault="00754E89" w:rsidP="00754E89">
      <w:pPr>
        <w:spacing w:after="0"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539024E1" w14:textId="23C101CF" w:rsidR="00E21343" w:rsidRPr="0082587C" w:rsidRDefault="00E21343" w:rsidP="00754E89">
      <w:pPr>
        <w:spacing w:after="0"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3E6F3572" w14:textId="77777777" w:rsidR="00E21343" w:rsidRDefault="00E21343" w:rsidP="00754E89">
      <w:pPr>
        <w:spacing w:after="0"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0571177D" w14:textId="77777777" w:rsidR="00DA3115" w:rsidRPr="0082587C" w:rsidRDefault="00DA3115" w:rsidP="00754E89">
      <w:pPr>
        <w:spacing w:after="0"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0626C679" w14:textId="52EFE0E5" w:rsidR="00754E89" w:rsidRPr="0082587C" w:rsidRDefault="00754E89" w:rsidP="00AC2403">
      <w:pPr>
        <w:spacing w:after="0" w:line="276" w:lineRule="auto"/>
        <w:jc w:val="center"/>
        <w:rPr>
          <w:rFonts w:ascii="Garamond" w:hAnsi="Garamond" w:cs="Times New Roman"/>
          <w:b/>
          <w:bCs/>
          <w:sz w:val="28"/>
          <w:szCs w:val="24"/>
        </w:rPr>
      </w:pPr>
      <w:r w:rsidRPr="0082587C">
        <w:rPr>
          <w:rFonts w:ascii="Garamond" w:hAnsi="Garamond" w:cs="Times New Roman"/>
          <w:b/>
          <w:bCs/>
          <w:sz w:val="28"/>
          <w:szCs w:val="24"/>
        </w:rPr>
        <w:t xml:space="preserve">UMOWA NR </w:t>
      </w:r>
      <w:r w:rsidR="009B6639" w:rsidRPr="0082587C">
        <w:rPr>
          <w:rFonts w:ascii="Garamond" w:hAnsi="Garamond" w:cs="Times New Roman"/>
          <w:b/>
          <w:bCs/>
          <w:sz w:val="28"/>
          <w:szCs w:val="24"/>
        </w:rPr>
        <w:t>IMZP. 273…</w:t>
      </w:r>
      <w:r w:rsidRPr="0082587C">
        <w:rPr>
          <w:rFonts w:ascii="Garamond" w:hAnsi="Garamond" w:cs="Times New Roman"/>
          <w:b/>
          <w:bCs/>
          <w:sz w:val="28"/>
          <w:szCs w:val="24"/>
        </w:rPr>
        <w:t>202</w:t>
      </w:r>
      <w:r w:rsidR="004F73B8" w:rsidRPr="0082587C">
        <w:rPr>
          <w:rFonts w:ascii="Garamond" w:hAnsi="Garamond" w:cs="Times New Roman"/>
          <w:b/>
          <w:bCs/>
          <w:sz w:val="28"/>
          <w:szCs w:val="24"/>
        </w:rPr>
        <w:t>3</w:t>
      </w:r>
    </w:p>
    <w:p w14:paraId="09425065" w14:textId="77777777" w:rsidR="00E21343" w:rsidRPr="0082587C" w:rsidRDefault="00E21343" w:rsidP="00AC2403">
      <w:pPr>
        <w:spacing w:after="0" w:line="276" w:lineRule="auto"/>
        <w:rPr>
          <w:rFonts w:ascii="Garamond" w:hAnsi="Garamond" w:cs="Times New Roman"/>
          <w:b/>
          <w:bCs/>
          <w:sz w:val="28"/>
          <w:szCs w:val="24"/>
        </w:rPr>
      </w:pPr>
    </w:p>
    <w:p w14:paraId="1898B221" w14:textId="77777777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Cs/>
          <w:sz w:val="16"/>
          <w:szCs w:val="16"/>
        </w:rPr>
      </w:pPr>
    </w:p>
    <w:p w14:paraId="34F648DF" w14:textId="16425596" w:rsidR="00754E89" w:rsidRPr="0082587C" w:rsidRDefault="00754E89" w:rsidP="00754E89">
      <w:pPr>
        <w:spacing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Zawarta w dniu…………</w:t>
      </w:r>
      <w:r w:rsidR="003A3B5B" w:rsidRPr="0082587C">
        <w:rPr>
          <w:rFonts w:ascii="Garamond" w:hAnsi="Garamond" w:cs="Times New Roman"/>
          <w:bCs/>
          <w:sz w:val="24"/>
          <w:szCs w:val="24"/>
        </w:rPr>
        <w:t>……</w:t>
      </w:r>
      <w:r w:rsidRPr="0082587C">
        <w:rPr>
          <w:rFonts w:ascii="Garamond" w:hAnsi="Garamond" w:cs="Times New Roman"/>
          <w:bCs/>
          <w:sz w:val="24"/>
          <w:szCs w:val="24"/>
        </w:rPr>
        <w:t>…… 202</w:t>
      </w:r>
      <w:r w:rsidR="004F73B8" w:rsidRPr="0082587C">
        <w:rPr>
          <w:rFonts w:ascii="Garamond" w:hAnsi="Garamond" w:cs="Times New Roman"/>
          <w:bCs/>
          <w:sz w:val="24"/>
          <w:szCs w:val="24"/>
        </w:rPr>
        <w:t>3</w:t>
      </w:r>
      <w:r w:rsidRPr="0082587C">
        <w:rPr>
          <w:rFonts w:ascii="Garamond" w:hAnsi="Garamond" w:cs="Times New Roman"/>
          <w:bCs/>
          <w:sz w:val="24"/>
          <w:szCs w:val="24"/>
        </w:rPr>
        <w:t xml:space="preserve"> roku, w Sochaczewie, pomiędzy </w:t>
      </w:r>
      <w:r w:rsidRPr="0082587C">
        <w:rPr>
          <w:rFonts w:ascii="Garamond" w:hAnsi="Garamond" w:cs="Times New Roman"/>
          <w:b/>
          <w:bCs/>
          <w:sz w:val="24"/>
          <w:szCs w:val="24"/>
        </w:rPr>
        <w:t>Powiatem Sochaczewskim</w:t>
      </w:r>
      <w:r w:rsidRPr="0082587C">
        <w:rPr>
          <w:rFonts w:ascii="Garamond" w:hAnsi="Garamond" w:cs="Times New Roman"/>
          <w:bCs/>
          <w:sz w:val="24"/>
          <w:szCs w:val="24"/>
        </w:rPr>
        <w:t xml:space="preserve"> z siedzibą w Sochaczewie przy ulicy </w:t>
      </w:r>
      <w:r w:rsidR="0059128D" w:rsidRPr="0082587C">
        <w:rPr>
          <w:rFonts w:ascii="Garamond" w:hAnsi="Garamond" w:cs="Times New Roman"/>
          <w:bCs/>
          <w:sz w:val="24"/>
          <w:szCs w:val="24"/>
        </w:rPr>
        <w:t>Marszałka</w:t>
      </w:r>
      <w:r w:rsidRPr="0082587C">
        <w:rPr>
          <w:rFonts w:ascii="Garamond" w:hAnsi="Garamond" w:cs="Times New Roman"/>
          <w:bCs/>
          <w:sz w:val="24"/>
          <w:szCs w:val="24"/>
        </w:rPr>
        <w:t xml:space="preserve"> Józefa Piłsudskiego 65 (NIP: 837 – 15 – 11 – 868), zwanym dalej „</w:t>
      </w:r>
      <w:r w:rsidRPr="0082587C">
        <w:rPr>
          <w:rFonts w:ascii="Garamond" w:hAnsi="Garamond" w:cs="Times New Roman"/>
          <w:b/>
          <w:bCs/>
          <w:sz w:val="24"/>
          <w:szCs w:val="24"/>
        </w:rPr>
        <w:t>Zamawiającym</w:t>
      </w:r>
      <w:r w:rsidRPr="0082587C">
        <w:rPr>
          <w:rFonts w:ascii="Garamond" w:hAnsi="Garamond" w:cs="Times New Roman"/>
          <w:bCs/>
          <w:sz w:val="24"/>
          <w:szCs w:val="24"/>
        </w:rPr>
        <w:t>”, reprezentowanym przez Zarząd Powiatu, w imieniu którego działają:</w:t>
      </w:r>
    </w:p>
    <w:p w14:paraId="67566548" w14:textId="77777777" w:rsidR="00754E89" w:rsidRPr="0082587C" w:rsidRDefault="00754E89" w:rsidP="00754E89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…………………………………………………………………………………………….</w:t>
      </w:r>
    </w:p>
    <w:p w14:paraId="787865ED" w14:textId="77777777" w:rsidR="00754E89" w:rsidRPr="0082587C" w:rsidRDefault="00754E89" w:rsidP="00754E89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…………………………………………………………………………………………….</w:t>
      </w:r>
    </w:p>
    <w:p w14:paraId="3DEB2F15" w14:textId="74914158" w:rsidR="00754E89" w:rsidRPr="0082587C" w:rsidRDefault="00754E89" w:rsidP="00754E89">
      <w:p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przy kontrasygnacie Skarbnika Powiatu …………………………………</w:t>
      </w:r>
      <w:r w:rsidR="003A3B5B" w:rsidRPr="0082587C">
        <w:rPr>
          <w:rFonts w:ascii="Garamond" w:hAnsi="Garamond" w:cs="Times New Roman"/>
          <w:bCs/>
          <w:sz w:val="24"/>
          <w:szCs w:val="24"/>
        </w:rPr>
        <w:t>……</w:t>
      </w:r>
      <w:r w:rsidRPr="0082587C">
        <w:rPr>
          <w:rFonts w:ascii="Garamond" w:hAnsi="Garamond" w:cs="Times New Roman"/>
          <w:bCs/>
          <w:sz w:val="24"/>
          <w:szCs w:val="24"/>
        </w:rPr>
        <w:t>.</w:t>
      </w:r>
    </w:p>
    <w:p w14:paraId="54723922" w14:textId="508FE32C" w:rsidR="00506F91" w:rsidRPr="0082587C" w:rsidRDefault="009B6639" w:rsidP="00754E89">
      <w:p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a: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="00754E89" w:rsidRPr="0082587C">
        <w:rPr>
          <w:rFonts w:ascii="Garamond" w:hAnsi="Garamond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………………………………………………………………………………………………………………………………………………,</w:t>
      </w:r>
    </w:p>
    <w:p w14:paraId="4BCD842C" w14:textId="1838246C" w:rsidR="00E954DA" w:rsidRPr="0082587C" w:rsidRDefault="00E954DA" w:rsidP="00754E89">
      <w:p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Reprezentowany przez:</w:t>
      </w:r>
    </w:p>
    <w:p w14:paraId="3CD9F8F5" w14:textId="1426087F" w:rsidR="00E954DA" w:rsidRPr="0082587C" w:rsidRDefault="00E954DA" w:rsidP="00754E89">
      <w:p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………………………………………………………………………………………………………………………………………………………,</w:t>
      </w:r>
    </w:p>
    <w:p w14:paraId="1E79EA68" w14:textId="7C3D8840" w:rsidR="00754E89" w:rsidRPr="0082587C" w:rsidRDefault="00754E89" w:rsidP="00754E89">
      <w:p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 xml:space="preserve"> zwaną / -</w:t>
      </w:r>
      <w:proofErr w:type="spellStart"/>
      <w:r w:rsidRPr="0082587C">
        <w:rPr>
          <w:rFonts w:ascii="Garamond" w:hAnsi="Garamond" w:cs="Times New Roman"/>
          <w:bCs/>
          <w:sz w:val="24"/>
          <w:szCs w:val="24"/>
        </w:rPr>
        <w:t>ym</w:t>
      </w:r>
      <w:proofErr w:type="spellEnd"/>
      <w:r w:rsidRPr="0082587C">
        <w:rPr>
          <w:rFonts w:ascii="Garamond" w:hAnsi="Garamond" w:cs="Times New Roman"/>
          <w:bCs/>
          <w:sz w:val="24"/>
          <w:szCs w:val="24"/>
        </w:rPr>
        <w:t xml:space="preserve"> dalej „</w:t>
      </w:r>
      <w:r w:rsidRPr="0082587C">
        <w:rPr>
          <w:rFonts w:ascii="Garamond" w:hAnsi="Garamond" w:cs="Times New Roman"/>
          <w:b/>
          <w:bCs/>
          <w:sz w:val="24"/>
          <w:szCs w:val="24"/>
        </w:rPr>
        <w:t>Wykonawcą</w:t>
      </w:r>
      <w:r w:rsidRPr="0082587C">
        <w:rPr>
          <w:rFonts w:ascii="Garamond" w:hAnsi="Garamond" w:cs="Times New Roman"/>
          <w:bCs/>
          <w:sz w:val="24"/>
          <w:szCs w:val="24"/>
        </w:rPr>
        <w:t xml:space="preserve">” wyłonionym w wyniku przeprowadzonego postępowania w trybie podstawowym nr </w:t>
      </w:r>
      <w:r w:rsidRPr="0082587C">
        <w:rPr>
          <w:rFonts w:ascii="Garamond" w:hAnsi="Garamond" w:cs="Times New Roman"/>
          <w:b/>
          <w:bCs/>
          <w:sz w:val="24"/>
          <w:szCs w:val="24"/>
        </w:rPr>
        <w:t>IMZP.272.</w:t>
      </w:r>
      <w:r w:rsidR="00684CEB" w:rsidRPr="0082587C">
        <w:rPr>
          <w:rFonts w:ascii="Garamond" w:hAnsi="Garamond" w:cs="Times New Roman"/>
          <w:b/>
          <w:bCs/>
          <w:sz w:val="24"/>
          <w:szCs w:val="24"/>
        </w:rPr>
        <w:t>1</w:t>
      </w:r>
      <w:r w:rsidR="00A82E5D" w:rsidRPr="0082587C">
        <w:rPr>
          <w:rFonts w:ascii="Garamond" w:hAnsi="Garamond" w:cs="Times New Roman"/>
          <w:b/>
          <w:bCs/>
          <w:sz w:val="24"/>
          <w:szCs w:val="24"/>
        </w:rPr>
        <w:t>4</w:t>
      </w:r>
      <w:r w:rsidRPr="0082587C">
        <w:rPr>
          <w:rFonts w:ascii="Garamond" w:hAnsi="Garamond" w:cs="Times New Roman"/>
          <w:b/>
          <w:bCs/>
          <w:sz w:val="24"/>
          <w:szCs w:val="24"/>
        </w:rPr>
        <w:t>.202</w:t>
      </w:r>
      <w:r w:rsidR="004F73B8" w:rsidRPr="0082587C">
        <w:rPr>
          <w:rFonts w:ascii="Garamond" w:hAnsi="Garamond" w:cs="Times New Roman"/>
          <w:b/>
          <w:bCs/>
          <w:sz w:val="24"/>
          <w:szCs w:val="24"/>
        </w:rPr>
        <w:t>3</w:t>
      </w:r>
      <w:r w:rsidRPr="0082587C">
        <w:rPr>
          <w:rFonts w:ascii="Garamond" w:hAnsi="Garamond" w:cs="Times New Roman"/>
          <w:bCs/>
          <w:sz w:val="24"/>
          <w:szCs w:val="24"/>
        </w:rPr>
        <w:t>, zgodnie z art. 275 ust.1 ustawy z dnia 11 września 2019 roku Prawo zamówień publicznych (</w:t>
      </w:r>
      <w:r w:rsidR="00D631B9">
        <w:rPr>
          <w:rFonts w:ascii="Garamond" w:hAnsi="Garamond" w:cs="Times New Roman"/>
          <w:bCs/>
          <w:sz w:val="24"/>
          <w:szCs w:val="24"/>
        </w:rPr>
        <w:t xml:space="preserve">tj. </w:t>
      </w:r>
      <w:r w:rsidRPr="0082587C">
        <w:rPr>
          <w:rFonts w:ascii="Garamond" w:hAnsi="Garamond" w:cs="Times New Roman"/>
          <w:bCs/>
          <w:sz w:val="24"/>
          <w:szCs w:val="24"/>
        </w:rPr>
        <w:t>Dz. U. 202</w:t>
      </w:r>
      <w:r w:rsidR="00D631B9">
        <w:rPr>
          <w:rFonts w:ascii="Garamond" w:hAnsi="Garamond" w:cs="Times New Roman"/>
          <w:bCs/>
          <w:sz w:val="24"/>
          <w:szCs w:val="24"/>
        </w:rPr>
        <w:t>3</w:t>
      </w:r>
      <w:r w:rsidRPr="0082587C">
        <w:rPr>
          <w:rFonts w:ascii="Garamond" w:hAnsi="Garamond" w:cs="Times New Roman"/>
          <w:bCs/>
          <w:sz w:val="24"/>
          <w:szCs w:val="24"/>
        </w:rPr>
        <w:t>, poz. 1</w:t>
      </w:r>
      <w:r w:rsidR="00D631B9">
        <w:rPr>
          <w:rFonts w:ascii="Garamond" w:hAnsi="Garamond" w:cs="Times New Roman"/>
          <w:bCs/>
          <w:sz w:val="24"/>
          <w:szCs w:val="24"/>
        </w:rPr>
        <w:t>605</w:t>
      </w:r>
      <w:r w:rsidRPr="0082587C">
        <w:rPr>
          <w:rFonts w:ascii="Garamond" w:hAnsi="Garamond" w:cs="Times New Roman"/>
          <w:bCs/>
          <w:sz w:val="24"/>
          <w:szCs w:val="24"/>
        </w:rPr>
        <w:t xml:space="preserve"> z późn. zm.) – zwaną dalej „ustawą Pzp” lub „Pzp”.</w:t>
      </w:r>
    </w:p>
    <w:p w14:paraId="46226D47" w14:textId="77777777" w:rsidR="00754E89" w:rsidRPr="0082587C" w:rsidRDefault="00754E89" w:rsidP="00754E89">
      <w:p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4275E934" w14:textId="77777777" w:rsidR="00754E89" w:rsidRDefault="00754E89" w:rsidP="004F73B8">
      <w:pPr>
        <w:spacing w:after="0"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0BB126C8" w14:textId="77777777" w:rsidR="00DA3115" w:rsidRPr="0082587C" w:rsidRDefault="00DA3115" w:rsidP="004F73B8">
      <w:pPr>
        <w:spacing w:after="0"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40804289" w14:textId="77777777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>§ 1</w:t>
      </w:r>
    </w:p>
    <w:p w14:paraId="13856906" w14:textId="77777777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>Przedmiot umowy</w:t>
      </w:r>
    </w:p>
    <w:p w14:paraId="523153E8" w14:textId="5A778A93" w:rsidR="00A82E5D" w:rsidRPr="0082587C" w:rsidRDefault="0061182C" w:rsidP="006D245D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 xml:space="preserve">Przedmiotem zamówienia (zwanym dalej także „przedmiotem umowy”) jest </w:t>
      </w:r>
      <w:r w:rsidR="00A82E5D" w:rsidRPr="0082587C">
        <w:rPr>
          <w:rFonts w:ascii="Garamond" w:hAnsi="Garamond"/>
          <w:b/>
          <w:sz w:val="24"/>
          <w:szCs w:val="24"/>
        </w:rPr>
        <w:t xml:space="preserve">wykonanie i dostawa tablic rejestracyjnych na potrzeby Starostwa Powiatowego w Sochaczewie oraz odbiór </w:t>
      </w:r>
      <w:r w:rsidR="00325C3C" w:rsidRPr="0082587C">
        <w:rPr>
          <w:rFonts w:ascii="Garamond" w:hAnsi="Garamond"/>
          <w:b/>
          <w:sz w:val="24"/>
          <w:szCs w:val="24"/>
        </w:rPr>
        <w:br/>
      </w:r>
      <w:r w:rsidR="00A82E5D" w:rsidRPr="0082587C">
        <w:rPr>
          <w:rFonts w:ascii="Garamond" w:hAnsi="Garamond"/>
          <w:b/>
          <w:sz w:val="24"/>
          <w:szCs w:val="24"/>
        </w:rPr>
        <w:t xml:space="preserve">i złomowanie wycofanych z użytku tablic </w:t>
      </w:r>
      <w:r w:rsidR="009B6639" w:rsidRPr="0082587C">
        <w:rPr>
          <w:rFonts w:ascii="Garamond" w:hAnsi="Garamond"/>
          <w:b/>
          <w:sz w:val="24"/>
          <w:szCs w:val="24"/>
        </w:rPr>
        <w:t>rejestracyjnych w</w:t>
      </w:r>
      <w:r w:rsidR="00A82E5D" w:rsidRPr="0082587C">
        <w:rPr>
          <w:rFonts w:ascii="Garamond" w:hAnsi="Garamond"/>
          <w:b/>
          <w:sz w:val="24"/>
          <w:szCs w:val="24"/>
        </w:rPr>
        <w:t xml:space="preserve"> latach 2024 – 2025.</w:t>
      </w:r>
    </w:p>
    <w:p w14:paraId="65035E52" w14:textId="7FE18826" w:rsidR="00A82E5D" w:rsidRPr="0082587C" w:rsidRDefault="00A82E5D" w:rsidP="006D245D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 xml:space="preserve">W ramach realizacji umowy Wykonawca zobowiązuje się do wytwarzania i dostarczenia Zamawiającemu   37 730 tablic rejestracyjnych, zgodnie z załącznikiem nr </w:t>
      </w:r>
      <w:r w:rsidR="00325C3C" w:rsidRPr="0082587C">
        <w:rPr>
          <w:rFonts w:ascii="Garamond" w:hAnsi="Garamond"/>
          <w:sz w:val="24"/>
          <w:szCs w:val="24"/>
        </w:rPr>
        <w:t>1</w:t>
      </w:r>
      <w:r w:rsidRPr="0082587C">
        <w:rPr>
          <w:rFonts w:ascii="Garamond" w:hAnsi="Garamond"/>
          <w:sz w:val="24"/>
          <w:szCs w:val="24"/>
        </w:rPr>
        <w:t xml:space="preserve"> do umowy. </w:t>
      </w:r>
    </w:p>
    <w:p w14:paraId="4EE54D18" w14:textId="095A3DD5" w:rsidR="00325C3C" w:rsidRPr="0082587C" w:rsidRDefault="00325C3C" w:rsidP="006D245D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>Wielkość zamówienia wskazana w § 1 ust.2 oraz w załączniku nr 1 do umowy, jest wielkością szacunkową, dookreślon</w:t>
      </w:r>
      <w:r w:rsidR="00923B39" w:rsidRPr="0082587C">
        <w:rPr>
          <w:rFonts w:ascii="Garamond" w:hAnsi="Garamond"/>
          <w:sz w:val="24"/>
          <w:szCs w:val="24"/>
        </w:rPr>
        <w:t>ą</w:t>
      </w:r>
      <w:r w:rsidRPr="0082587C">
        <w:rPr>
          <w:rFonts w:ascii="Garamond" w:hAnsi="Garamond"/>
          <w:sz w:val="24"/>
          <w:szCs w:val="24"/>
        </w:rPr>
        <w:t xml:space="preserve"> przez Zamawiającego na podstawie szacunków za rok poprzedni oraz obowiązującego stanu prawnego. Wielkość zapotrzebowania na wykonanie i realizację oraz złomowanie może ulec zmianie, co nie będzie miało wpływu na zwiększenie cen jednostkowych zaoferowanych przez Wykonawcę w formularzu ofertowym. </w:t>
      </w:r>
      <w:r w:rsidR="00923B39" w:rsidRPr="0082587C">
        <w:rPr>
          <w:rStyle w:val="markedcontent"/>
          <w:rFonts w:ascii="Garamond" w:hAnsi="Garamond"/>
          <w:sz w:val="24"/>
          <w:szCs w:val="24"/>
        </w:rPr>
        <w:t>Zamawiający nie ponosi</w:t>
      </w:r>
      <w:r w:rsidR="00923B39" w:rsidRPr="0082587C">
        <w:rPr>
          <w:rFonts w:ascii="Garamond" w:hAnsi="Garamond"/>
          <w:sz w:val="24"/>
          <w:szCs w:val="24"/>
        </w:rPr>
        <w:br/>
      </w:r>
      <w:r w:rsidR="00923B39" w:rsidRPr="0082587C">
        <w:rPr>
          <w:rStyle w:val="markedcontent"/>
          <w:rFonts w:ascii="Garamond" w:hAnsi="Garamond"/>
          <w:sz w:val="24"/>
          <w:szCs w:val="24"/>
        </w:rPr>
        <w:t>odpowiedzialności z tytułu zmniejszenia ilości ze względu na mniejsze zapotrzebowanie.</w:t>
      </w:r>
    </w:p>
    <w:p w14:paraId="7313319B" w14:textId="27FB4E1C" w:rsidR="00A82E5D" w:rsidRPr="0082587C" w:rsidRDefault="00A82E5D" w:rsidP="006D245D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 xml:space="preserve">W ramach przedmiotowej umowy Wykonawcę obowiązywać będą wszelkie przepisy </w:t>
      </w:r>
      <w:r w:rsidR="00923B39" w:rsidRPr="0082587C">
        <w:rPr>
          <w:rFonts w:ascii="Garamond" w:hAnsi="Garamond"/>
          <w:sz w:val="24"/>
          <w:szCs w:val="24"/>
        </w:rPr>
        <w:br/>
      </w:r>
      <w:r w:rsidRPr="0082587C">
        <w:rPr>
          <w:rFonts w:ascii="Garamond" w:hAnsi="Garamond"/>
          <w:sz w:val="24"/>
          <w:szCs w:val="24"/>
        </w:rPr>
        <w:t xml:space="preserve">w przedmiotowym zakresie z uwzględnieniem ewentualnych zmian w przepisach jakie mogą nastąpić w trakcie trwania umowy. </w:t>
      </w:r>
    </w:p>
    <w:p w14:paraId="5D32DC50" w14:textId="75B1635E" w:rsidR="00A82E5D" w:rsidRPr="0082587C" w:rsidRDefault="00A82E5D" w:rsidP="006D245D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 xml:space="preserve">Wykonawca zobowiązany jest do każdorazowego dostarczenia tablic rejestracyjnych na swój koszt </w:t>
      </w:r>
      <w:r w:rsidR="00915389" w:rsidRPr="0082587C">
        <w:rPr>
          <w:rFonts w:ascii="Garamond" w:hAnsi="Garamond"/>
          <w:sz w:val="24"/>
          <w:szCs w:val="24"/>
        </w:rPr>
        <w:br/>
      </w:r>
      <w:r w:rsidRPr="0082587C">
        <w:rPr>
          <w:rFonts w:ascii="Garamond" w:hAnsi="Garamond"/>
          <w:sz w:val="24"/>
          <w:szCs w:val="24"/>
        </w:rPr>
        <w:t>i ryzyko. Tablice należy dostarczać na adres:</w:t>
      </w:r>
    </w:p>
    <w:p w14:paraId="2A2D186A" w14:textId="34176CEE" w:rsidR="00A82E5D" w:rsidRPr="0082587C" w:rsidRDefault="00A82E5D" w:rsidP="006D245D">
      <w:pPr>
        <w:suppressAutoHyphens/>
        <w:spacing w:before="60" w:after="60" w:line="276" w:lineRule="auto"/>
        <w:ind w:left="284"/>
        <w:jc w:val="both"/>
        <w:rPr>
          <w:rFonts w:ascii="Garamond" w:hAnsi="Garamond"/>
          <w:b/>
          <w:bCs/>
          <w:sz w:val="24"/>
          <w:szCs w:val="24"/>
        </w:rPr>
      </w:pPr>
      <w:r w:rsidRPr="0082587C">
        <w:rPr>
          <w:rFonts w:ascii="Garamond" w:hAnsi="Garamond"/>
          <w:b/>
          <w:bCs/>
          <w:sz w:val="24"/>
          <w:szCs w:val="24"/>
        </w:rPr>
        <w:t xml:space="preserve">Starostwo Powiatowe w Sochaczewie – Wydział Komunikacji i Transportu, </w:t>
      </w:r>
      <w:r w:rsidR="00915389" w:rsidRPr="0082587C">
        <w:rPr>
          <w:rFonts w:ascii="Garamond" w:hAnsi="Garamond"/>
          <w:b/>
          <w:bCs/>
          <w:sz w:val="24"/>
          <w:szCs w:val="24"/>
        </w:rPr>
        <w:br/>
      </w:r>
      <w:r w:rsidRPr="0082587C">
        <w:rPr>
          <w:rFonts w:ascii="Garamond" w:hAnsi="Garamond"/>
          <w:b/>
          <w:bCs/>
          <w:sz w:val="24"/>
          <w:szCs w:val="24"/>
        </w:rPr>
        <w:t>ul. M. J. Piłsudskiego 65, 96 – 500 Sochaczew.</w:t>
      </w:r>
    </w:p>
    <w:p w14:paraId="017BFC46" w14:textId="00647D71" w:rsidR="00A82E5D" w:rsidRPr="0082587C" w:rsidRDefault="00A82E5D" w:rsidP="006D245D">
      <w:pPr>
        <w:pStyle w:val="Akapitzlist"/>
        <w:numPr>
          <w:ilvl w:val="0"/>
          <w:numId w:val="76"/>
        </w:numPr>
        <w:suppressAutoHyphens/>
        <w:spacing w:before="60" w:after="60"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lastRenderedPageBreak/>
        <w:t>Wykonawca zobowiązany jest do dostarczania tablic rejestracyjnych każdorazowo, na podstawie zamówienia przesłanego przez Zamawiającego, w formie dookreślonej w treści umowy. Zamówienie każdorazowo określać będzie miejsce dostawy oraz ilość i rodzaj zamawianych tablic rejestracyjnych objętych zamówieniem. Wykonawca będzie dostarczał tablice w terminie:</w:t>
      </w:r>
    </w:p>
    <w:p w14:paraId="0C89B9FD" w14:textId="77777777" w:rsidR="00A82E5D" w:rsidRPr="0082587C" w:rsidRDefault="00A82E5D" w:rsidP="006D245D">
      <w:pPr>
        <w:numPr>
          <w:ilvl w:val="0"/>
          <w:numId w:val="75"/>
        </w:numPr>
        <w:suppressAutoHyphens/>
        <w:spacing w:before="60" w:after="60"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>bieżące dostawy do 2000 sztuk, będą się odbywać w terminie do 7 dni od dnia złożenia zamówienia,</w:t>
      </w:r>
    </w:p>
    <w:p w14:paraId="1A5A654C" w14:textId="4CC27D6B" w:rsidR="00B203F3" w:rsidRPr="0082587C" w:rsidRDefault="00A82E5D" w:rsidP="006D245D">
      <w:pPr>
        <w:numPr>
          <w:ilvl w:val="0"/>
          <w:numId w:val="75"/>
        </w:numPr>
        <w:suppressAutoHyphens/>
        <w:spacing w:before="60" w:after="60"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eastAsia="Calibri" w:hAnsi="Garamond"/>
          <w:sz w:val="24"/>
          <w:szCs w:val="24"/>
        </w:rPr>
        <w:t>tablice indywidualne, dodatkowe oraz wtórniki tablic rejestracyjnych (do 50 sztuk) dostarczane będą w ciągu … … dni roboczych</w:t>
      </w:r>
      <w:r w:rsidRPr="0082587C">
        <w:rPr>
          <w:rStyle w:val="Znakiprzypiswdolnych"/>
          <w:rFonts w:ascii="Garamond" w:eastAsia="Calibri" w:hAnsi="Garamond"/>
          <w:sz w:val="24"/>
          <w:szCs w:val="24"/>
        </w:rPr>
        <w:t xml:space="preserve"> </w:t>
      </w:r>
      <w:r w:rsidRPr="0082587C">
        <w:rPr>
          <w:rStyle w:val="Znakiprzypiswdolnych"/>
          <w:rFonts w:ascii="Garamond" w:eastAsia="Calibri" w:hAnsi="Garamond"/>
          <w:sz w:val="24"/>
          <w:szCs w:val="24"/>
        </w:rPr>
        <w:footnoteReference w:id="1"/>
      </w:r>
      <w:r w:rsidRPr="0082587C">
        <w:rPr>
          <w:rFonts w:ascii="Garamond" w:eastAsia="Calibri" w:hAnsi="Garamond"/>
          <w:sz w:val="24"/>
          <w:szCs w:val="24"/>
        </w:rPr>
        <w:t xml:space="preserve"> </w:t>
      </w:r>
      <w:r w:rsidR="009B6639" w:rsidRPr="0082587C">
        <w:rPr>
          <w:rFonts w:ascii="Garamond" w:eastAsia="Calibri" w:hAnsi="Garamond"/>
          <w:sz w:val="24"/>
          <w:szCs w:val="24"/>
        </w:rPr>
        <w:t>od dnia</w:t>
      </w:r>
      <w:r w:rsidRPr="0082587C">
        <w:rPr>
          <w:rFonts w:ascii="Garamond" w:eastAsia="Calibri" w:hAnsi="Garamond"/>
          <w:sz w:val="24"/>
          <w:szCs w:val="24"/>
        </w:rPr>
        <w:t xml:space="preserve"> złożenia zamówienia przez Zamawiającego.</w:t>
      </w:r>
    </w:p>
    <w:p w14:paraId="7AB6BBB1" w14:textId="2437B9B0" w:rsidR="00B203F3" w:rsidRPr="0082587C" w:rsidRDefault="00A82E5D" w:rsidP="006D245D">
      <w:pPr>
        <w:pStyle w:val="Akapitzlist"/>
        <w:numPr>
          <w:ilvl w:val="0"/>
          <w:numId w:val="76"/>
        </w:numPr>
        <w:suppressAutoHyphens/>
        <w:spacing w:before="60" w:after="60" w:line="276" w:lineRule="auto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eastAsia="Calibri" w:hAnsi="Garamond"/>
          <w:sz w:val="24"/>
          <w:szCs w:val="24"/>
        </w:rPr>
        <w:t>Tablice rejestracyjne będą dostarczane w trwałych i czytelnie opisanych numerami serii opakowaniach zbiorczych po 20 – 50 sztuk, a każda sztuka/komplet tablic rejestracyjnych oddzielony od siebie przekładką</w:t>
      </w:r>
      <w:r w:rsidR="00D631B9">
        <w:rPr>
          <w:rFonts w:ascii="Garamond" w:eastAsia="Calibri" w:hAnsi="Garamond"/>
          <w:sz w:val="24"/>
          <w:szCs w:val="24"/>
        </w:rPr>
        <w:t>- folia.</w:t>
      </w:r>
    </w:p>
    <w:p w14:paraId="6EE18A3A" w14:textId="722E55A3" w:rsidR="00B203F3" w:rsidRPr="0082587C" w:rsidRDefault="00A82E5D" w:rsidP="006D245D">
      <w:pPr>
        <w:pStyle w:val="Akapitzlist"/>
        <w:numPr>
          <w:ilvl w:val="0"/>
          <w:numId w:val="76"/>
        </w:numPr>
        <w:suppressAutoHyphens/>
        <w:spacing w:before="60" w:after="60" w:line="276" w:lineRule="auto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 xml:space="preserve">Zamawiający zobowiązuje się do przesyłania Wykonawcy zamówień w formie elektronicznej na adres e- mail: </w:t>
      </w:r>
      <w:r w:rsidRPr="0082587C">
        <w:rPr>
          <w:rFonts w:ascii="Garamond" w:hAnsi="Garamond"/>
          <w:b/>
          <w:sz w:val="24"/>
          <w:szCs w:val="24"/>
        </w:rPr>
        <w:t>………………………………</w:t>
      </w:r>
      <w:r w:rsidRPr="0082587C">
        <w:rPr>
          <w:rStyle w:val="Hipercze"/>
          <w:rFonts w:ascii="Garamond" w:hAnsi="Garamond"/>
          <w:sz w:val="24"/>
          <w:szCs w:val="24"/>
        </w:rPr>
        <w:t xml:space="preserve"> </w:t>
      </w:r>
    </w:p>
    <w:p w14:paraId="68DD4243" w14:textId="77777777" w:rsidR="00B203F3" w:rsidRPr="0082587C" w:rsidRDefault="00A82E5D" w:rsidP="006D245D">
      <w:pPr>
        <w:pStyle w:val="Akapitzlist"/>
        <w:numPr>
          <w:ilvl w:val="0"/>
          <w:numId w:val="76"/>
        </w:numPr>
        <w:suppressAutoHyphens/>
        <w:spacing w:before="60" w:after="60" w:line="276" w:lineRule="auto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>W przypadku złożenia przez Zamawiającego zamówienia, w którym umieszczono zapis niezgodny z treścią niniejszej umowy, Wykonawca zobowiązuje się do kontaktu z Zamawiającym w celu skorygowania błędnego zamówienia i wystawienia prawidłowego zamówienia bez omyłkowego zapisu.</w:t>
      </w:r>
    </w:p>
    <w:p w14:paraId="40952534" w14:textId="77777777" w:rsidR="00B203F3" w:rsidRPr="0082587C" w:rsidRDefault="00A82E5D" w:rsidP="006D245D">
      <w:pPr>
        <w:pStyle w:val="Akapitzlist"/>
        <w:numPr>
          <w:ilvl w:val="0"/>
          <w:numId w:val="76"/>
        </w:numPr>
        <w:suppressAutoHyphens/>
        <w:spacing w:before="60" w:after="60" w:line="276" w:lineRule="auto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 xml:space="preserve">Wykonawca zobowiązuje się do sukcesywnego odbioru wycofanych z użycia tablic rejestracyjnych celem ich złomowania (likwidacji), jednak nie później niż w ciągu 7 dni licząc od dnia wysłania przez Zamawiającego powiadomienia o przygotowaniu partii tablic. </w:t>
      </w:r>
    </w:p>
    <w:p w14:paraId="690C6B36" w14:textId="335AE1CC" w:rsidR="00A82E5D" w:rsidRPr="0082587C" w:rsidRDefault="00A82E5D" w:rsidP="006D245D">
      <w:pPr>
        <w:pStyle w:val="Akapitzlist"/>
        <w:numPr>
          <w:ilvl w:val="0"/>
          <w:numId w:val="76"/>
        </w:numPr>
        <w:suppressAutoHyphens/>
        <w:spacing w:before="60" w:after="60" w:line="276" w:lineRule="auto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>Przekazanie tablic podlegających złomowaniu odbędzie się w oparciu o protokół sporządzany przez pracowników Wydziału Komunikacji i Transportu Starostwa Powiatowego w Sochaczewie. Odbiór dokonywany będzie z adresu:</w:t>
      </w:r>
    </w:p>
    <w:p w14:paraId="1C79F5A0" w14:textId="363B1C86" w:rsidR="00A82E5D" w:rsidRPr="0082587C" w:rsidRDefault="00A82E5D" w:rsidP="006D245D">
      <w:pPr>
        <w:suppressAutoHyphens/>
        <w:spacing w:before="60" w:after="60" w:line="276" w:lineRule="auto"/>
        <w:ind w:left="284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 xml:space="preserve">Starostwo Powiatowe w Sochaczewie – Wydział Komunikacji i Transportu, ul. M. J. Piłsudskiego 65, 96 – 500 </w:t>
      </w:r>
      <w:r w:rsidR="009B6639" w:rsidRPr="0082587C">
        <w:rPr>
          <w:rFonts w:ascii="Garamond" w:hAnsi="Garamond"/>
          <w:sz w:val="24"/>
          <w:szCs w:val="24"/>
        </w:rPr>
        <w:t>Sochaczew.</w:t>
      </w:r>
      <w:r w:rsidRPr="0082587C">
        <w:rPr>
          <w:rFonts w:ascii="Garamond" w:hAnsi="Garamond"/>
          <w:sz w:val="24"/>
          <w:szCs w:val="24"/>
        </w:rPr>
        <w:t xml:space="preserve"> </w:t>
      </w:r>
    </w:p>
    <w:p w14:paraId="0DD0AA09" w14:textId="77777777" w:rsidR="00A82E5D" w:rsidRPr="0082587C" w:rsidRDefault="00A82E5D" w:rsidP="006D245D">
      <w:pPr>
        <w:spacing w:before="60" w:after="60" w:line="276" w:lineRule="auto"/>
        <w:ind w:left="284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>Odebrane tablice rejestracyjne Wykonawca zobowiązany jest zniszczyć w sposób uniemożliwiający ich użycie, zgodnie z obowiązującymi w tym zakresie przepisami, w tym z przepisami o odpadach.</w:t>
      </w:r>
    </w:p>
    <w:p w14:paraId="6A99D78B" w14:textId="77777777" w:rsidR="00A6367F" w:rsidRPr="0082587C" w:rsidRDefault="00A6367F" w:rsidP="00754E89">
      <w:pPr>
        <w:spacing w:after="0" w:line="276" w:lineRule="auto"/>
        <w:ind w:left="567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499B436D" w14:textId="77777777" w:rsidR="00915389" w:rsidRPr="0082587C" w:rsidRDefault="00915389" w:rsidP="00754E89">
      <w:pPr>
        <w:spacing w:after="0" w:line="276" w:lineRule="auto"/>
        <w:ind w:left="567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297828E5" w14:textId="3124C4AC" w:rsidR="00754E89" w:rsidRPr="006D245D" w:rsidRDefault="00754E89" w:rsidP="00754E89">
      <w:pPr>
        <w:spacing w:after="0" w:line="276" w:lineRule="auto"/>
        <w:ind w:left="567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6D245D">
        <w:rPr>
          <w:rFonts w:ascii="Garamond" w:hAnsi="Garamond" w:cs="Times New Roman"/>
          <w:b/>
          <w:bCs/>
          <w:sz w:val="24"/>
          <w:szCs w:val="24"/>
        </w:rPr>
        <w:t>§ 2</w:t>
      </w:r>
    </w:p>
    <w:p w14:paraId="339CB297" w14:textId="7C3674C2" w:rsidR="006D245D" w:rsidRPr="006D245D" w:rsidRDefault="006D245D" w:rsidP="006D245D">
      <w:pPr>
        <w:spacing w:after="0" w:line="276" w:lineRule="auto"/>
        <w:ind w:left="567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6D245D">
        <w:rPr>
          <w:rFonts w:ascii="Garamond" w:hAnsi="Garamond" w:cs="Times New Roman"/>
          <w:b/>
          <w:bCs/>
          <w:sz w:val="24"/>
          <w:szCs w:val="24"/>
        </w:rPr>
        <w:t>Uprawnienia Wykonawcy</w:t>
      </w:r>
    </w:p>
    <w:p w14:paraId="70C22DA0" w14:textId="20D4EE75" w:rsidR="00915389" w:rsidRPr="006D245D" w:rsidRDefault="00915389" w:rsidP="006D245D">
      <w:pPr>
        <w:pStyle w:val="Akapitzlist"/>
        <w:numPr>
          <w:ilvl w:val="0"/>
          <w:numId w:val="81"/>
        </w:numPr>
        <w:spacing w:line="276" w:lineRule="auto"/>
        <w:jc w:val="both"/>
        <w:rPr>
          <w:rStyle w:val="markedcontent"/>
          <w:rFonts w:ascii="Garamond" w:hAnsi="Garamond"/>
          <w:b/>
          <w:sz w:val="24"/>
          <w:szCs w:val="24"/>
        </w:rPr>
      </w:pPr>
      <w:r w:rsidRPr="006D245D">
        <w:rPr>
          <w:rStyle w:val="markedcontent"/>
          <w:rFonts w:ascii="Garamond" w:hAnsi="Garamond"/>
          <w:sz w:val="24"/>
          <w:szCs w:val="24"/>
        </w:rPr>
        <w:t>Wykonawca oświadcza, że jest wpisany do rejestru przedsiębiorców produkujących tablice rejestracyjne (posiada</w:t>
      </w:r>
      <w:r w:rsidRPr="006D245D">
        <w:rPr>
          <w:rFonts w:ascii="Garamond" w:hAnsi="Garamond"/>
          <w:sz w:val="24"/>
          <w:szCs w:val="24"/>
        </w:rPr>
        <w:t xml:space="preserve"> </w:t>
      </w:r>
      <w:r w:rsidRPr="006D245D">
        <w:rPr>
          <w:rStyle w:val="markedcontent"/>
          <w:rFonts w:ascii="Garamond" w:hAnsi="Garamond"/>
          <w:sz w:val="24"/>
          <w:szCs w:val="24"/>
        </w:rPr>
        <w:t xml:space="preserve">zezwolenie Wojewody na działalność gospodarczą w zakresie produkcji tablic rejestracyjnych) </w:t>
      </w:r>
      <w:r w:rsidR="009B6639" w:rsidRPr="006D245D">
        <w:rPr>
          <w:rStyle w:val="markedcontent"/>
          <w:rFonts w:ascii="Garamond" w:hAnsi="Garamond"/>
          <w:sz w:val="24"/>
          <w:szCs w:val="24"/>
        </w:rPr>
        <w:t>oraz</w:t>
      </w:r>
      <w:r w:rsidRPr="006D245D">
        <w:rPr>
          <w:rStyle w:val="markedcontent"/>
          <w:rFonts w:ascii="Garamond" w:hAnsi="Garamond"/>
          <w:sz w:val="24"/>
          <w:szCs w:val="24"/>
        </w:rPr>
        <w:t xml:space="preserve"> posiada</w:t>
      </w:r>
      <w:r w:rsidRPr="006D245D">
        <w:rPr>
          <w:rFonts w:ascii="Garamond" w:hAnsi="Garamond"/>
          <w:sz w:val="24"/>
          <w:szCs w:val="24"/>
        </w:rPr>
        <w:t xml:space="preserve"> </w:t>
      </w:r>
      <w:r w:rsidRPr="006D245D">
        <w:rPr>
          <w:rStyle w:val="markedcontent"/>
          <w:rFonts w:ascii="Garamond" w:hAnsi="Garamond"/>
          <w:sz w:val="24"/>
          <w:szCs w:val="24"/>
        </w:rPr>
        <w:t xml:space="preserve">certyfikat Instytutu Transportu </w:t>
      </w:r>
      <w:r w:rsidR="009B6639" w:rsidRPr="006D245D">
        <w:rPr>
          <w:rStyle w:val="markedcontent"/>
          <w:rFonts w:ascii="Garamond" w:hAnsi="Garamond"/>
          <w:sz w:val="24"/>
          <w:szCs w:val="24"/>
        </w:rPr>
        <w:t>Samochodowego (</w:t>
      </w:r>
      <w:r w:rsidRPr="006D245D">
        <w:rPr>
          <w:rStyle w:val="markedcontent"/>
          <w:rFonts w:ascii="Garamond" w:hAnsi="Garamond"/>
          <w:sz w:val="24"/>
          <w:szCs w:val="24"/>
        </w:rPr>
        <w:t xml:space="preserve">ITS) o numerach </w:t>
      </w:r>
      <w:r w:rsidR="009B6639" w:rsidRPr="006D245D">
        <w:rPr>
          <w:rStyle w:val="markedcontent"/>
          <w:rFonts w:ascii="Garamond" w:hAnsi="Garamond"/>
          <w:sz w:val="24"/>
          <w:szCs w:val="24"/>
        </w:rPr>
        <w:t>..............................</w:t>
      </w:r>
    </w:p>
    <w:p w14:paraId="645D40F8" w14:textId="77777777" w:rsidR="00915389" w:rsidRPr="006D245D" w:rsidRDefault="00915389" w:rsidP="006D245D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6D245D">
        <w:rPr>
          <w:rFonts w:ascii="Garamond" w:hAnsi="Garamond"/>
          <w:sz w:val="24"/>
          <w:szCs w:val="24"/>
        </w:rPr>
        <w:t xml:space="preserve">Do niniejszej umowy załączone zostają kopie ważnych certyfikatów zgodności tablic rejestracyjnych lub materiałów służących do ich produkcji, wraz z warunkami technicznymi. W przypadku wygaśnięcia ważności certyfikatów zgodności, o których mowa w ust.3, Wykonawca zobowiązany jest dostarczyć Zamawiającemu, kopie nowych ważnych certyfikatów, najpóźniej na dwa dni przed utratą terminu ważności wcześniejszych certyfikatów. </w:t>
      </w:r>
    </w:p>
    <w:p w14:paraId="1A1B6911" w14:textId="77777777" w:rsidR="00915389" w:rsidRDefault="00915389" w:rsidP="00915389">
      <w:pPr>
        <w:spacing w:after="0" w:line="276" w:lineRule="auto"/>
        <w:contextualSpacing/>
        <w:jc w:val="both"/>
        <w:rPr>
          <w:rFonts w:ascii="Garamond" w:hAnsi="Garamond" w:cs="Times New Roman"/>
          <w:bCs/>
          <w:color w:val="FF0000"/>
          <w:sz w:val="24"/>
          <w:szCs w:val="24"/>
        </w:rPr>
      </w:pPr>
    </w:p>
    <w:p w14:paraId="29713670" w14:textId="77777777" w:rsidR="006A2718" w:rsidRDefault="006A2718" w:rsidP="00915389">
      <w:pPr>
        <w:spacing w:after="0" w:line="276" w:lineRule="auto"/>
        <w:contextualSpacing/>
        <w:jc w:val="both"/>
        <w:rPr>
          <w:rFonts w:ascii="Garamond" w:hAnsi="Garamond" w:cs="Times New Roman"/>
          <w:bCs/>
          <w:color w:val="FF0000"/>
          <w:sz w:val="24"/>
          <w:szCs w:val="24"/>
        </w:rPr>
      </w:pPr>
    </w:p>
    <w:p w14:paraId="434231C2" w14:textId="77777777" w:rsidR="006A2718" w:rsidRDefault="006A2718" w:rsidP="00915389">
      <w:pPr>
        <w:spacing w:after="0" w:line="276" w:lineRule="auto"/>
        <w:contextualSpacing/>
        <w:jc w:val="both"/>
        <w:rPr>
          <w:rFonts w:ascii="Garamond" w:hAnsi="Garamond" w:cs="Times New Roman"/>
          <w:bCs/>
          <w:color w:val="FF0000"/>
          <w:sz w:val="24"/>
          <w:szCs w:val="24"/>
        </w:rPr>
      </w:pPr>
    </w:p>
    <w:p w14:paraId="6F899E32" w14:textId="77777777" w:rsidR="006A2718" w:rsidRPr="0082587C" w:rsidRDefault="006A2718" w:rsidP="00915389">
      <w:pPr>
        <w:spacing w:after="0" w:line="276" w:lineRule="auto"/>
        <w:contextualSpacing/>
        <w:jc w:val="both"/>
        <w:rPr>
          <w:rFonts w:ascii="Garamond" w:hAnsi="Garamond" w:cs="Times New Roman"/>
          <w:bCs/>
          <w:color w:val="FF0000"/>
          <w:sz w:val="24"/>
          <w:szCs w:val="24"/>
        </w:rPr>
      </w:pPr>
    </w:p>
    <w:p w14:paraId="668BFC7D" w14:textId="77777777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lastRenderedPageBreak/>
        <w:t>§ 3</w:t>
      </w:r>
    </w:p>
    <w:p w14:paraId="2362376E" w14:textId="77777777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>Wynagrodzenie</w:t>
      </w:r>
    </w:p>
    <w:p w14:paraId="09F53FA5" w14:textId="51884358" w:rsidR="00754E89" w:rsidRPr="0082587C" w:rsidRDefault="00754E89" w:rsidP="00754E89">
      <w:pPr>
        <w:numPr>
          <w:ilvl w:val="2"/>
          <w:numId w:val="19"/>
        </w:numPr>
        <w:tabs>
          <w:tab w:val="left" w:pos="567"/>
        </w:tabs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u w:val="single"/>
        </w:rPr>
      </w:pPr>
      <w:r w:rsidRPr="0082587C">
        <w:rPr>
          <w:rFonts w:ascii="Garamond" w:hAnsi="Garamond" w:cs="Times New Roman"/>
          <w:bCs/>
          <w:sz w:val="24"/>
          <w:szCs w:val="24"/>
        </w:rPr>
        <w:t xml:space="preserve">Za wykonanie przedmiotu umowy, strony ustalają wynagrodzenie w wysokości: </w:t>
      </w:r>
      <w:r w:rsidRPr="0082587C">
        <w:rPr>
          <w:rFonts w:ascii="Garamond" w:hAnsi="Garamond" w:cs="Times New Roman"/>
          <w:b/>
          <w:bCs/>
          <w:sz w:val="24"/>
          <w:szCs w:val="24"/>
        </w:rPr>
        <w:t>……………………………………………………… złotych netto</w:t>
      </w:r>
    </w:p>
    <w:p w14:paraId="209757C3" w14:textId="2CC4319B" w:rsidR="00754E89" w:rsidRPr="0082587C" w:rsidRDefault="00754E89" w:rsidP="00754E89">
      <w:pPr>
        <w:tabs>
          <w:tab w:val="left" w:pos="567"/>
        </w:tabs>
        <w:spacing w:after="0" w:line="276" w:lineRule="auto"/>
        <w:ind w:left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>(</w:t>
      </w:r>
      <w:r w:rsidR="003A3B5B" w:rsidRPr="0082587C">
        <w:rPr>
          <w:rFonts w:ascii="Garamond" w:hAnsi="Garamond" w:cs="Times New Roman"/>
          <w:b/>
          <w:bCs/>
          <w:sz w:val="24"/>
          <w:szCs w:val="24"/>
        </w:rPr>
        <w:t xml:space="preserve">słownie: </w:t>
      </w:r>
      <w:r w:rsidRPr="0082587C">
        <w:rPr>
          <w:rFonts w:ascii="Garamond" w:hAnsi="Garamond" w:cs="Times New Roman"/>
          <w:b/>
          <w:bCs/>
          <w:sz w:val="24"/>
          <w:szCs w:val="24"/>
        </w:rPr>
        <w:t>………………………………………………………</w:t>
      </w:r>
      <w:r w:rsidR="003A3B5B" w:rsidRPr="0082587C">
        <w:rPr>
          <w:rFonts w:ascii="Garamond" w:hAnsi="Garamond" w:cs="Times New Roman"/>
          <w:b/>
          <w:bCs/>
          <w:sz w:val="24"/>
          <w:szCs w:val="24"/>
        </w:rPr>
        <w:t>……</w:t>
      </w:r>
      <w:r w:rsidRPr="0082587C">
        <w:rPr>
          <w:rFonts w:ascii="Garamond" w:hAnsi="Garamond" w:cs="Times New Roman"/>
          <w:b/>
          <w:bCs/>
          <w:sz w:val="24"/>
          <w:szCs w:val="24"/>
        </w:rPr>
        <w:t>) złotych netto</w:t>
      </w:r>
      <w:r w:rsidRPr="0082587C">
        <w:rPr>
          <w:rFonts w:ascii="Garamond" w:hAnsi="Garamond" w:cs="Times New Roman"/>
          <w:bCs/>
          <w:sz w:val="24"/>
          <w:szCs w:val="24"/>
        </w:rPr>
        <w:t xml:space="preserve">. </w:t>
      </w:r>
    </w:p>
    <w:p w14:paraId="70CB392B" w14:textId="763084AF" w:rsidR="00754E89" w:rsidRPr="0082587C" w:rsidRDefault="00754E89" w:rsidP="00754E89">
      <w:pPr>
        <w:numPr>
          <w:ilvl w:val="2"/>
          <w:numId w:val="19"/>
        </w:numPr>
        <w:tabs>
          <w:tab w:val="left" w:pos="567"/>
        </w:tabs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u w:val="single"/>
        </w:rPr>
      </w:pPr>
      <w:r w:rsidRPr="0082587C">
        <w:rPr>
          <w:rFonts w:ascii="Garamond" w:hAnsi="Garamond" w:cs="Times New Roman"/>
          <w:bCs/>
          <w:sz w:val="24"/>
          <w:szCs w:val="24"/>
        </w:rPr>
        <w:t>Wynagrodzenie zostanie powiększone o</w:t>
      </w:r>
      <w:r w:rsidR="00F62AE9" w:rsidRPr="0082587C">
        <w:rPr>
          <w:rFonts w:ascii="Garamond" w:hAnsi="Garamond" w:cs="Times New Roman"/>
          <w:bCs/>
          <w:sz w:val="24"/>
          <w:szCs w:val="24"/>
        </w:rPr>
        <w:t xml:space="preserve"> należny</w:t>
      </w:r>
      <w:r w:rsidRPr="0082587C">
        <w:rPr>
          <w:rFonts w:ascii="Garamond" w:hAnsi="Garamond" w:cs="Times New Roman"/>
          <w:bCs/>
          <w:sz w:val="24"/>
          <w:szCs w:val="24"/>
        </w:rPr>
        <w:t xml:space="preserve"> podatek od towarów i usług (V</w:t>
      </w:r>
      <w:r w:rsidR="00CC3A0B" w:rsidRPr="0082587C">
        <w:rPr>
          <w:rFonts w:ascii="Garamond" w:hAnsi="Garamond" w:cs="Times New Roman"/>
          <w:bCs/>
          <w:sz w:val="24"/>
          <w:szCs w:val="24"/>
        </w:rPr>
        <w:t>AT</w:t>
      </w:r>
      <w:r w:rsidRPr="0082587C">
        <w:rPr>
          <w:rFonts w:ascii="Garamond" w:hAnsi="Garamond" w:cs="Times New Roman"/>
          <w:bCs/>
          <w:sz w:val="24"/>
          <w:szCs w:val="24"/>
        </w:rPr>
        <w:t xml:space="preserve">) w stawce obowiązującej w chwili wystawienia faktury. </w:t>
      </w:r>
      <w:r w:rsidRPr="0082587C">
        <w:rPr>
          <w:rFonts w:ascii="Garamond" w:hAnsi="Garamond" w:cs="Times New Roman"/>
          <w:sz w:val="24"/>
          <w:szCs w:val="24"/>
        </w:rPr>
        <w:t>Zmiana wynagrodzenia Wykonawcy w tym zakresie nie stanowi zmiany Umowy.  Na dzień zawarcia umowy, po uwzględnianiu aktualnie obowiązującej stawki V</w:t>
      </w:r>
      <w:r w:rsidR="00CC3A0B" w:rsidRPr="0082587C">
        <w:rPr>
          <w:rFonts w:ascii="Garamond" w:hAnsi="Garamond" w:cs="Times New Roman"/>
          <w:sz w:val="24"/>
          <w:szCs w:val="24"/>
        </w:rPr>
        <w:t>AT</w:t>
      </w:r>
      <w:r w:rsidRPr="0082587C">
        <w:rPr>
          <w:rFonts w:ascii="Garamond" w:hAnsi="Garamond" w:cs="Times New Roman"/>
          <w:sz w:val="24"/>
          <w:szCs w:val="24"/>
        </w:rPr>
        <w:t xml:space="preserve"> </w:t>
      </w:r>
      <w:r w:rsidR="009B6639" w:rsidRPr="0082587C">
        <w:rPr>
          <w:rFonts w:ascii="Garamond" w:hAnsi="Garamond" w:cs="Times New Roman"/>
          <w:sz w:val="24"/>
          <w:szCs w:val="24"/>
        </w:rPr>
        <w:t>……</w:t>
      </w:r>
      <w:r w:rsidR="0058510C" w:rsidRPr="0082587C">
        <w:rPr>
          <w:rFonts w:ascii="Garamond" w:hAnsi="Garamond" w:cs="Times New Roman"/>
          <w:sz w:val="24"/>
          <w:szCs w:val="24"/>
        </w:rPr>
        <w:t>.</w:t>
      </w:r>
      <w:r w:rsidRPr="0082587C">
        <w:rPr>
          <w:rFonts w:ascii="Garamond" w:hAnsi="Garamond" w:cs="Times New Roman"/>
          <w:sz w:val="24"/>
          <w:szCs w:val="24"/>
        </w:rPr>
        <w:t xml:space="preserve"> %, </w:t>
      </w:r>
      <w:r w:rsidRPr="0082587C">
        <w:rPr>
          <w:rFonts w:ascii="Garamond" w:hAnsi="Garamond" w:cs="Times New Roman"/>
          <w:b/>
          <w:sz w:val="24"/>
          <w:szCs w:val="24"/>
        </w:rPr>
        <w:t xml:space="preserve">wynagrodzenie brutto wynosi </w:t>
      </w:r>
      <w:r w:rsidRPr="0082587C">
        <w:rPr>
          <w:rFonts w:ascii="Garamond" w:hAnsi="Garamond" w:cs="Times New Roman"/>
          <w:b/>
          <w:bCs/>
          <w:sz w:val="24"/>
          <w:szCs w:val="24"/>
        </w:rPr>
        <w:t>……………………………………………………… złotych brutto</w:t>
      </w:r>
    </w:p>
    <w:p w14:paraId="3F5D1990" w14:textId="6CF449A6" w:rsidR="00754E89" w:rsidRPr="0082587C" w:rsidRDefault="00754E89" w:rsidP="00754E89">
      <w:pPr>
        <w:tabs>
          <w:tab w:val="left" w:pos="567"/>
        </w:tabs>
        <w:spacing w:after="0" w:line="276" w:lineRule="auto"/>
        <w:ind w:left="567"/>
        <w:contextualSpacing/>
        <w:jc w:val="both"/>
        <w:rPr>
          <w:rFonts w:ascii="Garamond" w:hAnsi="Garamond" w:cs="Times New Roman"/>
          <w:u w:val="single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>(słownie:</w:t>
      </w:r>
      <w:r w:rsidR="003A3B5B" w:rsidRPr="0082587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82587C">
        <w:rPr>
          <w:rFonts w:ascii="Garamond" w:hAnsi="Garamond" w:cs="Times New Roman"/>
          <w:b/>
          <w:bCs/>
          <w:sz w:val="24"/>
          <w:szCs w:val="24"/>
        </w:rPr>
        <w:t>………………………………………………………………</w:t>
      </w:r>
      <w:r w:rsidR="003A3B5B" w:rsidRPr="0082587C">
        <w:rPr>
          <w:rFonts w:ascii="Garamond" w:hAnsi="Garamond" w:cs="Times New Roman"/>
          <w:b/>
          <w:bCs/>
          <w:sz w:val="24"/>
          <w:szCs w:val="24"/>
        </w:rPr>
        <w:t>……</w:t>
      </w:r>
      <w:r w:rsidRPr="0082587C">
        <w:rPr>
          <w:rFonts w:ascii="Garamond" w:hAnsi="Garamond" w:cs="Times New Roman"/>
          <w:b/>
          <w:bCs/>
          <w:sz w:val="24"/>
          <w:szCs w:val="24"/>
        </w:rPr>
        <w:t>) złotych brutto</w:t>
      </w:r>
      <w:r w:rsidRPr="0082587C">
        <w:rPr>
          <w:rFonts w:ascii="Garamond" w:hAnsi="Garamond" w:cs="Times New Roman"/>
          <w:bCs/>
          <w:sz w:val="24"/>
          <w:szCs w:val="24"/>
        </w:rPr>
        <w:t xml:space="preserve">. </w:t>
      </w:r>
    </w:p>
    <w:p w14:paraId="10024437" w14:textId="77777777" w:rsidR="006534B0" w:rsidRPr="0082587C" w:rsidRDefault="00754E89" w:rsidP="00754E89">
      <w:pPr>
        <w:numPr>
          <w:ilvl w:val="2"/>
          <w:numId w:val="19"/>
        </w:numPr>
        <w:tabs>
          <w:tab w:val="left" w:pos="567"/>
        </w:tabs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sz w:val="24"/>
          <w:szCs w:val="24"/>
          <w:u w:val="single"/>
        </w:rPr>
      </w:pPr>
      <w:r w:rsidRPr="0082587C">
        <w:rPr>
          <w:rFonts w:ascii="Garamond" w:hAnsi="Garamond" w:cs="Times New Roman"/>
          <w:bCs/>
          <w:sz w:val="24"/>
          <w:szCs w:val="24"/>
        </w:rPr>
        <w:t>Wynagrodzenie, o którym mowa w ust. 1 niniejszego paragrafu obejmuje wszelkie koszty niezbędne do zrealizowania przedmiotu umowy</w:t>
      </w:r>
      <w:r w:rsidR="006534B0" w:rsidRPr="0082587C">
        <w:rPr>
          <w:rFonts w:ascii="Garamond" w:hAnsi="Garamond" w:cs="Times New Roman"/>
          <w:bCs/>
          <w:sz w:val="24"/>
          <w:szCs w:val="24"/>
        </w:rPr>
        <w:t>.</w:t>
      </w:r>
    </w:p>
    <w:p w14:paraId="71AA755D" w14:textId="41FFACCD" w:rsidR="00754E89" w:rsidRPr="0082587C" w:rsidRDefault="00754E89" w:rsidP="00754E89">
      <w:pPr>
        <w:numPr>
          <w:ilvl w:val="2"/>
          <w:numId w:val="19"/>
        </w:numPr>
        <w:tabs>
          <w:tab w:val="left" w:pos="567"/>
        </w:tabs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sz w:val="24"/>
          <w:szCs w:val="24"/>
          <w:u w:val="single"/>
        </w:rPr>
      </w:pPr>
      <w:r w:rsidRPr="0082587C">
        <w:rPr>
          <w:rFonts w:ascii="Garamond" w:hAnsi="Garamond" w:cs="Times New Roman"/>
          <w:bCs/>
          <w:sz w:val="24"/>
          <w:szCs w:val="24"/>
        </w:rPr>
        <w:t>Niedoszacowanie, pominięcie oraz brak rozpoznania zakresu przedmiotu umowy nie może być podstawą do żądania zmiany wynagrodzenia określonego w ust. 1 niniejszego paragrafu.</w:t>
      </w:r>
    </w:p>
    <w:p w14:paraId="0D5D6995" w14:textId="77777777" w:rsidR="00357692" w:rsidRPr="0082587C" w:rsidRDefault="00357692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74C4337D" w14:textId="77777777" w:rsidR="00357692" w:rsidRPr="0082587C" w:rsidRDefault="00357692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42852339" w14:textId="53A825EF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>§ 4</w:t>
      </w:r>
    </w:p>
    <w:p w14:paraId="08A5140F" w14:textId="3C3495C3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>Rozliczenie</w:t>
      </w:r>
      <w:r w:rsidR="00BD054C" w:rsidRPr="0082587C">
        <w:rPr>
          <w:rFonts w:ascii="Garamond" w:hAnsi="Garamond" w:cs="Times New Roman"/>
          <w:b/>
          <w:bCs/>
          <w:sz w:val="24"/>
          <w:szCs w:val="24"/>
        </w:rPr>
        <w:t xml:space="preserve"> i realizacja umowy</w:t>
      </w:r>
    </w:p>
    <w:p w14:paraId="4EA04E6C" w14:textId="18C22373" w:rsidR="00B049A7" w:rsidRPr="0082587C" w:rsidRDefault="00754E89" w:rsidP="006D653B">
      <w:pPr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Style w:val="markedcontent"/>
          <w:rFonts w:ascii="Garamond" w:hAnsi="Garamond" w:cs="Times New Roman"/>
          <w:bCs/>
          <w:sz w:val="24"/>
          <w:szCs w:val="24"/>
        </w:rPr>
      </w:pPr>
      <w:bookmarkStart w:id="1" w:name="_Hlk103929699"/>
      <w:r w:rsidRPr="0082587C">
        <w:rPr>
          <w:rFonts w:ascii="Garamond" w:hAnsi="Garamond" w:cs="Times New Roman"/>
          <w:sz w:val="24"/>
          <w:szCs w:val="24"/>
        </w:rPr>
        <w:t xml:space="preserve">Strony przewidują rozliczenie wynagrodzenia Wykonawcy </w:t>
      </w:r>
      <w:r w:rsidR="00B049A7" w:rsidRPr="0082587C">
        <w:rPr>
          <w:rFonts w:ascii="Garamond" w:hAnsi="Garamond" w:cs="Times New Roman"/>
          <w:sz w:val="24"/>
          <w:szCs w:val="24"/>
        </w:rPr>
        <w:t xml:space="preserve">na podstawie </w:t>
      </w:r>
      <w:r w:rsidR="006D653B" w:rsidRPr="0082587C">
        <w:rPr>
          <w:rFonts w:ascii="Garamond" w:hAnsi="Garamond" w:cs="Times New Roman"/>
          <w:sz w:val="24"/>
          <w:szCs w:val="24"/>
        </w:rPr>
        <w:t>faktur</w:t>
      </w:r>
      <w:r w:rsidR="00FE62AD" w:rsidRPr="0082587C">
        <w:rPr>
          <w:rFonts w:ascii="Garamond" w:hAnsi="Garamond" w:cs="Times New Roman"/>
          <w:sz w:val="24"/>
          <w:szCs w:val="24"/>
        </w:rPr>
        <w:t xml:space="preserve"> częściowych wystawianych przez Wykonawcę po każdorazowym zrealizowaniu zamówienia</w:t>
      </w:r>
      <w:r w:rsidR="006D653B" w:rsidRPr="0082587C">
        <w:rPr>
          <w:rFonts w:ascii="Garamond" w:hAnsi="Garamond" w:cs="Times New Roman"/>
          <w:sz w:val="24"/>
          <w:szCs w:val="24"/>
        </w:rPr>
        <w:t xml:space="preserve">. </w:t>
      </w:r>
    </w:p>
    <w:p w14:paraId="76190352" w14:textId="225EF45B" w:rsidR="00754E89" w:rsidRPr="0082587C" w:rsidRDefault="00754E89" w:rsidP="006D653B">
      <w:pPr>
        <w:numPr>
          <w:ilvl w:val="0"/>
          <w:numId w:val="72"/>
        </w:numPr>
        <w:spacing w:after="0" w:line="276" w:lineRule="auto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Zamawiającemu przysługuje prawo potrącania z należnego wynagrodzenia Wykonawcy kar umownych wskazanych w przedmiotowej umowie.</w:t>
      </w:r>
    </w:p>
    <w:p w14:paraId="38A1492A" w14:textId="3B0AFD94" w:rsidR="00754E89" w:rsidRPr="0082587C" w:rsidRDefault="00BD054C" w:rsidP="00D13D62">
      <w:pPr>
        <w:numPr>
          <w:ilvl w:val="0"/>
          <w:numId w:val="72"/>
        </w:numPr>
        <w:tabs>
          <w:tab w:val="left" w:pos="284"/>
        </w:tabs>
        <w:suppressAutoHyphens/>
        <w:spacing w:before="60" w:after="60" w:line="276" w:lineRule="auto"/>
        <w:jc w:val="both"/>
        <w:rPr>
          <w:rFonts w:ascii="Garamond" w:hAnsi="Garamond"/>
        </w:rPr>
      </w:pPr>
      <w:r w:rsidRPr="0082587C">
        <w:rPr>
          <w:rFonts w:ascii="Garamond" w:hAnsi="Garamond" w:cs="Times New Roman"/>
          <w:bCs/>
          <w:sz w:val="24"/>
          <w:szCs w:val="24"/>
        </w:rPr>
        <w:t>Płatność z tytułu zrealizowanego zlecenia</w:t>
      </w:r>
      <w:r w:rsidR="00754E89" w:rsidRPr="0082587C">
        <w:rPr>
          <w:rFonts w:ascii="Garamond" w:hAnsi="Garamond" w:cs="Times New Roman"/>
          <w:bCs/>
          <w:sz w:val="24"/>
          <w:szCs w:val="24"/>
        </w:rPr>
        <w:t xml:space="preserve"> przedmiot</w:t>
      </w:r>
      <w:r w:rsidRPr="0082587C">
        <w:rPr>
          <w:rFonts w:ascii="Garamond" w:hAnsi="Garamond" w:cs="Times New Roman"/>
          <w:bCs/>
          <w:sz w:val="24"/>
          <w:szCs w:val="24"/>
        </w:rPr>
        <w:t>u</w:t>
      </w:r>
      <w:r w:rsidR="00754E89" w:rsidRPr="0082587C">
        <w:rPr>
          <w:rFonts w:ascii="Garamond" w:hAnsi="Garamond" w:cs="Times New Roman"/>
          <w:bCs/>
          <w:sz w:val="24"/>
          <w:szCs w:val="24"/>
        </w:rPr>
        <w:t xml:space="preserve"> umowy </w:t>
      </w:r>
      <w:r w:rsidRPr="0082587C">
        <w:rPr>
          <w:rFonts w:ascii="Garamond" w:hAnsi="Garamond" w:cs="Times New Roman"/>
          <w:bCs/>
          <w:sz w:val="24"/>
          <w:szCs w:val="24"/>
        </w:rPr>
        <w:t xml:space="preserve">dokonywana </w:t>
      </w:r>
      <w:r w:rsidR="00754E89" w:rsidRPr="0082587C">
        <w:rPr>
          <w:rFonts w:ascii="Garamond" w:hAnsi="Garamond" w:cs="Times New Roman"/>
          <w:bCs/>
          <w:sz w:val="24"/>
          <w:szCs w:val="24"/>
        </w:rPr>
        <w:t>będ</w:t>
      </w:r>
      <w:r w:rsidRPr="0082587C">
        <w:rPr>
          <w:rFonts w:ascii="Garamond" w:hAnsi="Garamond" w:cs="Times New Roman"/>
          <w:bCs/>
          <w:sz w:val="24"/>
          <w:szCs w:val="24"/>
        </w:rPr>
        <w:t>zie</w:t>
      </w:r>
      <w:r w:rsidR="00754E89" w:rsidRPr="0082587C">
        <w:rPr>
          <w:rFonts w:ascii="Garamond" w:hAnsi="Garamond" w:cs="Times New Roman"/>
          <w:bCs/>
          <w:sz w:val="24"/>
          <w:szCs w:val="24"/>
        </w:rPr>
        <w:t xml:space="preserve"> przelewem </w:t>
      </w:r>
      <w:r w:rsidR="009B6639">
        <w:rPr>
          <w:rFonts w:ascii="Garamond" w:hAnsi="Garamond" w:cs="Times New Roman"/>
          <w:bCs/>
          <w:sz w:val="24"/>
          <w:szCs w:val="24"/>
        </w:rPr>
        <w:br/>
      </w:r>
      <w:r w:rsidR="00754E89" w:rsidRPr="0082587C">
        <w:rPr>
          <w:rFonts w:ascii="Garamond" w:hAnsi="Garamond" w:cs="Times New Roman"/>
          <w:bCs/>
          <w:sz w:val="24"/>
          <w:szCs w:val="24"/>
        </w:rPr>
        <w:t>na konto wskazane na piśmie przez Wykonawcę</w:t>
      </w:r>
      <w:r w:rsidRPr="0082587C">
        <w:rPr>
          <w:rFonts w:ascii="Garamond" w:hAnsi="Garamond" w:cs="Times New Roman"/>
          <w:bCs/>
          <w:sz w:val="24"/>
          <w:szCs w:val="24"/>
        </w:rPr>
        <w:t xml:space="preserve"> w terminie 30 dni od dnia otrzymania przez Zamawiającego prawidłowo wystawionej faktury</w:t>
      </w:r>
      <w:r w:rsidR="00754E89" w:rsidRPr="0082587C">
        <w:rPr>
          <w:rFonts w:ascii="Garamond" w:hAnsi="Garamond" w:cs="Times New Roman"/>
          <w:bCs/>
          <w:sz w:val="24"/>
          <w:szCs w:val="24"/>
        </w:rPr>
        <w:t>.</w:t>
      </w:r>
      <w:r w:rsidR="00671E21" w:rsidRPr="0082587C">
        <w:rPr>
          <w:rFonts w:ascii="Garamond" w:hAnsi="Garamond"/>
          <w:sz w:val="24"/>
          <w:szCs w:val="24"/>
        </w:rPr>
        <w:t xml:space="preserve"> Faktury wystawiane będą każdorazowo na </w:t>
      </w:r>
      <w:r w:rsidR="009B6639" w:rsidRPr="0082587C">
        <w:rPr>
          <w:rFonts w:ascii="Garamond" w:hAnsi="Garamond"/>
          <w:sz w:val="24"/>
          <w:szCs w:val="24"/>
        </w:rPr>
        <w:t>podstawie protokołu</w:t>
      </w:r>
      <w:r w:rsidR="00671E21" w:rsidRPr="0082587C">
        <w:rPr>
          <w:rFonts w:ascii="Garamond" w:hAnsi="Garamond"/>
          <w:sz w:val="24"/>
          <w:szCs w:val="24"/>
        </w:rPr>
        <w:t xml:space="preserve"> </w:t>
      </w:r>
      <w:r w:rsidR="009B6639" w:rsidRPr="0082587C">
        <w:rPr>
          <w:rFonts w:ascii="Garamond" w:hAnsi="Garamond"/>
          <w:sz w:val="24"/>
          <w:szCs w:val="24"/>
        </w:rPr>
        <w:t>odbioru,</w:t>
      </w:r>
      <w:r w:rsidR="00671E21" w:rsidRPr="0082587C">
        <w:rPr>
          <w:rFonts w:ascii="Garamond" w:hAnsi="Garamond"/>
          <w:sz w:val="24"/>
          <w:szCs w:val="24"/>
        </w:rPr>
        <w:t xml:space="preserve"> do którego nie będą zgłaszane zastrzeżenia.</w:t>
      </w:r>
      <w:r w:rsidR="00671E21" w:rsidRPr="0082587C">
        <w:rPr>
          <w:rFonts w:ascii="Garamond" w:hAnsi="Garamond"/>
        </w:rPr>
        <w:t xml:space="preserve"> </w:t>
      </w:r>
      <w:r w:rsidR="00754E89" w:rsidRPr="0082587C">
        <w:rPr>
          <w:rFonts w:ascii="Garamond" w:hAnsi="Garamond" w:cs="Times New Roman"/>
          <w:bCs/>
          <w:sz w:val="24"/>
          <w:szCs w:val="24"/>
        </w:rPr>
        <w:t>Na dzień zawarcia umowy jest to rachunek nr ……………………………………………………</w:t>
      </w:r>
      <w:r w:rsidR="003A3B5B" w:rsidRPr="0082587C">
        <w:rPr>
          <w:rFonts w:ascii="Garamond" w:hAnsi="Garamond" w:cs="Times New Roman"/>
          <w:bCs/>
          <w:sz w:val="24"/>
          <w:szCs w:val="24"/>
        </w:rPr>
        <w:t>……</w:t>
      </w:r>
      <w:r w:rsidR="00754E89" w:rsidRPr="0082587C">
        <w:rPr>
          <w:rFonts w:ascii="Garamond" w:hAnsi="Garamond" w:cs="Times New Roman"/>
          <w:bCs/>
          <w:sz w:val="24"/>
          <w:szCs w:val="24"/>
        </w:rPr>
        <w:t>.</w:t>
      </w:r>
    </w:p>
    <w:p w14:paraId="22288AB1" w14:textId="77777777" w:rsidR="00BD054C" w:rsidRPr="0082587C" w:rsidRDefault="00BD054C" w:rsidP="00D13D62">
      <w:pPr>
        <w:numPr>
          <w:ilvl w:val="0"/>
          <w:numId w:val="72"/>
        </w:numPr>
        <w:tabs>
          <w:tab w:val="left" w:pos="567"/>
        </w:tabs>
        <w:spacing w:after="0" w:line="276" w:lineRule="auto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Wykonawca wskazuje w fakturze: </w:t>
      </w:r>
    </w:p>
    <w:p w14:paraId="085D5CD4" w14:textId="77777777" w:rsidR="00BD054C" w:rsidRPr="0082587C" w:rsidRDefault="00BD054C" w:rsidP="00D13D6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jako nabywcę: Powiat Sochaczewski z siedzibą: ul. Marszałka Józefa Piłsudskiego 65, </w:t>
      </w: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br/>
        <w:t xml:space="preserve">96 – 500 Sochaczew, NIP 837 15 11 868, </w:t>
      </w:r>
    </w:p>
    <w:p w14:paraId="38365197" w14:textId="7CEB0A1C" w:rsidR="00BD054C" w:rsidRPr="0082587C" w:rsidRDefault="00BD054C" w:rsidP="00D13D6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>jako odbiorcę (płatnika) faktury: Starostwo Powiatowe w Sochaczewie, ul. Marszałka Józefa Piłsudskiego 65, 96 – 500 Sochaczew,</w:t>
      </w:r>
    </w:p>
    <w:p w14:paraId="7013CF94" w14:textId="08A30817" w:rsidR="00BD054C" w:rsidRPr="0082587C" w:rsidRDefault="00BD054C" w:rsidP="00D13D62">
      <w:pPr>
        <w:numPr>
          <w:ilvl w:val="0"/>
          <w:numId w:val="72"/>
        </w:numPr>
        <w:tabs>
          <w:tab w:val="left" w:pos="567"/>
        </w:tabs>
        <w:spacing w:after="0" w:line="276" w:lineRule="auto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>Realizacja umowy odbywać się będzie na podstawie zamówień, o których mowa w § 1 umowy oraz cen jednostkowych podanych w formularzu ofertowym.  Ceny jednostkowe podane w formularzu ofertowym są niezmienne w okresie obowiązywania umowy.</w:t>
      </w:r>
    </w:p>
    <w:p w14:paraId="074B84DD" w14:textId="186BACEA" w:rsidR="00BD054C" w:rsidRPr="0082587C" w:rsidRDefault="00BD054C" w:rsidP="00D13D62">
      <w:pPr>
        <w:numPr>
          <w:ilvl w:val="0"/>
          <w:numId w:val="72"/>
        </w:numPr>
        <w:tabs>
          <w:tab w:val="left" w:pos="284"/>
        </w:tabs>
        <w:suppressAutoHyphens/>
        <w:spacing w:before="60" w:after="60" w:line="276" w:lineRule="auto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>W przypadku stwierdzenia przez Zamawiającego wad jakościowych lub braków ilościowych w dostarczonych przez Wykonawcę tablicach rejestracyjnych, usunięcie braku ilościowego lub wymiana towaru wadliwego na towar wolny od wad</w:t>
      </w:r>
      <w:r w:rsidR="00257F0E" w:rsidRPr="0082587C">
        <w:rPr>
          <w:rFonts w:ascii="Garamond" w:hAnsi="Garamond"/>
          <w:sz w:val="24"/>
          <w:szCs w:val="24"/>
        </w:rPr>
        <w:t>,</w:t>
      </w:r>
      <w:r w:rsidRPr="0082587C">
        <w:rPr>
          <w:rFonts w:ascii="Garamond" w:hAnsi="Garamond"/>
          <w:sz w:val="24"/>
          <w:szCs w:val="24"/>
        </w:rPr>
        <w:t xml:space="preserve"> następuje na koszt i ryzyko Wykonawcy w terminie 3 dni od daty stwierdzenia wad lub braków lub zwrotu tablic przez Zamawiającego wraz z protokołem zawierającym numery kwestionowanych tablic i opis wady lub braku.</w:t>
      </w:r>
    </w:p>
    <w:p w14:paraId="7734C77B" w14:textId="77777777" w:rsidR="00BD054C" w:rsidRPr="0082587C" w:rsidRDefault="00BD054C" w:rsidP="00D13D62">
      <w:pPr>
        <w:numPr>
          <w:ilvl w:val="0"/>
          <w:numId w:val="72"/>
        </w:numPr>
        <w:tabs>
          <w:tab w:val="left" w:pos="284"/>
        </w:tabs>
        <w:suppressAutoHyphens/>
        <w:spacing w:before="60" w:after="60" w:line="276" w:lineRule="auto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>Każdorazowo, za datę odbioru przedmiotu umowy przyjmuje się datę podpisania protokołu odbioru przez Zamawiającego bez zastrzeżeń.</w:t>
      </w:r>
    </w:p>
    <w:p w14:paraId="54E928CE" w14:textId="39967097" w:rsidR="00BD054C" w:rsidRPr="00DA3115" w:rsidRDefault="00BD054C" w:rsidP="00DA3115">
      <w:pPr>
        <w:numPr>
          <w:ilvl w:val="0"/>
          <w:numId w:val="72"/>
        </w:numPr>
        <w:tabs>
          <w:tab w:val="left" w:pos="284"/>
        </w:tabs>
        <w:suppressAutoHyphens/>
        <w:spacing w:before="60" w:after="60" w:line="276" w:lineRule="auto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>Wykonawca nie ponosi odpowiedzialności za wady wynikające z zamówienia błędnie sporządzonego przez Zamawiającego.</w:t>
      </w:r>
    </w:p>
    <w:bookmarkEnd w:id="1"/>
    <w:p w14:paraId="1DBF47B2" w14:textId="77777777" w:rsidR="00E26F3B" w:rsidRPr="0082587C" w:rsidRDefault="00E26F3B" w:rsidP="00754E89">
      <w:pPr>
        <w:spacing w:after="0" w:line="276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503B0346" w14:textId="1E116E40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82587C">
        <w:rPr>
          <w:rFonts w:ascii="Garamond" w:hAnsi="Garamond" w:cs="Times New Roman"/>
          <w:b/>
          <w:sz w:val="24"/>
          <w:szCs w:val="24"/>
        </w:rPr>
        <w:t>§ 5</w:t>
      </w:r>
    </w:p>
    <w:p w14:paraId="02F972D8" w14:textId="77777777" w:rsidR="00754E89" w:rsidRPr="006D245D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82587C">
        <w:rPr>
          <w:rFonts w:ascii="Garamond" w:hAnsi="Garamond" w:cs="Times New Roman"/>
          <w:b/>
          <w:sz w:val="24"/>
          <w:szCs w:val="24"/>
        </w:rPr>
        <w:t xml:space="preserve"> </w:t>
      </w:r>
      <w:r w:rsidRPr="006D245D">
        <w:rPr>
          <w:rFonts w:ascii="Garamond" w:hAnsi="Garamond" w:cs="Times New Roman"/>
          <w:b/>
          <w:sz w:val="24"/>
          <w:szCs w:val="24"/>
        </w:rPr>
        <w:t>Obowiązki Wykonawcy w zakresie zgłaszania umów z podwykonawcami</w:t>
      </w:r>
    </w:p>
    <w:p w14:paraId="2840E8F2" w14:textId="77777777" w:rsidR="00F47809" w:rsidRPr="006D245D" w:rsidRDefault="00652FA7" w:rsidP="00F47809">
      <w:pPr>
        <w:numPr>
          <w:ilvl w:val="0"/>
          <w:numId w:val="22"/>
        </w:numPr>
        <w:autoSpaceDN w:val="0"/>
        <w:spacing w:after="6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6D245D">
        <w:rPr>
          <w:rFonts w:ascii="Garamond" w:hAnsi="Garamond" w:cs="Times New Roman"/>
          <w:sz w:val="24"/>
          <w:szCs w:val="24"/>
        </w:rPr>
        <w:t>Wykonawca może powierzyć podwykonawcom realizację produkcji i dostawy w zakresie wskazanym w złożonej przez siebie ofercie w postępowaniu, o którym mowa powyżej.</w:t>
      </w:r>
    </w:p>
    <w:p w14:paraId="138E1287" w14:textId="790FF1E7" w:rsidR="00F47809" w:rsidRPr="006D245D" w:rsidRDefault="00652FA7" w:rsidP="00F47809">
      <w:pPr>
        <w:numPr>
          <w:ilvl w:val="0"/>
          <w:numId w:val="22"/>
        </w:numPr>
        <w:autoSpaceDN w:val="0"/>
        <w:spacing w:after="6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6D245D">
        <w:rPr>
          <w:rFonts w:ascii="Garamond" w:hAnsi="Garamond" w:cs="Times New Roman"/>
          <w:sz w:val="24"/>
          <w:szCs w:val="24"/>
        </w:rPr>
        <w:t>Przez podwykonawcę lub dalszego podwykonawcę rozumie się każdy podmiot, któremu Wykonawca, podwykonawca lub dalszy podwykonawca powierzył część zamówienia publicznego objętego niniejszą umową, w zakresie usług oraz dostaw. Przez umowę o podwykonawstwo rozumie się umowę w formie pisemnej, odpłatną, której przedmiotem są usługi lub dostawy, stanowiące część zamówienia publicznego, zawartą pomiędzy Wykonawcą a podwykonawcą, a także pomiędzy podwykonawcą oraz dalszym podwykonawc</w:t>
      </w:r>
      <w:r w:rsidR="00CC6913" w:rsidRPr="006D245D">
        <w:rPr>
          <w:rFonts w:ascii="Garamond" w:hAnsi="Garamond" w:cs="Times New Roman"/>
          <w:sz w:val="24"/>
          <w:szCs w:val="24"/>
        </w:rPr>
        <w:t>ą.</w:t>
      </w:r>
    </w:p>
    <w:p w14:paraId="3CBD5D6F" w14:textId="77777777" w:rsidR="00F47809" w:rsidRPr="006D245D" w:rsidRDefault="00652FA7" w:rsidP="00F47809">
      <w:pPr>
        <w:numPr>
          <w:ilvl w:val="0"/>
          <w:numId w:val="22"/>
        </w:numPr>
        <w:autoSpaceDN w:val="0"/>
        <w:spacing w:after="6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6D245D">
        <w:rPr>
          <w:rFonts w:ascii="Garamond" w:hAnsi="Garamond" w:cs="Times New Roman"/>
          <w:sz w:val="24"/>
          <w:szCs w:val="24"/>
        </w:rPr>
        <w:t xml:space="preserve">Wykonawca zamierzający powierzyć podwykonawcom realizację dostaw lub usług, powinien zgłosić Zamawiającemu ten fakt w terminie co najmniej 14 dni przed rozpoczęciem dostaw lub usług przez podwykonawcę. </w:t>
      </w:r>
    </w:p>
    <w:p w14:paraId="4287C825" w14:textId="65A3172F" w:rsidR="00652FA7" w:rsidRPr="006D245D" w:rsidRDefault="00652FA7" w:rsidP="00F47809">
      <w:pPr>
        <w:numPr>
          <w:ilvl w:val="0"/>
          <w:numId w:val="22"/>
        </w:numPr>
        <w:autoSpaceDN w:val="0"/>
        <w:spacing w:after="6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6D245D">
        <w:rPr>
          <w:rFonts w:ascii="Garamond" w:hAnsi="Garamond" w:cs="Times New Roman"/>
          <w:sz w:val="24"/>
          <w:szCs w:val="24"/>
        </w:rPr>
        <w:t>W przypadku zamiaru powierzenia realizacji dostaw lub usług dalszym podwykonawcom, obowiązek ich zgłoszenia spoczywa na Wykonawcy na zasadach określonych dla zgłoszenia podwykonawcy.</w:t>
      </w:r>
    </w:p>
    <w:p w14:paraId="7772F093" w14:textId="77777777" w:rsidR="00F47809" w:rsidRPr="006D245D" w:rsidRDefault="002248C3" w:rsidP="00F47809">
      <w:pPr>
        <w:numPr>
          <w:ilvl w:val="0"/>
          <w:numId w:val="22"/>
        </w:numPr>
        <w:autoSpaceDN w:val="0"/>
        <w:spacing w:after="6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6D245D">
        <w:rPr>
          <w:rFonts w:ascii="Garamond" w:hAnsi="Garamond" w:cs="Times New Roman"/>
          <w:sz w:val="24"/>
          <w:szCs w:val="24"/>
        </w:rPr>
        <w:t xml:space="preserve">Wykonawca, podwykonawca lub dalszy podwykonawca zamówienia na dostawy lub usługi przedkłada Zamawiającemu poświadczoną za zgodność z oryginałem kopię zawartej umowy </w:t>
      </w:r>
      <w:r w:rsidRPr="006D245D">
        <w:rPr>
          <w:rFonts w:ascii="Garamond" w:hAnsi="Garamond" w:cs="Times New Roman"/>
          <w:sz w:val="24"/>
          <w:szCs w:val="24"/>
        </w:rPr>
        <w:br/>
        <w:t>o podwykonawstwo, w terminie 7 dni od dnia jej zawarcia.</w:t>
      </w:r>
    </w:p>
    <w:p w14:paraId="5D7708C4" w14:textId="663E19DC" w:rsidR="00754E89" w:rsidRPr="006D245D" w:rsidRDefault="00754E89" w:rsidP="00F47809">
      <w:pPr>
        <w:numPr>
          <w:ilvl w:val="0"/>
          <w:numId w:val="22"/>
        </w:numPr>
        <w:autoSpaceDN w:val="0"/>
        <w:spacing w:after="6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6D245D">
        <w:rPr>
          <w:rFonts w:ascii="Garamond" w:hAnsi="Garamond" w:cs="Times New Roman"/>
          <w:bCs/>
          <w:sz w:val="24"/>
          <w:szCs w:val="24"/>
        </w:rPr>
        <w:t>Zamawiający może</w:t>
      </w:r>
      <w:r w:rsidR="002248C3" w:rsidRPr="006D245D">
        <w:rPr>
          <w:rFonts w:ascii="Garamond" w:hAnsi="Garamond" w:cs="Times New Roman"/>
          <w:bCs/>
          <w:sz w:val="24"/>
          <w:szCs w:val="24"/>
        </w:rPr>
        <w:t xml:space="preserve">, </w:t>
      </w:r>
      <w:r w:rsidRPr="006D245D">
        <w:rPr>
          <w:rFonts w:ascii="Garamond" w:hAnsi="Garamond" w:cs="Times New Roman"/>
          <w:bCs/>
          <w:sz w:val="24"/>
          <w:szCs w:val="24"/>
        </w:rPr>
        <w:t>zgłosić w formie pisemnej pod rygorem nieważności:</w:t>
      </w:r>
    </w:p>
    <w:p w14:paraId="3A982B75" w14:textId="4BF27811" w:rsidR="00754E89" w:rsidRPr="006D245D" w:rsidRDefault="00754E89" w:rsidP="002248C3">
      <w:pPr>
        <w:numPr>
          <w:ilvl w:val="0"/>
          <w:numId w:val="31"/>
        </w:numPr>
        <w:spacing w:after="0" w:line="276" w:lineRule="auto"/>
        <w:ind w:hanging="573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6D245D">
        <w:rPr>
          <w:rFonts w:ascii="Garamond" w:hAnsi="Garamond" w:cs="Times New Roman"/>
          <w:bCs/>
          <w:sz w:val="24"/>
          <w:szCs w:val="24"/>
        </w:rPr>
        <w:t>zastrzeżenia co do treści do projektu umowy o podwykonawstwo lub projektu jej zmiany</w:t>
      </w:r>
      <w:r w:rsidR="00FA5538" w:rsidRPr="006D245D">
        <w:rPr>
          <w:rFonts w:ascii="Garamond" w:hAnsi="Garamond" w:cs="Times New Roman"/>
          <w:bCs/>
          <w:sz w:val="24"/>
          <w:szCs w:val="24"/>
        </w:rPr>
        <w:t>,</w:t>
      </w:r>
      <w:r w:rsidRPr="006D245D">
        <w:rPr>
          <w:rFonts w:ascii="Garamond" w:hAnsi="Garamond" w:cs="Times New Roman"/>
          <w:bCs/>
          <w:sz w:val="24"/>
          <w:szCs w:val="24"/>
        </w:rPr>
        <w:t xml:space="preserve"> </w:t>
      </w:r>
    </w:p>
    <w:p w14:paraId="661C1C50" w14:textId="09269182" w:rsidR="00754E89" w:rsidRPr="006D245D" w:rsidRDefault="00754E89" w:rsidP="002248C3">
      <w:pPr>
        <w:numPr>
          <w:ilvl w:val="0"/>
          <w:numId w:val="31"/>
        </w:numPr>
        <w:spacing w:after="0" w:line="276" w:lineRule="auto"/>
        <w:ind w:hanging="573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6D245D">
        <w:rPr>
          <w:rFonts w:ascii="Garamond" w:hAnsi="Garamond" w:cs="Times New Roman"/>
          <w:bCs/>
          <w:sz w:val="24"/>
          <w:szCs w:val="24"/>
        </w:rPr>
        <w:t xml:space="preserve">sprzeciw do zawartej umowy o podwykonawstwo w </w:t>
      </w:r>
      <w:r w:rsidR="003A3B5B" w:rsidRPr="006D245D">
        <w:rPr>
          <w:rFonts w:ascii="Garamond" w:hAnsi="Garamond" w:cs="Times New Roman"/>
          <w:bCs/>
          <w:sz w:val="24"/>
          <w:szCs w:val="24"/>
        </w:rPr>
        <w:t>terminie 7</w:t>
      </w:r>
      <w:r w:rsidRPr="006D245D">
        <w:rPr>
          <w:rFonts w:ascii="Garamond" w:hAnsi="Garamond" w:cs="Times New Roman"/>
          <w:bCs/>
          <w:sz w:val="24"/>
          <w:szCs w:val="24"/>
        </w:rPr>
        <w:t xml:space="preserve"> dni. </w:t>
      </w:r>
    </w:p>
    <w:p w14:paraId="7407A5F7" w14:textId="59711044" w:rsidR="00754E89" w:rsidRPr="006D245D" w:rsidRDefault="00754E89" w:rsidP="00F47809">
      <w:pPr>
        <w:numPr>
          <w:ilvl w:val="0"/>
          <w:numId w:val="22"/>
        </w:numPr>
        <w:spacing w:after="0" w:line="276" w:lineRule="auto"/>
        <w:ind w:left="357" w:hanging="35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6D245D">
        <w:rPr>
          <w:rFonts w:ascii="Garamond" w:hAnsi="Garamond" w:cs="Times New Roman"/>
          <w:bCs/>
          <w:sz w:val="24"/>
          <w:szCs w:val="24"/>
        </w:rPr>
        <w:t>Zapłata wynagrodzenia na rzecz podwykonawcy może nastąpić wyłącznie na zasadnych określony</w:t>
      </w:r>
      <w:r w:rsidR="0014121D" w:rsidRPr="006D245D">
        <w:rPr>
          <w:rFonts w:ascii="Garamond" w:hAnsi="Garamond" w:cs="Times New Roman"/>
          <w:bCs/>
          <w:sz w:val="24"/>
          <w:szCs w:val="24"/>
        </w:rPr>
        <w:t>ch</w:t>
      </w:r>
      <w:r w:rsidRPr="006D245D">
        <w:rPr>
          <w:rFonts w:ascii="Garamond" w:hAnsi="Garamond" w:cs="Times New Roman"/>
          <w:bCs/>
          <w:sz w:val="24"/>
          <w:szCs w:val="24"/>
        </w:rPr>
        <w:t xml:space="preserve"> w Pzp. </w:t>
      </w:r>
    </w:p>
    <w:p w14:paraId="700BB920" w14:textId="1FE495E8" w:rsidR="003B0F66" w:rsidRPr="006D245D" w:rsidRDefault="00754E89" w:rsidP="00F47809">
      <w:pPr>
        <w:numPr>
          <w:ilvl w:val="0"/>
          <w:numId w:val="22"/>
        </w:numPr>
        <w:spacing w:after="0" w:line="276" w:lineRule="auto"/>
        <w:ind w:left="357" w:hanging="35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6D245D">
        <w:rPr>
          <w:rFonts w:ascii="Garamond" w:hAnsi="Garamond" w:cs="Times New Roman"/>
          <w:bCs/>
          <w:sz w:val="24"/>
          <w:szCs w:val="24"/>
        </w:rPr>
        <w:t xml:space="preserve">Zamawiający zastrzega sobie możliwość żądania od Wykonawcy natychmiastowego usunięcia </w:t>
      </w:r>
      <w:r w:rsidR="003A3B5B" w:rsidRPr="006D245D">
        <w:rPr>
          <w:rFonts w:ascii="Garamond" w:hAnsi="Garamond" w:cs="Times New Roman"/>
          <w:bCs/>
          <w:sz w:val="24"/>
          <w:szCs w:val="24"/>
        </w:rPr>
        <w:t>podwykonawcy,</w:t>
      </w:r>
      <w:r w:rsidRPr="006D245D">
        <w:rPr>
          <w:rFonts w:ascii="Garamond" w:hAnsi="Garamond" w:cs="Times New Roman"/>
          <w:bCs/>
          <w:sz w:val="24"/>
          <w:szCs w:val="24"/>
        </w:rPr>
        <w:t xml:space="preserve"> wobec którego nie zostały zastosowane zapisy niniejszego paragrafu</w:t>
      </w:r>
      <w:r w:rsidR="002248C3" w:rsidRPr="006D245D">
        <w:rPr>
          <w:rFonts w:ascii="Garamond" w:hAnsi="Garamond" w:cs="Times New Roman"/>
          <w:bCs/>
          <w:sz w:val="24"/>
          <w:szCs w:val="24"/>
        </w:rPr>
        <w:t xml:space="preserve"> i ustawy Pzp</w:t>
      </w:r>
      <w:r w:rsidRPr="006D245D">
        <w:rPr>
          <w:rFonts w:ascii="Garamond" w:hAnsi="Garamond" w:cs="Times New Roman"/>
          <w:bCs/>
          <w:sz w:val="24"/>
          <w:szCs w:val="24"/>
        </w:rPr>
        <w:t xml:space="preserve">. </w:t>
      </w:r>
    </w:p>
    <w:p w14:paraId="6476F42E" w14:textId="6FB4396B" w:rsidR="00754E89" w:rsidRPr="006D245D" w:rsidRDefault="00754E89" w:rsidP="00F47809">
      <w:pPr>
        <w:spacing w:after="0" w:line="276" w:lineRule="auto"/>
        <w:ind w:left="357" w:hanging="35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6D245D">
        <w:rPr>
          <w:rFonts w:ascii="Garamond" w:hAnsi="Garamond" w:cs="Times New Roman"/>
          <w:bCs/>
          <w:sz w:val="24"/>
          <w:szCs w:val="24"/>
        </w:rPr>
        <w:t>W przypadku usunięcia podwykonawcy wszelkie koszty z tym związane ponosi Wykonawca.</w:t>
      </w:r>
    </w:p>
    <w:p w14:paraId="428287DD" w14:textId="52C5DF83" w:rsidR="00754E89" w:rsidRPr="006D245D" w:rsidRDefault="003A3B5B" w:rsidP="00F47809">
      <w:pPr>
        <w:numPr>
          <w:ilvl w:val="0"/>
          <w:numId w:val="22"/>
        </w:numPr>
        <w:spacing w:after="0" w:line="276" w:lineRule="auto"/>
        <w:ind w:left="357" w:hanging="35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6D245D">
        <w:rPr>
          <w:rFonts w:ascii="Garamond" w:hAnsi="Garamond" w:cs="Times New Roman"/>
          <w:bCs/>
          <w:sz w:val="24"/>
          <w:szCs w:val="24"/>
        </w:rPr>
        <w:t>Nieprzedłożenie</w:t>
      </w:r>
      <w:r w:rsidR="00754E89" w:rsidRPr="006D245D">
        <w:rPr>
          <w:rFonts w:ascii="Garamond" w:hAnsi="Garamond" w:cs="Times New Roman"/>
          <w:bCs/>
          <w:sz w:val="24"/>
          <w:szCs w:val="24"/>
        </w:rPr>
        <w:t xml:space="preserve"> Zamawiającemu poświadczonych za zgodność z oryginałem kopii zawartych umów o podwykonawstwo</w:t>
      </w:r>
      <w:r w:rsidR="00A301EF" w:rsidRPr="006D245D">
        <w:rPr>
          <w:rFonts w:ascii="Garamond" w:hAnsi="Garamond" w:cs="Times New Roman"/>
          <w:bCs/>
          <w:sz w:val="24"/>
          <w:szCs w:val="24"/>
        </w:rPr>
        <w:t xml:space="preserve"> </w:t>
      </w:r>
      <w:r w:rsidR="00754E89" w:rsidRPr="006D245D">
        <w:rPr>
          <w:rFonts w:ascii="Garamond" w:hAnsi="Garamond" w:cs="Times New Roman"/>
          <w:bCs/>
          <w:sz w:val="24"/>
          <w:szCs w:val="24"/>
        </w:rPr>
        <w:t xml:space="preserve">w terminie 7 dni od dnia ich zawarcia zwalnia Zamawiającego </w:t>
      </w:r>
      <w:r w:rsidR="00A301EF" w:rsidRPr="006D245D">
        <w:rPr>
          <w:rFonts w:ascii="Garamond" w:hAnsi="Garamond" w:cs="Times New Roman"/>
          <w:bCs/>
          <w:sz w:val="24"/>
          <w:szCs w:val="24"/>
        </w:rPr>
        <w:br/>
      </w:r>
      <w:r w:rsidR="00754E89" w:rsidRPr="006D245D">
        <w:rPr>
          <w:rFonts w:ascii="Garamond" w:hAnsi="Garamond" w:cs="Times New Roman"/>
          <w:bCs/>
          <w:sz w:val="24"/>
          <w:szCs w:val="24"/>
        </w:rPr>
        <w:t>z solidarnej odpowiedzialności za brak zapłaty wynagrodzenia należnego podwykonawcom lub dalszym podwykonawcom.</w:t>
      </w:r>
    </w:p>
    <w:p w14:paraId="31CB1B2E" w14:textId="77777777" w:rsidR="00A77741" w:rsidRPr="0082587C" w:rsidRDefault="00A77741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1E230422" w14:textId="5933C2F5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>§ 6</w:t>
      </w:r>
    </w:p>
    <w:p w14:paraId="40625555" w14:textId="77777777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>Termin realizacji przedmiotu umowy</w:t>
      </w:r>
    </w:p>
    <w:p w14:paraId="17707493" w14:textId="2748C064" w:rsidR="00754E89" w:rsidRPr="0082587C" w:rsidRDefault="00754E89" w:rsidP="00754E89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 xml:space="preserve">Terminem rozpoczęcia realizacji przedmiotu umowy przypada na dzień </w:t>
      </w:r>
      <w:r w:rsidR="00550B96" w:rsidRPr="0082587C">
        <w:rPr>
          <w:rFonts w:ascii="Garamond" w:hAnsi="Garamond" w:cs="Times New Roman"/>
          <w:b/>
          <w:sz w:val="24"/>
          <w:szCs w:val="24"/>
        </w:rPr>
        <w:t>………………..</w:t>
      </w:r>
      <w:r w:rsidRPr="0082587C">
        <w:rPr>
          <w:rFonts w:ascii="Garamond" w:hAnsi="Garamond" w:cs="Times New Roman"/>
          <w:b/>
          <w:sz w:val="24"/>
          <w:szCs w:val="24"/>
        </w:rPr>
        <w:t>.</w:t>
      </w:r>
    </w:p>
    <w:p w14:paraId="5034E4F2" w14:textId="3B6EC25B" w:rsidR="00754E89" w:rsidRPr="0082587C" w:rsidRDefault="00754E89" w:rsidP="00754E89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 xml:space="preserve">Terminem zakończenia przedmiotu umowy nastąpi </w:t>
      </w:r>
      <w:r w:rsidRPr="0082587C">
        <w:rPr>
          <w:rFonts w:ascii="Garamond" w:hAnsi="Garamond" w:cs="Times New Roman"/>
          <w:b/>
          <w:bCs/>
          <w:sz w:val="24"/>
          <w:szCs w:val="24"/>
        </w:rPr>
        <w:t xml:space="preserve">do dnia </w:t>
      </w:r>
      <w:r w:rsidR="00550B96" w:rsidRPr="0082587C">
        <w:rPr>
          <w:rFonts w:ascii="Garamond" w:hAnsi="Garamond" w:cs="Times New Roman"/>
          <w:b/>
          <w:bCs/>
          <w:sz w:val="24"/>
          <w:szCs w:val="24"/>
        </w:rPr>
        <w:t>31</w:t>
      </w:r>
      <w:r w:rsidR="00C414AD" w:rsidRPr="0082587C">
        <w:rPr>
          <w:rFonts w:ascii="Garamond" w:hAnsi="Garamond" w:cs="Times New Roman"/>
          <w:b/>
          <w:bCs/>
          <w:sz w:val="24"/>
          <w:szCs w:val="24"/>
        </w:rPr>
        <w:t>.</w:t>
      </w:r>
      <w:r w:rsidR="00550B96" w:rsidRPr="0082587C">
        <w:rPr>
          <w:rFonts w:ascii="Garamond" w:hAnsi="Garamond" w:cs="Times New Roman"/>
          <w:b/>
          <w:bCs/>
          <w:sz w:val="24"/>
          <w:szCs w:val="24"/>
        </w:rPr>
        <w:t>1</w:t>
      </w:r>
      <w:r w:rsidR="00C414AD" w:rsidRPr="0082587C">
        <w:rPr>
          <w:rFonts w:ascii="Garamond" w:hAnsi="Garamond" w:cs="Times New Roman"/>
          <w:b/>
          <w:bCs/>
          <w:sz w:val="24"/>
          <w:szCs w:val="24"/>
        </w:rPr>
        <w:t>2.202</w:t>
      </w:r>
      <w:r w:rsidR="00550B96" w:rsidRPr="0082587C">
        <w:rPr>
          <w:rFonts w:ascii="Garamond" w:hAnsi="Garamond" w:cs="Times New Roman"/>
          <w:b/>
          <w:bCs/>
          <w:sz w:val="24"/>
          <w:szCs w:val="24"/>
        </w:rPr>
        <w:t>5</w:t>
      </w:r>
      <w:r w:rsidRPr="0082587C">
        <w:rPr>
          <w:rFonts w:ascii="Garamond" w:hAnsi="Garamond" w:cs="Times New Roman"/>
          <w:b/>
          <w:bCs/>
          <w:sz w:val="24"/>
          <w:szCs w:val="24"/>
        </w:rPr>
        <w:t xml:space="preserve"> roku.</w:t>
      </w:r>
    </w:p>
    <w:p w14:paraId="6089D065" w14:textId="77777777" w:rsidR="00E21343" w:rsidRPr="0082587C" w:rsidRDefault="00E21343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0B8EF4EA" w14:textId="77777777" w:rsidR="006A2718" w:rsidRDefault="006A2718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3378E0E6" w14:textId="0D86E86A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 xml:space="preserve">§ </w:t>
      </w:r>
      <w:r w:rsidR="00153D81" w:rsidRPr="0082587C">
        <w:rPr>
          <w:rFonts w:ascii="Garamond" w:hAnsi="Garamond" w:cs="Times New Roman"/>
          <w:b/>
          <w:bCs/>
          <w:sz w:val="24"/>
          <w:szCs w:val="24"/>
        </w:rPr>
        <w:t>7</w:t>
      </w:r>
    </w:p>
    <w:p w14:paraId="3F589811" w14:textId="480EEA60" w:rsidR="00754E89" w:rsidRPr="0082587C" w:rsidRDefault="004E2FB6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 xml:space="preserve">Gwarancja </w:t>
      </w:r>
    </w:p>
    <w:p w14:paraId="7A05F3BF" w14:textId="77777777" w:rsidR="003372DB" w:rsidRPr="0082587C" w:rsidRDefault="00614842" w:rsidP="003372DB">
      <w:pPr>
        <w:numPr>
          <w:ilvl w:val="0"/>
          <w:numId w:val="84"/>
        </w:numPr>
        <w:suppressAutoHyphens/>
        <w:overflowPunct w:val="0"/>
        <w:autoSpaceDE w:val="0"/>
        <w:spacing w:after="0" w:line="276" w:lineRule="auto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2587C">
        <w:rPr>
          <w:rFonts w:ascii="Garamond" w:hAnsi="Garamond" w:cs="Times New Roman"/>
          <w:sz w:val="24"/>
          <w:szCs w:val="24"/>
        </w:rPr>
        <w:t>Wykonawca ponosi odpowiedzialność z tytułu gwarancji na dostarczone tablice rejestracyjne przez okres …. lat liczony od dnia dostawy tablic Zamawiającemu.</w:t>
      </w:r>
    </w:p>
    <w:p w14:paraId="46A00516" w14:textId="749E5A95" w:rsidR="00614842" w:rsidRPr="0082587C" w:rsidRDefault="00614842" w:rsidP="003372DB">
      <w:pPr>
        <w:numPr>
          <w:ilvl w:val="0"/>
          <w:numId w:val="84"/>
        </w:numPr>
        <w:suppressAutoHyphens/>
        <w:overflowPunct w:val="0"/>
        <w:autoSpaceDE w:val="0"/>
        <w:spacing w:after="0" w:line="276" w:lineRule="auto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>Wykonawca sporządzi i przekaże Zamawiającemu dokument gwarancyjny obejmujący tablice rejestracyjne w ramach kolejnych dostaw.</w:t>
      </w:r>
    </w:p>
    <w:p w14:paraId="5B043AB3" w14:textId="77777777" w:rsidR="00E21343" w:rsidRPr="0082587C" w:rsidRDefault="00E21343" w:rsidP="003372DB">
      <w:pPr>
        <w:spacing w:after="0"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40D100D4" w14:textId="51318347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lastRenderedPageBreak/>
        <w:t xml:space="preserve">§ </w:t>
      </w:r>
      <w:r w:rsidR="00153D81" w:rsidRPr="0082587C">
        <w:rPr>
          <w:rFonts w:ascii="Garamond" w:hAnsi="Garamond" w:cs="Times New Roman"/>
          <w:b/>
          <w:bCs/>
          <w:sz w:val="24"/>
          <w:szCs w:val="24"/>
        </w:rPr>
        <w:t>8</w:t>
      </w:r>
    </w:p>
    <w:p w14:paraId="2D19A54D" w14:textId="5EE14B79" w:rsidR="00754E89" w:rsidRPr="0082587C" w:rsidRDefault="000D1FE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 xml:space="preserve">Dane kontaktowe </w:t>
      </w:r>
    </w:p>
    <w:p w14:paraId="5F2C3A8A" w14:textId="77777777" w:rsidR="00174639" w:rsidRPr="0082587C" w:rsidRDefault="00174639" w:rsidP="00D64840">
      <w:pPr>
        <w:pStyle w:val="Akapitzlist"/>
        <w:numPr>
          <w:ilvl w:val="0"/>
          <w:numId w:val="83"/>
        </w:num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Osobami do bieżących kontaktów pomiędzy Stronami są:</w:t>
      </w:r>
    </w:p>
    <w:p w14:paraId="3ECEB7F2" w14:textId="77777777" w:rsidR="00174639" w:rsidRPr="0082587C" w:rsidRDefault="00174639" w:rsidP="00D64840">
      <w:pPr>
        <w:spacing w:after="0" w:line="276" w:lineRule="auto"/>
        <w:ind w:left="567"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Ze strony Zamawiającego:</w:t>
      </w:r>
    </w:p>
    <w:p w14:paraId="1B738367" w14:textId="60B17BEF" w:rsidR="00174639" w:rsidRPr="0082587C" w:rsidRDefault="00D631B9" w:rsidP="00D64840">
      <w:pPr>
        <w:spacing w:after="0" w:line="276" w:lineRule="auto"/>
        <w:ind w:left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Monika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Ertmanowicz</w:t>
      </w:r>
      <w:proofErr w:type="spellEnd"/>
      <w:r w:rsidR="00174639" w:rsidRPr="0082587C">
        <w:rPr>
          <w:rFonts w:ascii="Garamond" w:hAnsi="Garamond" w:cs="Times New Roman"/>
          <w:bCs/>
          <w:sz w:val="24"/>
          <w:szCs w:val="24"/>
        </w:rPr>
        <w:t xml:space="preserve">, </w:t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 w:rsidR="00174639" w:rsidRPr="0082587C">
        <w:rPr>
          <w:rFonts w:ascii="Garamond" w:hAnsi="Garamond" w:cs="Times New Roman"/>
          <w:bCs/>
          <w:sz w:val="24"/>
          <w:szCs w:val="24"/>
        </w:rPr>
        <w:t xml:space="preserve">tel.: </w:t>
      </w:r>
      <w:r>
        <w:rPr>
          <w:rFonts w:ascii="Garamond" w:hAnsi="Garamond" w:cs="Times New Roman"/>
          <w:bCs/>
          <w:sz w:val="24"/>
          <w:szCs w:val="24"/>
        </w:rPr>
        <w:t>46-864-18-91</w:t>
      </w:r>
      <w:r w:rsidR="00174639" w:rsidRPr="0082587C">
        <w:rPr>
          <w:rFonts w:ascii="Garamond" w:hAnsi="Garamond" w:cs="Times New Roman"/>
          <w:bCs/>
          <w:sz w:val="24"/>
          <w:szCs w:val="24"/>
        </w:rPr>
        <w:t xml:space="preserve">, e-mail: </w:t>
      </w:r>
      <w:r>
        <w:rPr>
          <w:rFonts w:ascii="Garamond" w:hAnsi="Garamond" w:cs="Times New Roman"/>
          <w:bCs/>
          <w:sz w:val="24"/>
          <w:szCs w:val="24"/>
        </w:rPr>
        <w:t>rejestracja@powiatsochaczew.pl</w:t>
      </w:r>
      <w:r w:rsidR="00174639" w:rsidRPr="0082587C">
        <w:rPr>
          <w:rFonts w:ascii="Garamond" w:hAnsi="Garamond" w:cs="Times New Roman"/>
          <w:bCs/>
          <w:sz w:val="24"/>
          <w:szCs w:val="24"/>
        </w:rPr>
        <w:t>,</w:t>
      </w:r>
    </w:p>
    <w:p w14:paraId="3984BAA5" w14:textId="1CCAC2D5" w:rsidR="00174639" w:rsidRDefault="00D631B9" w:rsidP="00D64840">
      <w:pPr>
        <w:spacing w:after="0" w:line="276" w:lineRule="auto"/>
        <w:ind w:left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Aneta Wlazło</w:t>
      </w:r>
      <w:r w:rsidR="00174639" w:rsidRPr="0082587C">
        <w:rPr>
          <w:rFonts w:ascii="Garamond" w:hAnsi="Garamond" w:cs="Times New Roman"/>
          <w:bCs/>
          <w:sz w:val="24"/>
          <w:szCs w:val="24"/>
        </w:rPr>
        <w:t xml:space="preserve">, </w:t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 w:rsidR="00174639" w:rsidRPr="0082587C">
        <w:rPr>
          <w:rFonts w:ascii="Garamond" w:hAnsi="Garamond" w:cs="Times New Roman"/>
          <w:bCs/>
          <w:sz w:val="24"/>
          <w:szCs w:val="24"/>
        </w:rPr>
        <w:t>tel.:</w:t>
      </w:r>
      <w:r>
        <w:rPr>
          <w:rFonts w:ascii="Garamond" w:hAnsi="Garamond" w:cs="Times New Roman"/>
          <w:bCs/>
          <w:sz w:val="24"/>
          <w:szCs w:val="24"/>
        </w:rPr>
        <w:t>46-864-18-99</w:t>
      </w:r>
      <w:r w:rsidR="00174639" w:rsidRPr="0082587C">
        <w:rPr>
          <w:rFonts w:ascii="Garamond" w:hAnsi="Garamond" w:cs="Times New Roman"/>
          <w:bCs/>
          <w:sz w:val="24"/>
          <w:szCs w:val="24"/>
        </w:rPr>
        <w:t xml:space="preserve">, e-mail: </w:t>
      </w:r>
      <w:r w:rsidRPr="00D631B9">
        <w:rPr>
          <w:rFonts w:ascii="Garamond" w:hAnsi="Garamond" w:cs="Times New Roman"/>
          <w:bCs/>
          <w:sz w:val="24"/>
          <w:szCs w:val="24"/>
        </w:rPr>
        <w:t>rejestracja@powiatsochaczew.pl</w:t>
      </w:r>
      <w:r w:rsidR="00174639" w:rsidRPr="0082587C">
        <w:rPr>
          <w:rFonts w:ascii="Garamond" w:hAnsi="Garamond" w:cs="Times New Roman"/>
          <w:bCs/>
          <w:sz w:val="24"/>
          <w:szCs w:val="24"/>
        </w:rPr>
        <w:t>,</w:t>
      </w:r>
    </w:p>
    <w:p w14:paraId="26335F66" w14:textId="77777777" w:rsidR="00D631B9" w:rsidRPr="0082587C" w:rsidRDefault="00D631B9" w:rsidP="00D64840">
      <w:pPr>
        <w:spacing w:after="0" w:line="276" w:lineRule="auto"/>
        <w:ind w:left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</w:p>
    <w:p w14:paraId="33F91692" w14:textId="77777777" w:rsidR="00174639" w:rsidRPr="0082587C" w:rsidRDefault="00174639" w:rsidP="00D64840">
      <w:pPr>
        <w:spacing w:after="0" w:line="276" w:lineRule="auto"/>
        <w:ind w:left="567"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Ze strony Wykonawcy:</w:t>
      </w:r>
    </w:p>
    <w:p w14:paraId="75E3B594" w14:textId="77777777" w:rsidR="00174639" w:rsidRPr="0082587C" w:rsidRDefault="00174639" w:rsidP="00D64840">
      <w:pPr>
        <w:spacing w:after="0" w:line="276" w:lineRule="auto"/>
        <w:ind w:left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……………………………………, tel.: …………………, e-mail: ………………………,</w:t>
      </w:r>
    </w:p>
    <w:p w14:paraId="3BB9E71A" w14:textId="77777777" w:rsidR="00174639" w:rsidRPr="0082587C" w:rsidRDefault="00174639" w:rsidP="00D64840">
      <w:pPr>
        <w:spacing w:after="0" w:line="276" w:lineRule="auto"/>
        <w:ind w:left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……………………………………, tel.: …………………, e-mail: ………………………,</w:t>
      </w:r>
    </w:p>
    <w:p w14:paraId="07879E9E" w14:textId="77777777" w:rsidR="009C3454" w:rsidRPr="0082587C" w:rsidRDefault="009C3454" w:rsidP="00D64840">
      <w:pPr>
        <w:spacing w:after="0"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72F6D9ED" w14:textId="46DE7AE5" w:rsidR="00A02922" w:rsidRPr="0082587C" w:rsidRDefault="00A02922" w:rsidP="00D64840">
      <w:pPr>
        <w:pStyle w:val="Akapitzlist"/>
        <w:numPr>
          <w:ilvl w:val="0"/>
          <w:numId w:val="83"/>
        </w:numPr>
        <w:spacing w:before="60" w:after="60" w:line="276" w:lineRule="auto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 xml:space="preserve">Zamawiający upoważnia Dyrektora Wydziału Komunikacji i Transportu Starostwa Powiatowego </w:t>
      </w:r>
      <w:r w:rsidR="00D64840" w:rsidRPr="0082587C">
        <w:rPr>
          <w:rFonts w:ascii="Garamond" w:hAnsi="Garamond"/>
          <w:sz w:val="24"/>
          <w:szCs w:val="24"/>
        </w:rPr>
        <w:br/>
      </w:r>
      <w:r w:rsidRPr="0082587C">
        <w:rPr>
          <w:rFonts w:ascii="Garamond" w:hAnsi="Garamond"/>
          <w:sz w:val="24"/>
          <w:szCs w:val="24"/>
        </w:rPr>
        <w:t xml:space="preserve">w Sochaczewie oraz osoby wskazane w </w:t>
      </w:r>
      <w:r w:rsidRPr="0082587C">
        <w:rPr>
          <w:rFonts w:ascii="Garamond" w:hAnsi="Garamond"/>
          <w:b/>
          <w:sz w:val="24"/>
          <w:szCs w:val="24"/>
        </w:rPr>
        <w:t>Załączniku nr 4 do niniejszej umowy</w:t>
      </w:r>
      <w:r w:rsidRPr="0082587C">
        <w:rPr>
          <w:rFonts w:ascii="Garamond" w:hAnsi="Garamond"/>
          <w:sz w:val="24"/>
          <w:szCs w:val="24"/>
        </w:rPr>
        <w:t>, do odbioru od Wykonawcy zamówionych tablic rejestracyjnych w punktach odbioru, o których mowa w § 1 ust.5 oraz wydania wycofanych z użytku tablic rejestracyjnych w celu ich złomowania z punktów odbioru, o których mowa w § 1 ust.11. Ewentualne zmiany upoważnionych osób nie wymagają zmiany umowy w formie aneksu.</w:t>
      </w:r>
    </w:p>
    <w:p w14:paraId="6207A080" w14:textId="77777777" w:rsidR="00E21343" w:rsidRPr="0082587C" w:rsidRDefault="00E21343" w:rsidP="001F038D">
      <w:pPr>
        <w:spacing w:after="0"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0D52FE06" w14:textId="436834F9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 xml:space="preserve">§ </w:t>
      </w:r>
      <w:r w:rsidR="00153D81" w:rsidRPr="0082587C">
        <w:rPr>
          <w:rFonts w:ascii="Garamond" w:hAnsi="Garamond" w:cs="Times New Roman"/>
          <w:b/>
          <w:bCs/>
          <w:sz w:val="24"/>
          <w:szCs w:val="24"/>
        </w:rPr>
        <w:t>9</w:t>
      </w:r>
    </w:p>
    <w:p w14:paraId="43E7ED4B" w14:textId="77777777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>Odstąpienie od umowy</w:t>
      </w:r>
    </w:p>
    <w:p w14:paraId="772C154A" w14:textId="19FDBCC0" w:rsidR="003372DB" w:rsidRPr="0082587C" w:rsidRDefault="003372DB" w:rsidP="00734F44">
      <w:pPr>
        <w:pStyle w:val="Akapitzlist"/>
        <w:numPr>
          <w:ilvl w:val="3"/>
          <w:numId w:val="85"/>
        </w:numPr>
        <w:tabs>
          <w:tab w:val="clear" w:pos="2880"/>
          <w:tab w:val="num" w:pos="284"/>
        </w:tabs>
        <w:spacing w:before="60" w:after="60" w:line="276" w:lineRule="auto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eastAsia="Calibri" w:hAnsi="Garamond"/>
          <w:sz w:val="24"/>
          <w:szCs w:val="24"/>
        </w:rPr>
        <w:t xml:space="preserve">Zamawiający jest uprawniony do odstąpienia od umowy, bez wyznaczania dodatkowego terminu </w:t>
      </w:r>
      <w:r w:rsidR="00734F44" w:rsidRPr="0082587C">
        <w:rPr>
          <w:rFonts w:ascii="Garamond" w:eastAsia="Calibri" w:hAnsi="Garamond"/>
          <w:sz w:val="24"/>
          <w:szCs w:val="24"/>
        </w:rPr>
        <w:br/>
      </w:r>
      <w:r w:rsidRPr="0082587C">
        <w:rPr>
          <w:rFonts w:ascii="Garamond" w:eastAsia="Calibri" w:hAnsi="Garamond"/>
          <w:sz w:val="24"/>
          <w:szCs w:val="24"/>
        </w:rPr>
        <w:t xml:space="preserve">w </w:t>
      </w:r>
      <w:r w:rsidR="009B6639" w:rsidRPr="0082587C">
        <w:rPr>
          <w:rFonts w:ascii="Garamond" w:eastAsia="Calibri" w:hAnsi="Garamond"/>
          <w:sz w:val="24"/>
          <w:szCs w:val="24"/>
        </w:rPr>
        <w:t>szczególności,</w:t>
      </w:r>
      <w:r w:rsidRPr="0082587C">
        <w:rPr>
          <w:rFonts w:ascii="Garamond" w:eastAsia="Calibri" w:hAnsi="Garamond"/>
          <w:sz w:val="24"/>
          <w:szCs w:val="24"/>
        </w:rPr>
        <w:t xml:space="preserve"> jeśli: </w:t>
      </w:r>
    </w:p>
    <w:p w14:paraId="7139BE4D" w14:textId="486E9F78" w:rsidR="003372DB" w:rsidRPr="0082587C" w:rsidRDefault="003372DB" w:rsidP="00734F44">
      <w:pPr>
        <w:pStyle w:val="Akapitzlist"/>
        <w:numPr>
          <w:ilvl w:val="0"/>
          <w:numId w:val="86"/>
        </w:numPr>
        <w:suppressAutoHyphens/>
        <w:spacing w:before="60" w:after="60" w:line="276" w:lineRule="auto"/>
        <w:ind w:left="567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eastAsia="Calibri" w:hAnsi="Garamond"/>
          <w:sz w:val="24"/>
          <w:szCs w:val="24"/>
        </w:rPr>
        <w:t xml:space="preserve">wykonawca nie spełnia warunków, o których mowa w art. 75a ustawy z dnia 20 czerwca 1997 r. Prawo o ruchu drogowym tj. (tj. Dz. U. z 2023 r. poz. 1047 z późn. zm.);  </w:t>
      </w:r>
    </w:p>
    <w:p w14:paraId="4F468B14" w14:textId="788CC17C" w:rsidR="003372DB" w:rsidRPr="0082587C" w:rsidRDefault="003372DB" w:rsidP="00734F44">
      <w:pPr>
        <w:numPr>
          <w:ilvl w:val="0"/>
          <w:numId w:val="86"/>
        </w:numPr>
        <w:suppressAutoHyphens/>
        <w:spacing w:before="60" w:after="60"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eastAsia="Calibri" w:hAnsi="Garamond"/>
          <w:sz w:val="24"/>
          <w:szCs w:val="24"/>
        </w:rPr>
        <w:t xml:space="preserve">utracą ważność dokumenty uprawniające Wykonawcę </w:t>
      </w:r>
      <w:r w:rsidR="009B6639" w:rsidRPr="0082587C">
        <w:rPr>
          <w:rFonts w:ascii="Garamond" w:eastAsia="Calibri" w:hAnsi="Garamond"/>
          <w:sz w:val="24"/>
          <w:szCs w:val="24"/>
        </w:rPr>
        <w:t>do przyjęcia</w:t>
      </w:r>
      <w:r w:rsidRPr="0082587C">
        <w:rPr>
          <w:rFonts w:ascii="Garamond" w:eastAsia="Calibri" w:hAnsi="Garamond"/>
          <w:sz w:val="24"/>
          <w:szCs w:val="24"/>
        </w:rPr>
        <w:t xml:space="preserve"> i realizacji </w:t>
      </w:r>
      <w:r w:rsidR="009B6639" w:rsidRPr="0082587C">
        <w:rPr>
          <w:rFonts w:ascii="Garamond" w:eastAsia="Calibri" w:hAnsi="Garamond"/>
          <w:sz w:val="24"/>
          <w:szCs w:val="24"/>
        </w:rPr>
        <w:t>przedmiotowego zamówienia</w:t>
      </w:r>
      <w:r w:rsidRPr="0082587C">
        <w:rPr>
          <w:rFonts w:ascii="Garamond" w:eastAsia="Calibri" w:hAnsi="Garamond"/>
          <w:sz w:val="24"/>
          <w:szCs w:val="24"/>
        </w:rPr>
        <w:t>, a Wykonawca nie przedłoży uaktualnionych dokumentów;</w:t>
      </w:r>
    </w:p>
    <w:p w14:paraId="605268E3" w14:textId="77777777" w:rsidR="003372DB" w:rsidRPr="0082587C" w:rsidRDefault="003372DB" w:rsidP="00734F44">
      <w:pPr>
        <w:numPr>
          <w:ilvl w:val="0"/>
          <w:numId w:val="86"/>
        </w:numPr>
        <w:suppressAutoHyphens/>
        <w:spacing w:before="60" w:after="60"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eastAsia="Calibri" w:hAnsi="Garamond"/>
          <w:sz w:val="24"/>
          <w:szCs w:val="24"/>
        </w:rPr>
        <w:t xml:space="preserve">zostanie ogłoszona upadłość lub likwidacja Wykonawcy, </w:t>
      </w:r>
      <w:r w:rsidRPr="0082587C">
        <w:rPr>
          <w:rFonts w:ascii="Garamond" w:hAnsi="Garamond"/>
          <w:sz w:val="24"/>
          <w:szCs w:val="24"/>
        </w:rPr>
        <w:t>bądź Wykonawca zaprzestanie prowadzenia działalności gospodarczej w zakresie przedmiotu zamówienia</w:t>
      </w:r>
      <w:r w:rsidRPr="0082587C">
        <w:rPr>
          <w:rFonts w:ascii="Garamond" w:eastAsia="Calibri" w:hAnsi="Garamond"/>
          <w:sz w:val="24"/>
          <w:szCs w:val="24"/>
        </w:rPr>
        <w:t xml:space="preserve">; </w:t>
      </w:r>
    </w:p>
    <w:p w14:paraId="548EB883" w14:textId="25EE18AE" w:rsidR="003372DB" w:rsidRPr="0082587C" w:rsidRDefault="00423A04" w:rsidP="00734F44">
      <w:pPr>
        <w:numPr>
          <w:ilvl w:val="0"/>
          <w:numId w:val="86"/>
        </w:numPr>
        <w:suppressAutoHyphens/>
        <w:spacing w:before="60" w:after="60"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eastAsia="Calibri" w:hAnsi="Garamond"/>
          <w:sz w:val="24"/>
          <w:szCs w:val="24"/>
        </w:rPr>
        <w:t>W</w:t>
      </w:r>
      <w:r w:rsidR="003372DB" w:rsidRPr="0082587C">
        <w:rPr>
          <w:rFonts w:ascii="Garamond" w:eastAsia="Calibri" w:hAnsi="Garamond"/>
          <w:sz w:val="24"/>
          <w:szCs w:val="24"/>
        </w:rPr>
        <w:t xml:space="preserve">ykonawca nie wykonuje przedmiotu umowy lub nienależycie wykonuje którykolwiek z postanowień umowy, w tym: </w:t>
      </w:r>
    </w:p>
    <w:p w14:paraId="02495096" w14:textId="77777777" w:rsidR="003372DB" w:rsidRPr="0082587C" w:rsidRDefault="003372DB" w:rsidP="00734F44">
      <w:pPr>
        <w:pStyle w:val="Tekstkomentarza1"/>
        <w:numPr>
          <w:ilvl w:val="1"/>
          <w:numId w:val="86"/>
        </w:numPr>
        <w:tabs>
          <w:tab w:val="clear" w:pos="1440"/>
          <w:tab w:val="num" w:pos="851"/>
        </w:tabs>
        <w:spacing w:before="60" w:after="60" w:line="276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eastAsia="Calibri" w:hAnsi="Garamond"/>
          <w:sz w:val="24"/>
          <w:szCs w:val="24"/>
          <w:lang w:eastAsia="en-US"/>
        </w:rPr>
        <w:t xml:space="preserve">Wykonawca nie rozpoczął realizacji umowy bez uzasadnionych przyczyn </w:t>
      </w:r>
      <w:r w:rsidRPr="0082587C">
        <w:rPr>
          <w:rFonts w:ascii="Garamond" w:hAnsi="Garamond"/>
          <w:sz w:val="24"/>
          <w:szCs w:val="24"/>
        </w:rPr>
        <w:t xml:space="preserve">albo przerwał jej realizację na okres dłuższy niż 7 dni i nie kontynuuje jej realizacji pomimo wezwania </w:t>
      </w:r>
      <w:r w:rsidRPr="0082587C">
        <w:rPr>
          <w:rFonts w:ascii="Garamond" w:eastAsia="Calibri" w:hAnsi="Garamond"/>
          <w:sz w:val="24"/>
          <w:szCs w:val="24"/>
          <w:lang w:eastAsia="en-US"/>
        </w:rPr>
        <w:t xml:space="preserve">i nie kontynuuje dostaw pomimo wezwania Zamawiającego złożonego na piśmie; </w:t>
      </w:r>
    </w:p>
    <w:p w14:paraId="51A5398C" w14:textId="77777777" w:rsidR="003372DB" w:rsidRPr="0082587C" w:rsidRDefault="003372DB" w:rsidP="00734F44">
      <w:pPr>
        <w:numPr>
          <w:ilvl w:val="1"/>
          <w:numId w:val="86"/>
        </w:numPr>
        <w:tabs>
          <w:tab w:val="clear" w:pos="1440"/>
          <w:tab w:val="num" w:pos="851"/>
        </w:tabs>
        <w:suppressAutoHyphens/>
        <w:spacing w:before="60" w:after="60" w:line="276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eastAsia="Calibri" w:hAnsi="Garamond"/>
          <w:sz w:val="24"/>
          <w:szCs w:val="24"/>
        </w:rPr>
        <w:t xml:space="preserve">co najmniej dwukrotnie Wykonawca nieterminowo realizował dostawę przedmiotu umowy, gdy zwłoka każdorazowo wynosiła powyżej 7 dni; </w:t>
      </w:r>
    </w:p>
    <w:p w14:paraId="4A9D8C66" w14:textId="514D1F43" w:rsidR="003372DB" w:rsidRPr="0082587C" w:rsidRDefault="003372DB" w:rsidP="00734F44">
      <w:pPr>
        <w:numPr>
          <w:ilvl w:val="1"/>
          <w:numId w:val="86"/>
        </w:numPr>
        <w:tabs>
          <w:tab w:val="clear" w:pos="1440"/>
          <w:tab w:val="num" w:pos="851"/>
        </w:tabs>
        <w:suppressAutoHyphens/>
        <w:spacing w:before="60" w:after="60" w:line="276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eastAsia="Calibri" w:hAnsi="Garamond"/>
          <w:sz w:val="24"/>
          <w:szCs w:val="24"/>
        </w:rPr>
        <w:t xml:space="preserve">Wykonawca nie usunął stwierdzonych i zgłoszonych przez Zamawiającego wad przedmiotu umowy lub jego części w terminie 3 dni licząc od dnia zgłoszenia albo nie </w:t>
      </w:r>
      <w:r w:rsidR="009B6639" w:rsidRPr="0082587C">
        <w:rPr>
          <w:rFonts w:ascii="Garamond" w:eastAsia="Calibri" w:hAnsi="Garamond"/>
          <w:sz w:val="24"/>
          <w:szCs w:val="24"/>
        </w:rPr>
        <w:t>dotrzymał co</w:t>
      </w:r>
      <w:r w:rsidRPr="0082587C">
        <w:rPr>
          <w:rFonts w:ascii="Garamond" w:eastAsia="Calibri" w:hAnsi="Garamond"/>
          <w:sz w:val="24"/>
          <w:szCs w:val="24"/>
        </w:rPr>
        <w:t xml:space="preserve"> najmniej dwukrotnie terminu wyznaczonego na usunięcie wad.</w:t>
      </w:r>
    </w:p>
    <w:p w14:paraId="191FFC0D" w14:textId="77777777" w:rsidR="003372DB" w:rsidRPr="0082587C" w:rsidRDefault="003372DB" w:rsidP="00734F44">
      <w:pPr>
        <w:pStyle w:val="Akapitzlist"/>
        <w:numPr>
          <w:ilvl w:val="3"/>
          <w:numId w:val="85"/>
        </w:numPr>
        <w:tabs>
          <w:tab w:val="clear" w:pos="2880"/>
          <w:tab w:val="num" w:pos="284"/>
        </w:tabs>
        <w:spacing w:before="60" w:after="60" w:line="276" w:lineRule="auto"/>
        <w:ind w:left="284" w:hanging="284"/>
        <w:contextualSpacing w:val="0"/>
        <w:jc w:val="both"/>
        <w:rPr>
          <w:rFonts w:ascii="Garamond" w:eastAsia="Calibri" w:hAnsi="Garamond"/>
          <w:sz w:val="24"/>
          <w:szCs w:val="24"/>
        </w:rPr>
      </w:pPr>
      <w:r w:rsidRPr="0082587C">
        <w:rPr>
          <w:rFonts w:ascii="Garamond" w:eastAsia="Calibri" w:hAnsi="Garamond"/>
          <w:sz w:val="24"/>
          <w:szCs w:val="24"/>
        </w:rPr>
        <w:t>Odstąpienie od umowy może nastąpić w terminie 14 dni od daty powzięcia przez Zamawiającego informacji o zaistnieniu przyczyny uzasadniającej zgodnie z ust. 1 powyżej w formie oświadczenia złożonego Wykonawcy na piśmie pod rygorem nieważności.</w:t>
      </w:r>
    </w:p>
    <w:p w14:paraId="7B152DC6" w14:textId="77777777" w:rsidR="003372DB" w:rsidRPr="0082587C" w:rsidRDefault="003372DB" w:rsidP="00734F44">
      <w:pPr>
        <w:pStyle w:val="Akapitzlist"/>
        <w:numPr>
          <w:ilvl w:val="3"/>
          <w:numId w:val="85"/>
        </w:numPr>
        <w:tabs>
          <w:tab w:val="clear" w:pos="2880"/>
          <w:tab w:val="num" w:pos="284"/>
        </w:tabs>
        <w:spacing w:before="60" w:after="60" w:line="276" w:lineRule="auto"/>
        <w:ind w:left="284" w:hanging="284"/>
        <w:contextualSpacing w:val="0"/>
        <w:jc w:val="both"/>
        <w:rPr>
          <w:rFonts w:ascii="Garamond" w:eastAsia="Calibri" w:hAnsi="Garamond"/>
          <w:sz w:val="24"/>
          <w:szCs w:val="24"/>
        </w:rPr>
      </w:pPr>
      <w:r w:rsidRPr="0082587C">
        <w:rPr>
          <w:rFonts w:ascii="Garamond" w:eastAsia="Calibri" w:hAnsi="Garamond"/>
          <w:sz w:val="24"/>
          <w:szCs w:val="24"/>
        </w:rPr>
        <w:t>W razie zaistnienia istotnej zmiany okoliczności powodującej, że wykonanie umowy nie leży w interesie publicznym, czego nie można było przewidzieć w chwili zawarcia umowy, zamawiający może odstąpić od umowy w terminie 30 dni od dnia powzięcia wiadomości o tych okolicznościach.</w:t>
      </w:r>
    </w:p>
    <w:p w14:paraId="5C9FBD40" w14:textId="46EAE615" w:rsidR="003372DB" w:rsidRPr="0082587C" w:rsidRDefault="003372DB" w:rsidP="00734F44">
      <w:pPr>
        <w:pStyle w:val="Akapitzlist"/>
        <w:numPr>
          <w:ilvl w:val="3"/>
          <w:numId w:val="85"/>
        </w:numPr>
        <w:tabs>
          <w:tab w:val="clear" w:pos="2880"/>
          <w:tab w:val="num" w:pos="284"/>
        </w:tabs>
        <w:spacing w:before="60" w:after="60" w:line="276" w:lineRule="auto"/>
        <w:ind w:left="284" w:hanging="284"/>
        <w:contextualSpacing w:val="0"/>
        <w:jc w:val="both"/>
        <w:rPr>
          <w:rFonts w:ascii="Garamond" w:eastAsia="Calibri" w:hAnsi="Garamond"/>
          <w:sz w:val="24"/>
          <w:szCs w:val="24"/>
        </w:rPr>
      </w:pPr>
      <w:r w:rsidRPr="0082587C">
        <w:rPr>
          <w:rFonts w:ascii="Garamond" w:eastAsia="Calibri" w:hAnsi="Garamond"/>
          <w:sz w:val="24"/>
          <w:szCs w:val="24"/>
        </w:rPr>
        <w:lastRenderedPageBreak/>
        <w:t xml:space="preserve">W przypadku odstąpienia od umowy przed jej zrealizowaniem w całości, Wykonawca może żądać jedynie wynagrodzenia należnego mu z tytułu części przedmiotu umowy wykonanego i odebranego bez zastrzeżeń przez Zamawiającego do dnia doręczenia mu oświadczenia Zamawiającego </w:t>
      </w:r>
      <w:r w:rsidR="00734F44" w:rsidRPr="0082587C">
        <w:rPr>
          <w:rFonts w:ascii="Garamond" w:eastAsia="Calibri" w:hAnsi="Garamond"/>
          <w:sz w:val="24"/>
          <w:szCs w:val="24"/>
        </w:rPr>
        <w:br/>
      </w:r>
      <w:r w:rsidRPr="0082587C">
        <w:rPr>
          <w:rFonts w:ascii="Garamond" w:eastAsia="Calibri" w:hAnsi="Garamond"/>
          <w:sz w:val="24"/>
          <w:szCs w:val="24"/>
        </w:rPr>
        <w:t>o odstąpieniu od umowy.</w:t>
      </w:r>
    </w:p>
    <w:p w14:paraId="08BCAC48" w14:textId="263CC246" w:rsidR="00754E89" w:rsidRPr="006A2718" w:rsidRDefault="00734F44" w:rsidP="006A2718">
      <w:pPr>
        <w:pStyle w:val="Akapitzlist"/>
        <w:numPr>
          <w:ilvl w:val="3"/>
          <w:numId w:val="85"/>
        </w:numPr>
        <w:tabs>
          <w:tab w:val="clear" w:pos="2880"/>
          <w:tab w:val="num" w:pos="284"/>
        </w:tabs>
        <w:spacing w:before="60" w:after="60" w:line="276" w:lineRule="auto"/>
        <w:ind w:left="284" w:hanging="284"/>
        <w:contextualSpacing w:val="0"/>
        <w:jc w:val="both"/>
        <w:rPr>
          <w:rFonts w:ascii="Garamond" w:eastAsia="Calibri" w:hAnsi="Garamond"/>
          <w:sz w:val="24"/>
          <w:szCs w:val="24"/>
        </w:rPr>
      </w:pPr>
      <w:r w:rsidRPr="0082587C">
        <w:rPr>
          <w:rFonts w:ascii="Garamond" w:eastAsia="Calibri" w:hAnsi="Garamond"/>
          <w:sz w:val="24"/>
          <w:szCs w:val="24"/>
        </w:rPr>
        <w:t xml:space="preserve">Wykonawca jest uprawniony do odstąpienia od umowy, bez wyznaczania dodatkowego terminu </w:t>
      </w:r>
      <w:r w:rsidRPr="0082587C">
        <w:rPr>
          <w:rFonts w:ascii="Garamond" w:eastAsia="Calibri" w:hAnsi="Garamond"/>
          <w:sz w:val="24"/>
          <w:szCs w:val="24"/>
        </w:rPr>
        <w:br/>
        <w:t xml:space="preserve">w przypadku </w:t>
      </w:r>
      <w:r w:rsidR="009B6639" w:rsidRPr="0082587C">
        <w:rPr>
          <w:rFonts w:ascii="Garamond" w:eastAsia="Calibri" w:hAnsi="Garamond"/>
          <w:sz w:val="24"/>
          <w:szCs w:val="24"/>
        </w:rPr>
        <w:t>niezachowania</w:t>
      </w:r>
      <w:r w:rsidRPr="0082587C">
        <w:rPr>
          <w:rFonts w:ascii="Garamond" w:eastAsia="Calibri" w:hAnsi="Garamond"/>
          <w:sz w:val="24"/>
          <w:szCs w:val="24"/>
        </w:rPr>
        <w:t xml:space="preserve"> przez Zamawiającego istotnych postanowień umowy, w szczególności </w:t>
      </w:r>
      <w:r w:rsidR="009B6639">
        <w:rPr>
          <w:rFonts w:ascii="Garamond" w:eastAsia="Calibri" w:hAnsi="Garamond"/>
          <w:sz w:val="24"/>
          <w:szCs w:val="24"/>
        </w:rPr>
        <w:br/>
      </w:r>
      <w:r w:rsidRPr="0082587C">
        <w:rPr>
          <w:rFonts w:ascii="Garamond" w:eastAsia="Calibri" w:hAnsi="Garamond"/>
          <w:sz w:val="24"/>
          <w:szCs w:val="24"/>
        </w:rPr>
        <w:t xml:space="preserve">w przypadku nieterminowej zapłaty należności za wykonaną usługę, przekraczającej 14 dni </w:t>
      </w:r>
      <w:r w:rsidR="009B6639">
        <w:rPr>
          <w:rFonts w:ascii="Garamond" w:eastAsia="Calibri" w:hAnsi="Garamond"/>
          <w:sz w:val="24"/>
          <w:szCs w:val="24"/>
        </w:rPr>
        <w:br/>
      </w:r>
      <w:r w:rsidRPr="0082587C">
        <w:rPr>
          <w:rFonts w:ascii="Garamond" w:eastAsia="Calibri" w:hAnsi="Garamond"/>
          <w:sz w:val="24"/>
          <w:szCs w:val="24"/>
        </w:rPr>
        <w:t xml:space="preserve">od wyznaczonego terminu zapłaty. </w:t>
      </w:r>
    </w:p>
    <w:p w14:paraId="2BE23754" w14:textId="77777777" w:rsidR="00F94268" w:rsidRPr="0082587C" w:rsidRDefault="00F94268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6CB6325D" w14:textId="26FF5164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 xml:space="preserve"> § 1</w:t>
      </w:r>
      <w:r w:rsidR="00153D81" w:rsidRPr="0082587C">
        <w:rPr>
          <w:rFonts w:ascii="Garamond" w:hAnsi="Garamond" w:cs="Times New Roman"/>
          <w:b/>
          <w:bCs/>
          <w:sz w:val="24"/>
          <w:szCs w:val="24"/>
        </w:rPr>
        <w:t>0</w:t>
      </w:r>
    </w:p>
    <w:p w14:paraId="24B7041C" w14:textId="77777777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>Kary umowne</w:t>
      </w:r>
    </w:p>
    <w:p w14:paraId="13C11B81" w14:textId="3BB7A344" w:rsidR="00D64840" w:rsidRPr="0082587C" w:rsidRDefault="00D64840" w:rsidP="004D2FD8">
      <w:pPr>
        <w:numPr>
          <w:ilvl w:val="0"/>
          <w:numId w:val="87"/>
        </w:numPr>
        <w:suppressAutoHyphens/>
        <w:spacing w:before="60" w:after="60" w:line="276" w:lineRule="auto"/>
        <w:ind w:left="284" w:right="23" w:hanging="284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>Strony wspólnie ustalają, że w przypadku niewykonania lub nienależytego wykonania przedmiotu umowy, obowiązywać będą kary umowne.</w:t>
      </w:r>
    </w:p>
    <w:p w14:paraId="7248D756" w14:textId="5AD4008C" w:rsidR="00D64840" w:rsidRPr="0082587C" w:rsidRDefault="00D64840" w:rsidP="004D2FD8">
      <w:pPr>
        <w:numPr>
          <w:ilvl w:val="0"/>
          <w:numId w:val="87"/>
        </w:numPr>
        <w:suppressAutoHyphens/>
        <w:spacing w:before="60" w:after="60" w:line="276" w:lineRule="auto"/>
        <w:ind w:left="284" w:right="23" w:hanging="284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 xml:space="preserve">Wykonawca zostanie obciążony karami umownymi wspomnianymi w § 10 ust. </w:t>
      </w:r>
      <w:r w:rsidR="009B6639" w:rsidRPr="0082587C">
        <w:rPr>
          <w:rFonts w:ascii="Garamond" w:hAnsi="Garamond"/>
          <w:sz w:val="24"/>
          <w:szCs w:val="24"/>
        </w:rPr>
        <w:t>1 w</w:t>
      </w:r>
      <w:r w:rsidRPr="0082587C">
        <w:rPr>
          <w:rFonts w:ascii="Garamond" w:hAnsi="Garamond"/>
          <w:sz w:val="24"/>
          <w:szCs w:val="24"/>
        </w:rPr>
        <w:t xml:space="preserve"> następujących przypadkach:</w:t>
      </w:r>
    </w:p>
    <w:p w14:paraId="6F79F646" w14:textId="4D69A367" w:rsidR="00D64840" w:rsidRPr="0082587C" w:rsidRDefault="00D64840" w:rsidP="004D2FD8">
      <w:pPr>
        <w:numPr>
          <w:ilvl w:val="0"/>
          <w:numId w:val="88"/>
        </w:numPr>
        <w:tabs>
          <w:tab w:val="left" w:pos="567"/>
        </w:tabs>
        <w:suppressAutoHyphens/>
        <w:spacing w:before="120" w:after="120" w:line="276" w:lineRule="auto"/>
        <w:ind w:left="567" w:hanging="283"/>
        <w:contextualSpacing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>w wysokości 10% wartości dostaw, o której mowa w §</w:t>
      </w:r>
      <w:r w:rsidR="00F94268" w:rsidRPr="0082587C">
        <w:rPr>
          <w:rFonts w:ascii="Garamond" w:hAnsi="Garamond"/>
          <w:sz w:val="24"/>
          <w:szCs w:val="24"/>
        </w:rPr>
        <w:t>3</w:t>
      </w:r>
      <w:r w:rsidRPr="0082587C">
        <w:rPr>
          <w:rFonts w:ascii="Garamond" w:hAnsi="Garamond"/>
          <w:sz w:val="24"/>
          <w:szCs w:val="24"/>
        </w:rPr>
        <w:t xml:space="preserve"> ust. 2, - za wypowiedzenie umowy z winy Wykonawcy,</w:t>
      </w:r>
    </w:p>
    <w:p w14:paraId="34E9DB55" w14:textId="7845D77F" w:rsidR="00D64840" w:rsidRPr="0082587C" w:rsidRDefault="00D64840" w:rsidP="004D2FD8">
      <w:pPr>
        <w:numPr>
          <w:ilvl w:val="0"/>
          <w:numId w:val="88"/>
        </w:numPr>
        <w:tabs>
          <w:tab w:val="left" w:pos="567"/>
        </w:tabs>
        <w:suppressAutoHyphens/>
        <w:spacing w:before="120" w:after="120" w:line="276" w:lineRule="auto"/>
        <w:ind w:left="567" w:hanging="283"/>
        <w:contextualSpacing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 xml:space="preserve">w </w:t>
      </w:r>
      <w:r w:rsidR="009B6639" w:rsidRPr="0082587C">
        <w:rPr>
          <w:rFonts w:ascii="Garamond" w:hAnsi="Garamond"/>
          <w:sz w:val="24"/>
          <w:szCs w:val="24"/>
        </w:rPr>
        <w:t>wysokości 2</w:t>
      </w:r>
      <w:r w:rsidRPr="0082587C">
        <w:rPr>
          <w:rFonts w:ascii="Garamond" w:hAnsi="Garamond"/>
          <w:sz w:val="24"/>
          <w:szCs w:val="24"/>
        </w:rPr>
        <w:t xml:space="preserve"> % wartości bieżącego zamówienia za każdy dzień opóźnienia- w przypadku </w:t>
      </w:r>
      <w:r w:rsidR="009B6639" w:rsidRPr="0082587C">
        <w:rPr>
          <w:rFonts w:ascii="Garamond" w:hAnsi="Garamond"/>
          <w:sz w:val="24"/>
          <w:szCs w:val="24"/>
        </w:rPr>
        <w:t>niedostarczenia</w:t>
      </w:r>
      <w:r w:rsidRPr="0082587C">
        <w:rPr>
          <w:rFonts w:ascii="Garamond" w:hAnsi="Garamond"/>
          <w:sz w:val="24"/>
          <w:szCs w:val="24"/>
        </w:rPr>
        <w:t xml:space="preserve"> przedmiotu zamówienia w terminie wskazanym w przedmiotowej umowie,</w:t>
      </w:r>
    </w:p>
    <w:p w14:paraId="4EB2043C" w14:textId="5DDEB0A5" w:rsidR="004D2FD8" w:rsidRPr="0082587C" w:rsidRDefault="00D64840" w:rsidP="004D2FD8">
      <w:pPr>
        <w:numPr>
          <w:ilvl w:val="0"/>
          <w:numId w:val="88"/>
        </w:numPr>
        <w:tabs>
          <w:tab w:val="left" w:pos="567"/>
        </w:tabs>
        <w:suppressAutoHyphens/>
        <w:spacing w:before="120" w:after="120" w:line="276" w:lineRule="auto"/>
        <w:ind w:left="567" w:hanging="283"/>
        <w:contextualSpacing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 xml:space="preserve">w wysokości 500 zł za każdy dzień roboczy opóźnienia- w przypadku </w:t>
      </w:r>
      <w:r w:rsidR="009B6639" w:rsidRPr="0082587C">
        <w:rPr>
          <w:rFonts w:ascii="Garamond" w:hAnsi="Garamond"/>
          <w:sz w:val="24"/>
          <w:szCs w:val="24"/>
        </w:rPr>
        <w:t>niedostarczenia</w:t>
      </w:r>
      <w:r w:rsidRPr="0082587C">
        <w:rPr>
          <w:rFonts w:ascii="Garamond" w:hAnsi="Garamond"/>
          <w:sz w:val="24"/>
          <w:szCs w:val="24"/>
        </w:rPr>
        <w:t xml:space="preserve"> przedmiotu zamówienia w </w:t>
      </w:r>
      <w:r w:rsidR="004D2FD8" w:rsidRPr="0082587C">
        <w:rPr>
          <w:rFonts w:ascii="Garamond" w:hAnsi="Garamond"/>
          <w:sz w:val="24"/>
          <w:szCs w:val="24"/>
        </w:rPr>
        <w:t>wyznaczonym,</w:t>
      </w:r>
    </w:p>
    <w:p w14:paraId="722F6582" w14:textId="3DED2BB1" w:rsidR="004D2FD8" w:rsidRPr="0082587C" w:rsidRDefault="00D64840" w:rsidP="004D2FD8">
      <w:pPr>
        <w:numPr>
          <w:ilvl w:val="0"/>
          <w:numId w:val="88"/>
        </w:numPr>
        <w:tabs>
          <w:tab w:val="left" w:pos="567"/>
        </w:tabs>
        <w:suppressAutoHyphens/>
        <w:spacing w:before="120" w:after="120" w:line="276" w:lineRule="auto"/>
        <w:ind w:left="567" w:hanging="283"/>
        <w:contextualSpacing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>w wysokości 0,5% wartości netto bieżącego zamówienia za każdy dzień opóźnienia- w przypadku nie usunięcia wad jakościowych lub braków ilościowych, w</w:t>
      </w:r>
      <w:r w:rsidR="004D2FD8" w:rsidRPr="0082587C">
        <w:rPr>
          <w:rFonts w:ascii="Garamond" w:hAnsi="Garamond"/>
          <w:sz w:val="24"/>
          <w:szCs w:val="24"/>
        </w:rPr>
        <w:t xml:space="preserve"> wyznaczonym</w:t>
      </w:r>
      <w:r w:rsidRPr="0082587C">
        <w:rPr>
          <w:rFonts w:ascii="Garamond" w:hAnsi="Garamond"/>
          <w:sz w:val="24"/>
          <w:szCs w:val="24"/>
        </w:rPr>
        <w:t xml:space="preserve"> terminie</w:t>
      </w:r>
      <w:r w:rsidR="004D2FD8" w:rsidRPr="0082587C">
        <w:rPr>
          <w:rFonts w:ascii="Garamond" w:hAnsi="Garamond"/>
          <w:sz w:val="24"/>
          <w:szCs w:val="24"/>
        </w:rPr>
        <w:t>.</w:t>
      </w:r>
      <w:r w:rsidRPr="0082587C">
        <w:rPr>
          <w:rFonts w:ascii="Garamond" w:hAnsi="Garamond"/>
          <w:sz w:val="24"/>
          <w:szCs w:val="24"/>
        </w:rPr>
        <w:t xml:space="preserve"> </w:t>
      </w:r>
    </w:p>
    <w:p w14:paraId="11F03ED9" w14:textId="1D6897AF" w:rsidR="00D64840" w:rsidRPr="0082587C" w:rsidRDefault="00D64840" w:rsidP="004D2FD8">
      <w:pPr>
        <w:numPr>
          <w:ilvl w:val="0"/>
          <w:numId w:val="87"/>
        </w:numPr>
        <w:tabs>
          <w:tab w:val="left" w:pos="567"/>
        </w:tabs>
        <w:suppressAutoHyphens/>
        <w:spacing w:before="60" w:after="60" w:line="276" w:lineRule="auto"/>
        <w:ind w:left="284" w:right="23" w:hanging="284"/>
        <w:contextualSpacing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 xml:space="preserve">Zamawiający zastrzega sobie prawo dochodzenia odszkodowania uzupełniającego do wysokości rzeczywiście poniesionej szkody na zasadach ogólnych, w </w:t>
      </w:r>
      <w:r w:rsidR="009B6639" w:rsidRPr="0082587C">
        <w:rPr>
          <w:rFonts w:ascii="Garamond" w:hAnsi="Garamond"/>
          <w:sz w:val="24"/>
          <w:szCs w:val="24"/>
        </w:rPr>
        <w:t>przypadku,</w:t>
      </w:r>
      <w:r w:rsidRPr="0082587C">
        <w:rPr>
          <w:rFonts w:ascii="Garamond" w:hAnsi="Garamond"/>
          <w:sz w:val="24"/>
          <w:szCs w:val="24"/>
        </w:rPr>
        <w:t xml:space="preserve"> </w:t>
      </w:r>
      <w:r w:rsidR="009B6639" w:rsidRPr="0082587C">
        <w:rPr>
          <w:rFonts w:ascii="Garamond" w:hAnsi="Garamond"/>
          <w:sz w:val="24"/>
          <w:szCs w:val="24"/>
        </w:rPr>
        <w:t>gdy szkoda</w:t>
      </w:r>
      <w:r w:rsidRPr="0082587C">
        <w:rPr>
          <w:rFonts w:ascii="Garamond" w:hAnsi="Garamond"/>
          <w:sz w:val="24"/>
          <w:szCs w:val="24"/>
        </w:rPr>
        <w:t xml:space="preserve"> poniesiona przez Zamawiającego, będzie przewyższała wysokość zastrzeżonej kary umownej. </w:t>
      </w:r>
    </w:p>
    <w:p w14:paraId="48A7BEAF" w14:textId="77777777" w:rsidR="00D64840" w:rsidRPr="0082587C" w:rsidRDefault="00D64840" w:rsidP="004D2FD8">
      <w:pPr>
        <w:numPr>
          <w:ilvl w:val="0"/>
          <w:numId w:val="87"/>
        </w:numPr>
        <w:suppressAutoHyphens/>
        <w:spacing w:before="60" w:after="60" w:line="276" w:lineRule="auto"/>
        <w:ind w:left="284" w:right="23" w:hanging="284"/>
        <w:contextualSpacing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>Zamawiający zastrzega sobie możliwość potrącania naliczonych kar umownych z bieżących faktur składanych przez Wykonawcę.</w:t>
      </w:r>
    </w:p>
    <w:p w14:paraId="49160FDC" w14:textId="77777777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7CC55DB8" w14:textId="77777777" w:rsidR="00E21343" w:rsidRPr="0082587C" w:rsidRDefault="00E21343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6E6B5145" w14:textId="14F8EBFD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>§ 1</w:t>
      </w:r>
      <w:r w:rsidR="00153D81" w:rsidRPr="0082587C">
        <w:rPr>
          <w:rFonts w:ascii="Garamond" w:hAnsi="Garamond" w:cs="Times New Roman"/>
          <w:b/>
          <w:bCs/>
          <w:sz w:val="24"/>
          <w:szCs w:val="24"/>
        </w:rPr>
        <w:t>1</w:t>
      </w:r>
    </w:p>
    <w:p w14:paraId="2619C8EB" w14:textId="77777777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>Zmiana umowy</w:t>
      </w:r>
    </w:p>
    <w:p w14:paraId="463D94CB" w14:textId="365ECB58" w:rsidR="00754E89" w:rsidRPr="0082587C" w:rsidRDefault="00754E89" w:rsidP="00754E89">
      <w:pPr>
        <w:numPr>
          <w:ilvl w:val="1"/>
          <w:numId w:val="14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 xml:space="preserve">W zakresie zmiany treści umowy zastosowanie mają przepisy ujęte w art. 455 ustawy </w:t>
      </w:r>
      <w:r w:rsidR="003A3B5B" w:rsidRPr="0082587C">
        <w:rPr>
          <w:rFonts w:ascii="Garamond" w:hAnsi="Garamond" w:cs="Times New Roman"/>
          <w:bCs/>
          <w:sz w:val="24"/>
          <w:szCs w:val="24"/>
        </w:rPr>
        <w:t>Pzp</w:t>
      </w:r>
      <w:r w:rsidRPr="0082587C">
        <w:rPr>
          <w:rFonts w:ascii="Garamond" w:hAnsi="Garamond" w:cs="Times New Roman"/>
          <w:bCs/>
          <w:sz w:val="24"/>
          <w:szCs w:val="24"/>
        </w:rPr>
        <w:t xml:space="preserve"> oraz okoliczności wskazanych w niniejszej umowie.</w:t>
      </w:r>
    </w:p>
    <w:p w14:paraId="43821D24" w14:textId="2719EA2B" w:rsidR="00754E89" w:rsidRPr="0082587C" w:rsidRDefault="00754E89" w:rsidP="00754E89">
      <w:pPr>
        <w:numPr>
          <w:ilvl w:val="1"/>
          <w:numId w:val="14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 xml:space="preserve">Zmiana postanowień zawartej umowy może nastąpić za zgodą obu stron wyrażoną na piśmie, </w:t>
      </w:r>
      <w:r w:rsidR="0059128D" w:rsidRPr="0082587C">
        <w:rPr>
          <w:rFonts w:ascii="Garamond" w:hAnsi="Garamond" w:cs="Times New Roman"/>
          <w:bCs/>
          <w:sz w:val="24"/>
          <w:szCs w:val="24"/>
        </w:rPr>
        <w:br/>
      </w:r>
      <w:r w:rsidRPr="0082587C">
        <w:rPr>
          <w:rFonts w:ascii="Garamond" w:hAnsi="Garamond" w:cs="Times New Roman"/>
          <w:bCs/>
          <w:sz w:val="24"/>
          <w:szCs w:val="24"/>
        </w:rPr>
        <w:t xml:space="preserve">w formie aneksu do umowy, pod rygorem nieważności. </w:t>
      </w:r>
    </w:p>
    <w:p w14:paraId="71A4CF68" w14:textId="77777777" w:rsidR="00754E89" w:rsidRPr="0082587C" w:rsidRDefault="00754E89" w:rsidP="00754E89">
      <w:pPr>
        <w:numPr>
          <w:ilvl w:val="1"/>
          <w:numId w:val="14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 xml:space="preserve">Aneks do umowy nie jest wymagany przy zmianach dotyczących: </w:t>
      </w:r>
    </w:p>
    <w:p w14:paraId="5AB5C71C" w14:textId="77777777" w:rsidR="00754E89" w:rsidRPr="0082587C" w:rsidRDefault="00754E89" w:rsidP="00754E89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 xml:space="preserve">zmiany danych teleadresowych, </w:t>
      </w:r>
    </w:p>
    <w:p w14:paraId="0AA4609B" w14:textId="77777777" w:rsidR="00754E89" w:rsidRPr="0082587C" w:rsidRDefault="00754E89" w:rsidP="00754E89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 xml:space="preserve">zmiany osób wskazanych do kontaktów między stronami umowy, </w:t>
      </w:r>
    </w:p>
    <w:p w14:paraId="5F1ACF35" w14:textId="77777777" w:rsidR="00754E89" w:rsidRPr="0082587C" w:rsidRDefault="00754E89" w:rsidP="00754E89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zmiany danych związanych z obsługą administracyjno – organizacyjną umowy (np. zmiana rachunku bankowego),</w:t>
      </w:r>
    </w:p>
    <w:p w14:paraId="69CD3C60" w14:textId="52556510" w:rsidR="00754E89" w:rsidRPr="0082587C" w:rsidRDefault="00754E89" w:rsidP="00754E89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zmiana personelu wykonawcy wskazanego w ofercie do realizacji przedmiotu w przypadku pisemnego wyrażenia zgody przez Zamawiającego.</w:t>
      </w:r>
    </w:p>
    <w:p w14:paraId="179A471A" w14:textId="3280D96E" w:rsidR="00754E89" w:rsidRPr="0082587C" w:rsidRDefault="00754E89" w:rsidP="00754E89">
      <w:pPr>
        <w:numPr>
          <w:ilvl w:val="1"/>
          <w:numId w:val="14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 xml:space="preserve">Jeżeli siła wyższa uniemożliwia lub uniemożliwi jednej ze Stron wywiązanie </w:t>
      </w:r>
      <w:r w:rsidR="009B6639">
        <w:rPr>
          <w:rFonts w:ascii="Garamond" w:hAnsi="Garamond" w:cs="Times New Roman"/>
          <w:bCs/>
          <w:sz w:val="24"/>
          <w:szCs w:val="24"/>
        </w:rPr>
        <w:br/>
      </w:r>
      <w:r w:rsidRPr="0082587C">
        <w:rPr>
          <w:rFonts w:ascii="Garamond" w:hAnsi="Garamond" w:cs="Times New Roman"/>
          <w:bCs/>
          <w:sz w:val="24"/>
          <w:szCs w:val="24"/>
        </w:rPr>
        <w:t xml:space="preserve">się z jakiegokolwiek zobowiązania objętego umową, Strona ta zobowiązana jest niezwłocznie, nie później jednak niż w terminie dwóch dni od wystąpienia siły wyższej, zawiadomić drugą Stronę na </w:t>
      </w:r>
      <w:r w:rsidRPr="0082587C">
        <w:rPr>
          <w:rFonts w:ascii="Garamond" w:hAnsi="Garamond" w:cs="Times New Roman"/>
          <w:bCs/>
          <w:sz w:val="24"/>
          <w:szCs w:val="24"/>
        </w:rPr>
        <w:lastRenderedPageBreak/>
        <w:t xml:space="preserve">piśmie o wydarzeniu lub okolicznościach stanowiących siłę wyższą wymieniając przy tym zobowiązania, z których nie może lub nie będzie mogła się wywiązać oraz wskazując przewidywany okres, w którym nie będzie możliwe wykonywanie Umowy. Powinna także dążyć </w:t>
      </w:r>
      <w:r w:rsidR="009B6639">
        <w:rPr>
          <w:rFonts w:ascii="Garamond" w:hAnsi="Garamond" w:cs="Times New Roman"/>
          <w:bCs/>
          <w:sz w:val="24"/>
          <w:szCs w:val="24"/>
        </w:rPr>
        <w:br/>
      </w:r>
      <w:r w:rsidRPr="0082587C">
        <w:rPr>
          <w:rFonts w:ascii="Garamond" w:hAnsi="Garamond" w:cs="Times New Roman"/>
          <w:bCs/>
          <w:sz w:val="24"/>
          <w:szCs w:val="24"/>
        </w:rPr>
        <w:t>do kontynuowania realizacji swoich zobowiązań w rozsądnym zakresie oraz podjąć działania niezbędne do zminimalizowania skutków działania siły wyższej oraz czasu jej trwania.</w:t>
      </w:r>
    </w:p>
    <w:p w14:paraId="5192E108" w14:textId="77777777" w:rsidR="00754E89" w:rsidRPr="0082587C" w:rsidRDefault="00754E89" w:rsidP="00754E89">
      <w:pPr>
        <w:numPr>
          <w:ilvl w:val="1"/>
          <w:numId w:val="14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Użyte w Umowie określenie „siła wyższa” oznacza zewnętrzne zdarzenie nagłe, nieprzewidywalne i niezależne od woli Stron, które wystąpiło po zawarciu Umowy, uniemożliwiające wykonanie Umowy w całości lub w części, na stałe lub na pewien czas, któremu nie można zapobiec ani przeciwdziałać przy zachowaniu należytej staranności Stron</w:t>
      </w:r>
    </w:p>
    <w:p w14:paraId="3B3A492B" w14:textId="77777777" w:rsidR="00754E89" w:rsidRDefault="00754E89" w:rsidP="008A5511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3E127647" w14:textId="77777777" w:rsidR="006A2718" w:rsidRPr="0082587C" w:rsidRDefault="006A2718" w:rsidP="008A5511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4615D388" w14:textId="520B609A" w:rsidR="00754E89" w:rsidRPr="0082587C" w:rsidRDefault="00754E89" w:rsidP="00754E89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 xml:space="preserve">§ </w:t>
      </w:r>
      <w:r w:rsidR="007806B2" w:rsidRPr="0082587C">
        <w:rPr>
          <w:rFonts w:ascii="Garamond" w:hAnsi="Garamond" w:cs="Times New Roman"/>
          <w:b/>
          <w:bCs/>
          <w:sz w:val="24"/>
          <w:szCs w:val="24"/>
        </w:rPr>
        <w:t>1</w:t>
      </w:r>
      <w:r w:rsidR="00905077" w:rsidRPr="0082587C">
        <w:rPr>
          <w:rFonts w:ascii="Garamond" w:hAnsi="Garamond" w:cs="Times New Roman"/>
          <w:b/>
          <w:bCs/>
          <w:sz w:val="24"/>
          <w:szCs w:val="24"/>
        </w:rPr>
        <w:t>2</w:t>
      </w:r>
    </w:p>
    <w:p w14:paraId="4E60EB3C" w14:textId="77777777" w:rsidR="00754E89" w:rsidRPr="0082587C" w:rsidRDefault="00754E89" w:rsidP="00754E89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>Wierzytelności</w:t>
      </w:r>
    </w:p>
    <w:p w14:paraId="772D4D09" w14:textId="77777777" w:rsidR="00754E89" w:rsidRPr="0082587C" w:rsidRDefault="00754E89" w:rsidP="00754E89">
      <w:pPr>
        <w:autoSpaceDE w:val="0"/>
        <w:autoSpaceDN w:val="0"/>
        <w:spacing w:after="0"/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</w:pPr>
      <w:r w:rsidRPr="0082587C"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  <w:t>Wykonawca nie może przenieść wierzytelności wynikających z niniejszej umowy na osobę trzecią bez uprzedniej zgody Zamawiającego, wyrażonej w formie pisemnej pod rygorem nieważności.</w:t>
      </w:r>
    </w:p>
    <w:p w14:paraId="1FF15638" w14:textId="77777777" w:rsidR="00754E89" w:rsidRPr="0082587C" w:rsidRDefault="00754E89" w:rsidP="00754E89">
      <w:pPr>
        <w:autoSpaceDE w:val="0"/>
        <w:autoSpaceDN w:val="0"/>
        <w:spacing w:after="0"/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</w:pPr>
    </w:p>
    <w:p w14:paraId="0885773E" w14:textId="77777777" w:rsidR="00754E89" w:rsidRPr="0082587C" w:rsidRDefault="00754E89" w:rsidP="00754E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</w:p>
    <w:p w14:paraId="033C3149" w14:textId="43E5C716" w:rsidR="00754E89" w:rsidRDefault="00754E89" w:rsidP="00754E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  <w:r w:rsidRPr="0082587C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§ </w:t>
      </w:r>
      <w:r w:rsidR="007806B2" w:rsidRPr="0082587C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1</w:t>
      </w:r>
      <w:r w:rsidR="00905077" w:rsidRPr="0082587C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3</w:t>
      </w:r>
      <w:r w:rsidR="006D245D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 </w:t>
      </w:r>
    </w:p>
    <w:p w14:paraId="41DC6D0D" w14:textId="1A0CBFDB" w:rsidR="006D245D" w:rsidRDefault="006D245D" w:rsidP="00754E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Waloryzacja </w:t>
      </w:r>
    </w:p>
    <w:p w14:paraId="42C278A8" w14:textId="77777777" w:rsidR="006D245D" w:rsidRDefault="006D245D" w:rsidP="006D245D">
      <w:pPr>
        <w:pStyle w:val="Akapitzlist"/>
        <w:numPr>
          <w:ilvl w:val="0"/>
          <w:numId w:val="89"/>
        </w:numPr>
        <w:tabs>
          <w:tab w:val="left" w:pos="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dopuszcza możliwość jednorazowej zmiany wysokości wynagrodzenia (waloryzacja) w przypadku zmiany ceny materiałów lub kosztów związanych z wykonaniem przedmiotu umowy. </w:t>
      </w:r>
    </w:p>
    <w:p w14:paraId="20EE7C60" w14:textId="77777777" w:rsidR="006D245D" w:rsidRDefault="006D245D" w:rsidP="006D245D">
      <w:pPr>
        <w:pStyle w:val="Akapitzlist"/>
        <w:numPr>
          <w:ilvl w:val="0"/>
          <w:numId w:val="89"/>
        </w:numPr>
        <w:tabs>
          <w:tab w:val="left" w:pos="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Waloryzacji podlega pozostała do zapłaty część wynagrodzenia. </w:t>
      </w:r>
    </w:p>
    <w:p w14:paraId="5C7BFBE7" w14:textId="399B96A1" w:rsidR="006D245D" w:rsidRDefault="006D245D" w:rsidP="006D245D">
      <w:pPr>
        <w:pStyle w:val="Akapitzlist"/>
        <w:numPr>
          <w:ilvl w:val="0"/>
          <w:numId w:val="89"/>
        </w:numPr>
        <w:tabs>
          <w:tab w:val="left" w:pos="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Waloryzacja nastąpi:</w:t>
      </w:r>
    </w:p>
    <w:p w14:paraId="1B7BAD81" w14:textId="14221FA3" w:rsidR="006D245D" w:rsidRDefault="006D245D" w:rsidP="006D245D">
      <w:pPr>
        <w:pStyle w:val="Akapitzlist"/>
        <w:numPr>
          <w:ilvl w:val="0"/>
          <w:numId w:val="90"/>
        </w:numPr>
        <w:tabs>
          <w:tab w:val="left" w:pos="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według wskaźnika cen towarów i usług konsumpcyjnych ogółem ogłaszanego </w:t>
      </w:r>
      <w:r w:rsidR="009B66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komunikacie Prezesa Głównego Urzędu Statystycznego. Wysokość zmiany wynagrodzenia netto będzie nie wyższa niż ten wskaźnik za poprzedni kwartał opublikowany przez Prezesa GUS,</w:t>
      </w:r>
    </w:p>
    <w:p w14:paraId="72BBE682" w14:textId="77777777" w:rsidR="006D245D" w:rsidRDefault="006D245D" w:rsidP="006D245D">
      <w:pPr>
        <w:pStyle w:val="Akapitzlist"/>
        <w:numPr>
          <w:ilvl w:val="0"/>
          <w:numId w:val="90"/>
        </w:numPr>
        <w:tabs>
          <w:tab w:val="left" w:pos="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spełnione zostaną łącznie następujące warunki:</w:t>
      </w:r>
    </w:p>
    <w:p w14:paraId="2D86EF5B" w14:textId="3AF6CE71" w:rsidR="006D245D" w:rsidRDefault="006D245D" w:rsidP="006D245D">
      <w:pPr>
        <w:pStyle w:val="Akapitzlist"/>
        <w:numPr>
          <w:ilvl w:val="0"/>
          <w:numId w:val="91"/>
        </w:numPr>
        <w:tabs>
          <w:tab w:val="left" w:pos="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złoży uzasadniony wniosek, do którego dołączy dokumenty wykazujące zmianę wskaźnika oraz dokumenty wykazujące zmianę cen materiałów lub kosztów związanych z wykonaniem przedmiotu umowy,</w:t>
      </w:r>
    </w:p>
    <w:p w14:paraId="2C993FB7" w14:textId="77777777" w:rsidR="006D245D" w:rsidRDefault="006D245D" w:rsidP="006D245D">
      <w:pPr>
        <w:pStyle w:val="Akapitzlist"/>
        <w:numPr>
          <w:ilvl w:val="0"/>
          <w:numId w:val="91"/>
        </w:numPr>
        <w:tabs>
          <w:tab w:val="left" w:pos="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rozpoczęcia prac do dnia złożenia wniosku upłynie co najmniej 6 miesięcy,</w:t>
      </w:r>
    </w:p>
    <w:p w14:paraId="0E2E182A" w14:textId="77777777" w:rsidR="006D245D" w:rsidRDefault="006D245D" w:rsidP="006D245D">
      <w:pPr>
        <w:pStyle w:val="Akapitzlist"/>
        <w:numPr>
          <w:ilvl w:val="0"/>
          <w:numId w:val="91"/>
        </w:numPr>
        <w:tabs>
          <w:tab w:val="left" w:pos="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 zmieni się o co najmniej 3%.</w:t>
      </w:r>
    </w:p>
    <w:p w14:paraId="1961BE14" w14:textId="77777777" w:rsidR="006D245D" w:rsidRDefault="006D245D" w:rsidP="006D245D">
      <w:pPr>
        <w:pStyle w:val="Akapitzlist"/>
        <w:numPr>
          <w:ilvl w:val="0"/>
          <w:numId w:val="90"/>
        </w:numPr>
        <w:tabs>
          <w:tab w:val="left" w:pos="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pierwszym dniem miesiąca następującego po miesiącu, w którym Wykonawca złożył wniosek o waloryzację,</w:t>
      </w:r>
    </w:p>
    <w:p w14:paraId="55C5CF4B" w14:textId="77777777" w:rsidR="006D245D" w:rsidRDefault="006D245D" w:rsidP="006D245D">
      <w:pPr>
        <w:pStyle w:val="Akapitzlist"/>
        <w:numPr>
          <w:ilvl w:val="0"/>
          <w:numId w:val="90"/>
        </w:numPr>
        <w:tabs>
          <w:tab w:val="left" w:pos="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tylko w formie przewidzianej dla zmiany umowy.</w:t>
      </w:r>
    </w:p>
    <w:p w14:paraId="20AE5BC5" w14:textId="77777777" w:rsidR="006D245D" w:rsidRDefault="006D245D" w:rsidP="006D245D">
      <w:pPr>
        <w:pStyle w:val="Default"/>
        <w:numPr>
          <w:ilvl w:val="0"/>
          <w:numId w:val="89"/>
        </w:numPr>
        <w:tabs>
          <w:tab w:val="left" w:pos="426"/>
        </w:tabs>
        <w:spacing w:before="0" w:after="0" w:line="276" w:lineRule="auto"/>
        <w:jc w:val="both"/>
        <w:rPr>
          <w:color w:val="auto"/>
        </w:rPr>
      </w:pPr>
      <w:r>
        <w:rPr>
          <w:color w:val="auto"/>
        </w:rPr>
        <w:t>W terminie 14 dni od daty zawarcia aneksu do umowy w zakresie waloryzacji wynagrodzenia Wykonawca zobowiązany jest do zawarcia z podwykonawcą aneksu do umowy w zakresie analogicznej waloryzacji wynagrodzenia przysługującego podwykonawcy.</w:t>
      </w:r>
    </w:p>
    <w:p w14:paraId="2ADFFE1C" w14:textId="77777777" w:rsidR="006D245D" w:rsidRDefault="006D245D" w:rsidP="006A2718">
      <w:pPr>
        <w:widowControl w:val="0"/>
        <w:autoSpaceDE w:val="0"/>
        <w:autoSpaceDN w:val="0"/>
        <w:adjustRightInd w:val="0"/>
        <w:spacing w:after="0" w:line="276" w:lineRule="auto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</w:p>
    <w:p w14:paraId="7FC1CD69" w14:textId="77777777" w:rsidR="006D245D" w:rsidRDefault="006D245D" w:rsidP="00754E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</w:p>
    <w:p w14:paraId="0BCACD8D" w14:textId="6640B818" w:rsidR="006D245D" w:rsidRPr="0082587C" w:rsidRDefault="006D245D" w:rsidP="00754E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aramond" w:eastAsia="Calibri" w:hAnsi="Garamond" w:cs="Times New Roman"/>
          <w:sz w:val="24"/>
          <w:szCs w:val="24"/>
          <w:lang w:eastAsia="pl-PL"/>
        </w:rPr>
      </w:pPr>
      <w:r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§ 14</w:t>
      </w:r>
    </w:p>
    <w:p w14:paraId="373B73FE" w14:textId="77777777" w:rsidR="00754E89" w:rsidRPr="0082587C" w:rsidRDefault="00754E89" w:rsidP="00754E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2587C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Doręczenia</w:t>
      </w:r>
    </w:p>
    <w:p w14:paraId="7EDDB322" w14:textId="77777777" w:rsidR="00754E89" w:rsidRPr="0082587C" w:rsidRDefault="00754E89" w:rsidP="00754E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Wszelkie pisma zawierające oświadczenia woli dotyczące realizacji umowy, w szczególności: jej wypowiedzenia, odstąpienia, zmiany, będą doręczane: </w:t>
      </w:r>
    </w:p>
    <w:p w14:paraId="1A2E2AB9" w14:textId="40FB97D3" w:rsidR="00754E89" w:rsidRPr="0082587C" w:rsidRDefault="00754E89" w:rsidP="00754E89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Zamawiającemu na adres: Starostwo Powiatowe w Sochaczewie, ul. </w:t>
      </w:r>
      <w:r w:rsidR="003D602E" w:rsidRPr="0082587C">
        <w:rPr>
          <w:rFonts w:ascii="Garamond" w:eastAsia="Calibri" w:hAnsi="Garamond" w:cs="Times New Roman"/>
          <w:sz w:val="24"/>
          <w:szCs w:val="24"/>
          <w:lang w:eastAsia="pl-PL"/>
        </w:rPr>
        <w:t>Marszałka</w:t>
      </w: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 Józefa </w:t>
      </w: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lastRenderedPageBreak/>
        <w:t xml:space="preserve">Piłsudskiego 65, 96 – 500 Sochaczew, </w:t>
      </w:r>
    </w:p>
    <w:p w14:paraId="7829A8FC" w14:textId="77777777" w:rsidR="00754E89" w:rsidRPr="0082587C" w:rsidRDefault="00754E89" w:rsidP="00754E89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Wykonawcy na adres: ................................................................... </w:t>
      </w:r>
    </w:p>
    <w:p w14:paraId="7144CB12" w14:textId="28394C90" w:rsidR="00754E89" w:rsidRPr="0082587C" w:rsidRDefault="00754E89" w:rsidP="00754E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Strony są zobowiązane do wzajemnego powiadomienia o każdej zmianie adresu. Powiadomienie winno być pod rygorem nieważności dokonane w formie pisemnej lub elektronicznej na adresy </w:t>
      </w:r>
      <w:r w:rsidR="0059128D" w:rsidRPr="0082587C">
        <w:rPr>
          <w:rFonts w:ascii="Garamond" w:eastAsia="Calibri" w:hAnsi="Garamond" w:cs="Times New Roman"/>
          <w:sz w:val="24"/>
          <w:szCs w:val="24"/>
          <w:lang w:eastAsia="pl-PL"/>
        </w:rPr>
        <w:br/>
      </w: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e-mail wskazane w </w:t>
      </w:r>
      <w:r w:rsidR="0012348B" w:rsidRPr="0082587C">
        <w:rPr>
          <w:rFonts w:ascii="Garamond" w:eastAsia="Calibri" w:hAnsi="Garamond" w:cs="Times New Roman"/>
          <w:sz w:val="24"/>
          <w:szCs w:val="24"/>
          <w:lang w:eastAsia="pl-PL"/>
        </w:rPr>
        <w:t>dokumentacji</w:t>
      </w: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>.</w:t>
      </w:r>
    </w:p>
    <w:p w14:paraId="772F77BC" w14:textId="20A35364" w:rsidR="00754E89" w:rsidRPr="0082587C" w:rsidRDefault="00754E89" w:rsidP="00754E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Zaniechanie </w:t>
      </w:r>
      <w:r w:rsidR="003A3B5B" w:rsidRPr="0082587C">
        <w:rPr>
          <w:rFonts w:ascii="Garamond" w:eastAsia="Calibri" w:hAnsi="Garamond" w:cs="Times New Roman"/>
          <w:sz w:val="24"/>
          <w:szCs w:val="24"/>
          <w:lang w:eastAsia="pl-PL"/>
        </w:rPr>
        <w:t>obowiązku,</w:t>
      </w: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 o którym mowa w § </w:t>
      </w:r>
      <w:r w:rsidR="00905077" w:rsidRPr="0082587C">
        <w:rPr>
          <w:rFonts w:ascii="Garamond" w:eastAsia="Calibri" w:hAnsi="Garamond" w:cs="Times New Roman"/>
          <w:sz w:val="24"/>
          <w:szCs w:val="24"/>
          <w:lang w:eastAsia="pl-PL"/>
        </w:rPr>
        <w:t>13</w:t>
      </w: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 ust. 2 powoduje, że pismo wysłane na adres wskazany w § </w:t>
      </w:r>
      <w:r w:rsidR="007806B2" w:rsidRPr="0082587C">
        <w:rPr>
          <w:rFonts w:ascii="Garamond" w:eastAsia="Calibri" w:hAnsi="Garamond" w:cs="Times New Roman"/>
          <w:sz w:val="24"/>
          <w:szCs w:val="24"/>
          <w:lang w:eastAsia="pl-PL"/>
        </w:rPr>
        <w:t>1</w:t>
      </w:r>
      <w:r w:rsidR="00905077" w:rsidRPr="0082587C">
        <w:rPr>
          <w:rFonts w:ascii="Garamond" w:eastAsia="Calibri" w:hAnsi="Garamond" w:cs="Times New Roman"/>
          <w:sz w:val="24"/>
          <w:szCs w:val="24"/>
          <w:lang w:eastAsia="pl-PL"/>
        </w:rPr>
        <w:t>3</w:t>
      </w: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 ust. 1 uznaje się za doręczone. </w:t>
      </w:r>
    </w:p>
    <w:p w14:paraId="73114D6C" w14:textId="3B444464" w:rsidR="00754E89" w:rsidRPr="0082587C" w:rsidRDefault="00754E89" w:rsidP="00754E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W przypadku </w:t>
      </w:r>
      <w:r w:rsidR="003A3B5B" w:rsidRPr="0082587C">
        <w:rPr>
          <w:rFonts w:ascii="Garamond" w:eastAsia="Calibri" w:hAnsi="Garamond" w:cs="Times New Roman"/>
          <w:sz w:val="24"/>
          <w:szCs w:val="24"/>
          <w:lang w:eastAsia="pl-PL"/>
        </w:rPr>
        <w:t>nieodebrania</w:t>
      </w: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 korespondencji pocztowej nadanej na adresy wskazane do korespondencji z jakiejkolwiek przyczyny, pismo uznaje się za doręczone z chwilą upływu 7 dni kalendarzowych od drugiego awizo pocztowego. </w:t>
      </w:r>
    </w:p>
    <w:p w14:paraId="79D41840" w14:textId="23D647A6" w:rsidR="00754E89" w:rsidRPr="0082587C" w:rsidRDefault="00754E89" w:rsidP="00754E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W przypadku uznania pisma za doręczone w trybie przewidzianymi w § </w:t>
      </w:r>
      <w:r w:rsidR="007806B2" w:rsidRPr="0082587C">
        <w:rPr>
          <w:rFonts w:ascii="Garamond" w:eastAsia="Calibri" w:hAnsi="Garamond" w:cs="Times New Roman"/>
          <w:sz w:val="24"/>
          <w:szCs w:val="24"/>
          <w:lang w:eastAsia="pl-PL"/>
        </w:rPr>
        <w:t>1</w:t>
      </w:r>
      <w:r w:rsidR="00905077" w:rsidRPr="0082587C">
        <w:rPr>
          <w:rFonts w:ascii="Garamond" w:eastAsia="Calibri" w:hAnsi="Garamond" w:cs="Times New Roman"/>
          <w:sz w:val="24"/>
          <w:szCs w:val="24"/>
          <w:lang w:eastAsia="pl-PL"/>
        </w:rPr>
        <w:t>3</w:t>
      </w: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 ust.3 lub 4 strona może ponownie wysłać pismo na adres e-mail, wskazany </w:t>
      </w:r>
      <w:r w:rsidR="001D424E" w:rsidRPr="0082587C">
        <w:rPr>
          <w:rFonts w:ascii="Garamond" w:eastAsia="Calibri" w:hAnsi="Garamond" w:cs="Times New Roman"/>
          <w:sz w:val="24"/>
          <w:szCs w:val="24"/>
          <w:lang w:eastAsia="pl-PL"/>
        </w:rPr>
        <w:t>przez Stronę</w:t>
      </w: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, co nie zmienia ustalonej w trybie w § </w:t>
      </w:r>
      <w:r w:rsidR="007806B2" w:rsidRPr="0082587C">
        <w:rPr>
          <w:rFonts w:ascii="Garamond" w:eastAsia="Calibri" w:hAnsi="Garamond" w:cs="Times New Roman"/>
          <w:sz w:val="24"/>
          <w:szCs w:val="24"/>
          <w:lang w:eastAsia="pl-PL"/>
        </w:rPr>
        <w:t>1</w:t>
      </w:r>
      <w:r w:rsidR="00905077" w:rsidRPr="0082587C">
        <w:rPr>
          <w:rFonts w:ascii="Garamond" w:eastAsia="Calibri" w:hAnsi="Garamond" w:cs="Times New Roman"/>
          <w:sz w:val="24"/>
          <w:szCs w:val="24"/>
          <w:lang w:eastAsia="pl-PL"/>
        </w:rPr>
        <w:t>3</w:t>
      </w: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 ust. 4 daty doręczenia.</w:t>
      </w:r>
    </w:p>
    <w:p w14:paraId="6DABCAAB" w14:textId="05C4CA9B" w:rsidR="00754E89" w:rsidRPr="0082587C" w:rsidRDefault="00754E89" w:rsidP="00754E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Wiadomość elektroniczna, o której mowa w § </w:t>
      </w:r>
      <w:r w:rsidR="007806B2" w:rsidRPr="0082587C">
        <w:rPr>
          <w:rFonts w:ascii="Garamond" w:eastAsia="Calibri" w:hAnsi="Garamond" w:cs="Times New Roman"/>
          <w:sz w:val="24"/>
          <w:szCs w:val="24"/>
          <w:lang w:eastAsia="pl-PL"/>
        </w:rPr>
        <w:t>1</w:t>
      </w:r>
      <w:r w:rsidR="00905077" w:rsidRPr="0082587C">
        <w:rPr>
          <w:rFonts w:ascii="Garamond" w:eastAsia="Calibri" w:hAnsi="Garamond" w:cs="Times New Roman"/>
          <w:sz w:val="24"/>
          <w:szCs w:val="24"/>
          <w:lang w:eastAsia="pl-PL"/>
        </w:rPr>
        <w:t>3</w:t>
      </w: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 ust.5 wywiera skutki prawne związane ze złożeniem oświadczenia woli lub wiedzy, jeżeli zawiera wskazanie osoby wysyłającej i jej stanowisko lub funkcję.</w:t>
      </w:r>
    </w:p>
    <w:p w14:paraId="728AEA58" w14:textId="77777777" w:rsidR="00754E89" w:rsidRPr="0082587C" w:rsidRDefault="00754E89" w:rsidP="00754E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Informacje związane z realizacją umowy mogą być, w zakresie dopuszczalnym przez przepisy prawa, wpisywane do dziennika budowy, co jest równoznaczne z przekazaniem ich Wykonawcy. </w:t>
      </w:r>
    </w:p>
    <w:p w14:paraId="765D40FC" w14:textId="77777777" w:rsidR="004345C4" w:rsidRPr="0082587C" w:rsidRDefault="004345C4" w:rsidP="000F5702">
      <w:pPr>
        <w:widowControl w:val="0"/>
        <w:autoSpaceDE w:val="0"/>
        <w:autoSpaceDN w:val="0"/>
        <w:adjustRightInd w:val="0"/>
        <w:spacing w:after="0" w:line="276" w:lineRule="auto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</w:p>
    <w:p w14:paraId="0C293854" w14:textId="77777777" w:rsidR="004345C4" w:rsidRPr="0082587C" w:rsidRDefault="004345C4" w:rsidP="00754E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</w:p>
    <w:p w14:paraId="689C29F9" w14:textId="0810F9C0" w:rsidR="00754E89" w:rsidRPr="0082587C" w:rsidRDefault="00754E89" w:rsidP="00754E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  <w:r w:rsidRPr="0082587C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§ </w:t>
      </w:r>
      <w:r w:rsidR="007806B2" w:rsidRPr="0082587C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1</w:t>
      </w:r>
      <w:r w:rsidR="006A2718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5</w:t>
      </w:r>
    </w:p>
    <w:p w14:paraId="4A032819" w14:textId="77777777" w:rsidR="00754E89" w:rsidRPr="0082587C" w:rsidRDefault="00754E89" w:rsidP="00754E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  <w:r w:rsidRPr="0082587C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Zapisy końcowe</w:t>
      </w:r>
    </w:p>
    <w:p w14:paraId="76261D79" w14:textId="77777777" w:rsidR="00754E89" w:rsidRPr="0082587C" w:rsidRDefault="00754E89" w:rsidP="00754E89">
      <w:pPr>
        <w:numPr>
          <w:ilvl w:val="1"/>
          <w:numId w:val="16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 xml:space="preserve">W przypadku nieważności któregokolwiek z zapisów umowy, obowiązuje ona w pozostałym zakresie. W takim przypadku strony umowy zastąpią nieważne postanowienie innym, niepodważalnym prawnie postanowieniem, które możliwie najwierniej oddaje zamierzony cel gospodarczy nieważnego postanowienia. </w:t>
      </w:r>
    </w:p>
    <w:p w14:paraId="2F45955B" w14:textId="77777777" w:rsidR="00754E89" w:rsidRPr="0082587C" w:rsidRDefault="00754E89" w:rsidP="00754E89">
      <w:pPr>
        <w:numPr>
          <w:ilvl w:val="1"/>
          <w:numId w:val="16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Sądem właściwym dla rozstrzygania sporów wynikłych na tle wykonywania niniejszej umowy jest sąd właściwy miejscowo dla Zmawiającego.</w:t>
      </w:r>
    </w:p>
    <w:p w14:paraId="37EDCA0B" w14:textId="77777777" w:rsidR="00754E89" w:rsidRPr="0082587C" w:rsidRDefault="00754E89" w:rsidP="00754E89">
      <w:pPr>
        <w:numPr>
          <w:ilvl w:val="1"/>
          <w:numId w:val="16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Umowę sporządzono w czterech jednobrzmiących egzemplarzach – trzy egzemplarze dla Zamawiającego i jeden egzemplarz dla Wykonawcy.</w:t>
      </w:r>
    </w:p>
    <w:p w14:paraId="386CD15A" w14:textId="77777777" w:rsidR="00754E89" w:rsidRPr="0082587C" w:rsidRDefault="00754E89" w:rsidP="00754E89">
      <w:pPr>
        <w:numPr>
          <w:ilvl w:val="1"/>
          <w:numId w:val="16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Załącznikami do umowy są:</w:t>
      </w:r>
    </w:p>
    <w:p w14:paraId="01E2BEF1" w14:textId="6C03E81A" w:rsidR="003E5742" w:rsidRPr="0082587C" w:rsidRDefault="003E5742" w:rsidP="00754E89">
      <w:pPr>
        <w:numPr>
          <w:ilvl w:val="2"/>
          <w:numId w:val="26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Wykaz tablic-opis przedmiotu zamówienia-załącznik nr 1,</w:t>
      </w:r>
    </w:p>
    <w:p w14:paraId="6E33DBF3" w14:textId="490D6B91" w:rsidR="00754E89" w:rsidRPr="0082587C" w:rsidRDefault="00754E89" w:rsidP="00754E89">
      <w:pPr>
        <w:numPr>
          <w:ilvl w:val="2"/>
          <w:numId w:val="26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Oferta wykonawcy wraz z załącznikami – załącznik nr 2</w:t>
      </w:r>
      <w:r w:rsidR="007806B2" w:rsidRPr="0082587C">
        <w:rPr>
          <w:rFonts w:ascii="Garamond" w:hAnsi="Garamond" w:cs="Times New Roman"/>
          <w:bCs/>
          <w:sz w:val="24"/>
          <w:szCs w:val="24"/>
        </w:rPr>
        <w:t>,</w:t>
      </w:r>
    </w:p>
    <w:p w14:paraId="379DD94C" w14:textId="47FE1BF1" w:rsidR="003E5742" w:rsidRPr="0082587C" w:rsidRDefault="003E5742" w:rsidP="00754E89">
      <w:pPr>
        <w:numPr>
          <w:ilvl w:val="2"/>
          <w:numId w:val="26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>Kopie ważnych certyfikatów zgodności tablic rejestracyjnych lub materiałów służących do ich produkcji, wraz z warunkami technicznymi</w:t>
      </w:r>
      <w:r w:rsidR="009B6639" w:rsidRPr="0082587C">
        <w:rPr>
          <w:rFonts w:ascii="Garamond" w:hAnsi="Garamond"/>
          <w:sz w:val="24"/>
          <w:szCs w:val="24"/>
        </w:rPr>
        <w:t>- Załącznik</w:t>
      </w:r>
      <w:r w:rsidRPr="0082587C">
        <w:rPr>
          <w:rFonts w:ascii="Garamond" w:hAnsi="Garamond"/>
          <w:sz w:val="24"/>
          <w:szCs w:val="24"/>
        </w:rPr>
        <w:t xml:space="preserve"> nr 3,</w:t>
      </w:r>
    </w:p>
    <w:p w14:paraId="76B21275" w14:textId="1452376A" w:rsidR="003E5742" w:rsidRPr="0082587C" w:rsidRDefault="003E5742" w:rsidP="00754E89">
      <w:pPr>
        <w:numPr>
          <w:ilvl w:val="2"/>
          <w:numId w:val="26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>Wykaz pracowników Starostwa Powiatowego w Sochaczewie upoważnionych do odbioru zamówionych tablic rejestracyjnych i wydawania wycofanych z użytku tablic rejestracyjnych- Załącznik nr 4,</w:t>
      </w:r>
    </w:p>
    <w:p w14:paraId="6724E055" w14:textId="469B871D" w:rsidR="003E5742" w:rsidRPr="0082587C" w:rsidRDefault="003E5742" w:rsidP="003E5742">
      <w:pPr>
        <w:numPr>
          <w:ilvl w:val="2"/>
          <w:numId w:val="26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/>
        </w:rPr>
        <w:t>Certyfikat Instytutu Transportu Samochodowego (ITS)</w:t>
      </w:r>
      <w:r w:rsidRPr="0082587C">
        <w:rPr>
          <w:rFonts w:ascii="Garamond" w:hAnsi="Garamond"/>
          <w:sz w:val="24"/>
          <w:szCs w:val="24"/>
        </w:rPr>
        <w:t xml:space="preserve"> - Załącznik nr 5,</w:t>
      </w:r>
    </w:p>
    <w:p w14:paraId="3C4BD42A" w14:textId="0848AD16" w:rsidR="00754E89" w:rsidRPr="0082587C" w:rsidRDefault="00754E89" w:rsidP="00754E89">
      <w:pPr>
        <w:numPr>
          <w:ilvl w:val="1"/>
          <w:numId w:val="16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 xml:space="preserve">W sprawach nieuregulowanych niniejszą umową mają zastosowanie odpowiednie przepisy kodeksu cywilnego z odrębnościami wnikającymi z innych przepisów, w szczególności </w:t>
      </w:r>
      <w:r w:rsidR="00F102EA" w:rsidRPr="0082587C">
        <w:rPr>
          <w:rFonts w:ascii="Garamond" w:hAnsi="Garamond" w:cs="Times New Roman"/>
          <w:bCs/>
          <w:sz w:val="24"/>
          <w:szCs w:val="24"/>
        </w:rPr>
        <w:br/>
      </w:r>
      <w:r w:rsidRPr="0082587C">
        <w:rPr>
          <w:rFonts w:ascii="Garamond" w:hAnsi="Garamond" w:cs="Times New Roman"/>
          <w:bCs/>
          <w:sz w:val="24"/>
          <w:szCs w:val="24"/>
        </w:rPr>
        <w:t xml:space="preserve">z ustawy Prawo zamówień publicznych i ustawy Prawo budowlane </w:t>
      </w:r>
    </w:p>
    <w:p w14:paraId="441722E1" w14:textId="77777777" w:rsidR="00754E89" w:rsidRPr="0082587C" w:rsidRDefault="00754E89" w:rsidP="00754E89">
      <w:p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46A1E07D" w14:textId="77777777" w:rsidR="00754E89" w:rsidRDefault="00754E89" w:rsidP="00754E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A3115" w14:paraId="63E6FDB0" w14:textId="77777777" w:rsidTr="00D13B64">
        <w:tc>
          <w:tcPr>
            <w:tcW w:w="4814" w:type="dxa"/>
            <w:shd w:val="clear" w:color="auto" w:fill="auto"/>
          </w:tcPr>
          <w:p w14:paraId="7600E53D" w14:textId="77777777" w:rsidR="00DA3115" w:rsidRDefault="00DA3115" w:rsidP="00D13B64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Zamawiający</w:t>
            </w:r>
          </w:p>
        </w:tc>
        <w:tc>
          <w:tcPr>
            <w:tcW w:w="4815" w:type="dxa"/>
            <w:shd w:val="clear" w:color="auto" w:fill="auto"/>
          </w:tcPr>
          <w:p w14:paraId="1B6745A1" w14:textId="77777777" w:rsidR="00DA3115" w:rsidRDefault="00DA3115" w:rsidP="00D13B64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Wykonawca</w:t>
            </w:r>
          </w:p>
        </w:tc>
      </w:tr>
      <w:tr w:rsidR="00DA3115" w14:paraId="14F790CD" w14:textId="77777777" w:rsidTr="00D13B64">
        <w:tc>
          <w:tcPr>
            <w:tcW w:w="4814" w:type="dxa"/>
            <w:shd w:val="clear" w:color="auto" w:fill="auto"/>
          </w:tcPr>
          <w:p w14:paraId="2F9F3EBA" w14:textId="77777777" w:rsidR="00DA3115" w:rsidRDefault="00DA3115" w:rsidP="00D13B64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</w:p>
          <w:p w14:paraId="0B362DBB" w14:textId="77777777" w:rsidR="00DA3115" w:rsidRDefault="00DA3115" w:rsidP="00D13B64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_________________________</w:t>
            </w:r>
          </w:p>
        </w:tc>
        <w:tc>
          <w:tcPr>
            <w:tcW w:w="4815" w:type="dxa"/>
            <w:shd w:val="clear" w:color="auto" w:fill="auto"/>
          </w:tcPr>
          <w:p w14:paraId="38850F57" w14:textId="77777777" w:rsidR="00DA3115" w:rsidRDefault="00DA3115" w:rsidP="00D13B64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</w:p>
          <w:p w14:paraId="63AA3D1E" w14:textId="77777777" w:rsidR="00DA3115" w:rsidRDefault="00DA3115" w:rsidP="00D13B64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_________________________</w:t>
            </w:r>
          </w:p>
        </w:tc>
      </w:tr>
      <w:tr w:rsidR="00DA3115" w14:paraId="56071DE8" w14:textId="77777777" w:rsidTr="00D13B64">
        <w:tc>
          <w:tcPr>
            <w:tcW w:w="4814" w:type="dxa"/>
            <w:shd w:val="clear" w:color="auto" w:fill="auto"/>
          </w:tcPr>
          <w:p w14:paraId="787AC756" w14:textId="77777777" w:rsidR="00DA3115" w:rsidRDefault="00DA3115" w:rsidP="00D13B64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</w:p>
          <w:p w14:paraId="193E174B" w14:textId="77777777" w:rsidR="00DA3115" w:rsidRDefault="00DA3115" w:rsidP="00D13B64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_________________________</w:t>
            </w:r>
          </w:p>
        </w:tc>
        <w:tc>
          <w:tcPr>
            <w:tcW w:w="4815" w:type="dxa"/>
            <w:shd w:val="clear" w:color="auto" w:fill="auto"/>
          </w:tcPr>
          <w:p w14:paraId="7E106532" w14:textId="77777777" w:rsidR="00DA3115" w:rsidRDefault="00DA3115" w:rsidP="00D13B64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</w:p>
        </w:tc>
      </w:tr>
      <w:tr w:rsidR="00DA3115" w14:paraId="293567F2" w14:textId="77777777" w:rsidTr="00D13B64">
        <w:tc>
          <w:tcPr>
            <w:tcW w:w="4814" w:type="dxa"/>
            <w:shd w:val="clear" w:color="auto" w:fill="auto"/>
          </w:tcPr>
          <w:p w14:paraId="6A13391A" w14:textId="77777777" w:rsidR="00DA3115" w:rsidRDefault="00DA3115" w:rsidP="00D13B64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</w:p>
          <w:p w14:paraId="7E8282E4" w14:textId="77777777" w:rsidR="00DA3115" w:rsidRDefault="00DA3115" w:rsidP="00D13B64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Kontrasygnata</w:t>
            </w:r>
          </w:p>
        </w:tc>
        <w:tc>
          <w:tcPr>
            <w:tcW w:w="4815" w:type="dxa"/>
            <w:shd w:val="clear" w:color="auto" w:fill="auto"/>
          </w:tcPr>
          <w:p w14:paraId="6FE46CF8" w14:textId="77777777" w:rsidR="00DA3115" w:rsidRDefault="00DA3115" w:rsidP="00D13B64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</w:p>
        </w:tc>
      </w:tr>
      <w:tr w:rsidR="00DA3115" w14:paraId="65B44487" w14:textId="77777777" w:rsidTr="00D13B64">
        <w:tc>
          <w:tcPr>
            <w:tcW w:w="4814" w:type="dxa"/>
            <w:shd w:val="clear" w:color="auto" w:fill="auto"/>
          </w:tcPr>
          <w:p w14:paraId="00E18084" w14:textId="77777777" w:rsidR="00DA3115" w:rsidRDefault="00DA3115" w:rsidP="00D13B64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</w:p>
          <w:p w14:paraId="660BF402" w14:textId="77777777" w:rsidR="00DA3115" w:rsidRDefault="00DA3115" w:rsidP="00D13B64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_________________________</w:t>
            </w:r>
          </w:p>
        </w:tc>
        <w:tc>
          <w:tcPr>
            <w:tcW w:w="4815" w:type="dxa"/>
            <w:shd w:val="clear" w:color="auto" w:fill="auto"/>
          </w:tcPr>
          <w:p w14:paraId="739CE96F" w14:textId="77777777" w:rsidR="00DA3115" w:rsidRDefault="00DA3115" w:rsidP="00D13B64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</w:p>
        </w:tc>
      </w:tr>
    </w:tbl>
    <w:p w14:paraId="517C9F99" w14:textId="4461C64A" w:rsidR="00255F67" w:rsidRPr="0082587C" w:rsidRDefault="00255F67" w:rsidP="004345C4">
      <w:pPr>
        <w:spacing w:line="276" w:lineRule="auto"/>
        <w:rPr>
          <w:rFonts w:ascii="Garamond" w:hAnsi="Garamond" w:cs="Times New Roman"/>
          <w:bCs/>
          <w:sz w:val="24"/>
          <w:szCs w:val="24"/>
        </w:rPr>
      </w:pPr>
    </w:p>
    <w:sectPr w:rsidR="00255F67" w:rsidRPr="0082587C" w:rsidSect="00457481">
      <w:footerReference w:type="default" r:id="rId8"/>
      <w:pgSz w:w="11906" w:h="16838"/>
      <w:pgMar w:top="1134" w:right="1134" w:bottom="1134" w:left="1134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D780C" w14:textId="77777777" w:rsidR="0098175D" w:rsidRDefault="0098175D">
      <w:pPr>
        <w:spacing w:after="0" w:line="240" w:lineRule="auto"/>
      </w:pPr>
      <w:r>
        <w:separator/>
      </w:r>
    </w:p>
  </w:endnote>
  <w:endnote w:type="continuationSeparator" w:id="0">
    <w:p w14:paraId="3C0B5644" w14:textId="77777777" w:rsidR="0098175D" w:rsidRDefault="0098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6074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8143163" w14:textId="77777777" w:rsidR="00457481" w:rsidRDefault="00457481" w:rsidP="00457481">
        <w:pPr>
          <w:pStyle w:val="Stopka"/>
          <w:pBdr>
            <w:top w:val="single" w:sz="4" w:space="1" w:color="D9D9D9" w:themeColor="background1" w:themeShade="D9"/>
          </w:pBdr>
          <w:spacing w:before="120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E5860">
          <w:rPr>
            <w:b/>
            <w:bCs/>
            <w:noProof/>
          </w:rPr>
          <w:t>21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9B79275" w14:textId="77777777" w:rsidR="00457481" w:rsidRDefault="00457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6C3C" w14:textId="77777777" w:rsidR="0098175D" w:rsidRDefault="0098175D">
      <w:pPr>
        <w:spacing w:after="0" w:line="240" w:lineRule="auto"/>
      </w:pPr>
      <w:r>
        <w:separator/>
      </w:r>
    </w:p>
  </w:footnote>
  <w:footnote w:type="continuationSeparator" w:id="0">
    <w:p w14:paraId="2CB74203" w14:textId="77777777" w:rsidR="0098175D" w:rsidRDefault="0098175D">
      <w:pPr>
        <w:spacing w:after="0" w:line="240" w:lineRule="auto"/>
      </w:pPr>
      <w:r>
        <w:continuationSeparator/>
      </w:r>
    </w:p>
  </w:footnote>
  <w:footnote w:id="1">
    <w:p w14:paraId="3FB41A75" w14:textId="77777777" w:rsidR="00A82E5D" w:rsidRDefault="00A82E5D" w:rsidP="00A82E5D">
      <w:pPr>
        <w:pStyle w:val="Tekstprzypisudolnego"/>
      </w:pPr>
      <w:r>
        <w:rPr>
          <w:rStyle w:val="Znakiprzypiswdolnych"/>
        </w:rPr>
        <w:footnoteRef/>
      </w:r>
      <w:r>
        <w:t xml:space="preserve"> Zadeklarowany termin dostarczenia tablic będzie wynikał z oferty wykonawcy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eastAsia="Times New Roman" w:cs="Times New Roman"/>
        <w:sz w:val="22"/>
        <w:szCs w:val="22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5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  <w:lang w:eastAsia="en-US"/>
      </w:rPr>
    </w:lvl>
  </w:abstractNum>
  <w:abstractNum w:abstractNumId="6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7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490D6B"/>
    <w:multiLevelType w:val="hybridMultilevel"/>
    <w:tmpl w:val="93B06DD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00642C8E"/>
    <w:multiLevelType w:val="hybridMultilevel"/>
    <w:tmpl w:val="5344CB38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EF04E2"/>
    <w:multiLevelType w:val="hybridMultilevel"/>
    <w:tmpl w:val="FD72946E"/>
    <w:lvl w:ilvl="0" w:tplc="45BE0E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3E658C"/>
    <w:multiLevelType w:val="hybridMultilevel"/>
    <w:tmpl w:val="B1185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D434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857644"/>
    <w:multiLevelType w:val="hybridMultilevel"/>
    <w:tmpl w:val="4FD290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01476"/>
    <w:multiLevelType w:val="hybridMultilevel"/>
    <w:tmpl w:val="31A01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224DE4"/>
    <w:multiLevelType w:val="hybridMultilevel"/>
    <w:tmpl w:val="F6CEC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FABC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0208628">
      <w:start w:val="1"/>
      <w:numFmt w:val="decimal"/>
      <w:lvlText w:val="%3)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380F7D"/>
    <w:multiLevelType w:val="hybridMultilevel"/>
    <w:tmpl w:val="9F7E4552"/>
    <w:lvl w:ilvl="0" w:tplc="CB7CDBFA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ED5C63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AD0E9A"/>
    <w:multiLevelType w:val="hybridMultilevel"/>
    <w:tmpl w:val="C346F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ECB2F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796CCA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B951EA"/>
    <w:multiLevelType w:val="hybridMultilevel"/>
    <w:tmpl w:val="9C24A2A6"/>
    <w:lvl w:ilvl="0" w:tplc="E9BC6C06">
      <w:start w:val="5"/>
      <w:numFmt w:val="decimal"/>
      <w:lvlText w:val="%1."/>
      <w:lvlJc w:val="left"/>
      <w:pPr>
        <w:ind w:left="705" w:hanging="705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 w15:restartNumberingAfterBreak="0">
    <w:nsid w:val="063D0635"/>
    <w:multiLevelType w:val="hybridMultilevel"/>
    <w:tmpl w:val="BFF22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6580A13"/>
    <w:multiLevelType w:val="hybridMultilevel"/>
    <w:tmpl w:val="775A5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E1A53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B54FF0"/>
    <w:multiLevelType w:val="hybridMultilevel"/>
    <w:tmpl w:val="2436782E"/>
    <w:lvl w:ilvl="0" w:tplc="B86A4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8402748"/>
    <w:multiLevelType w:val="hybridMultilevel"/>
    <w:tmpl w:val="52E48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C2024D"/>
    <w:multiLevelType w:val="hybridMultilevel"/>
    <w:tmpl w:val="71F2B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3945C9"/>
    <w:multiLevelType w:val="hybridMultilevel"/>
    <w:tmpl w:val="E8629E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B8C2E1E"/>
    <w:multiLevelType w:val="hybridMultilevel"/>
    <w:tmpl w:val="11C883A4"/>
    <w:lvl w:ilvl="0" w:tplc="5EF4128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67CBC"/>
    <w:multiLevelType w:val="hybridMultilevel"/>
    <w:tmpl w:val="21C2710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0C6776D8"/>
    <w:multiLevelType w:val="hybridMultilevel"/>
    <w:tmpl w:val="A84E6A3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eastAsiaTheme="minorHAnsi"/>
        <w:b w:val="0"/>
        <w:i w:val="0"/>
        <w:iCs/>
        <w:color w:val="auto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59721A"/>
    <w:multiLevelType w:val="hybridMultilevel"/>
    <w:tmpl w:val="A7645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5483D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F006AA"/>
    <w:multiLevelType w:val="hybridMultilevel"/>
    <w:tmpl w:val="C9D8E0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3060E75"/>
    <w:multiLevelType w:val="hybridMultilevel"/>
    <w:tmpl w:val="38626F1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13A022E5"/>
    <w:multiLevelType w:val="hybridMultilevel"/>
    <w:tmpl w:val="F01AD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5B15A43"/>
    <w:multiLevelType w:val="hybridMultilevel"/>
    <w:tmpl w:val="0234E4B6"/>
    <w:lvl w:ilvl="0" w:tplc="A020862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17350025"/>
    <w:multiLevelType w:val="hybridMultilevel"/>
    <w:tmpl w:val="91DAEB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208628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187242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9B154BA"/>
    <w:multiLevelType w:val="hybridMultilevel"/>
    <w:tmpl w:val="8AA0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EE1C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2C448C"/>
    <w:multiLevelType w:val="hybridMultilevel"/>
    <w:tmpl w:val="669CC64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970F6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7B609CF4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EB70CD1"/>
    <w:multiLevelType w:val="hybridMultilevel"/>
    <w:tmpl w:val="E196D3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1F6D4433"/>
    <w:multiLevelType w:val="hybridMultilevel"/>
    <w:tmpl w:val="3D86872C"/>
    <w:lvl w:ilvl="0" w:tplc="5F8AAF46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0602A23"/>
    <w:multiLevelType w:val="hybridMultilevel"/>
    <w:tmpl w:val="53DEC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184652"/>
    <w:multiLevelType w:val="hybridMultilevel"/>
    <w:tmpl w:val="0584E076"/>
    <w:lvl w:ilvl="0" w:tplc="93AA86E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505A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D223B8"/>
    <w:multiLevelType w:val="hybridMultilevel"/>
    <w:tmpl w:val="27705750"/>
    <w:lvl w:ilvl="0" w:tplc="A020862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4B642E"/>
    <w:multiLevelType w:val="hybridMultilevel"/>
    <w:tmpl w:val="7C52C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D6097C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D9C6378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A06B70"/>
    <w:multiLevelType w:val="multilevel"/>
    <w:tmpl w:val="47C6CC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703"/>
      </w:pPr>
    </w:lvl>
    <w:lvl w:ilvl="2">
      <w:start w:val="1"/>
      <w:numFmt w:val="lowerLetter"/>
      <w:lvlText w:val="%3."/>
      <w:lvlJc w:val="right"/>
      <w:pPr>
        <w:tabs>
          <w:tab w:val="num" w:pos="2041"/>
        </w:tabs>
        <w:ind w:left="2041" w:hanging="227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B330B2"/>
    <w:multiLevelType w:val="hybridMultilevel"/>
    <w:tmpl w:val="9F842350"/>
    <w:lvl w:ilvl="0" w:tplc="EAA8C50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8711B"/>
    <w:multiLevelType w:val="hybridMultilevel"/>
    <w:tmpl w:val="ADD08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2D75F4"/>
    <w:multiLevelType w:val="hybridMultilevel"/>
    <w:tmpl w:val="48A68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5738A1"/>
    <w:multiLevelType w:val="hybridMultilevel"/>
    <w:tmpl w:val="8BCA5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9B5920"/>
    <w:multiLevelType w:val="hybridMultilevel"/>
    <w:tmpl w:val="D2349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ECB2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B16B63"/>
    <w:multiLevelType w:val="hybridMultilevel"/>
    <w:tmpl w:val="E79C06AE"/>
    <w:lvl w:ilvl="0" w:tplc="EB7226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F76F8A"/>
    <w:multiLevelType w:val="hybridMultilevel"/>
    <w:tmpl w:val="707A80AE"/>
    <w:lvl w:ilvl="0" w:tplc="B86A4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7447213"/>
    <w:multiLevelType w:val="hybridMultilevel"/>
    <w:tmpl w:val="38C8A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208628">
      <w:start w:val="1"/>
      <w:numFmt w:val="decimal"/>
      <w:lvlText w:val="%2)"/>
      <w:lvlJc w:val="left"/>
      <w:pPr>
        <w:ind w:left="1470" w:hanging="390"/>
      </w:pPr>
      <w:rPr>
        <w:rFonts w:hint="default"/>
        <w:sz w:val="24"/>
      </w:rPr>
    </w:lvl>
    <w:lvl w:ilvl="2" w:tplc="097C4E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F600C9"/>
    <w:multiLevelType w:val="hybridMultilevel"/>
    <w:tmpl w:val="4D2AD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7F62D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25036B"/>
    <w:multiLevelType w:val="hybridMultilevel"/>
    <w:tmpl w:val="6BA2A9EE"/>
    <w:lvl w:ilvl="0" w:tplc="E0A0F9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0A0F9F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F3580EF6">
      <w:start w:val="1"/>
      <w:numFmt w:val="decimal"/>
      <w:lvlText w:val="%4)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133B84"/>
    <w:multiLevelType w:val="hybridMultilevel"/>
    <w:tmpl w:val="11BE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8E6F2E"/>
    <w:multiLevelType w:val="hybridMultilevel"/>
    <w:tmpl w:val="24901262"/>
    <w:lvl w:ilvl="0" w:tplc="A0208628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3B8E6F7C"/>
    <w:multiLevelType w:val="hybridMultilevel"/>
    <w:tmpl w:val="013E2594"/>
    <w:lvl w:ilvl="0" w:tplc="0415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639" w:hanging="360"/>
      </w:pPr>
    </w:lvl>
    <w:lvl w:ilvl="2" w:tplc="FFFFFFFF" w:tentative="1">
      <w:start w:val="1"/>
      <w:numFmt w:val="lowerRoman"/>
      <w:lvlText w:val="%3."/>
      <w:lvlJc w:val="right"/>
      <w:pPr>
        <w:ind w:left="3359" w:hanging="180"/>
      </w:pPr>
    </w:lvl>
    <w:lvl w:ilvl="3" w:tplc="FFFFFFFF" w:tentative="1">
      <w:start w:val="1"/>
      <w:numFmt w:val="decimal"/>
      <w:lvlText w:val="%4."/>
      <w:lvlJc w:val="left"/>
      <w:pPr>
        <w:ind w:left="4079" w:hanging="360"/>
      </w:pPr>
    </w:lvl>
    <w:lvl w:ilvl="4" w:tplc="FFFFFFFF" w:tentative="1">
      <w:start w:val="1"/>
      <w:numFmt w:val="lowerLetter"/>
      <w:lvlText w:val="%5."/>
      <w:lvlJc w:val="left"/>
      <w:pPr>
        <w:ind w:left="4799" w:hanging="360"/>
      </w:pPr>
    </w:lvl>
    <w:lvl w:ilvl="5" w:tplc="FFFFFFFF" w:tentative="1">
      <w:start w:val="1"/>
      <w:numFmt w:val="lowerRoman"/>
      <w:lvlText w:val="%6."/>
      <w:lvlJc w:val="right"/>
      <w:pPr>
        <w:ind w:left="5519" w:hanging="180"/>
      </w:pPr>
    </w:lvl>
    <w:lvl w:ilvl="6" w:tplc="FFFFFFFF" w:tentative="1">
      <w:start w:val="1"/>
      <w:numFmt w:val="decimal"/>
      <w:lvlText w:val="%7."/>
      <w:lvlJc w:val="left"/>
      <w:pPr>
        <w:ind w:left="6239" w:hanging="360"/>
      </w:pPr>
    </w:lvl>
    <w:lvl w:ilvl="7" w:tplc="FFFFFFFF" w:tentative="1">
      <w:start w:val="1"/>
      <w:numFmt w:val="lowerLetter"/>
      <w:lvlText w:val="%8."/>
      <w:lvlJc w:val="left"/>
      <w:pPr>
        <w:ind w:left="6959" w:hanging="360"/>
      </w:pPr>
    </w:lvl>
    <w:lvl w:ilvl="8" w:tplc="FFFFFFFF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6" w15:restartNumberingAfterBreak="0">
    <w:nsid w:val="3B9E67CA"/>
    <w:multiLevelType w:val="hybridMultilevel"/>
    <w:tmpl w:val="F8BCCE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3C6228D9"/>
    <w:multiLevelType w:val="hybridMultilevel"/>
    <w:tmpl w:val="3A2AD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502E57"/>
    <w:multiLevelType w:val="hybridMultilevel"/>
    <w:tmpl w:val="4A38C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BC21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2B0580"/>
    <w:multiLevelType w:val="hybridMultilevel"/>
    <w:tmpl w:val="FB3A9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21692"/>
    <w:multiLevelType w:val="hybridMultilevel"/>
    <w:tmpl w:val="26C6E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47A3831"/>
    <w:multiLevelType w:val="hybridMultilevel"/>
    <w:tmpl w:val="3D6A993A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449A7D0A"/>
    <w:multiLevelType w:val="hybridMultilevel"/>
    <w:tmpl w:val="8472A62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A0208628">
      <w:start w:val="1"/>
      <w:numFmt w:val="decimal"/>
      <w:lvlText w:val="%2)"/>
      <w:lvlJc w:val="left"/>
      <w:pPr>
        <w:ind w:left="2007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45173C3D"/>
    <w:multiLevelType w:val="hybridMultilevel"/>
    <w:tmpl w:val="4DAAD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FABC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D851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3B14C7"/>
    <w:multiLevelType w:val="hybridMultilevel"/>
    <w:tmpl w:val="80E2C6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A543860"/>
    <w:multiLevelType w:val="hybridMultilevel"/>
    <w:tmpl w:val="DCD67D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4A5F62A7"/>
    <w:multiLevelType w:val="multilevel"/>
    <w:tmpl w:val="390A97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7" w15:restartNumberingAfterBreak="0">
    <w:nsid w:val="4E37624E"/>
    <w:multiLevelType w:val="hybridMultilevel"/>
    <w:tmpl w:val="856C26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A0208628">
      <w:start w:val="1"/>
      <w:numFmt w:val="decimal"/>
      <w:lvlText w:val="%2)"/>
      <w:lvlJc w:val="left"/>
      <w:pPr>
        <w:ind w:left="2007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4F386FAA"/>
    <w:multiLevelType w:val="hybridMultilevel"/>
    <w:tmpl w:val="298EA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0485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0208628">
      <w:start w:val="1"/>
      <w:numFmt w:val="decimal"/>
      <w:lvlText w:val="%3)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8D5A5D"/>
    <w:multiLevelType w:val="hybridMultilevel"/>
    <w:tmpl w:val="E708A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D0A7B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A0208628">
      <w:start w:val="1"/>
      <w:numFmt w:val="decimal"/>
      <w:lvlText w:val="%3)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AF2CA3"/>
    <w:multiLevelType w:val="hybridMultilevel"/>
    <w:tmpl w:val="341C9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BD2082"/>
    <w:multiLevelType w:val="hybridMultilevel"/>
    <w:tmpl w:val="614AE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94448CF"/>
    <w:multiLevelType w:val="hybridMultilevel"/>
    <w:tmpl w:val="B52A9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5483D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5E491E"/>
    <w:multiLevelType w:val="hybridMultilevel"/>
    <w:tmpl w:val="74C42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D51105"/>
    <w:multiLevelType w:val="hybridMultilevel"/>
    <w:tmpl w:val="61E2B048"/>
    <w:lvl w:ilvl="0" w:tplc="39783B4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5511691"/>
    <w:multiLevelType w:val="hybridMultilevel"/>
    <w:tmpl w:val="2AC2D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D0A7B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97C4E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B653C1"/>
    <w:multiLevelType w:val="hybridMultilevel"/>
    <w:tmpl w:val="7D5A4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75F61BC"/>
    <w:multiLevelType w:val="hybridMultilevel"/>
    <w:tmpl w:val="880C99D6"/>
    <w:lvl w:ilvl="0" w:tplc="8E829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C93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AB5CC8"/>
    <w:multiLevelType w:val="hybridMultilevel"/>
    <w:tmpl w:val="D44AD1DC"/>
    <w:lvl w:ilvl="0" w:tplc="0AB64718">
      <w:start w:val="1"/>
      <w:numFmt w:val="upperRoman"/>
      <w:lvlText w:val="%1."/>
      <w:lvlJc w:val="left"/>
      <w:pPr>
        <w:ind w:left="1571" w:hanging="720"/>
      </w:pPr>
      <w:rPr>
        <w:rFonts w:hint="default"/>
        <w:color w:val="000000" w:themeColor="text1"/>
        <w:sz w:val="28"/>
        <w:szCs w:val="28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890E45"/>
    <w:multiLevelType w:val="hybridMultilevel"/>
    <w:tmpl w:val="2B6AE5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6CA42778"/>
    <w:multiLevelType w:val="hybridMultilevel"/>
    <w:tmpl w:val="AA3AFE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0234735"/>
    <w:multiLevelType w:val="hybridMultilevel"/>
    <w:tmpl w:val="96445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ECB2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96CCA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7826D9"/>
    <w:multiLevelType w:val="hybridMultilevel"/>
    <w:tmpl w:val="3B1E65EA"/>
    <w:lvl w:ilvl="0" w:tplc="115099E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7A0528"/>
    <w:multiLevelType w:val="hybridMultilevel"/>
    <w:tmpl w:val="0156975A"/>
    <w:lvl w:ilvl="0" w:tplc="2C344854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8D25BB"/>
    <w:multiLevelType w:val="hybridMultilevel"/>
    <w:tmpl w:val="06BA71C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79C3043D"/>
    <w:multiLevelType w:val="hybridMultilevel"/>
    <w:tmpl w:val="A8AA0F26"/>
    <w:lvl w:ilvl="0" w:tplc="00E0CA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47283F"/>
    <w:multiLevelType w:val="hybridMultilevel"/>
    <w:tmpl w:val="830A9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8E2014"/>
    <w:multiLevelType w:val="hybridMultilevel"/>
    <w:tmpl w:val="D0F84598"/>
    <w:lvl w:ilvl="0" w:tplc="A0208628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7C925376"/>
    <w:multiLevelType w:val="hybridMultilevel"/>
    <w:tmpl w:val="0136E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5D6097C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D9C6378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D619AB"/>
    <w:multiLevelType w:val="hybridMultilevel"/>
    <w:tmpl w:val="E196B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6A4338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54D851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973555">
    <w:abstractNumId w:val="44"/>
  </w:num>
  <w:num w:numId="2" w16cid:durableId="246110553">
    <w:abstractNumId w:val="13"/>
  </w:num>
  <w:num w:numId="3" w16cid:durableId="1944074437">
    <w:abstractNumId w:val="77"/>
  </w:num>
  <w:num w:numId="4" w16cid:durableId="472407637">
    <w:abstractNumId w:val="9"/>
  </w:num>
  <w:num w:numId="5" w16cid:durableId="862283843">
    <w:abstractNumId w:val="58"/>
  </w:num>
  <w:num w:numId="6" w16cid:durableId="374353885">
    <w:abstractNumId w:val="19"/>
  </w:num>
  <w:num w:numId="7" w16cid:durableId="1555699240">
    <w:abstractNumId w:val="63"/>
  </w:num>
  <w:num w:numId="8" w16cid:durableId="683826912">
    <w:abstractNumId w:val="75"/>
  </w:num>
  <w:num w:numId="9" w16cid:durableId="233591892">
    <w:abstractNumId w:val="11"/>
  </w:num>
  <w:num w:numId="10" w16cid:durableId="1654212716">
    <w:abstractNumId w:val="51"/>
  </w:num>
  <w:num w:numId="11" w16cid:durableId="502666335">
    <w:abstractNumId w:val="15"/>
  </w:num>
  <w:num w:numId="12" w16cid:durableId="884873151">
    <w:abstractNumId w:val="34"/>
  </w:num>
  <w:num w:numId="13" w16cid:durableId="631255522">
    <w:abstractNumId w:val="72"/>
  </w:num>
  <w:num w:numId="14" w16cid:durableId="1737972123">
    <w:abstractNumId w:val="41"/>
  </w:num>
  <w:num w:numId="15" w16cid:durableId="1554921524">
    <w:abstractNumId w:val="24"/>
  </w:num>
  <w:num w:numId="16" w16cid:durableId="1839734260">
    <w:abstractNumId w:val="81"/>
  </w:num>
  <w:num w:numId="17" w16cid:durableId="1425422809">
    <w:abstractNumId w:val="85"/>
  </w:num>
  <w:num w:numId="18" w16cid:durableId="145046680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6134467">
    <w:abstractNumId w:val="66"/>
  </w:num>
  <w:num w:numId="20" w16cid:durableId="1492873522">
    <w:abstractNumId w:val="65"/>
  </w:num>
  <w:num w:numId="21" w16cid:durableId="1531915700">
    <w:abstractNumId w:val="39"/>
  </w:num>
  <w:num w:numId="22" w16cid:durableId="162938029">
    <w:abstractNumId w:val="20"/>
  </w:num>
  <w:num w:numId="23" w16cid:durableId="30494277">
    <w:abstractNumId w:val="48"/>
  </w:num>
  <w:num w:numId="24" w16cid:durableId="1673097648">
    <w:abstractNumId w:val="86"/>
  </w:num>
  <w:num w:numId="25" w16cid:durableId="1092773492">
    <w:abstractNumId w:val="43"/>
  </w:num>
  <w:num w:numId="26" w16cid:durableId="854153525">
    <w:abstractNumId w:val="47"/>
  </w:num>
  <w:num w:numId="27" w16cid:durableId="96289139">
    <w:abstractNumId w:val="67"/>
  </w:num>
  <w:num w:numId="28" w16cid:durableId="443352889">
    <w:abstractNumId w:val="87"/>
  </w:num>
  <w:num w:numId="29" w16cid:durableId="1482501253">
    <w:abstractNumId w:val="62"/>
  </w:num>
  <w:num w:numId="30" w16cid:durableId="891845587">
    <w:abstractNumId w:val="54"/>
  </w:num>
  <w:num w:numId="31" w16cid:durableId="520054199">
    <w:abstractNumId w:val="31"/>
  </w:num>
  <w:num w:numId="32" w16cid:durableId="1468469343">
    <w:abstractNumId w:val="38"/>
  </w:num>
  <w:num w:numId="33" w16cid:durableId="1344437419">
    <w:abstractNumId w:val="28"/>
  </w:num>
  <w:num w:numId="34" w16cid:durableId="1981694255">
    <w:abstractNumId w:val="68"/>
  </w:num>
  <w:num w:numId="35" w16cid:durableId="2047557731">
    <w:abstractNumId w:val="89"/>
  </w:num>
  <w:num w:numId="36" w16cid:durableId="1661999313">
    <w:abstractNumId w:val="50"/>
  </w:num>
  <w:num w:numId="37" w16cid:durableId="1056851768">
    <w:abstractNumId w:val="70"/>
  </w:num>
  <w:num w:numId="38" w16cid:durableId="2051804964">
    <w:abstractNumId w:val="14"/>
  </w:num>
  <w:num w:numId="39" w16cid:durableId="55131661">
    <w:abstractNumId w:val="69"/>
  </w:num>
  <w:num w:numId="40" w16cid:durableId="756364641">
    <w:abstractNumId w:val="79"/>
  </w:num>
  <w:num w:numId="41" w16cid:durableId="2010019813">
    <w:abstractNumId w:val="32"/>
  </w:num>
  <w:num w:numId="42" w16cid:durableId="1305308985">
    <w:abstractNumId w:val="10"/>
  </w:num>
  <w:num w:numId="43" w16cid:durableId="523442750">
    <w:abstractNumId w:val="29"/>
  </w:num>
  <w:num w:numId="44" w16cid:durableId="1728723195">
    <w:abstractNumId w:val="21"/>
  </w:num>
  <w:num w:numId="45" w16cid:durableId="1053890868">
    <w:abstractNumId w:val="27"/>
  </w:num>
  <w:num w:numId="46" w16cid:durableId="91362960">
    <w:abstractNumId w:val="22"/>
  </w:num>
  <w:num w:numId="47" w16cid:durableId="1460687110">
    <w:abstractNumId w:val="46"/>
  </w:num>
  <w:num w:numId="48" w16cid:durableId="728966974">
    <w:abstractNumId w:val="45"/>
  </w:num>
  <w:num w:numId="49" w16cid:durableId="738866393">
    <w:abstractNumId w:val="88"/>
  </w:num>
  <w:num w:numId="50" w16cid:durableId="488399703">
    <w:abstractNumId w:val="16"/>
  </w:num>
  <w:num w:numId="51" w16cid:durableId="1216820679">
    <w:abstractNumId w:val="40"/>
  </w:num>
  <w:num w:numId="52" w16cid:durableId="1404527363">
    <w:abstractNumId w:val="53"/>
  </w:num>
  <w:num w:numId="53" w16cid:durableId="587886397">
    <w:abstractNumId w:val="35"/>
  </w:num>
  <w:num w:numId="54" w16cid:durableId="1199975907">
    <w:abstractNumId w:val="64"/>
  </w:num>
  <w:num w:numId="55" w16cid:durableId="230193920">
    <w:abstractNumId w:val="49"/>
  </w:num>
  <w:num w:numId="56" w16cid:durableId="1969967994">
    <w:abstractNumId w:val="59"/>
  </w:num>
  <w:num w:numId="57" w16cid:durableId="1070614570">
    <w:abstractNumId w:val="23"/>
  </w:num>
  <w:num w:numId="58" w16cid:durableId="1138649416">
    <w:abstractNumId w:val="83"/>
  </w:num>
  <w:num w:numId="59" w16cid:durableId="1361004249">
    <w:abstractNumId w:val="12"/>
  </w:num>
  <w:num w:numId="60" w16cid:durableId="466900260">
    <w:abstractNumId w:val="36"/>
  </w:num>
  <w:num w:numId="61" w16cid:durableId="68501819">
    <w:abstractNumId w:val="61"/>
  </w:num>
  <w:num w:numId="62" w16cid:durableId="952519627">
    <w:abstractNumId w:val="84"/>
  </w:num>
  <w:num w:numId="63" w16cid:durableId="1232614219">
    <w:abstractNumId w:val="55"/>
  </w:num>
  <w:num w:numId="64" w16cid:durableId="1321351268">
    <w:abstractNumId w:val="37"/>
  </w:num>
  <w:num w:numId="65" w16cid:durableId="935558305">
    <w:abstractNumId w:val="78"/>
  </w:num>
  <w:num w:numId="66" w16cid:durableId="9235335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26160848">
    <w:abstractNumId w:val="52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8" w16cid:durableId="1388913068">
    <w:abstractNumId w:val="17"/>
  </w:num>
  <w:num w:numId="69" w16cid:durableId="314996609">
    <w:abstractNumId w:val="52"/>
  </w:num>
  <w:num w:numId="70" w16cid:durableId="1410926251">
    <w:abstractNumId w:val="18"/>
  </w:num>
  <w:num w:numId="71" w16cid:durableId="1461268369">
    <w:abstractNumId w:val="60"/>
  </w:num>
  <w:num w:numId="72" w16cid:durableId="814760880">
    <w:abstractNumId w:val="82"/>
  </w:num>
  <w:num w:numId="73" w16cid:durableId="1953242710">
    <w:abstractNumId w:val="1"/>
  </w:num>
  <w:num w:numId="74" w16cid:durableId="1860046116">
    <w:abstractNumId w:val="2"/>
  </w:num>
  <w:num w:numId="75" w16cid:durableId="1562598875">
    <w:abstractNumId w:val="4"/>
  </w:num>
  <w:num w:numId="76" w16cid:durableId="1493057546">
    <w:abstractNumId w:val="30"/>
  </w:num>
  <w:num w:numId="77" w16cid:durableId="1696418730">
    <w:abstractNumId w:val="25"/>
  </w:num>
  <w:num w:numId="78" w16cid:durableId="199048228">
    <w:abstractNumId w:val="73"/>
  </w:num>
  <w:num w:numId="79" w16cid:durableId="915284871">
    <w:abstractNumId w:val="0"/>
  </w:num>
  <w:num w:numId="80" w16cid:durableId="1500534778">
    <w:abstractNumId w:val="3"/>
  </w:num>
  <w:num w:numId="81" w16cid:durableId="809008708">
    <w:abstractNumId w:val="74"/>
  </w:num>
  <w:num w:numId="82" w16cid:durableId="10377820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212498286">
    <w:abstractNumId w:val="76"/>
  </w:num>
  <w:num w:numId="84" w16cid:durableId="60897616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619097473">
    <w:abstractNumId w:val="7"/>
  </w:num>
  <w:num w:numId="86" w16cid:durableId="284242317">
    <w:abstractNumId w:val="33"/>
  </w:num>
  <w:num w:numId="87" w16cid:durableId="1186821495">
    <w:abstractNumId w:val="5"/>
  </w:num>
  <w:num w:numId="88" w16cid:durableId="1119379910">
    <w:abstractNumId w:val="6"/>
  </w:num>
  <w:num w:numId="89" w16cid:durableId="5566613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6602386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9322754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89"/>
    <w:rsid w:val="00031DE8"/>
    <w:rsid w:val="0005328E"/>
    <w:rsid w:val="00063E5B"/>
    <w:rsid w:val="000711F5"/>
    <w:rsid w:val="000821B2"/>
    <w:rsid w:val="00085C7A"/>
    <w:rsid w:val="000B357C"/>
    <w:rsid w:val="000D1FE9"/>
    <w:rsid w:val="000D3526"/>
    <w:rsid w:val="000D66C8"/>
    <w:rsid w:val="000E0C6A"/>
    <w:rsid w:val="000F5702"/>
    <w:rsid w:val="0012348B"/>
    <w:rsid w:val="00131358"/>
    <w:rsid w:val="0014121D"/>
    <w:rsid w:val="00151CEC"/>
    <w:rsid w:val="001526D7"/>
    <w:rsid w:val="00153D81"/>
    <w:rsid w:val="00163161"/>
    <w:rsid w:val="00174639"/>
    <w:rsid w:val="00180F98"/>
    <w:rsid w:val="001C6918"/>
    <w:rsid w:val="001D424E"/>
    <w:rsid w:val="001E2810"/>
    <w:rsid w:val="001F038D"/>
    <w:rsid w:val="00211A4E"/>
    <w:rsid w:val="002248C3"/>
    <w:rsid w:val="00230A09"/>
    <w:rsid w:val="0023677E"/>
    <w:rsid w:val="00255F67"/>
    <w:rsid w:val="00257F0E"/>
    <w:rsid w:val="002634D3"/>
    <w:rsid w:val="002833C8"/>
    <w:rsid w:val="002B7C69"/>
    <w:rsid w:val="003008AA"/>
    <w:rsid w:val="00306B21"/>
    <w:rsid w:val="00306EF4"/>
    <w:rsid w:val="00314E28"/>
    <w:rsid w:val="00325C3C"/>
    <w:rsid w:val="0033407B"/>
    <w:rsid w:val="0033563F"/>
    <w:rsid w:val="003372DB"/>
    <w:rsid w:val="00357692"/>
    <w:rsid w:val="00357CC8"/>
    <w:rsid w:val="003A2AA4"/>
    <w:rsid w:val="003A38BE"/>
    <w:rsid w:val="003A3B5B"/>
    <w:rsid w:val="003A5990"/>
    <w:rsid w:val="003B0F66"/>
    <w:rsid w:val="003D2B50"/>
    <w:rsid w:val="003D3729"/>
    <w:rsid w:val="003D48F8"/>
    <w:rsid w:val="003D602E"/>
    <w:rsid w:val="003E4D0A"/>
    <w:rsid w:val="003E5742"/>
    <w:rsid w:val="00400679"/>
    <w:rsid w:val="00402E76"/>
    <w:rsid w:val="00423A04"/>
    <w:rsid w:val="00434039"/>
    <w:rsid w:val="004345C4"/>
    <w:rsid w:val="00434BFD"/>
    <w:rsid w:val="00457481"/>
    <w:rsid w:val="004751A8"/>
    <w:rsid w:val="00492476"/>
    <w:rsid w:val="00495391"/>
    <w:rsid w:val="004A1EF4"/>
    <w:rsid w:val="004B114F"/>
    <w:rsid w:val="004D2FD8"/>
    <w:rsid w:val="004E0B8C"/>
    <w:rsid w:val="004E2FB6"/>
    <w:rsid w:val="004E7045"/>
    <w:rsid w:val="004F0083"/>
    <w:rsid w:val="004F73B8"/>
    <w:rsid w:val="00506F91"/>
    <w:rsid w:val="0053288B"/>
    <w:rsid w:val="005346FB"/>
    <w:rsid w:val="00535424"/>
    <w:rsid w:val="00550B96"/>
    <w:rsid w:val="00554ECD"/>
    <w:rsid w:val="00561F4A"/>
    <w:rsid w:val="0056532C"/>
    <w:rsid w:val="005817FF"/>
    <w:rsid w:val="0058510C"/>
    <w:rsid w:val="0059128D"/>
    <w:rsid w:val="00593457"/>
    <w:rsid w:val="0061182C"/>
    <w:rsid w:val="00614842"/>
    <w:rsid w:val="0063609E"/>
    <w:rsid w:val="0065106D"/>
    <w:rsid w:val="00652FA7"/>
    <w:rsid w:val="006534B0"/>
    <w:rsid w:val="00671E21"/>
    <w:rsid w:val="006839B9"/>
    <w:rsid w:val="00684CEB"/>
    <w:rsid w:val="006968B8"/>
    <w:rsid w:val="006A2718"/>
    <w:rsid w:val="006C44C6"/>
    <w:rsid w:val="006D245D"/>
    <w:rsid w:val="006D653B"/>
    <w:rsid w:val="007055AC"/>
    <w:rsid w:val="00725CC6"/>
    <w:rsid w:val="00734F44"/>
    <w:rsid w:val="00742D73"/>
    <w:rsid w:val="00754E89"/>
    <w:rsid w:val="00765092"/>
    <w:rsid w:val="007806B2"/>
    <w:rsid w:val="007A0147"/>
    <w:rsid w:val="007A1B59"/>
    <w:rsid w:val="007C5DEF"/>
    <w:rsid w:val="007D01FF"/>
    <w:rsid w:val="007F162D"/>
    <w:rsid w:val="007F328B"/>
    <w:rsid w:val="00803B53"/>
    <w:rsid w:val="00813310"/>
    <w:rsid w:val="00823E58"/>
    <w:rsid w:val="0082587C"/>
    <w:rsid w:val="00834B77"/>
    <w:rsid w:val="00856B28"/>
    <w:rsid w:val="00880943"/>
    <w:rsid w:val="0088641F"/>
    <w:rsid w:val="00894967"/>
    <w:rsid w:val="00896A20"/>
    <w:rsid w:val="008A5511"/>
    <w:rsid w:val="008C2790"/>
    <w:rsid w:val="008D5FA6"/>
    <w:rsid w:val="008D750E"/>
    <w:rsid w:val="009003DA"/>
    <w:rsid w:val="00905077"/>
    <w:rsid w:val="00915389"/>
    <w:rsid w:val="00923B39"/>
    <w:rsid w:val="00961CD4"/>
    <w:rsid w:val="0098175D"/>
    <w:rsid w:val="00982CBE"/>
    <w:rsid w:val="009936BE"/>
    <w:rsid w:val="009B6639"/>
    <w:rsid w:val="009C2643"/>
    <w:rsid w:val="009C3454"/>
    <w:rsid w:val="009C710F"/>
    <w:rsid w:val="00A02922"/>
    <w:rsid w:val="00A22AA3"/>
    <w:rsid w:val="00A301EF"/>
    <w:rsid w:val="00A31872"/>
    <w:rsid w:val="00A37334"/>
    <w:rsid w:val="00A52A6D"/>
    <w:rsid w:val="00A6367F"/>
    <w:rsid w:val="00A764E8"/>
    <w:rsid w:val="00A77741"/>
    <w:rsid w:val="00A82E5D"/>
    <w:rsid w:val="00AC2403"/>
    <w:rsid w:val="00B049A7"/>
    <w:rsid w:val="00B1474C"/>
    <w:rsid w:val="00B203F3"/>
    <w:rsid w:val="00B56C30"/>
    <w:rsid w:val="00BA721F"/>
    <w:rsid w:val="00BD054C"/>
    <w:rsid w:val="00BF4B7E"/>
    <w:rsid w:val="00C018D7"/>
    <w:rsid w:val="00C05DFE"/>
    <w:rsid w:val="00C21653"/>
    <w:rsid w:val="00C23D1F"/>
    <w:rsid w:val="00C32E23"/>
    <w:rsid w:val="00C414AD"/>
    <w:rsid w:val="00C47744"/>
    <w:rsid w:val="00C745EF"/>
    <w:rsid w:val="00C94143"/>
    <w:rsid w:val="00CC15B5"/>
    <w:rsid w:val="00CC3A0B"/>
    <w:rsid w:val="00CC6913"/>
    <w:rsid w:val="00CD676A"/>
    <w:rsid w:val="00D02DA7"/>
    <w:rsid w:val="00D13D62"/>
    <w:rsid w:val="00D631B9"/>
    <w:rsid w:val="00D63275"/>
    <w:rsid w:val="00D64840"/>
    <w:rsid w:val="00DA3115"/>
    <w:rsid w:val="00DA5315"/>
    <w:rsid w:val="00DB1FD3"/>
    <w:rsid w:val="00E00DB7"/>
    <w:rsid w:val="00E20377"/>
    <w:rsid w:val="00E210DF"/>
    <w:rsid w:val="00E21343"/>
    <w:rsid w:val="00E26F3B"/>
    <w:rsid w:val="00E426DF"/>
    <w:rsid w:val="00E7388B"/>
    <w:rsid w:val="00E87C11"/>
    <w:rsid w:val="00E954DA"/>
    <w:rsid w:val="00EA1645"/>
    <w:rsid w:val="00EE67E1"/>
    <w:rsid w:val="00F04335"/>
    <w:rsid w:val="00F102EA"/>
    <w:rsid w:val="00F32284"/>
    <w:rsid w:val="00F47809"/>
    <w:rsid w:val="00F62AE9"/>
    <w:rsid w:val="00F94268"/>
    <w:rsid w:val="00FA5538"/>
    <w:rsid w:val="00FC7298"/>
    <w:rsid w:val="00FD4B1D"/>
    <w:rsid w:val="00F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C8B9"/>
  <w15:docId w15:val="{9D242DF8-F021-44B0-8026-23FDC016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54E89"/>
    <w:rPr>
      <w:color w:val="0000FF"/>
      <w:u w:val="single"/>
    </w:rPr>
  </w:style>
  <w:style w:type="paragraph" w:styleId="Akapitzlist">
    <w:name w:val="List Paragraph"/>
    <w:aliases w:val="1.Nagłówek,normalny tekst,Akapit z list¹,Kolorowa lista — akcent 12,Obiekt,Nagłowek 3,L1,Numerowanie,Akapit z listą5,CW_Lista,Wypunktowanie,zwykły tekst,T_SZ_List Paragraph,Akapit z listą BS,Kolorowa lista — akcent 11,CP-UC,CP-Punkty,b1"/>
    <w:basedOn w:val="Normalny"/>
    <w:link w:val="AkapitzlistZnak"/>
    <w:uiPriority w:val="34"/>
    <w:qFormat/>
    <w:rsid w:val="00754E89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,Kolorowa lista — akcent 12 Znak,Obiekt Znak,Nagłowek 3 Znak,L1 Znak,Numerowanie Znak,Akapit z listą5 Znak,CW_Lista Znak,Wypunktowanie Znak,zwykły tekst Znak,CP-UC Znak,b1 Znak"/>
    <w:link w:val="Akapitzlist"/>
    <w:uiPriority w:val="34"/>
    <w:qFormat/>
    <w:rsid w:val="00754E89"/>
  </w:style>
  <w:style w:type="paragraph" w:styleId="Stopka">
    <w:name w:val="footer"/>
    <w:basedOn w:val="Normalny"/>
    <w:link w:val="StopkaZnak"/>
    <w:uiPriority w:val="99"/>
    <w:unhideWhenUsed/>
    <w:rsid w:val="00754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E89"/>
  </w:style>
  <w:style w:type="character" w:customStyle="1" w:styleId="markedcontent">
    <w:name w:val="markedcontent"/>
    <w:basedOn w:val="Domylnaczcionkaakapitu"/>
    <w:rsid w:val="00754E89"/>
  </w:style>
  <w:style w:type="character" w:customStyle="1" w:styleId="hgkelc">
    <w:name w:val="hgkelc"/>
    <w:basedOn w:val="Domylnaczcionkaakapitu"/>
    <w:rsid w:val="00754E89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A82E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A82E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nakiprzypiswdolnych">
    <w:name w:val="Znaki przypisów dolnych"/>
    <w:rsid w:val="00A82E5D"/>
    <w:rPr>
      <w:vertAlign w:val="superscript"/>
    </w:rPr>
  </w:style>
  <w:style w:type="paragraph" w:customStyle="1" w:styleId="Tekstkomentarza1">
    <w:name w:val="Tekst komentarza1"/>
    <w:basedOn w:val="Normalny"/>
    <w:rsid w:val="003372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D245D"/>
    <w:pPr>
      <w:autoSpaceDE w:val="0"/>
      <w:autoSpaceDN w:val="0"/>
      <w:adjustRightInd w:val="0"/>
      <w:spacing w:before="100" w:after="20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3083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cp:lastPrinted>2023-04-12T10:21:00Z</cp:lastPrinted>
  <dcterms:created xsi:type="dcterms:W3CDTF">2023-12-11T09:03:00Z</dcterms:created>
  <dcterms:modified xsi:type="dcterms:W3CDTF">2023-12-11T09:03:00Z</dcterms:modified>
</cp:coreProperties>
</file>