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CE" w:rsidRPr="006F244A" w:rsidRDefault="000C706F" w:rsidP="000C706F">
      <w:pPr>
        <w:spacing w:line="276" w:lineRule="auto"/>
        <w:ind w:left="6372"/>
        <w:jc w:val="both"/>
      </w:pPr>
      <w:r w:rsidRPr="006F244A">
        <w:t xml:space="preserve">    </w:t>
      </w:r>
      <w:r w:rsidR="005F4397" w:rsidRPr="006F244A">
        <w:t xml:space="preserve">   </w:t>
      </w:r>
      <w:r w:rsidR="00496BCE" w:rsidRPr="006F244A">
        <w:t xml:space="preserve">Szczecin, </w:t>
      </w:r>
      <w:r w:rsidR="009E7C57">
        <w:t>07</w:t>
      </w:r>
      <w:r w:rsidR="003079F0">
        <w:t>.09</w:t>
      </w:r>
      <w:r w:rsidR="00B5068C" w:rsidRPr="006F244A">
        <w:t>.2020</w:t>
      </w:r>
      <w:r w:rsidR="00496BCE" w:rsidRPr="006F244A">
        <w:t xml:space="preserve"> r. </w:t>
      </w:r>
    </w:p>
    <w:p w:rsidR="00496BCE" w:rsidRPr="006F244A" w:rsidRDefault="00496BCE" w:rsidP="00496BCE">
      <w:pPr>
        <w:spacing w:line="276" w:lineRule="auto"/>
        <w:jc w:val="both"/>
        <w:rPr>
          <w:b/>
        </w:rPr>
      </w:pPr>
      <w:r w:rsidRPr="006F244A">
        <w:rPr>
          <w:b/>
        </w:rPr>
        <w:t>Nr postępowania: DP/371/</w:t>
      </w:r>
      <w:r w:rsidR="003079F0">
        <w:rPr>
          <w:b/>
        </w:rPr>
        <w:t>101</w:t>
      </w:r>
      <w:r w:rsidR="00B5068C" w:rsidRPr="006F244A">
        <w:rPr>
          <w:b/>
        </w:rPr>
        <w:t>/20</w:t>
      </w:r>
    </w:p>
    <w:p w:rsidR="005F4397" w:rsidRPr="006F244A" w:rsidRDefault="005F4397" w:rsidP="00496BCE">
      <w:pPr>
        <w:spacing w:line="276" w:lineRule="auto"/>
        <w:jc w:val="both"/>
      </w:pPr>
    </w:p>
    <w:p w:rsidR="003079F0" w:rsidRPr="003079F0" w:rsidRDefault="00496BCE" w:rsidP="003079F0">
      <w:pPr>
        <w:jc w:val="center"/>
        <w:rPr>
          <w:b/>
          <w:shd w:val="clear" w:color="auto" w:fill="FFFFFF"/>
        </w:rPr>
      </w:pPr>
      <w:r w:rsidRPr="006F244A">
        <w:t xml:space="preserve">Dotyczy: postępowania prowadzonego w trybie </w:t>
      </w:r>
      <w:r w:rsidR="006B382B" w:rsidRPr="006F244A">
        <w:t>zapytania o cenę</w:t>
      </w:r>
      <w:r w:rsidRPr="006F244A">
        <w:rPr>
          <w:i/>
        </w:rPr>
        <w:t xml:space="preserve"> </w:t>
      </w:r>
      <w:r w:rsidRPr="006F244A">
        <w:t>pn.:</w:t>
      </w:r>
      <w:r w:rsidRPr="006F244A">
        <w:rPr>
          <w:b/>
        </w:rPr>
        <w:t xml:space="preserve"> </w:t>
      </w:r>
      <w:r w:rsidR="003079F0" w:rsidRPr="003079F0">
        <w:rPr>
          <w:b/>
          <w:shd w:val="clear" w:color="auto" w:fill="FFFFFF"/>
        </w:rPr>
        <w:t>DOSTAWA SPRZĘTU INFORMATYCZNEGO: KOMPUTERY STACJONARNE, MONITORY, SPRZĘT SIECIOWY, ZASILACZE AWARYJNE UPS</w:t>
      </w:r>
    </w:p>
    <w:p w:rsidR="001C731C" w:rsidRPr="006F244A" w:rsidRDefault="001C731C" w:rsidP="009E7C57">
      <w:pPr>
        <w:rPr>
          <w:b/>
          <w:i/>
        </w:rPr>
      </w:pPr>
    </w:p>
    <w:p w:rsidR="005F4397" w:rsidRDefault="009740CE" w:rsidP="009E7C57">
      <w:pPr>
        <w:jc w:val="center"/>
        <w:rPr>
          <w:b/>
          <w:u w:val="single"/>
        </w:rPr>
      </w:pPr>
      <w:r>
        <w:rPr>
          <w:b/>
          <w:u w:val="single"/>
        </w:rPr>
        <w:t>WYJAŚNIENIE NR 4</w:t>
      </w:r>
    </w:p>
    <w:p w:rsidR="001C731C" w:rsidRPr="006F244A" w:rsidRDefault="001C731C" w:rsidP="00DF6706">
      <w:pPr>
        <w:jc w:val="center"/>
        <w:rPr>
          <w:b/>
          <w:u w:val="single"/>
        </w:rPr>
      </w:pPr>
    </w:p>
    <w:p w:rsidR="00496BCE" w:rsidRPr="00453628" w:rsidRDefault="00496BCE" w:rsidP="009E7C57">
      <w:pPr>
        <w:jc w:val="both"/>
      </w:pPr>
      <w:r w:rsidRPr="00453628">
        <w:t>W toku postępowania został złożony wniosek o następującej treści:</w:t>
      </w:r>
    </w:p>
    <w:p w:rsidR="00496BCE" w:rsidRDefault="00496BCE" w:rsidP="009E7C57">
      <w:pPr>
        <w:spacing w:line="276" w:lineRule="auto"/>
        <w:jc w:val="both"/>
        <w:rPr>
          <w:b/>
        </w:rPr>
      </w:pPr>
      <w:r w:rsidRPr="009E7C57">
        <w:rPr>
          <w:b/>
          <w:highlight w:val="yellow"/>
        </w:rPr>
        <w:t>Pytanie 1:</w:t>
      </w:r>
    </w:p>
    <w:p w:rsidR="009740CE" w:rsidRPr="009740CE" w:rsidRDefault="009740CE" w:rsidP="009740C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</w:t>
      </w:r>
      <w:r w:rsidRPr="009740CE">
        <w:rPr>
          <w:rFonts w:eastAsiaTheme="minorHAnsi"/>
          <w:lang w:eastAsia="en-US"/>
        </w:rPr>
        <w:t xml:space="preserve"> opisie przedmiotu zamówienia w części 4 oprócz komputerów z WIN </w:t>
      </w:r>
      <w:r>
        <w:rPr>
          <w:rFonts w:eastAsiaTheme="minorHAnsi"/>
          <w:lang w:eastAsia="en-US"/>
        </w:rPr>
        <w:t xml:space="preserve">10 Pro , monitorów , są również </w:t>
      </w:r>
      <w:r w:rsidRPr="009740CE">
        <w:rPr>
          <w:rFonts w:eastAsiaTheme="minorHAnsi"/>
          <w:lang w:eastAsia="en-US"/>
        </w:rPr>
        <w:t xml:space="preserve">UPS-y . </w:t>
      </w:r>
      <w:r w:rsidRPr="009740CE">
        <w:rPr>
          <w:rFonts w:eastAsiaTheme="minorHAnsi"/>
          <w:lang w:eastAsia="en-US"/>
        </w:rPr>
        <w:t>Natomiast</w:t>
      </w:r>
      <w:r w:rsidRPr="009740CE">
        <w:rPr>
          <w:rFonts w:eastAsiaTheme="minorHAnsi"/>
          <w:lang w:eastAsia="en-US"/>
        </w:rPr>
        <w:t xml:space="preserve"> w </w:t>
      </w:r>
      <w:r w:rsidRPr="009740CE">
        <w:rPr>
          <w:rFonts w:eastAsiaTheme="minorHAnsi"/>
          <w:lang w:eastAsia="en-US"/>
        </w:rPr>
        <w:t>załączonym</w:t>
      </w:r>
      <w:r w:rsidRPr="009740CE">
        <w:rPr>
          <w:rFonts w:eastAsiaTheme="minorHAnsi"/>
          <w:lang w:eastAsia="en-US"/>
        </w:rPr>
        <w:t xml:space="preserve"> formularzu ofertowym bark jes</w:t>
      </w:r>
      <w:r>
        <w:rPr>
          <w:rFonts w:eastAsiaTheme="minorHAnsi"/>
          <w:lang w:eastAsia="en-US"/>
        </w:rPr>
        <w:t xml:space="preserve">t UPS-ów. Pytanie : czy w cz. 4 </w:t>
      </w:r>
      <w:r w:rsidRPr="009740CE">
        <w:rPr>
          <w:rFonts w:eastAsiaTheme="minorHAnsi"/>
          <w:lang w:eastAsia="en-US"/>
        </w:rPr>
        <w:t>oferujemy również UPS-y</w:t>
      </w:r>
    </w:p>
    <w:p w:rsidR="009740CE" w:rsidRPr="009E7C57" w:rsidRDefault="009740CE" w:rsidP="009E7C57">
      <w:pPr>
        <w:spacing w:line="276" w:lineRule="auto"/>
        <w:jc w:val="both"/>
        <w:rPr>
          <w:b/>
        </w:rPr>
      </w:pPr>
    </w:p>
    <w:p w:rsidR="00453628" w:rsidRPr="009E7C57" w:rsidRDefault="00453628" w:rsidP="009E7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E7C57">
        <w:rPr>
          <w:rFonts w:eastAsiaTheme="minorHAnsi"/>
          <w:b/>
          <w:highlight w:val="yellow"/>
          <w:lang w:eastAsia="en-US"/>
        </w:rPr>
        <w:t>Odpowiedź:</w:t>
      </w:r>
    </w:p>
    <w:p w:rsidR="009E7C57" w:rsidRPr="009740CE" w:rsidRDefault="009740CE" w:rsidP="009E7C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740CE">
        <w:rPr>
          <w:rFonts w:eastAsiaTheme="minorHAnsi"/>
          <w:lang w:eastAsia="en-US"/>
        </w:rPr>
        <w:t>Tak. Zasilacze awaryjne muszą być uwzględnione w zestawach.</w:t>
      </w:r>
    </w:p>
    <w:p w:rsidR="002709F7" w:rsidRPr="006F244A" w:rsidRDefault="00496BCE" w:rsidP="009E7C57">
      <w:pPr>
        <w:spacing w:line="276" w:lineRule="auto"/>
        <w:ind w:left="5664"/>
        <w:jc w:val="both"/>
      </w:pPr>
      <w:r w:rsidRPr="006F244A">
        <w:t xml:space="preserve">    </w:t>
      </w:r>
    </w:p>
    <w:p w:rsidR="002709F7" w:rsidRDefault="002709F7" w:rsidP="009E7C57">
      <w:pPr>
        <w:spacing w:line="276" w:lineRule="auto"/>
        <w:jc w:val="both"/>
      </w:pPr>
    </w:p>
    <w:p w:rsidR="009740CE" w:rsidRDefault="009740CE" w:rsidP="009E7C57">
      <w:pPr>
        <w:spacing w:line="276" w:lineRule="auto"/>
        <w:jc w:val="both"/>
      </w:pPr>
    </w:p>
    <w:p w:rsidR="009740CE" w:rsidRDefault="009740CE" w:rsidP="009E7C57">
      <w:pPr>
        <w:spacing w:line="276" w:lineRule="auto"/>
        <w:jc w:val="both"/>
      </w:pPr>
    </w:p>
    <w:p w:rsidR="009740CE" w:rsidRPr="006F244A" w:rsidRDefault="009740CE" w:rsidP="009E7C57">
      <w:pPr>
        <w:spacing w:line="276" w:lineRule="auto"/>
        <w:jc w:val="both"/>
      </w:pPr>
    </w:p>
    <w:p w:rsidR="004953DE" w:rsidRDefault="00496BCE" w:rsidP="00496BCE">
      <w:pPr>
        <w:spacing w:line="276" w:lineRule="auto"/>
        <w:ind w:left="5664"/>
        <w:jc w:val="both"/>
      </w:pPr>
      <w:r w:rsidRPr="006F244A">
        <w:t xml:space="preserve">   Z poważaniem, </w:t>
      </w:r>
    </w:p>
    <w:p w:rsidR="009740CE" w:rsidRDefault="009740CE" w:rsidP="00496BCE">
      <w:pPr>
        <w:spacing w:line="276" w:lineRule="auto"/>
        <w:ind w:left="5664"/>
        <w:jc w:val="both"/>
      </w:pPr>
    </w:p>
    <w:p w:rsidR="009740CE" w:rsidRDefault="009740CE" w:rsidP="00496BCE">
      <w:pPr>
        <w:spacing w:line="276" w:lineRule="auto"/>
        <w:ind w:left="5664"/>
        <w:jc w:val="both"/>
      </w:pPr>
    </w:p>
    <w:p w:rsidR="009740CE" w:rsidRPr="006F244A" w:rsidRDefault="009740CE" w:rsidP="00496BCE">
      <w:pPr>
        <w:spacing w:line="276" w:lineRule="auto"/>
        <w:ind w:left="5664"/>
        <w:jc w:val="both"/>
      </w:pPr>
      <w:bookmarkStart w:id="0" w:name="_GoBack"/>
      <w:bookmarkEnd w:id="0"/>
    </w:p>
    <w:p w:rsidR="002709F7" w:rsidRDefault="002709F7" w:rsidP="009E7C57">
      <w:pPr>
        <w:spacing w:line="276" w:lineRule="auto"/>
        <w:ind w:left="4956" w:firstLine="708"/>
        <w:jc w:val="both"/>
      </w:pPr>
      <w:r>
        <w:t>………………………</w:t>
      </w:r>
    </w:p>
    <w:sectPr w:rsidR="00270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CE" w:rsidRDefault="00496BCE" w:rsidP="00496BCE">
      <w:r>
        <w:separator/>
      </w:r>
    </w:p>
  </w:endnote>
  <w:endnote w:type="continuationSeparator" w:id="0">
    <w:p w:rsidR="00496BCE" w:rsidRDefault="00496BCE" w:rsidP="004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CE" w:rsidRDefault="00496BCE" w:rsidP="00496BCE">
      <w:r>
        <w:separator/>
      </w:r>
    </w:p>
  </w:footnote>
  <w:footnote w:type="continuationSeparator" w:id="0">
    <w:p w:rsidR="00496BCE" w:rsidRDefault="00496BCE" w:rsidP="0049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CE" w:rsidRPr="00496BCE" w:rsidRDefault="00496BCE" w:rsidP="00496BCE">
    <w:r>
      <w:rPr>
        <w:noProof/>
      </w:rPr>
      <w:drawing>
        <wp:inline distT="0" distB="0" distL="0" distR="0">
          <wp:extent cx="1009650" cy="1019175"/>
          <wp:effectExtent l="0" t="0" r="0" b="9525"/>
          <wp:docPr id="1" name="Obraz 1" descr="logo_US_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BCE">
      <w:tab/>
    </w:r>
    <w:r w:rsidRPr="00496BCE">
      <w:tab/>
    </w:r>
    <w:r w:rsidRPr="00496BCE">
      <w:tab/>
    </w:r>
    <w:r w:rsidRPr="000C706F">
      <w:rPr>
        <w:b/>
      </w:rPr>
      <w:t xml:space="preserve">         UNIWERSYTET SZCZECIŃSKI</w:t>
    </w:r>
  </w:p>
  <w:p w:rsidR="00496BCE" w:rsidRPr="00496BCE" w:rsidRDefault="00496BCE" w:rsidP="00496BCE">
    <w:pP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</w:t>
    </w:r>
    <w:r w:rsidR="000C706F">
      <w:rPr>
        <w:b/>
      </w:rPr>
      <w:t xml:space="preserve">               </w:t>
    </w:r>
    <w:r w:rsidRPr="00496BCE">
      <w:rPr>
        <w:b/>
      </w:rPr>
      <w:t xml:space="preserve"> </w:t>
    </w:r>
    <w:r w:rsidR="000C706F">
      <w:rPr>
        <w:b/>
      </w:rPr>
      <w:t>DZIAŁ</w:t>
    </w:r>
    <w:r w:rsidRPr="00496BCE">
      <w:rPr>
        <w:b/>
      </w:rPr>
      <w:t xml:space="preserve"> ZAMÓWIEŃ PUBLICZNYCH</w:t>
    </w:r>
  </w:p>
  <w:p w:rsidR="00496BCE" w:rsidRPr="00496BCE" w:rsidRDefault="00496BCE" w:rsidP="00496BCE">
    <w:pP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     al. Papieża Jana Pawła II 31</w:t>
    </w:r>
  </w:p>
  <w:p w:rsidR="00496BCE" w:rsidRPr="00496BCE" w:rsidRDefault="00496BCE" w:rsidP="00496BCE">
    <w:pPr>
      <w:pBdr>
        <w:bottom w:val="single" w:sz="6" w:space="1" w:color="auto"/>
      </w:pBd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   70-453 Szczecin</w:t>
    </w:r>
  </w:p>
  <w:p w:rsidR="00496BCE" w:rsidRPr="00496BCE" w:rsidRDefault="00496BCE" w:rsidP="00496BCE">
    <w:pPr>
      <w:pBdr>
        <w:bottom w:val="single" w:sz="6" w:space="1" w:color="auto"/>
      </w:pBdr>
      <w:jc w:val="both"/>
      <w:rPr>
        <w:b/>
      </w:rPr>
    </w:pPr>
    <w:r w:rsidRPr="00496BCE">
      <w:rPr>
        <w:b/>
      </w:rPr>
      <w:t xml:space="preserve">                                                                        tel. (0-91) 444 11 51, 444 12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5AF"/>
    <w:multiLevelType w:val="singleLevel"/>
    <w:tmpl w:val="0415000F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EC3465"/>
    <w:multiLevelType w:val="hybridMultilevel"/>
    <w:tmpl w:val="72C6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315"/>
    <w:multiLevelType w:val="multilevel"/>
    <w:tmpl w:val="7028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F"/>
    <w:rsid w:val="00021333"/>
    <w:rsid w:val="000C2DA4"/>
    <w:rsid w:val="000C706F"/>
    <w:rsid w:val="000E2C60"/>
    <w:rsid w:val="001C731C"/>
    <w:rsid w:val="001F2E83"/>
    <w:rsid w:val="002709F7"/>
    <w:rsid w:val="002E782A"/>
    <w:rsid w:val="003079F0"/>
    <w:rsid w:val="00325D49"/>
    <w:rsid w:val="00453628"/>
    <w:rsid w:val="004953DE"/>
    <w:rsid w:val="00496BCE"/>
    <w:rsid w:val="005E403A"/>
    <w:rsid w:val="005F4397"/>
    <w:rsid w:val="006656E0"/>
    <w:rsid w:val="006B382B"/>
    <w:rsid w:val="006F244A"/>
    <w:rsid w:val="0077429B"/>
    <w:rsid w:val="00786582"/>
    <w:rsid w:val="007E5224"/>
    <w:rsid w:val="00800721"/>
    <w:rsid w:val="00872C19"/>
    <w:rsid w:val="008C5CA8"/>
    <w:rsid w:val="009740CE"/>
    <w:rsid w:val="009C570E"/>
    <w:rsid w:val="009E7C57"/>
    <w:rsid w:val="00B5068C"/>
    <w:rsid w:val="00D11742"/>
    <w:rsid w:val="00D80F4F"/>
    <w:rsid w:val="00DF6706"/>
    <w:rsid w:val="00E50662"/>
    <w:rsid w:val="00EB329A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5D29"/>
  <w15:docId w15:val="{96B8CCF6-2AB9-4D53-A831-4FFD954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2DA4"/>
    <w:pPr>
      <w:keepNext/>
      <w:widowControl w:val="0"/>
      <w:numPr>
        <w:numId w:val="2"/>
      </w:numPr>
      <w:suppressAutoHyphens/>
      <w:jc w:val="center"/>
      <w:outlineLvl w:val="7"/>
    </w:pPr>
    <w:rPr>
      <w:rFonts w:ascii="Arial" w:eastAsia="SimSun" w:hAnsi="Arial" w:cs="Arial"/>
      <w:b/>
      <w:bCs/>
      <w:color w:val="000000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BCE"/>
  </w:style>
  <w:style w:type="paragraph" w:styleId="Stopka">
    <w:name w:val="footer"/>
    <w:basedOn w:val="Normalny"/>
    <w:link w:val="Stopka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BCE"/>
  </w:style>
  <w:style w:type="paragraph" w:styleId="Tekstdymka">
    <w:name w:val="Balloon Text"/>
    <w:basedOn w:val="Normalny"/>
    <w:link w:val="TekstdymkaZnak"/>
    <w:uiPriority w:val="99"/>
    <w:semiHidden/>
    <w:unhideWhenUsed/>
    <w:rsid w:val="00496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C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0C2DA4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paragraph" w:customStyle="1" w:styleId="xmsonormal">
    <w:name w:val="x_msonormal"/>
    <w:basedOn w:val="Normalny"/>
    <w:rsid w:val="000E2C60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7C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7C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Izabela Łukawska-Przydrożny</cp:lastModifiedBy>
  <cp:revision>27</cp:revision>
  <cp:lastPrinted>2020-09-01T06:51:00Z</cp:lastPrinted>
  <dcterms:created xsi:type="dcterms:W3CDTF">2019-09-19T11:32:00Z</dcterms:created>
  <dcterms:modified xsi:type="dcterms:W3CDTF">2020-09-07T08:09:00Z</dcterms:modified>
</cp:coreProperties>
</file>