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0B88D9" w14:textId="78712FD6" w:rsidR="001F30AF" w:rsidRPr="0096224F" w:rsidRDefault="001F30AF" w:rsidP="006B7786">
      <w:pPr>
        <w:pStyle w:val="Tytu"/>
        <w:spacing w:before="1200" w:line="360" w:lineRule="auto"/>
        <w:rPr>
          <w:rFonts w:asciiTheme="minorHAnsi" w:hAnsiTheme="minorHAnsi" w:cstheme="minorHAnsi"/>
          <w:sz w:val="32"/>
        </w:rPr>
      </w:pPr>
      <w:r w:rsidRPr="0096224F">
        <w:rPr>
          <w:rFonts w:asciiTheme="minorHAnsi" w:hAnsiTheme="minorHAnsi" w:cstheme="minorHAnsi"/>
          <w:sz w:val="32"/>
        </w:rPr>
        <w:t>SPECYFIKACJA WARUNKÓW ZAMÓWIENIA</w:t>
      </w:r>
    </w:p>
    <w:p w14:paraId="388DD022" w14:textId="0728CD70"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 xml:space="preserve">dalej </w:t>
      </w:r>
      <w:r w:rsidR="00FE435B">
        <w:rPr>
          <w:rFonts w:asciiTheme="minorHAnsi" w:hAnsiTheme="minorHAnsi" w:cstheme="minorHAnsi"/>
          <w:b w:val="0"/>
          <w:i/>
          <w:sz w:val="24"/>
        </w:rPr>
        <w:t>SWZ</w:t>
      </w:r>
      <w:r w:rsidRPr="0096224F">
        <w:rPr>
          <w:rFonts w:asciiTheme="minorHAnsi" w:hAnsiTheme="minorHAnsi" w:cstheme="minorHAnsi"/>
          <w:b w:val="0"/>
          <w:i/>
          <w:sz w:val="24"/>
        </w:rPr>
        <w:t xml:space="preserve"> - opracowana na podstawie ustawy z dnia </w:t>
      </w:r>
      <w:r w:rsidR="00801585">
        <w:rPr>
          <w:rFonts w:asciiTheme="minorHAnsi" w:hAnsiTheme="minorHAnsi" w:cstheme="minorHAnsi"/>
          <w:b w:val="0"/>
          <w:i/>
          <w:sz w:val="24"/>
        </w:rPr>
        <w:t xml:space="preserve">11 września 2019 </w:t>
      </w:r>
      <w:r w:rsidRPr="0096224F">
        <w:rPr>
          <w:rFonts w:asciiTheme="minorHAnsi" w:hAnsiTheme="minorHAnsi" w:cstheme="minorHAnsi"/>
          <w:b w:val="0"/>
          <w:i/>
          <w:sz w:val="24"/>
        </w:rPr>
        <w:t xml:space="preserve">r. </w:t>
      </w:r>
      <w:r w:rsidRPr="0096224F">
        <w:rPr>
          <w:rFonts w:asciiTheme="minorHAnsi" w:hAnsiTheme="minorHAnsi" w:cstheme="minorHAnsi"/>
          <w:b w:val="0"/>
          <w:i/>
          <w:sz w:val="24"/>
        </w:rPr>
        <w:br/>
        <w:t xml:space="preserve">Prawo zamówień publicznych - dalej ustawa Pzp (Dz. U. </w:t>
      </w:r>
      <w:r w:rsidR="00F165FC">
        <w:rPr>
          <w:rFonts w:asciiTheme="minorHAnsi" w:hAnsiTheme="minorHAnsi" w:cstheme="minorHAnsi"/>
          <w:b w:val="0"/>
          <w:i/>
          <w:sz w:val="24"/>
        </w:rPr>
        <w:t>202</w:t>
      </w:r>
      <w:r w:rsidR="004E43C1">
        <w:rPr>
          <w:rFonts w:asciiTheme="minorHAnsi" w:hAnsiTheme="minorHAnsi" w:cstheme="minorHAnsi"/>
          <w:b w:val="0"/>
          <w:i/>
          <w:sz w:val="24"/>
        </w:rPr>
        <w:t>4</w:t>
      </w:r>
      <w:r w:rsidRPr="0096224F">
        <w:rPr>
          <w:rFonts w:asciiTheme="minorHAnsi" w:hAnsiTheme="minorHAnsi" w:cstheme="minorHAnsi"/>
          <w:b w:val="0"/>
          <w:i/>
          <w:sz w:val="24"/>
        </w:rPr>
        <w:t xml:space="preserve"> </w:t>
      </w:r>
      <w:r w:rsidR="00801585">
        <w:rPr>
          <w:rFonts w:asciiTheme="minorHAnsi" w:hAnsiTheme="minorHAnsi" w:cstheme="minorHAnsi"/>
          <w:b w:val="0"/>
          <w:i/>
          <w:sz w:val="24"/>
        </w:rPr>
        <w:br/>
      </w:r>
      <w:r w:rsidRPr="0096224F">
        <w:rPr>
          <w:rFonts w:asciiTheme="minorHAnsi" w:hAnsiTheme="minorHAnsi" w:cstheme="minorHAnsi"/>
          <w:b w:val="0"/>
          <w:i/>
          <w:sz w:val="24"/>
        </w:rPr>
        <w:t xml:space="preserve">poz. </w:t>
      </w:r>
      <w:r w:rsidR="0011371E">
        <w:rPr>
          <w:rFonts w:asciiTheme="minorHAnsi" w:hAnsiTheme="minorHAnsi" w:cstheme="minorHAnsi"/>
          <w:b w:val="0"/>
          <w:i/>
          <w:sz w:val="24"/>
        </w:rPr>
        <w:t>1</w:t>
      </w:r>
      <w:r w:rsidR="004E43C1">
        <w:rPr>
          <w:rFonts w:asciiTheme="minorHAnsi" w:hAnsiTheme="minorHAnsi" w:cstheme="minorHAnsi"/>
          <w:b w:val="0"/>
          <w:i/>
          <w:sz w:val="24"/>
        </w:rPr>
        <w:t>320</w:t>
      </w:r>
      <w:r w:rsidR="0011371E">
        <w:rPr>
          <w:rFonts w:asciiTheme="minorHAnsi" w:hAnsiTheme="minorHAnsi" w:cstheme="minorHAnsi"/>
          <w:b w:val="0"/>
          <w:i/>
          <w:sz w:val="24"/>
        </w:rPr>
        <w:t xml:space="preserve"> </w:t>
      </w:r>
      <w:r w:rsidRPr="0096224F">
        <w:rPr>
          <w:rFonts w:asciiTheme="minorHAnsi" w:hAnsiTheme="minorHAnsi" w:cstheme="minorHAnsi"/>
          <w:b w:val="0"/>
          <w:i/>
          <w:sz w:val="24"/>
        </w:rPr>
        <w:t>z późn. zm.),</w:t>
      </w:r>
    </w:p>
    <w:p w14:paraId="33766DD0" w14:textId="77777777" w:rsidR="001F30AF" w:rsidRPr="0096224F" w:rsidRDefault="001F30AF" w:rsidP="001F30AF">
      <w:pPr>
        <w:pStyle w:val="Tytu"/>
        <w:rPr>
          <w:rFonts w:asciiTheme="minorHAnsi" w:hAnsiTheme="minorHAnsi" w:cstheme="minorHAnsi"/>
          <w:b w:val="0"/>
          <w:i/>
          <w:sz w:val="24"/>
        </w:rPr>
      </w:pPr>
      <w:r w:rsidRPr="0096224F">
        <w:rPr>
          <w:rFonts w:asciiTheme="minorHAnsi" w:hAnsiTheme="minorHAnsi" w:cstheme="minorHAnsi"/>
          <w:b w:val="0"/>
          <w:i/>
          <w:sz w:val="24"/>
        </w:rPr>
        <w:t>określająca warunki udzielenia zamówienia publicznego pod nazwą:</w:t>
      </w:r>
    </w:p>
    <w:p w14:paraId="004AC910" w14:textId="2B374A44" w:rsidR="0011371E" w:rsidRDefault="0011371E" w:rsidP="0011371E">
      <w:pPr>
        <w:widowControl/>
        <w:ind w:left="426" w:right="62"/>
        <w:jc w:val="center"/>
        <w:rPr>
          <w:rFonts w:ascii="Calibri" w:eastAsia="Calibri" w:hAnsi="Calibri" w:cs="Times New Roman"/>
          <w:b/>
          <w:color w:val="0070C0"/>
          <w:sz w:val="32"/>
          <w:szCs w:val="32"/>
          <w:lang w:eastAsia="en-US" w:bidi="ar-SA"/>
        </w:rPr>
      </w:pPr>
    </w:p>
    <w:p w14:paraId="0328D82A" w14:textId="2B829561" w:rsidR="009C44E7" w:rsidRDefault="009C44E7" w:rsidP="0011371E">
      <w:pPr>
        <w:widowControl/>
        <w:ind w:left="426" w:right="62"/>
        <w:jc w:val="center"/>
        <w:rPr>
          <w:rFonts w:ascii="Calibri" w:eastAsia="Calibri" w:hAnsi="Calibri" w:cs="Times New Roman"/>
          <w:b/>
          <w:color w:val="0070C0"/>
          <w:sz w:val="32"/>
          <w:szCs w:val="32"/>
          <w:lang w:eastAsia="en-US" w:bidi="ar-SA"/>
        </w:rPr>
      </w:pPr>
    </w:p>
    <w:p w14:paraId="4BA962E2" w14:textId="6D4BA8CE" w:rsidR="009C44E7" w:rsidRDefault="009C44E7" w:rsidP="0011371E">
      <w:pPr>
        <w:widowControl/>
        <w:ind w:left="426" w:right="62"/>
        <w:jc w:val="center"/>
        <w:rPr>
          <w:rFonts w:ascii="Calibri" w:eastAsia="Calibri" w:hAnsi="Calibri" w:cs="Times New Roman"/>
          <w:b/>
          <w:color w:val="0070C0"/>
          <w:sz w:val="32"/>
          <w:szCs w:val="32"/>
          <w:lang w:eastAsia="en-US" w:bidi="ar-SA"/>
        </w:rPr>
      </w:pPr>
    </w:p>
    <w:p w14:paraId="0A97E0AC" w14:textId="64C179EE" w:rsidR="009C44E7" w:rsidRDefault="009C44E7" w:rsidP="0011371E">
      <w:pPr>
        <w:widowControl/>
        <w:ind w:left="426" w:right="62"/>
        <w:jc w:val="center"/>
        <w:rPr>
          <w:rFonts w:ascii="Calibri" w:eastAsia="Calibri" w:hAnsi="Calibri" w:cs="Times New Roman"/>
          <w:b/>
          <w:color w:val="0070C0"/>
          <w:sz w:val="32"/>
          <w:szCs w:val="32"/>
          <w:lang w:eastAsia="en-US" w:bidi="ar-SA"/>
        </w:rPr>
      </w:pPr>
    </w:p>
    <w:p w14:paraId="6D6F7D1E" w14:textId="673F0AFB" w:rsidR="009C44E7" w:rsidRDefault="009C44E7" w:rsidP="0011371E">
      <w:pPr>
        <w:widowControl/>
        <w:ind w:left="426" w:right="62"/>
        <w:jc w:val="center"/>
        <w:rPr>
          <w:rFonts w:ascii="Calibri" w:eastAsia="Calibri" w:hAnsi="Calibri" w:cs="Times New Roman"/>
          <w:b/>
          <w:color w:val="0070C0"/>
          <w:sz w:val="32"/>
          <w:szCs w:val="32"/>
          <w:lang w:eastAsia="en-US" w:bidi="ar-SA"/>
        </w:rPr>
      </w:pPr>
    </w:p>
    <w:p w14:paraId="789526A8" w14:textId="77777777" w:rsidR="009C44E7" w:rsidRDefault="009C44E7" w:rsidP="0011371E">
      <w:pPr>
        <w:widowControl/>
        <w:ind w:left="426" w:right="62"/>
        <w:jc w:val="center"/>
        <w:rPr>
          <w:rFonts w:ascii="Calibri" w:eastAsia="Calibri" w:hAnsi="Calibri" w:cs="Times New Roman"/>
          <w:b/>
          <w:color w:val="0070C0"/>
          <w:sz w:val="32"/>
          <w:szCs w:val="32"/>
          <w:lang w:eastAsia="en-US" w:bidi="ar-SA"/>
        </w:rPr>
      </w:pPr>
    </w:p>
    <w:p w14:paraId="5C105BF6" w14:textId="77777777" w:rsidR="009C44E7" w:rsidRDefault="009C44E7" w:rsidP="009C44E7">
      <w:pPr>
        <w:pStyle w:val="data"/>
        <w:keepNext w:val="0"/>
        <w:spacing w:before="0"/>
        <w:jc w:val="center"/>
        <w:rPr>
          <w:rFonts w:asciiTheme="minorHAnsi" w:hAnsiTheme="minorHAnsi" w:cstheme="minorHAnsi"/>
          <w:b/>
          <w:sz w:val="32"/>
        </w:rPr>
      </w:pPr>
      <w:r w:rsidRPr="009C44E7">
        <w:rPr>
          <w:rFonts w:asciiTheme="minorHAnsi" w:hAnsiTheme="minorHAnsi" w:cstheme="minorHAnsi"/>
          <w:b/>
          <w:sz w:val="32"/>
        </w:rPr>
        <w:t xml:space="preserve">Zimowe utrzymanie dróg na terenie Gminy Białe Błota </w:t>
      </w:r>
    </w:p>
    <w:p w14:paraId="2B89F71C" w14:textId="377D46C2" w:rsidR="0011371E" w:rsidRDefault="009C44E7" w:rsidP="009C44E7">
      <w:pPr>
        <w:pStyle w:val="data"/>
        <w:keepNext w:val="0"/>
        <w:spacing w:before="0"/>
        <w:jc w:val="center"/>
        <w:rPr>
          <w:rFonts w:asciiTheme="minorHAnsi" w:hAnsiTheme="minorHAnsi" w:cstheme="minorHAnsi"/>
        </w:rPr>
      </w:pPr>
      <w:r w:rsidRPr="009C44E7">
        <w:rPr>
          <w:rFonts w:asciiTheme="minorHAnsi" w:hAnsiTheme="minorHAnsi" w:cstheme="minorHAnsi"/>
          <w:b/>
          <w:sz w:val="32"/>
        </w:rPr>
        <w:t>na lata 2024-2025</w:t>
      </w:r>
    </w:p>
    <w:p w14:paraId="4A80FD99" w14:textId="6F931481" w:rsidR="0011371E" w:rsidRDefault="0011371E" w:rsidP="0011371E">
      <w:pPr>
        <w:pStyle w:val="data"/>
        <w:keepNext w:val="0"/>
        <w:spacing w:before="0"/>
        <w:rPr>
          <w:rFonts w:asciiTheme="minorHAnsi" w:hAnsiTheme="minorHAnsi" w:cstheme="minorHAnsi"/>
        </w:rPr>
      </w:pPr>
    </w:p>
    <w:p w14:paraId="78868B47" w14:textId="06966AF8" w:rsidR="00FB1A20" w:rsidRDefault="00FB1A20" w:rsidP="0011371E">
      <w:pPr>
        <w:pStyle w:val="data"/>
        <w:keepNext w:val="0"/>
        <w:spacing w:before="0"/>
        <w:rPr>
          <w:rFonts w:asciiTheme="minorHAnsi" w:hAnsiTheme="minorHAnsi" w:cstheme="minorHAnsi"/>
        </w:rPr>
      </w:pPr>
    </w:p>
    <w:p w14:paraId="53926C16" w14:textId="789C341E" w:rsidR="00FB1A20" w:rsidRDefault="00FB1A20" w:rsidP="0011371E">
      <w:pPr>
        <w:pStyle w:val="data"/>
        <w:keepNext w:val="0"/>
        <w:spacing w:before="0"/>
        <w:rPr>
          <w:rFonts w:asciiTheme="minorHAnsi" w:hAnsiTheme="minorHAnsi" w:cstheme="minorHAnsi"/>
        </w:rPr>
      </w:pPr>
    </w:p>
    <w:p w14:paraId="1B885A90" w14:textId="77777777" w:rsidR="009C44E7" w:rsidRDefault="009C44E7" w:rsidP="0011371E">
      <w:pPr>
        <w:pStyle w:val="data"/>
        <w:keepNext w:val="0"/>
        <w:spacing w:before="0"/>
        <w:rPr>
          <w:rFonts w:asciiTheme="minorHAnsi" w:hAnsiTheme="minorHAnsi" w:cstheme="minorHAnsi"/>
        </w:rPr>
      </w:pPr>
    </w:p>
    <w:p w14:paraId="04658AFE" w14:textId="77777777" w:rsidR="00FB1A20" w:rsidRDefault="00FB1A20" w:rsidP="0011371E">
      <w:pPr>
        <w:pStyle w:val="data"/>
        <w:keepNext w:val="0"/>
        <w:spacing w:before="0"/>
        <w:rPr>
          <w:rFonts w:asciiTheme="minorHAnsi" w:hAnsiTheme="minorHAnsi" w:cstheme="minorHAnsi"/>
        </w:rPr>
      </w:pPr>
    </w:p>
    <w:p w14:paraId="467BF0F6" w14:textId="77777777" w:rsidR="0011371E" w:rsidRDefault="0011371E" w:rsidP="0011371E">
      <w:pPr>
        <w:pStyle w:val="data"/>
        <w:keepNext w:val="0"/>
        <w:spacing w:before="0"/>
        <w:rPr>
          <w:rFonts w:asciiTheme="minorHAnsi" w:hAnsiTheme="minorHAnsi" w:cstheme="minorHAnsi"/>
        </w:rPr>
      </w:pPr>
    </w:p>
    <w:p w14:paraId="476B6FCB" w14:textId="77777777" w:rsidR="0011371E" w:rsidRDefault="0011371E" w:rsidP="0011371E">
      <w:pPr>
        <w:pStyle w:val="data"/>
        <w:keepNext w:val="0"/>
        <w:spacing w:before="0"/>
        <w:rPr>
          <w:rFonts w:asciiTheme="minorHAnsi" w:hAnsiTheme="minorHAnsi" w:cstheme="minorHAnsi"/>
        </w:rPr>
      </w:pPr>
    </w:p>
    <w:p w14:paraId="2B954C7B" w14:textId="1BD7F8AB" w:rsidR="001F30AF" w:rsidRPr="0096224F" w:rsidRDefault="001F30AF" w:rsidP="0011371E">
      <w:pPr>
        <w:pStyle w:val="data"/>
        <w:keepNext w:val="0"/>
        <w:spacing w:before="0"/>
        <w:rPr>
          <w:rFonts w:asciiTheme="minorHAnsi" w:hAnsiTheme="minorHAnsi" w:cstheme="minorHAnsi"/>
        </w:rPr>
      </w:pPr>
      <w:r w:rsidRPr="0096224F">
        <w:rPr>
          <w:rFonts w:asciiTheme="minorHAnsi" w:hAnsiTheme="minorHAnsi" w:cstheme="minorHAnsi"/>
        </w:rPr>
        <w:t>Specyfikację warunków zamówienia</w:t>
      </w:r>
    </w:p>
    <w:p w14:paraId="34569FD8" w14:textId="072D654A" w:rsidR="00697D94" w:rsidRPr="005750EF" w:rsidRDefault="005750EF" w:rsidP="005750EF">
      <w:pPr>
        <w:tabs>
          <w:tab w:val="left" w:pos="284"/>
          <w:tab w:val="left" w:pos="5670"/>
        </w:tabs>
        <w:ind w:left="2127"/>
        <w:rPr>
          <w:rFonts w:asciiTheme="minorHAnsi" w:hAnsiTheme="minorHAnsi" w:cstheme="minorHAnsi"/>
          <w:color w:val="auto"/>
          <w:sz w:val="20"/>
          <w:szCs w:val="20"/>
        </w:rPr>
      </w:pPr>
      <w:r>
        <w:rPr>
          <w:rFonts w:asciiTheme="minorHAnsi" w:hAnsiTheme="minorHAnsi" w:cstheme="minorHAnsi"/>
          <w:b/>
        </w:rPr>
        <w:t xml:space="preserve">                                              </w:t>
      </w:r>
      <w:r w:rsidR="001F30AF" w:rsidRPr="0096224F">
        <w:rPr>
          <w:rFonts w:asciiTheme="minorHAnsi" w:hAnsiTheme="minorHAnsi" w:cstheme="minorHAnsi"/>
          <w:b/>
        </w:rPr>
        <w:t>zatwierdził</w:t>
      </w:r>
      <w:r w:rsidR="001F30AF" w:rsidRPr="00EF0DED">
        <w:rPr>
          <w:rFonts w:asciiTheme="minorHAnsi" w:hAnsiTheme="minorHAnsi" w:cstheme="minorHAnsi"/>
          <w:b/>
          <w:color w:val="auto"/>
        </w:rPr>
        <w:t>:</w:t>
      </w:r>
      <w:r w:rsidR="00624000" w:rsidRPr="00EF0DED">
        <w:rPr>
          <w:rFonts w:asciiTheme="minorHAnsi" w:hAnsiTheme="minorHAnsi" w:cstheme="minorHAnsi"/>
          <w:color w:val="auto"/>
          <w:sz w:val="20"/>
          <w:szCs w:val="20"/>
        </w:rPr>
        <w:t xml:space="preserve">                    </w:t>
      </w:r>
    </w:p>
    <w:p w14:paraId="08CE904C" w14:textId="77777777" w:rsidR="0076656F" w:rsidRDefault="0076656F" w:rsidP="00624000">
      <w:pPr>
        <w:tabs>
          <w:tab w:val="left" w:pos="284"/>
          <w:tab w:val="left" w:pos="5670"/>
        </w:tabs>
        <w:ind w:left="4536"/>
        <w:jc w:val="center"/>
        <w:rPr>
          <w:rFonts w:asciiTheme="minorHAnsi" w:hAnsiTheme="minorHAnsi" w:cstheme="minorHAnsi"/>
          <w:color w:val="auto"/>
          <w:sz w:val="20"/>
          <w:szCs w:val="20"/>
        </w:rPr>
      </w:pPr>
    </w:p>
    <w:p w14:paraId="1600E450" w14:textId="77777777" w:rsidR="0076656F" w:rsidRDefault="0076656F" w:rsidP="00624000">
      <w:pPr>
        <w:tabs>
          <w:tab w:val="left" w:pos="284"/>
          <w:tab w:val="left" w:pos="5670"/>
        </w:tabs>
        <w:ind w:left="4536"/>
        <w:jc w:val="center"/>
        <w:rPr>
          <w:rFonts w:asciiTheme="minorHAnsi" w:hAnsiTheme="minorHAnsi" w:cstheme="minorHAnsi"/>
          <w:color w:val="auto"/>
          <w:sz w:val="20"/>
          <w:szCs w:val="20"/>
        </w:rPr>
      </w:pPr>
    </w:p>
    <w:p w14:paraId="4D1107A0" w14:textId="4963D576" w:rsidR="00624000" w:rsidRPr="00391351" w:rsidRDefault="00624000" w:rsidP="00624000">
      <w:pPr>
        <w:tabs>
          <w:tab w:val="left" w:pos="284"/>
          <w:tab w:val="left" w:pos="5670"/>
        </w:tabs>
        <w:ind w:left="4536"/>
        <w:jc w:val="center"/>
        <w:rPr>
          <w:rFonts w:asciiTheme="minorHAnsi" w:hAnsiTheme="minorHAnsi" w:cstheme="minorHAnsi"/>
          <w:color w:val="auto"/>
          <w:sz w:val="20"/>
          <w:szCs w:val="20"/>
        </w:rPr>
      </w:pPr>
      <w:r w:rsidRPr="005750EF">
        <w:rPr>
          <w:rFonts w:asciiTheme="minorHAnsi" w:hAnsiTheme="minorHAnsi" w:cstheme="minorHAnsi"/>
          <w:color w:val="auto"/>
          <w:sz w:val="20"/>
          <w:szCs w:val="20"/>
        </w:rPr>
        <w:t>…………………………………</w:t>
      </w:r>
    </w:p>
    <w:p w14:paraId="41B90962" w14:textId="77777777" w:rsidR="00EF0DED" w:rsidRDefault="001F30AF" w:rsidP="00EF0DED">
      <w:pPr>
        <w:pStyle w:val="Tekstpodstawowy"/>
        <w:ind w:left="5670" w:right="850"/>
        <w:jc w:val="center"/>
        <w:rPr>
          <w:rFonts w:asciiTheme="minorHAnsi" w:hAnsiTheme="minorHAnsi" w:cstheme="minorHAnsi"/>
          <w:i/>
          <w:sz w:val="20"/>
        </w:rPr>
      </w:pPr>
      <w:r w:rsidRPr="0096224F">
        <w:rPr>
          <w:rFonts w:asciiTheme="minorHAnsi" w:hAnsiTheme="minorHAnsi" w:cstheme="minorHAnsi"/>
          <w:i/>
          <w:sz w:val="20"/>
        </w:rPr>
        <w:t>(data i podpis Kierownika Zamawiającego)</w:t>
      </w:r>
    </w:p>
    <w:p w14:paraId="3278E902" w14:textId="77777777" w:rsidR="00EF0DED" w:rsidRDefault="00EF0DED" w:rsidP="009F3223">
      <w:pPr>
        <w:pStyle w:val="Tekstpodstawowy"/>
        <w:ind w:right="850"/>
        <w:rPr>
          <w:rFonts w:asciiTheme="minorHAnsi" w:hAnsiTheme="minorHAnsi" w:cstheme="minorHAnsi"/>
          <w:i/>
          <w:sz w:val="20"/>
        </w:rPr>
      </w:pPr>
    </w:p>
    <w:p w14:paraId="7A486760" w14:textId="77777777" w:rsidR="00EF0DED" w:rsidRDefault="00EF0DED" w:rsidP="00EF0DED">
      <w:pPr>
        <w:pStyle w:val="Tekstpodstawowy"/>
        <w:ind w:left="5670" w:right="850"/>
        <w:jc w:val="center"/>
        <w:rPr>
          <w:rFonts w:asciiTheme="minorHAnsi" w:hAnsiTheme="minorHAnsi" w:cstheme="minorHAnsi"/>
          <w:i/>
          <w:sz w:val="20"/>
        </w:rPr>
      </w:pPr>
    </w:p>
    <w:p w14:paraId="67F1A77D" w14:textId="77777777" w:rsidR="00EF0DED" w:rsidRDefault="00EF0DED" w:rsidP="009538E6">
      <w:pPr>
        <w:pStyle w:val="Tekstpodstawowy"/>
        <w:ind w:right="850"/>
        <w:rPr>
          <w:rFonts w:asciiTheme="minorHAnsi" w:hAnsiTheme="minorHAnsi" w:cstheme="minorHAnsi"/>
          <w:i/>
          <w:sz w:val="20"/>
        </w:rPr>
      </w:pPr>
    </w:p>
    <w:p w14:paraId="4F5B774E" w14:textId="77777777" w:rsidR="00EF0DED" w:rsidRDefault="00EF0DED" w:rsidP="00EF0DED">
      <w:pPr>
        <w:pStyle w:val="Tekstpodstawowy"/>
        <w:ind w:right="850"/>
        <w:jc w:val="center"/>
        <w:rPr>
          <w:rFonts w:asciiTheme="minorHAnsi" w:hAnsiTheme="minorHAnsi" w:cstheme="minorHAnsi"/>
          <w:i/>
          <w:sz w:val="20"/>
        </w:rPr>
      </w:pPr>
    </w:p>
    <w:p w14:paraId="0143F90E" w14:textId="022E3EE6" w:rsidR="00EF0DED" w:rsidRDefault="00EF0DED" w:rsidP="00EF0DED">
      <w:pPr>
        <w:pStyle w:val="Tekstpodstawowy"/>
        <w:ind w:right="850"/>
        <w:jc w:val="center"/>
        <w:rPr>
          <w:rFonts w:asciiTheme="minorHAnsi" w:hAnsiTheme="minorHAnsi" w:cstheme="minorHAnsi"/>
          <w:i/>
          <w:sz w:val="20"/>
        </w:rPr>
      </w:pPr>
    </w:p>
    <w:p w14:paraId="432FBEAB" w14:textId="5D2DB41F" w:rsidR="003D1C19" w:rsidRDefault="003D1C19" w:rsidP="00EF0DED">
      <w:pPr>
        <w:pStyle w:val="Tekstpodstawowy"/>
        <w:ind w:right="850"/>
        <w:jc w:val="center"/>
        <w:rPr>
          <w:rFonts w:asciiTheme="minorHAnsi" w:hAnsiTheme="minorHAnsi" w:cstheme="minorHAnsi"/>
          <w:i/>
          <w:sz w:val="20"/>
        </w:rPr>
      </w:pPr>
    </w:p>
    <w:p w14:paraId="3D63FE86" w14:textId="61E0370C" w:rsidR="003D1C19" w:rsidRDefault="003D1C19" w:rsidP="00EF0DED">
      <w:pPr>
        <w:pStyle w:val="Tekstpodstawowy"/>
        <w:ind w:right="850"/>
        <w:jc w:val="center"/>
        <w:rPr>
          <w:rFonts w:asciiTheme="minorHAnsi" w:hAnsiTheme="minorHAnsi" w:cstheme="minorHAnsi"/>
          <w:i/>
          <w:sz w:val="20"/>
        </w:rPr>
      </w:pPr>
    </w:p>
    <w:p w14:paraId="71ACC2B0" w14:textId="7F747D8D" w:rsidR="003D1C19" w:rsidRDefault="003D1C19" w:rsidP="00EF0DED">
      <w:pPr>
        <w:pStyle w:val="Tekstpodstawowy"/>
        <w:ind w:right="850"/>
        <w:jc w:val="center"/>
        <w:rPr>
          <w:rFonts w:asciiTheme="minorHAnsi" w:hAnsiTheme="minorHAnsi" w:cstheme="minorHAnsi"/>
          <w:i/>
          <w:sz w:val="20"/>
        </w:rPr>
      </w:pPr>
    </w:p>
    <w:p w14:paraId="330192D1" w14:textId="3AEDFF83" w:rsidR="003D1C19" w:rsidRDefault="003D1C19" w:rsidP="00EF0DED">
      <w:pPr>
        <w:pStyle w:val="Tekstpodstawowy"/>
        <w:ind w:right="850"/>
        <w:jc w:val="center"/>
        <w:rPr>
          <w:rFonts w:asciiTheme="minorHAnsi" w:hAnsiTheme="minorHAnsi" w:cstheme="minorHAnsi"/>
          <w:i/>
          <w:sz w:val="20"/>
        </w:rPr>
      </w:pPr>
    </w:p>
    <w:p w14:paraId="57702ACA" w14:textId="3A2ACC0E" w:rsidR="009C44E7" w:rsidRDefault="009C44E7" w:rsidP="00EF0DED">
      <w:pPr>
        <w:pStyle w:val="Tekstpodstawowy"/>
        <w:ind w:right="850"/>
        <w:jc w:val="center"/>
        <w:rPr>
          <w:rFonts w:asciiTheme="minorHAnsi" w:hAnsiTheme="minorHAnsi" w:cstheme="minorHAnsi"/>
          <w:i/>
          <w:sz w:val="20"/>
        </w:rPr>
      </w:pPr>
    </w:p>
    <w:p w14:paraId="16E317EB" w14:textId="6704989E" w:rsidR="009C44E7" w:rsidRDefault="009C44E7" w:rsidP="00EF0DED">
      <w:pPr>
        <w:pStyle w:val="Tekstpodstawowy"/>
        <w:ind w:right="850"/>
        <w:jc w:val="center"/>
        <w:rPr>
          <w:rFonts w:asciiTheme="minorHAnsi" w:hAnsiTheme="minorHAnsi" w:cstheme="minorHAnsi"/>
          <w:i/>
          <w:sz w:val="20"/>
        </w:rPr>
      </w:pPr>
    </w:p>
    <w:p w14:paraId="365FD737" w14:textId="77777777" w:rsidR="009C44E7" w:rsidRDefault="009C44E7" w:rsidP="00EF0DED">
      <w:pPr>
        <w:pStyle w:val="Tekstpodstawowy"/>
        <w:ind w:right="850"/>
        <w:jc w:val="center"/>
        <w:rPr>
          <w:rFonts w:asciiTheme="minorHAnsi" w:hAnsiTheme="minorHAnsi" w:cstheme="minorHAnsi"/>
          <w:i/>
          <w:sz w:val="20"/>
        </w:rPr>
      </w:pPr>
    </w:p>
    <w:p w14:paraId="406E1BF5" w14:textId="77777777" w:rsidR="003D1C19" w:rsidRDefault="003D1C19" w:rsidP="00EF0DED">
      <w:pPr>
        <w:pStyle w:val="Tekstpodstawowy"/>
        <w:ind w:right="850"/>
        <w:jc w:val="center"/>
        <w:rPr>
          <w:rFonts w:asciiTheme="minorHAnsi" w:hAnsiTheme="minorHAnsi" w:cstheme="minorHAnsi"/>
          <w:i/>
          <w:sz w:val="20"/>
        </w:rPr>
      </w:pPr>
    </w:p>
    <w:p w14:paraId="40D1C68E" w14:textId="47DF75F1" w:rsidR="001F30AF" w:rsidRDefault="001F30AF" w:rsidP="00EF0DED">
      <w:pPr>
        <w:pStyle w:val="Tekstpodstawowy"/>
        <w:ind w:right="850"/>
        <w:jc w:val="center"/>
        <w:rPr>
          <w:rFonts w:asciiTheme="minorHAnsi" w:hAnsiTheme="minorHAnsi" w:cstheme="minorHAnsi"/>
        </w:rPr>
      </w:pPr>
      <w:r w:rsidRPr="0096224F">
        <w:rPr>
          <w:rFonts w:asciiTheme="minorHAnsi" w:hAnsiTheme="minorHAnsi" w:cstheme="minorHAnsi"/>
        </w:rPr>
        <w:t>Białe Błota</w:t>
      </w:r>
      <w:r w:rsidR="00A25BF2" w:rsidRPr="0096224F">
        <w:rPr>
          <w:rFonts w:asciiTheme="minorHAnsi" w:hAnsiTheme="minorHAnsi" w:cstheme="minorHAnsi"/>
        </w:rPr>
        <w:t xml:space="preserve"> </w:t>
      </w:r>
      <w:r w:rsidRPr="0096224F">
        <w:rPr>
          <w:rFonts w:asciiTheme="minorHAnsi" w:hAnsiTheme="minorHAnsi" w:cstheme="minorHAnsi"/>
        </w:rPr>
        <w:t xml:space="preserve">– </w:t>
      </w:r>
      <w:r w:rsidR="00934B59">
        <w:rPr>
          <w:rFonts w:asciiTheme="minorHAnsi" w:hAnsiTheme="minorHAnsi" w:cstheme="minorHAnsi"/>
        </w:rPr>
        <w:t>październik</w:t>
      </w:r>
      <w:r w:rsidR="0076656F">
        <w:rPr>
          <w:rFonts w:asciiTheme="minorHAnsi" w:hAnsiTheme="minorHAnsi" w:cstheme="minorHAnsi"/>
        </w:rPr>
        <w:t xml:space="preserve"> 202</w:t>
      </w:r>
      <w:r w:rsidR="004E43C1">
        <w:rPr>
          <w:rFonts w:asciiTheme="minorHAnsi" w:hAnsiTheme="minorHAnsi" w:cstheme="minorHAnsi"/>
        </w:rPr>
        <w:t>4</w:t>
      </w:r>
      <w:r w:rsidRPr="0096224F">
        <w:rPr>
          <w:rFonts w:asciiTheme="minorHAnsi" w:hAnsiTheme="minorHAnsi" w:cstheme="minorHAnsi"/>
        </w:rPr>
        <w:t xml:space="preserve"> roku</w:t>
      </w:r>
    </w:p>
    <w:p w14:paraId="34233753" w14:textId="77777777" w:rsidR="00C3157F" w:rsidRPr="00EF0DED" w:rsidRDefault="00C3157F" w:rsidP="00EF0DED">
      <w:pPr>
        <w:pStyle w:val="Tekstpodstawowy"/>
        <w:ind w:right="850"/>
        <w:jc w:val="center"/>
        <w:rPr>
          <w:rFonts w:asciiTheme="minorHAnsi" w:hAnsiTheme="minorHAnsi" w:cstheme="minorHAnsi"/>
          <w:i/>
          <w:sz w:val="20"/>
        </w:rPr>
      </w:pPr>
    </w:p>
    <w:p w14:paraId="46B7F6E9" w14:textId="4ADC447B" w:rsidR="00CF1A3C" w:rsidRDefault="00CF1A3C" w:rsidP="00056EB8">
      <w:pPr>
        <w:rPr>
          <w:rFonts w:asciiTheme="minorHAnsi" w:hAnsiTheme="minorHAnsi" w:cstheme="minorHAnsi"/>
        </w:rPr>
      </w:pPr>
    </w:p>
    <w:p w14:paraId="7F3C0ECD" w14:textId="32059A3B" w:rsidR="00391351" w:rsidRDefault="00391351" w:rsidP="00056EB8">
      <w:pPr>
        <w:rPr>
          <w:rFonts w:asciiTheme="minorHAnsi" w:hAnsiTheme="minorHAnsi" w:cstheme="minorHAnsi"/>
        </w:rPr>
      </w:pPr>
    </w:p>
    <w:p w14:paraId="481BFC70" w14:textId="7BE2F93D" w:rsidR="00FB1A20" w:rsidRDefault="00FB1A20" w:rsidP="00056EB8">
      <w:pPr>
        <w:rPr>
          <w:rFonts w:asciiTheme="minorHAnsi" w:hAnsiTheme="minorHAnsi" w:cstheme="minorHAnsi"/>
        </w:rPr>
      </w:pPr>
    </w:p>
    <w:p w14:paraId="4D808AFA" w14:textId="77777777" w:rsidR="00FB1A20" w:rsidRDefault="00FB1A20" w:rsidP="00056EB8">
      <w:pPr>
        <w:rPr>
          <w:rFonts w:asciiTheme="minorHAnsi" w:hAnsiTheme="minorHAnsi" w:cstheme="minorHAnsi"/>
        </w:rPr>
      </w:pPr>
    </w:p>
    <w:p w14:paraId="4ABAFD97" w14:textId="0FB90E83" w:rsidR="00E26828" w:rsidRPr="0096224F" w:rsidRDefault="00E26828" w:rsidP="00E26828">
      <w:pPr>
        <w:pStyle w:val="Teksttreci50"/>
        <w:shd w:val="clear" w:color="auto" w:fill="auto"/>
        <w:spacing w:after="120"/>
        <w:ind w:left="60"/>
        <w:rPr>
          <w:rFonts w:asciiTheme="minorHAnsi" w:hAnsiTheme="minorHAnsi" w:cstheme="minorHAnsi"/>
          <w:b/>
          <w:sz w:val="24"/>
          <w:szCs w:val="24"/>
        </w:rPr>
      </w:pPr>
      <w:r w:rsidRPr="0096224F">
        <w:rPr>
          <w:rFonts w:asciiTheme="minorHAnsi" w:hAnsiTheme="minorHAnsi" w:cstheme="minorHAnsi"/>
          <w:b/>
          <w:sz w:val="24"/>
          <w:szCs w:val="24"/>
        </w:rPr>
        <w:t>Specyfikacja Warunków Zamówienia zawiera:</w:t>
      </w:r>
    </w:p>
    <w:tbl>
      <w:tblPr>
        <w:tblStyle w:val="Tabela-Siatka"/>
        <w:tblW w:w="9662" w:type="dxa"/>
        <w:tblInd w:w="60" w:type="dxa"/>
        <w:tblLook w:val="04A0" w:firstRow="1" w:lastRow="0" w:firstColumn="1" w:lastColumn="0" w:noHBand="0" w:noVBand="1"/>
      </w:tblPr>
      <w:tblGrid>
        <w:gridCol w:w="1736"/>
        <w:gridCol w:w="1885"/>
        <w:gridCol w:w="6041"/>
      </w:tblGrid>
      <w:tr w:rsidR="00E26828" w:rsidRPr="0096224F" w14:paraId="31C62079" w14:textId="77777777" w:rsidTr="00E26828">
        <w:tc>
          <w:tcPr>
            <w:tcW w:w="1736" w:type="dxa"/>
          </w:tcPr>
          <w:p w14:paraId="029F790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w:t>
            </w:r>
          </w:p>
        </w:tc>
        <w:tc>
          <w:tcPr>
            <w:tcW w:w="7926" w:type="dxa"/>
            <w:gridSpan w:val="2"/>
          </w:tcPr>
          <w:p w14:paraId="3AF3B07B"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b/>
                <w:sz w:val="24"/>
                <w:szCs w:val="24"/>
              </w:rPr>
              <w:t>INSTRUKCJA  DLA  WYKONAWCÓW</w:t>
            </w:r>
          </w:p>
        </w:tc>
      </w:tr>
      <w:tr w:rsidR="00E26828" w:rsidRPr="0096224F" w14:paraId="25677191" w14:textId="77777777" w:rsidTr="00E26828">
        <w:tc>
          <w:tcPr>
            <w:tcW w:w="1736" w:type="dxa"/>
          </w:tcPr>
          <w:p w14:paraId="18D89EDF"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1</w:t>
            </w:r>
          </w:p>
        </w:tc>
        <w:tc>
          <w:tcPr>
            <w:tcW w:w="7926" w:type="dxa"/>
            <w:gridSpan w:val="2"/>
          </w:tcPr>
          <w:p w14:paraId="49538D7B"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Instrukcja dla Wykonawców (IDW)</w:t>
            </w:r>
          </w:p>
        </w:tc>
      </w:tr>
      <w:tr w:rsidR="00E26828" w:rsidRPr="0096224F" w14:paraId="3956B807" w14:textId="77777777" w:rsidTr="00E26828">
        <w:tc>
          <w:tcPr>
            <w:tcW w:w="1736" w:type="dxa"/>
          </w:tcPr>
          <w:p w14:paraId="0C7C7EE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2</w:t>
            </w:r>
          </w:p>
        </w:tc>
        <w:tc>
          <w:tcPr>
            <w:tcW w:w="7926" w:type="dxa"/>
            <w:gridSpan w:val="2"/>
          </w:tcPr>
          <w:p w14:paraId="1F1D1260"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Oferta wraz z formularzami</w:t>
            </w:r>
          </w:p>
        </w:tc>
      </w:tr>
      <w:tr w:rsidR="00E26828" w:rsidRPr="0096224F" w14:paraId="1685AD6F" w14:textId="77777777" w:rsidTr="00E26828">
        <w:tc>
          <w:tcPr>
            <w:tcW w:w="1736" w:type="dxa"/>
          </w:tcPr>
          <w:p w14:paraId="4EDEC580"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34B9AFD" w14:textId="77777777" w:rsidR="00E26828" w:rsidRPr="0096224F" w:rsidRDefault="00E26828" w:rsidP="00E26828">
            <w:pPr>
              <w:pStyle w:val="Teksttreci50"/>
              <w:shd w:val="clear" w:color="auto" w:fill="auto"/>
              <w:spacing w:after="120"/>
              <w:ind w:left="0"/>
              <w:rPr>
                <w:rFonts w:asciiTheme="minorHAnsi" w:hAnsiTheme="minorHAnsi" w:cstheme="minorHAnsi"/>
                <w:b/>
                <w:sz w:val="24"/>
                <w:szCs w:val="24"/>
              </w:rPr>
            </w:pPr>
            <w:r w:rsidRPr="0096224F">
              <w:rPr>
                <w:rFonts w:asciiTheme="minorHAnsi" w:hAnsiTheme="minorHAnsi" w:cstheme="minorHAnsi"/>
                <w:sz w:val="24"/>
                <w:szCs w:val="24"/>
              </w:rPr>
              <w:t>Formularz Ofertowy – wzór</w:t>
            </w:r>
          </w:p>
        </w:tc>
      </w:tr>
      <w:tr w:rsidR="00E26828" w:rsidRPr="0096224F" w14:paraId="1BF101D8" w14:textId="77777777" w:rsidTr="00E26828">
        <w:tc>
          <w:tcPr>
            <w:tcW w:w="1736" w:type="dxa"/>
          </w:tcPr>
          <w:p w14:paraId="215B46C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45B716C3" w14:textId="4814F999" w:rsidR="00E26828" w:rsidRPr="0096224F" w:rsidRDefault="0098772D" w:rsidP="00E26828">
            <w:pPr>
              <w:pStyle w:val="Teksttreci50"/>
              <w:shd w:val="clear" w:color="auto" w:fill="auto"/>
              <w:spacing w:after="120"/>
              <w:ind w:left="0"/>
              <w:rPr>
                <w:rFonts w:asciiTheme="minorHAnsi" w:hAnsiTheme="minorHAnsi" w:cstheme="minorHAnsi"/>
                <w:b/>
                <w:sz w:val="24"/>
                <w:szCs w:val="24"/>
              </w:rPr>
            </w:pPr>
            <w:r>
              <w:rPr>
                <w:rFonts w:asciiTheme="minorHAnsi" w:hAnsiTheme="minorHAnsi" w:cstheme="minorHAnsi"/>
                <w:sz w:val="24"/>
                <w:szCs w:val="24"/>
              </w:rPr>
              <w:t>Formularz cenowy</w:t>
            </w:r>
            <w:r w:rsidR="00E26828" w:rsidRPr="0096224F">
              <w:rPr>
                <w:rFonts w:asciiTheme="minorHAnsi" w:hAnsiTheme="minorHAnsi" w:cstheme="minorHAnsi"/>
                <w:sz w:val="24"/>
                <w:szCs w:val="24"/>
              </w:rPr>
              <w:t xml:space="preserve"> (Formularz 2.1)</w:t>
            </w:r>
          </w:p>
        </w:tc>
      </w:tr>
      <w:tr w:rsidR="00E26828" w:rsidRPr="0096224F" w14:paraId="114E76DB" w14:textId="77777777" w:rsidTr="00E26828">
        <w:tc>
          <w:tcPr>
            <w:tcW w:w="1736" w:type="dxa"/>
          </w:tcPr>
          <w:p w14:paraId="07E08E7E"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Rozdział 3</w:t>
            </w:r>
          </w:p>
        </w:tc>
        <w:tc>
          <w:tcPr>
            <w:tcW w:w="7926" w:type="dxa"/>
            <w:gridSpan w:val="2"/>
          </w:tcPr>
          <w:p w14:paraId="4CC73524" w14:textId="77777777" w:rsidR="00E26828" w:rsidRPr="0096224F" w:rsidRDefault="00E26828" w:rsidP="00E26828">
            <w:pPr>
              <w:pStyle w:val="Teksttreci50"/>
              <w:shd w:val="clear" w:color="auto" w:fill="auto"/>
              <w:spacing w:after="120"/>
              <w:ind w:left="0"/>
              <w:rPr>
                <w:rFonts w:asciiTheme="minorHAnsi" w:hAnsiTheme="minorHAnsi" w:cstheme="minorHAnsi"/>
                <w:sz w:val="24"/>
                <w:szCs w:val="24"/>
              </w:rPr>
            </w:pPr>
            <w:r w:rsidRPr="0096224F">
              <w:rPr>
                <w:rFonts w:asciiTheme="minorHAnsi" w:hAnsiTheme="minorHAnsi" w:cstheme="minorHAnsi"/>
                <w:sz w:val="24"/>
                <w:szCs w:val="24"/>
              </w:rPr>
              <w:t>Formularze dotyczące spełniania przez Wykonawcę warunków udziału w postępowaniu  / wykazania braku podstaw do wykluczenia Wykonawcy z postępowania:</w:t>
            </w:r>
          </w:p>
        </w:tc>
      </w:tr>
      <w:tr w:rsidR="00E26828" w:rsidRPr="0096224F" w14:paraId="2FBC7EE8" w14:textId="77777777" w:rsidTr="00E26828">
        <w:tc>
          <w:tcPr>
            <w:tcW w:w="1736" w:type="dxa"/>
          </w:tcPr>
          <w:p w14:paraId="0A325BB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48F46E9D"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3.1</w:t>
            </w:r>
          </w:p>
        </w:tc>
        <w:tc>
          <w:tcPr>
            <w:tcW w:w="6041" w:type="dxa"/>
          </w:tcPr>
          <w:p w14:paraId="64446AA7" w14:textId="61481B5E" w:rsidR="00E26828" w:rsidRPr="0096224F" w:rsidRDefault="00E26828" w:rsidP="00E26828">
            <w:pPr>
              <w:pStyle w:val="Teksttreci50"/>
              <w:shd w:val="clear" w:color="auto" w:fill="auto"/>
              <w:spacing w:after="120"/>
              <w:ind w:left="175"/>
              <w:rPr>
                <w:rFonts w:asciiTheme="minorHAnsi" w:hAnsiTheme="minorHAnsi" w:cstheme="minorHAnsi"/>
                <w:i/>
                <w:color w:val="FF0000"/>
                <w:sz w:val="24"/>
                <w:szCs w:val="24"/>
              </w:rPr>
            </w:pPr>
            <w:r w:rsidRPr="0096224F">
              <w:rPr>
                <w:rFonts w:asciiTheme="minorHAnsi" w:hAnsiTheme="minorHAnsi" w:cstheme="minorHAnsi"/>
                <w:sz w:val="24"/>
                <w:szCs w:val="24"/>
              </w:rPr>
              <w:t xml:space="preserve">Wzór oświadczenia Wykonawcy o braku podstaw do wykluczenia z postępowania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 JEŻELI WYSTĘPUJE</w:t>
            </w:r>
          </w:p>
        </w:tc>
      </w:tr>
      <w:tr w:rsidR="00E26828" w:rsidRPr="0096224F" w14:paraId="7621E1AD" w14:textId="77777777" w:rsidTr="00E26828">
        <w:tc>
          <w:tcPr>
            <w:tcW w:w="1736" w:type="dxa"/>
          </w:tcPr>
          <w:p w14:paraId="6D5D55E2"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0B4A382" w14:textId="77777777" w:rsidR="00E26828" w:rsidRPr="0096224F" w:rsidRDefault="00E26828" w:rsidP="00E26828">
            <w:pPr>
              <w:pStyle w:val="Teksttreci50"/>
              <w:shd w:val="clear" w:color="auto" w:fill="auto"/>
              <w:spacing w:after="120"/>
              <w:ind w:left="76"/>
              <w:rPr>
                <w:rFonts w:asciiTheme="minorHAnsi" w:hAnsiTheme="minorHAnsi" w:cstheme="minorHAnsi"/>
                <w:b/>
                <w:sz w:val="24"/>
                <w:szCs w:val="24"/>
              </w:rPr>
            </w:pPr>
            <w:r w:rsidRPr="0096224F">
              <w:rPr>
                <w:rFonts w:asciiTheme="minorHAnsi" w:hAnsiTheme="minorHAnsi" w:cstheme="minorHAnsi"/>
                <w:sz w:val="24"/>
                <w:szCs w:val="24"/>
              </w:rPr>
              <w:t>Formularz 3.2</w:t>
            </w:r>
          </w:p>
        </w:tc>
        <w:tc>
          <w:tcPr>
            <w:tcW w:w="6041" w:type="dxa"/>
          </w:tcPr>
          <w:p w14:paraId="1CF174FD" w14:textId="7E56FFCB" w:rsidR="00E26828" w:rsidRPr="0096224F" w:rsidRDefault="00E26828" w:rsidP="00E26828">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Wzór oświadczenia o spełnianiu warunków udziału w postępowaniu - </w:t>
            </w:r>
            <w:r w:rsidRPr="0096224F">
              <w:rPr>
                <w:rFonts w:asciiTheme="minorHAnsi" w:hAnsiTheme="minorHAnsi" w:cstheme="minorHAnsi"/>
                <w:i/>
                <w:color w:val="FF0000"/>
                <w:sz w:val="20"/>
                <w:szCs w:val="20"/>
              </w:rPr>
              <w:t>SKŁADA KAŻDY WYKONAWCA WRAZ Z OFERTĄ</w:t>
            </w:r>
            <w:r w:rsidR="001D64C6">
              <w:rPr>
                <w:rFonts w:asciiTheme="minorHAnsi" w:hAnsiTheme="minorHAnsi" w:cstheme="minorHAnsi"/>
                <w:i/>
                <w:color w:val="FF0000"/>
                <w:sz w:val="20"/>
                <w:szCs w:val="20"/>
              </w:rPr>
              <w:t xml:space="preserve"> ORAZ PODMIOT UDOSTĘPNIAJĄCY ZASOBY W ZAKRESIE ICH UDOSTĘPNIENIA– JEŻELI WYSTĘPUJE</w:t>
            </w:r>
          </w:p>
        </w:tc>
      </w:tr>
      <w:tr w:rsidR="00E26828" w:rsidRPr="0096224F" w14:paraId="6C579D17" w14:textId="77777777" w:rsidTr="00E26828">
        <w:tc>
          <w:tcPr>
            <w:tcW w:w="1736" w:type="dxa"/>
          </w:tcPr>
          <w:p w14:paraId="0061A68A" w14:textId="77777777" w:rsidR="00E26828" w:rsidRPr="0096224F" w:rsidRDefault="00E26828" w:rsidP="005E42C8">
            <w:pPr>
              <w:pStyle w:val="Teksttreci50"/>
              <w:shd w:val="clear" w:color="auto" w:fill="auto"/>
              <w:spacing w:after="120"/>
              <w:rPr>
                <w:rFonts w:asciiTheme="minorHAnsi" w:hAnsiTheme="minorHAnsi" w:cstheme="minorHAnsi"/>
                <w:b/>
                <w:sz w:val="24"/>
                <w:szCs w:val="24"/>
              </w:rPr>
            </w:pPr>
          </w:p>
        </w:tc>
        <w:tc>
          <w:tcPr>
            <w:tcW w:w="1885" w:type="dxa"/>
          </w:tcPr>
          <w:p w14:paraId="3D3EB4DB" w14:textId="03F1CF68" w:rsidR="00E26828" w:rsidRPr="0096224F" w:rsidRDefault="001D64C6"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sz w:val="24"/>
                <w:szCs w:val="24"/>
              </w:rPr>
              <w:t>Formularz 3.3</w:t>
            </w:r>
          </w:p>
        </w:tc>
        <w:tc>
          <w:tcPr>
            <w:tcW w:w="6041" w:type="dxa"/>
          </w:tcPr>
          <w:p w14:paraId="29ACFC4B" w14:textId="16FD6DF6" w:rsidR="00E26828" w:rsidRPr="0096224F" w:rsidRDefault="00E26828" w:rsidP="001D64C6">
            <w:pPr>
              <w:pStyle w:val="Teksttreci50"/>
              <w:shd w:val="clear" w:color="auto" w:fill="auto"/>
              <w:spacing w:after="120"/>
              <w:ind w:left="175"/>
              <w:rPr>
                <w:rFonts w:asciiTheme="minorHAnsi" w:hAnsiTheme="minorHAnsi" w:cstheme="minorHAnsi"/>
                <w:b/>
                <w:sz w:val="24"/>
                <w:szCs w:val="24"/>
              </w:rPr>
            </w:pPr>
            <w:r w:rsidRPr="0096224F">
              <w:rPr>
                <w:rFonts w:asciiTheme="minorHAnsi" w:hAnsiTheme="minorHAnsi" w:cstheme="minorHAnsi"/>
                <w:sz w:val="24"/>
                <w:szCs w:val="24"/>
              </w:rPr>
              <w:t xml:space="preserve">Propozycja treści zobowiązania do oddania do dyspozycji Wykonawcy niezbędnych zasobów na potrzeby realizacji zamówienia </w:t>
            </w:r>
            <w:r w:rsidR="001E3AA7" w:rsidRPr="0096224F">
              <w:rPr>
                <w:rFonts w:asciiTheme="minorHAnsi" w:hAnsiTheme="minorHAnsi" w:cstheme="minorHAnsi"/>
                <w:sz w:val="24"/>
                <w:szCs w:val="24"/>
              </w:rPr>
              <w:t>–</w:t>
            </w:r>
            <w:r w:rsidRPr="0096224F">
              <w:rPr>
                <w:rFonts w:asciiTheme="minorHAnsi" w:hAnsiTheme="minorHAnsi" w:cstheme="minorHAnsi"/>
                <w:sz w:val="24"/>
                <w:szCs w:val="24"/>
              </w:rPr>
              <w:t xml:space="preserve"> </w:t>
            </w:r>
            <w:r w:rsidR="001E3AA7" w:rsidRPr="0096224F">
              <w:rPr>
                <w:rFonts w:asciiTheme="minorHAnsi" w:hAnsiTheme="minorHAnsi" w:cstheme="minorHAnsi"/>
                <w:i/>
                <w:color w:val="FF0000"/>
                <w:sz w:val="20"/>
                <w:szCs w:val="20"/>
              </w:rPr>
              <w:t>WYKONAWCA SKŁADA</w:t>
            </w:r>
            <w:r w:rsidRPr="0096224F">
              <w:rPr>
                <w:rFonts w:asciiTheme="minorHAnsi" w:hAnsiTheme="minorHAnsi" w:cstheme="minorHAnsi"/>
                <w:i/>
                <w:color w:val="FF0000"/>
                <w:sz w:val="20"/>
                <w:szCs w:val="20"/>
              </w:rPr>
              <w:t xml:space="preserve"> WRAZ Z OFERTĄ</w:t>
            </w:r>
            <w:r w:rsidR="001E3AA7" w:rsidRPr="0096224F">
              <w:rPr>
                <w:rFonts w:asciiTheme="minorHAnsi" w:hAnsiTheme="minorHAnsi" w:cstheme="minorHAnsi"/>
                <w:i/>
                <w:color w:val="FF0000"/>
                <w:sz w:val="20"/>
                <w:szCs w:val="20"/>
              </w:rPr>
              <w:t>,</w:t>
            </w:r>
            <w:r w:rsidRPr="0096224F">
              <w:rPr>
                <w:rFonts w:asciiTheme="minorHAnsi" w:hAnsiTheme="minorHAnsi" w:cstheme="minorHAnsi"/>
                <w:i/>
                <w:color w:val="FF0000"/>
                <w:sz w:val="20"/>
                <w:szCs w:val="20"/>
              </w:rPr>
              <w:t xml:space="preserve"> JEŻELI WYSTĘPUJE PODMIOT</w:t>
            </w:r>
            <w:r w:rsidR="001D64C6">
              <w:rPr>
                <w:rFonts w:asciiTheme="minorHAnsi" w:hAnsiTheme="minorHAnsi" w:cstheme="minorHAnsi"/>
                <w:i/>
                <w:color w:val="FF0000"/>
                <w:sz w:val="20"/>
                <w:szCs w:val="20"/>
              </w:rPr>
              <w:t xml:space="preserve"> UDOSTĘPNIAJĄCY ZASOBY</w:t>
            </w:r>
          </w:p>
        </w:tc>
      </w:tr>
      <w:tr w:rsidR="00E26828" w:rsidRPr="0096224F" w14:paraId="0FBE9C2F" w14:textId="77777777" w:rsidTr="00E26828">
        <w:tc>
          <w:tcPr>
            <w:tcW w:w="1736" w:type="dxa"/>
          </w:tcPr>
          <w:p w14:paraId="32B43A89"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w:t>
            </w:r>
          </w:p>
        </w:tc>
        <w:tc>
          <w:tcPr>
            <w:tcW w:w="7926" w:type="dxa"/>
            <w:gridSpan w:val="2"/>
          </w:tcPr>
          <w:p w14:paraId="473678A1" w14:textId="4769741D" w:rsidR="00E26828" w:rsidRPr="0096224F" w:rsidRDefault="00BE38CC" w:rsidP="00E26828">
            <w:pPr>
              <w:pStyle w:val="Teksttreci50"/>
              <w:shd w:val="clear" w:color="auto" w:fill="auto"/>
              <w:spacing w:after="120"/>
              <w:ind w:left="76"/>
              <w:rPr>
                <w:rFonts w:asciiTheme="minorHAnsi" w:hAnsiTheme="minorHAnsi" w:cstheme="minorHAnsi"/>
                <w:b/>
                <w:sz w:val="24"/>
                <w:szCs w:val="24"/>
              </w:rPr>
            </w:pPr>
            <w:r>
              <w:rPr>
                <w:rFonts w:asciiTheme="minorHAnsi" w:hAnsiTheme="minorHAnsi" w:cstheme="minorHAnsi"/>
                <w:b/>
                <w:sz w:val="24"/>
                <w:szCs w:val="24"/>
              </w:rPr>
              <w:t>Projektowane postanowienia</w:t>
            </w:r>
            <w:r w:rsidR="001E3AA7" w:rsidRPr="0096224F">
              <w:rPr>
                <w:rFonts w:asciiTheme="minorHAnsi" w:hAnsiTheme="minorHAnsi" w:cstheme="minorHAnsi"/>
                <w:b/>
                <w:sz w:val="24"/>
                <w:szCs w:val="24"/>
              </w:rPr>
              <w:t xml:space="preserve"> umowy</w:t>
            </w:r>
          </w:p>
        </w:tc>
      </w:tr>
      <w:tr w:rsidR="001E3AA7" w:rsidRPr="0096224F" w14:paraId="3B4A1EDA" w14:textId="77777777" w:rsidTr="00E26828">
        <w:tc>
          <w:tcPr>
            <w:tcW w:w="1736" w:type="dxa"/>
          </w:tcPr>
          <w:p w14:paraId="1E7A7139" w14:textId="77777777" w:rsidR="001E3AA7" w:rsidRPr="0096224F" w:rsidRDefault="001E3AA7"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5A564962" w14:textId="77777777" w:rsidR="001E3AA7" w:rsidRPr="0096224F" w:rsidRDefault="001E3AA7"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Projekt umowy</w:t>
            </w:r>
          </w:p>
        </w:tc>
      </w:tr>
      <w:tr w:rsidR="00E26828" w:rsidRPr="0096224F" w14:paraId="5F536836" w14:textId="77777777" w:rsidTr="00E26828">
        <w:tc>
          <w:tcPr>
            <w:tcW w:w="1736" w:type="dxa"/>
          </w:tcPr>
          <w:p w14:paraId="258E5A67" w14:textId="77777777" w:rsidR="00E26828" w:rsidRPr="0096224F" w:rsidRDefault="00E26828" w:rsidP="00E26828">
            <w:pPr>
              <w:pStyle w:val="Teksttreci50"/>
              <w:shd w:val="clear" w:color="auto" w:fill="auto"/>
              <w:spacing w:after="120"/>
              <w:ind w:left="253"/>
              <w:rPr>
                <w:rFonts w:asciiTheme="minorHAnsi" w:hAnsiTheme="minorHAnsi" w:cstheme="minorHAnsi"/>
                <w:b/>
                <w:sz w:val="24"/>
                <w:szCs w:val="24"/>
              </w:rPr>
            </w:pPr>
            <w:r w:rsidRPr="0096224F">
              <w:rPr>
                <w:rFonts w:asciiTheme="minorHAnsi" w:hAnsiTheme="minorHAnsi" w:cstheme="minorHAnsi"/>
                <w:b/>
                <w:sz w:val="24"/>
                <w:szCs w:val="24"/>
              </w:rPr>
              <w:t>Tom III</w:t>
            </w:r>
          </w:p>
        </w:tc>
        <w:tc>
          <w:tcPr>
            <w:tcW w:w="7926" w:type="dxa"/>
            <w:gridSpan w:val="2"/>
          </w:tcPr>
          <w:p w14:paraId="612EE6A6" w14:textId="77777777" w:rsidR="00E26828" w:rsidRPr="0096224F" w:rsidRDefault="00E26828"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b/>
                <w:sz w:val="24"/>
                <w:szCs w:val="24"/>
              </w:rPr>
              <w:t>Opis przedmiotu zamówienia</w:t>
            </w:r>
          </w:p>
        </w:tc>
      </w:tr>
      <w:tr w:rsidR="00406485" w:rsidRPr="0096224F" w14:paraId="793FA31B" w14:textId="77777777" w:rsidTr="00E26828">
        <w:tc>
          <w:tcPr>
            <w:tcW w:w="1736" w:type="dxa"/>
          </w:tcPr>
          <w:p w14:paraId="1DD1CDC4" w14:textId="77777777" w:rsidR="00406485" w:rsidRPr="0096224F" w:rsidRDefault="00406485" w:rsidP="00E26828">
            <w:pPr>
              <w:pStyle w:val="Teksttreci50"/>
              <w:shd w:val="clear" w:color="auto" w:fill="auto"/>
              <w:spacing w:after="120"/>
              <w:ind w:left="253"/>
              <w:rPr>
                <w:rFonts w:asciiTheme="minorHAnsi" w:hAnsiTheme="minorHAnsi" w:cstheme="minorHAnsi"/>
                <w:b/>
                <w:sz w:val="24"/>
                <w:szCs w:val="24"/>
              </w:rPr>
            </w:pPr>
          </w:p>
        </w:tc>
        <w:tc>
          <w:tcPr>
            <w:tcW w:w="7926" w:type="dxa"/>
            <w:gridSpan w:val="2"/>
          </w:tcPr>
          <w:p w14:paraId="14CF8C22" w14:textId="77777777" w:rsidR="00406485" w:rsidRPr="0096224F" w:rsidRDefault="00406485" w:rsidP="00E26828">
            <w:pPr>
              <w:pStyle w:val="Teksttreci50"/>
              <w:shd w:val="clear" w:color="auto" w:fill="auto"/>
              <w:spacing w:after="120"/>
              <w:ind w:left="76"/>
              <w:rPr>
                <w:rFonts w:asciiTheme="minorHAnsi" w:hAnsiTheme="minorHAnsi" w:cstheme="minorHAnsi"/>
                <w:sz w:val="24"/>
                <w:szCs w:val="24"/>
              </w:rPr>
            </w:pPr>
            <w:r w:rsidRPr="0096224F">
              <w:rPr>
                <w:rFonts w:asciiTheme="minorHAnsi" w:hAnsiTheme="minorHAnsi" w:cstheme="minorHAnsi"/>
                <w:sz w:val="24"/>
                <w:szCs w:val="24"/>
              </w:rPr>
              <w:t>OPZ</w:t>
            </w:r>
          </w:p>
        </w:tc>
      </w:tr>
    </w:tbl>
    <w:p w14:paraId="4B04086B" w14:textId="78E4DEA5" w:rsidR="00E26828" w:rsidRDefault="00E26828">
      <w:pPr>
        <w:pStyle w:val="Teksttreci0"/>
        <w:shd w:val="clear" w:color="auto" w:fill="auto"/>
        <w:spacing w:after="480"/>
        <w:rPr>
          <w:rFonts w:asciiTheme="minorHAnsi" w:hAnsiTheme="minorHAnsi" w:cstheme="minorHAnsi"/>
          <w:b/>
          <w:bCs/>
          <w:sz w:val="19"/>
          <w:szCs w:val="19"/>
        </w:rPr>
      </w:pPr>
    </w:p>
    <w:p w14:paraId="7F3E5E31" w14:textId="77777777" w:rsidR="00697D94" w:rsidRPr="0096224F" w:rsidRDefault="00697D94">
      <w:pPr>
        <w:pStyle w:val="Teksttreci0"/>
        <w:shd w:val="clear" w:color="auto" w:fill="auto"/>
        <w:spacing w:after="480"/>
        <w:rPr>
          <w:rFonts w:asciiTheme="minorHAnsi" w:hAnsiTheme="minorHAnsi" w:cstheme="minorHAnsi"/>
          <w:b/>
          <w:bCs/>
          <w:sz w:val="19"/>
          <w:szCs w:val="19"/>
        </w:rPr>
      </w:pPr>
    </w:p>
    <w:p w14:paraId="74C3DD5D" w14:textId="77777777" w:rsidR="00E26828" w:rsidRPr="0096224F" w:rsidRDefault="00E26828">
      <w:pPr>
        <w:pStyle w:val="Teksttreci0"/>
        <w:shd w:val="clear" w:color="auto" w:fill="auto"/>
        <w:spacing w:after="480"/>
        <w:rPr>
          <w:rFonts w:asciiTheme="minorHAnsi" w:hAnsiTheme="minorHAnsi" w:cstheme="minorHAnsi"/>
          <w:b/>
          <w:bCs/>
          <w:sz w:val="19"/>
          <w:szCs w:val="19"/>
        </w:rPr>
      </w:pPr>
    </w:p>
    <w:p w14:paraId="19103997" w14:textId="36ED3D59" w:rsidR="004E0E55" w:rsidRDefault="004E0E55">
      <w:pPr>
        <w:pStyle w:val="Teksttreci0"/>
        <w:shd w:val="clear" w:color="auto" w:fill="auto"/>
        <w:spacing w:after="480"/>
        <w:rPr>
          <w:rFonts w:asciiTheme="minorHAnsi" w:hAnsiTheme="minorHAnsi" w:cstheme="minorHAnsi"/>
          <w:b/>
          <w:bCs/>
          <w:sz w:val="19"/>
          <w:szCs w:val="19"/>
        </w:rPr>
      </w:pPr>
    </w:p>
    <w:p w14:paraId="46575234" w14:textId="77777777" w:rsidR="00C13187" w:rsidRDefault="00C13187">
      <w:pPr>
        <w:pStyle w:val="Teksttreci0"/>
        <w:shd w:val="clear" w:color="auto" w:fill="auto"/>
        <w:spacing w:after="480"/>
        <w:rPr>
          <w:rFonts w:asciiTheme="minorHAnsi" w:hAnsiTheme="minorHAnsi" w:cstheme="minorHAnsi"/>
          <w:b/>
          <w:bCs/>
          <w:sz w:val="19"/>
          <w:szCs w:val="19"/>
        </w:rPr>
      </w:pPr>
    </w:p>
    <w:p w14:paraId="43E04F46" w14:textId="77777777" w:rsidR="002072AA" w:rsidRPr="0096224F" w:rsidRDefault="002072AA">
      <w:pPr>
        <w:pStyle w:val="Teksttreci0"/>
        <w:shd w:val="clear" w:color="auto" w:fill="auto"/>
        <w:spacing w:after="480"/>
        <w:rPr>
          <w:rFonts w:asciiTheme="minorHAnsi" w:hAnsiTheme="minorHAnsi" w:cstheme="minorHAnsi"/>
          <w:b/>
          <w:bCs/>
          <w:sz w:val="19"/>
          <w:szCs w:val="19"/>
        </w:rPr>
      </w:pPr>
    </w:p>
    <w:p w14:paraId="1E7E12A0" w14:textId="3F896646" w:rsidR="00F407CF" w:rsidRDefault="00F407CF">
      <w:pPr>
        <w:pStyle w:val="Teksttreci0"/>
        <w:shd w:val="clear" w:color="auto" w:fill="auto"/>
        <w:spacing w:after="480"/>
        <w:rPr>
          <w:rFonts w:asciiTheme="minorHAnsi" w:hAnsiTheme="minorHAnsi" w:cstheme="minorHAnsi"/>
          <w:b/>
          <w:bCs/>
          <w:sz w:val="19"/>
          <w:szCs w:val="19"/>
        </w:rPr>
      </w:pPr>
    </w:p>
    <w:p w14:paraId="1525699E" w14:textId="77777777" w:rsidR="0008598A" w:rsidRDefault="0008598A">
      <w:pPr>
        <w:pStyle w:val="Teksttreci0"/>
        <w:shd w:val="clear" w:color="auto" w:fill="auto"/>
        <w:spacing w:after="480"/>
        <w:rPr>
          <w:rFonts w:asciiTheme="minorHAnsi" w:hAnsiTheme="minorHAnsi" w:cstheme="minorHAnsi"/>
          <w:b/>
          <w:bCs/>
          <w:sz w:val="19"/>
          <w:szCs w:val="19"/>
        </w:rPr>
      </w:pPr>
    </w:p>
    <w:p w14:paraId="5D33EC0E" w14:textId="77777777" w:rsidR="007B3EDD" w:rsidRPr="0096224F" w:rsidRDefault="001F30AF" w:rsidP="00056EB8">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lastRenderedPageBreak/>
        <w:t>Tom I INSTRUKCJA DLA WYKONAWCÓW</w:t>
      </w:r>
    </w:p>
    <w:p w14:paraId="2BF3AB68" w14:textId="77777777" w:rsidR="007B3EDD" w:rsidRPr="0096224F" w:rsidRDefault="001F30AF" w:rsidP="0096224F">
      <w:pPr>
        <w:pStyle w:val="Teksttreci0"/>
        <w:shd w:val="clear" w:color="auto" w:fill="auto"/>
        <w:spacing w:after="0" w:line="360" w:lineRule="auto"/>
        <w:jc w:val="center"/>
        <w:rPr>
          <w:rFonts w:asciiTheme="minorHAnsi" w:hAnsiTheme="minorHAnsi" w:cstheme="minorHAnsi"/>
          <w:sz w:val="24"/>
          <w:szCs w:val="24"/>
        </w:rPr>
      </w:pPr>
      <w:r w:rsidRPr="0096224F">
        <w:rPr>
          <w:rFonts w:asciiTheme="minorHAnsi" w:hAnsiTheme="minorHAnsi" w:cstheme="minorHAnsi"/>
          <w:b/>
          <w:bCs/>
          <w:sz w:val="24"/>
          <w:szCs w:val="24"/>
        </w:rPr>
        <w:t>Rozdział 1</w:t>
      </w:r>
      <w:r w:rsidRPr="0096224F">
        <w:rPr>
          <w:rFonts w:asciiTheme="minorHAnsi" w:hAnsiTheme="minorHAnsi" w:cstheme="minorHAnsi"/>
          <w:b/>
          <w:bCs/>
          <w:sz w:val="24"/>
          <w:szCs w:val="24"/>
        </w:rPr>
        <w:br/>
        <w:t>Instrukcja dla Wykonawców (IDW)</w:t>
      </w:r>
    </w:p>
    <w:p w14:paraId="3E0371D9"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0" w:name="bookmark2"/>
      <w:bookmarkStart w:id="1" w:name="bookmark3"/>
      <w:r w:rsidRPr="0096224F">
        <w:rPr>
          <w:rFonts w:asciiTheme="minorHAnsi" w:hAnsiTheme="minorHAnsi" w:cstheme="minorHAnsi"/>
          <w:sz w:val="24"/>
          <w:szCs w:val="24"/>
        </w:rPr>
        <w:t>ZAMAWIAJĄCY</w:t>
      </w:r>
      <w:bookmarkEnd w:id="0"/>
      <w:bookmarkEnd w:id="1"/>
    </w:p>
    <w:p w14:paraId="25336D19"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 xml:space="preserve">Gmina Białe Błota </w:t>
      </w:r>
    </w:p>
    <w:p w14:paraId="40ED14B3"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rPr>
      </w:pPr>
      <w:r w:rsidRPr="0096224F">
        <w:rPr>
          <w:rFonts w:asciiTheme="minorHAnsi" w:hAnsiTheme="minorHAnsi" w:cstheme="minorHAnsi"/>
          <w:sz w:val="24"/>
          <w:szCs w:val="24"/>
        </w:rPr>
        <w:t>Adres: ul. Szubińska 7; 86-005 Białe Błota</w:t>
      </w:r>
    </w:p>
    <w:p w14:paraId="623FEED7" w14:textId="33B55346"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telefon: 52</w:t>
      </w:r>
      <w:r w:rsidR="00007E22">
        <w:rPr>
          <w:rFonts w:asciiTheme="minorHAnsi" w:hAnsiTheme="minorHAnsi" w:cstheme="minorHAnsi"/>
          <w:sz w:val="24"/>
          <w:szCs w:val="24"/>
          <w:lang w:val="en-US"/>
        </w:rPr>
        <w:t> 31</w:t>
      </w:r>
      <w:r w:rsidR="00104A5E">
        <w:rPr>
          <w:rFonts w:asciiTheme="minorHAnsi" w:hAnsiTheme="minorHAnsi" w:cstheme="minorHAnsi"/>
          <w:sz w:val="24"/>
          <w:szCs w:val="24"/>
          <w:lang w:val="en-US"/>
        </w:rPr>
        <w:t>1</w:t>
      </w:r>
      <w:r w:rsidR="00007E22">
        <w:rPr>
          <w:rFonts w:asciiTheme="minorHAnsi" w:hAnsiTheme="minorHAnsi" w:cstheme="minorHAnsi"/>
          <w:sz w:val="24"/>
          <w:szCs w:val="24"/>
          <w:lang w:val="en-US"/>
        </w:rPr>
        <w:t xml:space="preserve"> 1</w:t>
      </w:r>
      <w:r w:rsidR="00104A5E">
        <w:rPr>
          <w:rFonts w:asciiTheme="minorHAnsi" w:hAnsiTheme="minorHAnsi" w:cstheme="minorHAnsi"/>
          <w:sz w:val="24"/>
          <w:szCs w:val="24"/>
          <w:lang w:val="en-US"/>
        </w:rPr>
        <w:t>7</w:t>
      </w:r>
      <w:r w:rsidR="00007E22">
        <w:rPr>
          <w:rFonts w:asciiTheme="minorHAnsi" w:hAnsiTheme="minorHAnsi" w:cstheme="minorHAnsi"/>
          <w:sz w:val="24"/>
          <w:szCs w:val="24"/>
          <w:lang w:val="en-US"/>
        </w:rPr>
        <w:t xml:space="preserve"> 00</w:t>
      </w:r>
    </w:p>
    <w:p w14:paraId="49BAA9D0" w14:textId="77777777" w:rsidR="00E46F4E" w:rsidRPr="0096224F" w:rsidRDefault="00E46F4E" w:rsidP="00080BB3">
      <w:pPr>
        <w:pStyle w:val="Teksttreci20"/>
        <w:shd w:val="clear" w:color="auto" w:fill="auto"/>
        <w:spacing w:after="0" w:line="360" w:lineRule="auto"/>
        <w:ind w:left="709" w:right="700" w:firstLine="0"/>
        <w:rPr>
          <w:rFonts w:asciiTheme="minorHAnsi" w:hAnsiTheme="minorHAnsi" w:cstheme="minorHAnsi"/>
          <w:sz w:val="24"/>
          <w:szCs w:val="24"/>
          <w:lang w:val="en-US"/>
        </w:rPr>
      </w:pPr>
      <w:r w:rsidRPr="0096224F">
        <w:rPr>
          <w:rFonts w:asciiTheme="minorHAnsi" w:hAnsiTheme="minorHAnsi" w:cstheme="minorHAnsi"/>
          <w:sz w:val="24"/>
          <w:szCs w:val="24"/>
          <w:lang w:val="en-US"/>
        </w:rPr>
        <w:t xml:space="preserve">e-mail: </w:t>
      </w:r>
      <w:hyperlink r:id="rId8" w:history="1">
        <w:r w:rsidRPr="0096224F">
          <w:rPr>
            <w:rStyle w:val="Hipercze"/>
            <w:rFonts w:asciiTheme="minorHAnsi" w:hAnsiTheme="minorHAnsi" w:cstheme="minorHAnsi"/>
            <w:sz w:val="24"/>
            <w:szCs w:val="24"/>
            <w:lang w:val="en-US" w:bidi="en-US"/>
          </w:rPr>
          <w:t>inwestycje@bialeblota.eu</w:t>
        </w:r>
      </w:hyperlink>
    </w:p>
    <w:p w14:paraId="19116622" w14:textId="3046051E" w:rsidR="007B3EDD" w:rsidRDefault="00E46F4E" w:rsidP="00080BB3">
      <w:pPr>
        <w:pStyle w:val="Teksttreci0"/>
        <w:shd w:val="clear" w:color="auto" w:fill="auto"/>
        <w:spacing w:after="0" w:line="360" w:lineRule="auto"/>
        <w:ind w:left="709"/>
        <w:rPr>
          <w:rStyle w:val="Hipercze"/>
          <w:rFonts w:asciiTheme="minorHAnsi" w:hAnsiTheme="minorHAnsi" w:cstheme="minorHAnsi"/>
          <w:sz w:val="24"/>
          <w:szCs w:val="24"/>
        </w:rPr>
      </w:pPr>
      <w:r w:rsidRPr="0096224F">
        <w:rPr>
          <w:rFonts w:asciiTheme="minorHAnsi" w:hAnsiTheme="minorHAnsi" w:cstheme="minorHAnsi"/>
          <w:sz w:val="24"/>
          <w:szCs w:val="24"/>
        </w:rPr>
        <w:t xml:space="preserve">adres strony internetowej </w:t>
      </w:r>
      <w:r w:rsidR="002303A5">
        <w:rPr>
          <w:rFonts w:asciiTheme="minorHAnsi" w:hAnsiTheme="minorHAnsi" w:cstheme="minorHAnsi"/>
          <w:sz w:val="24"/>
          <w:szCs w:val="24"/>
        </w:rPr>
        <w:t xml:space="preserve">Zamawiającego </w:t>
      </w:r>
      <w:hyperlink r:id="rId9" w:history="1">
        <w:r w:rsidRPr="0096224F">
          <w:rPr>
            <w:rStyle w:val="Hipercze"/>
            <w:rFonts w:asciiTheme="minorHAnsi" w:hAnsiTheme="minorHAnsi" w:cstheme="minorHAnsi"/>
            <w:sz w:val="24"/>
            <w:szCs w:val="24"/>
          </w:rPr>
          <w:t>www.bip.bialeblota.pl</w:t>
        </w:r>
      </w:hyperlink>
    </w:p>
    <w:p w14:paraId="1D9C8BAB" w14:textId="0D8335A2" w:rsidR="002303A5" w:rsidRPr="002303A5" w:rsidRDefault="00A84C15" w:rsidP="00080BB3">
      <w:pPr>
        <w:pStyle w:val="Teksttreci0"/>
        <w:shd w:val="clear" w:color="auto" w:fill="auto"/>
        <w:spacing w:after="0" w:line="360" w:lineRule="auto"/>
        <w:ind w:left="709"/>
        <w:rPr>
          <w:rFonts w:asciiTheme="minorHAnsi" w:hAnsiTheme="minorHAnsi" w:cstheme="minorHAnsi"/>
          <w:color w:val="auto"/>
          <w:sz w:val="24"/>
          <w:szCs w:val="24"/>
        </w:rPr>
      </w:pPr>
      <w:r w:rsidRPr="00A84C15">
        <w:rPr>
          <w:rFonts w:ascii="Calibri" w:hAnsi="Calibri" w:cs="Calibri"/>
          <w:color w:val="auto"/>
          <w:sz w:val="24"/>
          <w:szCs w:val="24"/>
        </w:rPr>
        <w:t xml:space="preserve">adres strony internetowej prowadzonego postępowania, na której udostępniona została SWZ oraz udostępniane będą dokumenty postępowania:  </w:t>
      </w:r>
      <w:r w:rsidR="002303A5" w:rsidRPr="002303A5">
        <w:rPr>
          <w:rStyle w:val="Hipercze"/>
          <w:rFonts w:asciiTheme="minorHAnsi" w:hAnsiTheme="minorHAnsi" w:cstheme="minorHAnsi"/>
          <w:color w:val="auto"/>
          <w:sz w:val="24"/>
          <w:szCs w:val="24"/>
          <w:u w:val="none"/>
        </w:rPr>
        <w:t xml:space="preserve">  </w:t>
      </w:r>
      <w:hyperlink r:id="rId10" w:history="1">
        <w:r w:rsidR="002303A5" w:rsidRPr="00FE435B">
          <w:rPr>
            <w:rStyle w:val="Hipercze"/>
            <w:rFonts w:asciiTheme="minorHAnsi" w:hAnsiTheme="minorHAnsi" w:cstheme="minorHAnsi"/>
            <w:sz w:val="24"/>
            <w:szCs w:val="24"/>
          </w:rPr>
          <w:t>http://platformazakupowa.pl/pn/bialeblota</w:t>
        </w:r>
      </w:hyperlink>
    </w:p>
    <w:p w14:paraId="4B87EA76"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2" w:name="bookmark4"/>
      <w:bookmarkStart w:id="3" w:name="bookmark5"/>
      <w:r w:rsidRPr="0096224F">
        <w:rPr>
          <w:rFonts w:asciiTheme="minorHAnsi" w:hAnsiTheme="minorHAnsi" w:cstheme="minorHAnsi"/>
          <w:sz w:val="24"/>
          <w:szCs w:val="24"/>
        </w:rPr>
        <w:t>OZNACZENIE POSTĘPOWANIA</w:t>
      </w:r>
      <w:bookmarkEnd w:id="2"/>
      <w:bookmarkEnd w:id="3"/>
    </w:p>
    <w:p w14:paraId="383A8EFA" w14:textId="77777777" w:rsidR="007B3EDD" w:rsidRPr="0096224F" w:rsidRDefault="001F30AF" w:rsidP="00080BB3">
      <w:pPr>
        <w:pStyle w:val="Teksttreci0"/>
        <w:shd w:val="clear" w:color="auto" w:fill="auto"/>
        <w:spacing w:after="0" w:line="360" w:lineRule="auto"/>
        <w:ind w:firstLine="708"/>
        <w:rPr>
          <w:rFonts w:asciiTheme="minorHAnsi" w:hAnsiTheme="minorHAnsi" w:cstheme="minorHAnsi"/>
          <w:sz w:val="24"/>
          <w:szCs w:val="24"/>
        </w:rPr>
      </w:pPr>
      <w:r w:rsidRPr="0096224F">
        <w:rPr>
          <w:rFonts w:asciiTheme="minorHAnsi" w:hAnsiTheme="minorHAnsi" w:cstheme="minorHAnsi"/>
          <w:sz w:val="24"/>
          <w:szCs w:val="24"/>
        </w:rPr>
        <w:t>Postępowanie, którego dotyczy niniejszy dokument oznaczone jest znakiem:</w:t>
      </w:r>
    </w:p>
    <w:p w14:paraId="398BEC0E" w14:textId="5F00B8FC" w:rsidR="007B3EDD" w:rsidRPr="0096224F" w:rsidRDefault="00A25BF2" w:rsidP="00080BB3">
      <w:pPr>
        <w:pStyle w:val="Teksttreci0"/>
        <w:shd w:val="clear" w:color="auto" w:fill="auto"/>
        <w:spacing w:after="0" w:line="360" w:lineRule="auto"/>
        <w:ind w:firstLine="720"/>
        <w:rPr>
          <w:rFonts w:asciiTheme="minorHAnsi" w:hAnsiTheme="minorHAnsi" w:cstheme="minorHAnsi"/>
          <w:sz w:val="24"/>
          <w:szCs w:val="24"/>
        </w:rPr>
      </w:pPr>
      <w:r w:rsidRPr="0096224F">
        <w:rPr>
          <w:rFonts w:asciiTheme="minorHAnsi" w:hAnsiTheme="minorHAnsi" w:cstheme="minorHAnsi"/>
          <w:b/>
          <w:bCs/>
          <w:sz w:val="24"/>
          <w:szCs w:val="24"/>
        </w:rPr>
        <w:t>RZP.271.</w:t>
      </w:r>
      <w:r w:rsidR="009C44E7">
        <w:rPr>
          <w:rFonts w:asciiTheme="minorHAnsi" w:hAnsiTheme="minorHAnsi" w:cstheme="minorHAnsi"/>
          <w:b/>
          <w:bCs/>
          <w:sz w:val="24"/>
          <w:szCs w:val="24"/>
        </w:rPr>
        <w:t>44</w:t>
      </w:r>
      <w:r w:rsidR="00896C97">
        <w:rPr>
          <w:rFonts w:asciiTheme="minorHAnsi" w:hAnsiTheme="minorHAnsi" w:cstheme="minorHAnsi"/>
          <w:b/>
          <w:bCs/>
          <w:sz w:val="24"/>
          <w:szCs w:val="24"/>
        </w:rPr>
        <w:t>.202</w:t>
      </w:r>
      <w:r w:rsidR="004E43C1">
        <w:rPr>
          <w:rFonts w:asciiTheme="minorHAnsi" w:hAnsiTheme="minorHAnsi" w:cstheme="minorHAnsi"/>
          <w:b/>
          <w:bCs/>
          <w:sz w:val="24"/>
          <w:szCs w:val="24"/>
        </w:rPr>
        <w:t>4</w:t>
      </w:r>
      <w:r w:rsidR="00E46F4E" w:rsidRPr="0096224F">
        <w:rPr>
          <w:rFonts w:asciiTheme="minorHAnsi" w:hAnsiTheme="minorHAnsi" w:cstheme="minorHAnsi"/>
          <w:b/>
          <w:bCs/>
          <w:sz w:val="24"/>
          <w:szCs w:val="24"/>
        </w:rPr>
        <w:t>.</w:t>
      </w:r>
      <w:r w:rsidR="00024D8C">
        <w:rPr>
          <w:rFonts w:asciiTheme="minorHAnsi" w:hAnsiTheme="minorHAnsi" w:cstheme="minorHAnsi"/>
          <w:b/>
          <w:bCs/>
          <w:sz w:val="24"/>
          <w:szCs w:val="24"/>
        </w:rPr>
        <w:t>ZP</w:t>
      </w:r>
      <w:r w:rsidR="00186ABB">
        <w:rPr>
          <w:rFonts w:asciiTheme="minorHAnsi" w:hAnsiTheme="minorHAnsi" w:cstheme="minorHAnsi"/>
          <w:b/>
          <w:bCs/>
          <w:sz w:val="24"/>
          <w:szCs w:val="24"/>
        </w:rPr>
        <w:t>3</w:t>
      </w:r>
    </w:p>
    <w:p w14:paraId="47EBA9C1" w14:textId="77777777" w:rsidR="007B3EDD" w:rsidRPr="0096224F"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Wykonawcy powinni we wszelkich kontaktach z Zamawiającym powoływać się na wyżej podane oznaczenie.</w:t>
      </w:r>
    </w:p>
    <w:p w14:paraId="36DC34B2"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4" w:name="bookmark6"/>
      <w:bookmarkStart w:id="5" w:name="bookmark7"/>
      <w:r w:rsidRPr="0096224F">
        <w:rPr>
          <w:rFonts w:asciiTheme="minorHAnsi" w:hAnsiTheme="minorHAnsi" w:cstheme="minorHAnsi"/>
          <w:sz w:val="24"/>
          <w:szCs w:val="24"/>
        </w:rPr>
        <w:t>TRYB POSTĘPOWANIA</w:t>
      </w:r>
      <w:bookmarkEnd w:id="4"/>
      <w:bookmarkEnd w:id="5"/>
    </w:p>
    <w:p w14:paraId="38DE5380" w14:textId="11950990" w:rsidR="007B3EDD" w:rsidRDefault="001F30AF" w:rsidP="00080BB3">
      <w:pPr>
        <w:pStyle w:val="Teksttreci0"/>
        <w:shd w:val="clear" w:color="auto" w:fill="auto"/>
        <w:spacing w:after="0" w:line="360" w:lineRule="auto"/>
        <w:ind w:left="720" w:firstLine="20"/>
        <w:rPr>
          <w:rFonts w:asciiTheme="minorHAnsi" w:hAnsiTheme="minorHAnsi" w:cstheme="minorHAnsi"/>
          <w:sz w:val="24"/>
          <w:szCs w:val="24"/>
        </w:rPr>
      </w:pPr>
      <w:r w:rsidRPr="0096224F">
        <w:rPr>
          <w:rFonts w:asciiTheme="minorHAnsi" w:hAnsiTheme="minorHAnsi" w:cstheme="minorHAnsi"/>
          <w:sz w:val="24"/>
          <w:szCs w:val="24"/>
        </w:rPr>
        <w:t xml:space="preserve">Postępowanie o udzielenie zamówienia </w:t>
      </w:r>
      <w:r w:rsidR="002303A5">
        <w:rPr>
          <w:rFonts w:asciiTheme="minorHAnsi" w:hAnsiTheme="minorHAnsi" w:cstheme="minorHAnsi"/>
          <w:sz w:val="24"/>
          <w:szCs w:val="24"/>
        </w:rPr>
        <w:t xml:space="preserve">klasycznego o wartości mniejszej niż progi unijne </w:t>
      </w:r>
      <w:r w:rsidRPr="0096224F">
        <w:rPr>
          <w:rFonts w:asciiTheme="minorHAnsi" w:hAnsiTheme="minorHAnsi" w:cstheme="minorHAnsi"/>
          <w:sz w:val="24"/>
          <w:szCs w:val="24"/>
        </w:rPr>
        <w:t xml:space="preserve">prowadzone jest w trybie </w:t>
      </w:r>
      <w:r w:rsidR="00007E22">
        <w:rPr>
          <w:rFonts w:asciiTheme="minorHAnsi" w:hAnsiTheme="minorHAnsi" w:cstheme="minorHAnsi"/>
          <w:sz w:val="24"/>
          <w:szCs w:val="24"/>
        </w:rPr>
        <w:t>podstawowym</w:t>
      </w:r>
      <w:r w:rsidR="00FE435B">
        <w:rPr>
          <w:rFonts w:asciiTheme="minorHAnsi" w:hAnsiTheme="minorHAnsi" w:cstheme="minorHAnsi"/>
          <w:sz w:val="24"/>
          <w:szCs w:val="24"/>
        </w:rPr>
        <w:t>, o którym mowa w art. 275 pkt.1</w:t>
      </w:r>
      <w:r w:rsidRPr="0096224F">
        <w:rPr>
          <w:rFonts w:asciiTheme="minorHAnsi" w:hAnsiTheme="minorHAnsi" w:cstheme="minorHAnsi"/>
          <w:sz w:val="24"/>
          <w:szCs w:val="24"/>
        </w:rPr>
        <w:t xml:space="preserve"> ustawy Prawo zamówień publicznych zwanej dalej „ustawą Pzp".</w:t>
      </w:r>
    </w:p>
    <w:p w14:paraId="729DBE08" w14:textId="3CBE3D72" w:rsidR="009C47FE" w:rsidRPr="0096224F" w:rsidRDefault="009C47FE" w:rsidP="00080BB3">
      <w:pPr>
        <w:pStyle w:val="Teksttreci0"/>
        <w:shd w:val="clear" w:color="auto" w:fill="auto"/>
        <w:spacing w:after="0" w:line="360" w:lineRule="auto"/>
        <w:ind w:left="720" w:firstLine="20"/>
        <w:rPr>
          <w:rFonts w:asciiTheme="minorHAnsi" w:hAnsiTheme="minorHAnsi" w:cstheme="minorHAnsi"/>
          <w:sz w:val="24"/>
          <w:szCs w:val="24"/>
        </w:rPr>
      </w:pPr>
      <w:r>
        <w:rPr>
          <w:rFonts w:asciiTheme="minorHAnsi" w:hAnsiTheme="minorHAnsi" w:cstheme="minorHAnsi"/>
          <w:sz w:val="24"/>
          <w:szCs w:val="24"/>
        </w:rPr>
        <w:t xml:space="preserve">Zamawiający </w:t>
      </w:r>
      <w:r w:rsidRPr="009C47FE">
        <w:rPr>
          <w:rFonts w:asciiTheme="minorHAnsi" w:hAnsiTheme="minorHAnsi" w:cstheme="minorHAnsi"/>
          <w:b/>
          <w:sz w:val="24"/>
          <w:szCs w:val="24"/>
        </w:rPr>
        <w:t>nie przewiduje</w:t>
      </w:r>
      <w:r>
        <w:rPr>
          <w:rFonts w:asciiTheme="minorHAnsi" w:hAnsiTheme="minorHAnsi" w:cstheme="minorHAnsi"/>
          <w:sz w:val="24"/>
          <w:szCs w:val="24"/>
        </w:rPr>
        <w:t xml:space="preserve"> wyboru najkorzystniejszej oferty z możliwością prowadzenia negocjacji.</w:t>
      </w:r>
    </w:p>
    <w:p w14:paraId="4436303D"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6" w:name="bookmark8"/>
      <w:bookmarkStart w:id="7" w:name="bookmark9"/>
      <w:r w:rsidRPr="0096224F">
        <w:rPr>
          <w:rFonts w:asciiTheme="minorHAnsi" w:hAnsiTheme="minorHAnsi" w:cstheme="minorHAnsi"/>
          <w:sz w:val="24"/>
          <w:szCs w:val="24"/>
        </w:rPr>
        <w:t>ŹRÓDŁA FINANSOWANIA</w:t>
      </w:r>
      <w:bookmarkEnd w:id="6"/>
      <w:bookmarkEnd w:id="7"/>
    </w:p>
    <w:p w14:paraId="6DE56CB9" w14:textId="2FA8DF02" w:rsidR="00E60F11" w:rsidRPr="0096224F" w:rsidRDefault="00E60F11" w:rsidP="00080BB3">
      <w:pPr>
        <w:pStyle w:val="Teksttreci0"/>
        <w:shd w:val="clear" w:color="auto" w:fill="auto"/>
        <w:spacing w:after="0" w:line="360" w:lineRule="auto"/>
        <w:ind w:left="720" w:firstLine="20"/>
        <w:rPr>
          <w:rFonts w:asciiTheme="minorHAnsi" w:hAnsiTheme="minorHAnsi" w:cstheme="minorHAnsi"/>
          <w:color w:val="auto"/>
          <w:sz w:val="24"/>
          <w:szCs w:val="24"/>
        </w:rPr>
      </w:pPr>
      <w:r w:rsidRPr="0096224F">
        <w:rPr>
          <w:rFonts w:asciiTheme="minorHAnsi" w:hAnsiTheme="minorHAnsi" w:cstheme="minorHAnsi"/>
          <w:color w:val="auto"/>
          <w:sz w:val="24"/>
          <w:szCs w:val="24"/>
        </w:rPr>
        <w:t xml:space="preserve">Zamówienie będzie </w:t>
      </w:r>
      <w:r w:rsidR="004E0E55" w:rsidRPr="0096224F">
        <w:rPr>
          <w:rFonts w:asciiTheme="minorHAnsi" w:hAnsiTheme="minorHAnsi" w:cstheme="minorHAnsi"/>
          <w:color w:val="auto"/>
          <w:sz w:val="24"/>
          <w:szCs w:val="24"/>
        </w:rPr>
        <w:t>finanso</w:t>
      </w:r>
      <w:r w:rsidR="00653CB2">
        <w:rPr>
          <w:rFonts w:asciiTheme="minorHAnsi" w:hAnsiTheme="minorHAnsi" w:cstheme="minorHAnsi"/>
          <w:color w:val="auto"/>
          <w:sz w:val="24"/>
          <w:szCs w:val="24"/>
        </w:rPr>
        <w:t>wane z budżetu Gminy Białe Błota</w:t>
      </w:r>
      <w:r w:rsidRPr="0096224F">
        <w:rPr>
          <w:rFonts w:asciiTheme="minorHAnsi" w:hAnsiTheme="minorHAnsi" w:cstheme="minorHAnsi"/>
          <w:color w:val="auto"/>
          <w:sz w:val="24"/>
          <w:szCs w:val="24"/>
        </w:rPr>
        <w:t>.</w:t>
      </w:r>
    </w:p>
    <w:p w14:paraId="1588E9E0" w14:textId="52FE489E"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8" w:name="bookmark10"/>
      <w:bookmarkStart w:id="9" w:name="bookmark11"/>
      <w:r w:rsidRPr="0096224F">
        <w:rPr>
          <w:rFonts w:asciiTheme="minorHAnsi" w:hAnsiTheme="minorHAnsi" w:cstheme="minorHAnsi"/>
          <w:sz w:val="24"/>
          <w:szCs w:val="24"/>
        </w:rPr>
        <w:t>PRZEDMIOT ZAMÓWIENIA</w:t>
      </w:r>
      <w:bookmarkEnd w:id="8"/>
      <w:bookmarkEnd w:id="9"/>
    </w:p>
    <w:p w14:paraId="4B156300" w14:textId="678A5AA2" w:rsidR="009C44E7" w:rsidRDefault="00AC1C73" w:rsidP="009C44E7">
      <w:pPr>
        <w:pStyle w:val="data"/>
        <w:keepNext w:val="0"/>
        <w:numPr>
          <w:ilvl w:val="1"/>
          <w:numId w:val="1"/>
        </w:numPr>
        <w:spacing w:before="0" w:line="360" w:lineRule="auto"/>
        <w:ind w:left="426" w:hanging="426"/>
        <w:jc w:val="both"/>
        <w:rPr>
          <w:rFonts w:asciiTheme="minorHAnsi" w:hAnsiTheme="minorHAnsi" w:cstheme="minorHAnsi"/>
          <w:b/>
          <w:szCs w:val="24"/>
        </w:rPr>
      </w:pPr>
      <w:r w:rsidRPr="009C44E7">
        <w:rPr>
          <w:rFonts w:asciiTheme="minorHAnsi" w:hAnsiTheme="minorHAnsi" w:cstheme="minorHAnsi"/>
          <w:szCs w:val="24"/>
        </w:rPr>
        <w:t>Nazwa zadania nadana przez Zamawiającego:</w:t>
      </w:r>
      <w:bookmarkStart w:id="10" w:name="bookmark12"/>
      <w:bookmarkStart w:id="11" w:name="bookmark13"/>
      <w:r w:rsidR="003D1C19" w:rsidRPr="009C44E7">
        <w:rPr>
          <w:rFonts w:asciiTheme="minorHAnsi" w:hAnsiTheme="minorHAnsi" w:cstheme="minorHAnsi"/>
          <w:szCs w:val="24"/>
        </w:rPr>
        <w:t xml:space="preserve"> </w:t>
      </w:r>
      <w:r w:rsidR="009C44E7" w:rsidRPr="009C44E7">
        <w:rPr>
          <w:rFonts w:asciiTheme="minorHAnsi" w:hAnsiTheme="minorHAnsi" w:cstheme="minorHAnsi"/>
          <w:b/>
          <w:szCs w:val="24"/>
        </w:rPr>
        <w:t>Zimowe u</w:t>
      </w:r>
      <w:r w:rsidR="009C44E7">
        <w:rPr>
          <w:rFonts w:asciiTheme="minorHAnsi" w:hAnsiTheme="minorHAnsi" w:cstheme="minorHAnsi"/>
          <w:b/>
          <w:szCs w:val="24"/>
        </w:rPr>
        <w:t xml:space="preserve">trzymanie dróg na terenie Gminy </w:t>
      </w:r>
      <w:r w:rsidR="009C44E7" w:rsidRPr="009C44E7">
        <w:rPr>
          <w:rFonts w:asciiTheme="minorHAnsi" w:hAnsiTheme="minorHAnsi" w:cstheme="minorHAnsi"/>
          <w:b/>
          <w:szCs w:val="24"/>
        </w:rPr>
        <w:t>Białe Błota na lata 2024-2025</w:t>
      </w:r>
    </w:p>
    <w:bookmarkEnd w:id="10"/>
    <w:bookmarkEnd w:id="11"/>
    <w:p w14:paraId="5AD926E4" w14:textId="13F5B265" w:rsidR="009C44E7" w:rsidRPr="00E8365F" w:rsidRDefault="009C44E7" w:rsidP="009C44E7">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E8365F">
        <w:rPr>
          <w:rFonts w:asciiTheme="minorHAnsi" w:hAnsiTheme="minorHAnsi" w:cstheme="minorHAnsi"/>
          <w:sz w:val="24"/>
          <w:szCs w:val="24"/>
        </w:rPr>
        <w:lastRenderedPageBreak/>
        <w:t xml:space="preserve">CPV (Wspólny Słownik Zamówień): </w:t>
      </w:r>
    </w:p>
    <w:p w14:paraId="57B5CEC5" w14:textId="77777777" w:rsidR="009C44E7" w:rsidRPr="00E8365F" w:rsidRDefault="009C44E7" w:rsidP="009C44E7">
      <w:pPr>
        <w:pStyle w:val="Teksttreci0"/>
        <w:keepNext/>
        <w:keepLines/>
        <w:shd w:val="clear" w:color="auto" w:fill="auto"/>
        <w:tabs>
          <w:tab w:val="left" w:pos="690"/>
        </w:tabs>
        <w:spacing w:after="0" w:line="360" w:lineRule="auto"/>
        <w:ind w:left="709"/>
        <w:rPr>
          <w:rFonts w:asciiTheme="minorHAnsi" w:hAnsiTheme="minorHAnsi" w:cstheme="minorHAnsi"/>
          <w:b/>
          <w:sz w:val="24"/>
          <w:szCs w:val="24"/>
        </w:rPr>
      </w:pPr>
      <w:r w:rsidRPr="00E8365F">
        <w:rPr>
          <w:rFonts w:asciiTheme="minorHAnsi" w:hAnsiTheme="minorHAnsi" w:cstheme="minorHAnsi"/>
          <w:b/>
          <w:sz w:val="24"/>
          <w:szCs w:val="24"/>
        </w:rPr>
        <w:t xml:space="preserve">Główny przedmiot: </w:t>
      </w:r>
    </w:p>
    <w:p w14:paraId="74CA4284" w14:textId="77777777" w:rsidR="009C44E7" w:rsidRPr="00E8365F" w:rsidRDefault="009C44E7" w:rsidP="009C44E7">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90620000-9</w:t>
      </w:r>
      <w:r w:rsidRPr="00E8365F">
        <w:rPr>
          <w:rFonts w:asciiTheme="minorHAnsi" w:hAnsiTheme="minorHAnsi" w:cstheme="minorHAnsi"/>
          <w:sz w:val="24"/>
          <w:szCs w:val="24"/>
        </w:rPr>
        <w:t xml:space="preserve"> </w:t>
      </w:r>
      <w:r w:rsidRPr="00E8365F">
        <w:rPr>
          <w:rFonts w:asciiTheme="minorHAnsi" w:eastAsia="Courier New" w:hAnsiTheme="minorHAnsi" w:cstheme="minorHAnsi"/>
          <w:spacing w:val="-6"/>
          <w:sz w:val="24"/>
          <w:szCs w:val="24"/>
        </w:rPr>
        <w:t xml:space="preserve">Usługi </w:t>
      </w:r>
      <w:r>
        <w:rPr>
          <w:rFonts w:asciiTheme="minorHAnsi" w:eastAsia="Courier New" w:hAnsiTheme="minorHAnsi" w:cstheme="minorHAnsi"/>
          <w:spacing w:val="-6"/>
          <w:sz w:val="24"/>
          <w:szCs w:val="24"/>
        </w:rPr>
        <w:t>odśnieżania</w:t>
      </w:r>
    </w:p>
    <w:p w14:paraId="0E66B1D3" w14:textId="77777777" w:rsidR="009C44E7" w:rsidRPr="00E8365F" w:rsidRDefault="009C44E7" w:rsidP="009C44E7">
      <w:pPr>
        <w:pStyle w:val="Teksttreci0"/>
        <w:keepNext/>
        <w:keepLines/>
        <w:shd w:val="clear" w:color="auto" w:fill="auto"/>
        <w:tabs>
          <w:tab w:val="left" w:pos="690"/>
        </w:tabs>
        <w:spacing w:after="0" w:line="360" w:lineRule="auto"/>
        <w:ind w:left="709"/>
        <w:rPr>
          <w:rFonts w:asciiTheme="minorHAnsi" w:eastAsia="Courier New" w:hAnsiTheme="minorHAnsi" w:cstheme="minorHAnsi"/>
          <w:b/>
          <w:spacing w:val="-6"/>
          <w:sz w:val="24"/>
          <w:szCs w:val="24"/>
        </w:rPr>
      </w:pPr>
      <w:r w:rsidRPr="00E8365F">
        <w:rPr>
          <w:rFonts w:asciiTheme="minorHAnsi" w:eastAsia="Courier New" w:hAnsiTheme="minorHAnsi" w:cstheme="minorHAnsi"/>
          <w:b/>
          <w:spacing w:val="-6"/>
          <w:sz w:val="24"/>
          <w:szCs w:val="24"/>
        </w:rPr>
        <w:t>Dodatkowy przedmiot:</w:t>
      </w:r>
    </w:p>
    <w:p w14:paraId="14C0A679" w14:textId="77777777" w:rsidR="009C44E7" w:rsidRPr="00E8365F" w:rsidRDefault="009C44E7" w:rsidP="009C44E7">
      <w:pPr>
        <w:pStyle w:val="Teksttreci0"/>
        <w:keepNext/>
        <w:keepLines/>
        <w:shd w:val="clear" w:color="auto" w:fill="auto"/>
        <w:tabs>
          <w:tab w:val="left" w:pos="690"/>
        </w:tabs>
        <w:spacing w:after="0" w:line="360" w:lineRule="auto"/>
        <w:ind w:left="709"/>
        <w:rPr>
          <w:rFonts w:asciiTheme="minorHAnsi" w:eastAsia="Courier New" w:hAnsiTheme="minorHAnsi" w:cstheme="minorHAnsi"/>
          <w:spacing w:val="-6"/>
          <w:sz w:val="24"/>
          <w:szCs w:val="24"/>
        </w:rPr>
      </w:pPr>
      <w:r>
        <w:rPr>
          <w:rFonts w:asciiTheme="minorHAnsi" w:eastAsia="Courier New" w:hAnsiTheme="minorHAnsi" w:cstheme="minorHAnsi"/>
          <w:spacing w:val="-6"/>
          <w:sz w:val="24"/>
          <w:szCs w:val="24"/>
        </w:rPr>
        <w:t>90630000-2</w:t>
      </w:r>
      <w:r w:rsidRPr="00E8365F">
        <w:rPr>
          <w:rFonts w:asciiTheme="minorHAnsi" w:eastAsia="Courier New" w:hAnsiTheme="minorHAnsi" w:cstheme="minorHAnsi"/>
          <w:spacing w:val="-6"/>
          <w:sz w:val="24"/>
          <w:szCs w:val="24"/>
        </w:rPr>
        <w:t xml:space="preserve"> Usługi </w:t>
      </w:r>
      <w:r>
        <w:rPr>
          <w:rFonts w:asciiTheme="minorHAnsi" w:eastAsia="Courier New" w:hAnsiTheme="minorHAnsi" w:cstheme="minorHAnsi"/>
          <w:spacing w:val="-6"/>
          <w:sz w:val="24"/>
          <w:szCs w:val="24"/>
        </w:rPr>
        <w:t>usuwania oblodzeń</w:t>
      </w:r>
    </w:p>
    <w:p w14:paraId="3DBF39FD" w14:textId="77777777" w:rsidR="009C44E7" w:rsidRPr="00E8365F" w:rsidRDefault="009C44E7" w:rsidP="009C44E7">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E8365F">
        <w:rPr>
          <w:rFonts w:asciiTheme="minorHAnsi" w:hAnsiTheme="minorHAnsi" w:cstheme="minorHAnsi"/>
          <w:sz w:val="24"/>
          <w:szCs w:val="24"/>
        </w:rPr>
        <w:t xml:space="preserve">Specyfikacja Warunków Zamówienia zwana jest dalej „SWZ" lub „Specyfikacją". </w:t>
      </w:r>
    </w:p>
    <w:p w14:paraId="6C206411" w14:textId="77777777" w:rsidR="009C44E7" w:rsidRPr="00E8365F" w:rsidRDefault="009C44E7" w:rsidP="009C44E7">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sidRPr="00E8365F">
        <w:rPr>
          <w:rFonts w:asciiTheme="minorHAnsi" w:hAnsiTheme="minorHAnsi" w:cstheme="minorHAnsi"/>
          <w:sz w:val="24"/>
          <w:szCs w:val="24"/>
        </w:rPr>
        <w:t>Opis przedmiotu zamówienia.</w:t>
      </w:r>
    </w:p>
    <w:p w14:paraId="31ABD31E" w14:textId="77777777" w:rsidR="009C44E7" w:rsidRPr="00C5134B" w:rsidRDefault="009C44E7" w:rsidP="009C44E7">
      <w:pPr>
        <w:pStyle w:val="Teksttreci20"/>
        <w:shd w:val="clear" w:color="auto" w:fill="auto"/>
        <w:spacing w:after="0" w:line="360" w:lineRule="auto"/>
        <w:ind w:left="709" w:firstLine="0"/>
        <w:rPr>
          <w:rFonts w:ascii="Calibri" w:hAnsi="Calibri" w:cs="Calibri"/>
          <w:sz w:val="24"/>
          <w:szCs w:val="24"/>
        </w:rPr>
      </w:pPr>
      <w:r w:rsidRPr="00C5134B">
        <w:rPr>
          <w:rFonts w:ascii="Calibri" w:hAnsi="Calibri" w:cs="Calibri"/>
          <w:spacing w:val="-2"/>
          <w:sz w:val="24"/>
          <w:szCs w:val="24"/>
        </w:rPr>
        <w:t xml:space="preserve">Przedmiotem zamówienia </w:t>
      </w:r>
      <w:r w:rsidRPr="00C5134B">
        <w:rPr>
          <w:rFonts w:ascii="Calibri" w:hAnsi="Calibri" w:cs="Calibri"/>
          <w:sz w:val="24"/>
          <w:szCs w:val="24"/>
        </w:rPr>
        <w:t>wykonanie usług związanych z zimowym utrzymaniem dróg na terenie Gminy Białe Błota. Zamówienie obejmuje  m. in.:</w:t>
      </w:r>
    </w:p>
    <w:p w14:paraId="27CEF1F4" w14:textId="77777777" w:rsidR="009C44E7" w:rsidRPr="00C5134B" w:rsidRDefault="009C44E7" w:rsidP="009C44E7">
      <w:pPr>
        <w:pStyle w:val="Teksttreci20"/>
        <w:numPr>
          <w:ilvl w:val="1"/>
          <w:numId w:val="41"/>
        </w:numPr>
        <w:shd w:val="clear" w:color="auto" w:fill="auto"/>
        <w:tabs>
          <w:tab w:val="left" w:pos="993"/>
        </w:tabs>
        <w:spacing w:after="0" w:line="360" w:lineRule="auto"/>
        <w:ind w:left="709" w:hanging="283"/>
        <w:rPr>
          <w:rFonts w:ascii="Calibri" w:hAnsi="Calibri" w:cs="Calibri"/>
          <w:sz w:val="24"/>
          <w:szCs w:val="24"/>
        </w:rPr>
      </w:pPr>
      <w:r w:rsidRPr="00C5134B">
        <w:rPr>
          <w:rFonts w:ascii="Calibri" w:hAnsi="Calibri" w:cs="Calibri"/>
          <w:sz w:val="24"/>
          <w:szCs w:val="24"/>
        </w:rPr>
        <w:t>Odśnieżanie dróg, chodników, parkingów, ścieżek rowerowych na całej szerokości zgodnie z zasadami i standardami zimowego utrzymania,</w:t>
      </w:r>
    </w:p>
    <w:p w14:paraId="4924DF21" w14:textId="77777777" w:rsidR="009C44E7" w:rsidRPr="00C5134B" w:rsidRDefault="009C44E7" w:rsidP="009C44E7">
      <w:pPr>
        <w:pStyle w:val="Teksttreci20"/>
        <w:numPr>
          <w:ilvl w:val="1"/>
          <w:numId w:val="41"/>
        </w:numPr>
        <w:shd w:val="clear" w:color="auto" w:fill="auto"/>
        <w:tabs>
          <w:tab w:val="left" w:pos="993"/>
        </w:tabs>
        <w:spacing w:after="0" w:line="360" w:lineRule="auto"/>
        <w:ind w:left="709" w:hanging="283"/>
        <w:rPr>
          <w:rFonts w:ascii="Calibri" w:hAnsi="Calibri" w:cs="Calibri"/>
          <w:sz w:val="24"/>
          <w:szCs w:val="24"/>
        </w:rPr>
      </w:pPr>
      <w:r w:rsidRPr="00C5134B">
        <w:rPr>
          <w:rFonts w:ascii="Calibri" w:hAnsi="Calibri" w:cs="Calibri"/>
          <w:sz w:val="24"/>
          <w:szCs w:val="24"/>
        </w:rPr>
        <w:t>Usuwaniu śliskości zimowej,</w:t>
      </w:r>
    </w:p>
    <w:p w14:paraId="2690C563" w14:textId="77777777" w:rsidR="009C44E7" w:rsidRPr="00C5134B" w:rsidRDefault="009C44E7" w:rsidP="009C44E7">
      <w:pPr>
        <w:pStyle w:val="Teksttreci20"/>
        <w:numPr>
          <w:ilvl w:val="1"/>
          <w:numId w:val="41"/>
        </w:numPr>
        <w:shd w:val="clear" w:color="auto" w:fill="auto"/>
        <w:tabs>
          <w:tab w:val="left" w:pos="993"/>
        </w:tabs>
        <w:spacing w:after="0" w:line="360" w:lineRule="auto"/>
        <w:ind w:left="709" w:hanging="283"/>
        <w:rPr>
          <w:rFonts w:ascii="Calibri" w:hAnsi="Calibri" w:cs="Calibri"/>
          <w:sz w:val="24"/>
          <w:szCs w:val="24"/>
        </w:rPr>
      </w:pPr>
      <w:r w:rsidRPr="00C5134B">
        <w:rPr>
          <w:rFonts w:ascii="Calibri" w:hAnsi="Calibri" w:cs="Calibri"/>
          <w:sz w:val="24"/>
          <w:szCs w:val="24"/>
        </w:rPr>
        <w:t>Wywożenie śniegu z dróg oraz innych miejsc ustalonych przez wyznaczonego pracownika Gminy Białe Błota,</w:t>
      </w:r>
    </w:p>
    <w:p w14:paraId="1AF13CFC" w14:textId="77777777" w:rsidR="009C44E7" w:rsidRPr="00C5134B" w:rsidRDefault="009C44E7" w:rsidP="009C44E7">
      <w:pPr>
        <w:pStyle w:val="Teksttreci20"/>
        <w:numPr>
          <w:ilvl w:val="1"/>
          <w:numId w:val="41"/>
        </w:numPr>
        <w:shd w:val="clear" w:color="auto" w:fill="auto"/>
        <w:tabs>
          <w:tab w:val="left" w:pos="993"/>
        </w:tabs>
        <w:spacing w:after="0" w:line="360" w:lineRule="auto"/>
        <w:ind w:left="709" w:hanging="283"/>
        <w:rPr>
          <w:rFonts w:ascii="Calibri" w:hAnsi="Calibri" w:cs="Calibri"/>
          <w:sz w:val="24"/>
          <w:szCs w:val="24"/>
        </w:rPr>
      </w:pPr>
      <w:r w:rsidRPr="00C5134B">
        <w:rPr>
          <w:rFonts w:ascii="Calibri" w:hAnsi="Calibri" w:cs="Calibri"/>
          <w:sz w:val="24"/>
          <w:szCs w:val="24"/>
        </w:rPr>
        <w:t>Utrzymaniu gotowości  do realizacji przedmiotu zamówienia,</w:t>
      </w:r>
    </w:p>
    <w:p w14:paraId="33BD571B" w14:textId="77777777" w:rsidR="009C44E7" w:rsidRDefault="009C44E7" w:rsidP="009C44E7">
      <w:pPr>
        <w:pStyle w:val="Teksttreci0"/>
        <w:shd w:val="clear" w:color="auto" w:fill="auto"/>
        <w:tabs>
          <w:tab w:val="left" w:pos="690"/>
        </w:tabs>
        <w:spacing w:after="0" w:line="360" w:lineRule="auto"/>
        <w:ind w:left="709"/>
        <w:rPr>
          <w:rFonts w:asciiTheme="minorHAnsi" w:hAnsiTheme="minorHAnsi" w:cstheme="minorHAnsi"/>
          <w:spacing w:val="-6"/>
          <w:sz w:val="24"/>
          <w:szCs w:val="24"/>
        </w:rPr>
      </w:pPr>
      <w:r w:rsidRPr="00C5134B">
        <w:rPr>
          <w:rFonts w:ascii="Calibri" w:hAnsi="Calibri" w:cs="Calibri"/>
          <w:sz w:val="24"/>
          <w:szCs w:val="24"/>
        </w:rPr>
        <w:t xml:space="preserve">Prace porządkowe po zakończeniu akcji zimowej  polegające na usunięciu z dróg </w:t>
      </w:r>
      <w:r w:rsidRPr="00C5134B">
        <w:rPr>
          <w:rFonts w:ascii="Calibri" w:hAnsi="Calibri" w:cs="Calibri"/>
          <w:sz w:val="24"/>
          <w:szCs w:val="24"/>
        </w:rPr>
        <w:br/>
        <w:t>i poboczy materiałów uszorstniających (w terminie do 30 dni po zakończeniu akcji zimowej)</w:t>
      </w:r>
    </w:p>
    <w:p w14:paraId="01C36C32" w14:textId="77777777" w:rsidR="009C44E7" w:rsidRDefault="009C44E7" w:rsidP="009C44E7">
      <w:pPr>
        <w:pStyle w:val="Teksttreci0"/>
        <w:keepNext/>
        <w:keepLines/>
        <w:shd w:val="clear" w:color="auto" w:fill="auto"/>
        <w:tabs>
          <w:tab w:val="left" w:pos="690"/>
        </w:tabs>
        <w:spacing w:after="0" w:line="360" w:lineRule="auto"/>
        <w:ind w:left="709"/>
        <w:rPr>
          <w:rFonts w:asciiTheme="minorHAnsi" w:hAnsiTheme="minorHAnsi" w:cstheme="minorHAnsi"/>
          <w:sz w:val="24"/>
          <w:szCs w:val="24"/>
        </w:rPr>
      </w:pPr>
      <w:r w:rsidRPr="00E8365F">
        <w:rPr>
          <w:rFonts w:asciiTheme="minorHAnsi" w:hAnsiTheme="minorHAnsi" w:cstheme="minorHAnsi"/>
          <w:sz w:val="24"/>
          <w:szCs w:val="24"/>
        </w:rPr>
        <w:t>Szczegółowo przedmiot zamówienia został opisany w formularzu cenowym oraz tomach II i III niniejszego SWZ.</w:t>
      </w:r>
    </w:p>
    <w:p w14:paraId="411A7548" w14:textId="77777777" w:rsidR="009C44E7" w:rsidRPr="00E8365F" w:rsidRDefault="009C44E7" w:rsidP="009C44E7">
      <w:pPr>
        <w:pStyle w:val="Teksttreci0"/>
        <w:keepNext/>
        <w:keepLines/>
        <w:shd w:val="clear" w:color="auto" w:fill="auto"/>
        <w:tabs>
          <w:tab w:val="left" w:pos="690"/>
        </w:tabs>
        <w:spacing w:after="0" w:line="360" w:lineRule="auto"/>
        <w:ind w:left="709"/>
        <w:rPr>
          <w:rFonts w:asciiTheme="minorHAnsi" w:hAnsiTheme="minorHAnsi" w:cstheme="minorHAnsi"/>
          <w:sz w:val="24"/>
          <w:szCs w:val="24"/>
        </w:rPr>
      </w:pPr>
      <w:r w:rsidRPr="00E8365F">
        <w:rPr>
          <w:rFonts w:asciiTheme="minorHAnsi" w:hAnsiTheme="minorHAnsi" w:cstheme="minorHAnsi"/>
          <w:sz w:val="24"/>
          <w:szCs w:val="24"/>
        </w:rPr>
        <w:t xml:space="preserve">Specyfikację Warunków Zamówienia oraz wszelkie dokumenty stanowiące jej załączniki Zamawiający udostępnia na stronie dedykowanej platformy zakupowej pod linkiem </w:t>
      </w:r>
      <w:hyperlink r:id="rId11" w:history="1">
        <w:r w:rsidRPr="00E8365F">
          <w:rPr>
            <w:rStyle w:val="Hipercze"/>
            <w:rFonts w:asciiTheme="minorHAnsi" w:hAnsiTheme="minorHAnsi" w:cstheme="minorHAnsi"/>
            <w:sz w:val="24"/>
            <w:szCs w:val="24"/>
          </w:rPr>
          <w:t>http://platformazakupowa.pl/pn/bialeblota</w:t>
        </w:r>
      </w:hyperlink>
    </w:p>
    <w:p w14:paraId="57E74DD1" w14:textId="68DF2F78" w:rsidR="0096224F" w:rsidRDefault="001F30AF" w:rsidP="00311AED">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częściowych.</w:t>
      </w:r>
      <w:r w:rsidR="0096224F" w:rsidRPr="0096224F">
        <w:rPr>
          <w:rFonts w:asciiTheme="minorHAnsi" w:hAnsiTheme="minorHAnsi" w:cstheme="minorHAnsi"/>
          <w:sz w:val="24"/>
          <w:szCs w:val="24"/>
        </w:rPr>
        <w:t xml:space="preserve"> </w:t>
      </w:r>
    </w:p>
    <w:p w14:paraId="552D0CEC" w14:textId="7472AAFB" w:rsidR="001B40F4" w:rsidRPr="001B40F4" w:rsidRDefault="001B40F4" w:rsidP="00311AED">
      <w:pPr>
        <w:spacing w:line="360" w:lineRule="auto"/>
        <w:ind w:left="709" w:right="108"/>
        <w:jc w:val="both"/>
        <w:rPr>
          <w:rFonts w:ascii="Calibri" w:eastAsia="Verdana" w:hAnsi="Calibri" w:cs="Calibri"/>
        </w:rPr>
      </w:pPr>
      <w:r w:rsidRPr="001B40F4">
        <w:rPr>
          <w:rFonts w:ascii="Calibri" w:eastAsia="Verdana" w:hAnsi="Calibri" w:cs="Calibri"/>
        </w:rPr>
        <w:t xml:space="preserve">Zakres i charakter </w:t>
      </w:r>
      <w:r w:rsidR="0099566F">
        <w:rPr>
          <w:rFonts w:ascii="Calibri" w:eastAsia="Verdana" w:hAnsi="Calibri" w:cs="Calibri"/>
        </w:rPr>
        <w:t>usług</w:t>
      </w:r>
      <w:r w:rsidRPr="001B40F4">
        <w:rPr>
          <w:rFonts w:ascii="Calibri" w:eastAsia="Verdana" w:hAnsi="Calibri" w:cs="Calibri"/>
        </w:rPr>
        <w:t xml:space="preserve"> objętych zamówieniem narzuca konieczność ujęcia jej w ramach jednego zadania z uwagi na szczególny charakter prac. Zadania wymagają koordynacji </w:t>
      </w:r>
      <w:r w:rsidR="0024604B">
        <w:rPr>
          <w:rFonts w:ascii="Calibri" w:eastAsia="Verdana" w:hAnsi="Calibri" w:cs="Calibri"/>
        </w:rPr>
        <w:t>usług</w:t>
      </w:r>
      <w:r w:rsidRPr="001B40F4">
        <w:rPr>
          <w:rFonts w:ascii="Calibri" w:eastAsia="Verdana" w:hAnsi="Calibri" w:cs="Calibri"/>
        </w:rPr>
        <w:t xml:space="preserve"> pomiędzy pracownikami, podziałem sprzętu i materiału. Organizacja </w:t>
      </w:r>
      <w:r w:rsidR="0024604B">
        <w:rPr>
          <w:rFonts w:ascii="Calibri" w:eastAsia="Verdana" w:hAnsi="Calibri" w:cs="Calibri"/>
        </w:rPr>
        <w:t>usług</w:t>
      </w:r>
      <w:r w:rsidRPr="001B40F4">
        <w:rPr>
          <w:rFonts w:ascii="Calibri" w:eastAsia="Verdana" w:hAnsi="Calibri" w:cs="Calibri"/>
        </w:rPr>
        <w:t xml:space="preserve"> musi odbywać się w ramach jednej firmy by zapewnić sprawna realizację zadania.</w:t>
      </w:r>
      <w:r w:rsidRPr="00790773">
        <w:rPr>
          <w:rFonts w:ascii="Calibri" w:eastAsia="Verdana" w:hAnsi="Calibri" w:cs="Calibri"/>
        </w:rPr>
        <w:t xml:space="preserve"> </w:t>
      </w:r>
    </w:p>
    <w:p w14:paraId="639EDCF5" w14:textId="77777777" w:rsidR="00080BB3" w:rsidRDefault="001F30AF" w:rsidP="00311AED">
      <w:pPr>
        <w:pStyle w:val="Teksttreci0"/>
        <w:keepNext/>
        <w:keepLines/>
        <w:numPr>
          <w:ilvl w:val="1"/>
          <w:numId w:val="1"/>
        </w:numPr>
        <w:shd w:val="clear" w:color="auto" w:fill="auto"/>
        <w:tabs>
          <w:tab w:val="left" w:pos="690"/>
        </w:tabs>
        <w:spacing w:after="0" w:line="360" w:lineRule="auto"/>
        <w:ind w:left="142" w:hanging="142"/>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dopuszcza </w:t>
      </w:r>
      <w:r w:rsidRPr="0096224F">
        <w:rPr>
          <w:rFonts w:asciiTheme="minorHAnsi" w:hAnsiTheme="minorHAnsi" w:cstheme="minorHAnsi"/>
          <w:sz w:val="24"/>
          <w:szCs w:val="24"/>
        </w:rPr>
        <w:t>składania ofert wariantowych.</w:t>
      </w:r>
    </w:p>
    <w:p w14:paraId="37B3A968" w14:textId="6BEE3738" w:rsidR="007B3EDD" w:rsidRPr="00080BB3" w:rsidRDefault="001F30AF" w:rsidP="00311AED">
      <w:pPr>
        <w:pStyle w:val="Teksttreci0"/>
        <w:keepNext/>
        <w:keepLines/>
        <w:numPr>
          <w:ilvl w:val="1"/>
          <w:numId w:val="1"/>
        </w:numPr>
        <w:shd w:val="clear" w:color="auto" w:fill="auto"/>
        <w:tabs>
          <w:tab w:val="left" w:pos="690"/>
        </w:tabs>
        <w:spacing w:after="0" w:line="360" w:lineRule="auto"/>
        <w:ind w:left="709" w:hanging="709"/>
        <w:rPr>
          <w:rFonts w:asciiTheme="minorHAnsi" w:hAnsiTheme="minorHAnsi" w:cstheme="minorHAnsi"/>
          <w:sz w:val="24"/>
          <w:szCs w:val="24"/>
        </w:rPr>
      </w:pPr>
      <w:r w:rsidRPr="00080BB3">
        <w:rPr>
          <w:rFonts w:asciiTheme="minorHAnsi" w:hAnsiTheme="minorHAnsi" w:cstheme="minorHAnsi"/>
          <w:sz w:val="24"/>
          <w:szCs w:val="24"/>
        </w:rPr>
        <w:t>Realizacja zamówienia podlega prawu polskiemu, w tym w szczególności ustawie Kodeks cywilny i ustawie Prawo zamówień publicznych.</w:t>
      </w:r>
    </w:p>
    <w:p w14:paraId="3E385525" w14:textId="5FF5475A" w:rsidR="007B3EDD" w:rsidRPr="0096224F" w:rsidRDefault="001F30AF" w:rsidP="00080BB3">
      <w:pPr>
        <w:pStyle w:val="Teksttreci0"/>
        <w:shd w:val="clear" w:color="auto" w:fill="auto"/>
        <w:spacing w:after="0" w:line="360" w:lineRule="auto"/>
        <w:ind w:left="709"/>
        <w:rPr>
          <w:rFonts w:asciiTheme="minorHAnsi" w:hAnsiTheme="minorHAnsi" w:cstheme="minorHAnsi"/>
          <w:sz w:val="24"/>
          <w:szCs w:val="24"/>
        </w:rPr>
      </w:pPr>
      <w:r w:rsidRPr="0096224F">
        <w:rPr>
          <w:rFonts w:asciiTheme="minorHAnsi" w:hAnsiTheme="minorHAnsi" w:cstheme="minorHAnsi"/>
          <w:sz w:val="24"/>
          <w:szCs w:val="24"/>
        </w:rPr>
        <w:t xml:space="preserve">Wykonawca będzie zobowiązany do wykonania </w:t>
      </w:r>
      <w:r w:rsidR="00EF5CCD">
        <w:rPr>
          <w:rFonts w:asciiTheme="minorHAnsi" w:hAnsiTheme="minorHAnsi" w:cstheme="minorHAnsi"/>
          <w:sz w:val="24"/>
          <w:szCs w:val="24"/>
        </w:rPr>
        <w:t>usług</w:t>
      </w:r>
      <w:r w:rsidRPr="0096224F">
        <w:rPr>
          <w:rFonts w:asciiTheme="minorHAnsi" w:hAnsiTheme="minorHAnsi" w:cstheme="minorHAnsi"/>
          <w:sz w:val="24"/>
          <w:szCs w:val="24"/>
        </w:rPr>
        <w:t xml:space="preserve"> zgodnie z prawem polskim</w:t>
      </w:r>
      <w:r w:rsidR="00EF5CCD">
        <w:rPr>
          <w:rFonts w:asciiTheme="minorHAnsi" w:hAnsiTheme="minorHAnsi" w:cstheme="minorHAnsi"/>
          <w:sz w:val="24"/>
          <w:szCs w:val="24"/>
        </w:rPr>
        <w:t>.</w:t>
      </w:r>
    </w:p>
    <w:p w14:paraId="12273CFE" w14:textId="4FE78E5C" w:rsidR="007B3EDD" w:rsidRPr="0096224F" w:rsidRDefault="001F30AF" w:rsidP="006F2F32">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 xml:space="preserve">Zamawiający nie przewiduje możliwości udzielenia zamówień, o których mowa w art. </w:t>
      </w:r>
      <w:r w:rsidR="00FE435B">
        <w:rPr>
          <w:rFonts w:asciiTheme="minorHAnsi" w:hAnsiTheme="minorHAnsi" w:cstheme="minorHAnsi"/>
          <w:sz w:val="24"/>
          <w:szCs w:val="24"/>
        </w:rPr>
        <w:t xml:space="preserve">214 </w:t>
      </w:r>
      <w:r w:rsidR="00FE435B">
        <w:rPr>
          <w:rFonts w:asciiTheme="minorHAnsi" w:hAnsiTheme="minorHAnsi" w:cstheme="minorHAnsi"/>
          <w:sz w:val="24"/>
          <w:szCs w:val="24"/>
        </w:rPr>
        <w:lastRenderedPageBreak/>
        <w:t>ust. 1 pkt 7</w:t>
      </w:r>
      <w:r w:rsidRPr="0096224F">
        <w:rPr>
          <w:rFonts w:asciiTheme="minorHAnsi" w:hAnsiTheme="minorHAnsi" w:cstheme="minorHAnsi"/>
          <w:sz w:val="24"/>
          <w:szCs w:val="24"/>
        </w:rPr>
        <w:t xml:space="preserve"> ustawy Pzp.</w:t>
      </w:r>
    </w:p>
    <w:p w14:paraId="065B99DE" w14:textId="13F0AB82" w:rsidR="007B3EDD" w:rsidRDefault="00A632CB" w:rsidP="006F2F32">
      <w:pPr>
        <w:pStyle w:val="Teksttreci0"/>
        <w:numPr>
          <w:ilvl w:val="1"/>
          <w:numId w:val="1"/>
        </w:numPr>
        <w:shd w:val="clear" w:color="auto" w:fill="auto"/>
        <w:tabs>
          <w:tab w:val="left" w:pos="696"/>
        </w:tabs>
        <w:spacing w:after="0" w:line="360" w:lineRule="auto"/>
        <w:ind w:left="709" w:hanging="709"/>
        <w:rPr>
          <w:rFonts w:asciiTheme="minorHAnsi" w:hAnsiTheme="minorHAnsi" w:cstheme="minorHAnsi"/>
          <w:color w:val="auto"/>
          <w:sz w:val="24"/>
          <w:szCs w:val="24"/>
        </w:rPr>
      </w:pPr>
      <w:r w:rsidRPr="00B02865">
        <w:rPr>
          <w:rFonts w:asciiTheme="minorHAnsi" w:hAnsiTheme="minorHAnsi" w:cstheme="minorHAnsi"/>
          <w:color w:val="auto"/>
          <w:sz w:val="24"/>
          <w:szCs w:val="24"/>
        </w:rPr>
        <w:t>Zamawiający nie wymaga od Wykonawców przeprowadzenia przed złożeniem oferty wizji lokalnej, o której mowa w art. 131 ust. 2 ustawy Pzp</w:t>
      </w:r>
      <w:r w:rsidR="001F30AF" w:rsidRPr="00B02865">
        <w:rPr>
          <w:rFonts w:asciiTheme="minorHAnsi" w:hAnsiTheme="minorHAnsi" w:cstheme="minorHAnsi"/>
          <w:color w:val="auto"/>
          <w:sz w:val="24"/>
          <w:szCs w:val="24"/>
        </w:rPr>
        <w:t>.</w:t>
      </w:r>
    </w:p>
    <w:p w14:paraId="6F51B231" w14:textId="77777777" w:rsidR="00BE38CC" w:rsidRPr="0096224F" w:rsidRDefault="00BE38CC" w:rsidP="00BE38CC">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 xml:space="preserve">Wymagania zatrudnienia przez Wykonawcę lub podwykonawcę na podstawie </w:t>
      </w:r>
      <w:r>
        <w:rPr>
          <w:rFonts w:asciiTheme="minorHAnsi" w:hAnsiTheme="minorHAnsi" w:cstheme="minorHAnsi"/>
          <w:sz w:val="24"/>
          <w:szCs w:val="24"/>
        </w:rPr>
        <w:t xml:space="preserve">stosunku pracy </w:t>
      </w:r>
      <w:r w:rsidRPr="0096224F">
        <w:rPr>
          <w:rFonts w:asciiTheme="minorHAnsi" w:hAnsiTheme="minorHAnsi" w:cstheme="minorHAnsi"/>
          <w:sz w:val="24"/>
          <w:szCs w:val="24"/>
        </w:rPr>
        <w:t>osób wykonujących wskazane przez Zamawiającego czynności w zakresie realizacji zamówienia zosta</w:t>
      </w:r>
      <w:r>
        <w:rPr>
          <w:rFonts w:asciiTheme="minorHAnsi" w:hAnsiTheme="minorHAnsi" w:cstheme="minorHAnsi"/>
          <w:sz w:val="24"/>
          <w:szCs w:val="24"/>
        </w:rPr>
        <w:t>ły określone w dalszej części S</w:t>
      </w:r>
      <w:r w:rsidRPr="0096224F">
        <w:rPr>
          <w:rFonts w:asciiTheme="minorHAnsi" w:hAnsiTheme="minorHAnsi" w:cstheme="minorHAnsi"/>
          <w:sz w:val="24"/>
          <w:szCs w:val="24"/>
        </w:rPr>
        <w:t>WZ.</w:t>
      </w:r>
    </w:p>
    <w:p w14:paraId="2C2DF604" w14:textId="77777777" w:rsidR="00BE38CC" w:rsidRPr="0096224F" w:rsidRDefault="00BE38CC" w:rsidP="00BE38CC">
      <w:pPr>
        <w:pStyle w:val="Teksttreci0"/>
        <w:shd w:val="clear" w:color="auto" w:fill="auto"/>
        <w:spacing w:after="0" w:line="360" w:lineRule="auto"/>
        <w:ind w:left="1120" w:hanging="420"/>
        <w:rPr>
          <w:rFonts w:asciiTheme="minorHAnsi" w:hAnsiTheme="minorHAnsi" w:cstheme="minorHAnsi"/>
          <w:sz w:val="24"/>
          <w:szCs w:val="24"/>
        </w:rPr>
      </w:pPr>
      <w:r w:rsidRPr="0096224F">
        <w:rPr>
          <w:rFonts w:asciiTheme="minorHAnsi" w:hAnsiTheme="minorHAnsi" w:cstheme="minorHAnsi"/>
          <w:sz w:val="24"/>
          <w:szCs w:val="24"/>
        </w:rPr>
        <w:t>Powyższe wymagania określają w szczególności:</w:t>
      </w:r>
    </w:p>
    <w:p w14:paraId="7A43C6CD" w14:textId="77777777" w:rsidR="00BE38CC" w:rsidRDefault="00BE38CC" w:rsidP="00BE38CC">
      <w:pPr>
        <w:pStyle w:val="Teksttreci0"/>
        <w:numPr>
          <w:ilvl w:val="0"/>
          <w:numId w:val="2"/>
        </w:numPr>
        <w:shd w:val="clear" w:color="auto" w:fill="auto"/>
        <w:tabs>
          <w:tab w:val="left" w:pos="1126"/>
        </w:tabs>
        <w:spacing w:after="0" w:line="360" w:lineRule="auto"/>
        <w:ind w:left="1120" w:hanging="420"/>
        <w:rPr>
          <w:rFonts w:asciiTheme="minorHAnsi" w:hAnsiTheme="minorHAnsi" w:cstheme="minorHAnsi"/>
          <w:sz w:val="24"/>
          <w:szCs w:val="24"/>
        </w:rPr>
      </w:pPr>
      <w:r>
        <w:rPr>
          <w:rFonts w:asciiTheme="minorHAnsi" w:hAnsiTheme="minorHAnsi" w:cstheme="minorHAnsi"/>
          <w:sz w:val="24"/>
          <w:szCs w:val="24"/>
        </w:rPr>
        <w:t>Rodzaj czynności związanych z realizacją zamówienia, których dotyczą wymagania zatrudnienia na podstawie stosunku pracy przez Wykonawcę lub Podwykonawcę osób wykonujących czynności w trakcie realizacji zamówienia</w:t>
      </w:r>
      <w:r w:rsidRPr="0096224F">
        <w:rPr>
          <w:rFonts w:asciiTheme="minorHAnsi" w:hAnsiTheme="minorHAnsi" w:cstheme="minorHAnsi"/>
          <w:sz w:val="24"/>
          <w:szCs w:val="24"/>
        </w:rPr>
        <w:t>,</w:t>
      </w:r>
    </w:p>
    <w:p w14:paraId="152E8E07" w14:textId="77777777" w:rsidR="00BE38CC" w:rsidRPr="0096224F" w:rsidRDefault="00BE38CC" w:rsidP="00BE38CC">
      <w:pPr>
        <w:pStyle w:val="Teksttreci0"/>
        <w:numPr>
          <w:ilvl w:val="0"/>
          <w:numId w:val="2"/>
        </w:numPr>
        <w:shd w:val="clear" w:color="auto" w:fill="auto"/>
        <w:tabs>
          <w:tab w:val="left" w:pos="1126"/>
        </w:tabs>
        <w:spacing w:after="0" w:line="360" w:lineRule="auto"/>
        <w:ind w:left="1120" w:hanging="420"/>
        <w:rPr>
          <w:rFonts w:asciiTheme="minorHAnsi" w:hAnsiTheme="minorHAnsi" w:cstheme="minorHAnsi"/>
          <w:sz w:val="24"/>
          <w:szCs w:val="24"/>
        </w:rPr>
      </w:pPr>
      <w:r>
        <w:rPr>
          <w:rFonts w:asciiTheme="minorHAnsi" w:hAnsiTheme="minorHAnsi" w:cstheme="minorHAnsi"/>
          <w:sz w:val="24"/>
          <w:szCs w:val="24"/>
        </w:rPr>
        <w:t>Sposób weryfikacji zatrudnienia tych osób,</w:t>
      </w:r>
    </w:p>
    <w:p w14:paraId="360B5738" w14:textId="77777777" w:rsidR="00BE38CC" w:rsidRPr="0096224F" w:rsidRDefault="00BE38CC" w:rsidP="00BE38CC">
      <w:pPr>
        <w:pStyle w:val="Teksttreci0"/>
        <w:numPr>
          <w:ilvl w:val="0"/>
          <w:numId w:val="2"/>
        </w:numPr>
        <w:shd w:val="clear" w:color="auto" w:fill="auto"/>
        <w:tabs>
          <w:tab w:val="left" w:pos="1126"/>
        </w:tabs>
        <w:spacing w:after="0" w:line="360" w:lineRule="auto"/>
        <w:ind w:left="1120" w:hanging="420"/>
        <w:rPr>
          <w:rFonts w:asciiTheme="minorHAnsi" w:hAnsiTheme="minorHAnsi" w:cstheme="minorHAnsi"/>
          <w:sz w:val="24"/>
          <w:szCs w:val="24"/>
        </w:rPr>
      </w:pPr>
      <w:r w:rsidRPr="0096224F">
        <w:rPr>
          <w:rFonts w:asciiTheme="minorHAnsi" w:hAnsiTheme="minorHAnsi" w:cstheme="minorHAnsi"/>
          <w:sz w:val="24"/>
          <w:szCs w:val="24"/>
        </w:rPr>
        <w:t xml:space="preserve">uprawnienia Zamawiającego w zakresie kontroli spełniania przez Wykonawcę wymagań </w:t>
      </w:r>
      <w:r>
        <w:rPr>
          <w:rFonts w:asciiTheme="minorHAnsi" w:hAnsiTheme="minorHAnsi" w:cstheme="minorHAnsi"/>
          <w:sz w:val="24"/>
          <w:szCs w:val="24"/>
        </w:rPr>
        <w:t>związanych z zatrudnianiem tych osób oraz sankcji z tytułu niespełnienia tych wymagań</w:t>
      </w:r>
      <w:r w:rsidRPr="0096224F">
        <w:rPr>
          <w:rFonts w:asciiTheme="minorHAnsi" w:hAnsiTheme="minorHAnsi" w:cstheme="minorHAnsi"/>
          <w:sz w:val="24"/>
          <w:szCs w:val="24"/>
        </w:rPr>
        <w:t>,</w:t>
      </w:r>
    </w:p>
    <w:p w14:paraId="30C11D57" w14:textId="402ED621" w:rsidR="0008598A" w:rsidRPr="00E8365F" w:rsidRDefault="0008598A" w:rsidP="0008598A">
      <w:pPr>
        <w:pStyle w:val="Teksttreci0"/>
        <w:shd w:val="clear" w:color="auto" w:fill="auto"/>
        <w:spacing w:after="0" w:line="360" w:lineRule="auto"/>
        <w:ind w:left="700"/>
        <w:rPr>
          <w:rFonts w:asciiTheme="minorHAnsi" w:hAnsiTheme="minorHAnsi" w:cstheme="minorHAnsi"/>
          <w:spacing w:val="-12"/>
          <w:sz w:val="24"/>
          <w:szCs w:val="24"/>
        </w:rPr>
      </w:pPr>
      <w:r w:rsidRPr="00E8365F">
        <w:rPr>
          <w:rFonts w:asciiTheme="minorHAnsi" w:hAnsiTheme="minorHAnsi" w:cstheme="minorHAnsi"/>
          <w:spacing w:val="-12"/>
          <w:sz w:val="24"/>
          <w:szCs w:val="24"/>
        </w:rPr>
        <w:t xml:space="preserve">Zamawiający wymaga zatrudnienia na podstawie umowy o pracę przez wykonawcę lub podwykonawcę osób wykonujących wszystkie prace fizyczne związane z wykonywaniem wszystkich czynności objętych zamówieniem i opisanych w OPZ, których wykonanie polega na wykonywaniu pracy w sposób określony w art. 22 § 1 ustawy z dnia 26 czerwca 1974 r. - Kodeks pracy. </w:t>
      </w:r>
    </w:p>
    <w:p w14:paraId="7B8F6759" w14:textId="77777777" w:rsidR="0008598A" w:rsidRPr="00E8365F" w:rsidRDefault="0008598A" w:rsidP="0008598A">
      <w:pPr>
        <w:pStyle w:val="Teksttreci0"/>
        <w:shd w:val="clear" w:color="auto" w:fill="auto"/>
        <w:tabs>
          <w:tab w:val="left" w:pos="696"/>
        </w:tabs>
        <w:spacing w:after="0" w:line="360" w:lineRule="auto"/>
        <w:ind w:left="680"/>
        <w:rPr>
          <w:rFonts w:asciiTheme="minorHAnsi" w:hAnsiTheme="minorHAnsi" w:cstheme="minorHAnsi"/>
          <w:spacing w:val="-12"/>
          <w:sz w:val="24"/>
          <w:szCs w:val="24"/>
        </w:rPr>
      </w:pPr>
      <w:r w:rsidRPr="00E8365F">
        <w:rPr>
          <w:rFonts w:asciiTheme="minorHAnsi" w:hAnsiTheme="minorHAnsi" w:cstheme="minorHAnsi"/>
          <w:spacing w:val="-12"/>
          <w:sz w:val="24"/>
          <w:szCs w:val="24"/>
        </w:rPr>
        <w:t>Sposób weryfikacji zatrudnienia osób wykonujących pracę w sposób określony w art. 22 § 1 ustawy z dnia 26 czerwca 1974 r. - Kodeks pracy oraz uprawnienia Zamawiającego w zakresie kontroli spełniania przez Wykonawcę wymagań związanych z zatrudnianiem tych osób oraz sankcji z tytułu niespełnienia tych wymagań, określone zostały w projekcie umowy, stanowiącym integralną część SWZ.</w:t>
      </w:r>
    </w:p>
    <w:p w14:paraId="3AF81F22" w14:textId="77777777" w:rsidR="00BE38CC" w:rsidRDefault="00BE38CC" w:rsidP="006F2F32">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nie określa</w:t>
      </w:r>
      <w:r>
        <w:rPr>
          <w:rFonts w:asciiTheme="minorHAnsi" w:hAnsiTheme="minorHAnsi" w:cstheme="minorHAnsi"/>
          <w:sz w:val="24"/>
          <w:szCs w:val="24"/>
        </w:rPr>
        <w:t xml:space="preserve"> wymagań, o których mowa w art. 96 ust. 2 ustawy Pzp.</w:t>
      </w:r>
    </w:p>
    <w:p w14:paraId="032A98F8" w14:textId="4BB71CE2" w:rsidR="007B3EDD" w:rsidRDefault="00BE38CC" w:rsidP="006F2F32">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 xml:space="preserve">Zamawiający </w:t>
      </w:r>
      <w:r w:rsidRPr="00BE38CC">
        <w:rPr>
          <w:rFonts w:asciiTheme="minorHAnsi" w:hAnsiTheme="minorHAnsi" w:cstheme="minorHAnsi"/>
          <w:b/>
          <w:sz w:val="24"/>
          <w:szCs w:val="24"/>
        </w:rPr>
        <w:t xml:space="preserve">nie </w:t>
      </w:r>
      <w:r w:rsidR="00E04B88">
        <w:rPr>
          <w:rFonts w:asciiTheme="minorHAnsi" w:hAnsiTheme="minorHAnsi" w:cstheme="minorHAnsi"/>
          <w:b/>
          <w:sz w:val="24"/>
          <w:szCs w:val="24"/>
        </w:rPr>
        <w:t>zastrzega</w:t>
      </w:r>
      <w:r>
        <w:rPr>
          <w:rFonts w:asciiTheme="minorHAnsi" w:hAnsiTheme="minorHAnsi" w:cstheme="minorHAnsi"/>
          <w:sz w:val="24"/>
          <w:szCs w:val="24"/>
        </w:rPr>
        <w:t xml:space="preserve"> </w:t>
      </w:r>
      <w:r w:rsidR="00E04B88">
        <w:rPr>
          <w:rFonts w:asciiTheme="minorHAnsi" w:hAnsiTheme="minorHAnsi" w:cstheme="minorHAnsi"/>
          <w:sz w:val="24"/>
          <w:szCs w:val="24"/>
        </w:rPr>
        <w:t>możliwości ubiegania się o udzielenie zamówienia wyłącznie wykonawców</w:t>
      </w:r>
      <w:r>
        <w:rPr>
          <w:rFonts w:asciiTheme="minorHAnsi" w:hAnsiTheme="minorHAnsi" w:cstheme="minorHAnsi"/>
          <w:sz w:val="24"/>
          <w:szCs w:val="24"/>
        </w:rPr>
        <w:t>, o których mowa w art. 94  ustawy Pzp</w:t>
      </w:r>
      <w:r w:rsidR="001F30AF" w:rsidRPr="0096224F">
        <w:rPr>
          <w:rFonts w:asciiTheme="minorHAnsi" w:hAnsiTheme="minorHAnsi" w:cstheme="minorHAnsi"/>
          <w:sz w:val="24"/>
          <w:szCs w:val="24"/>
        </w:rPr>
        <w:t>.</w:t>
      </w:r>
    </w:p>
    <w:p w14:paraId="3186E031" w14:textId="7643AB8D" w:rsidR="001C1F94" w:rsidRDefault="001C1F94" w:rsidP="006F2F32">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z w:val="24"/>
          <w:szCs w:val="24"/>
        </w:rPr>
      </w:pPr>
      <w:r w:rsidRPr="001C1F94">
        <w:rPr>
          <w:rFonts w:asciiTheme="minorHAnsi" w:hAnsiTheme="minorHAnsi" w:cstheme="minorHAnsi"/>
          <w:sz w:val="24"/>
          <w:szCs w:val="24"/>
        </w:rPr>
        <w:t>Zamawiający nie wymaga składania z ofertą katalogów elektronicznych.</w:t>
      </w:r>
    </w:p>
    <w:p w14:paraId="3BEAF045" w14:textId="40725C98" w:rsidR="00BE38CC" w:rsidRPr="008B1957" w:rsidRDefault="0086096E" w:rsidP="008B1957">
      <w:pPr>
        <w:pStyle w:val="Teksttreci0"/>
        <w:numPr>
          <w:ilvl w:val="1"/>
          <w:numId w:val="1"/>
        </w:numPr>
        <w:shd w:val="clear" w:color="auto" w:fill="auto"/>
        <w:tabs>
          <w:tab w:val="left" w:pos="696"/>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Zamawiający nie przewiduje rozliczenia w walutach obcych.</w:t>
      </w:r>
    </w:p>
    <w:p w14:paraId="4A979706" w14:textId="77777777" w:rsidR="007B3EDD" w:rsidRPr="0096224F" w:rsidRDefault="00F407CF" w:rsidP="006F2F32">
      <w:pPr>
        <w:pStyle w:val="Nagwek40"/>
        <w:keepNext/>
        <w:keepLines/>
        <w:numPr>
          <w:ilvl w:val="1"/>
          <w:numId w:val="1"/>
        </w:numPr>
        <w:pBdr>
          <w:top w:val="single" w:sz="4" w:space="0" w:color="auto"/>
        </w:pBdr>
        <w:shd w:val="clear" w:color="auto" w:fill="auto"/>
        <w:tabs>
          <w:tab w:val="left" w:pos="690"/>
        </w:tabs>
        <w:spacing w:after="0" w:line="360" w:lineRule="auto"/>
        <w:rPr>
          <w:rFonts w:asciiTheme="minorHAnsi" w:hAnsiTheme="minorHAnsi" w:cstheme="minorHAnsi"/>
          <w:sz w:val="24"/>
          <w:szCs w:val="24"/>
        </w:rPr>
      </w:pPr>
      <w:bookmarkStart w:id="12" w:name="bookmark14"/>
      <w:bookmarkStart w:id="13" w:name="bookmark15"/>
      <w:r w:rsidRPr="0096224F">
        <w:rPr>
          <w:rFonts w:asciiTheme="minorHAnsi" w:hAnsiTheme="minorHAnsi" w:cstheme="minorHAnsi"/>
          <w:sz w:val="24"/>
          <w:szCs w:val="24"/>
        </w:rPr>
        <w:t>POD</w:t>
      </w:r>
      <w:r w:rsidR="001F30AF" w:rsidRPr="0096224F">
        <w:rPr>
          <w:rFonts w:asciiTheme="minorHAnsi" w:hAnsiTheme="minorHAnsi" w:cstheme="minorHAnsi"/>
          <w:sz w:val="24"/>
          <w:szCs w:val="24"/>
        </w:rPr>
        <w:t>WYKONAWSTWO I CZĘŚCI KLUCZOWE ZAMÓWIENIA:</w:t>
      </w:r>
      <w:bookmarkEnd w:id="12"/>
      <w:bookmarkEnd w:id="13"/>
    </w:p>
    <w:p w14:paraId="3489A12A" w14:textId="77777777" w:rsidR="007B3EDD" w:rsidRPr="0096224F" w:rsidRDefault="001F30AF" w:rsidP="006F2F32">
      <w:pPr>
        <w:pStyle w:val="Teksttreci0"/>
        <w:numPr>
          <w:ilvl w:val="0"/>
          <w:numId w:val="3"/>
        </w:numPr>
        <w:shd w:val="clear" w:color="auto" w:fill="auto"/>
        <w:tabs>
          <w:tab w:val="left" w:pos="1112"/>
        </w:tabs>
        <w:spacing w:after="0" w:line="360" w:lineRule="auto"/>
        <w:ind w:left="1140" w:hanging="440"/>
        <w:rPr>
          <w:rFonts w:asciiTheme="minorHAnsi" w:hAnsiTheme="minorHAnsi" w:cstheme="minorHAnsi"/>
          <w:sz w:val="24"/>
          <w:szCs w:val="24"/>
        </w:rPr>
      </w:pPr>
      <w:r w:rsidRPr="0096224F">
        <w:rPr>
          <w:rFonts w:asciiTheme="minorHAnsi" w:hAnsiTheme="minorHAnsi" w:cstheme="minorHAnsi"/>
          <w:sz w:val="24"/>
          <w:szCs w:val="24"/>
        </w:rPr>
        <w:t>Zamawiający nie zastrzega obowiązku osobistego wykonania przez Wykonawcę kluczowych części zamówienia.</w:t>
      </w:r>
    </w:p>
    <w:p w14:paraId="1EF895E3" w14:textId="77777777" w:rsidR="007B3EDD" w:rsidRPr="0096224F" w:rsidRDefault="001F30AF" w:rsidP="006F2F32">
      <w:pPr>
        <w:pStyle w:val="Teksttreci0"/>
        <w:numPr>
          <w:ilvl w:val="0"/>
          <w:numId w:val="3"/>
        </w:numPr>
        <w:shd w:val="clear" w:color="auto" w:fill="auto"/>
        <w:tabs>
          <w:tab w:val="left" w:pos="1112"/>
        </w:tabs>
        <w:spacing w:after="0" w:line="360" w:lineRule="auto"/>
        <w:ind w:firstLine="680"/>
        <w:rPr>
          <w:rFonts w:asciiTheme="minorHAnsi" w:hAnsiTheme="minorHAnsi" w:cstheme="minorHAnsi"/>
          <w:sz w:val="24"/>
          <w:szCs w:val="24"/>
        </w:rPr>
      </w:pPr>
      <w:r w:rsidRPr="0096224F">
        <w:rPr>
          <w:rFonts w:asciiTheme="minorHAnsi" w:hAnsiTheme="minorHAnsi" w:cstheme="minorHAnsi"/>
          <w:sz w:val="24"/>
          <w:szCs w:val="24"/>
        </w:rPr>
        <w:t>Wykonawca może powierzyć wykonanie części zamówienia podwykonawcy.</w:t>
      </w:r>
    </w:p>
    <w:p w14:paraId="419ADFD6" w14:textId="1CBF1A21" w:rsidR="00F407CF" w:rsidRPr="0096224F" w:rsidRDefault="001F30AF" w:rsidP="006F2F32">
      <w:pPr>
        <w:pStyle w:val="Teksttreci0"/>
        <w:numPr>
          <w:ilvl w:val="0"/>
          <w:numId w:val="3"/>
        </w:numPr>
        <w:shd w:val="clear" w:color="auto" w:fill="auto"/>
        <w:tabs>
          <w:tab w:val="left" w:pos="1112"/>
        </w:tabs>
        <w:spacing w:after="0" w:line="360" w:lineRule="auto"/>
        <w:ind w:left="1140" w:hanging="440"/>
        <w:rPr>
          <w:rFonts w:asciiTheme="minorHAnsi" w:hAnsiTheme="minorHAnsi" w:cstheme="minorHAnsi"/>
          <w:sz w:val="24"/>
          <w:szCs w:val="24"/>
        </w:rPr>
      </w:pPr>
      <w:r w:rsidRPr="0096224F">
        <w:rPr>
          <w:rFonts w:asciiTheme="minorHAnsi" w:hAnsiTheme="minorHAnsi" w:cstheme="minorHAnsi"/>
          <w:sz w:val="24"/>
          <w:szCs w:val="24"/>
        </w:rPr>
        <w:t xml:space="preserve">Zamawiający żąda wskazania przez Wykonawcę części zamówienia, których wykonanie zamierza powierzyć podwykonawcom, i podania przez Wykonawcę firm </w:t>
      </w:r>
      <w:r w:rsidRPr="0096224F">
        <w:rPr>
          <w:rFonts w:asciiTheme="minorHAnsi" w:hAnsiTheme="minorHAnsi" w:cstheme="minorHAnsi"/>
          <w:sz w:val="24"/>
          <w:szCs w:val="24"/>
        </w:rPr>
        <w:lastRenderedPageBreak/>
        <w:t xml:space="preserve">podwykonawców, </w:t>
      </w:r>
      <w:r w:rsidR="000D22CD">
        <w:rPr>
          <w:rFonts w:asciiTheme="minorHAnsi" w:hAnsiTheme="minorHAnsi" w:cstheme="minorHAnsi"/>
          <w:sz w:val="24"/>
          <w:szCs w:val="24"/>
        </w:rPr>
        <w:t xml:space="preserve">jeśli są znane, </w:t>
      </w:r>
      <w:r w:rsidRPr="0096224F">
        <w:rPr>
          <w:rFonts w:asciiTheme="minorHAnsi" w:hAnsiTheme="minorHAnsi" w:cstheme="minorHAnsi"/>
          <w:sz w:val="24"/>
          <w:szCs w:val="24"/>
        </w:rPr>
        <w:t>zgodnie z pkt 10.9 IDW.</w:t>
      </w:r>
    </w:p>
    <w:p w14:paraId="6D89DB52" w14:textId="5AB8B24B" w:rsidR="007B3EDD" w:rsidRPr="0096224F" w:rsidRDefault="001F30AF" w:rsidP="006F2F32">
      <w:pPr>
        <w:pStyle w:val="Teksttreci0"/>
        <w:numPr>
          <w:ilvl w:val="0"/>
          <w:numId w:val="3"/>
        </w:numPr>
        <w:shd w:val="clear" w:color="auto" w:fill="auto"/>
        <w:tabs>
          <w:tab w:val="left" w:pos="1112"/>
        </w:tabs>
        <w:spacing w:after="0" w:line="360" w:lineRule="auto"/>
        <w:ind w:left="1140" w:hanging="440"/>
        <w:rPr>
          <w:rFonts w:asciiTheme="minorHAnsi" w:hAnsiTheme="minorHAnsi" w:cstheme="minorHAnsi"/>
          <w:sz w:val="24"/>
          <w:szCs w:val="24"/>
        </w:rPr>
      </w:pPr>
      <w:r w:rsidRPr="0096224F">
        <w:rPr>
          <w:rFonts w:asciiTheme="minorHAnsi" w:hAnsiTheme="minorHAnsi" w:cstheme="minorHAnsi"/>
          <w:sz w:val="24"/>
          <w:szCs w:val="24"/>
        </w:rPr>
        <w:t xml:space="preserve">Pozostałe wymagania dotyczące podwykonawstwa zostały określone w Tomie II </w:t>
      </w:r>
      <w:r w:rsidR="00FE435B">
        <w:rPr>
          <w:rFonts w:asciiTheme="minorHAnsi" w:hAnsiTheme="minorHAnsi" w:cstheme="minorHAnsi"/>
          <w:sz w:val="24"/>
          <w:szCs w:val="24"/>
        </w:rPr>
        <w:t>SWZ</w:t>
      </w:r>
      <w:r w:rsidR="00EF5D3A" w:rsidRPr="0096224F">
        <w:rPr>
          <w:rFonts w:asciiTheme="minorHAnsi" w:hAnsiTheme="minorHAnsi" w:cstheme="minorHAnsi"/>
          <w:sz w:val="24"/>
          <w:szCs w:val="24"/>
        </w:rPr>
        <w:t xml:space="preserve"> – </w:t>
      </w:r>
      <w:r w:rsidR="00E04B88">
        <w:rPr>
          <w:rFonts w:asciiTheme="minorHAnsi" w:hAnsiTheme="minorHAnsi" w:cstheme="minorHAnsi"/>
          <w:sz w:val="24"/>
          <w:szCs w:val="24"/>
        </w:rPr>
        <w:t>projektowane postanowienia umowy</w:t>
      </w:r>
      <w:r w:rsidRPr="0096224F">
        <w:rPr>
          <w:rFonts w:asciiTheme="minorHAnsi" w:hAnsiTheme="minorHAnsi" w:cstheme="minorHAnsi"/>
          <w:sz w:val="24"/>
          <w:szCs w:val="24"/>
        </w:rPr>
        <w:t>.</w:t>
      </w:r>
    </w:p>
    <w:p w14:paraId="5CAFDD09"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bookmarkStart w:id="14" w:name="bookmark16"/>
      <w:bookmarkStart w:id="15" w:name="bookmark17"/>
      <w:r w:rsidRPr="0096224F">
        <w:rPr>
          <w:rFonts w:asciiTheme="minorHAnsi" w:hAnsiTheme="minorHAnsi" w:cstheme="minorHAnsi"/>
          <w:sz w:val="24"/>
          <w:szCs w:val="24"/>
        </w:rPr>
        <w:t>TERMIN REALIZACJI ROBÓT</w:t>
      </w:r>
      <w:bookmarkEnd w:id="14"/>
      <w:bookmarkEnd w:id="15"/>
    </w:p>
    <w:p w14:paraId="033D6C9F" w14:textId="2ADD76B2" w:rsidR="0008598A" w:rsidRPr="00721A03" w:rsidRDefault="0008598A" w:rsidP="0008598A">
      <w:pPr>
        <w:pStyle w:val="Subhead2"/>
        <w:tabs>
          <w:tab w:val="left" w:pos="0"/>
        </w:tabs>
        <w:spacing w:line="360" w:lineRule="auto"/>
        <w:ind w:left="709"/>
        <w:jc w:val="both"/>
        <w:rPr>
          <w:rFonts w:ascii="Calibri" w:hAnsi="Calibri" w:cs="Calibri"/>
          <w:b w:val="0"/>
          <w:color w:val="FF0000"/>
          <w:szCs w:val="24"/>
        </w:rPr>
      </w:pPr>
      <w:bookmarkStart w:id="16" w:name="bookmark18"/>
      <w:bookmarkStart w:id="17" w:name="bookmark19"/>
      <w:r w:rsidRPr="00E8365F">
        <w:rPr>
          <w:rFonts w:asciiTheme="minorHAnsi" w:eastAsia="Verdana" w:hAnsiTheme="minorHAnsi" w:cstheme="minorHAnsi"/>
          <w:b w:val="0"/>
          <w:color w:val="000000"/>
          <w:spacing w:val="-14"/>
          <w:szCs w:val="24"/>
          <w:lang w:bidi="pl-PL"/>
        </w:rPr>
        <w:t xml:space="preserve">Zamawiający wymaga, aby zamówienie było zrealizowane w terminie: </w:t>
      </w:r>
      <w:r w:rsidRPr="00721A03">
        <w:rPr>
          <w:rFonts w:asciiTheme="minorHAnsi" w:eastAsia="Verdana" w:hAnsiTheme="minorHAnsi" w:cstheme="minorHAnsi"/>
          <w:color w:val="FF0000"/>
          <w:spacing w:val="-14"/>
          <w:szCs w:val="24"/>
          <w:lang w:bidi="pl-PL"/>
        </w:rPr>
        <w:t>od dnia podpisania umowy do 15 maja 202</w:t>
      </w:r>
      <w:r>
        <w:rPr>
          <w:rFonts w:asciiTheme="minorHAnsi" w:eastAsia="Verdana" w:hAnsiTheme="minorHAnsi" w:cstheme="minorHAnsi"/>
          <w:color w:val="FF0000"/>
          <w:spacing w:val="-14"/>
          <w:szCs w:val="24"/>
          <w:lang w:bidi="pl-PL"/>
        </w:rPr>
        <w:t>5</w:t>
      </w:r>
      <w:r w:rsidRPr="00721A03">
        <w:rPr>
          <w:rFonts w:asciiTheme="minorHAnsi" w:eastAsia="Verdana" w:hAnsiTheme="minorHAnsi" w:cstheme="minorHAnsi"/>
          <w:color w:val="FF0000"/>
          <w:spacing w:val="-14"/>
          <w:szCs w:val="24"/>
          <w:lang w:bidi="pl-PL"/>
        </w:rPr>
        <w:t xml:space="preserve"> roku, </w:t>
      </w:r>
      <w:r w:rsidRPr="00721A03">
        <w:rPr>
          <w:rFonts w:ascii="Calibri" w:hAnsi="Calibri" w:cs="Calibri"/>
          <w:color w:val="FF0000"/>
          <w:szCs w:val="24"/>
        </w:rPr>
        <w:t>lub do wyczerpania środków finansowych określonych w umowie</w:t>
      </w:r>
      <w:r w:rsidRPr="00721A03">
        <w:rPr>
          <w:rFonts w:ascii="Calibri" w:hAnsi="Calibri" w:cs="Calibri"/>
          <w:b w:val="0"/>
          <w:color w:val="FF0000"/>
          <w:szCs w:val="24"/>
        </w:rPr>
        <w:t>.</w:t>
      </w:r>
    </w:p>
    <w:p w14:paraId="667CB5C0" w14:textId="77777777" w:rsidR="0008598A" w:rsidRPr="00E8365F" w:rsidRDefault="0008598A" w:rsidP="0008598A">
      <w:pPr>
        <w:pStyle w:val="Subhead2"/>
        <w:tabs>
          <w:tab w:val="left" w:pos="0"/>
        </w:tabs>
        <w:spacing w:line="360" w:lineRule="auto"/>
        <w:ind w:left="709"/>
        <w:jc w:val="both"/>
        <w:rPr>
          <w:rFonts w:asciiTheme="minorHAnsi" w:eastAsia="Verdana" w:hAnsiTheme="minorHAnsi" w:cstheme="minorHAnsi"/>
          <w:b w:val="0"/>
          <w:color w:val="000000"/>
          <w:spacing w:val="-14"/>
          <w:szCs w:val="24"/>
          <w:lang w:bidi="pl-PL"/>
        </w:rPr>
      </w:pPr>
      <w:r w:rsidRPr="00C5134B">
        <w:rPr>
          <w:rFonts w:ascii="Calibri" w:hAnsi="Calibri" w:cs="Calibri"/>
          <w:b w:val="0"/>
          <w:szCs w:val="24"/>
        </w:rPr>
        <w:t>Zamawiający zastrzega sobie prawo do zmiany terminu realizacji usług, tj. terminu późniejszego zakończenia prac w przypadku wystąpienia okoliczności niezależnych od stron, tj. warunków atmosferycznych, w szczególności: opady śniegu, oblodzenie nawierzchni, gołoledź itp.</w:t>
      </w:r>
    </w:p>
    <w:p w14:paraId="642C6631" w14:textId="77777777" w:rsidR="007B3EDD" w:rsidRPr="0096224F" w:rsidRDefault="001F30AF" w:rsidP="006F2F32">
      <w:pPr>
        <w:pStyle w:val="Nagwek40"/>
        <w:keepNext/>
        <w:keepLines/>
        <w:numPr>
          <w:ilvl w:val="0"/>
          <w:numId w:val="1"/>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WARUNKI UDZIAŁU W POSTĘPOWANIU</w:t>
      </w:r>
      <w:bookmarkEnd w:id="16"/>
      <w:bookmarkEnd w:id="17"/>
    </w:p>
    <w:p w14:paraId="16595479" w14:textId="77777777" w:rsidR="007B3EDD" w:rsidRPr="0096224F" w:rsidRDefault="001F30AF" w:rsidP="007204D9">
      <w:pPr>
        <w:pStyle w:val="Teksttreci0"/>
        <w:numPr>
          <w:ilvl w:val="1"/>
          <w:numId w:val="1"/>
        </w:numPr>
        <w:shd w:val="clear" w:color="auto" w:fill="auto"/>
        <w:tabs>
          <w:tab w:val="left" w:pos="690"/>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 xml:space="preserve">O udzielenie zamówienia mogą ubiegać się Wykonawcy, którzy nie podlegają wykluczeniu oraz spełniają określone przez zamawiającego warunki </w:t>
      </w:r>
      <w:r w:rsidRPr="0096224F">
        <w:rPr>
          <w:rFonts w:asciiTheme="minorHAnsi" w:hAnsiTheme="minorHAnsi" w:cstheme="minorHAnsi"/>
          <w:b/>
          <w:bCs/>
          <w:sz w:val="24"/>
          <w:szCs w:val="24"/>
        </w:rPr>
        <w:t>udziału w postępowaniu.</w:t>
      </w:r>
    </w:p>
    <w:p w14:paraId="7C0A644B" w14:textId="77777777" w:rsidR="007B3EDD" w:rsidRPr="0096224F" w:rsidRDefault="001F30AF" w:rsidP="007204D9">
      <w:pPr>
        <w:pStyle w:val="Teksttreci0"/>
        <w:numPr>
          <w:ilvl w:val="1"/>
          <w:numId w:val="1"/>
        </w:numPr>
        <w:shd w:val="clear" w:color="auto" w:fill="auto"/>
        <w:tabs>
          <w:tab w:val="left" w:pos="690"/>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b/>
          <w:bCs/>
          <w:sz w:val="24"/>
          <w:szCs w:val="24"/>
        </w:rPr>
        <w:t>O udzielenie zamówienia mogą ubiegać się Wykonawcy, którzy spełniają warunki dotyczące:</w:t>
      </w:r>
    </w:p>
    <w:p w14:paraId="35B6963F" w14:textId="77777777" w:rsidR="007B3EDD" w:rsidRPr="0096224F" w:rsidRDefault="001F30AF" w:rsidP="007204D9">
      <w:pPr>
        <w:pStyle w:val="Nagwek40"/>
        <w:keepNext/>
        <w:keepLines/>
        <w:numPr>
          <w:ilvl w:val="0"/>
          <w:numId w:val="4"/>
        </w:numPr>
        <w:shd w:val="clear" w:color="auto" w:fill="auto"/>
        <w:tabs>
          <w:tab w:val="left" w:pos="690"/>
        </w:tabs>
        <w:spacing w:after="0" w:line="360" w:lineRule="auto"/>
        <w:ind w:left="680" w:hanging="380"/>
        <w:rPr>
          <w:rFonts w:asciiTheme="minorHAnsi" w:hAnsiTheme="minorHAnsi" w:cstheme="minorHAnsi"/>
          <w:sz w:val="24"/>
          <w:szCs w:val="24"/>
        </w:rPr>
      </w:pPr>
      <w:bookmarkStart w:id="18" w:name="bookmark20"/>
      <w:bookmarkStart w:id="19" w:name="bookmark21"/>
      <w:r w:rsidRPr="0096224F">
        <w:rPr>
          <w:rFonts w:asciiTheme="minorHAnsi" w:hAnsiTheme="minorHAnsi" w:cstheme="minorHAnsi"/>
          <w:sz w:val="24"/>
          <w:szCs w:val="24"/>
        </w:rPr>
        <w:t>kompetencji lub uprawnień do prowadzenia określonej działalności zawodowej, o ile wynika to z odrębnych przepisów:</w:t>
      </w:r>
      <w:bookmarkEnd w:id="18"/>
      <w:bookmarkEnd w:id="19"/>
    </w:p>
    <w:p w14:paraId="38AEB23F" w14:textId="1E3284E8" w:rsidR="007B3EDD" w:rsidRDefault="000E5D47" w:rsidP="00080BB3">
      <w:pPr>
        <w:pStyle w:val="Teksttreci0"/>
        <w:shd w:val="clear" w:color="auto" w:fill="auto"/>
        <w:spacing w:after="0" w:line="360" w:lineRule="auto"/>
        <w:ind w:firstLine="680"/>
        <w:rPr>
          <w:rFonts w:asciiTheme="minorHAnsi" w:hAnsiTheme="minorHAnsi" w:cstheme="minorHAnsi"/>
          <w:i/>
          <w:iCs/>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13216E02" w14:textId="77777777" w:rsidR="00A61589" w:rsidRPr="0096224F" w:rsidRDefault="00A61589" w:rsidP="00080BB3">
      <w:pPr>
        <w:pStyle w:val="Teksttreci0"/>
        <w:shd w:val="clear" w:color="auto" w:fill="auto"/>
        <w:spacing w:after="0" w:line="360" w:lineRule="auto"/>
        <w:ind w:firstLine="680"/>
        <w:rPr>
          <w:rFonts w:asciiTheme="minorHAnsi" w:hAnsiTheme="minorHAnsi" w:cstheme="minorHAnsi"/>
          <w:sz w:val="24"/>
          <w:szCs w:val="24"/>
        </w:rPr>
      </w:pPr>
    </w:p>
    <w:p w14:paraId="20F9000B" w14:textId="77777777" w:rsidR="007B3EDD" w:rsidRPr="0096224F" w:rsidRDefault="001F30AF" w:rsidP="006F2F32">
      <w:pPr>
        <w:pStyle w:val="Nagwek40"/>
        <w:keepNext/>
        <w:keepLines/>
        <w:numPr>
          <w:ilvl w:val="0"/>
          <w:numId w:val="4"/>
        </w:numPr>
        <w:shd w:val="clear" w:color="auto" w:fill="auto"/>
        <w:tabs>
          <w:tab w:val="left" w:pos="690"/>
        </w:tabs>
        <w:spacing w:after="0" w:line="360" w:lineRule="auto"/>
        <w:ind w:firstLine="280"/>
        <w:rPr>
          <w:rFonts w:asciiTheme="minorHAnsi" w:hAnsiTheme="minorHAnsi" w:cstheme="minorHAnsi"/>
          <w:sz w:val="24"/>
          <w:szCs w:val="24"/>
        </w:rPr>
      </w:pPr>
      <w:bookmarkStart w:id="20" w:name="bookmark22"/>
      <w:bookmarkStart w:id="21" w:name="bookmark23"/>
      <w:r w:rsidRPr="0096224F">
        <w:rPr>
          <w:rFonts w:asciiTheme="minorHAnsi" w:hAnsiTheme="minorHAnsi" w:cstheme="minorHAnsi"/>
          <w:sz w:val="24"/>
          <w:szCs w:val="24"/>
        </w:rPr>
        <w:t>sytuacji ekonomicznej lub finansowej:</w:t>
      </w:r>
      <w:bookmarkEnd w:id="20"/>
      <w:bookmarkEnd w:id="21"/>
    </w:p>
    <w:p w14:paraId="0B8361B8" w14:textId="4A22A75F" w:rsidR="007B3EDD" w:rsidRDefault="000E5D47" w:rsidP="00080BB3">
      <w:pPr>
        <w:pStyle w:val="Teksttreci0"/>
        <w:shd w:val="clear" w:color="auto" w:fill="auto"/>
        <w:spacing w:after="0" w:line="360" w:lineRule="auto"/>
        <w:ind w:firstLine="680"/>
        <w:rPr>
          <w:rFonts w:asciiTheme="minorHAnsi" w:hAnsiTheme="minorHAnsi" w:cstheme="minorHAnsi"/>
          <w:i/>
          <w:iCs/>
          <w:sz w:val="24"/>
          <w:szCs w:val="24"/>
        </w:rPr>
      </w:pPr>
      <w:r w:rsidRPr="0096224F">
        <w:rPr>
          <w:rFonts w:asciiTheme="minorHAnsi" w:hAnsiTheme="minorHAnsi" w:cstheme="minorHAnsi"/>
          <w:bCs/>
          <w:sz w:val="24"/>
          <w:szCs w:val="24"/>
        </w:rPr>
        <w:t xml:space="preserve">Zamawiający </w:t>
      </w:r>
      <w:r w:rsidRPr="0096224F">
        <w:rPr>
          <w:rFonts w:asciiTheme="minorHAnsi" w:hAnsiTheme="minorHAnsi" w:cstheme="minorHAnsi"/>
          <w:b/>
          <w:bCs/>
          <w:sz w:val="24"/>
          <w:szCs w:val="24"/>
        </w:rPr>
        <w:t>nie określa</w:t>
      </w:r>
      <w:r w:rsidRPr="0096224F">
        <w:rPr>
          <w:rFonts w:asciiTheme="minorHAnsi" w:hAnsiTheme="minorHAnsi" w:cstheme="minorHAnsi"/>
          <w:bCs/>
          <w:sz w:val="24"/>
          <w:szCs w:val="24"/>
        </w:rPr>
        <w:t xml:space="preserve"> warunku udziału w postępowaniu w tym zakresie</w:t>
      </w:r>
      <w:r w:rsidR="001F30AF" w:rsidRPr="0096224F">
        <w:rPr>
          <w:rFonts w:asciiTheme="minorHAnsi" w:hAnsiTheme="minorHAnsi" w:cstheme="minorHAnsi"/>
          <w:i/>
          <w:iCs/>
          <w:sz w:val="24"/>
          <w:szCs w:val="24"/>
        </w:rPr>
        <w:t>.</w:t>
      </w:r>
    </w:p>
    <w:p w14:paraId="2E7BC5B3" w14:textId="77777777" w:rsidR="00A61589" w:rsidRPr="0096224F" w:rsidRDefault="00A61589" w:rsidP="00080BB3">
      <w:pPr>
        <w:pStyle w:val="Teksttreci0"/>
        <w:shd w:val="clear" w:color="auto" w:fill="auto"/>
        <w:spacing w:after="0" w:line="360" w:lineRule="auto"/>
        <w:ind w:firstLine="680"/>
        <w:rPr>
          <w:rFonts w:asciiTheme="minorHAnsi" w:hAnsiTheme="minorHAnsi" w:cstheme="minorHAnsi"/>
          <w:sz w:val="24"/>
          <w:szCs w:val="24"/>
        </w:rPr>
      </w:pPr>
    </w:p>
    <w:p w14:paraId="4A487A67" w14:textId="77777777" w:rsidR="007B3EDD" w:rsidRPr="0096224F" w:rsidRDefault="001F30AF" w:rsidP="006F2F32">
      <w:pPr>
        <w:pStyle w:val="Teksttreci0"/>
        <w:numPr>
          <w:ilvl w:val="0"/>
          <w:numId w:val="4"/>
        </w:numPr>
        <w:shd w:val="clear" w:color="auto" w:fill="auto"/>
        <w:tabs>
          <w:tab w:val="left" w:pos="690"/>
        </w:tabs>
        <w:spacing w:after="0" w:line="360" w:lineRule="auto"/>
        <w:ind w:firstLine="280"/>
        <w:rPr>
          <w:rFonts w:asciiTheme="minorHAnsi" w:hAnsiTheme="minorHAnsi" w:cstheme="minorHAnsi"/>
          <w:sz w:val="24"/>
          <w:szCs w:val="24"/>
        </w:rPr>
      </w:pPr>
      <w:r w:rsidRPr="0096224F">
        <w:rPr>
          <w:rFonts w:asciiTheme="minorHAnsi" w:hAnsiTheme="minorHAnsi" w:cstheme="minorHAnsi"/>
          <w:b/>
          <w:bCs/>
          <w:sz w:val="24"/>
          <w:szCs w:val="24"/>
        </w:rPr>
        <w:t>zdolności technicznej lub zawodowej:</w:t>
      </w:r>
    </w:p>
    <w:p w14:paraId="5435C485" w14:textId="0813E431" w:rsidR="004B5E1E" w:rsidRPr="004B5E1E" w:rsidRDefault="004B5E1E" w:rsidP="007204D9">
      <w:pPr>
        <w:pStyle w:val="Teksttreci0"/>
        <w:numPr>
          <w:ilvl w:val="0"/>
          <w:numId w:val="34"/>
        </w:numPr>
        <w:tabs>
          <w:tab w:val="left" w:pos="284"/>
        </w:tabs>
        <w:spacing w:after="0" w:line="360" w:lineRule="auto"/>
        <w:rPr>
          <w:rFonts w:asciiTheme="minorHAnsi" w:hAnsiTheme="minorHAnsi" w:cstheme="minorHAnsi"/>
          <w:b/>
          <w:sz w:val="24"/>
          <w:szCs w:val="24"/>
        </w:rPr>
      </w:pPr>
      <w:r w:rsidRPr="004B5E1E">
        <w:rPr>
          <w:rFonts w:asciiTheme="minorHAnsi" w:hAnsiTheme="minorHAnsi" w:cstheme="minorHAnsi"/>
          <w:b/>
          <w:sz w:val="24"/>
          <w:szCs w:val="24"/>
        </w:rPr>
        <w:t>Wykonawcy</w:t>
      </w:r>
      <w:r>
        <w:rPr>
          <w:rFonts w:asciiTheme="minorHAnsi" w:hAnsiTheme="minorHAnsi" w:cstheme="minorHAnsi"/>
          <w:b/>
          <w:sz w:val="24"/>
          <w:szCs w:val="24"/>
        </w:rPr>
        <w:t>:</w:t>
      </w:r>
    </w:p>
    <w:p w14:paraId="5D337E3F" w14:textId="77777777" w:rsidR="00A61589" w:rsidRPr="00C5134B" w:rsidRDefault="00A61589" w:rsidP="00A61589">
      <w:pPr>
        <w:pStyle w:val="Teksttreci30"/>
        <w:numPr>
          <w:ilvl w:val="0"/>
          <w:numId w:val="44"/>
        </w:numPr>
        <w:shd w:val="clear" w:color="auto" w:fill="auto"/>
        <w:tabs>
          <w:tab w:val="left" w:pos="1158"/>
        </w:tabs>
        <w:spacing w:after="0" w:line="360" w:lineRule="auto"/>
        <w:ind w:left="720" w:hanging="360"/>
        <w:rPr>
          <w:rFonts w:ascii="Calibri" w:hAnsi="Calibri" w:cs="Calibri"/>
          <w:sz w:val="24"/>
          <w:szCs w:val="24"/>
        </w:rPr>
      </w:pPr>
      <w:r w:rsidRPr="00C5134B">
        <w:rPr>
          <w:rFonts w:ascii="Calibri" w:hAnsi="Calibri" w:cs="Calibri"/>
          <w:sz w:val="24"/>
          <w:szCs w:val="24"/>
        </w:rPr>
        <w:t>Wykonawcy:</w:t>
      </w:r>
    </w:p>
    <w:p w14:paraId="1B7F2DA7" w14:textId="4D7E9923" w:rsidR="00A61589" w:rsidRDefault="00A61589" w:rsidP="00A61589">
      <w:pPr>
        <w:pStyle w:val="Teksttreci30"/>
        <w:shd w:val="clear" w:color="auto" w:fill="auto"/>
        <w:tabs>
          <w:tab w:val="left" w:pos="1158"/>
        </w:tabs>
        <w:spacing w:after="0" w:line="360" w:lineRule="auto"/>
        <w:ind w:left="720"/>
        <w:rPr>
          <w:rFonts w:ascii="Calibri" w:hAnsi="Calibri" w:cs="Calibri"/>
          <w:sz w:val="24"/>
          <w:szCs w:val="24"/>
        </w:rPr>
      </w:pPr>
      <w:r>
        <w:rPr>
          <w:rFonts w:ascii="Calibri" w:hAnsi="Calibri" w:cs="Calibri"/>
          <w:sz w:val="24"/>
          <w:szCs w:val="24"/>
        </w:rPr>
        <w:t>Wykonawca zobowiązany jest wykazać się doświadczeniem w wykonaniu lub wykonywaniu, w okresie ostatnich 3 lat przed upływem terminu składania ofert, a jeżeli okres prowadzenia działalności jest krótszy - w tym okresie zamówienia polegającego na odśnieżaniu  i usuwaniu śliskości na drogach publicznych o długości nie mniejszej niż 180  km, przystanków minimum 50 szt., ciągów pieszych lub pieszo - rowerowych 40 km.</w:t>
      </w:r>
      <w:r w:rsidR="00187A98" w:rsidRPr="00187A98">
        <w:rPr>
          <w:rFonts w:ascii="Calibri" w:hAnsi="Calibri" w:cs="Calibri"/>
          <w:color w:val="FF0000"/>
          <w:sz w:val="18"/>
          <w:szCs w:val="18"/>
        </w:rPr>
        <w:t xml:space="preserve"> *</w:t>
      </w:r>
    </w:p>
    <w:p w14:paraId="3B541E02" w14:textId="602D0E4E" w:rsidR="00A71D04" w:rsidRPr="00187A98" w:rsidRDefault="00187A98" w:rsidP="00187A98">
      <w:pPr>
        <w:pStyle w:val="Akapitzlist"/>
        <w:widowControl/>
        <w:spacing w:line="360" w:lineRule="auto"/>
        <w:ind w:left="0"/>
        <w:jc w:val="both"/>
        <w:rPr>
          <w:rFonts w:asciiTheme="minorHAnsi" w:hAnsiTheme="minorHAnsi" w:cstheme="minorHAnsi"/>
          <w:b/>
          <w:color w:val="FF0000"/>
          <w:sz w:val="18"/>
          <w:szCs w:val="18"/>
        </w:rPr>
      </w:pPr>
      <w:r w:rsidRPr="00187A98">
        <w:rPr>
          <w:rFonts w:ascii="Calibri" w:hAnsi="Calibri" w:cs="Calibri"/>
          <w:color w:val="FF0000"/>
          <w:sz w:val="18"/>
          <w:szCs w:val="18"/>
        </w:rPr>
        <w:t>*</w:t>
      </w:r>
      <w:r w:rsidRPr="00187A98">
        <w:rPr>
          <w:rFonts w:asciiTheme="minorHAnsi" w:hAnsiTheme="minorHAnsi" w:cstheme="minorHAnsi"/>
          <w:b/>
          <w:color w:val="FF0000"/>
          <w:sz w:val="18"/>
          <w:szCs w:val="18"/>
        </w:rPr>
        <w:t>Zamawiający jednocześnie pragnie wyjaśnić, iż przedmiotowe wymagania dotyczą całej realizowanej umowy i całego doświadczenia oferenta na przestrzeni ostatnich 3 lat, również wielokrotności zrealizowanych ilości kilometrów odśnieżania nawierzchni dróg, chodników, ciągów pieszych, pieszo - rowerowych jak i liczby odśnieżonych przyst</w:t>
      </w:r>
      <w:r w:rsidR="00ED57E9">
        <w:rPr>
          <w:rFonts w:asciiTheme="minorHAnsi" w:hAnsiTheme="minorHAnsi" w:cstheme="minorHAnsi"/>
          <w:b/>
          <w:color w:val="FF0000"/>
          <w:sz w:val="18"/>
          <w:szCs w:val="18"/>
        </w:rPr>
        <w:t>anków w ramach świadczon</w:t>
      </w:r>
      <w:bookmarkStart w:id="22" w:name="_GoBack"/>
      <w:bookmarkEnd w:id="22"/>
      <w:r w:rsidR="00ED57E9">
        <w:rPr>
          <w:rFonts w:asciiTheme="minorHAnsi" w:hAnsiTheme="minorHAnsi" w:cstheme="minorHAnsi"/>
          <w:b/>
          <w:color w:val="FF0000"/>
          <w:sz w:val="18"/>
          <w:szCs w:val="18"/>
        </w:rPr>
        <w:t>ych umów</w:t>
      </w:r>
      <w:r w:rsidRPr="00187A98">
        <w:rPr>
          <w:rFonts w:asciiTheme="minorHAnsi" w:hAnsiTheme="minorHAnsi" w:cstheme="minorHAnsi"/>
          <w:b/>
          <w:color w:val="FF0000"/>
          <w:sz w:val="18"/>
          <w:szCs w:val="18"/>
        </w:rPr>
        <w:t xml:space="preserve">. </w:t>
      </w:r>
    </w:p>
    <w:p w14:paraId="1E28CA54" w14:textId="77777777" w:rsidR="00A71D04" w:rsidRDefault="00A71D04" w:rsidP="00A61589">
      <w:pPr>
        <w:pStyle w:val="Teksttreci30"/>
        <w:shd w:val="clear" w:color="auto" w:fill="auto"/>
        <w:tabs>
          <w:tab w:val="left" w:pos="1158"/>
        </w:tabs>
        <w:spacing w:after="0" w:line="360" w:lineRule="auto"/>
        <w:rPr>
          <w:rFonts w:ascii="Calibri" w:hAnsi="Calibri" w:cs="Calibri"/>
          <w:sz w:val="24"/>
          <w:szCs w:val="24"/>
        </w:rPr>
      </w:pPr>
    </w:p>
    <w:p w14:paraId="1EE3AAB6" w14:textId="77777777" w:rsidR="00A61589" w:rsidRPr="00C5134B" w:rsidRDefault="00A61589" w:rsidP="00A61589">
      <w:pPr>
        <w:pStyle w:val="Teksttreci30"/>
        <w:numPr>
          <w:ilvl w:val="0"/>
          <w:numId w:val="44"/>
        </w:numPr>
        <w:shd w:val="clear" w:color="auto" w:fill="auto"/>
        <w:tabs>
          <w:tab w:val="left" w:pos="1158"/>
        </w:tabs>
        <w:spacing w:after="0" w:line="360" w:lineRule="auto"/>
        <w:ind w:left="720" w:hanging="360"/>
        <w:rPr>
          <w:rFonts w:ascii="Calibri" w:hAnsi="Calibri" w:cs="Calibri"/>
          <w:sz w:val="24"/>
          <w:szCs w:val="24"/>
        </w:rPr>
      </w:pPr>
      <w:r w:rsidRPr="00C5134B">
        <w:rPr>
          <w:rFonts w:ascii="Calibri" w:hAnsi="Calibri" w:cs="Calibri"/>
          <w:sz w:val="24"/>
          <w:szCs w:val="24"/>
        </w:rPr>
        <w:t>Zdolności technicznej:</w:t>
      </w:r>
    </w:p>
    <w:p w14:paraId="1F18CD94" w14:textId="77777777" w:rsidR="00A61589" w:rsidRPr="00C5134B" w:rsidRDefault="00A61589" w:rsidP="00A61589">
      <w:pPr>
        <w:pStyle w:val="Teksttreci20"/>
        <w:shd w:val="clear" w:color="auto" w:fill="auto"/>
        <w:spacing w:after="0" w:line="360" w:lineRule="auto"/>
        <w:ind w:left="1180" w:firstLine="0"/>
        <w:rPr>
          <w:rFonts w:ascii="Calibri" w:hAnsi="Calibri" w:cs="Calibri"/>
          <w:sz w:val="24"/>
          <w:szCs w:val="24"/>
        </w:rPr>
      </w:pPr>
      <w:r w:rsidRPr="00C5134B">
        <w:rPr>
          <w:rFonts w:ascii="Calibri" w:hAnsi="Calibri" w:cs="Calibri"/>
          <w:sz w:val="24"/>
          <w:szCs w:val="24"/>
        </w:rPr>
        <w:t>Wykonawca zobowiązany jest dysponować odpowiednim potencjałem technicznym do wykonania zamówienia. Zamawiający wymaga dysponowania następującym potencjałem technicznym:</w:t>
      </w:r>
    </w:p>
    <w:tbl>
      <w:tblPr>
        <w:tblW w:w="8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4798"/>
        <w:gridCol w:w="2721"/>
      </w:tblGrid>
      <w:tr w:rsidR="00A61589" w:rsidRPr="00C5134B" w14:paraId="2CC9865A" w14:textId="77777777" w:rsidTr="00D54C66">
        <w:trPr>
          <w:jc w:val="center"/>
        </w:trPr>
        <w:tc>
          <w:tcPr>
            <w:tcW w:w="1204" w:type="dxa"/>
            <w:shd w:val="clear" w:color="auto" w:fill="auto"/>
            <w:vAlign w:val="center"/>
          </w:tcPr>
          <w:p w14:paraId="159368DB"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sidRPr="00C5134B">
              <w:rPr>
                <w:rFonts w:ascii="Calibri" w:hAnsi="Calibri" w:cs="Calibri"/>
                <w:sz w:val="24"/>
                <w:szCs w:val="24"/>
              </w:rPr>
              <w:t>Lp.</w:t>
            </w:r>
          </w:p>
        </w:tc>
        <w:tc>
          <w:tcPr>
            <w:tcW w:w="4986" w:type="dxa"/>
            <w:shd w:val="clear" w:color="auto" w:fill="auto"/>
            <w:vAlign w:val="center"/>
          </w:tcPr>
          <w:p w14:paraId="532A54FA"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sidRPr="00C5134B">
              <w:rPr>
                <w:rFonts w:ascii="Calibri" w:hAnsi="Calibri" w:cs="Calibri"/>
                <w:sz w:val="24"/>
                <w:szCs w:val="24"/>
              </w:rPr>
              <w:t>Wymagany potencjał techniczny</w:t>
            </w:r>
          </w:p>
        </w:tc>
        <w:tc>
          <w:tcPr>
            <w:tcW w:w="2533" w:type="dxa"/>
            <w:shd w:val="clear" w:color="auto" w:fill="auto"/>
            <w:vAlign w:val="center"/>
          </w:tcPr>
          <w:p w14:paraId="1A0AD63C" w14:textId="77777777" w:rsidR="00A61589" w:rsidRPr="00C5134B" w:rsidRDefault="00A61589" w:rsidP="00D54C66">
            <w:pPr>
              <w:pStyle w:val="Teksttreci20"/>
              <w:shd w:val="clear" w:color="auto" w:fill="auto"/>
              <w:spacing w:after="0" w:line="360" w:lineRule="auto"/>
              <w:rPr>
                <w:rFonts w:ascii="Calibri" w:hAnsi="Calibri" w:cs="Calibri"/>
                <w:sz w:val="24"/>
                <w:szCs w:val="24"/>
              </w:rPr>
            </w:pPr>
            <w:r>
              <w:rPr>
                <w:rFonts w:ascii="Calibri" w:hAnsi="Calibri" w:cs="Calibri"/>
                <w:sz w:val="24"/>
                <w:szCs w:val="24"/>
              </w:rPr>
              <w:t>Minimalna </w:t>
            </w:r>
            <w:r w:rsidRPr="00C5134B">
              <w:rPr>
                <w:rFonts w:ascii="Calibri" w:hAnsi="Calibri" w:cs="Calibri"/>
                <w:sz w:val="24"/>
                <w:szCs w:val="24"/>
              </w:rPr>
              <w:t>wymagana ilość (szt.)</w:t>
            </w:r>
          </w:p>
        </w:tc>
      </w:tr>
      <w:tr w:rsidR="00A61589" w:rsidRPr="00C5134B" w14:paraId="51D06E7F" w14:textId="77777777" w:rsidTr="00D54C66">
        <w:trPr>
          <w:jc w:val="center"/>
        </w:trPr>
        <w:tc>
          <w:tcPr>
            <w:tcW w:w="1204" w:type="dxa"/>
            <w:shd w:val="clear" w:color="auto" w:fill="auto"/>
            <w:vAlign w:val="center"/>
          </w:tcPr>
          <w:p w14:paraId="4A33FA45"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sidRPr="00C5134B">
              <w:rPr>
                <w:rFonts w:ascii="Calibri" w:hAnsi="Calibri" w:cs="Calibri"/>
                <w:sz w:val="24"/>
                <w:szCs w:val="24"/>
              </w:rPr>
              <w:t>1</w:t>
            </w:r>
          </w:p>
        </w:tc>
        <w:tc>
          <w:tcPr>
            <w:tcW w:w="4986" w:type="dxa"/>
            <w:shd w:val="clear" w:color="auto" w:fill="auto"/>
            <w:vAlign w:val="center"/>
          </w:tcPr>
          <w:p w14:paraId="4714FF29"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sidRPr="00C5134B">
              <w:rPr>
                <w:rFonts w:ascii="Calibri" w:hAnsi="Calibri" w:cs="Calibri"/>
                <w:sz w:val="24"/>
                <w:szCs w:val="24"/>
              </w:rPr>
              <w:t>Koparko - ładowarka</w:t>
            </w:r>
          </w:p>
        </w:tc>
        <w:tc>
          <w:tcPr>
            <w:tcW w:w="2533" w:type="dxa"/>
            <w:shd w:val="clear" w:color="auto" w:fill="auto"/>
            <w:vAlign w:val="center"/>
          </w:tcPr>
          <w:p w14:paraId="0B8D966C"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Pr>
                <w:rFonts w:ascii="Calibri" w:hAnsi="Calibri" w:cs="Calibri"/>
                <w:sz w:val="24"/>
                <w:szCs w:val="24"/>
              </w:rPr>
              <w:t>2</w:t>
            </w:r>
          </w:p>
        </w:tc>
      </w:tr>
      <w:tr w:rsidR="00A61589" w:rsidRPr="00C5134B" w14:paraId="07B7492F" w14:textId="77777777" w:rsidTr="00D54C66">
        <w:trPr>
          <w:jc w:val="center"/>
        </w:trPr>
        <w:tc>
          <w:tcPr>
            <w:tcW w:w="1204" w:type="dxa"/>
            <w:shd w:val="clear" w:color="auto" w:fill="auto"/>
            <w:vAlign w:val="center"/>
          </w:tcPr>
          <w:p w14:paraId="442BDFFE"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sidRPr="00C5134B">
              <w:rPr>
                <w:rFonts w:ascii="Calibri" w:hAnsi="Calibri" w:cs="Calibri"/>
                <w:sz w:val="24"/>
                <w:szCs w:val="24"/>
              </w:rPr>
              <w:t>2</w:t>
            </w:r>
          </w:p>
        </w:tc>
        <w:tc>
          <w:tcPr>
            <w:tcW w:w="4986" w:type="dxa"/>
            <w:shd w:val="clear" w:color="auto" w:fill="auto"/>
            <w:vAlign w:val="center"/>
          </w:tcPr>
          <w:p w14:paraId="623CF5A7"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sidRPr="00C5134B">
              <w:rPr>
                <w:rFonts w:ascii="Calibri" w:hAnsi="Calibri" w:cs="Calibri"/>
                <w:sz w:val="24"/>
                <w:szCs w:val="24"/>
              </w:rPr>
              <w:t>Pojazd samowyładowczy (w celu wywożenia zalegającego śniegu)</w:t>
            </w:r>
          </w:p>
        </w:tc>
        <w:tc>
          <w:tcPr>
            <w:tcW w:w="2533" w:type="dxa"/>
            <w:shd w:val="clear" w:color="auto" w:fill="auto"/>
            <w:vAlign w:val="center"/>
          </w:tcPr>
          <w:p w14:paraId="57A8F476"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Pr>
                <w:rFonts w:ascii="Calibri" w:hAnsi="Calibri" w:cs="Calibri"/>
                <w:sz w:val="24"/>
                <w:szCs w:val="24"/>
              </w:rPr>
              <w:t>2</w:t>
            </w:r>
          </w:p>
        </w:tc>
      </w:tr>
      <w:tr w:rsidR="00A61589" w:rsidRPr="00C5134B" w14:paraId="5FBC51AF" w14:textId="77777777" w:rsidTr="00D54C66">
        <w:trPr>
          <w:jc w:val="center"/>
        </w:trPr>
        <w:tc>
          <w:tcPr>
            <w:tcW w:w="1204" w:type="dxa"/>
            <w:shd w:val="clear" w:color="auto" w:fill="auto"/>
            <w:vAlign w:val="center"/>
          </w:tcPr>
          <w:p w14:paraId="1D7F3C49"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sidRPr="00C5134B">
              <w:rPr>
                <w:rFonts w:ascii="Calibri" w:hAnsi="Calibri" w:cs="Calibri"/>
                <w:sz w:val="24"/>
                <w:szCs w:val="24"/>
              </w:rPr>
              <w:t>3</w:t>
            </w:r>
          </w:p>
        </w:tc>
        <w:tc>
          <w:tcPr>
            <w:tcW w:w="4986" w:type="dxa"/>
            <w:shd w:val="clear" w:color="auto" w:fill="auto"/>
            <w:vAlign w:val="center"/>
          </w:tcPr>
          <w:p w14:paraId="35387671"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Pr>
                <w:rFonts w:ascii="Calibri" w:hAnsi="Calibri" w:cs="Calibri"/>
                <w:sz w:val="24"/>
                <w:szCs w:val="24"/>
              </w:rPr>
              <w:t xml:space="preserve">Pojazdy wyposażone w pług i solarkę </w:t>
            </w:r>
            <w:r w:rsidRPr="00C5134B">
              <w:rPr>
                <w:rFonts w:ascii="Calibri" w:hAnsi="Calibri" w:cs="Calibri"/>
                <w:sz w:val="24"/>
                <w:szCs w:val="24"/>
              </w:rPr>
              <w:t>przystosowane do odśnieżania dróg</w:t>
            </w:r>
          </w:p>
        </w:tc>
        <w:tc>
          <w:tcPr>
            <w:tcW w:w="2533" w:type="dxa"/>
            <w:shd w:val="clear" w:color="auto" w:fill="auto"/>
            <w:vAlign w:val="center"/>
          </w:tcPr>
          <w:p w14:paraId="52249030"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Pr>
                <w:rFonts w:ascii="Calibri" w:hAnsi="Calibri" w:cs="Calibri"/>
                <w:sz w:val="24"/>
                <w:szCs w:val="24"/>
              </w:rPr>
              <w:t>3</w:t>
            </w:r>
          </w:p>
        </w:tc>
      </w:tr>
      <w:tr w:rsidR="00A61589" w:rsidRPr="00C5134B" w14:paraId="75C8B56E" w14:textId="77777777" w:rsidTr="00D54C66">
        <w:trPr>
          <w:jc w:val="center"/>
        </w:trPr>
        <w:tc>
          <w:tcPr>
            <w:tcW w:w="1204" w:type="dxa"/>
            <w:shd w:val="clear" w:color="auto" w:fill="auto"/>
            <w:vAlign w:val="center"/>
          </w:tcPr>
          <w:p w14:paraId="56969504"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Pr>
                <w:rFonts w:ascii="Calibri" w:hAnsi="Calibri" w:cs="Calibri"/>
                <w:sz w:val="24"/>
                <w:szCs w:val="24"/>
              </w:rPr>
              <w:t>4</w:t>
            </w:r>
          </w:p>
        </w:tc>
        <w:tc>
          <w:tcPr>
            <w:tcW w:w="4986" w:type="dxa"/>
            <w:shd w:val="clear" w:color="auto" w:fill="auto"/>
            <w:vAlign w:val="center"/>
          </w:tcPr>
          <w:p w14:paraId="69DFB09D"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sidRPr="00C5134B">
              <w:rPr>
                <w:rFonts w:ascii="Calibri" w:hAnsi="Calibri" w:cs="Calibri"/>
                <w:sz w:val="24"/>
                <w:szCs w:val="24"/>
              </w:rPr>
              <w:t>Piaskarko - solarka</w:t>
            </w:r>
          </w:p>
        </w:tc>
        <w:tc>
          <w:tcPr>
            <w:tcW w:w="2533" w:type="dxa"/>
            <w:shd w:val="clear" w:color="auto" w:fill="auto"/>
            <w:vAlign w:val="center"/>
          </w:tcPr>
          <w:p w14:paraId="45876208"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Pr>
                <w:rFonts w:ascii="Calibri" w:hAnsi="Calibri" w:cs="Calibri"/>
                <w:sz w:val="24"/>
                <w:szCs w:val="24"/>
              </w:rPr>
              <w:t>2</w:t>
            </w:r>
          </w:p>
        </w:tc>
      </w:tr>
      <w:tr w:rsidR="00A61589" w:rsidRPr="00C5134B" w14:paraId="134D01BD" w14:textId="77777777" w:rsidTr="00D54C66">
        <w:trPr>
          <w:jc w:val="center"/>
        </w:trPr>
        <w:tc>
          <w:tcPr>
            <w:tcW w:w="1204" w:type="dxa"/>
            <w:shd w:val="clear" w:color="auto" w:fill="auto"/>
            <w:vAlign w:val="center"/>
          </w:tcPr>
          <w:p w14:paraId="2FE525B6"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Pr>
                <w:rFonts w:ascii="Calibri" w:hAnsi="Calibri" w:cs="Calibri"/>
                <w:sz w:val="24"/>
                <w:szCs w:val="24"/>
              </w:rPr>
              <w:t>5</w:t>
            </w:r>
          </w:p>
        </w:tc>
        <w:tc>
          <w:tcPr>
            <w:tcW w:w="4986" w:type="dxa"/>
            <w:shd w:val="clear" w:color="auto" w:fill="auto"/>
            <w:vAlign w:val="center"/>
          </w:tcPr>
          <w:p w14:paraId="04E48E90"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sidRPr="00C5134B">
              <w:rPr>
                <w:rFonts w:ascii="Calibri" w:hAnsi="Calibri" w:cs="Calibri"/>
                <w:sz w:val="24"/>
                <w:szCs w:val="24"/>
              </w:rPr>
              <w:t>Pojazd z napędem na 4 koła o mocy nie mniejszej niż 70 kW (w celu usuwania z dróg pojazdów, stanowiących zagrożenie dla innych użytkowników dróg, które ze względu na panujące warunki drogowe nie mogą samodzielnie się przemieścić)</w:t>
            </w:r>
          </w:p>
        </w:tc>
        <w:tc>
          <w:tcPr>
            <w:tcW w:w="2533" w:type="dxa"/>
            <w:shd w:val="clear" w:color="auto" w:fill="auto"/>
            <w:vAlign w:val="center"/>
          </w:tcPr>
          <w:p w14:paraId="4F3DDCD0"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sidRPr="00C5134B">
              <w:rPr>
                <w:rFonts w:ascii="Calibri" w:hAnsi="Calibri" w:cs="Calibri"/>
                <w:sz w:val="24"/>
                <w:szCs w:val="24"/>
              </w:rPr>
              <w:t>1</w:t>
            </w:r>
          </w:p>
        </w:tc>
      </w:tr>
      <w:tr w:rsidR="00A61589" w:rsidRPr="00C5134B" w14:paraId="049D3B3C" w14:textId="77777777" w:rsidTr="00D54C66">
        <w:trPr>
          <w:jc w:val="center"/>
        </w:trPr>
        <w:tc>
          <w:tcPr>
            <w:tcW w:w="1204" w:type="dxa"/>
            <w:shd w:val="clear" w:color="auto" w:fill="auto"/>
            <w:vAlign w:val="center"/>
          </w:tcPr>
          <w:p w14:paraId="0C4871E6"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Pr>
                <w:rFonts w:ascii="Calibri" w:hAnsi="Calibri" w:cs="Calibri"/>
                <w:sz w:val="24"/>
                <w:szCs w:val="24"/>
              </w:rPr>
              <w:t>6</w:t>
            </w:r>
          </w:p>
        </w:tc>
        <w:tc>
          <w:tcPr>
            <w:tcW w:w="4986" w:type="dxa"/>
            <w:shd w:val="clear" w:color="auto" w:fill="auto"/>
            <w:vAlign w:val="center"/>
          </w:tcPr>
          <w:p w14:paraId="52464DE9"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Pr>
                <w:rFonts w:ascii="Calibri" w:hAnsi="Calibri" w:cs="Calibri"/>
                <w:sz w:val="24"/>
                <w:szCs w:val="24"/>
              </w:rPr>
              <w:t>Zamiatarka samojezdna do czyszczenia jezdni</w:t>
            </w:r>
          </w:p>
        </w:tc>
        <w:tc>
          <w:tcPr>
            <w:tcW w:w="2533" w:type="dxa"/>
            <w:shd w:val="clear" w:color="auto" w:fill="auto"/>
            <w:vAlign w:val="center"/>
          </w:tcPr>
          <w:p w14:paraId="6E27B6D0"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Pr>
                <w:rFonts w:ascii="Calibri" w:hAnsi="Calibri" w:cs="Calibri"/>
                <w:sz w:val="24"/>
                <w:szCs w:val="24"/>
              </w:rPr>
              <w:t>2</w:t>
            </w:r>
          </w:p>
        </w:tc>
      </w:tr>
      <w:tr w:rsidR="00A61589" w:rsidRPr="00C5134B" w14:paraId="25547E55" w14:textId="77777777" w:rsidTr="00D54C66">
        <w:trPr>
          <w:jc w:val="center"/>
        </w:trPr>
        <w:tc>
          <w:tcPr>
            <w:tcW w:w="1204" w:type="dxa"/>
            <w:shd w:val="clear" w:color="auto" w:fill="auto"/>
            <w:vAlign w:val="center"/>
          </w:tcPr>
          <w:p w14:paraId="1EF60F0B"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Pr>
                <w:rFonts w:ascii="Calibri" w:hAnsi="Calibri" w:cs="Calibri"/>
                <w:sz w:val="24"/>
                <w:szCs w:val="24"/>
              </w:rPr>
              <w:t>7</w:t>
            </w:r>
          </w:p>
        </w:tc>
        <w:tc>
          <w:tcPr>
            <w:tcW w:w="4986" w:type="dxa"/>
            <w:shd w:val="clear" w:color="auto" w:fill="auto"/>
            <w:vAlign w:val="center"/>
          </w:tcPr>
          <w:p w14:paraId="60ABCCD8"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Pr>
                <w:rFonts w:ascii="Calibri" w:hAnsi="Calibri" w:cs="Calibri"/>
                <w:sz w:val="24"/>
                <w:szCs w:val="24"/>
              </w:rPr>
              <w:t>Zamiatarka samojezdna do czyszczenia chodników</w:t>
            </w:r>
          </w:p>
        </w:tc>
        <w:tc>
          <w:tcPr>
            <w:tcW w:w="2533" w:type="dxa"/>
            <w:shd w:val="clear" w:color="auto" w:fill="auto"/>
            <w:vAlign w:val="center"/>
          </w:tcPr>
          <w:p w14:paraId="39DE6EFC" w14:textId="77777777" w:rsidR="00A61589" w:rsidRPr="00C5134B" w:rsidRDefault="00A61589" w:rsidP="00D54C66">
            <w:pPr>
              <w:pStyle w:val="Teksttreci20"/>
              <w:shd w:val="clear" w:color="auto" w:fill="auto"/>
              <w:spacing w:after="0" w:line="360" w:lineRule="auto"/>
              <w:ind w:firstLine="0"/>
              <w:rPr>
                <w:rFonts w:ascii="Calibri" w:hAnsi="Calibri" w:cs="Calibri"/>
                <w:sz w:val="24"/>
                <w:szCs w:val="24"/>
              </w:rPr>
            </w:pPr>
            <w:r>
              <w:rPr>
                <w:rFonts w:ascii="Calibri" w:hAnsi="Calibri" w:cs="Calibri"/>
                <w:sz w:val="24"/>
                <w:szCs w:val="24"/>
              </w:rPr>
              <w:t>1</w:t>
            </w:r>
          </w:p>
        </w:tc>
      </w:tr>
      <w:tr w:rsidR="00A61589" w:rsidRPr="00C5134B" w14:paraId="410110E9" w14:textId="77777777" w:rsidTr="00D54C66">
        <w:trPr>
          <w:jc w:val="center"/>
        </w:trPr>
        <w:tc>
          <w:tcPr>
            <w:tcW w:w="1204" w:type="dxa"/>
            <w:shd w:val="clear" w:color="auto" w:fill="auto"/>
            <w:vAlign w:val="center"/>
          </w:tcPr>
          <w:p w14:paraId="357F52FA" w14:textId="77777777" w:rsidR="00A61589" w:rsidRPr="00DD3818" w:rsidRDefault="00A61589" w:rsidP="00D54C66">
            <w:pPr>
              <w:pStyle w:val="Teksttreci20"/>
              <w:shd w:val="clear" w:color="auto" w:fill="auto"/>
              <w:spacing w:after="0" w:line="360" w:lineRule="auto"/>
              <w:ind w:firstLine="0"/>
              <w:rPr>
                <w:rFonts w:ascii="Calibri" w:hAnsi="Calibri" w:cs="Calibri"/>
                <w:sz w:val="24"/>
                <w:szCs w:val="24"/>
              </w:rPr>
            </w:pPr>
            <w:r w:rsidRPr="00DD3818">
              <w:rPr>
                <w:rFonts w:ascii="Calibri" w:hAnsi="Calibri" w:cs="Calibri"/>
                <w:sz w:val="24"/>
                <w:szCs w:val="24"/>
              </w:rPr>
              <w:t>8</w:t>
            </w:r>
          </w:p>
        </w:tc>
        <w:tc>
          <w:tcPr>
            <w:tcW w:w="4986" w:type="dxa"/>
            <w:shd w:val="clear" w:color="auto" w:fill="auto"/>
            <w:vAlign w:val="center"/>
          </w:tcPr>
          <w:p w14:paraId="709F2153" w14:textId="77777777" w:rsidR="00A61589" w:rsidRPr="00DD3818" w:rsidRDefault="00A61589" w:rsidP="00D54C66">
            <w:pPr>
              <w:pStyle w:val="Teksttreci20"/>
              <w:shd w:val="clear" w:color="auto" w:fill="auto"/>
              <w:spacing w:after="0" w:line="360" w:lineRule="auto"/>
              <w:ind w:firstLine="0"/>
              <w:rPr>
                <w:rFonts w:ascii="Calibri" w:hAnsi="Calibri" w:cs="Calibri"/>
                <w:sz w:val="24"/>
                <w:szCs w:val="24"/>
              </w:rPr>
            </w:pPr>
            <w:r w:rsidRPr="00DD3818">
              <w:rPr>
                <w:rFonts w:ascii="Calibri" w:hAnsi="Calibri" w:cs="Calibri"/>
                <w:sz w:val="24"/>
                <w:szCs w:val="24"/>
              </w:rPr>
              <w:t>Ekipa do prac ręcznych składająca się z co najmniej trzech osób w ekipie</w:t>
            </w:r>
          </w:p>
        </w:tc>
        <w:tc>
          <w:tcPr>
            <w:tcW w:w="2533" w:type="dxa"/>
            <w:shd w:val="clear" w:color="auto" w:fill="auto"/>
            <w:vAlign w:val="center"/>
          </w:tcPr>
          <w:p w14:paraId="23CE6B8F" w14:textId="77777777" w:rsidR="00A61589" w:rsidRPr="00DD3818" w:rsidRDefault="00A61589" w:rsidP="00D54C66">
            <w:pPr>
              <w:pStyle w:val="Teksttreci20"/>
              <w:shd w:val="clear" w:color="auto" w:fill="auto"/>
              <w:spacing w:after="0" w:line="360" w:lineRule="auto"/>
              <w:ind w:firstLine="0"/>
              <w:rPr>
                <w:rFonts w:ascii="Calibri" w:hAnsi="Calibri" w:cs="Calibri"/>
                <w:sz w:val="24"/>
                <w:szCs w:val="24"/>
              </w:rPr>
            </w:pPr>
            <w:r w:rsidRPr="00DD3818">
              <w:rPr>
                <w:rFonts w:ascii="Calibri" w:hAnsi="Calibri" w:cs="Calibri"/>
                <w:sz w:val="24"/>
                <w:szCs w:val="24"/>
              </w:rPr>
              <w:t>3</w:t>
            </w:r>
          </w:p>
        </w:tc>
      </w:tr>
      <w:tr w:rsidR="00A61589" w:rsidRPr="00C5134B" w14:paraId="47AA97DD" w14:textId="77777777" w:rsidTr="00D54C66">
        <w:trPr>
          <w:jc w:val="center"/>
        </w:trPr>
        <w:tc>
          <w:tcPr>
            <w:tcW w:w="1204" w:type="dxa"/>
            <w:shd w:val="clear" w:color="auto" w:fill="auto"/>
            <w:vAlign w:val="center"/>
          </w:tcPr>
          <w:p w14:paraId="60F28AD1" w14:textId="77777777" w:rsidR="00A61589" w:rsidRPr="00DD3818" w:rsidRDefault="00A61589" w:rsidP="00D54C66">
            <w:pPr>
              <w:pStyle w:val="Teksttreci20"/>
              <w:shd w:val="clear" w:color="auto" w:fill="auto"/>
              <w:spacing w:after="0" w:line="360" w:lineRule="auto"/>
              <w:ind w:firstLine="0"/>
              <w:rPr>
                <w:rFonts w:ascii="Calibri" w:hAnsi="Calibri" w:cs="Calibri"/>
                <w:sz w:val="24"/>
                <w:szCs w:val="24"/>
              </w:rPr>
            </w:pPr>
            <w:r w:rsidRPr="00DD3818">
              <w:rPr>
                <w:rFonts w:ascii="Calibri" w:hAnsi="Calibri" w:cs="Calibri"/>
                <w:sz w:val="24"/>
                <w:szCs w:val="24"/>
              </w:rPr>
              <w:t>9</w:t>
            </w:r>
          </w:p>
        </w:tc>
        <w:tc>
          <w:tcPr>
            <w:tcW w:w="4986" w:type="dxa"/>
            <w:shd w:val="clear" w:color="auto" w:fill="auto"/>
            <w:vAlign w:val="center"/>
          </w:tcPr>
          <w:p w14:paraId="53C45B67" w14:textId="77777777" w:rsidR="00A61589" w:rsidRPr="00DD3818" w:rsidRDefault="00A61589" w:rsidP="00D54C66">
            <w:pPr>
              <w:pStyle w:val="Teksttreci20"/>
              <w:shd w:val="clear" w:color="auto" w:fill="auto"/>
              <w:spacing w:after="0" w:line="360" w:lineRule="auto"/>
              <w:ind w:firstLine="0"/>
              <w:rPr>
                <w:rFonts w:ascii="Calibri" w:hAnsi="Calibri" w:cs="Calibri"/>
                <w:sz w:val="24"/>
                <w:szCs w:val="24"/>
              </w:rPr>
            </w:pPr>
            <w:r w:rsidRPr="00DD3818">
              <w:rPr>
                <w:rFonts w:ascii="Calibri" w:hAnsi="Calibri" w:cs="Calibri"/>
                <w:sz w:val="24"/>
                <w:szCs w:val="24"/>
              </w:rPr>
              <w:t>Pojazd nieprzekraczający DMC 3,5 T dla ekip do prac ręcznych</w:t>
            </w:r>
          </w:p>
        </w:tc>
        <w:tc>
          <w:tcPr>
            <w:tcW w:w="2533" w:type="dxa"/>
            <w:shd w:val="clear" w:color="auto" w:fill="auto"/>
            <w:vAlign w:val="center"/>
          </w:tcPr>
          <w:p w14:paraId="2EF35257" w14:textId="77777777" w:rsidR="00A61589" w:rsidRPr="00DD3818" w:rsidRDefault="00A61589" w:rsidP="00D54C66">
            <w:pPr>
              <w:pStyle w:val="Teksttreci20"/>
              <w:shd w:val="clear" w:color="auto" w:fill="auto"/>
              <w:spacing w:after="0" w:line="360" w:lineRule="auto"/>
              <w:ind w:firstLine="0"/>
              <w:rPr>
                <w:rFonts w:ascii="Calibri" w:hAnsi="Calibri" w:cs="Calibri"/>
                <w:sz w:val="24"/>
                <w:szCs w:val="24"/>
              </w:rPr>
            </w:pPr>
            <w:r w:rsidRPr="00DD3818">
              <w:rPr>
                <w:rFonts w:ascii="Calibri" w:hAnsi="Calibri" w:cs="Calibri"/>
                <w:sz w:val="24"/>
                <w:szCs w:val="24"/>
              </w:rPr>
              <w:t>3</w:t>
            </w:r>
          </w:p>
        </w:tc>
      </w:tr>
    </w:tbl>
    <w:p w14:paraId="5898BC2C" w14:textId="77777777" w:rsidR="00A61589" w:rsidRDefault="00A61589" w:rsidP="00A61589">
      <w:pPr>
        <w:pStyle w:val="Teksttreci20"/>
        <w:shd w:val="clear" w:color="auto" w:fill="auto"/>
        <w:spacing w:after="0" w:line="360" w:lineRule="auto"/>
        <w:ind w:firstLine="0"/>
        <w:rPr>
          <w:rFonts w:ascii="Calibri" w:hAnsi="Calibri" w:cs="Calibri"/>
          <w:b/>
          <w:sz w:val="24"/>
          <w:szCs w:val="24"/>
          <w:u w:val="single"/>
        </w:rPr>
      </w:pPr>
    </w:p>
    <w:p w14:paraId="7677C324" w14:textId="77777777" w:rsidR="00A61589" w:rsidRPr="00C5134B" w:rsidRDefault="00A61589" w:rsidP="00A61589">
      <w:pPr>
        <w:pStyle w:val="Teksttreci20"/>
        <w:shd w:val="clear" w:color="auto" w:fill="auto"/>
        <w:spacing w:after="0" w:line="360" w:lineRule="auto"/>
        <w:ind w:firstLine="0"/>
        <w:rPr>
          <w:rFonts w:ascii="Calibri" w:hAnsi="Calibri" w:cs="Calibri"/>
          <w:b/>
          <w:sz w:val="24"/>
          <w:szCs w:val="24"/>
          <w:u w:val="single"/>
        </w:rPr>
      </w:pPr>
      <w:r w:rsidRPr="00C5134B">
        <w:rPr>
          <w:rFonts w:ascii="Calibri" w:hAnsi="Calibri" w:cs="Calibri"/>
          <w:b/>
          <w:sz w:val="24"/>
          <w:szCs w:val="24"/>
          <w:u w:val="single"/>
        </w:rPr>
        <w:t>UWAGA:</w:t>
      </w:r>
    </w:p>
    <w:p w14:paraId="6B863024" w14:textId="77777777" w:rsidR="00A61589" w:rsidRPr="00C5134B" w:rsidRDefault="00A61589" w:rsidP="00A61589">
      <w:pPr>
        <w:pStyle w:val="Teksttreci20"/>
        <w:numPr>
          <w:ilvl w:val="0"/>
          <w:numId w:val="45"/>
        </w:numPr>
        <w:shd w:val="clear" w:color="auto" w:fill="auto"/>
        <w:spacing w:after="0" w:line="360" w:lineRule="auto"/>
        <w:ind w:left="284" w:firstLine="0"/>
        <w:rPr>
          <w:rFonts w:ascii="Calibri" w:hAnsi="Calibri" w:cs="Calibri"/>
          <w:sz w:val="24"/>
          <w:szCs w:val="24"/>
        </w:rPr>
      </w:pPr>
      <w:r w:rsidRPr="00C5134B">
        <w:rPr>
          <w:rFonts w:ascii="Calibri" w:hAnsi="Calibri" w:cs="Calibri"/>
          <w:sz w:val="24"/>
          <w:szCs w:val="24"/>
        </w:rPr>
        <w:t xml:space="preserve">Zamawiający wymaga, aby Wszystkie pojazdy przeznaczone do wykonywania prac związanych z realizacją zamówienia, w tym również niewymagane w pkt. </w:t>
      </w:r>
      <w:r>
        <w:rPr>
          <w:rFonts w:ascii="Calibri" w:hAnsi="Calibri" w:cs="Calibri"/>
          <w:sz w:val="24"/>
          <w:szCs w:val="24"/>
        </w:rPr>
        <w:t>7.2.4.b</w:t>
      </w:r>
      <w:r w:rsidRPr="00C5134B">
        <w:rPr>
          <w:rFonts w:ascii="Calibri" w:hAnsi="Calibri" w:cs="Calibri"/>
          <w:sz w:val="24"/>
          <w:szCs w:val="24"/>
        </w:rPr>
        <w:t xml:space="preserve">),  najpóźniej do dnia podpisania umowy były wyposażone w urządzenia zapewniające bieżący monitoring </w:t>
      </w:r>
      <w:r w:rsidRPr="00C5134B">
        <w:rPr>
          <w:rFonts w:ascii="Calibri" w:hAnsi="Calibri" w:cs="Calibri"/>
          <w:sz w:val="24"/>
          <w:szCs w:val="24"/>
        </w:rPr>
        <w:lastRenderedPageBreak/>
        <w:t xml:space="preserve">pracy, tj. odbiorniki GPS. Urządzenia mają rejestrować dane związane z pracą pojazdów dotyczące aktualnego położenia pojazdu na e-mapie. Aktualizacja położenia winna być rejestrowana </w:t>
      </w:r>
      <w:r w:rsidRPr="00C5134B">
        <w:rPr>
          <w:rFonts w:ascii="Calibri" w:hAnsi="Calibri" w:cs="Calibri"/>
          <w:sz w:val="24"/>
          <w:szCs w:val="24"/>
        </w:rPr>
        <w:br/>
        <w:t>z częstotliwością nie mniejszą niż co do 1 minuty.</w:t>
      </w:r>
    </w:p>
    <w:p w14:paraId="15F1BCDB" w14:textId="77777777" w:rsidR="00A61589" w:rsidRPr="00C5134B" w:rsidRDefault="00A61589" w:rsidP="00A61589">
      <w:pPr>
        <w:pStyle w:val="Teksttreci20"/>
        <w:numPr>
          <w:ilvl w:val="0"/>
          <w:numId w:val="45"/>
        </w:numPr>
        <w:shd w:val="clear" w:color="auto" w:fill="auto"/>
        <w:spacing w:after="0" w:line="360" w:lineRule="auto"/>
        <w:ind w:left="284" w:firstLine="0"/>
        <w:rPr>
          <w:rFonts w:ascii="Calibri" w:hAnsi="Calibri" w:cs="Calibri"/>
          <w:sz w:val="24"/>
          <w:szCs w:val="24"/>
        </w:rPr>
      </w:pPr>
      <w:r w:rsidRPr="00C5134B">
        <w:rPr>
          <w:rFonts w:ascii="Calibri" w:hAnsi="Calibri" w:cs="Calibri"/>
          <w:sz w:val="24"/>
          <w:szCs w:val="24"/>
        </w:rPr>
        <w:t>Wykonawca, najpóźniej w dniu podpisania umowy, dostarczy Zamawiającemu kod, nazwę użytkownika i hasło celem logowania do systemu GPS przez przeglądarkę stron internetowych oraz dostęp do danych historycznych za cały okres trwania umowy, oraz kopię umowy zawartej przez Wykonawcę z podmiotem udostępniającym korzystanie z systemu GPS przez Wykonawcę.</w:t>
      </w:r>
    </w:p>
    <w:p w14:paraId="75E6E70F" w14:textId="77777777" w:rsidR="00A61589" w:rsidRPr="007518B9" w:rsidRDefault="00A61589" w:rsidP="00A61589">
      <w:pPr>
        <w:pStyle w:val="Teksttreci20"/>
        <w:numPr>
          <w:ilvl w:val="0"/>
          <w:numId w:val="45"/>
        </w:numPr>
        <w:shd w:val="clear" w:color="auto" w:fill="auto"/>
        <w:tabs>
          <w:tab w:val="left" w:pos="284"/>
        </w:tabs>
        <w:spacing w:after="0" w:line="360" w:lineRule="auto"/>
        <w:ind w:left="284" w:firstLine="0"/>
        <w:rPr>
          <w:rFonts w:ascii="Calibri" w:hAnsi="Calibri" w:cs="Calibri"/>
          <w:sz w:val="24"/>
          <w:szCs w:val="24"/>
        </w:rPr>
      </w:pPr>
      <w:r w:rsidRPr="00C5134B">
        <w:rPr>
          <w:rFonts w:ascii="Calibri" w:hAnsi="Calibri" w:cs="Calibri"/>
          <w:sz w:val="24"/>
          <w:szCs w:val="24"/>
        </w:rPr>
        <w:t>System GPS będzie funkcjonował przez cały okres trwania umowy. Wyposażenie pojazdów w odbiorniki GPS będzie służyć Zamawiającemu jako system kontroli realizacji zamówienia.</w:t>
      </w:r>
    </w:p>
    <w:p w14:paraId="363B31EC" w14:textId="77777777" w:rsidR="00A61589" w:rsidRPr="005B3737" w:rsidRDefault="00A61589" w:rsidP="00A61589">
      <w:pPr>
        <w:pStyle w:val="Akapitzlist"/>
        <w:numPr>
          <w:ilvl w:val="1"/>
          <w:numId w:val="1"/>
        </w:numPr>
        <w:autoSpaceDE w:val="0"/>
        <w:autoSpaceDN w:val="0"/>
        <w:adjustRightInd w:val="0"/>
        <w:spacing w:before="60" w:line="360" w:lineRule="auto"/>
        <w:ind w:hanging="720"/>
        <w:jc w:val="both"/>
        <w:rPr>
          <w:rFonts w:asciiTheme="minorHAnsi" w:eastAsia="Verdana" w:hAnsiTheme="minorHAnsi" w:cstheme="minorHAnsi"/>
        </w:rPr>
      </w:pPr>
      <w:r w:rsidRPr="005B3737">
        <w:rPr>
          <w:rFonts w:asciiTheme="minorHAnsi" w:hAnsiTheme="minorHAnsi" w:cstheme="minorHAnsi"/>
          <w:spacing w:val="-10"/>
        </w:rPr>
        <w:t>W przypadku, o którym mowa w art. 117 ust. 2 i 3, wykonawcy wspólnie ubiegający się o udzielenie zamówienia dołączają do oferty oświadczenie, z którego wynika, które roboty budowlane, dostawy lub usługi wykonają poszczególni wykonawcy.</w:t>
      </w:r>
    </w:p>
    <w:p w14:paraId="17F6EDCC" w14:textId="3107DEB2" w:rsidR="00A61589" w:rsidRDefault="00A61589" w:rsidP="00A61589">
      <w:pPr>
        <w:pStyle w:val="Teksttreci0"/>
        <w:numPr>
          <w:ilvl w:val="1"/>
          <w:numId w:val="1"/>
        </w:numPr>
        <w:shd w:val="clear" w:color="auto" w:fill="auto"/>
        <w:tabs>
          <w:tab w:val="left" w:pos="566"/>
        </w:tabs>
        <w:spacing w:after="0" w:line="360" w:lineRule="auto"/>
        <w:ind w:left="580" w:hanging="580"/>
        <w:rPr>
          <w:rFonts w:asciiTheme="minorHAnsi" w:hAnsiTheme="minorHAnsi" w:cstheme="minorHAnsi"/>
          <w:sz w:val="24"/>
          <w:szCs w:val="24"/>
        </w:rPr>
      </w:pPr>
      <w:r w:rsidRPr="00E8365F">
        <w:rPr>
          <w:rFonts w:asciiTheme="minorHAnsi" w:hAnsiTheme="minorHAnsi" w:cstheme="minorHAnsi"/>
          <w:sz w:val="24"/>
          <w:szCs w:val="24"/>
        </w:rPr>
        <w:t>Wykonawcy wspólnie ubiegający się o udzielenie zamówienia w odniesieniu do warunków dotyczących wykształcenia, kwalifikacji zawodowych lub doświadczenia mogą polegać na zdolnościach tych Wykonawców, którzy wykonają roboty budowlane lub usługi, do realizacji których zdolności te są wymagane (art. 117 ust 3 ustawy Pzp).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(art. 116 ust 2 ustawy Pzp)</w:t>
      </w:r>
      <w:r>
        <w:rPr>
          <w:rFonts w:asciiTheme="minorHAnsi" w:hAnsiTheme="minorHAnsi" w:cstheme="minorHAnsi"/>
          <w:sz w:val="24"/>
          <w:szCs w:val="24"/>
        </w:rPr>
        <w:t>.</w:t>
      </w:r>
    </w:p>
    <w:p w14:paraId="15F72430" w14:textId="77777777" w:rsidR="00A61589" w:rsidRDefault="00A61589" w:rsidP="00A61589">
      <w:pPr>
        <w:pStyle w:val="Teksttreci0"/>
        <w:shd w:val="clear" w:color="auto" w:fill="auto"/>
        <w:tabs>
          <w:tab w:val="left" w:pos="566"/>
        </w:tabs>
        <w:spacing w:after="0" w:line="360" w:lineRule="auto"/>
        <w:ind w:left="580"/>
        <w:rPr>
          <w:rFonts w:asciiTheme="minorHAnsi" w:hAnsiTheme="minorHAnsi" w:cstheme="minorHAnsi"/>
          <w:sz w:val="24"/>
          <w:szCs w:val="24"/>
        </w:rPr>
      </w:pPr>
    </w:p>
    <w:p w14:paraId="60B871AF" w14:textId="77777777" w:rsidR="007B3EDD" w:rsidRPr="0096224F" w:rsidRDefault="001F30AF" w:rsidP="006F2F32">
      <w:pPr>
        <w:pStyle w:val="Teksttreci0"/>
        <w:numPr>
          <w:ilvl w:val="0"/>
          <w:numId w:val="1"/>
        </w:numPr>
        <w:shd w:val="clear" w:color="auto" w:fill="auto"/>
        <w:tabs>
          <w:tab w:val="left" w:pos="566"/>
        </w:tabs>
        <w:spacing w:after="0" w:line="360" w:lineRule="auto"/>
        <w:rPr>
          <w:rFonts w:asciiTheme="minorHAnsi" w:hAnsiTheme="minorHAnsi" w:cstheme="minorHAnsi"/>
          <w:sz w:val="24"/>
          <w:szCs w:val="24"/>
        </w:rPr>
      </w:pPr>
      <w:r w:rsidRPr="0096224F">
        <w:rPr>
          <w:rFonts w:asciiTheme="minorHAnsi" w:hAnsiTheme="minorHAnsi" w:cstheme="minorHAnsi"/>
          <w:b/>
          <w:bCs/>
          <w:sz w:val="24"/>
          <w:szCs w:val="24"/>
        </w:rPr>
        <w:t>PRZESŁANKI WYKLUCZENIA WYKONAWCÓW</w:t>
      </w:r>
    </w:p>
    <w:p w14:paraId="314868F9" w14:textId="77777777" w:rsidR="0008598A" w:rsidRPr="0008598A" w:rsidRDefault="0008598A" w:rsidP="0008598A">
      <w:pPr>
        <w:numPr>
          <w:ilvl w:val="1"/>
          <w:numId w:val="1"/>
        </w:numPr>
        <w:tabs>
          <w:tab w:val="left" w:pos="571"/>
        </w:tabs>
        <w:spacing w:line="360" w:lineRule="auto"/>
        <w:ind w:left="620" w:hanging="620"/>
        <w:jc w:val="both"/>
        <w:rPr>
          <w:rFonts w:asciiTheme="minorHAnsi" w:eastAsia="Verdana" w:hAnsiTheme="minorHAnsi" w:cstheme="minorHAnsi"/>
          <w:spacing w:val="-8"/>
        </w:rPr>
      </w:pPr>
      <w:r w:rsidRPr="0008598A">
        <w:rPr>
          <w:rFonts w:asciiTheme="minorHAnsi" w:eastAsia="Verdana" w:hAnsiTheme="minorHAnsi" w:cstheme="minorHAnsi"/>
          <w:spacing w:val="-8"/>
        </w:rPr>
        <w:t>Z postępowania o udzielenie zamówienia wyklucza się Wykonawcę, w stosunku do którego zachodzi którakolwiek z okoliczności, o których mowa w art. 108 ust. 1 ustawy Pzp.</w:t>
      </w:r>
    </w:p>
    <w:p w14:paraId="41EFDA78" w14:textId="77777777" w:rsidR="0008598A" w:rsidRPr="0008598A" w:rsidRDefault="0008598A" w:rsidP="0008598A">
      <w:pPr>
        <w:numPr>
          <w:ilvl w:val="1"/>
          <w:numId w:val="1"/>
        </w:numPr>
        <w:tabs>
          <w:tab w:val="left" w:pos="571"/>
        </w:tabs>
        <w:spacing w:line="360" w:lineRule="auto"/>
        <w:ind w:left="567" w:hanging="567"/>
        <w:jc w:val="both"/>
        <w:rPr>
          <w:rFonts w:asciiTheme="minorHAnsi" w:eastAsia="Verdana" w:hAnsiTheme="minorHAnsi" w:cstheme="minorHAnsi"/>
          <w:color w:val="auto"/>
          <w:spacing w:val="-6"/>
          <w:sz w:val="32"/>
        </w:rPr>
      </w:pPr>
      <w:r w:rsidRPr="0008598A">
        <w:rPr>
          <w:rFonts w:asciiTheme="minorHAnsi" w:eastAsia="Verdana" w:hAnsiTheme="minorHAnsi" w:cstheme="minorHAnsi"/>
          <w:color w:val="auto"/>
          <w:szCs w:val="20"/>
        </w:rPr>
        <w:t xml:space="preserve">Zamawiający </w:t>
      </w:r>
      <w:r w:rsidRPr="0008598A">
        <w:rPr>
          <w:rFonts w:asciiTheme="minorHAnsi" w:eastAsia="Verdana" w:hAnsiTheme="minorHAnsi" w:cstheme="minorHAnsi"/>
          <w:color w:val="auto"/>
          <w:szCs w:val="20"/>
          <w:u w:val="single"/>
        </w:rPr>
        <w:t>nie przewiduje</w:t>
      </w:r>
      <w:r w:rsidRPr="0008598A">
        <w:rPr>
          <w:rFonts w:asciiTheme="minorHAnsi" w:eastAsia="Verdana" w:hAnsiTheme="minorHAnsi" w:cstheme="minorHAnsi"/>
          <w:color w:val="auto"/>
          <w:szCs w:val="20"/>
        </w:rPr>
        <w:t xml:space="preserve"> podstaw wykluczenia wskazanych w art. 109 ust. 1 ustawy Pzp.</w:t>
      </w:r>
    </w:p>
    <w:p w14:paraId="299D0869" w14:textId="77777777" w:rsidR="0008598A" w:rsidRPr="0008598A" w:rsidRDefault="0008598A" w:rsidP="0008598A">
      <w:pPr>
        <w:widowControl/>
        <w:numPr>
          <w:ilvl w:val="1"/>
          <w:numId w:val="1"/>
        </w:numPr>
        <w:spacing w:before="60" w:after="60" w:line="360" w:lineRule="auto"/>
        <w:ind w:left="567" w:hanging="567"/>
        <w:jc w:val="both"/>
        <w:rPr>
          <w:rFonts w:asciiTheme="minorHAnsi" w:eastAsia="Times New Roman" w:hAnsiTheme="minorHAnsi" w:cstheme="minorHAnsi"/>
          <w:bCs/>
          <w:color w:val="auto"/>
          <w:kern w:val="32"/>
          <w:lang w:eastAsia="x-none" w:bidi="ar-SA"/>
        </w:rPr>
      </w:pPr>
      <w:r w:rsidRPr="0008598A">
        <w:rPr>
          <w:rFonts w:asciiTheme="minorHAnsi" w:eastAsia="Times New Roman" w:hAnsiTheme="minorHAnsi" w:cstheme="minorHAnsi"/>
          <w:bCs/>
          <w:color w:val="auto"/>
          <w:kern w:val="32"/>
          <w:lang w:eastAsia="x-none" w:bidi="ar-SA"/>
        </w:rPr>
        <w:t xml:space="preserve">Ponadto </w:t>
      </w:r>
      <w:r w:rsidRPr="0008598A">
        <w:rPr>
          <w:rFonts w:asciiTheme="minorHAnsi" w:eastAsia="Times New Roman" w:hAnsiTheme="minorHAnsi" w:cstheme="minorHAnsi"/>
          <w:color w:val="auto"/>
          <w:spacing w:val="-6"/>
          <w:lang w:eastAsia="x-none" w:bidi="ar-SA"/>
        </w:rPr>
        <w:t>Zamawiający wykluczy Wykonawcę</w:t>
      </w:r>
      <w:r w:rsidRPr="0008598A">
        <w:rPr>
          <w:rFonts w:asciiTheme="minorHAnsi" w:eastAsia="Times New Roman" w:hAnsiTheme="minorHAnsi" w:cstheme="minorHAnsi"/>
          <w:bCs/>
          <w:color w:val="auto"/>
          <w:spacing w:val="-6"/>
          <w:lang w:eastAsia="x-none" w:bidi="ar-SA"/>
        </w:rPr>
        <w:t xml:space="preserve"> </w:t>
      </w:r>
      <w:r w:rsidRPr="0008598A">
        <w:rPr>
          <w:rFonts w:asciiTheme="minorHAnsi" w:eastAsia="Times New Roman" w:hAnsiTheme="minorHAnsi" w:cstheme="minorHAnsi"/>
          <w:bCs/>
          <w:color w:val="auto"/>
          <w:kern w:val="32"/>
          <w:lang w:eastAsia="x-none" w:bidi="ar-SA"/>
        </w:rPr>
        <w:t xml:space="preserve">na podstawie art. 7 ust. 1 ustawy z dnia 13 kwietnia 2022 r. o szczególnych rozwiązaniach w zakresie przeciwdziałania wspieraniu agresji na Ukrainę oraz służących ochronie bezpieczeństwa narodowego (Dz. U. poz. 835). Wykluczenie następuje na okres trwania okoliczności. Zgodnie z treścią art. 7 ust. 1 ustawy z </w:t>
      </w:r>
      <w:r w:rsidRPr="0008598A">
        <w:rPr>
          <w:rFonts w:asciiTheme="minorHAnsi" w:eastAsia="Times New Roman" w:hAnsiTheme="minorHAnsi" w:cstheme="minorHAnsi"/>
          <w:bCs/>
          <w:color w:val="auto"/>
          <w:kern w:val="32"/>
          <w:lang w:eastAsia="x-none" w:bidi="ar-SA"/>
        </w:rPr>
        <w:lastRenderedPageBreak/>
        <w:t>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08585D52" w14:textId="77777777" w:rsidR="0008598A" w:rsidRPr="0008598A" w:rsidRDefault="0008598A" w:rsidP="0008598A">
      <w:pPr>
        <w:widowControl/>
        <w:numPr>
          <w:ilvl w:val="0"/>
          <w:numId w:val="40"/>
        </w:numPr>
        <w:spacing w:before="60" w:after="60" w:line="360" w:lineRule="auto"/>
        <w:jc w:val="both"/>
        <w:rPr>
          <w:rFonts w:asciiTheme="minorHAnsi" w:eastAsia="Times New Roman" w:hAnsiTheme="minorHAnsi" w:cstheme="minorHAnsi"/>
          <w:bCs/>
          <w:color w:val="auto"/>
          <w:kern w:val="32"/>
          <w:lang w:eastAsia="x-none" w:bidi="ar-SA"/>
        </w:rPr>
      </w:pPr>
      <w:r w:rsidRPr="0008598A">
        <w:rPr>
          <w:rFonts w:asciiTheme="minorHAnsi" w:eastAsia="Times New Roman" w:hAnsiTheme="minorHAnsi" w:cstheme="minorHAnsi"/>
          <w:bCs/>
          <w:color w:val="auto"/>
          <w:kern w:val="32"/>
          <w:lang w:eastAsia="x-none" w:bidi="ar-SA"/>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100B69B" w14:textId="77777777" w:rsidR="0008598A" w:rsidRPr="0008598A" w:rsidRDefault="0008598A" w:rsidP="0008598A">
      <w:pPr>
        <w:widowControl/>
        <w:numPr>
          <w:ilvl w:val="0"/>
          <w:numId w:val="40"/>
        </w:numPr>
        <w:spacing w:before="60" w:after="60" w:line="360" w:lineRule="auto"/>
        <w:jc w:val="both"/>
        <w:rPr>
          <w:rFonts w:asciiTheme="minorHAnsi" w:eastAsia="Times New Roman" w:hAnsiTheme="minorHAnsi" w:cstheme="minorHAnsi"/>
          <w:bCs/>
          <w:color w:val="auto"/>
          <w:kern w:val="32"/>
          <w:lang w:eastAsia="x-none" w:bidi="ar-SA"/>
        </w:rPr>
      </w:pPr>
      <w:r w:rsidRPr="0008598A">
        <w:rPr>
          <w:rFonts w:asciiTheme="minorHAnsi" w:eastAsia="Times New Roman" w:hAnsiTheme="minorHAnsi" w:cstheme="minorHAnsi"/>
          <w:bCs/>
          <w:color w:val="auto"/>
          <w:kern w:val="32"/>
          <w:lang w:eastAsia="x-none" w:bidi="ar-SA"/>
        </w:rPr>
        <w:t xml:space="preserve">wykonawcę oraz uczestnika konkursu, którego beneficjentem rzeczywistym w rozumieniu ustawy z dnia 1 marca 2018 r. o przeciwdziałaniu praniu pieniędzy oraz finansowaniu terroryzmu (Dz. U. z 2022 r. poz. 593, </w:t>
      </w:r>
      <w:r w:rsidRPr="0008598A">
        <w:rPr>
          <w:rFonts w:asciiTheme="minorHAnsi" w:eastAsia="Times New Roman" w:hAnsiTheme="minorHAnsi" w:cstheme="minorHAnsi"/>
          <w:shd w:val="clear" w:color="auto" w:fill="FFFFFF"/>
          <w:lang w:eastAsia="x-none" w:bidi="ar-SA"/>
        </w:rPr>
        <w:t>655, 835, 2180 i 2185</w:t>
      </w:r>
      <w:r w:rsidRPr="0008598A">
        <w:rPr>
          <w:rFonts w:asciiTheme="minorHAnsi" w:eastAsia="Times New Roman" w:hAnsiTheme="minorHAnsi" w:cstheme="minorHAnsi"/>
          <w:bCs/>
          <w:color w:val="auto"/>
          <w:kern w:val="32"/>
          <w:lang w:eastAsia="x-none" w:bidi="ar-SA"/>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36A2B67" w14:textId="77777777" w:rsidR="0008598A" w:rsidRPr="0008598A" w:rsidRDefault="0008598A" w:rsidP="0008598A">
      <w:pPr>
        <w:widowControl/>
        <w:numPr>
          <w:ilvl w:val="0"/>
          <w:numId w:val="40"/>
        </w:numPr>
        <w:spacing w:line="360" w:lineRule="auto"/>
        <w:jc w:val="both"/>
        <w:rPr>
          <w:rFonts w:asciiTheme="minorHAnsi" w:eastAsia="Times New Roman" w:hAnsiTheme="minorHAnsi" w:cstheme="minorHAnsi"/>
          <w:bCs/>
          <w:color w:val="auto"/>
          <w:kern w:val="32"/>
          <w:lang w:eastAsia="x-none" w:bidi="ar-SA"/>
        </w:rPr>
      </w:pPr>
      <w:r w:rsidRPr="0008598A">
        <w:rPr>
          <w:rFonts w:asciiTheme="minorHAnsi" w:eastAsia="Times New Roman" w:hAnsiTheme="minorHAnsi" w:cstheme="minorHAnsi"/>
          <w:bCs/>
          <w:color w:val="auto"/>
          <w:kern w:val="32"/>
          <w:lang w:eastAsia="x-none" w:bidi="ar-SA"/>
        </w:rPr>
        <w:t>wykonawcę oraz uczestnika konkursu, 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B0FF91E" w14:textId="77777777" w:rsidR="0008598A" w:rsidRPr="0008598A" w:rsidRDefault="0008598A" w:rsidP="0008598A">
      <w:pPr>
        <w:numPr>
          <w:ilvl w:val="1"/>
          <w:numId w:val="1"/>
        </w:numPr>
        <w:tabs>
          <w:tab w:val="left" w:pos="723"/>
        </w:tabs>
        <w:spacing w:line="360" w:lineRule="auto"/>
        <w:jc w:val="both"/>
        <w:rPr>
          <w:rFonts w:asciiTheme="minorHAnsi" w:eastAsia="Verdana" w:hAnsiTheme="minorHAnsi" w:cstheme="minorHAnsi"/>
        </w:rPr>
      </w:pPr>
      <w:r w:rsidRPr="0008598A">
        <w:rPr>
          <w:rFonts w:asciiTheme="minorHAnsi" w:eastAsia="Verdana" w:hAnsiTheme="minorHAnsi" w:cstheme="minorHAnsi"/>
        </w:rPr>
        <w:t>Wykluczenie Wykonawcy następuje zgodnie z art. 111 ustawy Pzp.</w:t>
      </w:r>
    </w:p>
    <w:p w14:paraId="1ED4C08D" w14:textId="77777777" w:rsidR="0008598A" w:rsidRPr="0008598A" w:rsidRDefault="0008598A" w:rsidP="0008598A">
      <w:pPr>
        <w:numPr>
          <w:ilvl w:val="1"/>
          <w:numId w:val="1"/>
        </w:numPr>
        <w:tabs>
          <w:tab w:val="left" w:pos="723"/>
        </w:tabs>
        <w:spacing w:line="360" w:lineRule="auto"/>
        <w:ind w:left="720" w:hanging="720"/>
        <w:jc w:val="both"/>
        <w:rPr>
          <w:rFonts w:asciiTheme="minorHAnsi" w:eastAsia="Verdana" w:hAnsiTheme="minorHAnsi" w:cstheme="minorHAnsi"/>
        </w:rPr>
      </w:pPr>
      <w:r w:rsidRPr="0008598A">
        <w:rPr>
          <w:rFonts w:asciiTheme="minorHAnsi" w:eastAsia="Verdana" w:hAnsiTheme="minorHAnsi" w:cstheme="minorHAnsi"/>
        </w:rPr>
        <w:t>Wykonawca nie podlega wykluczeniu w okolicznościach określonych w art. 108 ust. 1 pkt 1, 2 i 5, jeżeli udowodni Zamawiającemu, że spełnił łącznie następujące przesłanki:</w:t>
      </w:r>
    </w:p>
    <w:p w14:paraId="62EBB417" w14:textId="77777777" w:rsidR="0008598A" w:rsidRPr="0008598A" w:rsidRDefault="0008598A" w:rsidP="0008598A">
      <w:pPr>
        <w:numPr>
          <w:ilvl w:val="0"/>
          <w:numId w:val="29"/>
        </w:numPr>
        <w:tabs>
          <w:tab w:val="left" w:pos="723"/>
        </w:tabs>
        <w:spacing w:line="360" w:lineRule="auto"/>
        <w:ind w:left="993"/>
        <w:jc w:val="both"/>
        <w:rPr>
          <w:rFonts w:asciiTheme="minorHAnsi" w:eastAsia="Verdana" w:hAnsiTheme="minorHAnsi" w:cstheme="minorHAnsi"/>
        </w:rPr>
      </w:pPr>
      <w:r w:rsidRPr="0008598A">
        <w:rPr>
          <w:rFonts w:asciiTheme="minorHAnsi" w:eastAsia="Verdana" w:hAnsiTheme="minorHAnsi" w:cstheme="minorHAnsi"/>
        </w:rPr>
        <w:t>Naprawił, lub zobowiązał się do naprawienia szkody wyrządzonej przestępstwem, wykroczeniem lub swoim nieprawidłowym postępowaniem, w tym poprzez zadośćuczynienie pieniężne;</w:t>
      </w:r>
    </w:p>
    <w:p w14:paraId="0768D284" w14:textId="77777777" w:rsidR="0008598A" w:rsidRPr="0008598A" w:rsidRDefault="0008598A" w:rsidP="0008598A">
      <w:pPr>
        <w:numPr>
          <w:ilvl w:val="0"/>
          <w:numId w:val="29"/>
        </w:numPr>
        <w:tabs>
          <w:tab w:val="left" w:pos="723"/>
        </w:tabs>
        <w:spacing w:line="360" w:lineRule="auto"/>
        <w:ind w:left="993"/>
        <w:jc w:val="both"/>
        <w:rPr>
          <w:rFonts w:asciiTheme="minorHAnsi" w:eastAsia="Verdana" w:hAnsiTheme="minorHAnsi" w:cstheme="minorHAnsi"/>
        </w:rPr>
      </w:pPr>
      <w:r w:rsidRPr="0008598A">
        <w:rPr>
          <w:rFonts w:asciiTheme="minorHAnsi" w:eastAsia="Verdana" w:hAnsiTheme="minorHAnsi"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B60C49A" w14:textId="77777777" w:rsidR="0008598A" w:rsidRPr="0008598A" w:rsidRDefault="0008598A" w:rsidP="0008598A">
      <w:pPr>
        <w:numPr>
          <w:ilvl w:val="0"/>
          <w:numId w:val="29"/>
        </w:numPr>
        <w:tabs>
          <w:tab w:val="left" w:pos="723"/>
        </w:tabs>
        <w:spacing w:line="360" w:lineRule="auto"/>
        <w:ind w:left="993"/>
        <w:jc w:val="both"/>
        <w:rPr>
          <w:rFonts w:asciiTheme="minorHAnsi" w:eastAsia="Verdana" w:hAnsiTheme="minorHAnsi" w:cstheme="minorHAnsi"/>
        </w:rPr>
      </w:pPr>
      <w:r w:rsidRPr="0008598A">
        <w:rPr>
          <w:rFonts w:asciiTheme="minorHAnsi" w:eastAsia="Verdana" w:hAnsiTheme="minorHAnsi" w:cstheme="minorHAnsi"/>
        </w:rPr>
        <w:t xml:space="preserve">Podjął konkretne środki techniczne, organizacyjne i kadrowe, odpowiednie dla </w:t>
      </w:r>
      <w:r w:rsidRPr="0008598A">
        <w:rPr>
          <w:rFonts w:asciiTheme="minorHAnsi" w:eastAsia="Verdana" w:hAnsiTheme="minorHAnsi" w:cstheme="minorHAnsi"/>
        </w:rPr>
        <w:lastRenderedPageBreak/>
        <w:t>zapobiegania dalszym przestępstwom, wykroczeniom lub nieprawidłowemu postępowaniu, w szczególności:</w:t>
      </w:r>
    </w:p>
    <w:p w14:paraId="2A63400F" w14:textId="77777777" w:rsidR="0008598A" w:rsidRPr="0008598A" w:rsidRDefault="0008598A" w:rsidP="0008598A">
      <w:pPr>
        <w:numPr>
          <w:ilvl w:val="0"/>
          <w:numId w:val="30"/>
        </w:numPr>
        <w:tabs>
          <w:tab w:val="left" w:pos="723"/>
        </w:tabs>
        <w:spacing w:line="360" w:lineRule="auto"/>
        <w:ind w:left="1276"/>
        <w:jc w:val="both"/>
        <w:rPr>
          <w:rFonts w:asciiTheme="minorHAnsi" w:eastAsia="Verdana" w:hAnsiTheme="minorHAnsi" w:cstheme="minorHAnsi"/>
        </w:rPr>
      </w:pPr>
      <w:r w:rsidRPr="0008598A">
        <w:rPr>
          <w:rFonts w:asciiTheme="minorHAnsi" w:eastAsia="Verdana" w:hAnsiTheme="minorHAnsi" w:cstheme="minorHAnsi"/>
        </w:rPr>
        <w:t>Zerwał wszelkie powiązania z osobami lub podmiotami odpowiedzialnymi za nieprawidłowe postępowanie wykonawcy,</w:t>
      </w:r>
    </w:p>
    <w:p w14:paraId="3C9D3972" w14:textId="77777777" w:rsidR="0008598A" w:rsidRPr="0008598A" w:rsidRDefault="0008598A" w:rsidP="0008598A">
      <w:pPr>
        <w:numPr>
          <w:ilvl w:val="0"/>
          <w:numId w:val="30"/>
        </w:numPr>
        <w:tabs>
          <w:tab w:val="left" w:pos="723"/>
        </w:tabs>
        <w:spacing w:line="360" w:lineRule="auto"/>
        <w:ind w:left="1276"/>
        <w:jc w:val="both"/>
        <w:rPr>
          <w:rFonts w:asciiTheme="minorHAnsi" w:eastAsia="Verdana" w:hAnsiTheme="minorHAnsi" w:cstheme="minorHAnsi"/>
        </w:rPr>
      </w:pPr>
      <w:r w:rsidRPr="0008598A">
        <w:rPr>
          <w:rFonts w:asciiTheme="minorHAnsi" w:eastAsia="Verdana" w:hAnsiTheme="minorHAnsi" w:cstheme="minorHAnsi"/>
        </w:rPr>
        <w:t>Zreorganizował personel,</w:t>
      </w:r>
    </w:p>
    <w:p w14:paraId="76B19484" w14:textId="77777777" w:rsidR="0008598A" w:rsidRPr="0008598A" w:rsidRDefault="0008598A" w:rsidP="0008598A">
      <w:pPr>
        <w:numPr>
          <w:ilvl w:val="0"/>
          <w:numId w:val="30"/>
        </w:numPr>
        <w:tabs>
          <w:tab w:val="left" w:pos="723"/>
        </w:tabs>
        <w:spacing w:line="360" w:lineRule="auto"/>
        <w:ind w:left="1276"/>
        <w:jc w:val="both"/>
        <w:rPr>
          <w:rFonts w:asciiTheme="minorHAnsi" w:eastAsia="Verdana" w:hAnsiTheme="minorHAnsi" w:cstheme="minorHAnsi"/>
        </w:rPr>
      </w:pPr>
      <w:r w:rsidRPr="0008598A">
        <w:rPr>
          <w:rFonts w:asciiTheme="minorHAnsi" w:eastAsia="Verdana" w:hAnsiTheme="minorHAnsi" w:cstheme="minorHAnsi"/>
        </w:rPr>
        <w:t>Wdrożył system sprawozdawczości i kontroli,</w:t>
      </w:r>
    </w:p>
    <w:p w14:paraId="159B7E72" w14:textId="77777777" w:rsidR="0008598A" w:rsidRPr="0008598A" w:rsidRDefault="0008598A" w:rsidP="0008598A">
      <w:pPr>
        <w:numPr>
          <w:ilvl w:val="0"/>
          <w:numId w:val="30"/>
        </w:numPr>
        <w:tabs>
          <w:tab w:val="left" w:pos="723"/>
        </w:tabs>
        <w:spacing w:line="360" w:lineRule="auto"/>
        <w:ind w:left="1276"/>
        <w:jc w:val="both"/>
        <w:rPr>
          <w:rFonts w:asciiTheme="minorHAnsi" w:eastAsia="Verdana" w:hAnsiTheme="minorHAnsi" w:cstheme="minorHAnsi"/>
        </w:rPr>
      </w:pPr>
      <w:r w:rsidRPr="0008598A">
        <w:rPr>
          <w:rFonts w:asciiTheme="minorHAnsi" w:eastAsia="Verdana" w:hAnsiTheme="minorHAnsi" w:cstheme="minorHAnsi"/>
        </w:rPr>
        <w:t>Utworzył struktury audytu wewnętrznego do monitorowania przestrzegania przepisów, wewnętrznych regulacji lub standardów,</w:t>
      </w:r>
    </w:p>
    <w:p w14:paraId="094EA3E0" w14:textId="77777777" w:rsidR="0008598A" w:rsidRPr="0008598A" w:rsidRDefault="0008598A" w:rsidP="0008598A">
      <w:pPr>
        <w:numPr>
          <w:ilvl w:val="0"/>
          <w:numId w:val="30"/>
        </w:numPr>
        <w:tabs>
          <w:tab w:val="left" w:pos="723"/>
        </w:tabs>
        <w:spacing w:line="360" w:lineRule="auto"/>
        <w:ind w:left="1276"/>
        <w:jc w:val="both"/>
        <w:rPr>
          <w:rFonts w:asciiTheme="minorHAnsi" w:eastAsia="Verdana" w:hAnsiTheme="minorHAnsi" w:cstheme="minorHAnsi"/>
        </w:rPr>
      </w:pPr>
      <w:r w:rsidRPr="0008598A">
        <w:rPr>
          <w:rFonts w:asciiTheme="minorHAnsi" w:eastAsia="Verdana" w:hAnsiTheme="minorHAnsi" w:cstheme="minorHAnsi"/>
        </w:rPr>
        <w:t>Wprowadził wewnętrzne regulacje dotyczące odpowiedzialności i odszkodowań za nieprzestrzeganie przepisów, wewnętrznych regulacji lub standardów.</w:t>
      </w:r>
    </w:p>
    <w:p w14:paraId="28F16E4A" w14:textId="77777777" w:rsidR="0008598A" w:rsidRPr="0008598A" w:rsidRDefault="0008598A" w:rsidP="0008598A">
      <w:pPr>
        <w:numPr>
          <w:ilvl w:val="1"/>
          <w:numId w:val="1"/>
        </w:numPr>
        <w:tabs>
          <w:tab w:val="left" w:pos="723"/>
        </w:tabs>
        <w:spacing w:line="360" w:lineRule="auto"/>
        <w:ind w:left="720" w:hanging="720"/>
        <w:jc w:val="both"/>
        <w:rPr>
          <w:rFonts w:asciiTheme="minorHAnsi" w:eastAsia="Verdana" w:hAnsiTheme="minorHAnsi" w:cstheme="minorHAnsi"/>
          <w:spacing w:val="-6"/>
        </w:rPr>
      </w:pPr>
      <w:r w:rsidRPr="0008598A">
        <w:rPr>
          <w:rFonts w:asciiTheme="minorHAnsi" w:eastAsia="Verdana" w:hAnsiTheme="minorHAnsi" w:cstheme="minorHAnsi"/>
          <w:spacing w:val="-6"/>
        </w:rPr>
        <w:t>Zamawiający oceni, czy podjęte przez Wykonawcę czynności, o których mowa w pkt. 8.5. są wystarczające do wykazania jego rzetelności, uwzględniając wagę i szczególne okoliczności czynu Wykonawcy. Jeśli podjęte przez Wykonawcę czynności, o których mowa w pkt. 8.5 nie są wystarczające do wykazania jego rzetelności, Zamawiający wykluczy Wykonawcę.</w:t>
      </w:r>
    </w:p>
    <w:p w14:paraId="5120E346" w14:textId="77777777" w:rsidR="0008598A" w:rsidRPr="0008598A" w:rsidRDefault="0008598A" w:rsidP="0008598A">
      <w:pPr>
        <w:numPr>
          <w:ilvl w:val="1"/>
          <w:numId w:val="1"/>
        </w:numPr>
        <w:tabs>
          <w:tab w:val="left" w:pos="723"/>
        </w:tabs>
        <w:spacing w:line="360" w:lineRule="auto"/>
        <w:ind w:left="720" w:hanging="720"/>
        <w:jc w:val="both"/>
        <w:rPr>
          <w:rFonts w:asciiTheme="minorHAnsi" w:eastAsia="Verdana" w:hAnsiTheme="minorHAnsi" w:cstheme="minorHAnsi"/>
        </w:rPr>
      </w:pPr>
      <w:r w:rsidRPr="0008598A">
        <w:rPr>
          <w:rFonts w:asciiTheme="minorHAnsi" w:eastAsia="Verdana" w:hAnsiTheme="minorHAnsi" w:cstheme="minorHAnsi"/>
        </w:rPr>
        <w:t>Wykonawca może zostać wykluczony przez Zamawiającego na każdym etapie postępowania o udzielenie zamówienia.</w:t>
      </w:r>
    </w:p>
    <w:p w14:paraId="2D634E1D" w14:textId="45C6BAE6" w:rsidR="007B3EDD" w:rsidRPr="0068095B" w:rsidRDefault="001F30AF" w:rsidP="006F2F32">
      <w:pPr>
        <w:pStyle w:val="Teksttreci0"/>
        <w:numPr>
          <w:ilvl w:val="0"/>
          <w:numId w:val="1"/>
        </w:numPr>
        <w:shd w:val="clear" w:color="auto" w:fill="auto"/>
        <w:tabs>
          <w:tab w:val="left" w:pos="705"/>
        </w:tabs>
        <w:spacing w:after="0" w:line="360" w:lineRule="auto"/>
        <w:ind w:left="700" w:hanging="700"/>
        <w:rPr>
          <w:rFonts w:asciiTheme="minorHAnsi" w:hAnsiTheme="minorHAnsi" w:cstheme="minorHAnsi"/>
          <w:sz w:val="24"/>
          <w:szCs w:val="24"/>
        </w:rPr>
      </w:pPr>
      <w:r w:rsidRPr="0068095B">
        <w:rPr>
          <w:rFonts w:asciiTheme="minorHAnsi" w:hAnsiTheme="minorHAnsi" w:cstheme="minorHAnsi"/>
          <w:b/>
          <w:bCs/>
          <w:sz w:val="24"/>
          <w:szCs w:val="24"/>
        </w:rPr>
        <w:t xml:space="preserve">OŚWIADCZENIA I DOKUMENTY, JAKIE ZOBOWIĄZANI SĄ </w:t>
      </w:r>
      <w:r w:rsidR="009B2CA3" w:rsidRPr="0068095B">
        <w:rPr>
          <w:rFonts w:asciiTheme="minorHAnsi" w:hAnsiTheme="minorHAnsi" w:cstheme="minorHAnsi"/>
          <w:b/>
          <w:bCs/>
          <w:sz w:val="24"/>
          <w:szCs w:val="24"/>
        </w:rPr>
        <w:t xml:space="preserve">ZŁOŻYĆ </w:t>
      </w:r>
      <w:r w:rsidRPr="0068095B">
        <w:rPr>
          <w:rFonts w:asciiTheme="minorHAnsi" w:hAnsiTheme="minorHAnsi" w:cstheme="minorHAnsi"/>
          <w:b/>
          <w:bCs/>
          <w:sz w:val="24"/>
          <w:szCs w:val="24"/>
        </w:rPr>
        <w:t>WYKONAWCY W CELU WYKAZANIA BRAKU PODSTAW WYKLUCZENIA ORAZ POTWIERDZENIA SPEŁNIANIA WARUNKÓW UDZIAŁU W POSTĘPOWANIU</w:t>
      </w:r>
    </w:p>
    <w:p w14:paraId="5A16CF85" w14:textId="77777777" w:rsidR="00EE6EED" w:rsidRDefault="00EE6EED" w:rsidP="00EE6EED">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Do oferty </w:t>
      </w:r>
      <w:r w:rsidRPr="0096224F">
        <w:rPr>
          <w:rFonts w:asciiTheme="minorHAnsi" w:hAnsiTheme="minorHAnsi" w:cstheme="minorHAnsi"/>
          <w:sz w:val="24"/>
          <w:szCs w:val="24"/>
        </w:rPr>
        <w:t xml:space="preserve">Wykonawca zobowiązany jest </w:t>
      </w:r>
      <w:r>
        <w:rPr>
          <w:rFonts w:asciiTheme="minorHAnsi" w:hAnsiTheme="minorHAnsi" w:cstheme="minorHAnsi"/>
          <w:sz w:val="24"/>
          <w:szCs w:val="24"/>
        </w:rPr>
        <w:t>dołączyć, aktualne na dzień złożenia oferty, oświadczenia o:</w:t>
      </w:r>
    </w:p>
    <w:p w14:paraId="38241455" w14:textId="77777777" w:rsidR="00EE6EED" w:rsidRDefault="00EE6EED" w:rsidP="00EE6EED">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niepodleganiu wykluczeniu,  </w:t>
      </w:r>
    </w:p>
    <w:p w14:paraId="5B2CD3C0" w14:textId="77777777" w:rsidR="00EE6EED" w:rsidRDefault="00EE6EED" w:rsidP="00EE6EED">
      <w:pPr>
        <w:pStyle w:val="Teksttreci0"/>
        <w:numPr>
          <w:ilvl w:val="0"/>
          <w:numId w:val="31"/>
        </w:numPr>
        <w:shd w:val="clear" w:color="auto" w:fill="auto"/>
        <w:tabs>
          <w:tab w:val="left" w:pos="705"/>
        </w:tabs>
        <w:spacing w:after="0" w:line="360" w:lineRule="auto"/>
        <w:jc w:val="both"/>
        <w:rPr>
          <w:rFonts w:asciiTheme="minorHAnsi" w:hAnsiTheme="minorHAnsi" w:cstheme="minorHAnsi"/>
          <w:sz w:val="24"/>
          <w:szCs w:val="24"/>
        </w:rPr>
      </w:pPr>
      <w:r>
        <w:rPr>
          <w:rFonts w:asciiTheme="minorHAnsi" w:hAnsiTheme="minorHAnsi" w:cstheme="minorHAnsi"/>
          <w:sz w:val="24"/>
          <w:szCs w:val="24"/>
        </w:rPr>
        <w:t xml:space="preserve">spełnianiu warunków udziału w postępowaniu, </w:t>
      </w:r>
    </w:p>
    <w:p w14:paraId="61C4428B" w14:textId="77777777" w:rsidR="00EE6EED" w:rsidRPr="00C206B8" w:rsidRDefault="00EE6EED" w:rsidP="00EE6EED">
      <w:pPr>
        <w:pStyle w:val="Teksttreci0"/>
        <w:shd w:val="clear" w:color="auto" w:fill="auto"/>
        <w:tabs>
          <w:tab w:val="left" w:pos="705"/>
        </w:tabs>
        <w:spacing w:after="0" w:line="360" w:lineRule="auto"/>
        <w:ind w:left="700"/>
        <w:jc w:val="both"/>
        <w:rPr>
          <w:rFonts w:asciiTheme="minorHAnsi" w:hAnsiTheme="minorHAnsi" w:cstheme="minorHAnsi"/>
          <w:color w:val="auto"/>
          <w:sz w:val="24"/>
          <w:szCs w:val="24"/>
        </w:rPr>
      </w:pPr>
      <w:r w:rsidRPr="00C206B8">
        <w:rPr>
          <w:rFonts w:asciiTheme="minorHAnsi" w:hAnsiTheme="minorHAnsi" w:cstheme="minorHAnsi"/>
          <w:color w:val="auto"/>
          <w:sz w:val="24"/>
          <w:szCs w:val="24"/>
        </w:rPr>
        <w:t>w zakresie wskazanym w SWZ oraz ogłoszeniu o zamówieniu.</w:t>
      </w:r>
    </w:p>
    <w:p w14:paraId="4139A783" w14:textId="77777777" w:rsidR="00EE6EED" w:rsidRPr="0096224F" w:rsidRDefault="00EE6EED" w:rsidP="00EE6EED">
      <w:pPr>
        <w:pStyle w:val="Teksttreci0"/>
        <w:numPr>
          <w:ilvl w:val="1"/>
          <w:numId w:val="1"/>
        </w:numPr>
        <w:shd w:val="clear" w:color="auto" w:fill="auto"/>
        <w:tabs>
          <w:tab w:val="left" w:pos="705"/>
          <w:tab w:val="right" w:pos="3990"/>
          <w:tab w:val="right" w:pos="4336"/>
          <w:tab w:val="right" w:pos="9000"/>
        </w:tabs>
        <w:spacing w:after="0" w:line="360" w:lineRule="auto"/>
        <w:ind w:left="709" w:hanging="709"/>
        <w:jc w:val="both"/>
        <w:rPr>
          <w:rFonts w:asciiTheme="minorHAnsi" w:hAnsiTheme="minorHAnsi" w:cstheme="minorHAnsi"/>
          <w:sz w:val="24"/>
          <w:szCs w:val="24"/>
        </w:rPr>
      </w:pPr>
      <w:r w:rsidRPr="0096224F">
        <w:rPr>
          <w:rFonts w:asciiTheme="minorHAnsi" w:hAnsiTheme="minorHAnsi" w:cstheme="minorHAnsi"/>
          <w:sz w:val="24"/>
          <w:szCs w:val="24"/>
        </w:rPr>
        <w:t>Oświadczenia, o których mowa w</w:t>
      </w:r>
      <w:r w:rsidRPr="0096224F">
        <w:rPr>
          <w:rFonts w:asciiTheme="minorHAnsi" w:hAnsiTheme="minorHAnsi" w:cstheme="minorHAnsi"/>
          <w:sz w:val="24"/>
          <w:szCs w:val="24"/>
        </w:rPr>
        <w:tab/>
        <w:t xml:space="preserve">pkt 9.1. IDW Wykonawca zobowiązany jest złożyć wraz </w:t>
      </w:r>
      <w:r>
        <w:rPr>
          <w:rFonts w:asciiTheme="minorHAnsi" w:hAnsiTheme="minorHAnsi" w:cstheme="minorHAnsi"/>
          <w:sz w:val="24"/>
          <w:szCs w:val="24"/>
        </w:rPr>
        <w:br/>
      </w:r>
      <w:r w:rsidRPr="0096224F">
        <w:rPr>
          <w:rFonts w:asciiTheme="minorHAnsi" w:hAnsiTheme="minorHAnsi" w:cstheme="minorHAnsi"/>
          <w:sz w:val="24"/>
          <w:szCs w:val="24"/>
        </w:rPr>
        <w:t>z Ofertą zgodnie z</w:t>
      </w:r>
      <w:r>
        <w:rPr>
          <w:rFonts w:asciiTheme="minorHAnsi" w:hAnsiTheme="minorHAnsi" w:cstheme="minorHAnsi"/>
          <w:sz w:val="24"/>
          <w:szCs w:val="24"/>
        </w:rPr>
        <w:t xml:space="preserve"> </w:t>
      </w:r>
      <w:r w:rsidRPr="0096224F">
        <w:rPr>
          <w:rFonts w:asciiTheme="minorHAnsi" w:hAnsiTheme="minorHAnsi" w:cstheme="minorHAnsi"/>
          <w:sz w:val="24"/>
          <w:szCs w:val="24"/>
        </w:rPr>
        <w:tab/>
        <w:t xml:space="preserve">wzorem Formularza 3.1 i Formularza 3.2  zamieszczonych w Rozdziale 3 Tomu I niniejszej </w:t>
      </w:r>
      <w:r>
        <w:rPr>
          <w:rFonts w:asciiTheme="minorHAnsi" w:hAnsiTheme="minorHAnsi" w:cstheme="minorHAnsi"/>
          <w:sz w:val="24"/>
          <w:szCs w:val="24"/>
        </w:rPr>
        <w:t>SWZ</w:t>
      </w:r>
      <w:r w:rsidRPr="0096224F">
        <w:rPr>
          <w:rFonts w:asciiTheme="minorHAnsi" w:hAnsiTheme="minorHAnsi" w:cstheme="minorHAnsi"/>
          <w:sz w:val="24"/>
          <w:szCs w:val="24"/>
        </w:rPr>
        <w:t>.</w:t>
      </w:r>
    </w:p>
    <w:p w14:paraId="5BDC1E56" w14:textId="77777777" w:rsidR="00EE6EED" w:rsidRPr="00201CD8" w:rsidRDefault="00EE6EED" w:rsidP="00EE6EED">
      <w:pPr>
        <w:pStyle w:val="Teksttreci0"/>
        <w:numPr>
          <w:ilvl w:val="1"/>
          <w:numId w:val="1"/>
        </w:numPr>
        <w:shd w:val="clear" w:color="auto" w:fill="auto"/>
        <w:tabs>
          <w:tab w:val="left" w:pos="705"/>
        </w:tabs>
        <w:spacing w:after="0" w:line="360" w:lineRule="auto"/>
        <w:ind w:left="700" w:hanging="700"/>
        <w:jc w:val="both"/>
        <w:rPr>
          <w:rFonts w:asciiTheme="minorHAnsi" w:hAnsiTheme="minorHAnsi" w:cstheme="minorHAnsi"/>
          <w:sz w:val="24"/>
          <w:szCs w:val="24"/>
        </w:rPr>
      </w:pPr>
      <w:r>
        <w:rPr>
          <w:rFonts w:asciiTheme="minorHAnsi" w:hAnsiTheme="minorHAnsi" w:cstheme="minorHAnsi"/>
          <w:sz w:val="24"/>
          <w:szCs w:val="24"/>
        </w:rPr>
        <w:t xml:space="preserve">W celu potwierdzenia spełniania przez Wykonawcę warunków udziału w postępowaniu dotyczących zdolności </w:t>
      </w:r>
      <w:r w:rsidRPr="00970CA1">
        <w:rPr>
          <w:rFonts w:asciiTheme="minorHAnsi" w:hAnsiTheme="minorHAnsi" w:cstheme="minorHAnsi"/>
          <w:sz w:val="24"/>
          <w:szCs w:val="24"/>
        </w:rPr>
        <w:t>technicznej lub zawodowej, o których mowa w pkt. 7.2.3) IDW, Oświadczenie wstępne, o którym mowa w pkt 9.1.b) IDW, jest jednocześnie oświadczeniem ostatecznym. Zamawiający nie żąda od Wykonawcy złożenia podmiotowych środków dowodowych w tym zakresie.</w:t>
      </w:r>
    </w:p>
    <w:p w14:paraId="2684A99A" w14:textId="77777777" w:rsidR="00EE6EED" w:rsidRPr="00C221C6" w:rsidRDefault="00EE6EED" w:rsidP="00EE6EED">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C221C6">
        <w:rPr>
          <w:rFonts w:asciiTheme="minorHAnsi" w:hAnsiTheme="minorHAnsi" w:cstheme="minorHAnsi"/>
          <w:spacing w:val="-8"/>
          <w:sz w:val="24"/>
          <w:szCs w:val="24"/>
        </w:rPr>
        <w:t>W celu potwierdzenia braku podstaw do wykluczenia Wykonawcy z udziału w postępowaniu</w:t>
      </w:r>
      <w:r>
        <w:rPr>
          <w:rFonts w:asciiTheme="minorHAnsi" w:hAnsiTheme="minorHAnsi" w:cstheme="minorHAnsi"/>
          <w:spacing w:val="-8"/>
          <w:sz w:val="24"/>
          <w:szCs w:val="24"/>
        </w:rPr>
        <w:t xml:space="preserve">: </w:t>
      </w:r>
    </w:p>
    <w:p w14:paraId="4A6B430D" w14:textId="77777777" w:rsidR="00EE6EED" w:rsidRDefault="00EE6EED" w:rsidP="00EE6EED">
      <w:pPr>
        <w:pStyle w:val="Teksttreci0"/>
        <w:shd w:val="clear" w:color="auto" w:fill="auto"/>
        <w:tabs>
          <w:tab w:val="left" w:pos="708"/>
        </w:tabs>
        <w:spacing w:after="0" w:line="360" w:lineRule="auto"/>
        <w:ind w:left="720"/>
        <w:jc w:val="both"/>
        <w:rPr>
          <w:rFonts w:asciiTheme="minorHAnsi" w:hAnsiTheme="minorHAnsi" w:cstheme="minorHAnsi"/>
          <w:sz w:val="24"/>
          <w:szCs w:val="24"/>
        </w:rPr>
      </w:pPr>
      <w:r w:rsidRPr="0096224F">
        <w:rPr>
          <w:rFonts w:asciiTheme="minorHAnsi" w:hAnsiTheme="minorHAnsi" w:cstheme="minorHAnsi"/>
          <w:sz w:val="24"/>
          <w:szCs w:val="24"/>
        </w:rPr>
        <w:lastRenderedPageBreak/>
        <w:t xml:space="preserve">Oświadczenie wstępne, o którym mowa w pkt 9.1.a) </w:t>
      </w:r>
      <w:r>
        <w:rPr>
          <w:rFonts w:asciiTheme="minorHAnsi" w:hAnsiTheme="minorHAnsi" w:cstheme="minorHAnsi"/>
          <w:sz w:val="24"/>
          <w:szCs w:val="24"/>
        </w:rPr>
        <w:t>IDW</w:t>
      </w:r>
      <w:r w:rsidRPr="0096224F">
        <w:rPr>
          <w:rFonts w:asciiTheme="minorHAnsi" w:hAnsiTheme="minorHAnsi" w:cstheme="minorHAnsi"/>
          <w:sz w:val="24"/>
          <w:szCs w:val="24"/>
        </w:rPr>
        <w:t>, jest jednocześnie oświadczeniem ostatecznym.</w:t>
      </w:r>
      <w:r>
        <w:rPr>
          <w:rFonts w:asciiTheme="minorHAnsi" w:hAnsiTheme="minorHAnsi" w:cstheme="minorHAnsi"/>
          <w:sz w:val="24"/>
          <w:szCs w:val="24"/>
        </w:rPr>
        <w:t xml:space="preserve"> Zamawiający nie żąda od Wykonawcy złożenia podmiotowych środków dowodowych w tym zakresie.</w:t>
      </w:r>
    </w:p>
    <w:p w14:paraId="0FF815DA" w14:textId="77777777" w:rsidR="00EE6EED" w:rsidRPr="0096224F" w:rsidRDefault="00EE6EED" w:rsidP="00EE6EED">
      <w:pPr>
        <w:pStyle w:val="Teksttreci0"/>
        <w:numPr>
          <w:ilvl w:val="1"/>
          <w:numId w:val="1"/>
        </w:numPr>
        <w:shd w:val="clear" w:color="auto" w:fill="auto"/>
        <w:tabs>
          <w:tab w:val="left" w:pos="708"/>
        </w:tabs>
        <w:spacing w:after="0" w:line="360" w:lineRule="auto"/>
        <w:ind w:left="720" w:hanging="720"/>
        <w:jc w:val="both"/>
        <w:rPr>
          <w:rFonts w:asciiTheme="minorHAnsi" w:hAnsiTheme="minorHAnsi" w:cstheme="minorHAnsi"/>
          <w:sz w:val="24"/>
          <w:szCs w:val="24"/>
        </w:rPr>
      </w:pPr>
      <w:r w:rsidRPr="0096224F">
        <w:rPr>
          <w:rFonts w:asciiTheme="minorHAnsi" w:hAnsiTheme="minorHAnsi" w:cstheme="minorHAnsi"/>
          <w:sz w:val="24"/>
          <w:szCs w:val="24"/>
        </w:rPr>
        <w:t>Jeżeli wykaz, oświadczenia lub inne złożone przez Wykonawcę dokumenty, o których mowa w pkt 9.</w:t>
      </w:r>
      <w:r>
        <w:rPr>
          <w:rFonts w:asciiTheme="minorHAnsi" w:hAnsiTheme="minorHAnsi" w:cstheme="minorHAnsi"/>
          <w:sz w:val="24"/>
          <w:szCs w:val="24"/>
        </w:rPr>
        <w:t>3.</w:t>
      </w:r>
      <w:r w:rsidRPr="0096224F">
        <w:rPr>
          <w:rFonts w:asciiTheme="minorHAnsi" w:hAnsiTheme="minorHAnsi" w:cstheme="minorHAnsi"/>
          <w:sz w:val="24"/>
          <w:szCs w:val="24"/>
        </w:rPr>
        <w:t xml:space="preserve"> IDW budzą wątpliwości zamawiającego, może on zwrócić się bezpośrednio do właściwego podmiotu, na rzecz którego roboty budowlane, były wykonane, o dodatkowe informacje lub dokumenty w tym zakresie.</w:t>
      </w:r>
    </w:p>
    <w:p w14:paraId="380297DE" w14:textId="77777777" w:rsidR="00EE6EED" w:rsidRPr="0096224F" w:rsidRDefault="00EE6EED" w:rsidP="00EE6EED">
      <w:pPr>
        <w:pStyle w:val="Teksttreci0"/>
        <w:shd w:val="clear" w:color="auto" w:fill="auto"/>
        <w:tabs>
          <w:tab w:val="left" w:pos="708"/>
        </w:tabs>
        <w:spacing w:after="0" w:line="360" w:lineRule="auto"/>
        <w:ind w:left="720"/>
        <w:rPr>
          <w:rFonts w:asciiTheme="minorHAnsi" w:hAnsiTheme="minorHAnsi" w:cstheme="minorHAnsi"/>
          <w:sz w:val="24"/>
          <w:szCs w:val="24"/>
        </w:rPr>
      </w:pPr>
    </w:p>
    <w:p w14:paraId="4D764F3A" w14:textId="02D70D5F" w:rsidR="007B3EDD" w:rsidRPr="0096224F" w:rsidRDefault="001F30AF" w:rsidP="006F2F32">
      <w:pPr>
        <w:pStyle w:val="Teksttreci0"/>
        <w:numPr>
          <w:ilvl w:val="0"/>
          <w:numId w:val="1"/>
        </w:numPr>
        <w:shd w:val="clear" w:color="auto" w:fill="auto"/>
        <w:tabs>
          <w:tab w:val="left" w:pos="69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b/>
          <w:bCs/>
          <w:sz w:val="24"/>
          <w:szCs w:val="24"/>
        </w:rPr>
        <w:t xml:space="preserve">INFORMACJA DLA WYKONAWCÓW POLEGAJĄCYCH NA ZASOBACH INNYCH PODMIOTÓW, NA ZASADACH OKREŚLONYCH W ART. </w:t>
      </w:r>
      <w:r w:rsidR="0068095B">
        <w:rPr>
          <w:rFonts w:asciiTheme="minorHAnsi" w:hAnsiTheme="minorHAnsi" w:cstheme="minorHAnsi"/>
          <w:b/>
          <w:bCs/>
          <w:sz w:val="24"/>
          <w:szCs w:val="24"/>
        </w:rPr>
        <w:t>118</w:t>
      </w:r>
      <w:r w:rsidRPr="0096224F">
        <w:rPr>
          <w:rFonts w:asciiTheme="minorHAnsi" w:hAnsiTheme="minorHAnsi" w:cstheme="minorHAnsi"/>
          <w:b/>
          <w:bCs/>
          <w:sz w:val="24"/>
          <w:szCs w:val="24"/>
        </w:rPr>
        <w:t xml:space="preserve"> USTAWY PZP ORAZ ZAMIERZAJĄCYCH POWIERZYĆ WYKONANIE CZĘŚCI ZAMÓWIENIA PODWYKONAWCOM</w:t>
      </w:r>
      <w:r w:rsidR="0068095B">
        <w:rPr>
          <w:rFonts w:asciiTheme="minorHAnsi" w:hAnsiTheme="minorHAnsi" w:cstheme="minorHAnsi"/>
          <w:b/>
          <w:bCs/>
          <w:sz w:val="24"/>
          <w:szCs w:val="24"/>
        </w:rPr>
        <w:t xml:space="preserve"> NIEBĘDĄCYM PODMIOTAMI UDOSTĘPNIAJĄCYMI ZASOBY</w:t>
      </w:r>
    </w:p>
    <w:p w14:paraId="4ECA4181" w14:textId="3C5B92B4" w:rsidR="007B3EDD" w:rsidRPr="0096224F" w:rsidRDefault="001F30AF" w:rsidP="006F2F32">
      <w:pPr>
        <w:pStyle w:val="Teksttreci0"/>
        <w:numPr>
          <w:ilvl w:val="1"/>
          <w:numId w:val="1"/>
        </w:numPr>
        <w:shd w:val="clear" w:color="auto" w:fill="auto"/>
        <w:tabs>
          <w:tab w:val="left" w:pos="69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 xml:space="preserve">Wykonawca może w celu potwierdzenia spełniania warunków udziału w postępowaniu,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stosownych sytuacjach oraz w odniesieniu do zamówienia, lub jego części, polegać na zdolnościach technicznych lub zawodowych podmiotów</w:t>
      </w:r>
      <w:r w:rsidR="0068095B">
        <w:rPr>
          <w:rFonts w:asciiTheme="minorHAnsi" w:hAnsiTheme="minorHAnsi" w:cstheme="minorHAnsi"/>
          <w:sz w:val="24"/>
          <w:szCs w:val="24"/>
        </w:rPr>
        <w:t xml:space="preserve"> udostępniających zasoby</w:t>
      </w:r>
      <w:r w:rsidRPr="0096224F">
        <w:rPr>
          <w:rFonts w:asciiTheme="minorHAnsi" w:hAnsiTheme="minorHAnsi" w:cstheme="minorHAnsi"/>
          <w:sz w:val="24"/>
          <w:szCs w:val="24"/>
        </w:rPr>
        <w:t>, niezależnie od charakteru prawnego łączących go z nim stosunków prawnych.</w:t>
      </w:r>
    </w:p>
    <w:p w14:paraId="7C433A52" w14:textId="48F1D9A3" w:rsidR="000400B2" w:rsidRPr="005E2BFE" w:rsidRDefault="00A1361D" w:rsidP="006F2F32">
      <w:pPr>
        <w:pStyle w:val="Teksttreci0"/>
        <w:numPr>
          <w:ilvl w:val="1"/>
          <w:numId w:val="1"/>
        </w:numPr>
        <w:shd w:val="clear" w:color="auto" w:fill="auto"/>
        <w:tabs>
          <w:tab w:val="left" w:pos="695"/>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 xml:space="preserve">W odniesieniu do warunków dotyczących wyksztalcenia, kwalifikacji zawodowych lub doświadczenia Wykonawcy mogą polegać na zdolnościach podmiotów udostępniających zasoby, jeśli podmioty te wykonają roboty budowlane lub usługi, do których te zdolności </w:t>
      </w:r>
      <w:r w:rsidRPr="005E2BFE">
        <w:rPr>
          <w:rFonts w:asciiTheme="minorHAnsi" w:hAnsiTheme="minorHAnsi" w:cstheme="minorHAnsi"/>
          <w:sz w:val="24"/>
          <w:szCs w:val="24"/>
        </w:rPr>
        <w:t>są wymagane.</w:t>
      </w:r>
    </w:p>
    <w:p w14:paraId="403FDF1C" w14:textId="023EBA3D" w:rsidR="007B3EDD" w:rsidRPr="0096224F" w:rsidRDefault="001F30AF" w:rsidP="006F2F32">
      <w:pPr>
        <w:pStyle w:val="Teksttreci0"/>
        <w:numPr>
          <w:ilvl w:val="1"/>
          <w:numId w:val="1"/>
        </w:numPr>
        <w:shd w:val="clear" w:color="auto" w:fill="auto"/>
        <w:tabs>
          <w:tab w:val="left" w:pos="695"/>
        </w:tabs>
        <w:spacing w:after="0" w:line="360" w:lineRule="auto"/>
        <w:ind w:left="680" w:hanging="680"/>
        <w:rPr>
          <w:rFonts w:asciiTheme="minorHAnsi" w:hAnsiTheme="minorHAnsi" w:cstheme="minorHAnsi"/>
          <w:sz w:val="24"/>
          <w:szCs w:val="24"/>
        </w:rPr>
      </w:pPr>
      <w:r w:rsidRPr="005E2BFE">
        <w:rPr>
          <w:rFonts w:asciiTheme="minorHAnsi" w:hAnsiTheme="minorHAnsi" w:cstheme="minorHAnsi"/>
          <w:sz w:val="24"/>
          <w:szCs w:val="24"/>
        </w:rPr>
        <w:t>Wykonawca, który polega na zdolnościach podmiotów</w:t>
      </w:r>
      <w:r w:rsidR="000400B2" w:rsidRPr="005E2BFE">
        <w:rPr>
          <w:rFonts w:asciiTheme="minorHAnsi" w:hAnsiTheme="minorHAnsi" w:cstheme="minorHAnsi"/>
          <w:sz w:val="24"/>
          <w:szCs w:val="24"/>
        </w:rPr>
        <w:t xml:space="preserve"> udostępniających zasoby</w:t>
      </w:r>
      <w:r w:rsidRPr="005E2BFE">
        <w:rPr>
          <w:rFonts w:asciiTheme="minorHAnsi" w:hAnsiTheme="minorHAnsi" w:cstheme="minorHAnsi"/>
          <w:sz w:val="24"/>
          <w:szCs w:val="24"/>
        </w:rPr>
        <w:t xml:space="preserve">, </w:t>
      </w:r>
      <w:r w:rsidR="00A1361D" w:rsidRPr="005E2BFE">
        <w:rPr>
          <w:rFonts w:asciiTheme="minorHAnsi" w:hAnsiTheme="minorHAnsi" w:cstheme="minorHAnsi"/>
          <w:sz w:val="24"/>
          <w:szCs w:val="24"/>
        </w:rPr>
        <w:t>składa wraz z ofertą, zobowiązanie podmiotu udostępniającego zasoby do oddania mu do dyspozycji niezbędnych</w:t>
      </w:r>
      <w:r w:rsidR="00A1361D">
        <w:rPr>
          <w:rFonts w:asciiTheme="minorHAnsi" w:hAnsiTheme="minorHAnsi" w:cstheme="minorHAnsi"/>
          <w:sz w:val="24"/>
          <w:szCs w:val="24"/>
        </w:rPr>
        <w:t xml:space="preserve"> zasobów na potrzeby realizacji zamówienia</w:t>
      </w:r>
      <w:r w:rsidR="005E2BFE">
        <w:rPr>
          <w:rFonts w:asciiTheme="minorHAnsi" w:hAnsiTheme="minorHAnsi" w:cstheme="minorHAnsi"/>
          <w:sz w:val="24"/>
          <w:szCs w:val="24"/>
        </w:rPr>
        <w:t xml:space="preserve"> lub inny podmiotowy środek dowodowy potwierdzający, że Wykonawca realizując zamówienie, będzie dysponował niezbędnymi zasobami tych podmiotów.</w:t>
      </w:r>
    </w:p>
    <w:p w14:paraId="6D5F0891" w14:textId="77EC550C" w:rsidR="007B3EDD" w:rsidRPr="0096224F" w:rsidRDefault="001F30AF" w:rsidP="00080BB3">
      <w:pPr>
        <w:pStyle w:val="Teksttreci0"/>
        <w:shd w:val="clear" w:color="auto" w:fill="auto"/>
        <w:spacing w:after="0" w:line="360" w:lineRule="auto"/>
        <w:ind w:left="709"/>
        <w:rPr>
          <w:rFonts w:asciiTheme="minorHAnsi" w:hAnsiTheme="minorHAnsi" w:cstheme="minorHAnsi"/>
          <w:sz w:val="24"/>
          <w:szCs w:val="24"/>
        </w:rPr>
      </w:pPr>
      <w:r w:rsidRPr="0096224F">
        <w:rPr>
          <w:rFonts w:asciiTheme="minorHAnsi" w:hAnsiTheme="minorHAnsi" w:cstheme="minorHAnsi"/>
          <w:i/>
          <w:iCs/>
          <w:sz w:val="24"/>
          <w:szCs w:val="24"/>
        </w:rPr>
        <w:t xml:space="preserve">Propozycję treści zobowiązania stanowi Formularz  zamieszczony w Rozdziale 3 Tomu I niniejszej </w:t>
      </w:r>
      <w:r w:rsidR="00FE435B">
        <w:rPr>
          <w:rFonts w:asciiTheme="minorHAnsi" w:hAnsiTheme="minorHAnsi" w:cstheme="minorHAnsi"/>
          <w:i/>
          <w:iCs/>
          <w:sz w:val="24"/>
          <w:szCs w:val="24"/>
        </w:rPr>
        <w:t>SWZ</w:t>
      </w:r>
      <w:r w:rsidRPr="0096224F">
        <w:rPr>
          <w:rFonts w:asciiTheme="minorHAnsi" w:hAnsiTheme="minorHAnsi" w:cstheme="minorHAnsi"/>
          <w:i/>
          <w:iCs/>
          <w:sz w:val="24"/>
          <w:szCs w:val="24"/>
        </w:rPr>
        <w:t>.</w:t>
      </w:r>
    </w:p>
    <w:p w14:paraId="2FD2625E" w14:textId="544832CB" w:rsidR="005E2BFE" w:rsidRDefault="00782994" w:rsidP="006F2F32">
      <w:pPr>
        <w:pStyle w:val="Teksttreci0"/>
        <w:numPr>
          <w:ilvl w:val="1"/>
          <w:numId w:val="1"/>
        </w:numPr>
        <w:shd w:val="clear" w:color="auto" w:fill="auto"/>
        <w:tabs>
          <w:tab w:val="left" w:pos="695"/>
        </w:tabs>
        <w:spacing w:after="0" w:line="360" w:lineRule="auto"/>
        <w:ind w:left="680" w:hanging="680"/>
        <w:rPr>
          <w:rFonts w:asciiTheme="minorHAnsi" w:hAnsiTheme="minorHAnsi" w:cstheme="minorHAnsi"/>
          <w:sz w:val="24"/>
          <w:szCs w:val="24"/>
        </w:rPr>
      </w:pPr>
      <w:r>
        <w:rPr>
          <w:rFonts w:asciiTheme="minorHAnsi" w:hAnsiTheme="minorHAnsi" w:cstheme="minorHAnsi"/>
          <w:sz w:val="24"/>
          <w:szCs w:val="24"/>
        </w:rPr>
        <w:t>Zobowiązanie podmiotu udostępniającego zasoby, o którym mowa w pkt. 10.3., potwierdza, że stosunek łączący wykonawcę z podmiotami udostępniającymi zasoby  gwarantuje rzeczywisty dostęp do tych zasobów oraz określa w szczególności:</w:t>
      </w:r>
    </w:p>
    <w:p w14:paraId="70D16E62" w14:textId="3A38A01C" w:rsidR="00782994" w:rsidRDefault="00782994" w:rsidP="00A15CD6">
      <w:pPr>
        <w:pStyle w:val="Teksttreci0"/>
        <w:numPr>
          <w:ilvl w:val="0"/>
          <w:numId w:val="32"/>
        </w:numPr>
        <w:shd w:val="clear" w:color="auto" w:fill="auto"/>
        <w:tabs>
          <w:tab w:val="left" w:pos="695"/>
        </w:tabs>
        <w:spacing w:after="0" w:line="360" w:lineRule="auto"/>
        <w:ind w:left="993"/>
        <w:rPr>
          <w:rFonts w:asciiTheme="minorHAnsi" w:hAnsiTheme="minorHAnsi" w:cstheme="minorHAnsi"/>
          <w:sz w:val="24"/>
          <w:szCs w:val="24"/>
        </w:rPr>
      </w:pPr>
      <w:r>
        <w:rPr>
          <w:rFonts w:asciiTheme="minorHAnsi" w:hAnsiTheme="minorHAnsi" w:cstheme="minorHAnsi"/>
          <w:sz w:val="24"/>
          <w:szCs w:val="24"/>
        </w:rPr>
        <w:t>Zakres dostępnych Wykonawcy zasobów podmiotu udostępniającego zasoby,</w:t>
      </w:r>
    </w:p>
    <w:p w14:paraId="2963226C" w14:textId="536ED4BD" w:rsidR="00782994" w:rsidRDefault="00782994" w:rsidP="00A15CD6">
      <w:pPr>
        <w:pStyle w:val="Teksttreci0"/>
        <w:numPr>
          <w:ilvl w:val="0"/>
          <w:numId w:val="32"/>
        </w:numPr>
        <w:shd w:val="clear" w:color="auto" w:fill="auto"/>
        <w:tabs>
          <w:tab w:val="left" w:pos="695"/>
        </w:tabs>
        <w:spacing w:after="0" w:line="360" w:lineRule="auto"/>
        <w:ind w:left="993"/>
        <w:rPr>
          <w:rFonts w:asciiTheme="minorHAnsi" w:hAnsiTheme="minorHAnsi" w:cstheme="minorHAnsi"/>
          <w:sz w:val="24"/>
          <w:szCs w:val="24"/>
        </w:rPr>
      </w:pPr>
      <w:r>
        <w:rPr>
          <w:rFonts w:asciiTheme="minorHAnsi" w:hAnsiTheme="minorHAnsi" w:cstheme="minorHAnsi"/>
          <w:sz w:val="24"/>
          <w:szCs w:val="24"/>
        </w:rPr>
        <w:t xml:space="preserve">Sposób i okres </w:t>
      </w:r>
      <w:r w:rsidR="00A15CD6">
        <w:rPr>
          <w:rFonts w:asciiTheme="minorHAnsi" w:hAnsiTheme="minorHAnsi" w:cstheme="minorHAnsi"/>
          <w:sz w:val="24"/>
          <w:szCs w:val="24"/>
        </w:rPr>
        <w:t>udostępnienia Wykonawcy i wykorzystania przez niego zasobów podmiotu udostępniającego te zasoby przy wykonywaniu zamówienia</w:t>
      </w:r>
    </w:p>
    <w:p w14:paraId="76BB208F" w14:textId="0FF9426B" w:rsidR="00A15CD6" w:rsidRDefault="00A15CD6" w:rsidP="00A15CD6">
      <w:pPr>
        <w:pStyle w:val="Teksttreci0"/>
        <w:numPr>
          <w:ilvl w:val="0"/>
          <w:numId w:val="32"/>
        </w:numPr>
        <w:shd w:val="clear" w:color="auto" w:fill="auto"/>
        <w:tabs>
          <w:tab w:val="left" w:pos="695"/>
        </w:tabs>
        <w:spacing w:after="0" w:line="360" w:lineRule="auto"/>
        <w:ind w:left="993"/>
        <w:rPr>
          <w:rFonts w:asciiTheme="minorHAnsi" w:hAnsiTheme="minorHAnsi" w:cstheme="minorHAnsi"/>
          <w:sz w:val="24"/>
          <w:szCs w:val="24"/>
        </w:rPr>
      </w:pPr>
      <w:r>
        <w:rPr>
          <w:rFonts w:asciiTheme="minorHAnsi" w:hAnsiTheme="minorHAnsi" w:cstheme="minorHAnsi"/>
          <w:sz w:val="24"/>
          <w:szCs w:val="24"/>
        </w:rPr>
        <w:lastRenderedPageBreak/>
        <w:t>Czy i w jakim zakresie podmiot udostępniający zasoby, na zdolnościach którego Wykonawca polega w odniesieniu do warunków udziału w postępowaniu dotyczących wyksztalcenia, kwalifikacji zawodowych lub doświadczenia, zrealizuje roboty budowlane lub usługi, których wskazane zdolności dotyczą.</w:t>
      </w:r>
    </w:p>
    <w:p w14:paraId="71D882E2" w14:textId="7D0C1997" w:rsidR="007B3EDD" w:rsidRPr="0096224F" w:rsidRDefault="001F30AF" w:rsidP="006F2F32">
      <w:pPr>
        <w:pStyle w:val="Teksttreci0"/>
        <w:numPr>
          <w:ilvl w:val="1"/>
          <w:numId w:val="1"/>
        </w:numPr>
        <w:shd w:val="clear" w:color="auto" w:fill="auto"/>
        <w:tabs>
          <w:tab w:val="left" w:pos="69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w:t>
      </w:r>
      <w:r w:rsidR="00A15CD6">
        <w:rPr>
          <w:rFonts w:asciiTheme="minorHAnsi" w:hAnsiTheme="minorHAnsi" w:cstheme="minorHAnsi"/>
          <w:sz w:val="24"/>
          <w:szCs w:val="24"/>
        </w:rPr>
        <w:t xml:space="preserve">które zostały przewidziane względem </w:t>
      </w:r>
      <w:r w:rsidR="00E34521">
        <w:rPr>
          <w:rFonts w:asciiTheme="minorHAnsi" w:hAnsiTheme="minorHAnsi" w:cstheme="minorHAnsi"/>
          <w:sz w:val="24"/>
          <w:szCs w:val="24"/>
        </w:rPr>
        <w:t>Wykonawcy</w:t>
      </w:r>
      <w:r w:rsidRPr="0096224F">
        <w:rPr>
          <w:rFonts w:asciiTheme="minorHAnsi" w:hAnsiTheme="minorHAnsi" w:cstheme="minorHAnsi"/>
          <w:sz w:val="24"/>
          <w:szCs w:val="24"/>
        </w:rPr>
        <w:t>.</w:t>
      </w:r>
    </w:p>
    <w:p w14:paraId="19D44B49" w14:textId="4DB004FB" w:rsidR="007B3EDD" w:rsidRPr="002E3F86" w:rsidRDefault="001F30AF" w:rsidP="00C221C6">
      <w:pPr>
        <w:pStyle w:val="Teksttreci0"/>
        <w:numPr>
          <w:ilvl w:val="0"/>
          <w:numId w:val="8"/>
        </w:numPr>
        <w:shd w:val="clear" w:color="auto" w:fill="auto"/>
        <w:tabs>
          <w:tab w:val="left" w:pos="695"/>
        </w:tabs>
        <w:spacing w:after="0" w:line="360" w:lineRule="auto"/>
        <w:ind w:left="1120" w:hanging="400"/>
        <w:rPr>
          <w:rFonts w:asciiTheme="minorHAnsi" w:hAnsiTheme="minorHAnsi" w:cstheme="minorHAnsi"/>
          <w:sz w:val="24"/>
          <w:szCs w:val="24"/>
        </w:rPr>
      </w:pPr>
      <w:r w:rsidRPr="002E3F86">
        <w:rPr>
          <w:rFonts w:asciiTheme="minorHAnsi" w:hAnsiTheme="minorHAnsi" w:cstheme="minorHAnsi"/>
          <w:sz w:val="24"/>
          <w:szCs w:val="24"/>
        </w:rPr>
        <w:t>Jeżeli zdolności techniczne lub zawodowe podmiotu</w:t>
      </w:r>
      <w:r w:rsidR="00E34521" w:rsidRPr="002E3F86">
        <w:rPr>
          <w:rFonts w:asciiTheme="minorHAnsi" w:hAnsiTheme="minorHAnsi" w:cstheme="minorHAnsi"/>
          <w:sz w:val="24"/>
          <w:szCs w:val="24"/>
        </w:rPr>
        <w:t xml:space="preserve"> udostępniającego zasoby </w:t>
      </w:r>
      <w:r w:rsidRPr="002E3F86">
        <w:rPr>
          <w:rFonts w:asciiTheme="minorHAnsi" w:hAnsiTheme="minorHAnsi" w:cstheme="minorHAnsi"/>
          <w:sz w:val="24"/>
          <w:szCs w:val="24"/>
        </w:rPr>
        <w:t xml:space="preserve">nie potwierdzają spełnienia przez Wykonawcę warunków udziału </w:t>
      </w:r>
      <w:r w:rsidR="00E34521" w:rsidRPr="002E3F86">
        <w:rPr>
          <w:rFonts w:asciiTheme="minorHAnsi" w:hAnsiTheme="minorHAnsi" w:cstheme="minorHAnsi"/>
          <w:sz w:val="24"/>
          <w:szCs w:val="24"/>
        </w:rPr>
        <w:t>w postepowaniu, lub zachodzą wobec tego podmiotu podstawy wykluczenia</w:t>
      </w:r>
      <w:r w:rsidR="002E3F86" w:rsidRPr="002E3F86">
        <w:rPr>
          <w:rFonts w:asciiTheme="minorHAnsi" w:hAnsiTheme="minorHAnsi" w:cstheme="minorHAnsi"/>
          <w:sz w:val="24"/>
          <w:szCs w:val="24"/>
        </w:rPr>
        <w:t xml:space="preserve">, Zamawiający zażąda, aby Wykonawca </w:t>
      </w:r>
      <w:r w:rsidRPr="002E3F86">
        <w:rPr>
          <w:rFonts w:asciiTheme="minorHAnsi" w:hAnsiTheme="minorHAnsi" w:cstheme="minorHAnsi"/>
          <w:sz w:val="24"/>
          <w:szCs w:val="24"/>
        </w:rPr>
        <w:t>w terminie określonym przez Zamawiającego</w:t>
      </w:r>
      <w:r w:rsidR="002E3F86">
        <w:rPr>
          <w:rFonts w:asciiTheme="minorHAnsi" w:hAnsiTheme="minorHAnsi" w:cstheme="minorHAnsi"/>
          <w:sz w:val="24"/>
          <w:szCs w:val="24"/>
        </w:rPr>
        <w:t xml:space="preserve"> </w:t>
      </w:r>
      <w:r w:rsidRPr="002E3F86">
        <w:rPr>
          <w:rFonts w:asciiTheme="minorHAnsi" w:hAnsiTheme="minorHAnsi" w:cstheme="minorHAnsi"/>
          <w:sz w:val="24"/>
          <w:szCs w:val="24"/>
        </w:rPr>
        <w:t xml:space="preserve">zastąpił ten podmiot innym podmiotem lub podmiotami </w:t>
      </w:r>
      <w:r w:rsidR="002E3F86">
        <w:rPr>
          <w:rFonts w:asciiTheme="minorHAnsi" w:hAnsiTheme="minorHAnsi" w:cstheme="minorHAnsi"/>
          <w:sz w:val="24"/>
          <w:szCs w:val="24"/>
        </w:rPr>
        <w:t>al</w:t>
      </w:r>
      <w:r w:rsidR="00152274">
        <w:rPr>
          <w:rFonts w:asciiTheme="minorHAnsi" w:hAnsiTheme="minorHAnsi" w:cstheme="minorHAnsi"/>
          <w:sz w:val="24"/>
          <w:szCs w:val="24"/>
        </w:rPr>
        <w:t>bo wykazał, że samodzielnie speł</w:t>
      </w:r>
      <w:r w:rsidR="002E3F86">
        <w:rPr>
          <w:rFonts w:asciiTheme="minorHAnsi" w:hAnsiTheme="minorHAnsi" w:cstheme="minorHAnsi"/>
          <w:sz w:val="24"/>
          <w:szCs w:val="24"/>
        </w:rPr>
        <w:t xml:space="preserve">nia warunki udziału </w:t>
      </w:r>
      <w:r w:rsidR="00CA3921">
        <w:rPr>
          <w:rFonts w:asciiTheme="minorHAnsi" w:hAnsiTheme="minorHAnsi" w:cstheme="minorHAnsi"/>
          <w:sz w:val="24"/>
          <w:szCs w:val="24"/>
        </w:rPr>
        <w:br/>
      </w:r>
      <w:r w:rsidR="002E3F86">
        <w:rPr>
          <w:rFonts w:asciiTheme="minorHAnsi" w:hAnsiTheme="minorHAnsi" w:cstheme="minorHAnsi"/>
          <w:sz w:val="24"/>
          <w:szCs w:val="24"/>
        </w:rPr>
        <w:t>w postępowaniu.</w:t>
      </w:r>
    </w:p>
    <w:p w14:paraId="431D184E" w14:textId="74BBE1E1" w:rsidR="007B3EDD" w:rsidRDefault="001F30AF" w:rsidP="006F2F32">
      <w:pPr>
        <w:pStyle w:val="Teksttreci0"/>
        <w:numPr>
          <w:ilvl w:val="1"/>
          <w:numId w:val="1"/>
        </w:numPr>
        <w:shd w:val="clear" w:color="auto" w:fill="auto"/>
        <w:tabs>
          <w:tab w:val="left" w:pos="797"/>
        </w:tabs>
        <w:spacing w:after="0" w:line="360" w:lineRule="auto"/>
        <w:ind w:left="697" w:hanging="697"/>
        <w:rPr>
          <w:rFonts w:asciiTheme="minorHAnsi" w:hAnsiTheme="minorHAnsi" w:cstheme="minorHAnsi"/>
          <w:sz w:val="24"/>
          <w:szCs w:val="24"/>
        </w:rPr>
      </w:pPr>
      <w:r w:rsidRPr="0096224F">
        <w:rPr>
          <w:rFonts w:asciiTheme="minorHAnsi" w:hAnsiTheme="minorHAnsi" w:cstheme="minorHAnsi"/>
          <w:sz w:val="24"/>
          <w:szCs w:val="24"/>
        </w:rPr>
        <w:t>Wykonawca</w:t>
      </w:r>
      <w:r w:rsidR="00497016">
        <w:rPr>
          <w:rFonts w:asciiTheme="minorHAnsi" w:hAnsiTheme="minorHAnsi" w:cstheme="minorHAnsi"/>
          <w:sz w:val="24"/>
          <w:szCs w:val="24"/>
        </w:rPr>
        <w:t xml:space="preserve"> nie może</w:t>
      </w:r>
      <w:r w:rsidR="002E3F86">
        <w:rPr>
          <w:rFonts w:asciiTheme="minorHAnsi" w:hAnsiTheme="minorHAnsi" w:cstheme="minorHAnsi"/>
          <w:sz w:val="24"/>
          <w:szCs w:val="24"/>
        </w:rPr>
        <w:t xml:space="preserve">, po upływie terminu składania ofert, powoływać się na zdolności podmiotów udostępniających zasoby, jeżeli na etapie </w:t>
      </w:r>
      <w:r w:rsidR="00BF2AA0">
        <w:rPr>
          <w:rFonts w:asciiTheme="minorHAnsi" w:hAnsiTheme="minorHAnsi" w:cstheme="minorHAnsi"/>
          <w:sz w:val="24"/>
          <w:szCs w:val="24"/>
        </w:rPr>
        <w:t>składania ofert nie polega</w:t>
      </w:r>
      <w:r w:rsidR="00152274">
        <w:rPr>
          <w:rFonts w:asciiTheme="minorHAnsi" w:hAnsiTheme="minorHAnsi" w:cstheme="minorHAnsi"/>
          <w:sz w:val="24"/>
          <w:szCs w:val="24"/>
        </w:rPr>
        <w:t>ł</w:t>
      </w:r>
      <w:r w:rsidR="00BF2AA0">
        <w:rPr>
          <w:rFonts w:asciiTheme="minorHAnsi" w:hAnsiTheme="minorHAnsi" w:cstheme="minorHAnsi"/>
          <w:sz w:val="24"/>
          <w:szCs w:val="24"/>
        </w:rPr>
        <w:t xml:space="preserve"> on </w:t>
      </w:r>
      <w:r w:rsidR="00CA3921">
        <w:rPr>
          <w:rFonts w:asciiTheme="minorHAnsi" w:hAnsiTheme="minorHAnsi" w:cstheme="minorHAnsi"/>
          <w:sz w:val="24"/>
          <w:szCs w:val="24"/>
        </w:rPr>
        <w:br/>
      </w:r>
      <w:r w:rsidR="00BF2AA0">
        <w:rPr>
          <w:rFonts w:asciiTheme="minorHAnsi" w:hAnsiTheme="minorHAnsi" w:cstheme="minorHAnsi"/>
          <w:sz w:val="24"/>
          <w:szCs w:val="24"/>
        </w:rPr>
        <w:t>w danym zakresie  na zdolnościach lub podmiotów udostępniających zasoby</w:t>
      </w:r>
      <w:r w:rsidRPr="0096224F">
        <w:rPr>
          <w:rFonts w:asciiTheme="minorHAnsi" w:hAnsiTheme="minorHAnsi" w:cstheme="minorHAnsi"/>
          <w:sz w:val="24"/>
          <w:szCs w:val="24"/>
        </w:rPr>
        <w:t>.</w:t>
      </w:r>
    </w:p>
    <w:p w14:paraId="3AB20AF3" w14:textId="0D60900D" w:rsidR="00152274" w:rsidRPr="0096224F" w:rsidRDefault="00152274" w:rsidP="006F2F32">
      <w:pPr>
        <w:pStyle w:val="Teksttreci0"/>
        <w:numPr>
          <w:ilvl w:val="1"/>
          <w:numId w:val="1"/>
        </w:numPr>
        <w:shd w:val="clear" w:color="auto" w:fill="auto"/>
        <w:tabs>
          <w:tab w:val="left" w:pos="797"/>
        </w:tabs>
        <w:spacing w:after="0" w:line="360" w:lineRule="auto"/>
        <w:ind w:left="697" w:hanging="697"/>
        <w:rPr>
          <w:rFonts w:asciiTheme="minorHAnsi" w:hAnsiTheme="minorHAnsi" w:cstheme="minorHAnsi"/>
          <w:sz w:val="24"/>
          <w:szCs w:val="24"/>
        </w:rPr>
      </w:pPr>
      <w:r>
        <w:rPr>
          <w:rFonts w:asciiTheme="minorHAnsi" w:hAnsiTheme="minorHAnsi" w:cstheme="minorHAnsi"/>
          <w:sz w:val="24"/>
          <w:szCs w:val="24"/>
        </w:rPr>
        <w:t xml:space="preserve">Wykonawca, w przypadku polegania na zdolnościach lub sytuacji podmiotów udostępniających zasoby, przedstawia, wraz z oświadczeniami, o których mowa w pkt. 9.1. (art. 125 ustawy Pzp), także </w:t>
      </w:r>
      <w:r w:rsidR="003700E0">
        <w:rPr>
          <w:rFonts w:asciiTheme="minorHAnsi" w:hAnsiTheme="minorHAnsi" w:cstheme="minorHAnsi"/>
          <w:sz w:val="24"/>
          <w:szCs w:val="24"/>
        </w:rPr>
        <w:t>oświadczenia podmiotu udostępniającego zasoby, potwierdzające brak podstaw wykluczenia tego podmiotu oraz odpowiednio spełnianie warunków udziału w postępowaniu, w zakresie w jakim Wykonawca powołuje się na jego zasoby.</w:t>
      </w:r>
    </w:p>
    <w:p w14:paraId="4E3A3BCE" w14:textId="12F3C7A1" w:rsidR="007B3EDD" w:rsidRPr="003C5984" w:rsidRDefault="001F30AF" w:rsidP="00080BB3">
      <w:pPr>
        <w:pStyle w:val="Teksttreci20"/>
        <w:shd w:val="clear" w:color="auto" w:fill="auto"/>
        <w:spacing w:after="0" w:line="360" w:lineRule="auto"/>
        <w:ind w:left="567" w:hanging="567"/>
        <w:rPr>
          <w:rFonts w:asciiTheme="minorHAnsi" w:hAnsiTheme="minorHAnsi" w:cstheme="minorHAnsi"/>
          <w:spacing w:val="-8"/>
          <w:sz w:val="24"/>
          <w:szCs w:val="24"/>
        </w:rPr>
      </w:pPr>
      <w:r w:rsidRPr="003C5984">
        <w:rPr>
          <w:rFonts w:asciiTheme="minorHAnsi" w:hAnsiTheme="minorHAnsi" w:cstheme="minorHAnsi"/>
          <w:b/>
          <w:bCs/>
          <w:spacing w:val="-8"/>
          <w:sz w:val="24"/>
          <w:szCs w:val="24"/>
        </w:rPr>
        <w:t>11. INFORMACJA DLA WYKONAWCÓW WSPÓLNIE UBIEGAJĄCYCH SIĘ O UDZIELENIE ZAMÓW</w:t>
      </w:r>
      <w:r w:rsidR="00152274" w:rsidRPr="003C5984">
        <w:rPr>
          <w:rFonts w:asciiTheme="minorHAnsi" w:hAnsiTheme="minorHAnsi" w:cstheme="minorHAnsi"/>
          <w:b/>
          <w:bCs/>
          <w:spacing w:val="-8"/>
          <w:sz w:val="24"/>
          <w:szCs w:val="24"/>
        </w:rPr>
        <w:t>IENIA.</w:t>
      </w:r>
    </w:p>
    <w:p w14:paraId="2B153504" w14:textId="77777777" w:rsidR="007B3EDD" w:rsidRPr="00152274" w:rsidRDefault="001F30AF" w:rsidP="006F2F32">
      <w:pPr>
        <w:pStyle w:val="Teksttreci0"/>
        <w:numPr>
          <w:ilvl w:val="0"/>
          <w:numId w:val="10"/>
        </w:numPr>
        <w:shd w:val="clear" w:color="auto" w:fill="auto"/>
        <w:tabs>
          <w:tab w:val="left" w:pos="666"/>
        </w:tabs>
        <w:spacing w:after="0" w:line="360" w:lineRule="auto"/>
        <w:ind w:left="700" w:hanging="700"/>
        <w:rPr>
          <w:rFonts w:asciiTheme="minorHAnsi" w:hAnsiTheme="minorHAnsi" w:cstheme="minorHAnsi"/>
          <w:sz w:val="24"/>
          <w:szCs w:val="24"/>
        </w:rPr>
      </w:pPr>
      <w:r w:rsidRPr="00152274">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w:t>
      </w:r>
      <w:r w:rsidR="000F67C2" w:rsidRPr="00152274">
        <w:rPr>
          <w:rFonts w:asciiTheme="minorHAnsi" w:hAnsiTheme="minorHAnsi" w:cstheme="minorHAnsi"/>
          <w:sz w:val="24"/>
          <w:szCs w:val="24"/>
        </w:rPr>
        <w:br/>
      </w:r>
      <w:r w:rsidRPr="00152274">
        <w:rPr>
          <w:rFonts w:asciiTheme="minorHAnsi" w:hAnsiTheme="minorHAnsi" w:cstheme="minorHAnsi"/>
          <w:sz w:val="24"/>
          <w:szCs w:val="24"/>
        </w:rPr>
        <w:t xml:space="preserve">o udzielenie zamówienia albo reprezentowania w postępowaniu i zawarcia umowy </w:t>
      </w:r>
      <w:r w:rsidR="000F67C2" w:rsidRPr="00152274">
        <w:rPr>
          <w:rFonts w:asciiTheme="minorHAnsi" w:hAnsiTheme="minorHAnsi" w:cstheme="minorHAnsi"/>
          <w:sz w:val="24"/>
          <w:szCs w:val="24"/>
        </w:rPr>
        <w:br/>
      </w:r>
      <w:r w:rsidRPr="00152274">
        <w:rPr>
          <w:rFonts w:asciiTheme="minorHAnsi" w:hAnsiTheme="minorHAnsi" w:cstheme="minorHAnsi"/>
          <w:sz w:val="24"/>
          <w:szCs w:val="24"/>
        </w:rPr>
        <w:t>w sprawie zamówienia publicznego.</w:t>
      </w:r>
    </w:p>
    <w:p w14:paraId="679F927F" w14:textId="65D2C763" w:rsidR="007B3EDD" w:rsidRPr="0096224F" w:rsidRDefault="001F30AF" w:rsidP="006F2F32">
      <w:pPr>
        <w:pStyle w:val="Teksttreci0"/>
        <w:numPr>
          <w:ilvl w:val="0"/>
          <w:numId w:val="10"/>
        </w:numPr>
        <w:shd w:val="clear" w:color="auto" w:fill="auto"/>
        <w:tabs>
          <w:tab w:val="left" w:pos="66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przypadku Wykonawców wspólnie ubiegających się o udzielenie zamówienia, żaden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z nich nie może podlegać</w:t>
      </w:r>
      <w:r w:rsidR="00152274">
        <w:rPr>
          <w:rFonts w:asciiTheme="minorHAnsi" w:hAnsiTheme="minorHAnsi" w:cstheme="minorHAnsi"/>
          <w:sz w:val="24"/>
          <w:szCs w:val="24"/>
        </w:rPr>
        <w:t xml:space="preserve"> wykluczeniu na podstawie art. 108</w:t>
      </w:r>
      <w:r w:rsidRPr="0096224F">
        <w:rPr>
          <w:rFonts w:asciiTheme="minorHAnsi" w:hAnsiTheme="minorHAnsi" w:cstheme="minorHAnsi"/>
          <w:sz w:val="24"/>
          <w:szCs w:val="24"/>
        </w:rPr>
        <w:t xml:space="preserve"> ust. 1 ustawy Pzp, oraz </w:t>
      </w:r>
      <w:r w:rsidR="00A213A3" w:rsidRPr="0096224F">
        <w:rPr>
          <w:rFonts w:asciiTheme="minorHAnsi" w:hAnsiTheme="minorHAnsi" w:cstheme="minorHAnsi"/>
          <w:sz w:val="24"/>
          <w:szCs w:val="24"/>
        </w:rPr>
        <w:br/>
      </w:r>
      <w:r w:rsidRPr="0096224F">
        <w:rPr>
          <w:rFonts w:asciiTheme="minorHAnsi" w:hAnsiTheme="minorHAnsi" w:cstheme="minorHAnsi"/>
          <w:sz w:val="24"/>
          <w:szCs w:val="24"/>
        </w:rPr>
        <w:t xml:space="preserve">w przypadkach, o których mowa w pkt 8.2. IDW, natomiast spełnianie warunków udziału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postępowaniu Wykonawcy wykazują zgodnie z pkt 7.2. IDW.</w:t>
      </w:r>
    </w:p>
    <w:p w14:paraId="6FC40D3E" w14:textId="59BD462B" w:rsidR="007B3EDD" w:rsidRPr="0096224F" w:rsidRDefault="001F30AF" w:rsidP="006F2F32">
      <w:pPr>
        <w:pStyle w:val="Teksttreci0"/>
        <w:numPr>
          <w:ilvl w:val="0"/>
          <w:numId w:val="10"/>
        </w:numPr>
        <w:shd w:val="clear" w:color="auto" w:fill="auto"/>
        <w:tabs>
          <w:tab w:val="left" w:pos="66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przypadku wspólnego ubiegania się o zamówienie przez Wykonawców, oświadczenia,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lastRenderedPageBreak/>
        <w:t>o których mowa w pkt. 9.2. IDW składa każdy z Wykonawców</w:t>
      </w:r>
      <w:r w:rsidR="00152274">
        <w:rPr>
          <w:rFonts w:asciiTheme="minorHAnsi" w:hAnsiTheme="minorHAnsi" w:cstheme="minorHAnsi"/>
          <w:sz w:val="24"/>
          <w:szCs w:val="24"/>
        </w:rPr>
        <w:t xml:space="preserve"> (art. 125 ustawy Pzp)</w:t>
      </w:r>
      <w:r w:rsidRPr="0096224F">
        <w:rPr>
          <w:rFonts w:asciiTheme="minorHAnsi" w:hAnsiTheme="minorHAnsi" w:cstheme="minorHAnsi"/>
          <w:sz w:val="24"/>
          <w:szCs w:val="24"/>
        </w:rPr>
        <w:t xml:space="preserve">. </w:t>
      </w:r>
      <w:r w:rsidR="00152274">
        <w:rPr>
          <w:rFonts w:asciiTheme="minorHAnsi" w:hAnsiTheme="minorHAnsi" w:cstheme="minorHAnsi"/>
          <w:sz w:val="24"/>
          <w:szCs w:val="24"/>
        </w:rPr>
        <w:t>Oświadczenia</w:t>
      </w:r>
      <w:r w:rsidRPr="0096224F">
        <w:rPr>
          <w:rFonts w:asciiTheme="minorHAnsi" w:hAnsiTheme="minorHAnsi" w:cstheme="minorHAnsi"/>
          <w:sz w:val="24"/>
          <w:szCs w:val="24"/>
        </w:rPr>
        <w:t xml:space="preserve"> te potwierdzają</w:t>
      </w:r>
      <w:r w:rsidR="00152274">
        <w:rPr>
          <w:rFonts w:asciiTheme="minorHAnsi" w:hAnsiTheme="minorHAnsi" w:cstheme="minorHAnsi"/>
          <w:sz w:val="24"/>
          <w:szCs w:val="24"/>
        </w:rPr>
        <w:t xml:space="preserve"> </w:t>
      </w:r>
      <w:r w:rsidR="00152274" w:rsidRPr="0096224F">
        <w:rPr>
          <w:rFonts w:asciiTheme="minorHAnsi" w:hAnsiTheme="minorHAnsi" w:cstheme="minorHAnsi"/>
          <w:sz w:val="24"/>
          <w:szCs w:val="24"/>
        </w:rPr>
        <w:t>brak podstaw wykluczenia</w:t>
      </w:r>
      <w:r w:rsidR="00152274">
        <w:rPr>
          <w:rFonts w:asciiTheme="minorHAnsi" w:hAnsiTheme="minorHAnsi" w:cstheme="minorHAnsi"/>
          <w:sz w:val="24"/>
          <w:szCs w:val="24"/>
        </w:rPr>
        <w:t xml:space="preserve"> oraz</w:t>
      </w:r>
      <w:r w:rsidRPr="0096224F">
        <w:rPr>
          <w:rFonts w:asciiTheme="minorHAnsi" w:hAnsiTheme="minorHAnsi" w:cstheme="minorHAnsi"/>
          <w:sz w:val="24"/>
          <w:szCs w:val="24"/>
        </w:rPr>
        <w:t xml:space="preserve"> spełnianie waru</w:t>
      </w:r>
      <w:r w:rsidR="00152274">
        <w:rPr>
          <w:rFonts w:asciiTheme="minorHAnsi" w:hAnsiTheme="minorHAnsi" w:cstheme="minorHAnsi"/>
          <w:sz w:val="24"/>
          <w:szCs w:val="24"/>
        </w:rPr>
        <w:t>nków udziału w postępowaniu</w:t>
      </w:r>
      <w:r w:rsidRPr="0096224F">
        <w:rPr>
          <w:rFonts w:asciiTheme="minorHAnsi" w:hAnsiTheme="minorHAnsi" w:cstheme="minorHAnsi"/>
          <w:sz w:val="24"/>
          <w:szCs w:val="24"/>
        </w:rPr>
        <w:t xml:space="preserve"> w zakresie, w </w:t>
      </w:r>
      <w:r w:rsidR="00152274">
        <w:rPr>
          <w:rFonts w:asciiTheme="minorHAnsi" w:hAnsiTheme="minorHAnsi" w:cstheme="minorHAnsi"/>
          <w:sz w:val="24"/>
          <w:szCs w:val="24"/>
        </w:rPr>
        <w:t>jakim</w:t>
      </w:r>
      <w:r w:rsidRPr="0096224F">
        <w:rPr>
          <w:rFonts w:asciiTheme="minorHAnsi" w:hAnsiTheme="minorHAnsi" w:cstheme="minorHAnsi"/>
          <w:sz w:val="24"/>
          <w:szCs w:val="24"/>
        </w:rPr>
        <w:t xml:space="preserve"> każdy z Wykonawców wykazuje spełnianie warunków udziału w postępowan</w:t>
      </w:r>
      <w:r w:rsidR="00152274">
        <w:rPr>
          <w:rFonts w:asciiTheme="minorHAnsi" w:hAnsiTheme="minorHAnsi" w:cstheme="minorHAnsi"/>
          <w:sz w:val="24"/>
          <w:szCs w:val="24"/>
        </w:rPr>
        <w:t>iu</w:t>
      </w:r>
      <w:r w:rsidRPr="0096224F">
        <w:rPr>
          <w:rFonts w:asciiTheme="minorHAnsi" w:hAnsiTheme="minorHAnsi" w:cstheme="minorHAnsi"/>
          <w:sz w:val="24"/>
          <w:szCs w:val="24"/>
        </w:rPr>
        <w:t>.</w:t>
      </w:r>
    </w:p>
    <w:p w14:paraId="2E579691" w14:textId="77777777" w:rsidR="00E13B1D" w:rsidRPr="00E13B1D" w:rsidRDefault="00E13B1D" w:rsidP="00E13B1D">
      <w:pPr>
        <w:numPr>
          <w:ilvl w:val="0"/>
          <w:numId w:val="10"/>
        </w:numPr>
        <w:tabs>
          <w:tab w:val="left" w:pos="0"/>
        </w:tabs>
        <w:spacing w:line="360" w:lineRule="auto"/>
        <w:ind w:left="709" w:hanging="709"/>
        <w:rPr>
          <w:rFonts w:ascii="Calibri" w:eastAsia="Verdana" w:hAnsi="Calibri" w:cs="Calibri"/>
        </w:rPr>
      </w:pPr>
      <w:r w:rsidRPr="00E13B1D">
        <w:rPr>
          <w:rFonts w:ascii="Calibri" w:eastAsia="Verdana" w:hAnsi="Calibri" w:cs="Calibri"/>
        </w:rPr>
        <w:t xml:space="preserve">Oświadczenia podmiotów składających ofertę wspólnie składane są </w:t>
      </w:r>
      <w:r w:rsidRPr="00E13B1D">
        <w:rPr>
          <w:rFonts w:ascii="Calibri" w:eastAsia="Verdana" w:hAnsi="Calibri" w:cs="Calibri"/>
          <w:b/>
          <w:bCs/>
        </w:rPr>
        <w:t xml:space="preserve">w formie elektronicznej  lub w postaci elektronicznej opatrzonej </w:t>
      </w:r>
      <w:r w:rsidRPr="00E13B1D">
        <w:rPr>
          <w:rFonts w:ascii="Calibri" w:eastAsia="Verdana" w:hAnsi="Calibri" w:cs="Calibri"/>
          <w:b/>
        </w:rPr>
        <w:t>podpisem zaufanym lub podpisem osobistym</w:t>
      </w:r>
      <w:r w:rsidRPr="00E13B1D">
        <w:rPr>
          <w:rFonts w:ascii="Calibri" w:eastAsia="Verdana" w:hAnsi="Calibri" w:cs="Calibri"/>
        </w:rPr>
        <w:t xml:space="preserve"> przez każdego z nich w zakresie, w jakim potwierdzają okoliczności, o których mowa w art. 125 ust 1 ustawy Pzp.</w:t>
      </w:r>
    </w:p>
    <w:p w14:paraId="6F860DC4" w14:textId="3CE52425" w:rsidR="007B3EDD" w:rsidRPr="0096224F" w:rsidRDefault="001F30AF" w:rsidP="006F2F32">
      <w:pPr>
        <w:pStyle w:val="Teksttreci0"/>
        <w:numPr>
          <w:ilvl w:val="0"/>
          <w:numId w:val="10"/>
        </w:numPr>
        <w:shd w:val="clear" w:color="auto" w:fill="auto"/>
        <w:tabs>
          <w:tab w:val="left" w:pos="66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W przypadku wspólnego ubiegania się o zamówienie przez Wykonawców są oni zobowiązani złożyć dokumenty i oświa</w:t>
      </w:r>
      <w:r w:rsidR="00C221C6">
        <w:rPr>
          <w:rFonts w:asciiTheme="minorHAnsi" w:hAnsiTheme="minorHAnsi" w:cstheme="minorHAnsi"/>
          <w:sz w:val="24"/>
          <w:szCs w:val="24"/>
        </w:rPr>
        <w:t>dczenia o których mowa w pkt 9</w:t>
      </w:r>
      <w:r w:rsidRPr="0096224F">
        <w:rPr>
          <w:rFonts w:asciiTheme="minorHAnsi" w:hAnsiTheme="minorHAnsi" w:cstheme="minorHAnsi"/>
          <w:sz w:val="24"/>
          <w:szCs w:val="24"/>
        </w:rPr>
        <w:t>, przy czym :</w:t>
      </w:r>
    </w:p>
    <w:p w14:paraId="04CB0142" w14:textId="66D566A1" w:rsidR="007B3EDD" w:rsidRPr="0096224F" w:rsidRDefault="001F30AF" w:rsidP="006F2F32">
      <w:pPr>
        <w:pStyle w:val="Teksttreci0"/>
        <w:numPr>
          <w:ilvl w:val="0"/>
          <w:numId w:val="11"/>
        </w:numPr>
        <w:shd w:val="clear" w:color="auto" w:fill="auto"/>
        <w:tabs>
          <w:tab w:val="left" w:pos="1092"/>
        </w:tabs>
        <w:spacing w:after="0" w:line="360" w:lineRule="auto"/>
        <w:ind w:left="1060" w:hanging="340"/>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9.3.</w:t>
      </w:r>
      <w:r w:rsidRPr="0096224F">
        <w:rPr>
          <w:rFonts w:asciiTheme="minorHAnsi" w:hAnsiTheme="minorHAnsi" w:cstheme="minorHAnsi"/>
          <w:sz w:val="24"/>
          <w:szCs w:val="24"/>
        </w:rPr>
        <w:t xml:space="preserve"> składa odpowiednio Wykonawca / Wykonawcy, który/którzy wykazuje/ą spełnianie warunku, w zakresie </w:t>
      </w:r>
      <w:r w:rsidR="00CA3921">
        <w:rPr>
          <w:rFonts w:asciiTheme="minorHAnsi" w:hAnsiTheme="minorHAnsi" w:cstheme="minorHAnsi"/>
          <w:sz w:val="24"/>
          <w:szCs w:val="24"/>
        </w:rPr>
        <w:br/>
      </w:r>
      <w:r w:rsidRPr="0096224F">
        <w:rPr>
          <w:rFonts w:asciiTheme="minorHAnsi" w:hAnsiTheme="minorHAnsi" w:cstheme="minorHAnsi"/>
          <w:sz w:val="24"/>
          <w:szCs w:val="24"/>
        </w:rPr>
        <w:t>i na zasadach opisanych w pkt 7.2 IDW.</w:t>
      </w:r>
    </w:p>
    <w:p w14:paraId="7AFBE790" w14:textId="20D2C050" w:rsidR="007B3EDD" w:rsidRPr="0096224F" w:rsidRDefault="001F30AF" w:rsidP="006F2F32">
      <w:pPr>
        <w:pStyle w:val="Teksttreci0"/>
        <w:numPr>
          <w:ilvl w:val="0"/>
          <w:numId w:val="11"/>
        </w:numPr>
        <w:shd w:val="clear" w:color="auto" w:fill="auto"/>
        <w:tabs>
          <w:tab w:val="left" w:pos="1092"/>
        </w:tabs>
        <w:spacing w:after="0" w:line="360" w:lineRule="auto"/>
        <w:ind w:firstLine="700"/>
        <w:rPr>
          <w:rFonts w:asciiTheme="minorHAnsi" w:hAnsiTheme="minorHAnsi" w:cstheme="minorHAnsi"/>
          <w:sz w:val="24"/>
          <w:szCs w:val="24"/>
        </w:rPr>
      </w:pPr>
      <w:r w:rsidRPr="0096224F">
        <w:rPr>
          <w:rFonts w:asciiTheme="minorHAnsi" w:hAnsiTheme="minorHAnsi" w:cstheme="minorHAnsi"/>
          <w:sz w:val="24"/>
          <w:szCs w:val="24"/>
        </w:rPr>
        <w:t>dokumenty i oświadc</w:t>
      </w:r>
      <w:r w:rsidR="00276C58">
        <w:rPr>
          <w:rFonts w:asciiTheme="minorHAnsi" w:hAnsiTheme="minorHAnsi" w:cstheme="minorHAnsi"/>
          <w:sz w:val="24"/>
          <w:szCs w:val="24"/>
        </w:rPr>
        <w:t>zenia o których mowa w pkt 9.4.</w:t>
      </w:r>
      <w:r w:rsidRPr="0096224F">
        <w:rPr>
          <w:rFonts w:asciiTheme="minorHAnsi" w:hAnsiTheme="minorHAnsi" w:cstheme="minorHAnsi"/>
          <w:sz w:val="24"/>
          <w:szCs w:val="24"/>
        </w:rPr>
        <w:t xml:space="preserve"> składa każdy z nich.</w:t>
      </w:r>
    </w:p>
    <w:p w14:paraId="2CEF6E0F" w14:textId="77777777" w:rsidR="007B3EDD" w:rsidRPr="0096224F" w:rsidRDefault="001F30AF" w:rsidP="006F2F32">
      <w:pPr>
        <w:pStyle w:val="Nagwek40"/>
        <w:keepNext/>
        <w:keepLines/>
        <w:numPr>
          <w:ilvl w:val="0"/>
          <w:numId w:val="12"/>
        </w:numPr>
        <w:shd w:val="clear" w:color="auto" w:fill="auto"/>
        <w:tabs>
          <w:tab w:val="left" w:pos="686"/>
        </w:tabs>
        <w:spacing w:after="0" w:line="360" w:lineRule="auto"/>
        <w:ind w:left="700" w:hanging="700"/>
        <w:rPr>
          <w:rFonts w:asciiTheme="minorHAnsi" w:hAnsiTheme="minorHAnsi" w:cstheme="minorHAnsi"/>
          <w:sz w:val="24"/>
          <w:szCs w:val="24"/>
        </w:rPr>
      </w:pPr>
      <w:bookmarkStart w:id="23" w:name="bookmark24"/>
      <w:bookmarkStart w:id="24" w:name="bookmark25"/>
      <w:r w:rsidRPr="0096224F">
        <w:rPr>
          <w:rFonts w:asciiTheme="minorHAnsi" w:hAnsiTheme="minorHAnsi" w:cstheme="minorHAnsi"/>
          <w:sz w:val="24"/>
          <w:szCs w:val="24"/>
        </w:rPr>
        <w:t>SPOSÓB KOMUNIKACJI ORAZ WYMAGANIA FORMALNE DOTYCZĄCE SKŁADANYCH OŚWIADCZEŃ I DOKUMENTÓW</w:t>
      </w:r>
      <w:bookmarkEnd w:id="23"/>
      <w:bookmarkEnd w:id="24"/>
    </w:p>
    <w:p w14:paraId="5DB8F18B" w14:textId="196B462C" w:rsidR="00731B61" w:rsidRPr="00276C58"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postępowaniu komunikacja między Zamawiającym a Wykonawcami </w:t>
      </w:r>
      <w:r w:rsidR="00B66C5E">
        <w:rPr>
          <w:rFonts w:asciiTheme="minorHAnsi" w:hAnsiTheme="minorHAnsi" w:cstheme="minorHAnsi"/>
          <w:sz w:val="24"/>
          <w:szCs w:val="24"/>
        </w:rPr>
        <w:t xml:space="preserve">, w tym składanie wszelkich oświadczeń, wniosków, zawiadomień oraz informacji </w:t>
      </w:r>
      <w:r w:rsidR="00B66C5E" w:rsidRPr="00276C58">
        <w:rPr>
          <w:rFonts w:asciiTheme="minorHAnsi" w:hAnsiTheme="minorHAnsi" w:cstheme="minorHAnsi"/>
          <w:sz w:val="24"/>
          <w:szCs w:val="24"/>
        </w:rPr>
        <w:t xml:space="preserve">odbywa się elektronicznie za pośrednictwem platformy zakupowej OpenNexus dostępnej pod adresem </w:t>
      </w:r>
      <w:hyperlink r:id="rId12" w:history="1">
        <w:r w:rsidR="00B66C5E" w:rsidRPr="00276C58">
          <w:rPr>
            <w:rStyle w:val="Hipercze"/>
            <w:rFonts w:asciiTheme="minorHAnsi" w:hAnsiTheme="minorHAnsi" w:cstheme="minorHAnsi"/>
            <w:b/>
            <w:bCs/>
            <w:sz w:val="24"/>
            <w:szCs w:val="24"/>
          </w:rPr>
          <w:t>http://platformazakupowa/pn/bialeblota</w:t>
        </w:r>
      </w:hyperlink>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i formularza „WYŚLIJ WIADOMOŚĆ” dostępnego na stronie dotyczącej danego postępowania.</w:t>
      </w:r>
      <w:r w:rsidR="00B66C5E" w:rsidRPr="00276C58">
        <w:rPr>
          <w:rFonts w:asciiTheme="minorHAnsi" w:hAnsiTheme="minorHAnsi" w:cstheme="minorHAnsi"/>
          <w:b/>
          <w:bCs/>
          <w:sz w:val="24"/>
          <w:szCs w:val="24"/>
        </w:rPr>
        <w:t xml:space="preserve"> </w:t>
      </w:r>
      <w:r w:rsidR="00B66C5E" w:rsidRPr="00276C58">
        <w:rPr>
          <w:rFonts w:asciiTheme="minorHAnsi" w:hAnsiTheme="minorHAnsi" w:cstheme="minorHAnsi"/>
          <w:sz w:val="24"/>
          <w:szCs w:val="24"/>
        </w:rPr>
        <w:t>Za datę wpływu oświadczeń, wniosk</w:t>
      </w:r>
      <w:r w:rsidR="000E5237" w:rsidRPr="00276C58">
        <w:rPr>
          <w:rFonts w:asciiTheme="minorHAnsi" w:hAnsiTheme="minorHAnsi" w:cstheme="minorHAnsi"/>
          <w:sz w:val="24"/>
          <w:szCs w:val="24"/>
        </w:rPr>
        <w:t>ó</w:t>
      </w:r>
      <w:r w:rsidR="00B66C5E" w:rsidRPr="00276C58">
        <w:rPr>
          <w:rFonts w:asciiTheme="minorHAnsi" w:hAnsiTheme="minorHAnsi" w:cstheme="minorHAnsi"/>
          <w:sz w:val="24"/>
          <w:szCs w:val="24"/>
        </w:rPr>
        <w:t xml:space="preserve">w, zawiadomień oraz informacji przyjmuje się datę ich wczytania na platformie. </w:t>
      </w:r>
      <w:r w:rsidR="00E04D2A">
        <w:rPr>
          <w:rFonts w:asciiTheme="minorHAnsi" w:hAnsiTheme="minorHAnsi" w:cstheme="minorHAnsi"/>
          <w:sz w:val="24"/>
          <w:szCs w:val="24"/>
        </w:rPr>
        <w:br/>
      </w:r>
      <w:r w:rsidR="00B66C5E" w:rsidRPr="00276C58">
        <w:rPr>
          <w:rFonts w:asciiTheme="minorHAnsi" w:hAnsiTheme="minorHAnsi" w:cstheme="minorHAnsi"/>
          <w:sz w:val="24"/>
          <w:szCs w:val="24"/>
        </w:rPr>
        <w:t xml:space="preserve">W korespondencji kierowanej do Zamawiającego </w:t>
      </w:r>
      <w:r w:rsidR="00731B61" w:rsidRPr="00276C58">
        <w:rPr>
          <w:rFonts w:asciiTheme="minorHAnsi" w:hAnsiTheme="minorHAnsi" w:cstheme="minorHAnsi"/>
          <w:sz w:val="24"/>
          <w:szCs w:val="24"/>
        </w:rPr>
        <w:t xml:space="preserve">Wykonawca powinien posługiwać się numerem sprawy określonym w </w:t>
      </w:r>
      <w:r w:rsidR="00FE435B" w:rsidRPr="00276C58">
        <w:rPr>
          <w:rFonts w:asciiTheme="minorHAnsi" w:hAnsiTheme="minorHAnsi" w:cstheme="minorHAnsi"/>
          <w:sz w:val="24"/>
          <w:szCs w:val="24"/>
        </w:rPr>
        <w:t>SWZ</w:t>
      </w:r>
      <w:r w:rsidR="00731B61" w:rsidRPr="00276C58">
        <w:rPr>
          <w:rFonts w:asciiTheme="minorHAnsi" w:hAnsiTheme="minorHAnsi" w:cstheme="minorHAnsi"/>
          <w:sz w:val="24"/>
          <w:szCs w:val="24"/>
        </w:rPr>
        <w:t>.</w:t>
      </w:r>
    </w:p>
    <w:p w14:paraId="785DFAE8" w14:textId="1F524F96" w:rsidR="007B3EDD" w:rsidRDefault="00731B61"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Jednocześnie Zamawiający dopuszcza przekazywanie zawiadomień, oświadczeń, wniosków oraz informacji za pośrednictwem poczty elektronicznej na adresy </w:t>
      </w:r>
      <w:hyperlink r:id="rId13" w:history="1">
        <w:r w:rsidR="00F250B7" w:rsidRPr="002F30E2">
          <w:rPr>
            <w:rStyle w:val="Hipercze"/>
            <w:rFonts w:asciiTheme="minorHAnsi" w:hAnsiTheme="minorHAnsi" w:cstheme="minorHAnsi"/>
            <w:sz w:val="24"/>
            <w:szCs w:val="24"/>
          </w:rPr>
          <w:t>claudia.jesa@bialeblota.eu</w:t>
        </w:r>
      </w:hyperlink>
      <w:r>
        <w:rPr>
          <w:rFonts w:asciiTheme="minorHAnsi" w:hAnsiTheme="minorHAnsi" w:cstheme="minorHAnsi"/>
          <w:sz w:val="24"/>
          <w:szCs w:val="24"/>
        </w:rPr>
        <w:t xml:space="preserve"> oraz </w:t>
      </w:r>
      <w:hyperlink r:id="rId14" w:history="1">
        <w:r w:rsidRPr="007B1666">
          <w:rPr>
            <w:rStyle w:val="Hipercze"/>
            <w:rFonts w:asciiTheme="minorHAnsi" w:hAnsiTheme="minorHAnsi" w:cstheme="minorHAnsi"/>
            <w:sz w:val="24"/>
            <w:szCs w:val="24"/>
          </w:rPr>
          <w:t>inwestycje@bialeblota.eu</w:t>
        </w:r>
      </w:hyperlink>
      <w:r>
        <w:rPr>
          <w:rFonts w:asciiTheme="minorHAnsi" w:hAnsiTheme="minorHAnsi" w:cstheme="minorHAnsi"/>
          <w:sz w:val="24"/>
          <w:szCs w:val="24"/>
        </w:rPr>
        <w:t xml:space="preserve"> </w:t>
      </w:r>
      <w:r w:rsidR="001F30AF" w:rsidRPr="0096224F">
        <w:rPr>
          <w:rFonts w:asciiTheme="minorHAnsi" w:hAnsiTheme="minorHAnsi" w:cstheme="minorHAnsi"/>
          <w:sz w:val="24"/>
          <w:szCs w:val="24"/>
        </w:rPr>
        <w:t>.</w:t>
      </w:r>
    </w:p>
    <w:p w14:paraId="486F7EBB" w14:textId="77777777" w:rsidR="00B04088" w:rsidRPr="00731B61" w:rsidRDefault="001F30AF" w:rsidP="00990B8A">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31B61">
        <w:rPr>
          <w:rFonts w:asciiTheme="minorHAnsi" w:hAnsiTheme="minorHAnsi" w:cstheme="minorHAnsi"/>
          <w:sz w:val="24"/>
          <w:szCs w:val="24"/>
        </w:rPr>
        <w:t xml:space="preserve">Zamawiający wyznacza </w:t>
      </w:r>
      <w:r w:rsidR="00B04088" w:rsidRPr="00731B61">
        <w:rPr>
          <w:rFonts w:asciiTheme="minorHAnsi" w:hAnsiTheme="minorHAnsi" w:cstheme="minorHAnsi"/>
          <w:sz w:val="24"/>
          <w:szCs w:val="24"/>
        </w:rPr>
        <w:t>do kontaktowania się z Wykonawcami:</w:t>
      </w:r>
    </w:p>
    <w:p w14:paraId="785DADDD" w14:textId="480D2B01" w:rsidR="007B3EDD" w:rsidRPr="00A167FD" w:rsidRDefault="001F30AF" w:rsidP="00080BB3">
      <w:pPr>
        <w:pStyle w:val="Teksttreci0"/>
        <w:shd w:val="clear" w:color="auto" w:fill="auto"/>
        <w:spacing w:after="0" w:line="360" w:lineRule="auto"/>
        <w:ind w:left="700" w:firstLine="40"/>
        <w:rPr>
          <w:rFonts w:asciiTheme="minorHAnsi" w:hAnsiTheme="minorHAnsi" w:cstheme="minorHAnsi"/>
          <w:sz w:val="24"/>
          <w:szCs w:val="24"/>
        </w:rPr>
      </w:pPr>
      <w:r w:rsidRPr="00A167FD">
        <w:rPr>
          <w:rFonts w:asciiTheme="minorHAnsi" w:hAnsiTheme="minorHAnsi" w:cstheme="minorHAnsi"/>
          <w:sz w:val="24"/>
          <w:szCs w:val="24"/>
        </w:rPr>
        <w:t xml:space="preserve">Panią </w:t>
      </w:r>
      <w:r w:rsidR="005F4D1E">
        <w:rPr>
          <w:rFonts w:asciiTheme="minorHAnsi" w:hAnsiTheme="minorHAnsi" w:cstheme="minorHAnsi"/>
          <w:sz w:val="24"/>
          <w:szCs w:val="24"/>
        </w:rPr>
        <w:t>Claudię Jesa-Skorzewską</w:t>
      </w:r>
    </w:p>
    <w:p w14:paraId="3CE3E0A3" w14:textId="50EA35E0" w:rsidR="007B3EDD" w:rsidRPr="00C9618E" w:rsidRDefault="00B04088" w:rsidP="00080BB3">
      <w:pPr>
        <w:pStyle w:val="Teksttreci0"/>
        <w:shd w:val="clear" w:color="auto" w:fill="auto"/>
        <w:spacing w:after="0" w:line="360" w:lineRule="auto"/>
        <w:ind w:left="700" w:firstLine="40"/>
        <w:rPr>
          <w:rFonts w:asciiTheme="minorHAnsi" w:hAnsiTheme="minorHAnsi" w:cstheme="minorHAnsi"/>
          <w:sz w:val="24"/>
          <w:szCs w:val="24"/>
        </w:rPr>
      </w:pPr>
      <w:r w:rsidRPr="00C9618E">
        <w:rPr>
          <w:rFonts w:asciiTheme="minorHAnsi" w:hAnsiTheme="minorHAnsi" w:cstheme="minorHAnsi"/>
          <w:sz w:val="24"/>
          <w:szCs w:val="24"/>
        </w:rPr>
        <w:t>tel. 52</w:t>
      </w:r>
      <w:r w:rsidR="003924FD" w:rsidRPr="00C9618E">
        <w:rPr>
          <w:rFonts w:asciiTheme="minorHAnsi" w:hAnsiTheme="minorHAnsi" w:cstheme="minorHAnsi"/>
          <w:sz w:val="24"/>
          <w:szCs w:val="24"/>
        </w:rPr>
        <w:t> 311 17</w:t>
      </w:r>
      <w:r w:rsidRPr="00C9618E">
        <w:rPr>
          <w:rFonts w:asciiTheme="minorHAnsi" w:hAnsiTheme="minorHAnsi" w:cstheme="minorHAnsi"/>
          <w:sz w:val="24"/>
          <w:szCs w:val="24"/>
        </w:rPr>
        <w:t xml:space="preserve"> </w:t>
      </w:r>
      <w:r w:rsidR="00626645" w:rsidRPr="00C9618E">
        <w:rPr>
          <w:rFonts w:asciiTheme="minorHAnsi" w:hAnsiTheme="minorHAnsi" w:cstheme="minorHAnsi"/>
          <w:sz w:val="24"/>
          <w:szCs w:val="24"/>
        </w:rPr>
        <w:t>6</w:t>
      </w:r>
      <w:r w:rsidR="000A27DC" w:rsidRPr="00C9618E">
        <w:rPr>
          <w:rFonts w:asciiTheme="minorHAnsi" w:hAnsiTheme="minorHAnsi" w:cstheme="minorHAnsi"/>
          <w:sz w:val="24"/>
          <w:szCs w:val="24"/>
        </w:rPr>
        <w:t>2</w:t>
      </w:r>
      <w:r w:rsidRPr="00C9618E">
        <w:rPr>
          <w:rFonts w:asciiTheme="minorHAnsi" w:hAnsiTheme="minorHAnsi" w:cstheme="minorHAnsi"/>
          <w:sz w:val="24"/>
          <w:szCs w:val="24"/>
        </w:rPr>
        <w:t xml:space="preserve">, </w:t>
      </w:r>
      <w:hyperlink r:id="rId15" w:history="1">
        <w:r w:rsidR="00F250B7" w:rsidRPr="002F30E2">
          <w:rPr>
            <w:rStyle w:val="Hipercze"/>
            <w:rFonts w:asciiTheme="minorHAnsi" w:hAnsiTheme="minorHAnsi" w:cstheme="minorHAnsi"/>
            <w:sz w:val="24"/>
            <w:szCs w:val="24"/>
          </w:rPr>
          <w:t>claudia.jesa@bialeblota.eu</w:t>
        </w:r>
      </w:hyperlink>
      <w:r w:rsidR="00B339E7" w:rsidRPr="00C9618E">
        <w:rPr>
          <w:rFonts w:asciiTheme="minorHAnsi" w:hAnsiTheme="minorHAnsi" w:cstheme="minorHAnsi"/>
          <w:sz w:val="24"/>
          <w:szCs w:val="24"/>
        </w:rPr>
        <w:t xml:space="preserve">, </w:t>
      </w:r>
    </w:p>
    <w:p w14:paraId="0D2D8FAE" w14:textId="55C5B5A0"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Jeżeli Zamawiający lub Wykonawca przekazują oświadczenia, wnioski, </w:t>
      </w:r>
      <w:r w:rsidR="00276C58">
        <w:rPr>
          <w:rFonts w:asciiTheme="minorHAnsi" w:hAnsiTheme="minorHAnsi" w:cstheme="minorHAnsi"/>
          <w:sz w:val="24"/>
          <w:szCs w:val="24"/>
        </w:rPr>
        <w:t>zawiadomienia oraz informacje</w:t>
      </w:r>
      <w:r w:rsidRPr="0096224F">
        <w:rPr>
          <w:rFonts w:asciiTheme="minorHAnsi" w:hAnsiTheme="minorHAnsi" w:cstheme="minorHAnsi"/>
          <w:sz w:val="24"/>
          <w:szCs w:val="24"/>
        </w:rPr>
        <w:t xml:space="preserve"> przy użyciu środków komunikacji elektronicznej w rozumieniu ustawy </w:t>
      </w:r>
      <w:r w:rsidR="00E04D2A">
        <w:rPr>
          <w:rFonts w:asciiTheme="minorHAnsi" w:hAnsiTheme="minorHAnsi" w:cstheme="minorHAnsi"/>
          <w:sz w:val="24"/>
          <w:szCs w:val="24"/>
        </w:rPr>
        <w:br/>
      </w:r>
      <w:r w:rsidRPr="0096224F">
        <w:rPr>
          <w:rFonts w:asciiTheme="minorHAnsi" w:hAnsiTheme="minorHAnsi" w:cstheme="minorHAnsi"/>
          <w:sz w:val="24"/>
          <w:szCs w:val="24"/>
        </w:rPr>
        <w:t xml:space="preserve">o świadczeniu usług drogą elektroniczną, każda ze stron na żądanie drugiej strony </w:t>
      </w:r>
      <w:r w:rsidRPr="0096224F">
        <w:rPr>
          <w:rFonts w:asciiTheme="minorHAnsi" w:hAnsiTheme="minorHAnsi" w:cstheme="minorHAnsi"/>
          <w:sz w:val="24"/>
          <w:szCs w:val="24"/>
        </w:rPr>
        <w:lastRenderedPageBreak/>
        <w:t>niezwłocznie potwierdza fakt ich otrzymania.</w:t>
      </w:r>
    </w:p>
    <w:p w14:paraId="3B40CECA" w14:textId="33FC0992" w:rsidR="00DE16AA" w:rsidRDefault="00DE16AA" w:rsidP="006F2F32">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 xml:space="preserve">Oświadczenia, o których mowa w pkt 9.1 IDW, Wykonawca zobowiązany jest złożyć </w:t>
      </w:r>
      <w:r w:rsidR="00E04D2A">
        <w:rPr>
          <w:rFonts w:asciiTheme="minorHAnsi" w:hAnsiTheme="minorHAnsi" w:cstheme="minorHAnsi"/>
          <w:sz w:val="24"/>
          <w:szCs w:val="24"/>
        </w:rPr>
        <w:br/>
      </w:r>
      <w:r w:rsidRPr="00DE16AA">
        <w:rPr>
          <w:rFonts w:asciiTheme="minorHAnsi" w:hAnsiTheme="minorHAnsi" w:cstheme="minorHAnsi"/>
          <w:b/>
          <w:sz w:val="24"/>
          <w:szCs w:val="24"/>
        </w:rPr>
        <w:t xml:space="preserve">w oryginale </w:t>
      </w:r>
      <w:r w:rsidRPr="00DE16AA">
        <w:rPr>
          <w:rFonts w:asciiTheme="minorHAnsi" w:hAnsiTheme="minorHAnsi" w:cstheme="minorHAnsi"/>
          <w:b/>
          <w:bCs/>
          <w:sz w:val="24"/>
          <w:szCs w:val="24"/>
        </w:rPr>
        <w:t xml:space="preserve">w formie elektronicznej  lub w postaci elektronicznej opatrzonej </w:t>
      </w:r>
      <w:r w:rsidRPr="00DE16AA">
        <w:rPr>
          <w:rFonts w:asciiTheme="minorHAnsi" w:hAnsiTheme="minorHAnsi" w:cstheme="minorHAnsi"/>
          <w:b/>
          <w:sz w:val="24"/>
          <w:szCs w:val="24"/>
        </w:rPr>
        <w:t>podpisem zaufanym lub podpisem osobistym</w:t>
      </w:r>
      <w:r w:rsidRPr="00DE16AA">
        <w:rPr>
          <w:rFonts w:asciiTheme="minorHAnsi" w:hAnsiTheme="minorHAnsi" w:cstheme="minorHAnsi"/>
          <w:sz w:val="24"/>
          <w:szCs w:val="24"/>
        </w:rPr>
        <w:t xml:space="preserve"> wraz z Ofertą.</w:t>
      </w:r>
    </w:p>
    <w:p w14:paraId="74CD2262" w14:textId="6707EB58" w:rsidR="00DE16AA" w:rsidRPr="00DE16AA" w:rsidRDefault="00DE16AA"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DE16AA">
        <w:rPr>
          <w:rFonts w:ascii="Calibri" w:hAnsi="Calibri" w:cs="Calibri"/>
          <w:color w:val="auto"/>
          <w:sz w:val="24"/>
          <w:szCs w:val="24"/>
        </w:rPr>
        <w:t xml:space="preserve">Ofertę składa się pod rygorem nieważności </w:t>
      </w:r>
      <w:r w:rsidRPr="00DE16AA">
        <w:rPr>
          <w:rFonts w:ascii="Calibri" w:hAnsi="Calibri" w:cs="Calibri"/>
          <w:b/>
          <w:color w:val="auto"/>
          <w:sz w:val="24"/>
          <w:szCs w:val="24"/>
        </w:rPr>
        <w:t xml:space="preserve">w oryginale </w:t>
      </w:r>
      <w:r w:rsidRPr="00DE16AA">
        <w:rPr>
          <w:rFonts w:ascii="Calibri" w:hAnsi="Calibri" w:cs="Calibri"/>
          <w:b/>
          <w:bCs/>
          <w:color w:val="auto"/>
          <w:sz w:val="24"/>
          <w:szCs w:val="24"/>
        </w:rPr>
        <w:t xml:space="preserve">w formie elektronicznej  lub </w:t>
      </w:r>
      <w:r w:rsidR="00E04D2A">
        <w:rPr>
          <w:rFonts w:ascii="Calibri" w:hAnsi="Calibri" w:cs="Calibri"/>
          <w:b/>
          <w:bCs/>
          <w:color w:val="auto"/>
          <w:sz w:val="24"/>
          <w:szCs w:val="24"/>
        </w:rPr>
        <w:br/>
      </w:r>
      <w:r w:rsidRPr="00DE16AA">
        <w:rPr>
          <w:rFonts w:ascii="Calibri" w:hAnsi="Calibri" w:cs="Calibri"/>
          <w:b/>
          <w:bCs/>
          <w:color w:val="auto"/>
          <w:sz w:val="24"/>
          <w:szCs w:val="24"/>
        </w:rPr>
        <w:t xml:space="preserve">w postaci elektronicznej opatrzonej </w:t>
      </w:r>
      <w:r w:rsidRPr="00DE16AA">
        <w:rPr>
          <w:rFonts w:ascii="Calibri" w:hAnsi="Calibri" w:cs="Calibri"/>
          <w:b/>
          <w:color w:val="auto"/>
          <w:sz w:val="24"/>
          <w:szCs w:val="24"/>
        </w:rPr>
        <w:t>podpisem zaufanym lub podpisem osobistym</w:t>
      </w:r>
      <w:r>
        <w:rPr>
          <w:rFonts w:ascii="Calibri" w:hAnsi="Calibri" w:cs="Calibri"/>
          <w:b/>
          <w:color w:val="auto"/>
          <w:sz w:val="24"/>
          <w:szCs w:val="24"/>
        </w:rPr>
        <w:t>.</w:t>
      </w:r>
    </w:p>
    <w:p w14:paraId="184E9B70" w14:textId="2AD5C24F" w:rsidR="00DE16AA" w:rsidRPr="00DE16AA" w:rsidRDefault="001F30AF" w:rsidP="00DE16AA">
      <w:pPr>
        <w:numPr>
          <w:ilvl w:val="1"/>
          <w:numId w:val="12"/>
        </w:numPr>
        <w:tabs>
          <w:tab w:val="left" w:pos="567"/>
        </w:tabs>
        <w:spacing w:line="360" w:lineRule="auto"/>
        <w:ind w:left="567" w:hanging="567"/>
        <w:rPr>
          <w:rFonts w:ascii="Calibri" w:eastAsia="Verdana" w:hAnsi="Calibri" w:cs="Calibri"/>
          <w:color w:val="auto"/>
        </w:rPr>
      </w:pPr>
      <w:r w:rsidRPr="00DE16AA">
        <w:rPr>
          <w:rFonts w:asciiTheme="minorHAnsi" w:hAnsiTheme="minorHAnsi" w:cstheme="minorHAnsi"/>
        </w:rPr>
        <w:t xml:space="preserve">Oświadczenia lub dokumenty, o których mowa w </w:t>
      </w:r>
      <w:r w:rsidR="00053310" w:rsidRPr="00DE16AA">
        <w:rPr>
          <w:rFonts w:asciiTheme="minorHAnsi" w:hAnsiTheme="minorHAnsi" w:cstheme="minorHAnsi"/>
        </w:rPr>
        <w:t xml:space="preserve">rozporządzeniu Ministra Rozwoju, Pracy </w:t>
      </w:r>
      <w:r w:rsidR="00F63C29">
        <w:rPr>
          <w:rFonts w:asciiTheme="minorHAnsi" w:hAnsiTheme="minorHAnsi" w:cstheme="minorHAnsi"/>
        </w:rPr>
        <w:br/>
      </w:r>
      <w:r w:rsidR="00053310" w:rsidRPr="00DE16AA">
        <w:rPr>
          <w:rFonts w:asciiTheme="minorHAnsi" w:hAnsiTheme="minorHAnsi" w:cstheme="minorHAnsi"/>
        </w:rPr>
        <w:t xml:space="preserve">i Technologii </w:t>
      </w:r>
      <w:r w:rsidRPr="00DE16AA">
        <w:rPr>
          <w:rFonts w:asciiTheme="minorHAnsi" w:hAnsiTheme="minorHAnsi" w:cstheme="minorHAnsi"/>
        </w:rPr>
        <w:t xml:space="preserve">z dnia </w:t>
      </w:r>
      <w:r w:rsidR="00053310" w:rsidRPr="00DE16AA">
        <w:rPr>
          <w:rFonts w:asciiTheme="minorHAnsi" w:hAnsiTheme="minorHAnsi" w:cstheme="minorHAnsi"/>
        </w:rPr>
        <w:t>23 grudnia 2020 roku</w:t>
      </w:r>
      <w:r w:rsidRPr="00DE16AA">
        <w:rPr>
          <w:rFonts w:asciiTheme="minorHAnsi" w:hAnsiTheme="minorHAnsi" w:cstheme="minorHAnsi"/>
        </w:rPr>
        <w:t xml:space="preserve"> r. w sprawie </w:t>
      </w:r>
      <w:r w:rsidR="00053310" w:rsidRPr="00DE16AA">
        <w:rPr>
          <w:rFonts w:asciiTheme="minorHAnsi" w:hAnsiTheme="minorHAnsi" w:cstheme="minorHAnsi"/>
        </w:rPr>
        <w:t xml:space="preserve">podmiotowych środków dowodowych lub oświadczeń, </w:t>
      </w:r>
      <w:r w:rsidRPr="00DE16AA">
        <w:rPr>
          <w:rFonts w:asciiTheme="minorHAnsi" w:hAnsiTheme="minorHAnsi" w:cstheme="minorHAnsi"/>
        </w:rPr>
        <w:t xml:space="preserve">jakich może żądać zamawiający od Wykonawcy, zwanym dalej „rozporządzeniem", należy złożyć </w:t>
      </w:r>
      <w:r w:rsidR="00DE16AA" w:rsidRPr="00DE16AA">
        <w:rPr>
          <w:rFonts w:ascii="Calibri" w:eastAsia="Verdana" w:hAnsi="Calibri" w:cs="Calibri"/>
          <w:b/>
          <w:color w:val="auto"/>
        </w:rPr>
        <w:t>w formie elektronicznej, w postaci elektronicznej opatrzonej podpisem zaufanym lub podpisem osobistym</w:t>
      </w:r>
      <w:r w:rsidR="00DE16AA" w:rsidRPr="00DE16AA">
        <w:rPr>
          <w:rFonts w:ascii="Calibri" w:eastAsia="Verdana" w:hAnsi="Calibri" w:cs="Calibri"/>
          <w:b/>
          <w:bCs/>
          <w:color w:val="auto"/>
        </w:rPr>
        <w:t>.</w:t>
      </w:r>
    </w:p>
    <w:p w14:paraId="6589D800" w14:textId="1FBCD8CC" w:rsidR="007B3EDD" w:rsidRPr="00DE16AA" w:rsidRDefault="001F30AF" w:rsidP="00F63C29">
      <w:pPr>
        <w:pStyle w:val="Teksttreci0"/>
        <w:numPr>
          <w:ilvl w:val="1"/>
          <w:numId w:val="12"/>
        </w:numPr>
        <w:shd w:val="clear" w:color="auto" w:fill="auto"/>
        <w:tabs>
          <w:tab w:val="left" w:pos="686"/>
        </w:tabs>
        <w:spacing w:after="0" w:line="360" w:lineRule="auto"/>
        <w:ind w:left="709" w:hanging="709"/>
        <w:rPr>
          <w:rFonts w:asciiTheme="minorHAnsi" w:hAnsiTheme="minorHAnsi" w:cstheme="minorHAnsi"/>
          <w:sz w:val="24"/>
          <w:szCs w:val="24"/>
        </w:rPr>
      </w:pPr>
      <w:r w:rsidRPr="00DE16AA">
        <w:rPr>
          <w:rFonts w:asciiTheme="minorHAnsi" w:hAnsiTheme="minorHAnsi" w:cstheme="minorHAnsi"/>
          <w:sz w:val="24"/>
          <w:szCs w:val="24"/>
        </w:rPr>
        <w:t>Zobowiązanie, o którym mowa w p</w:t>
      </w:r>
      <w:r w:rsidR="00590128" w:rsidRPr="00DE16AA">
        <w:rPr>
          <w:rFonts w:asciiTheme="minorHAnsi" w:hAnsiTheme="minorHAnsi" w:cstheme="minorHAnsi"/>
          <w:sz w:val="24"/>
          <w:szCs w:val="24"/>
        </w:rPr>
        <w:t>kt 10.4</w:t>
      </w:r>
      <w:r w:rsidRPr="00DE16AA">
        <w:rPr>
          <w:rFonts w:asciiTheme="minorHAnsi" w:hAnsiTheme="minorHAnsi" w:cstheme="minorHAnsi"/>
          <w:sz w:val="24"/>
          <w:szCs w:val="24"/>
        </w:rPr>
        <w:t xml:space="preserve">. IDW należy złożyć </w:t>
      </w:r>
      <w:r w:rsidR="007E31D1" w:rsidRPr="00DE16AA">
        <w:rPr>
          <w:rFonts w:asciiTheme="minorHAnsi" w:hAnsiTheme="minorHAnsi" w:cstheme="minorHAnsi"/>
          <w:b/>
          <w:sz w:val="24"/>
          <w:szCs w:val="24"/>
        </w:rPr>
        <w:t xml:space="preserve">w formie elektronicznej, </w:t>
      </w:r>
      <w:r w:rsidR="00F63C29">
        <w:rPr>
          <w:rFonts w:asciiTheme="minorHAnsi" w:hAnsiTheme="minorHAnsi" w:cstheme="minorHAnsi"/>
          <w:b/>
          <w:sz w:val="24"/>
          <w:szCs w:val="24"/>
        </w:rPr>
        <w:br/>
      </w:r>
      <w:r w:rsidR="007E31D1" w:rsidRPr="00DE16AA">
        <w:rPr>
          <w:rFonts w:asciiTheme="minorHAnsi" w:hAnsiTheme="minorHAnsi" w:cstheme="minorHAnsi"/>
          <w:b/>
          <w:sz w:val="24"/>
          <w:szCs w:val="24"/>
        </w:rPr>
        <w:t>w postaci elektronicznej opatrzonej podpisem zaufanym lub podpisem osobistym</w:t>
      </w:r>
      <w:r w:rsidRPr="00DE16AA">
        <w:rPr>
          <w:rFonts w:asciiTheme="minorHAnsi" w:hAnsiTheme="minorHAnsi" w:cstheme="minorHAnsi"/>
          <w:b/>
          <w:bCs/>
          <w:sz w:val="24"/>
          <w:szCs w:val="24"/>
        </w:rPr>
        <w:t>.</w:t>
      </w:r>
    </w:p>
    <w:p w14:paraId="74305A27" w14:textId="77777777" w:rsidR="007B3EDD" w:rsidRPr="0096224F" w:rsidRDefault="001F30AF"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7DFF886B" w14:textId="7A9ED43C" w:rsidR="007B3EDD" w:rsidRPr="00B64660" w:rsidRDefault="001F30AF" w:rsidP="00455D4B">
      <w:pPr>
        <w:pStyle w:val="Teksttreci0"/>
        <w:shd w:val="clear" w:color="auto" w:fill="auto"/>
        <w:spacing w:after="0" w:line="360" w:lineRule="auto"/>
        <w:ind w:left="700" w:firstLine="9"/>
        <w:rPr>
          <w:rFonts w:asciiTheme="minorHAnsi" w:hAnsiTheme="minorHAnsi" w:cstheme="minorHAnsi"/>
          <w:b/>
          <w:bCs/>
          <w:sz w:val="24"/>
          <w:szCs w:val="24"/>
        </w:rPr>
      </w:pPr>
      <w:r w:rsidRPr="007E31D1">
        <w:rPr>
          <w:rFonts w:asciiTheme="minorHAnsi" w:hAnsiTheme="minorHAnsi" w:cstheme="minorHAnsi"/>
          <w:b/>
          <w:bCs/>
          <w:sz w:val="24"/>
          <w:szCs w:val="24"/>
        </w:rPr>
        <w:t xml:space="preserve">Poświadczenie za zgodność z oryginałem </w:t>
      </w:r>
      <w:r w:rsidR="005B6D98" w:rsidRPr="007E31D1">
        <w:rPr>
          <w:rFonts w:asciiTheme="minorHAnsi" w:hAnsiTheme="minorHAnsi" w:cstheme="minorHAnsi"/>
          <w:b/>
          <w:bCs/>
          <w:sz w:val="24"/>
          <w:szCs w:val="24"/>
        </w:rPr>
        <w:t xml:space="preserve">elektronicznej kopii dokumentu lub oświadczenia następuje przy użyciu </w:t>
      </w:r>
      <w:r w:rsidR="00455D4B" w:rsidRPr="007E31D1">
        <w:rPr>
          <w:rFonts w:asciiTheme="minorHAnsi" w:hAnsiTheme="minorHAnsi" w:cstheme="minorHAnsi"/>
          <w:b/>
          <w:bCs/>
          <w:sz w:val="24"/>
          <w:szCs w:val="24"/>
        </w:rPr>
        <w:t>kwalifikowanego podpisu elektronicznego</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podpisu zaufanego lub podpisu osobistego</w:t>
      </w:r>
      <w:r w:rsidRPr="007E31D1">
        <w:rPr>
          <w:rFonts w:asciiTheme="minorHAnsi" w:hAnsiTheme="minorHAnsi" w:cstheme="minorHAnsi"/>
          <w:b/>
          <w:bCs/>
          <w:sz w:val="24"/>
          <w:szCs w:val="24"/>
        </w:rPr>
        <w:t>.</w:t>
      </w:r>
    </w:p>
    <w:p w14:paraId="468CFF91" w14:textId="61771011" w:rsidR="00455D4B" w:rsidRPr="007E31D1" w:rsidRDefault="00B64660" w:rsidP="006F2F32">
      <w:pPr>
        <w:pStyle w:val="Teksttreci0"/>
        <w:numPr>
          <w:ilvl w:val="1"/>
          <w:numId w:val="12"/>
        </w:numPr>
        <w:shd w:val="clear" w:color="auto" w:fill="auto"/>
        <w:tabs>
          <w:tab w:val="left" w:pos="686"/>
        </w:tabs>
        <w:spacing w:after="0" w:line="360" w:lineRule="auto"/>
        <w:ind w:left="700" w:hanging="700"/>
        <w:rPr>
          <w:rFonts w:asciiTheme="minorHAnsi" w:hAnsiTheme="minorHAnsi" w:cstheme="minorHAnsi"/>
          <w:sz w:val="24"/>
          <w:szCs w:val="24"/>
        </w:rPr>
      </w:pPr>
      <w:r w:rsidRPr="007E31D1">
        <w:rPr>
          <w:rFonts w:asciiTheme="minorHAnsi" w:hAnsiTheme="minorHAnsi" w:cstheme="minorHAnsi"/>
          <w:sz w:val="24"/>
          <w:szCs w:val="24"/>
        </w:rPr>
        <w:t xml:space="preserve">Sposób sporządzania dokumentów elektronicznych, oświadczeń lub elektronicznych kopii dokumentów i oświadczeń musi być zgodny z wymaganiami określonymi w Rozporządzeniu Prezesa Rady Ministrów z dnia </w:t>
      </w:r>
      <w:r w:rsidR="007E31D1" w:rsidRPr="007E31D1">
        <w:rPr>
          <w:rFonts w:asciiTheme="minorHAnsi" w:hAnsiTheme="minorHAnsi" w:cstheme="minorHAnsi"/>
          <w:sz w:val="24"/>
          <w:szCs w:val="24"/>
        </w:rPr>
        <w:t>30 grudnia 2020 roku</w:t>
      </w:r>
      <w:r w:rsidRPr="007E31D1">
        <w:rPr>
          <w:rFonts w:asciiTheme="minorHAnsi" w:hAnsiTheme="minorHAnsi" w:cstheme="minorHAnsi"/>
          <w:sz w:val="24"/>
          <w:szCs w:val="24"/>
        </w:rPr>
        <w:t xml:space="preserve"> w sprawie </w:t>
      </w:r>
      <w:r w:rsidR="007E31D1" w:rsidRPr="007E31D1">
        <w:rPr>
          <w:rFonts w:asciiTheme="minorHAnsi" w:hAnsiTheme="minorHAnsi" w:cstheme="minorHAnsi"/>
          <w:sz w:val="24"/>
          <w:szCs w:val="24"/>
        </w:rPr>
        <w:t>sposobu sporządzania i przekazywania informacji oraz wymagań technicznych dla dokumentów elektronicznych oraz środków komunikacji elektronicznej w postępowaniu o udzielenie zamówienia publicznego lub konkursie</w:t>
      </w:r>
      <w:r w:rsidRPr="007E31D1">
        <w:rPr>
          <w:rFonts w:asciiTheme="minorHAnsi" w:hAnsiTheme="minorHAnsi" w:cstheme="minorHAnsi"/>
          <w:sz w:val="24"/>
          <w:szCs w:val="24"/>
        </w:rPr>
        <w:t>.</w:t>
      </w:r>
    </w:p>
    <w:p w14:paraId="1982FD4E" w14:textId="58EFA564" w:rsidR="009355E1" w:rsidRPr="007E31D1" w:rsidRDefault="009355E1" w:rsidP="006F2F32">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b/>
          <w:bCs/>
          <w:sz w:val="24"/>
          <w:szCs w:val="24"/>
        </w:rPr>
      </w:pPr>
      <w:r w:rsidRPr="007E31D1">
        <w:rPr>
          <w:rFonts w:asciiTheme="minorHAnsi" w:hAnsiTheme="minorHAnsi" w:cstheme="minorHAnsi"/>
          <w:b/>
          <w:bCs/>
          <w:sz w:val="24"/>
          <w:szCs w:val="24"/>
        </w:rPr>
        <w:t xml:space="preserve">Oświadczenia i dokumenty potwierdzające okoliczności , o których mowa w art. </w:t>
      </w:r>
      <w:r w:rsidR="007E31D1" w:rsidRPr="007E31D1">
        <w:rPr>
          <w:rFonts w:asciiTheme="minorHAnsi" w:hAnsiTheme="minorHAnsi" w:cstheme="minorHAnsi"/>
          <w:b/>
          <w:bCs/>
          <w:sz w:val="24"/>
          <w:szCs w:val="24"/>
        </w:rPr>
        <w:t>1</w:t>
      </w:r>
      <w:r w:rsidRPr="007E31D1">
        <w:rPr>
          <w:rFonts w:asciiTheme="minorHAnsi" w:hAnsiTheme="minorHAnsi" w:cstheme="minorHAnsi"/>
          <w:b/>
          <w:bCs/>
          <w:sz w:val="24"/>
          <w:szCs w:val="24"/>
        </w:rPr>
        <w:t xml:space="preserve">25 </w:t>
      </w:r>
      <w:r w:rsidR="00CA3921">
        <w:rPr>
          <w:rFonts w:asciiTheme="minorHAnsi" w:hAnsiTheme="minorHAnsi" w:cstheme="minorHAnsi"/>
          <w:b/>
          <w:bCs/>
          <w:sz w:val="24"/>
          <w:szCs w:val="24"/>
        </w:rPr>
        <w:br/>
      </w:r>
      <w:r w:rsidRPr="007E31D1">
        <w:rPr>
          <w:rFonts w:asciiTheme="minorHAnsi" w:hAnsiTheme="minorHAnsi" w:cstheme="minorHAnsi"/>
          <w:b/>
          <w:bCs/>
          <w:sz w:val="24"/>
          <w:szCs w:val="24"/>
        </w:rPr>
        <w:t>ust 1 ustawy Pzp, opatrzone kwalifikowanym podpisem elektronicznym</w:t>
      </w:r>
      <w:r w:rsidR="007E31D1" w:rsidRPr="007E31D1">
        <w:rPr>
          <w:rFonts w:asciiTheme="minorHAnsi" w:hAnsiTheme="minorHAnsi" w:cstheme="minorHAnsi"/>
          <w:b/>
          <w:bCs/>
          <w:sz w:val="24"/>
          <w:szCs w:val="24"/>
        </w:rPr>
        <w:t xml:space="preserve">, </w:t>
      </w:r>
      <w:r w:rsidR="007E31D1" w:rsidRPr="007E31D1">
        <w:rPr>
          <w:rFonts w:asciiTheme="minorHAnsi" w:hAnsiTheme="minorHAnsi" w:cstheme="minorHAnsi"/>
          <w:b/>
          <w:sz w:val="24"/>
          <w:szCs w:val="24"/>
        </w:rPr>
        <w:t>podpisem zaufanym lub podpisem osobistym</w:t>
      </w:r>
      <w:r w:rsidRPr="007E31D1">
        <w:rPr>
          <w:rFonts w:asciiTheme="minorHAnsi" w:hAnsiTheme="minorHAnsi" w:cstheme="minorHAnsi"/>
          <w:b/>
          <w:bCs/>
          <w:sz w:val="24"/>
          <w:szCs w:val="24"/>
        </w:rPr>
        <w:t xml:space="preserve">, należy wczytać na dedykowanej stronie platformy zakupowej pod linkiem </w:t>
      </w:r>
      <w:hyperlink r:id="rId16" w:history="1">
        <w:r w:rsidRPr="007E31D1">
          <w:rPr>
            <w:rStyle w:val="Hipercze"/>
            <w:rFonts w:asciiTheme="minorHAnsi" w:hAnsiTheme="minorHAnsi" w:cstheme="minorHAnsi"/>
            <w:b/>
            <w:bCs/>
            <w:sz w:val="24"/>
            <w:szCs w:val="24"/>
          </w:rPr>
          <w:t>http://platformazakupowa/pn/bialeblota</w:t>
        </w:r>
      </w:hyperlink>
      <w:r w:rsidRPr="007E31D1">
        <w:rPr>
          <w:rFonts w:asciiTheme="minorHAnsi" w:hAnsiTheme="minorHAnsi" w:cstheme="minorHAnsi"/>
          <w:b/>
          <w:bCs/>
          <w:sz w:val="24"/>
          <w:szCs w:val="24"/>
        </w:rPr>
        <w:t xml:space="preserve"> poprzez polecenie „WYŚLIJ WIADOMOŚĆ”, jako załącznik. Za datę wpływu oświadczeń i </w:t>
      </w:r>
      <w:r w:rsidR="00F9469C" w:rsidRPr="007E31D1">
        <w:rPr>
          <w:rFonts w:asciiTheme="minorHAnsi" w:hAnsiTheme="minorHAnsi" w:cstheme="minorHAnsi"/>
          <w:b/>
          <w:bCs/>
          <w:sz w:val="24"/>
          <w:szCs w:val="24"/>
        </w:rPr>
        <w:t xml:space="preserve">dokumentów przyjmuje się datę ich wczytania do systemu. Zamawiający dopuszcza również możliwość składania dokumentów elektronicznych, oświadczeń lub elektronicznych </w:t>
      </w:r>
      <w:r w:rsidR="00F9469C" w:rsidRPr="007E31D1">
        <w:rPr>
          <w:rFonts w:asciiTheme="minorHAnsi" w:hAnsiTheme="minorHAnsi" w:cstheme="minorHAnsi"/>
          <w:b/>
          <w:bCs/>
          <w:sz w:val="24"/>
          <w:szCs w:val="24"/>
        </w:rPr>
        <w:lastRenderedPageBreak/>
        <w:t xml:space="preserve">kopii dokumentów lub oświadczeń za pomocą poczty elektronicznej na adres: </w:t>
      </w:r>
      <w:hyperlink r:id="rId17" w:history="1">
        <w:r w:rsidR="00D05449" w:rsidRPr="002F30E2">
          <w:rPr>
            <w:rStyle w:val="Hipercze"/>
            <w:rFonts w:asciiTheme="minorHAnsi" w:hAnsiTheme="minorHAnsi" w:cstheme="minorHAnsi"/>
            <w:b/>
            <w:sz w:val="24"/>
            <w:szCs w:val="24"/>
          </w:rPr>
          <w:t>claudia.jesa@bialeblota.eu</w:t>
        </w:r>
      </w:hyperlink>
      <w:r w:rsidR="00F9469C" w:rsidRPr="007E31D1">
        <w:rPr>
          <w:rFonts w:asciiTheme="minorHAnsi" w:hAnsiTheme="minorHAnsi" w:cstheme="minorHAnsi"/>
          <w:b/>
          <w:bCs/>
          <w:sz w:val="24"/>
          <w:szCs w:val="24"/>
        </w:rPr>
        <w:t xml:space="preserve"> i </w:t>
      </w:r>
      <w:hyperlink r:id="rId18" w:history="1">
        <w:r w:rsidR="00F9469C" w:rsidRPr="007E31D1">
          <w:rPr>
            <w:rStyle w:val="Hipercze"/>
            <w:rFonts w:asciiTheme="minorHAnsi" w:hAnsiTheme="minorHAnsi" w:cstheme="minorHAnsi"/>
            <w:b/>
            <w:bCs/>
            <w:sz w:val="24"/>
            <w:szCs w:val="24"/>
          </w:rPr>
          <w:t>inwestycje@bialeblota.eu</w:t>
        </w:r>
      </w:hyperlink>
      <w:r w:rsidR="00F9469C" w:rsidRPr="007E31D1">
        <w:rPr>
          <w:rFonts w:asciiTheme="minorHAnsi" w:hAnsiTheme="minorHAnsi" w:cstheme="minorHAnsi"/>
          <w:b/>
          <w:bCs/>
          <w:sz w:val="24"/>
          <w:szCs w:val="24"/>
        </w:rPr>
        <w:t xml:space="preserve"> </w:t>
      </w:r>
      <w:r w:rsidRPr="007E31D1">
        <w:rPr>
          <w:rFonts w:asciiTheme="minorHAnsi" w:hAnsiTheme="minorHAnsi" w:cstheme="minorHAnsi"/>
          <w:b/>
          <w:bCs/>
          <w:sz w:val="24"/>
          <w:szCs w:val="24"/>
        </w:rPr>
        <w:t xml:space="preserve"> </w:t>
      </w:r>
    </w:p>
    <w:p w14:paraId="091B4BF3" w14:textId="32F6BF0E" w:rsidR="007B3EDD" w:rsidRPr="00A67D20" w:rsidRDefault="001F30AF" w:rsidP="006F2F32">
      <w:pPr>
        <w:pStyle w:val="Teksttreci0"/>
        <w:numPr>
          <w:ilvl w:val="1"/>
          <w:numId w:val="12"/>
        </w:numPr>
        <w:shd w:val="clear" w:color="auto" w:fill="auto"/>
        <w:tabs>
          <w:tab w:val="left" w:pos="686"/>
        </w:tabs>
        <w:spacing w:after="0" w:line="360" w:lineRule="auto"/>
        <w:ind w:left="697" w:hanging="697"/>
        <w:rPr>
          <w:rFonts w:asciiTheme="minorHAnsi" w:hAnsiTheme="minorHAnsi" w:cstheme="minorHAnsi"/>
          <w:spacing w:val="-8"/>
          <w:sz w:val="24"/>
          <w:szCs w:val="24"/>
        </w:rPr>
      </w:pPr>
      <w:r w:rsidRPr="00A67D20">
        <w:rPr>
          <w:rFonts w:asciiTheme="minorHAnsi" w:hAnsiTheme="minorHAnsi" w:cstheme="minorHAnsi"/>
          <w:spacing w:val="-8"/>
          <w:sz w:val="24"/>
          <w:szCs w:val="24"/>
        </w:rPr>
        <w:t>Dokumenty sporządzone w języku obcym są składane wraz z tłumaczeniem na język polski.</w:t>
      </w:r>
    </w:p>
    <w:p w14:paraId="773D59C1" w14:textId="3A90E17C" w:rsidR="007B3EDD" w:rsidRPr="0096224F" w:rsidRDefault="001F30AF" w:rsidP="006F2F32">
      <w:pPr>
        <w:pStyle w:val="Nagwek40"/>
        <w:keepNext/>
        <w:keepLines/>
        <w:numPr>
          <w:ilvl w:val="0"/>
          <w:numId w:val="12"/>
        </w:numPr>
        <w:shd w:val="clear" w:color="auto" w:fill="auto"/>
        <w:tabs>
          <w:tab w:val="left" w:pos="686"/>
        </w:tabs>
        <w:spacing w:after="0" w:line="360" w:lineRule="auto"/>
        <w:rPr>
          <w:rFonts w:asciiTheme="minorHAnsi" w:hAnsiTheme="minorHAnsi" w:cstheme="minorHAnsi"/>
          <w:sz w:val="24"/>
          <w:szCs w:val="24"/>
        </w:rPr>
      </w:pPr>
      <w:bookmarkStart w:id="25" w:name="bookmark26"/>
      <w:bookmarkStart w:id="26" w:name="bookmark27"/>
      <w:r w:rsidRPr="0096224F">
        <w:rPr>
          <w:rFonts w:asciiTheme="minorHAnsi" w:hAnsiTheme="minorHAnsi" w:cstheme="minorHAnsi"/>
          <w:sz w:val="24"/>
          <w:szCs w:val="24"/>
        </w:rPr>
        <w:t xml:space="preserve">UDZIELANIE WYJAŚNIEŃ TREŚCI </w:t>
      </w:r>
      <w:bookmarkEnd w:id="25"/>
      <w:bookmarkEnd w:id="26"/>
      <w:r w:rsidR="003E257E">
        <w:rPr>
          <w:rFonts w:asciiTheme="minorHAnsi" w:hAnsiTheme="minorHAnsi" w:cstheme="minorHAnsi"/>
          <w:sz w:val="24"/>
          <w:szCs w:val="24"/>
        </w:rPr>
        <w:t>DOKUMENTÓW ZAMÓWIENIA</w:t>
      </w:r>
    </w:p>
    <w:p w14:paraId="51A8B009" w14:textId="6E3A847E" w:rsidR="00731B61"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Wykonawca może zwrócić się do Zamawiającego </w:t>
      </w:r>
      <w:r w:rsidR="00A53A4C">
        <w:rPr>
          <w:rFonts w:asciiTheme="minorHAnsi" w:hAnsiTheme="minorHAnsi" w:cstheme="minorHAnsi"/>
          <w:sz w:val="24"/>
          <w:szCs w:val="24"/>
        </w:rPr>
        <w:t xml:space="preserve">z wnioskiem </w:t>
      </w:r>
      <w:r w:rsidRPr="0096224F">
        <w:rPr>
          <w:rFonts w:asciiTheme="minorHAnsi" w:hAnsiTheme="minorHAnsi" w:cstheme="minorHAnsi"/>
          <w:sz w:val="24"/>
          <w:szCs w:val="24"/>
        </w:rPr>
        <w:t>o wyjaśnienie treści specyfikacji warunków zamówienia (</w:t>
      </w:r>
      <w:r w:rsidR="00FE435B">
        <w:rPr>
          <w:rFonts w:asciiTheme="minorHAnsi" w:hAnsiTheme="minorHAnsi" w:cstheme="minorHAnsi"/>
          <w:sz w:val="24"/>
          <w:szCs w:val="24"/>
        </w:rPr>
        <w:t>SWZ</w:t>
      </w:r>
      <w:r w:rsidRPr="0096224F">
        <w:rPr>
          <w:rFonts w:asciiTheme="minorHAnsi" w:hAnsiTheme="minorHAnsi" w:cstheme="minorHAnsi"/>
          <w:sz w:val="24"/>
          <w:szCs w:val="24"/>
        </w:rPr>
        <w:t>)</w:t>
      </w:r>
      <w:r w:rsidR="00731B61">
        <w:rPr>
          <w:rFonts w:asciiTheme="minorHAnsi" w:hAnsiTheme="minorHAnsi" w:cstheme="minorHAnsi"/>
          <w:sz w:val="24"/>
          <w:szCs w:val="24"/>
        </w:rPr>
        <w:t>.</w:t>
      </w:r>
    </w:p>
    <w:p w14:paraId="07A92EF6" w14:textId="0989406E" w:rsidR="007B3EDD"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 xml:space="preserve">Składanie wniosków o wyjaśnienie treści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odbywa się </w:t>
      </w:r>
      <w:bookmarkStart w:id="27" w:name="_Hlk53647379"/>
      <w:bookmarkStart w:id="28" w:name="_Hlk53647336"/>
      <w:r w:rsidRPr="003B2588">
        <w:rPr>
          <w:rFonts w:asciiTheme="minorHAnsi" w:hAnsiTheme="minorHAnsi" w:cstheme="minorHAnsi"/>
          <w:sz w:val="24"/>
          <w:szCs w:val="24"/>
        </w:rPr>
        <w:t xml:space="preserve">za pośrednictwem platformy zakupowej, poprzez polecenie „WYŚLIJ WIADOMOŚĆ” jako załącznik, dostępne przy zamieszczonym postępowaniu (prawy dolny róg) w formie umożliwiającej kopiowanie treści pisma i wklejenie jej do innego dokumentu. Zamawiający dopuszcza również przekazywanie wniosków za pośrednictwem poczty elektronicznej </w:t>
      </w:r>
      <w:bookmarkEnd w:id="27"/>
      <w:r w:rsidRPr="003B2588">
        <w:rPr>
          <w:rFonts w:asciiTheme="minorHAnsi" w:hAnsiTheme="minorHAnsi" w:cstheme="minorHAnsi"/>
          <w:sz w:val="24"/>
          <w:szCs w:val="24"/>
        </w:rPr>
        <w:t>na adres</w:t>
      </w:r>
      <w:r w:rsidR="001F30AF" w:rsidRPr="003B2588">
        <w:rPr>
          <w:rFonts w:asciiTheme="minorHAnsi" w:hAnsiTheme="minorHAnsi" w:cstheme="minorHAnsi"/>
          <w:sz w:val="24"/>
          <w:szCs w:val="24"/>
        </w:rPr>
        <w:t>:</w:t>
      </w:r>
    </w:p>
    <w:p w14:paraId="007B51F0" w14:textId="6A04F2BD" w:rsidR="00B339E7" w:rsidRPr="003B2588" w:rsidRDefault="00ED57E9" w:rsidP="00B64660">
      <w:pPr>
        <w:pStyle w:val="Nagwek40"/>
        <w:keepNext/>
        <w:keepLines/>
        <w:shd w:val="clear" w:color="auto" w:fill="auto"/>
        <w:spacing w:after="0" w:line="360" w:lineRule="auto"/>
        <w:ind w:left="709"/>
        <w:rPr>
          <w:rFonts w:asciiTheme="minorHAnsi" w:hAnsiTheme="minorHAnsi" w:cstheme="minorHAnsi"/>
          <w:sz w:val="24"/>
          <w:szCs w:val="24"/>
        </w:rPr>
      </w:pPr>
      <w:hyperlink r:id="rId19" w:history="1">
        <w:r w:rsidR="00F250B7" w:rsidRPr="002F30E2">
          <w:rPr>
            <w:rStyle w:val="Hipercze"/>
            <w:rFonts w:asciiTheme="minorHAnsi" w:hAnsiTheme="minorHAnsi" w:cstheme="minorHAnsi"/>
            <w:sz w:val="24"/>
            <w:szCs w:val="24"/>
          </w:rPr>
          <w:t>claudia.jesa@bialeblota.eu</w:t>
        </w:r>
      </w:hyperlink>
      <w:r w:rsidR="00B339E7" w:rsidRPr="003B2588">
        <w:rPr>
          <w:rFonts w:asciiTheme="minorHAnsi" w:hAnsiTheme="minorHAnsi" w:cstheme="minorHAnsi"/>
          <w:sz w:val="24"/>
          <w:szCs w:val="24"/>
        </w:rPr>
        <w:t xml:space="preserve"> </w:t>
      </w:r>
      <w:r w:rsidR="00130662" w:rsidRPr="003B2588">
        <w:rPr>
          <w:rFonts w:asciiTheme="minorHAnsi" w:hAnsiTheme="minorHAnsi" w:cstheme="minorHAnsi"/>
          <w:sz w:val="24"/>
          <w:szCs w:val="24"/>
        </w:rPr>
        <w:t xml:space="preserve">i </w:t>
      </w:r>
      <w:hyperlink r:id="rId20" w:history="1">
        <w:r w:rsidR="00990B8A" w:rsidRPr="003B2588">
          <w:rPr>
            <w:rStyle w:val="Hipercze"/>
            <w:rFonts w:asciiTheme="minorHAnsi" w:hAnsiTheme="minorHAnsi" w:cstheme="minorHAnsi"/>
            <w:sz w:val="24"/>
            <w:szCs w:val="24"/>
          </w:rPr>
          <w:t>inwestycje@bialeblota.eu</w:t>
        </w:r>
      </w:hyperlink>
      <w:bookmarkEnd w:id="28"/>
      <w:r w:rsidR="00990B8A" w:rsidRPr="003B2588">
        <w:rPr>
          <w:rFonts w:asciiTheme="minorHAnsi" w:hAnsiTheme="minorHAnsi" w:cstheme="minorHAnsi"/>
          <w:sz w:val="24"/>
          <w:szCs w:val="24"/>
        </w:rPr>
        <w:t xml:space="preserve"> </w:t>
      </w:r>
    </w:p>
    <w:p w14:paraId="16030B01" w14:textId="77777777" w:rsidR="007B3EDD" w:rsidRPr="003B2588" w:rsidRDefault="001F30AF" w:rsidP="00080BB3">
      <w:pPr>
        <w:pStyle w:val="Teksttreci0"/>
        <w:shd w:val="clear" w:color="auto" w:fill="auto"/>
        <w:spacing w:after="0" w:line="360" w:lineRule="auto"/>
        <w:ind w:left="700" w:firstLine="20"/>
        <w:rPr>
          <w:rFonts w:asciiTheme="minorHAnsi" w:hAnsiTheme="minorHAnsi" w:cstheme="minorHAnsi"/>
          <w:sz w:val="24"/>
          <w:szCs w:val="24"/>
        </w:rPr>
      </w:pPr>
      <w:r w:rsidRPr="003B2588">
        <w:rPr>
          <w:rFonts w:asciiTheme="minorHAnsi" w:hAnsiTheme="minorHAnsi" w:cstheme="minorHAnsi"/>
          <w:sz w:val="24"/>
          <w:szCs w:val="24"/>
        </w:rPr>
        <w:t xml:space="preserve">Zamawiający prosi o </w:t>
      </w:r>
      <w:r w:rsidRPr="003B2588">
        <w:rPr>
          <w:rFonts w:asciiTheme="minorHAnsi" w:hAnsiTheme="minorHAnsi" w:cstheme="minorHAnsi"/>
          <w:sz w:val="24"/>
          <w:szCs w:val="24"/>
          <w:u w:val="single"/>
        </w:rPr>
        <w:t xml:space="preserve">przekazywanie pytań </w:t>
      </w:r>
      <w:r w:rsidR="00B339E7" w:rsidRPr="003B2588">
        <w:rPr>
          <w:rFonts w:asciiTheme="minorHAnsi" w:hAnsiTheme="minorHAnsi" w:cstheme="minorHAnsi"/>
          <w:sz w:val="24"/>
          <w:szCs w:val="24"/>
          <w:u w:val="single"/>
        </w:rPr>
        <w:t>na adres wskazany powyżej</w:t>
      </w:r>
      <w:r w:rsidRPr="003B2588">
        <w:rPr>
          <w:rFonts w:asciiTheme="minorHAnsi" w:hAnsiTheme="minorHAnsi" w:cstheme="minorHAnsi"/>
          <w:sz w:val="24"/>
          <w:szCs w:val="24"/>
        </w:rPr>
        <w:t xml:space="preserve"> </w:t>
      </w:r>
      <w:r w:rsidRPr="003B2588">
        <w:rPr>
          <w:rFonts w:asciiTheme="minorHAnsi" w:hAnsiTheme="minorHAnsi" w:cstheme="minorHAnsi"/>
          <w:b/>
          <w:sz w:val="24"/>
          <w:szCs w:val="24"/>
          <w:u w:val="single"/>
        </w:rPr>
        <w:t>w formie edytowalnej</w:t>
      </w:r>
      <w:r w:rsidRPr="003B2588">
        <w:rPr>
          <w:rFonts w:asciiTheme="minorHAnsi" w:hAnsiTheme="minorHAnsi" w:cstheme="minorHAnsi"/>
          <w:sz w:val="24"/>
          <w:szCs w:val="24"/>
        </w:rPr>
        <w:t>, gdyż skróci to czas udzielania wyjaśnień.</w:t>
      </w:r>
    </w:p>
    <w:p w14:paraId="14AD2282" w14:textId="41DD822A" w:rsidR="00130662" w:rsidRPr="003B2588" w:rsidRDefault="00130662"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Wymagania tech</w:t>
      </w:r>
      <w:r w:rsidR="00BB2918" w:rsidRPr="003B2588">
        <w:rPr>
          <w:rFonts w:asciiTheme="minorHAnsi" w:hAnsiTheme="minorHAnsi" w:cstheme="minorHAnsi"/>
          <w:sz w:val="24"/>
          <w:szCs w:val="24"/>
        </w:rPr>
        <w:t>n</w:t>
      </w:r>
      <w:r w:rsidRPr="003B2588">
        <w:rPr>
          <w:rFonts w:asciiTheme="minorHAnsi" w:hAnsiTheme="minorHAnsi" w:cstheme="minorHAnsi"/>
          <w:sz w:val="24"/>
          <w:szCs w:val="24"/>
        </w:rPr>
        <w:t xml:space="preserve">iczne i organizacyjne wysyłania i odbierania dokumentów elektronicznych, elektronicznych kopii dokumentów i oświadczeń oraz </w:t>
      </w:r>
      <w:r w:rsidR="00BB2918" w:rsidRPr="003B2588">
        <w:rPr>
          <w:rFonts w:asciiTheme="minorHAnsi" w:hAnsiTheme="minorHAnsi" w:cstheme="minorHAnsi"/>
          <w:sz w:val="24"/>
          <w:szCs w:val="24"/>
        </w:rPr>
        <w:t>informacji przekazywanych przy użyciu opisane zostały w Regulaminie Internetowej Platformy zakupowej platformazakupowa.pl Open Nexus Sp. z o.o. (</w:t>
      </w:r>
      <w:hyperlink r:id="rId21" w:history="1">
        <w:r w:rsidR="00BB2918" w:rsidRPr="003B2588">
          <w:rPr>
            <w:rStyle w:val="Hipercze"/>
            <w:rFonts w:asciiTheme="minorHAnsi" w:hAnsiTheme="minorHAnsi" w:cstheme="minorHAnsi"/>
            <w:sz w:val="24"/>
            <w:szCs w:val="24"/>
          </w:rPr>
          <w:t>http://platformazakupowa.pl/strona/1-regulamin</w:t>
        </w:r>
      </w:hyperlink>
      <w:r w:rsidR="00BB2918" w:rsidRPr="003B2588">
        <w:rPr>
          <w:rFonts w:asciiTheme="minorHAnsi" w:hAnsiTheme="minorHAnsi" w:cstheme="minorHAnsi"/>
          <w:sz w:val="24"/>
          <w:szCs w:val="24"/>
        </w:rPr>
        <w:t xml:space="preserve">) </w:t>
      </w:r>
    </w:p>
    <w:p w14:paraId="69D76337" w14:textId="7EF1F1F5" w:rsidR="00BB2918" w:rsidRPr="003B2588" w:rsidRDefault="00BB2918"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Minimalne wymagania</w:t>
      </w:r>
      <w:r w:rsidR="003B2588">
        <w:rPr>
          <w:rFonts w:asciiTheme="minorHAnsi" w:hAnsiTheme="minorHAnsi" w:cstheme="minorHAnsi"/>
          <w:sz w:val="24"/>
          <w:szCs w:val="24"/>
        </w:rPr>
        <w:t xml:space="preserve"> techniczne umożliwiające korzy</w:t>
      </w:r>
      <w:r w:rsidRPr="003B2588">
        <w:rPr>
          <w:rFonts w:asciiTheme="minorHAnsi" w:hAnsiTheme="minorHAnsi" w:cstheme="minorHAnsi"/>
          <w:sz w:val="24"/>
          <w:szCs w:val="24"/>
        </w:rPr>
        <w:t xml:space="preserve">stanie ze strony platformazakupowa.pl to: </w:t>
      </w:r>
    </w:p>
    <w:p w14:paraId="62F23896" w14:textId="1FC3F41A" w:rsidR="00BB2918" w:rsidRPr="003B2588" w:rsidRDefault="00BB291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Przeglądarka internetowa Internet Explorer, Chrome i FireFox w najnowszej dostępnej wersji</w:t>
      </w:r>
    </w:p>
    <w:p w14:paraId="3B783BA6" w14:textId="78AA0621" w:rsidR="00BB2918" w:rsidRPr="003B2588" w:rsidRDefault="003B2588"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Pr>
          <w:rFonts w:asciiTheme="minorHAnsi" w:hAnsiTheme="minorHAnsi" w:cstheme="minorHAnsi"/>
          <w:sz w:val="24"/>
          <w:szCs w:val="24"/>
        </w:rPr>
        <w:t>Włączona obsł</w:t>
      </w:r>
      <w:r w:rsidR="00BB2918" w:rsidRPr="003B2588">
        <w:rPr>
          <w:rFonts w:asciiTheme="minorHAnsi" w:hAnsiTheme="minorHAnsi" w:cstheme="minorHAnsi"/>
          <w:sz w:val="24"/>
          <w:szCs w:val="24"/>
        </w:rPr>
        <w:t>uga języka Java</w:t>
      </w:r>
      <w:r w:rsidR="00A411D6" w:rsidRPr="003B2588">
        <w:rPr>
          <w:rFonts w:asciiTheme="minorHAnsi" w:hAnsiTheme="minorHAnsi" w:cstheme="minorHAnsi"/>
          <w:sz w:val="24"/>
          <w:szCs w:val="24"/>
        </w:rPr>
        <w:t>script, akceptująca pliki typu „cookies”</w:t>
      </w:r>
    </w:p>
    <w:p w14:paraId="646435CD" w14:textId="4BFB5F27"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Łącze internetowe o przepustowości co najmniej 256 kbit/s</w:t>
      </w:r>
    </w:p>
    <w:p w14:paraId="057E2820" w14:textId="122ABB3D"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Zai</w:t>
      </w:r>
      <w:r w:rsidR="004E4FB2">
        <w:rPr>
          <w:rFonts w:asciiTheme="minorHAnsi" w:hAnsiTheme="minorHAnsi" w:cstheme="minorHAnsi"/>
          <w:sz w:val="24"/>
          <w:szCs w:val="24"/>
        </w:rPr>
        <w:t>nstalowany program AcrobatReader</w:t>
      </w:r>
      <w:r w:rsidRPr="003B2588">
        <w:rPr>
          <w:rFonts w:asciiTheme="minorHAnsi" w:hAnsiTheme="minorHAnsi" w:cstheme="minorHAnsi"/>
          <w:sz w:val="24"/>
          <w:szCs w:val="24"/>
        </w:rPr>
        <w:t xml:space="preserve"> lub inny odczytujący pliki pdf</w:t>
      </w:r>
    </w:p>
    <w:p w14:paraId="59FBAF8A" w14:textId="13AF6A35" w:rsidR="00A411D6" w:rsidRPr="003B2588" w:rsidRDefault="00A411D6" w:rsidP="006F2F32">
      <w:pPr>
        <w:pStyle w:val="Teksttreci0"/>
        <w:numPr>
          <w:ilvl w:val="0"/>
          <w:numId w:val="28"/>
        </w:numPr>
        <w:shd w:val="clear" w:color="auto" w:fill="auto"/>
        <w:tabs>
          <w:tab w:val="left" w:pos="690"/>
        </w:tabs>
        <w:spacing w:after="0" w:line="360" w:lineRule="auto"/>
        <w:rPr>
          <w:rFonts w:asciiTheme="minorHAnsi" w:hAnsiTheme="minorHAnsi" w:cstheme="minorHAnsi"/>
          <w:sz w:val="24"/>
          <w:szCs w:val="24"/>
        </w:rPr>
      </w:pPr>
      <w:r w:rsidRPr="003B2588">
        <w:rPr>
          <w:rFonts w:asciiTheme="minorHAnsi" w:hAnsiTheme="minorHAnsi" w:cstheme="minorHAnsi"/>
          <w:sz w:val="24"/>
          <w:szCs w:val="24"/>
        </w:rPr>
        <w:t>Zainstalowany program Microsoft Office lub inny odczytujący pliki doc, docx, xls, xlsx</w:t>
      </w:r>
    </w:p>
    <w:p w14:paraId="4B8A424E" w14:textId="3118C52E" w:rsidR="00A411D6" w:rsidRDefault="00A411D6" w:rsidP="00BB2918">
      <w:pPr>
        <w:pStyle w:val="Teksttreci0"/>
        <w:shd w:val="clear" w:color="auto" w:fill="auto"/>
        <w:tabs>
          <w:tab w:val="left" w:pos="690"/>
        </w:tabs>
        <w:spacing w:after="0" w:line="360" w:lineRule="auto"/>
        <w:ind w:left="700"/>
        <w:rPr>
          <w:rFonts w:asciiTheme="minorHAnsi" w:hAnsiTheme="minorHAnsi" w:cstheme="minorHAnsi"/>
          <w:sz w:val="24"/>
          <w:szCs w:val="24"/>
        </w:rPr>
      </w:pPr>
      <w:r w:rsidRPr="003B2588">
        <w:rPr>
          <w:rFonts w:asciiTheme="minorHAnsi" w:hAnsiTheme="minorHAnsi" w:cstheme="minorHAnsi"/>
          <w:sz w:val="24"/>
          <w:szCs w:val="24"/>
        </w:rPr>
        <w:t>Platformazakupowa.pl jest zoptymalizowana dla minimalnej rozdzielczości ekranu 1024x768 pikseli</w:t>
      </w:r>
    </w:p>
    <w:p w14:paraId="0DC9DC4A" w14:textId="5467F594" w:rsidR="007B3EDD" w:rsidRPr="0096224F"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Zamawiający jest obowiązany udzielić wyjaśnień niezwłocznie, jednak nie później niż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na </w:t>
      </w:r>
      <w:r w:rsidRPr="0096224F">
        <w:rPr>
          <w:rFonts w:asciiTheme="minorHAnsi" w:hAnsiTheme="minorHAnsi" w:cstheme="minorHAnsi"/>
          <w:b/>
          <w:bCs/>
          <w:sz w:val="24"/>
          <w:szCs w:val="24"/>
        </w:rPr>
        <w:t xml:space="preserve">2 dni </w:t>
      </w:r>
      <w:r w:rsidRPr="0096224F">
        <w:rPr>
          <w:rFonts w:asciiTheme="minorHAnsi" w:hAnsiTheme="minorHAnsi" w:cstheme="minorHAnsi"/>
          <w:sz w:val="24"/>
          <w:szCs w:val="24"/>
        </w:rPr>
        <w:t xml:space="preserve">przed upływem terminu składania ofert - pod warunkiem, że wniosek </w:t>
      </w:r>
      <w:r w:rsidR="00CA3921">
        <w:rPr>
          <w:rFonts w:asciiTheme="minorHAnsi" w:hAnsiTheme="minorHAnsi" w:cstheme="minorHAnsi"/>
          <w:sz w:val="24"/>
          <w:szCs w:val="24"/>
        </w:rPr>
        <w:br/>
      </w:r>
      <w:r w:rsidRPr="0096224F">
        <w:rPr>
          <w:rFonts w:asciiTheme="minorHAnsi" w:hAnsiTheme="minorHAnsi" w:cstheme="minorHAnsi"/>
          <w:sz w:val="24"/>
          <w:szCs w:val="24"/>
        </w:rPr>
        <w:t xml:space="preserve">o wyjaśnienie treści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wpłynął do Zamawiającego nie później niż </w:t>
      </w:r>
      <w:r w:rsidR="003B2588">
        <w:rPr>
          <w:rFonts w:asciiTheme="minorHAnsi" w:hAnsiTheme="minorHAnsi" w:cstheme="minorHAnsi"/>
          <w:sz w:val="24"/>
          <w:szCs w:val="24"/>
        </w:rPr>
        <w:t xml:space="preserve">na 4 dni przed </w:t>
      </w:r>
      <w:r w:rsidR="003B2588">
        <w:rPr>
          <w:rFonts w:asciiTheme="minorHAnsi" w:hAnsiTheme="minorHAnsi" w:cstheme="minorHAnsi"/>
          <w:sz w:val="24"/>
          <w:szCs w:val="24"/>
        </w:rPr>
        <w:lastRenderedPageBreak/>
        <w:t xml:space="preserve">upływem </w:t>
      </w:r>
      <w:r w:rsidRPr="0096224F">
        <w:rPr>
          <w:rFonts w:asciiTheme="minorHAnsi" w:hAnsiTheme="minorHAnsi" w:cstheme="minorHAnsi"/>
          <w:sz w:val="24"/>
          <w:szCs w:val="24"/>
        </w:rPr>
        <w:t>terminu składania ofert.</w:t>
      </w:r>
    </w:p>
    <w:p w14:paraId="5F8F08BD" w14:textId="77777777" w:rsidR="003B2588" w:rsidRPr="003B2588" w:rsidRDefault="003B2588"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pacing w:val="-6"/>
          <w:sz w:val="24"/>
          <w:szCs w:val="24"/>
        </w:rPr>
        <w:t>Jeżeli Zamawiający nie udzieli wyjaśnień w terminie, o którym mowa w pkt. 13.4., przedłuży termin składania ofert o czas niezbędny do zapoznania się wszystkich zainteresowanych Wykonawców z wyjaśnieniami niezbędnymi do należytego przygotowania i złożenia ofert.</w:t>
      </w:r>
    </w:p>
    <w:p w14:paraId="1414C755" w14:textId="634B3C04" w:rsidR="007B3EDD" w:rsidRPr="0096224F"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pacing w:val="-6"/>
          <w:sz w:val="24"/>
          <w:szCs w:val="24"/>
        </w:rPr>
        <w:t>Jeżeli wniosek o wyjaśnie</w:t>
      </w:r>
      <w:r w:rsidR="003B2588">
        <w:rPr>
          <w:rFonts w:asciiTheme="minorHAnsi" w:hAnsiTheme="minorHAnsi" w:cstheme="minorHAnsi"/>
          <w:spacing w:val="-6"/>
          <w:sz w:val="24"/>
          <w:szCs w:val="24"/>
        </w:rPr>
        <w:t>nie treści specyfikacji</w:t>
      </w:r>
      <w:r w:rsidRPr="0096224F">
        <w:rPr>
          <w:rFonts w:asciiTheme="minorHAnsi" w:hAnsiTheme="minorHAnsi" w:cstheme="minorHAnsi"/>
          <w:spacing w:val="-6"/>
          <w:sz w:val="24"/>
          <w:szCs w:val="24"/>
        </w:rPr>
        <w:t xml:space="preserve"> warunków zamówienia wpłynął po upływie terminu składania wniosku, o którym mowa w pkt 13.2, lub dotyczy udzielonych wyjaśnień, Zamawiający może udzielić wyjaśnień albo pozostawić wniosek bez</w:t>
      </w:r>
      <w:r w:rsidRPr="0096224F">
        <w:rPr>
          <w:rFonts w:asciiTheme="minorHAnsi" w:hAnsiTheme="minorHAnsi" w:cstheme="minorHAnsi"/>
          <w:sz w:val="24"/>
          <w:szCs w:val="24"/>
        </w:rPr>
        <w:t xml:space="preserve"> rozpoznania.</w:t>
      </w:r>
    </w:p>
    <w:p w14:paraId="7C2FCBCC" w14:textId="77777777" w:rsidR="007B3EDD" w:rsidRPr="0096224F"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pacing w:val="-6"/>
          <w:sz w:val="24"/>
          <w:szCs w:val="24"/>
        </w:rPr>
        <w:t>Przedłużenie terminu składania ofert nie wpływa na bieg terminu składania wniosku, o którym mowa w pkt 13.2</w:t>
      </w:r>
      <w:r w:rsidRPr="0096224F">
        <w:rPr>
          <w:rFonts w:asciiTheme="minorHAnsi" w:hAnsiTheme="minorHAnsi" w:cstheme="minorHAnsi"/>
          <w:sz w:val="24"/>
          <w:szCs w:val="24"/>
        </w:rPr>
        <w:t>.</w:t>
      </w:r>
    </w:p>
    <w:p w14:paraId="50AA5758" w14:textId="7400D8EE" w:rsidR="007B3EDD" w:rsidRPr="0096224F" w:rsidRDefault="000E5237"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Wyjaśnienia treści </w:t>
      </w:r>
      <w:r w:rsidR="00FE435B">
        <w:rPr>
          <w:rFonts w:asciiTheme="minorHAnsi" w:hAnsiTheme="minorHAnsi" w:cstheme="minorHAnsi"/>
          <w:sz w:val="24"/>
          <w:szCs w:val="24"/>
        </w:rPr>
        <w:t>SWZ</w:t>
      </w:r>
      <w:r>
        <w:rPr>
          <w:rFonts w:asciiTheme="minorHAnsi" w:hAnsiTheme="minorHAnsi" w:cstheme="minorHAnsi"/>
          <w:sz w:val="24"/>
          <w:szCs w:val="24"/>
        </w:rPr>
        <w:t xml:space="preserve"> oraz jej ewentualne zmiany będą dokonywane zgodnie z art. </w:t>
      </w:r>
      <w:r w:rsidR="003B2588">
        <w:rPr>
          <w:rFonts w:asciiTheme="minorHAnsi" w:hAnsiTheme="minorHAnsi" w:cstheme="minorHAnsi"/>
          <w:sz w:val="24"/>
          <w:szCs w:val="24"/>
        </w:rPr>
        <w:t>284</w:t>
      </w:r>
      <w:r>
        <w:rPr>
          <w:rFonts w:asciiTheme="minorHAnsi" w:hAnsiTheme="minorHAnsi" w:cstheme="minorHAnsi"/>
          <w:sz w:val="24"/>
          <w:szCs w:val="24"/>
        </w:rPr>
        <w:t xml:space="preserve"> ustawy Pzp. Treść zapytań, bez ujawniania ich źród</w:t>
      </w:r>
      <w:r w:rsidR="00857251">
        <w:rPr>
          <w:rFonts w:asciiTheme="minorHAnsi" w:hAnsiTheme="minorHAnsi" w:cstheme="minorHAnsi"/>
          <w:sz w:val="24"/>
          <w:szCs w:val="24"/>
        </w:rPr>
        <w:t>ł</w:t>
      </w:r>
      <w:r>
        <w:rPr>
          <w:rFonts w:asciiTheme="minorHAnsi" w:hAnsiTheme="minorHAnsi" w:cstheme="minorHAnsi"/>
          <w:sz w:val="24"/>
          <w:szCs w:val="24"/>
        </w:rPr>
        <w:t xml:space="preserve">a, wraz z wyjaśnieniami, </w:t>
      </w:r>
      <w:r w:rsidR="00857251">
        <w:rPr>
          <w:rFonts w:asciiTheme="minorHAnsi" w:hAnsiTheme="minorHAnsi" w:cstheme="minorHAnsi"/>
          <w:sz w:val="24"/>
          <w:szCs w:val="24"/>
        </w:rPr>
        <w:t xml:space="preserve">a także informacje o dokonaniu zmian treści </w:t>
      </w:r>
      <w:r w:rsidR="00FE435B">
        <w:rPr>
          <w:rFonts w:asciiTheme="minorHAnsi" w:hAnsiTheme="minorHAnsi" w:cstheme="minorHAnsi"/>
          <w:sz w:val="24"/>
          <w:szCs w:val="24"/>
        </w:rPr>
        <w:t>SWZ</w:t>
      </w:r>
      <w:r w:rsidR="00857251">
        <w:rPr>
          <w:rFonts w:asciiTheme="minorHAnsi" w:hAnsiTheme="minorHAnsi" w:cstheme="minorHAnsi"/>
          <w:sz w:val="24"/>
          <w:szCs w:val="24"/>
        </w:rPr>
        <w:t xml:space="preserve"> Zamawiający przekaże Wykonawcom za pośrednictwem platformy zakupowej</w:t>
      </w:r>
      <w:r w:rsidR="001F30AF" w:rsidRPr="0096224F">
        <w:rPr>
          <w:rFonts w:asciiTheme="minorHAnsi" w:hAnsiTheme="minorHAnsi" w:cstheme="minorHAnsi"/>
          <w:sz w:val="24"/>
          <w:szCs w:val="24"/>
        </w:rPr>
        <w:t>.</w:t>
      </w:r>
    </w:p>
    <w:p w14:paraId="31E5A15D" w14:textId="6F144A86" w:rsidR="007B3EDD" w:rsidRPr="0096224F"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W przypadku rozbieżności pomiędzy treścią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a treścią udzielonych wyjaśnień lub zmian </w:t>
      </w:r>
      <w:r w:rsidR="00FE435B">
        <w:rPr>
          <w:rFonts w:asciiTheme="minorHAnsi" w:hAnsiTheme="minorHAnsi" w:cstheme="minorHAnsi"/>
          <w:sz w:val="24"/>
          <w:szCs w:val="24"/>
        </w:rPr>
        <w:t>SWZ</w:t>
      </w:r>
      <w:r w:rsidRPr="0096224F">
        <w:rPr>
          <w:rFonts w:asciiTheme="minorHAnsi" w:hAnsiTheme="minorHAnsi" w:cstheme="minorHAnsi"/>
          <w:sz w:val="24"/>
          <w:szCs w:val="24"/>
        </w:rPr>
        <w:t>, jako obowiązującą należy przyjąć treść pisma zawierającego późniejsze oświadczenie Zamawiającego.</w:t>
      </w:r>
    </w:p>
    <w:p w14:paraId="516C30D2" w14:textId="35A41850" w:rsidR="007B3EDD" w:rsidRPr="003B2588" w:rsidRDefault="001F30AF"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3B2588">
        <w:rPr>
          <w:rFonts w:asciiTheme="minorHAnsi" w:hAnsiTheme="minorHAnsi" w:cstheme="minorHAnsi"/>
          <w:sz w:val="24"/>
          <w:szCs w:val="24"/>
        </w:rPr>
        <w:t xml:space="preserve">W uzasadnionych przypadkach Zamawiający może przed upływem terminu składania ofert zmienić treść </w:t>
      </w:r>
      <w:r w:rsidR="003B2588" w:rsidRPr="003B2588">
        <w:rPr>
          <w:rFonts w:asciiTheme="minorHAnsi" w:hAnsiTheme="minorHAnsi" w:cstheme="minorHAnsi"/>
          <w:sz w:val="24"/>
          <w:szCs w:val="24"/>
        </w:rPr>
        <w:t>SWZ</w:t>
      </w:r>
      <w:r w:rsidRPr="003B2588">
        <w:rPr>
          <w:rFonts w:asciiTheme="minorHAnsi" w:hAnsiTheme="minorHAnsi" w:cstheme="minorHAnsi"/>
          <w:sz w:val="24"/>
          <w:szCs w:val="24"/>
        </w:rPr>
        <w:t xml:space="preserve">. Dokonaną zmianę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 xml:space="preserve"> Zamawiający udostępni </w:t>
      </w:r>
      <w:r w:rsidR="00857251" w:rsidRPr="003B2588">
        <w:rPr>
          <w:rFonts w:asciiTheme="minorHAnsi" w:hAnsiTheme="minorHAnsi" w:cstheme="minorHAnsi"/>
          <w:sz w:val="24"/>
          <w:szCs w:val="24"/>
        </w:rPr>
        <w:t xml:space="preserve">na stronie dedykowanej platformy zakupowej w miejscu udostępnienia </w:t>
      </w:r>
      <w:r w:rsidR="00FE435B" w:rsidRPr="003B2588">
        <w:rPr>
          <w:rFonts w:asciiTheme="minorHAnsi" w:hAnsiTheme="minorHAnsi" w:cstheme="minorHAnsi"/>
          <w:sz w:val="24"/>
          <w:szCs w:val="24"/>
        </w:rPr>
        <w:t>SWZ</w:t>
      </w:r>
      <w:r w:rsidRPr="003B2588">
        <w:rPr>
          <w:rFonts w:asciiTheme="minorHAnsi" w:hAnsiTheme="minorHAnsi" w:cstheme="minorHAnsi"/>
          <w:sz w:val="24"/>
          <w:szCs w:val="24"/>
        </w:rPr>
        <w:t>.</w:t>
      </w:r>
    </w:p>
    <w:p w14:paraId="3E99BF6E" w14:textId="33450EFA" w:rsidR="007B3EDD" w:rsidRPr="0096224F" w:rsidRDefault="003B2588"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 przypadku, gdy  zmiana </w:t>
      </w:r>
      <w:r w:rsidR="001F30AF" w:rsidRPr="0096224F">
        <w:rPr>
          <w:rFonts w:asciiTheme="minorHAnsi" w:hAnsiTheme="minorHAnsi" w:cstheme="minorHAnsi"/>
          <w:sz w:val="24"/>
          <w:szCs w:val="24"/>
        </w:rPr>
        <w:t xml:space="preserve">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w:t>
      </w:r>
      <w:r>
        <w:rPr>
          <w:rFonts w:asciiTheme="minorHAnsi" w:hAnsiTheme="minorHAnsi" w:cstheme="minorHAnsi"/>
          <w:sz w:val="24"/>
          <w:szCs w:val="24"/>
        </w:rPr>
        <w:t xml:space="preserve">będzie istotna dla sporządzenia oferty lub będzie wymagała od </w:t>
      </w:r>
      <w:r w:rsidRPr="003E257E">
        <w:rPr>
          <w:rFonts w:asciiTheme="minorHAnsi" w:hAnsiTheme="minorHAnsi" w:cstheme="minorHAnsi"/>
          <w:sz w:val="24"/>
          <w:szCs w:val="24"/>
        </w:rPr>
        <w:t xml:space="preserve">Wykonawców dodatkowego czasu na zapoznanie się ze zmianą treści SWZ </w:t>
      </w:r>
      <w:r w:rsidR="00CA3921">
        <w:rPr>
          <w:rFonts w:asciiTheme="minorHAnsi" w:hAnsiTheme="minorHAnsi" w:cstheme="minorHAnsi"/>
          <w:sz w:val="24"/>
          <w:szCs w:val="24"/>
        </w:rPr>
        <w:br/>
      </w:r>
      <w:r w:rsidRPr="003E257E">
        <w:rPr>
          <w:rFonts w:asciiTheme="minorHAnsi" w:hAnsiTheme="minorHAnsi" w:cstheme="minorHAnsi"/>
          <w:sz w:val="24"/>
          <w:szCs w:val="24"/>
        </w:rPr>
        <w:t xml:space="preserve">i przygotowanie ofert, </w:t>
      </w:r>
      <w:r w:rsidR="001F30AF" w:rsidRPr="003E257E">
        <w:rPr>
          <w:rFonts w:asciiTheme="minorHAnsi" w:hAnsiTheme="minorHAnsi" w:cstheme="minorHAnsi"/>
          <w:sz w:val="24"/>
          <w:szCs w:val="24"/>
        </w:rPr>
        <w:t xml:space="preserve">Zamawiający przedłuży termin składania ofert </w:t>
      </w:r>
      <w:r w:rsidR="003E257E" w:rsidRPr="003E257E">
        <w:rPr>
          <w:rFonts w:asciiTheme="minorHAnsi" w:hAnsiTheme="minorHAnsi" w:cstheme="minorHAnsi"/>
          <w:sz w:val="24"/>
          <w:szCs w:val="24"/>
        </w:rPr>
        <w:t xml:space="preserve">o czas niezbędny na ich przygotowanie </w:t>
      </w:r>
      <w:r w:rsidR="001F30AF" w:rsidRPr="003E257E">
        <w:rPr>
          <w:rFonts w:asciiTheme="minorHAnsi" w:hAnsiTheme="minorHAnsi" w:cstheme="minorHAnsi"/>
          <w:sz w:val="24"/>
          <w:szCs w:val="24"/>
        </w:rPr>
        <w:t xml:space="preserve">i poinformuje o tym Wykonawców </w:t>
      </w:r>
      <w:bookmarkStart w:id="29" w:name="_Hlk53647537"/>
      <w:r w:rsidR="00857251" w:rsidRPr="003E257E">
        <w:rPr>
          <w:rFonts w:asciiTheme="minorHAnsi" w:hAnsiTheme="minorHAnsi" w:cstheme="minorHAnsi"/>
          <w:sz w:val="24"/>
          <w:szCs w:val="24"/>
        </w:rPr>
        <w:t>na stronie dedykowanej platformy zakupowej</w:t>
      </w:r>
      <w:bookmarkEnd w:id="29"/>
      <w:r w:rsidR="00857251" w:rsidRPr="003E257E">
        <w:rPr>
          <w:rFonts w:asciiTheme="minorHAnsi" w:hAnsiTheme="minorHAnsi" w:cstheme="minorHAnsi"/>
          <w:sz w:val="24"/>
          <w:szCs w:val="24"/>
        </w:rPr>
        <w:t xml:space="preserve"> w miejscu udostępnienia </w:t>
      </w:r>
      <w:r w:rsidR="00FE435B" w:rsidRPr="003E257E">
        <w:rPr>
          <w:rFonts w:asciiTheme="minorHAnsi" w:hAnsiTheme="minorHAnsi" w:cstheme="minorHAnsi"/>
          <w:sz w:val="24"/>
          <w:szCs w:val="24"/>
        </w:rPr>
        <w:t>SWZ</w:t>
      </w:r>
      <w:r w:rsidR="00653F2D" w:rsidRPr="003E257E">
        <w:rPr>
          <w:rFonts w:asciiTheme="minorHAnsi" w:hAnsiTheme="minorHAnsi" w:cstheme="minorHAnsi"/>
          <w:sz w:val="24"/>
          <w:szCs w:val="24"/>
        </w:rPr>
        <w:t>, pod linkiem</w:t>
      </w:r>
      <w:r w:rsidR="00653F2D">
        <w:rPr>
          <w:rFonts w:asciiTheme="minorHAnsi" w:hAnsiTheme="minorHAnsi" w:cstheme="minorHAnsi"/>
          <w:sz w:val="24"/>
          <w:szCs w:val="24"/>
        </w:rPr>
        <w:t xml:space="preserve"> </w:t>
      </w:r>
      <w:hyperlink r:id="rId22" w:history="1">
        <w:r w:rsidR="003E257E" w:rsidRPr="00CB4088">
          <w:rPr>
            <w:rStyle w:val="Hipercze"/>
            <w:rFonts w:asciiTheme="minorHAnsi" w:hAnsiTheme="minorHAnsi" w:cstheme="minorHAnsi"/>
            <w:sz w:val="24"/>
            <w:szCs w:val="24"/>
          </w:rPr>
          <w:t>http://platformazakupowa.pl/pn/bialeblota</w:t>
        </w:r>
      </w:hyperlink>
      <w:r w:rsidR="00653F2D">
        <w:rPr>
          <w:rFonts w:asciiTheme="minorHAnsi" w:hAnsiTheme="minorHAnsi" w:cstheme="minorHAnsi"/>
          <w:sz w:val="24"/>
          <w:szCs w:val="24"/>
        </w:rPr>
        <w:t xml:space="preserve"> </w:t>
      </w:r>
      <w:r w:rsidR="001F30AF" w:rsidRPr="0096224F">
        <w:rPr>
          <w:rFonts w:asciiTheme="minorHAnsi" w:hAnsiTheme="minorHAnsi" w:cstheme="minorHAnsi"/>
          <w:sz w:val="24"/>
          <w:szCs w:val="24"/>
        </w:rPr>
        <w:t>.</w:t>
      </w:r>
      <w:r w:rsidR="003E257E">
        <w:rPr>
          <w:rFonts w:asciiTheme="minorHAnsi" w:hAnsiTheme="minorHAnsi" w:cstheme="minorHAnsi"/>
          <w:sz w:val="24"/>
          <w:szCs w:val="24"/>
        </w:rPr>
        <w:t xml:space="preserve"> Informacje o przedłużonym terminie składania ofert Zamawiający zamieści w ogłoszeniu o zmianie ogłoszenia.</w:t>
      </w:r>
    </w:p>
    <w:p w14:paraId="2B51C251" w14:textId="7B5C48FC" w:rsidR="007B3EDD" w:rsidRPr="0096224F" w:rsidRDefault="003E257E" w:rsidP="006F2F32">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Pr>
          <w:rFonts w:asciiTheme="minorHAnsi" w:hAnsiTheme="minorHAnsi" w:cstheme="minorHAnsi"/>
          <w:sz w:val="24"/>
          <w:szCs w:val="24"/>
        </w:rPr>
        <w:t xml:space="preserve">W przypadku gdy </w:t>
      </w:r>
      <w:r w:rsidR="001F30AF" w:rsidRPr="0096224F">
        <w:rPr>
          <w:rFonts w:asciiTheme="minorHAnsi" w:hAnsiTheme="minorHAnsi" w:cstheme="minorHAnsi"/>
          <w:sz w:val="24"/>
          <w:szCs w:val="24"/>
        </w:rPr>
        <w:t xml:space="preserve"> zmiana treści </w:t>
      </w:r>
      <w:r w:rsidR="00FE435B">
        <w:rPr>
          <w:rFonts w:asciiTheme="minorHAnsi" w:hAnsiTheme="minorHAnsi" w:cstheme="minorHAnsi"/>
          <w:sz w:val="24"/>
          <w:szCs w:val="24"/>
        </w:rPr>
        <w:t>SWZ</w:t>
      </w:r>
      <w:r w:rsidR="001F30AF" w:rsidRPr="0096224F">
        <w:rPr>
          <w:rFonts w:asciiTheme="minorHAnsi" w:hAnsiTheme="minorHAnsi" w:cstheme="minorHAnsi"/>
          <w:sz w:val="24"/>
          <w:szCs w:val="24"/>
        </w:rPr>
        <w:t xml:space="preserve">, będzie prowadziła do zmiany treści ogłoszenia </w:t>
      </w:r>
      <w:r w:rsidR="00CA3921">
        <w:rPr>
          <w:rFonts w:asciiTheme="minorHAnsi" w:hAnsiTheme="minorHAnsi" w:cstheme="minorHAnsi"/>
          <w:sz w:val="24"/>
          <w:szCs w:val="24"/>
        </w:rPr>
        <w:br/>
      </w:r>
      <w:r w:rsidR="001F30AF" w:rsidRPr="0096224F">
        <w:rPr>
          <w:rFonts w:asciiTheme="minorHAnsi" w:hAnsiTheme="minorHAnsi" w:cstheme="minorHAnsi"/>
          <w:sz w:val="24"/>
          <w:szCs w:val="24"/>
        </w:rPr>
        <w:t>o zamówieniu, Zamawiający dokona zmiany treści ogłoszenia o zamówieniu.</w:t>
      </w:r>
    </w:p>
    <w:p w14:paraId="7A9871B8" w14:textId="492B95CA" w:rsidR="007B3EDD" w:rsidRDefault="001F30AF" w:rsidP="006F2F32">
      <w:pPr>
        <w:pStyle w:val="Teksttreci0"/>
        <w:numPr>
          <w:ilvl w:val="1"/>
          <w:numId w:val="12"/>
        </w:numPr>
        <w:shd w:val="clear" w:color="auto" w:fill="auto"/>
        <w:tabs>
          <w:tab w:val="left" w:pos="751"/>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t xml:space="preserve">Zamawiający </w:t>
      </w:r>
      <w:r w:rsidRPr="0096224F">
        <w:rPr>
          <w:rFonts w:asciiTheme="minorHAnsi" w:hAnsiTheme="minorHAnsi" w:cstheme="minorHAnsi"/>
          <w:b/>
          <w:bCs/>
          <w:sz w:val="24"/>
          <w:szCs w:val="24"/>
        </w:rPr>
        <w:t xml:space="preserve">nie zamierza </w:t>
      </w:r>
      <w:r w:rsidRPr="0096224F">
        <w:rPr>
          <w:rFonts w:asciiTheme="minorHAnsi" w:hAnsiTheme="minorHAnsi" w:cstheme="minorHAnsi"/>
          <w:sz w:val="24"/>
          <w:szCs w:val="24"/>
        </w:rPr>
        <w:t>zwoływać zebrania Wykonawców przed składaniem ofert.</w:t>
      </w:r>
    </w:p>
    <w:p w14:paraId="281E3968" w14:textId="77777777" w:rsidR="00EE6EED" w:rsidRPr="0096224F" w:rsidRDefault="00EE6EED" w:rsidP="00EE6EED">
      <w:pPr>
        <w:pStyle w:val="Teksttreci0"/>
        <w:shd w:val="clear" w:color="auto" w:fill="auto"/>
        <w:tabs>
          <w:tab w:val="left" w:pos="751"/>
        </w:tabs>
        <w:spacing w:after="0" w:line="360" w:lineRule="auto"/>
        <w:ind w:left="700"/>
        <w:rPr>
          <w:rFonts w:asciiTheme="minorHAnsi" w:hAnsiTheme="minorHAnsi" w:cstheme="minorHAnsi"/>
          <w:sz w:val="24"/>
          <w:szCs w:val="24"/>
        </w:rPr>
      </w:pPr>
    </w:p>
    <w:p w14:paraId="454F86F2" w14:textId="77777777" w:rsidR="007B3EDD" w:rsidRPr="0096224F" w:rsidRDefault="001F30AF" w:rsidP="006F2F32">
      <w:pPr>
        <w:pStyle w:val="Nagwek40"/>
        <w:keepNext/>
        <w:keepLines/>
        <w:numPr>
          <w:ilvl w:val="0"/>
          <w:numId w:val="12"/>
        </w:numPr>
        <w:shd w:val="clear" w:color="auto" w:fill="auto"/>
        <w:tabs>
          <w:tab w:val="left" w:pos="690"/>
        </w:tabs>
        <w:spacing w:after="0" w:line="360" w:lineRule="auto"/>
        <w:rPr>
          <w:rFonts w:asciiTheme="minorHAnsi" w:hAnsiTheme="minorHAnsi" w:cstheme="minorHAnsi"/>
          <w:sz w:val="24"/>
          <w:szCs w:val="24"/>
        </w:rPr>
      </w:pPr>
      <w:bookmarkStart w:id="30" w:name="bookmark30"/>
      <w:bookmarkStart w:id="31" w:name="bookmark31"/>
      <w:r w:rsidRPr="0096224F">
        <w:rPr>
          <w:rFonts w:asciiTheme="minorHAnsi" w:hAnsiTheme="minorHAnsi" w:cstheme="minorHAnsi"/>
          <w:sz w:val="24"/>
          <w:szCs w:val="24"/>
        </w:rPr>
        <w:t>OPIS SPOSOBU PRZYGOTOWANIA OFERT</w:t>
      </w:r>
      <w:bookmarkEnd w:id="30"/>
      <w:bookmarkEnd w:id="31"/>
    </w:p>
    <w:p w14:paraId="3A9547CD" w14:textId="6EA64CC9" w:rsidR="00F63C29" w:rsidRDefault="00F63C29" w:rsidP="00F63C29">
      <w:pPr>
        <w:pStyle w:val="Teksttreci0"/>
        <w:numPr>
          <w:ilvl w:val="1"/>
          <w:numId w:val="12"/>
        </w:numPr>
        <w:shd w:val="clear" w:color="auto" w:fill="auto"/>
        <w:tabs>
          <w:tab w:val="left" w:pos="690"/>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Wykonawca może złożyć tylko jedną ofertę.</w:t>
      </w:r>
    </w:p>
    <w:p w14:paraId="7CDCAD82" w14:textId="2C8B3C34" w:rsidR="00363900" w:rsidRPr="00D74AE9" w:rsidRDefault="00363900" w:rsidP="00363900">
      <w:pPr>
        <w:pStyle w:val="Teksttreci0"/>
        <w:numPr>
          <w:ilvl w:val="1"/>
          <w:numId w:val="12"/>
        </w:numPr>
        <w:shd w:val="clear" w:color="auto" w:fill="auto"/>
        <w:tabs>
          <w:tab w:val="left" w:pos="690"/>
        </w:tabs>
        <w:spacing w:after="0" w:line="360" w:lineRule="auto"/>
        <w:rPr>
          <w:rFonts w:asciiTheme="minorHAnsi" w:hAnsiTheme="minorHAnsi" w:cstheme="minorHAnsi"/>
          <w:strike/>
          <w:sz w:val="24"/>
          <w:szCs w:val="24"/>
        </w:rPr>
      </w:pPr>
      <w:r w:rsidRPr="00D74AE9">
        <w:rPr>
          <w:rFonts w:asciiTheme="minorHAnsi" w:hAnsiTheme="minorHAnsi" w:cstheme="minorHAnsi"/>
          <w:strike/>
          <w:sz w:val="24"/>
          <w:szCs w:val="24"/>
        </w:rPr>
        <w:t>Oferta musi być zabezpieczona wadium.</w:t>
      </w:r>
    </w:p>
    <w:p w14:paraId="1F63B5CC" w14:textId="77777777" w:rsidR="00F63C29" w:rsidRPr="0096224F" w:rsidRDefault="00F63C29" w:rsidP="00F63C29">
      <w:pPr>
        <w:pStyle w:val="Teksttreci0"/>
        <w:numPr>
          <w:ilvl w:val="1"/>
          <w:numId w:val="12"/>
        </w:numPr>
        <w:shd w:val="clear" w:color="auto" w:fill="auto"/>
        <w:tabs>
          <w:tab w:val="left" w:pos="690"/>
        </w:tabs>
        <w:spacing w:after="0" w:line="360" w:lineRule="auto"/>
        <w:ind w:left="700" w:hanging="700"/>
        <w:rPr>
          <w:rFonts w:asciiTheme="minorHAnsi" w:hAnsiTheme="minorHAnsi" w:cstheme="minorHAnsi"/>
          <w:sz w:val="24"/>
          <w:szCs w:val="24"/>
        </w:rPr>
      </w:pPr>
      <w:r w:rsidRPr="0096224F">
        <w:rPr>
          <w:rFonts w:asciiTheme="minorHAnsi" w:hAnsiTheme="minorHAnsi" w:cstheme="minorHAnsi"/>
          <w:sz w:val="24"/>
          <w:szCs w:val="24"/>
        </w:rPr>
        <w:lastRenderedPageBreak/>
        <w:t>Ofertę stanowi wypełniony Formularz „Oferta" oraz niżej wymienione wypełnione dokumenty:</w:t>
      </w:r>
    </w:p>
    <w:p w14:paraId="4F42150C" w14:textId="47140E7C" w:rsidR="00F63C29" w:rsidRPr="0096224F" w:rsidRDefault="00347AEF" w:rsidP="00F63C29">
      <w:pPr>
        <w:pStyle w:val="Teksttreci0"/>
        <w:numPr>
          <w:ilvl w:val="0"/>
          <w:numId w:val="13"/>
        </w:numPr>
        <w:shd w:val="clear" w:color="auto" w:fill="auto"/>
        <w:tabs>
          <w:tab w:val="left" w:pos="1177"/>
        </w:tabs>
        <w:spacing w:after="0" w:line="360" w:lineRule="auto"/>
        <w:ind w:firstLine="740"/>
        <w:rPr>
          <w:rFonts w:asciiTheme="minorHAnsi" w:hAnsiTheme="minorHAnsi" w:cstheme="minorHAnsi"/>
          <w:sz w:val="24"/>
          <w:szCs w:val="24"/>
        </w:rPr>
      </w:pPr>
      <w:r>
        <w:rPr>
          <w:rFonts w:asciiTheme="minorHAnsi" w:hAnsiTheme="minorHAnsi" w:cstheme="minorHAnsi"/>
          <w:sz w:val="24"/>
          <w:szCs w:val="24"/>
        </w:rPr>
        <w:t>Formularz cenowy</w:t>
      </w:r>
      <w:r w:rsidR="00F63C29" w:rsidRPr="0096224F">
        <w:rPr>
          <w:rFonts w:asciiTheme="minorHAnsi" w:hAnsiTheme="minorHAnsi" w:cstheme="minorHAnsi"/>
          <w:sz w:val="24"/>
          <w:szCs w:val="24"/>
        </w:rPr>
        <w:t>;</w:t>
      </w:r>
    </w:p>
    <w:p w14:paraId="352E4135" w14:textId="77777777" w:rsidR="00F63C29" w:rsidRPr="0096224F" w:rsidRDefault="00F63C29" w:rsidP="00F63C29">
      <w:pPr>
        <w:pStyle w:val="Teksttreci0"/>
        <w:numPr>
          <w:ilvl w:val="1"/>
          <w:numId w:val="12"/>
        </w:numPr>
        <w:shd w:val="clear" w:color="auto" w:fill="auto"/>
        <w:tabs>
          <w:tab w:val="left" w:pos="691"/>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t>Wraz z ofertą powinny być złożone:</w:t>
      </w:r>
    </w:p>
    <w:p w14:paraId="4A884B8C" w14:textId="77777777" w:rsidR="00F63C29" w:rsidRPr="0096224F"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Oświadczenia wymagane postanowieniami pkt 9.1 IDW;</w:t>
      </w:r>
    </w:p>
    <w:p w14:paraId="69C703A9" w14:textId="77777777" w:rsidR="00F63C29" w:rsidRPr="0096224F"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Zobowiązania w</w:t>
      </w:r>
      <w:r>
        <w:rPr>
          <w:rFonts w:asciiTheme="minorHAnsi" w:hAnsiTheme="minorHAnsi" w:cstheme="minorHAnsi"/>
          <w:sz w:val="24"/>
          <w:szCs w:val="24"/>
        </w:rPr>
        <w:t>ymagane postanowieniami pkt 10.4</w:t>
      </w:r>
      <w:r w:rsidRPr="0096224F">
        <w:rPr>
          <w:rFonts w:asciiTheme="minorHAnsi" w:hAnsiTheme="minorHAnsi" w:cstheme="minorHAnsi"/>
          <w:sz w:val="24"/>
          <w:szCs w:val="24"/>
        </w:rPr>
        <w:t>. IDW, w przypadku gdy Wykonawca polega na zdolnościach innych podmiotów w celu potwierdzenia spełniania warunków udziału w postępowaniu;</w:t>
      </w:r>
    </w:p>
    <w:p w14:paraId="12E46761" w14:textId="1E68E648" w:rsidR="00F63C29" w:rsidRPr="0096224F"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 xml:space="preserve">Pełnomocnictwo do reprezentowania wszystkich Wykonawców wspólnie ubiegających się o udzielenie zamówienia, ewentualnie umowa o współdziałaniu, </w:t>
      </w:r>
      <w:r w:rsidR="00CA3921">
        <w:rPr>
          <w:rFonts w:asciiTheme="minorHAnsi" w:hAnsiTheme="minorHAnsi" w:cstheme="minorHAnsi"/>
          <w:sz w:val="24"/>
          <w:szCs w:val="24"/>
        </w:rPr>
        <w:br/>
      </w:r>
      <w:r w:rsidRPr="0096224F">
        <w:rPr>
          <w:rFonts w:asciiTheme="minorHAnsi" w:hAnsiTheme="minorHAnsi" w:cstheme="minorHAnsi"/>
          <w:sz w:val="24"/>
          <w:szCs w:val="24"/>
        </w:rPr>
        <w:t>z której będzie wynikać przedmiotowe pełnomocnictwo. Pełnomocnik może być ustanowiony do reprezentowania Wykonawców w postępowaniu albo do reprezentowania w postępowaniu i zawarcia umowy</w:t>
      </w:r>
      <w:r w:rsidRPr="00497016">
        <w:rPr>
          <w:rFonts w:asciiTheme="minorHAnsi" w:hAnsiTheme="minorHAnsi" w:cstheme="minorHAnsi"/>
          <w:sz w:val="24"/>
          <w:szCs w:val="24"/>
        </w:rPr>
        <w:t>. Pełnomocnictwo należy sporządzić pod rygorem nieważności w postaci elektronicznej i opatrzyć kwalifikowanym podpisem elektronicznym</w:t>
      </w:r>
      <w:r w:rsidRPr="00497016">
        <w:rPr>
          <w:rFonts w:asciiTheme="minorHAnsi" w:hAnsiTheme="minorHAnsi" w:cstheme="minorHAnsi"/>
          <w:b/>
          <w:bCs/>
          <w:sz w:val="24"/>
          <w:szCs w:val="24"/>
        </w:rPr>
        <w:t xml:space="preserve">, </w:t>
      </w:r>
      <w:r w:rsidRPr="00497016">
        <w:rPr>
          <w:rFonts w:asciiTheme="minorHAnsi" w:hAnsiTheme="minorHAnsi" w:cstheme="minorHAnsi"/>
          <w:b/>
          <w:sz w:val="24"/>
          <w:szCs w:val="24"/>
        </w:rPr>
        <w:t>podpisem zaufanym lub podpisem osobistym</w:t>
      </w:r>
      <w:r>
        <w:rPr>
          <w:rFonts w:asciiTheme="minorHAnsi" w:hAnsiTheme="minorHAnsi" w:cstheme="minorHAnsi"/>
          <w:sz w:val="24"/>
          <w:szCs w:val="24"/>
        </w:rPr>
        <w:t>.</w:t>
      </w:r>
    </w:p>
    <w:p w14:paraId="5F5EA6D0" w14:textId="39572003" w:rsidR="00F63C29" w:rsidRPr="00F63C29"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96224F">
        <w:rPr>
          <w:rFonts w:asciiTheme="minorHAnsi" w:hAnsiTheme="minorHAnsi" w:cstheme="minorHAnsi"/>
          <w:sz w:val="24"/>
          <w:szCs w:val="24"/>
        </w:rPr>
        <w:t>Dokumenty, z których wynika prawo do podpisania oferty</w:t>
      </w:r>
      <w:r>
        <w:rPr>
          <w:rFonts w:asciiTheme="minorHAnsi" w:hAnsiTheme="minorHAnsi" w:cstheme="minorHAnsi"/>
          <w:sz w:val="24"/>
          <w:szCs w:val="24"/>
        </w:rPr>
        <w:t xml:space="preserve">, </w:t>
      </w:r>
      <w:r w:rsidRPr="0096224F">
        <w:rPr>
          <w:rFonts w:asciiTheme="minorHAnsi" w:hAnsiTheme="minorHAnsi" w:cstheme="minorHAnsi"/>
          <w:sz w:val="24"/>
          <w:szCs w:val="24"/>
        </w:rPr>
        <w:t xml:space="preserve">względnie do podpisania </w:t>
      </w:r>
      <w:r w:rsidRPr="00F63C29">
        <w:rPr>
          <w:rFonts w:asciiTheme="minorHAnsi" w:hAnsiTheme="minorHAnsi" w:cstheme="minorHAnsi"/>
          <w:sz w:val="24"/>
          <w:szCs w:val="24"/>
        </w:rPr>
        <w:t xml:space="preserve">innych oświadczeń lub dokumentów składanych wraz z ofertą, chyba, że Zamawiający może je uzyskać w szczególności za pomocą bezpłatnych i ogólnodostępnych baz danych, w szczególności rejestrów publicznych w rozumieniu ustawy o informatyzacji działalności podmiotów realizujących zadania publiczne, </w:t>
      </w:r>
      <w:r w:rsidR="00CA3921">
        <w:rPr>
          <w:rFonts w:asciiTheme="minorHAnsi" w:hAnsiTheme="minorHAnsi" w:cstheme="minorHAnsi"/>
          <w:sz w:val="24"/>
          <w:szCs w:val="24"/>
        </w:rPr>
        <w:br/>
      </w:r>
      <w:r w:rsidRPr="00F63C29">
        <w:rPr>
          <w:rFonts w:asciiTheme="minorHAnsi" w:hAnsiTheme="minorHAnsi" w:cstheme="minorHAnsi"/>
          <w:sz w:val="24"/>
          <w:szCs w:val="24"/>
        </w:rPr>
        <w:t>a Wykonawca wskazał to wraz ze złożeniem oferty;</w:t>
      </w:r>
    </w:p>
    <w:p w14:paraId="0240B0EF" w14:textId="2AEA5EBA" w:rsidR="00363900" w:rsidRPr="007A3B80" w:rsidRDefault="00363900" w:rsidP="00363900">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trike/>
          <w:sz w:val="24"/>
          <w:szCs w:val="24"/>
        </w:rPr>
      </w:pPr>
      <w:r w:rsidRPr="007A3B80">
        <w:rPr>
          <w:rFonts w:asciiTheme="minorHAnsi" w:hAnsiTheme="minorHAnsi" w:cstheme="minorHAnsi"/>
          <w:strike/>
          <w:sz w:val="24"/>
          <w:szCs w:val="24"/>
        </w:rPr>
        <w:t xml:space="preserve">Oryginał gwarancji lub poręczenia, jeśli wadium wnoszone jest w innej formie niż pieniądz, </w:t>
      </w:r>
      <w:r w:rsidRPr="007A3B80">
        <w:rPr>
          <w:rFonts w:asciiTheme="minorHAnsi" w:hAnsiTheme="minorHAnsi" w:cstheme="minorHAnsi"/>
          <w:bCs/>
          <w:strike/>
          <w:sz w:val="24"/>
          <w:szCs w:val="24"/>
        </w:rPr>
        <w:t>z uwzględnieniem postanowień pkt 16.3. IDW</w:t>
      </w:r>
      <w:r w:rsidRPr="007A3B80">
        <w:rPr>
          <w:rFonts w:asciiTheme="minorHAnsi" w:hAnsiTheme="minorHAnsi" w:cstheme="minorHAnsi"/>
          <w:strike/>
          <w:sz w:val="24"/>
          <w:szCs w:val="24"/>
        </w:rPr>
        <w:t>;</w:t>
      </w:r>
    </w:p>
    <w:p w14:paraId="22345FDF" w14:textId="17C52C49" w:rsidR="00F63C29" w:rsidRPr="00F63C29" w:rsidRDefault="00F63C29" w:rsidP="00F63C29">
      <w:pPr>
        <w:pStyle w:val="Teksttreci0"/>
        <w:numPr>
          <w:ilvl w:val="0"/>
          <w:numId w:val="14"/>
        </w:numPr>
        <w:shd w:val="clear" w:color="auto" w:fill="auto"/>
        <w:tabs>
          <w:tab w:val="left" w:pos="1177"/>
        </w:tabs>
        <w:spacing w:after="0" w:line="360" w:lineRule="auto"/>
        <w:ind w:left="1180" w:hanging="420"/>
        <w:rPr>
          <w:rFonts w:asciiTheme="minorHAnsi" w:hAnsiTheme="minorHAnsi" w:cstheme="minorHAnsi"/>
          <w:sz w:val="24"/>
          <w:szCs w:val="24"/>
        </w:rPr>
      </w:pPr>
      <w:r w:rsidRPr="00F63C29">
        <w:rPr>
          <w:rFonts w:asciiTheme="minorHAnsi" w:hAnsiTheme="minorHAnsi" w:cstheme="minorHAnsi"/>
          <w:sz w:val="24"/>
          <w:szCs w:val="24"/>
        </w:rPr>
        <w:t>Oświadczenia dla podmiotów, na zdolnościach lub sytuacji których polega Wykonawca, wymagane postanowieniami pkt 10.7. IDW.</w:t>
      </w:r>
    </w:p>
    <w:p w14:paraId="4E4EB7BE" w14:textId="77777777" w:rsidR="00F63C29" w:rsidRPr="00793F8B"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793F8B">
        <w:rPr>
          <w:rFonts w:asciiTheme="minorHAnsi" w:hAnsiTheme="minorHAnsi" w:cstheme="minorHAnsi"/>
          <w:bCs/>
          <w:sz w:val="24"/>
          <w:szCs w:val="24"/>
          <w:u w:val="single"/>
        </w:rPr>
        <w:t>Nie dołączenie do oferty:</w:t>
      </w:r>
    </w:p>
    <w:p w14:paraId="09B07712" w14:textId="77777777" w:rsidR="00363900" w:rsidRDefault="00363900" w:rsidP="00363900">
      <w:pPr>
        <w:pStyle w:val="Akapitzlist"/>
        <w:numPr>
          <w:ilvl w:val="0"/>
          <w:numId w:val="36"/>
        </w:numPr>
        <w:tabs>
          <w:tab w:val="left" w:pos="1134"/>
        </w:tabs>
        <w:spacing w:line="360" w:lineRule="auto"/>
        <w:rPr>
          <w:rFonts w:asciiTheme="minorHAnsi" w:hAnsiTheme="minorHAnsi" w:cstheme="minorHAnsi"/>
          <w:bCs/>
        </w:rPr>
      </w:pPr>
      <w:r w:rsidRPr="00363900">
        <w:rPr>
          <w:rFonts w:asciiTheme="minorHAnsi" w:hAnsiTheme="minorHAnsi" w:cstheme="minorHAnsi"/>
          <w:bCs/>
        </w:rPr>
        <w:t xml:space="preserve">dokumentów wymienionych w pkt 14.3. </w:t>
      </w:r>
      <w:r w:rsidRPr="00363900">
        <w:rPr>
          <w:rFonts w:asciiTheme="minorHAnsi" w:hAnsiTheme="minorHAnsi" w:cstheme="minorHAnsi"/>
          <w:bCs/>
          <w:spacing w:val="-2"/>
        </w:rPr>
        <w:t>SWZ skutkuje odrzuceniem oferty na podstawie art. 226 ust 1  ustawy Pzp,</w:t>
      </w:r>
      <w:r w:rsidRPr="00363900">
        <w:rPr>
          <w:rFonts w:asciiTheme="minorHAnsi" w:hAnsiTheme="minorHAnsi" w:cstheme="minorHAnsi"/>
          <w:bCs/>
        </w:rPr>
        <w:t xml:space="preserve"> </w:t>
      </w:r>
    </w:p>
    <w:p w14:paraId="5EE54783" w14:textId="77777777" w:rsidR="00363900" w:rsidRPr="00F9526F" w:rsidRDefault="00363900" w:rsidP="00363900">
      <w:pPr>
        <w:pStyle w:val="Akapitzlist"/>
        <w:numPr>
          <w:ilvl w:val="0"/>
          <w:numId w:val="36"/>
        </w:numPr>
        <w:tabs>
          <w:tab w:val="left" w:pos="1134"/>
        </w:tabs>
        <w:spacing w:line="360" w:lineRule="auto"/>
        <w:rPr>
          <w:rFonts w:asciiTheme="minorHAnsi" w:hAnsiTheme="minorHAnsi" w:cstheme="minorHAnsi"/>
          <w:bCs/>
          <w:strike/>
        </w:rPr>
      </w:pPr>
      <w:r w:rsidRPr="00F9526F">
        <w:rPr>
          <w:rFonts w:asciiTheme="minorHAnsi" w:hAnsiTheme="minorHAnsi" w:cstheme="minorHAnsi"/>
          <w:strike/>
        </w:rPr>
        <w:t xml:space="preserve">dokumentu wymienionego w pkt 14.4.5) SWZ - w przypadku wadium wnoszonego </w:t>
      </w:r>
      <w:r w:rsidRPr="00F9526F">
        <w:rPr>
          <w:rFonts w:asciiTheme="minorHAnsi" w:hAnsiTheme="minorHAnsi" w:cstheme="minorHAnsi"/>
          <w:strike/>
        </w:rPr>
        <w:br/>
        <w:t>w innej formie ni</w:t>
      </w:r>
      <w:r w:rsidRPr="00F9526F">
        <w:rPr>
          <w:rFonts w:asciiTheme="minorHAnsi" w:eastAsia="TimesNewRoman" w:hAnsiTheme="minorHAnsi" w:cstheme="minorHAnsi"/>
          <w:strike/>
        </w:rPr>
        <w:t xml:space="preserve">ż </w:t>
      </w:r>
      <w:r w:rsidRPr="00F9526F">
        <w:rPr>
          <w:rFonts w:asciiTheme="minorHAnsi" w:hAnsiTheme="minorHAnsi" w:cstheme="minorHAnsi"/>
          <w:strike/>
        </w:rPr>
        <w:t>pieni</w:t>
      </w:r>
      <w:r w:rsidRPr="00F9526F">
        <w:rPr>
          <w:rFonts w:asciiTheme="minorHAnsi" w:eastAsia="TimesNewRoman" w:hAnsiTheme="minorHAnsi" w:cstheme="minorHAnsi"/>
          <w:strike/>
        </w:rPr>
        <w:t>ą</w:t>
      </w:r>
      <w:r w:rsidRPr="00F9526F">
        <w:rPr>
          <w:rFonts w:asciiTheme="minorHAnsi" w:hAnsiTheme="minorHAnsi" w:cstheme="minorHAnsi"/>
          <w:strike/>
        </w:rPr>
        <w:t xml:space="preserve">dz skutkuje odrzuceniem oferty na podstawie art. 226 </w:t>
      </w:r>
      <w:r w:rsidRPr="00F9526F">
        <w:rPr>
          <w:rFonts w:asciiTheme="minorHAnsi" w:hAnsiTheme="minorHAnsi" w:cstheme="minorHAnsi"/>
          <w:strike/>
        </w:rPr>
        <w:br/>
        <w:t>ust 1 ustawy Pzp,</w:t>
      </w:r>
    </w:p>
    <w:p w14:paraId="06E35EAB" w14:textId="77777777" w:rsidR="00363900" w:rsidRDefault="00363900" w:rsidP="00363900">
      <w:pPr>
        <w:pStyle w:val="Akapitzlist"/>
        <w:numPr>
          <w:ilvl w:val="0"/>
          <w:numId w:val="36"/>
        </w:numPr>
        <w:tabs>
          <w:tab w:val="left" w:pos="1134"/>
        </w:tabs>
        <w:spacing w:line="360" w:lineRule="auto"/>
        <w:rPr>
          <w:rFonts w:asciiTheme="minorHAnsi" w:hAnsiTheme="minorHAnsi" w:cstheme="minorHAnsi"/>
          <w:bCs/>
        </w:rPr>
      </w:pPr>
      <w:r w:rsidRPr="00363900">
        <w:rPr>
          <w:rFonts w:asciiTheme="minorHAnsi" w:hAnsiTheme="minorHAnsi" w:cstheme="minorHAnsi"/>
          <w:bCs/>
        </w:rPr>
        <w:t>pełnomocnictwa, o którym mowa w pkt 14.4.3) i 4)</w:t>
      </w:r>
      <w:r w:rsidRPr="00363900">
        <w:rPr>
          <w:rFonts w:asciiTheme="minorHAnsi" w:hAnsiTheme="minorHAnsi" w:cstheme="minorHAnsi"/>
          <w:bCs/>
          <w:spacing w:val="-2"/>
        </w:rPr>
        <w:t xml:space="preserve"> SWZ, </w:t>
      </w:r>
      <w:r w:rsidRPr="00363900">
        <w:rPr>
          <w:rFonts w:asciiTheme="minorHAnsi" w:hAnsiTheme="minorHAnsi" w:cstheme="minorHAnsi"/>
          <w:bCs/>
        </w:rPr>
        <w:t xml:space="preserve">lub złożenie wadliwego </w:t>
      </w:r>
      <w:r w:rsidRPr="00363900">
        <w:rPr>
          <w:rFonts w:asciiTheme="minorHAnsi" w:hAnsiTheme="minorHAnsi" w:cstheme="minorHAnsi"/>
          <w:bCs/>
        </w:rPr>
        <w:lastRenderedPageBreak/>
        <w:t xml:space="preserve">pełnomocnictwa, jeżeli winno być ono złożone, skutkuje nieważnością oferty, </w:t>
      </w:r>
      <w:r w:rsidRPr="00363900">
        <w:rPr>
          <w:rFonts w:asciiTheme="minorHAnsi" w:hAnsiTheme="minorHAnsi" w:cstheme="minorHAnsi"/>
          <w:bCs/>
        </w:rPr>
        <w:br/>
        <w:t>z zastrzeżeniem</w:t>
      </w:r>
      <w:r w:rsidRPr="00363900">
        <w:rPr>
          <w:rFonts w:asciiTheme="minorHAnsi" w:hAnsiTheme="minorHAnsi" w:cstheme="minorHAnsi"/>
          <w:bCs/>
          <w:spacing w:val="-2"/>
        </w:rPr>
        <w:t xml:space="preserve"> art. 128 ustawy Pzp,</w:t>
      </w:r>
      <w:r w:rsidRPr="00363900">
        <w:rPr>
          <w:rFonts w:asciiTheme="minorHAnsi" w:hAnsiTheme="minorHAnsi" w:cstheme="minorHAnsi"/>
          <w:bCs/>
        </w:rPr>
        <w:t xml:space="preserve"> </w:t>
      </w:r>
    </w:p>
    <w:p w14:paraId="6A510A8A" w14:textId="3132DA09" w:rsidR="00363900" w:rsidRPr="00363900" w:rsidRDefault="00363900" w:rsidP="00363900">
      <w:pPr>
        <w:pStyle w:val="Akapitzlist"/>
        <w:numPr>
          <w:ilvl w:val="0"/>
          <w:numId w:val="36"/>
        </w:numPr>
        <w:tabs>
          <w:tab w:val="left" w:pos="1134"/>
        </w:tabs>
        <w:spacing w:line="360" w:lineRule="auto"/>
        <w:rPr>
          <w:rFonts w:asciiTheme="minorHAnsi" w:hAnsiTheme="minorHAnsi" w:cstheme="minorHAnsi"/>
          <w:bCs/>
        </w:rPr>
      </w:pPr>
      <w:r w:rsidRPr="00363900">
        <w:rPr>
          <w:rFonts w:asciiTheme="minorHAnsi" w:hAnsiTheme="minorHAnsi" w:cstheme="minorHAnsi"/>
          <w:bCs/>
          <w:spacing w:val="-4"/>
        </w:rPr>
        <w:t>dokumentów wymienionych w pkt 14.4.1), 2) i 6) SWZ skutkuje</w:t>
      </w:r>
      <w:r w:rsidRPr="00363900">
        <w:rPr>
          <w:rFonts w:asciiTheme="minorHAnsi" w:hAnsiTheme="minorHAnsi" w:cstheme="minorHAnsi"/>
          <w:spacing w:val="-4"/>
        </w:rPr>
        <w:t xml:space="preserve"> odrzuceniem oferty Wykonawcy</w:t>
      </w:r>
      <w:r w:rsidRPr="00363900">
        <w:rPr>
          <w:rFonts w:asciiTheme="minorHAnsi" w:hAnsiTheme="minorHAnsi" w:cstheme="minorHAnsi"/>
          <w:bCs/>
          <w:spacing w:val="-2"/>
        </w:rPr>
        <w:t>, z zastrzeżeniem art. 128 ustawy Pzp</w:t>
      </w:r>
    </w:p>
    <w:p w14:paraId="1958E0F1" w14:textId="77777777" w:rsidR="00F63C29" w:rsidRPr="0096224F"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96224F">
        <w:rPr>
          <w:rFonts w:asciiTheme="minorHAnsi" w:hAnsiTheme="minorHAnsi" w:cstheme="minorHAnsi"/>
          <w:sz w:val="24"/>
          <w:szCs w:val="24"/>
        </w:rPr>
        <w:t>Oferta oraz oświadczenie, o którym mowa w pkt 9.1. IDW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14:paraId="01BA4B55" w14:textId="77777777" w:rsidR="00F63C29" w:rsidRPr="0096224F"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96224F">
        <w:rPr>
          <w:rFonts w:asciiTheme="minorHAnsi" w:hAnsiTheme="minorHAnsi" w:cstheme="minorHAnsi"/>
          <w:sz w:val="24"/>
          <w:szCs w:val="24"/>
        </w:rPr>
        <w:t xml:space="preserve">Oferta oraz pozostałe oświadczenia i dokumenty, dla których Zamawiający określił wzory w formie formularzy zamieszczonych w Rozdziale 2 i w Rozdziale 3 Tomu I </w:t>
      </w:r>
      <w:r>
        <w:rPr>
          <w:rFonts w:asciiTheme="minorHAnsi" w:hAnsiTheme="minorHAnsi" w:cstheme="minorHAnsi"/>
          <w:sz w:val="24"/>
          <w:szCs w:val="24"/>
        </w:rPr>
        <w:t>SWZ</w:t>
      </w:r>
      <w:r w:rsidRPr="0096224F">
        <w:rPr>
          <w:rFonts w:asciiTheme="minorHAnsi" w:hAnsiTheme="minorHAnsi" w:cstheme="minorHAnsi"/>
          <w:sz w:val="24"/>
          <w:szCs w:val="24"/>
        </w:rPr>
        <w:t>, powinny być sporządzone zgodnie z tymi wzorami, co do treści oraz opisu kolumn i wierszy.</w:t>
      </w:r>
    </w:p>
    <w:p w14:paraId="62E89DD2" w14:textId="77777777" w:rsidR="00F63C29" w:rsidRPr="001D450D"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pacing w:val="-8"/>
          <w:sz w:val="24"/>
          <w:szCs w:val="24"/>
        </w:rPr>
      </w:pPr>
      <w:r w:rsidRPr="001D450D">
        <w:rPr>
          <w:rFonts w:asciiTheme="minorHAnsi" w:hAnsiTheme="minorHAnsi" w:cstheme="minorHAnsi"/>
          <w:spacing w:val="-8"/>
          <w:sz w:val="24"/>
          <w:szCs w:val="24"/>
        </w:rPr>
        <w:t xml:space="preserve">Oferta powinna być sporządzona w języku polskim, z zachowaniem postaci elektronicznej w formacie danych .doc , .docx , PDF , xls , xlsx i podpisana kwalifikowanym podpisem elektronicznym przez upoważnionego przedstawiciela Wykonawcy. Sposób złożenia oferty opisany został w instrukcji na stronie platformazakupowa.pl . Ofertę należy złożyć w oryginale. </w:t>
      </w:r>
    </w:p>
    <w:p w14:paraId="10FB6600"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Pr>
          <w:rFonts w:asciiTheme="minorHAnsi" w:hAnsiTheme="minorHAnsi" w:cstheme="minorHAnsi"/>
          <w:sz w:val="24"/>
          <w:szCs w:val="24"/>
        </w:rPr>
        <w:t>Z</w:t>
      </w:r>
      <w:r w:rsidRPr="002063A9">
        <w:rPr>
          <w:rFonts w:asciiTheme="minorHAnsi" w:hAnsiTheme="minorHAnsi" w:cstheme="minorHAnsi"/>
          <w:sz w:val="24"/>
          <w:szCs w:val="24"/>
        </w:rPr>
        <w:t>a wszelkie negatywne skutki nieprawidłowego zabezpieczenia i złożenia oferty odpowiedzialność ponosi Wykonawca.</w:t>
      </w:r>
    </w:p>
    <w:p w14:paraId="1784B6EA"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2063A9">
        <w:rPr>
          <w:rFonts w:asciiTheme="minorHAnsi" w:hAnsiTheme="minorHAnsi" w:cstheme="minorHAnsi"/>
          <w:sz w:val="24"/>
          <w:szCs w:val="24"/>
        </w:rPr>
        <w:t>Maksymalna wielkość plików przekazywanych za pośrednictwem platformy zakupowej wynosi 1GB, przy maksymalnej liczbie plików (lub spakowanych folderów) równej 20. Maksymalny rozmiar pojedynczego pliku to 75 MB.</w:t>
      </w:r>
    </w:p>
    <w:p w14:paraId="5969E93A"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2063A9">
        <w:rPr>
          <w:rFonts w:asciiTheme="minorHAnsi" w:hAnsiTheme="minorHAnsi" w:cstheme="minorHAnsi"/>
          <w:sz w:val="24"/>
          <w:szCs w:val="24"/>
        </w:rPr>
        <w:t xml:space="preserve">Zamawiający informuje, iż zgodnie z art. 18 ust. 3 ustawy Pzp, nie ujawnia się informacji stanowiących tajemnicę przedsiębiorstwa, w rozumieniu przepisów </w:t>
      </w:r>
      <w:r w:rsidRPr="002063A9">
        <w:rPr>
          <w:rFonts w:asciiTheme="minorHAnsi" w:hAnsiTheme="minorHAnsi" w:cstheme="minorHAnsi"/>
          <w:sz w:val="24"/>
          <w:szCs w:val="24"/>
        </w:rPr>
        <w:br/>
        <w:t xml:space="preserve">o zwalczaniu nieuczciwej konkurencji, jeżeli Wykonawca, nie później niż w terminie składania ofert, w sposób niebudzący wątpliwości zastrzegł, że nie mogą być one udostępniane </w:t>
      </w:r>
      <w:r w:rsidRPr="002063A9">
        <w:rPr>
          <w:rFonts w:asciiTheme="minorHAnsi" w:hAnsiTheme="minorHAnsi" w:cstheme="minorHAnsi"/>
          <w:b/>
          <w:sz w:val="24"/>
          <w:szCs w:val="24"/>
        </w:rPr>
        <w:t>oraz wykazał, załączając stosowne wyjaśnienia, iż zastrzeżone informacje stanowią tajemnicę przedsiębiorstwa</w:t>
      </w:r>
      <w:r w:rsidRPr="002063A9">
        <w:rPr>
          <w:rFonts w:asciiTheme="minorHAnsi" w:hAnsiTheme="minorHAnsi" w:cstheme="minorHAnsi"/>
          <w:sz w:val="24"/>
          <w:szCs w:val="24"/>
        </w:rPr>
        <w:t xml:space="preserve">. </w:t>
      </w:r>
    </w:p>
    <w:p w14:paraId="4F253514" w14:textId="7637D052"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2063A9">
        <w:rPr>
          <w:rFonts w:asciiTheme="minorHAnsi" w:hAnsiTheme="minorHAnsi" w:cstheme="minorHAnsi"/>
          <w:sz w:val="24"/>
          <w:szCs w:val="24"/>
        </w:rPr>
        <w:t xml:space="preserve">Wszelkie informacje stanowiące tajemnicę przedsiębiorstwa w rozumieniu ustawy </w:t>
      </w:r>
      <w:r w:rsidR="00CA3921">
        <w:rPr>
          <w:rFonts w:asciiTheme="minorHAnsi" w:hAnsiTheme="minorHAnsi" w:cstheme="minorHAnsi"/>
          <w:sz w:val="24"/>
          <w:szCs w:val="24"/>
        </w:rPr>
        <w:br/>
      </w:r>
      <w:r w:rsidRPr="002063A9">
        <w:rPr>
          <w:rFonts w:asciiTheme="minorHAnsi" w:hAnsiTheme="minorHAnsi" w:cstheme="minorHAnsi"/>
          <w:sz w:val="24"/>
          <w:szCs w:val="24"/>
        </w:rPr>
        <w:t>o zwalczaniu nieuczciwej konkurencji</w:t>
      </w:r>
      <w:r w:rsidRPr="002063A9">
        <w:rPr>
          <w:rStyle w:val="Odwoanieprzypisudolnego"/>
          <w:rFonts w:asciiTheme="minorHAnsi" w:hAnsiTheme="minorHAnsi" w:cstheme="minorHAnsi"/>
          <w:sz w:val="24"/>
          <w:szCs w:val="24"/>
        </w:rPr>
        <w:footnoteReference w:id="1"/>
      </w:r>
      <w:r w:rsidRPr="002063A9">
        <w:rPr>
          <w:rFonts w:asciiTheme="minorHAnsi" w:hAnsiTheme="minorHAnsi" w:cstheme="minorHAnsi"/>
          <w:sz w:val="24"/>
          <w:szCs w:val="24"/>
        </w:rPr>
        <w:t xml:space="preserve">, które Wykonawca pragnie zastrzec jako tajemnicę przedsiębiorstwa, winny być załączone na Platformie w osobnym pliku wraz </w:t>
      </w:r>
      <w:r w:rsidR="00CA3921">
        <w:rPr>
          <w:rFonts w:asciiTheme="minorHAnsi" w:hAnsiTheme="minorHAnsi" w:cstheme="minorHAnsi"/>
          <w:sz w:val="24"/>
          <w:szCs w:val="24"/>
        </w:rPr>
        <w:br/>
      </w:r>
      <w:r w:rsidRPr="002063A9">
        <w:rPr>
          <w:rFonts w:asciiTheme="minorHAnsi" w:hAnsiTheme="minorHAnsi" w:cstheme="minorHAnsi"/>
          <w:sz w:val="24"/>
          <w:szCs w:val="24"/>
        </w:rPr>
        <w:t xml:space="preserve">z jednoczesnym zaznaczeniem </w:t>
      </w:r>
      <w:r w:rsidRPr="002063A9">
        <w:rPr>
          <w:rFonts w:asciiTheme="minorHAnsi" w:hAnsiTheme="minorHAnsi" w:cstheme="minorHAnsi"/>
          <w:b/>
          <w:sz w:val="24"/>
          <w:szCs w:val="24"/>
        </w:rPr>
        <w:t>polecenia „Załącznik stanowiący tajemnicę przedsiębiorstwa”.</w:t>
      </w:r>
    </w:p>
    <w:p w14:paraId="61722664" w14:textId="77777777" w:rsidR="00F63C29" w:rsidRPr="002063A9" w:rsidRDefault="00F63C29" w:rsidP="00F63C29">
      <w:pPr>
        <w:pStyle w:val="Teksttreci0"/>
        <w:numPr>
          <w:ilvl w:val="1"/>
          <w:numId w:val="12"/>
        </w:numPr>
        <w:shd w:val="clear" w:color="auto" w:fill="auto"/>
        <w:tabs>
          <w:tab w:val="left" w:pos="691"/>
        </w:tabs>
        <w:spacing w:after="0" w:line="360" w:lineRule="auto"/>
        <w:ind w:left="740" w:hanging="740"/>
        <w:rPr>
          <w:rFonts w:asciiTheme="minorHAnsi" w:hAnsiTheme="minorHAnsi" w:cstheme="minorHAnsi"/>
          <w:sz w:val="24"/>
          <w:szCs w:val="24"/>
        </w:rPr>
      </w:pPr>
      <w:r w:rsidRPr="002063A9">
        <w:rPr>
          <w:rFonts w:asciiTheme="minorHAnsi" w:hAnsiTheme="minorHAnsi" w:cstheme="minorHAnsi"/>
          <w:sz w:val="24"/>
          <w:szCs w:val="24"/>
        </w:rPr>
        <w:t xml:space="preserve">Przed upływem terminu składania ofert, Wykonawca za pośrednictwem Platformy może </w:t>
      </w:r>
      <w:r w:rsidRPr="002063A9">
        <w:rPr>
          <w:rFonts w:asciiTheme="minorHAnsi" w:hAnsiTheme="minorHAnsi" w:cstheme="minorHAnsi"/>
          <w:sz w:val="24"/>
          <w:szCs w:val="24"/>
        </w:rPr>
        <w:lastRenderedPageBreak/>
        <w:t>wprowadzić zmiany do złożonej oferty lub wycofać ofertę. Wykonawca za pośrednictwem Platformy może samodzielnie usunąć wczytaną przez siebie Ofertę (załącznik/załączniki).</w:t>
      </w:r>
    </w:p>
    <w:p w14:paraId="1E57950E" w14:textId="2EE95421" w:rsidR="00F316A4" w:rsidRPr="002063A9" w:rsidRDefault="00F63C29" w:rsidP="00F63C29">
      <w:pPr>
        <w:pStyle w:val="Teksttreci0"/>
        <w:numPr>
          <w:ilvl w:val="1"/>
          <w:numId w:val="12"/>
        </w:numPr>
        <w:shd w:val="clear" w:color="auto" w:fill="auto"/>
        <w:tabs>
          <w:tab w:val="left" w:pos="691"/>
        </w:tabs>
        <w:spacing w:after="0" w:line="360" w:lineRule="auto"/>
        <w:ind w:left="709" w:hanging="709"/>
        <w:rPr>
          <w:rFonts w:asciiTheme="minorHAnsi" w:hAnsiTheme="minorHAnsi" w:cstheme="minorHAnsi"/>
          <w:sz w:val="24"/>
          <w:szCs w:val="24"/>
        </w:rPr>
      </w:pPr>
      <w:r w:rsidRPr="002063A9">
        <w:rPr>
          <w:rFonts w:asciiTheme="minorHAnsi" w:hAnsiTheme="minorHAnsi" w:cstheme="minorHAnsi"/>
          <w:sz w:val="24"/>
          <w:szCs w:val="24"/>
        </w:rPr>
        <w:t>Wykonawca po upływie terminu do składania ofert nie może skutecznie dokonać zmiany ani wycofać złożonej oferty (załączników)</w:t>
      </w:r>
      <w:r>
        <w:rPr>
          <w:rFonts w:asciiTheme="minorHAnsi" w:hAnsiTheme="minorHAnsi" w:cstheme="minorHAnsi"/>
          <w:sz w:val="24"/>
          <w:szCs w:val="24"/>
        </w:rPr>
        <w:t>.</w:t>
      </w:r>
      <w:r w:rsidR="00420267" w:rsidRPr="002063A9">
        <w:rPr>
          <w:rFonts w:asciiTheme="minorHAnsi" w:hAnsiTheme="minorHAnsi" w:cstheme="minorHAnsi"/>
          <w:sz w:val="24"/>
          <w:szCs w:val="24"/>
        </w:rPr>
        <w:t xml:space="preserve"> </w:t>
      </w:r>
    </w:p>
    <w:p w14:paraId="1961E618" w14:textId="77777777" w:rsidR="007B3EDD" w:rsidRPr="0096224F"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OPIS SPOSOBU OBLICZENIA CENY OFERTY</w:t>
      </w:r>
    </w:p>
    <w:p w14:paraId="5BC4E2A9" w14:textId="7D848903" w:rsidR="00245831" w:rsidRPr="0096224F" w:rsidRDefault="00245831" w:rsidP="006F2F32">
      <w:pPr>
        <w:pStyle w:val="Teksttreci20"/>
        <w:numPr>
          <w:ilvl w:val="1"/>
          <w:numId w:val="12"/>
        </w:numPr>
        <w:shd w:val="clear" w:color="auto" w:fill="auto"/>
        <w:tabs>
          <w:tab w:val="left" w:pos="686"/>
        </w:tabs>
        <w:spacing w:after="0" w:line="360" w:lineRule="auto"/>
        <w:ind w:left="567" w:hanging="720"/>
        <w:rPr>
          <w:rFonts w:asciiTheme="minorHAnsi" w:hAnsiTheme="minorHAnsi" w:cstheme="minorHAnsi"/>
          <w:sz w:val="24"/>
        </w:rPr>
      </w:pPr>
      <w:r w:rsidRPr="0096224F">
        <w:rPr>
          <w:rFonts w:asciiTheme="minorHAnsi" w:hAnsiTheme="minorHAnsi" w:cstheme="minorHAnsi"/>
          <w:color w:val="002060"/>
          <w:sz w:val="24"/>
        </w:rPr>
        <w:t xml:space="preserve">Cena oferty zostanie podana przez wykonawcę w formularzu ofertowym. Cena oferty zostanie obliczona w oparciu o </w:t>
      </w:r>
      <w:r w:rsidR="00425935">
        <w:rPr>
          <w:rFonts w:asciiTheme="minorHAnsi" w:hAnsiTheme="minorHAnsi" w:cstheme="minorHAnsi"/>
          <w:color w:val="002060"/>
          <w:sz w:val="24"/>
        </w:rPr>
        <w:t>formularz cenowy</w:t>
      </w:r>
      <w:r w:rsidRPr="0096224F">
        <w:rPr>
          <w:rFonts w:asciiTheme="minorHAnsi" w:hAnsiTheme="minorHAnsi" w:cstheme="minorHAnsi"/>
          <w:color w:val="002060"/>
          <w:sz w:val="24"/>
        </w:rPr>
        <w:t xml:space="preserve">, </w:t>
      </w:r>
      <w:r w:rsidRPr="0096224F">
        <w:rPr>
          <w:rFonts w:asciiTheme="minorHAnsi" w:hAnsiTheme="minorHAnsi" w:cstheme="minorHAnsi"/>
          <w:color w:val="002060"/>
          <w:sz w:val="24"/>
          <w:szCs w:val="24"/>
        </w:rPr>
        <w:t>którego wzór stanowi Formularz 2.1. Cena oferty jest ceną brutto, czyli zawiera VAT (nie dotyczy wykonawców zagranicznych, którzy nie są płatnikami VAT w Polsce) oraz inne podatki i daniny</w:t>
      </w:r>
      <w:r w:rsidRPr="0096224F">
        <w:rPr>
          <w:rFonts w:asciiTheme="minorHAnsi" w:hAnsiTheme="minorHAnsi" w:cstheme="minorHAnsi"/>
          <w:color w:val="002060"/>
          <w:sz w:val="24"/>
        </w:rPr>
        <w:t xml:space="preserve"> publiczne, </w:t>
      </w:r>
      <w:r w:rsidRPr="0096224F">
        <w:rPr>
          <w:rFonts w:asciiTheme="minorHAnsi" w:hAnsiTheme="minorHAnsi" w:cstheme="minorHAnsi"/>
          <w:b/>
          <w:color w:val="002060"/>
          <w:sz w:val="24"/>
        </w:rPr>
        <w:t xml:space="preserve">wyrażoną </w:t>
      </w:r>
      <w:r w:rsidR="00CA3921">
        <w:rPr>
          <w:rFonts w:asciiTheme="minorHAnsi" w:hAnsiTheme="minorHAnsi" w:cstheme="minorHAnsi"/>
          <w:b/>
          <w:color w:val="002060"/>
          <w:sz w:val="24"/>
        </w:rPr>
        <w:br/>
      </w:r>
      <w:r w:rsidRPr="0096224F">
        <w:rPr>
          <w:rFonts w:asciiTheme="minorHAnsi" w:hAnsiTheme="minorHAnsi" w:cstheme="minorHAnsi"/>
          <w:b/>
          <w:color w:val="002060"/>
          <w:sz w:val="24"/>
        </w:rPr>
        <w:t>w PLN</w:t>
      </w:r>
      <w:r w:rsidRPr="0096224F">
        <w:rPr>
          <w:rFonts w:asciiTheme="minorHAnsi" w:hAnsiTheme="minorHAnsi" w:cstheme="minorHAnsi"/>
          <w:color w:val="002060"/>
          <w:sz w:val="24"/>
        </w:rPr>
        <w:t xml:space="preserve"> (nowych złotych polskich) </w:t>
      </w:r>
      <w:r w:rsidRPr="0096224F">
        <w:rPr>
          <w:rFonts w:asciiTheme="minorHAnsi" w:hAnsiTheme="minorHAnsi" w:cstheme="minorHAnsi"/>
          <w:b/>
          <w:color w:val="002060"/>
          <w:sz w:val="24"/>
        </w:rPr>
        <w:t>z dokładnością do dwóch miejsc po przecinku</w:t>
      </w:r>
      <w:r w:rsidRPr="0096224F">
        <w:rPr>
          <w:rFonts w:asciiTheme="minorHAnsi" w:hAnsiTheme="minorHAnsi" w:cstheme="minorHAnsi"/>
          <w:sz w:val="24"/>
        </w:rPr>
        <w:t>.</w:t>
      </w:r>
    </w:p>
    <w:p w14:paraId="2B385339" w14:textId="0978A64C" w:rsidR="00245831" w:rsidRPr="0096224F" w:rsidRDefault="00677845" w:rsidP="00080BB3">
      <w:pPr>
        <w:pStyle w:val="Teksttreci20"/>
        <w:shd w:val="clear" w:color="auto" w:fill="auto"/>
        <w:tabs>
          <w:tab w:val="left" w:pos="1134"/>
        </w:tabs>
        <w:spacing w:after="0" w:line="360" w:lineRule="auto"/>
        <w:ind w:left="567" w:firstLine="0"/>
        <w:rPr>
          <w:rFonts w:asciiTheme="minorHAnsi" w:hAnsiTheme="minorHAnsi" w:cstheme="minorHAnsi"/>
          <w:color w:val="002060"/>
          <w:sz w:val="24"/>
          <w:szCs w:val="24"/>
        </w:rPr>
      </w:pPr>
      <w:r>
        <w:rPr>
          <w:rFonts w:asciiTheme="minorHAnsi" w:hAnsiTheme="minorHAnsi" w:cstheme="minorHAnsi"/>
          <w:color w:val="002060"/>
          <w:sz w:val="24"/>
          <w:szCs w:val="24"/>
        </w:rPr>
        <w:t>Formularz cenowy</w:t>
      </w:r>
      <w:r w:rsidR="00245831" w:rsidRPr="0096224F">
        <w:rPr>
          <w:rFonts w:asciiTheme="minorHAnsi" w:hAnsiTheme="minorHAnsi" w:cstheme="minorHAnsi"/>
          <w:color w:val="002060"/>
          <w:sz w:val="24"/>
          <w:szCs w:val="24"/>
        </w:rPr>
        <w:t xml:space="preserve">, o którym mowa powyżej należy wypełnić ściśle według kolejności pozycji wyszczególnionych w tym formularzu. Wykonawca określi ceny jednostkowe netto oraz wartości netto dla wszystkich pozycji wymienionych w </w:t>
      </w:r>
      <w:r w:rsidR="00D47128">
        <w:rPr>
          <w:rFonts w:asciiTheme="minorHAnsi" w:hAnsiTheme="minorHAnsi" w:cstheme="minorHAnsi"/>
          <w:color w:val="002060"/>
          <w:sz w:val="24"/>
          <w:szCs w:val="24"/>
        </w:rPr>
        <w:t>formularzu cenowym</w:t>
      </w:r>
      <w:r w:rsidR="00245831" w:rsidRPr="0096224F">
        <w:rPr>
          <w:rFonts w:asciiTheme="minorHAnsi" w:hAnsiTheme="minorHAnsi" w:cstheme="minorHAnsi"/>
          <w:color w:val="002060"/>
          <w:sz w:val="24"/>
          <w:szCs w:val="24"/>
        </w:rPr>
        <w:t>.</w:t>
      </w:r>
    </w:p>
    <w:p w14:paraId="2ADD85C7" w14:textId="391609D8" w:rsidR="00245831" w:rsidRPr="0096224F" w:rsidRDefault="00245831" w:rsidP="00080BB3">
      <w:pPr>
        <w:pStyle w:val="Teksttreci20"/>
        <w:shd w:val="clear" w:color="auto" w:fill="auto"/>
        <w:tabs>
          <w:tab w:val="left" w:pos="686"/>
        </w:tabs>
        <w:spacing w:after="0" w:line="360" w:lineRule="auto"/>
        <w:ind w:left="567" w:firstLine="0"/>
        <w:rPr>
          <w:rFonts w:asciiTheme="minorHAnsi" w:hAnsiTheme="minorHAnsi" w:cstheme="minorHAnsi"/>
          <w:spacing w:val="-12"/>
          <w:sz w:val="24"/>
          <w:szCs w:val="24"/>
        </w:rPr>
      </w:pPr>
      <w:r w:rsidRPr="0096224F">
        <w:rPr>
          <w:rFonts w:asciiTheme="minorHAnsi" w:hAnsiTheme="minorHAnsi" w:cstheme="minorHAnsi"/>
          <w:color w:val="002060"/>
          <w:spacing w:val="-12"/>
          <w:sz w:val="24"/>
          <w:szCs w:val="24"/>
        </w:rPr>
        <w:t>Wykonawca obliczając cenę oferty musi uwzglę</w:t>
      </w:r>
      <w:r w:rsidR="008073E8" w:rsidRPr="0096224F">
        <w:rPr>
          <w:rFonts w:asciiTheme="minorHAnsi" w:hAnsiTheme="minorHAnsi" w:cstheme="minorHAnsi"/>
          <w:color w:val="002060"/>
          <w:spacing w:val="-12"/>
          <w:sz w:val="24"/>
          <w:szCs w:val="24"/>
        </w:rPr>
        <w:t xml:space="preserve">dnić wszystkie pozycje opisane </w:t>
      </w:r>
      <w:r w:rsidRPr="0096224F">
        <w:rPr>
          <w:rFonts w:asciiTheme="minorHAnsi" w:hAnsiTheme="minorHAnsi" w:cstheme="minorHAnsi"/>
          <w:color w:val="002060"/>
          <w:spacing w:val="-12"/>
          <w:sz w:val="24"/>
          <w:szCs w:val="24"/>
        </w:rPr>
        <w:t>w</w:t>
      </w:r>
      <w:r w:rsidR="00D47128" w:rsidRPr="00D47128">
        <w:t xml:space="preserve"> </w:t>
      </w:r>
      <w:r w:rsidR="00D47128" w:rsidRPr="00D47128">
        <w:rPr>
          <w:rFonts w:asciiTheme="minorHAnsi" w:hAnsiTheme="minorHAnsi" w:cstheme="minorHAnsi"/>
          <w:color w:val="002060"/>
          <w:spacing w:val="-12"/>
          <w:sz w:val="24"/>
          <w:szCs w:val="24"/>
        </w:rPr>
        <w:t>formularzu cenowym</w:t>
      </w:r>
      <w:r w:rsidRPr="0096224F">
        <w:rPr>
          <w:rFonts w:asciiTheme="minorHAnsi" w:hAnsiTheme="minorHAnsi" w:cstheme="minorHAnsi"/>
          <w:color w:val="002060"/>
          <w:spacing w:val="-12"/>
          <w:sz w:val="24"/>
          <w:szCs w:val="24"/>
        </w:rPr>
        <w:t xml:space="preserve">. </w:t>
      </w:r>
    </w:p>
    <w:p w14:paraId="0F61F57E" w14:textId="0E4361C8" w:rsidR="007B3EDD" w:rsidRPr="0096224F" w:rsidRDefault="001F30AF" w:rsidP="006F2F32">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Wykonawca obliczając Cenę Ofert</w:t>
      </w:r>
      <w:r w:rsidR="00245831" w:rsidRPr="0096224F">
        <w:rPr>
          <w:rFonts w:asciiTheme="minorHAnsi" w:hAnsiTheme="minorHAnsi" w:cstheme="minorHAnsi"/>
          <w:sz w:val="24"/>
          <w:szCs w:val="24"/>
        </w:rPr>
        <w:t xml:space="preserve">y musi uwzględnić w </w:t>
      </w:r>
      <w:r w:rsidR="00F15C2B">
        <w:rPr>
          <w:rFonts w:asciiTheme="minorHAnsi" w:hAnsiTheme="minorHAnsi" w:cstheme="minorHAnsi"/>
          <w:sz w:val="24"/>
          <w:szCs w:val="24"/>
        </w:rPr>
        <w:t>Formularzu cenowym</w:t>
      </w:r>
      <w:r w:rsidRPr="0096224F">
        <w:rPr>
          <w:rFonts w:asciiTheme="minorHAnsi" w:hAnsiTheme="minorHAnsi" w:cstheme="minorHAnsi"/>
          <w:sz w:val="24"/>
          <w:szCs w:val="24"/>
        </w:rPr>
        <w:t xml:space="preserve"> wszystkie podane tam i opisane pozycje. </w:t>
      </w:r>
      <w:r w:rsidR="00245831" w:rsidRPr="0096224F">
        <w:rPr>
          <w:rFonts w:asciiTheme="minorHAnsi" w:hAnsiTheme="minorHAnsi" w:cstheme="minorHAnsi"/>
          <w:color w:val="002060"/>
          <w:sz w:val="24"/>
          <w:szCs w:val="24"/>
        </w:rPr>
        <w:t xml:space="preserve">Wykonawca nie może samodzielnie wprowadzać żadnych zmian do </w:t>
      </w:r>
      <w:r w:rsidR="00F15C2B">
        <w:rPr>
          <w:rFonts w:asciiTheme="minorHAnsi" w:hAnsiTheme="minorHAnsi" w:cstheme="minorHAnsi"/>
          <w:color w:val="002060"/>
          <w:sz w:val="24"/>
          <w:szCs w:val="24"/>
        </w:rPr>
        <w:t>formularza cenowego</w:t>
      </w:r>
      <w:r w:rsidR="00245831" w:rsidRPr="0096224F">
        <w:rPr>
          <w:rFonts w:asciiTheme="minorHAnsi" w:hAnsiTheme="minorHAnsi" w:cstheme="minorHAnsi"/>
          <w:color w:val="002060"/>
          <w:sz w:val="24"/>
          <w:szCs w:val="24"/>
        </w:rPr>
        <w:t>, w szczególności w zakresie opisu kolumn i wierszy</w:t>
      </w:r>
      <w:r w:rsidRPr="0096224F">
        <w:rPr>
          <w:rFonts w:asciiTheme="minorHAnsi" w:hAnsiTheme="minorHAnsi" w:cstheme="minorHAnsi"/>
          <w:sz w:val="24"/>
          <w:szCs w:val="24"/>
        </w:rPr>
        <w:t xml:space="preserve">.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 xml:space="preserve">W razie jakichkolwiek wątpliwości wynikających np. z błędów w sumowaniu poszczególnych elementów rozliczeniowych, przy ocenie ofert brana będzie pod uwagę Cena Oferty po poprawieniu omyłki zgodnie z art. </w:t>
      </w:r>
      <w:r w:rsidR="00CB024D">
        <w:rPr>
          <w:rFonts w:asciiTheme="minorHAnsi" w:hAnsiTheme="minorHAnsi" w:cstheme="minorHAnsi"/>
          <w:sz w:val="24"/>
          <w:szCs w:val="24"/>
        </w:rPr>
        <w:t>223</w:t>
      </w:r>
      <w:r w:rsidRPr="0096224F">
        <w:rPr>
          <w:rFonts w:asciiTheme="minorHAnsi" w:hAnsiTheme="minorHAnsi" w:cstheme="minorHAnsi"/>
          <w:sz w:val="24"/>
          <w:szCs w:val="24"/>
        </w:rPr>
        <w:t xml:space="preserve"> ustawy Pzp.</w:t>
      </w:r>
    </w:p>
    <w:p w14:paraId="3C13A037" w14:textId="77777777" w:rsidR="007B3EDD" w:rsidRPr="0096224F" w:rsidRDefault="001F30AF" w:rsidP="006F2F32">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 xml:space="preserve">Wykonawca powinien wyliczyć cenę oferty brutto, tj. wraz z należnym podatkiem VAT </w:t>
      </w:r>
      <w:r w:rsidR="000F67C2" w:rsidRPr="0096224F">
        <w:rPr>
          <w:rFonts w:asciiTheme="minorHAnsi" w:hAnsiTheme="minorHAnsi" w:cstheme="minorHAnsi"/>
          <w:sz w:val="24"/>
          <w:szCs w:val="24"/>
        </w:rPr>
        <w:br/>
      </w:r>
      <w:r w:rsidRPr="0096224F">
        <w:rPr>
          <w:rFonts w:asciiTheme="minorHAnsi" w:hAnsiTheme="minorHAnsi" w:cstheme="minorHAnsi"/>
          <w:sz w:val="24"/>
          <w:szCs w:val="24"/>
        </w:rPr>
        <w:t>w wysokości przewidzianej ustawowo.</w:t>
      </w:r>
    </w:p>
    <w:p w14:paraId="57F635B8" w14:textId="77777777" w:rsidR="007B3EDD" w:rsidRPr="0096224F" w:rsidRDefault="001F30AF" w:rsidP="006F2F32">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Cena oferty powinna być wyrażona w złotych polskich (PLN) z dokładnością do dwóch miejsc po przecinku i obejmować całkowity koszt wykonania zamówienia.</w:t>
      </w:r>
    </w:p>
    <w:p w14:paraId="1B77C896" w14:textId="235FBC7C" w:rsidR="007B3EDD" w:rsidRPr="0096224F" w:rsidRDefault="001F30AF" w:rsidP="006F2F32">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 xml:space="preserve">Tam, gdzie w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zostało </w:t>
      </w:r>
      <w:r w:rsidR="00075FC5" w:rsidRPr="0096224F">
        <w:rPr>
          <w:rFonts w:asciiTheme="minorHAnsi" w:hAnsiTheme="minorHAnsi" w:cstheme="minorHAnsi"/>
          <w:sz w:val="24"/>
          <w:szCs w:val="24"/>
        </w:rPr>
        <w:t xml:space="preserve"> </w:t>
      </w:r>
      <w:r w:rsidRPr="0096224F">
        <w:rPr>
          <w:rFonts w:asciiTheme="minorHAnsi" w:hAnsiTheme="minorHAnsi" w:cstheme="minorHAnsi"/>
          <w:sz w:val="24"/>
          <w:szCs w:val="24"/>
        </w:rPr>
        <w:t>wskazane pochodzenie (marka, znak towarowy, producent, dostawca) materiałów lub normy, ap</w:t>
      </w:r>
      <w:r w:rsidR="002063A9">
        <w:rPr>
          <w:rFonts w:asciiTheme="minorHAnsi" w:hAnsiTheme="minorHAnsi" w:cstheme="minorHAnsi"/>
          <w:sz w:val="24"/>
          <w:szCs w:val="24"/>
        </w:rPr>
        <w:t>robaty, specyfikacje i systemy</w:t>
      </w:r>
      <w:r w:rsidRPr="0096224F">
        <w:rPr>
          <w:rFonts w:asciiTheme="minorHAnsi" w:hAnsiTheme="minorHAnsi" w:cstheme="minorHAnsi"/>
          <w:sz w:val="24"/>
          <w:szCs w:val="24"/>
        </w:rPr>
        <w:t xml:space="preserve">, Zamawiający dopuszcza oferowanie materiałów lub rozwiązań równoważnych pod warunkiem, że zagwarantują one realizację robót w zgodzie z wydanym pozwoleniem na budowę oraz zapewnią uzyskanie parametrów technicznych nie gorszych od założonych w </w:t>
      </w:r>
      <w:r w:rsidR="00FE435B">
        <w:rPr>
          <w:rFonts w:asciiTheme="minorHAnsi" w:hAnsiTheme="minorHAnsi" w:cstheme="minorHAnsi"/>
          <w:sz w:val="24"/>
          <w:szCs w:val="24"/>
        </w:rPr>
        <w:t>SWZ</w:t>
      </w:r>
      <w:r w:rsidRPr="0096224F">
        <w:rPr>
          <w:rFonts w:asciiTheme="minorHAnsi" w:hAnsiTheme="minorHAnsi" w:cstheme="minorHAnsi"/>
          <w:sz w:val="24"/>
          <w:szCs w:val="24"/>
        </w:rPr>
        <w:t>.</w:t>
      </w:r>
    </w:p>
    <w:p w14:paraId="56E25739" w14:textId="77777777" w:rsidR="006B5BA7" w:rsidRDefault="001F30AF" w:rsidP="006B5BA7">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96224F">
        <w:rPr>
          <w:rFonts w:asciiTheme="minorHAnsi" w:hAnsiTheme="minorHAnsi" w:cstheme="minorHAnsi"/>
          <w:sz w:val="24"/>
          <w:szCs w:val="24"/>
        </w:rPr>
        <w:t xml:space="preserve">Cena oferty powinna obejmować całkowity koszt wykonania przedmiotu zamówienia </w:t>
      </w:r>
      <w:r w:rsidR="00F63C29">
        <w:rPr>
          <w:rFonts w:asciiTheme="minorHAnsi" w:hAnsiTheme="minorHAnsi" w:cstheme="minorHAnsi"/>
          <w:sz w:val="24"/>
          <w:szCs w:val="24"/>
        </w:rPr>
        <w:br/>
      </w:r>
      <w:r w:rsidRPr="0096224F">
        <w:rPr>
          <w:rFonts w:asciiTheme="minorHAnsi" w:hAnsiTheme="minorHAnsi" w:cstheme="minorHAnsi"/>
          <w:sz w:val="24"/>
          <w:szCs w:val="24"/>
        </w:rPr>
        <w:t>w tym również wszelkie koszty towarzyszące wykonaniu, o których mowa w Tomach II-I</w:t>
      </w:r>
      <w:r w:rsidR="00245831" w:rsidRPr="0096224F">
        <w:rPr>
          <w:rFonts w:asciiTheme="minorHAnsi" w:hAnsiTheme="minorHAnsi" w:cstheme="minorHAnsi"/>
          <w:sz w:val="24"/>
          <w:szCs w:val="24"/>
        </w:rPr>
        <w:t>II</w:t>
      </w:r>
      <w:r w:rsidRPr="0096224F">
        <w:rPr>
          <w:rFonts w:asciiTheme="minorHAnsi" w:hAnsiTheme="minorHAnsi" w:cstheme="minorHAnsi"/>
          <w:sz w:val="24"/>
          <w:szCs w:val="24"/>
        </w:rPr>
        <w:t xml:space="preserve"> niniejszej </w:t>
      </w:r>
      <w:r w:rsidR="00FE435B">
        <w:rPr>
          <w:rFonts w:asciiTheme="minorHAnsi" w:hAnsiTheme="minorHAnsi" w:cstheme="minorHAnsi"/>
          <w:sz w:val="24"/>
          <w:szCs w:val="24"/>
        </w:rPr>
        <w:t>SWZ</w:t>
      </w:r>
      <w:r w:rsidRPr="0096224F">
        <w:rPr>
          <w:rFonts w:asciiTheme="minorHAnsi" w:hAnsiTheme="minorHAnsi" w:cstheme="minorHAnsi"/>
          <w:sz w:val="24"/>
          <w:szCs w:val="24"/>
        </w:rPr>
        <w:t xml:space="preserve">. Koszty towarzyszące wykonaniu przedmiotu zamówienia, których </w:t>
      </w:r>
      <w:r w:rsidR="000F67C2" w:rsidRPr="0096224F">
        <w:rPr>
          <w:rFonts w:asciiTheme="minorHAnsi" w:hAnsiTheme="minorHAnsi" w:cstheme="minorHAnsi"/>
          <w:sz w:val="24"/>
          <w:szCs w:val="24"/>
        </w:rPr>
        <w:br/>
      </w:r>
      <w:r w:rsidRPr="0096224F">
        <w:rPr>
          <w:rFonts w:asciiTheme="minorHAnsi" w:hAnsiTheme="minorHAnsi" w:cstheme="minorHAnsi"/>
          <w:color w:val="0070C0"/>
          <w:sz w:val="24"/>
          <w:szCs w:val="24"/>
        </w:rPr>
        <w:t xml:space="preserve">nie ujęto w </w:t>
      </w:r>
      <w:r w:rsidR="00F15C2B">
        <w:rPr>
          <w:rFonts w:asciiTheme="minorHAnsi" w:hAnsiTheme="minorHAnsi" w:cstheme="minorHAnsi"/>
          <w:color w:val="0070C0"/>
          <w:sz w:val="24"/>
          <w:szCs w:val="24"/>
        </w:rPr>
        <w:t>formularzu cenowym</w:t>
      </w:r>
      <w:r w:rsidR="00F86CBE" w:rsidRPr="0096224F">
        <w:rPr>
          <w:rFonts w:asciiTheme="minorHAnsi" w:hAnsiTheme="minorHAnsi" w:cstheme="minorHAnsi"/>
          <w:color w:val="0070C0"/>
          <w:sz w:val="24"/>
          <w:szCs w:val="24"/>
        </w:rPr>
        <w:t xml:space="preserve"> w </w:t>
      </w:r>
      <w:r w:rsidRPr="0096224F">
        <w:rPr>
          <w:rFonts w:asciiTheme="minorHAnsi" w:hAnsiTheme="minorHAnsi" w:cstheme="minorHAnsi"/>
          <w:sz w:val="24"/>
          <w:szCs w:val="24"/>
        </w:rPr>
        <w:t xml:space="preserve">odrębnych pozycjach, Wykonawca powinien ująć </w:t>
      </w:r>
      <w:r w:rsidR="00F63C29">
        <w:rPr>
          <w:rFonts w:asciiTheme="minorHAnsi" w:hAnsiTheme="minorHAnsi" w:cstheme="minorHAnsi"/>
          <w:sz w:val="24"/>
          <w:szCs w:val="24"/>
        </w:rPr>
        <w:br/>
      </w:r>
      <w:r w:rsidRPr="0096224F">
        <w:rPr>
          <w:rFonts w:asciiTheme="minorHAnsi" w:hAnsiTheme="minorHAnsi" w:cstheme="minorHAnsi"/>
          <w:sz w:val="24"/>
          <w:szCs w:val="24"/>
        </w:rPr>
        <w:lastRenderedPageBreak/>
        <w:t xml:space="preserve">w cenach jednostkowych pozycji opisanych w </w:t>
      </w:r>
      <w:r w:rsidR="00F15C2B">
        <w:rPr>
          <w:rFonts w:asciiTheme="minorHAnsi" w:hAnsiTheme="minorHAnsi" w:cstheme="minorHAnsi"/>
          <w:color w:val="0070C0"/>
          <w:sz w:val="24"/>
          <w:szCs w:val="24"/>
        </w:rPr>
        <w:t>formularzu cenowym</w:t>
      </w:r>
      <w:r w:rsidRPr="0096224F">
        <w:rPr>
          <w:rFonts w:asciiTheme="minorHAnsi" w:hAnsiTheme="minorHAnsi" w:cstheme="minorHAnsi"/>
          <w:sz w:val="24"/>
          <w:szCs w:val="24"/>
        </w:rPr>
        <w:t>.</w:t>
      </w:r>
    </w:p>
    <w:p w14:paraId="67559D06" w14:textId="2FA7E3FE" w:rsidR="007B3EDD" w:rsidRPr="006B5BA7" w:rsidRDefault="001F30AF" w:rsidP="006B5BA7">
      <w:pPr>
        <w:pStyle w:val="Teksttreci20"/>
        <w:numPr>
          <w:ilvl w:val="1"/>
          <w:numId w:val="12"/>
        </w:numPr>
        <w:shd w:val="clear" w:color="auto" w:fill="auto"/>
        <w:tabs>
          <w:tab w:val="left" w:pos="685"/>
        </w:tabs>
        <w:spacing w:after="0" w:line="360" w:lineRule="auto"/>
        <w:ind w:left="680" w:hanging="680"/>
        <w:rPr>
          <w:rFonts w:asciiTheme="minorHAnsi" w:hAnsiTheme="minorHAnsi" w:cstheme="minorHAnsi"/>
          <w:sz w:val="24"/>
          <w:szCs w:val="24"/>
        </w:rPr>
      </w:pPr>
      <w:r w:rsidRPr="006B5BA7">
        <w:rPr>
          <w:rFonts w:asciiTheme="minorHAnsi" w:hAnsiTheme="minorHAnsi" w:cstheme="minorHAnsi"/>
          <w:spacing w:val="-8"/>
          <w:sz w:val="24"/>
          <w:szCs w:val="24"/>
        </w:rP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A75D0CF" w14:textId="77777777" w:rsidR="007B3EDD" w:rsidRPr="0096224F" w:rsidRDefault="001F30AF" w:rsidP="006F2F32">
      <w:pPr>
        <w:pStyle w:val="Teksttreci20"/>
        <w:numPr>
          <w:ilvl w:val="0"/>
          <w:numId w:val="12"/>
        </w:numPr>
        <w:shd w:val="clear" w:color="auto" w:fill="auto"/>
        <w:tabs>
          <w:tab w:val="left" w:pos="685"/>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WYMAGANIA DOTYCZĄCE WADIUM</w:t>
      </w:r>
    </w:p>
    <w:p w14:paraId="0F69C1EC" w14:textId="77777777" w:rsidR="003C3033" w:rsidRPr="0096224F" w:rsidRDefault="003C3033" w:rsidP="003C3033">
      <w:pPr>
        <w:pStyle w:val="Teksttreci20"/>
        <w:shd w:val="clear" w:color="auto" w:fill="auto"/>
        <w:tabs>
          <w:tab w:val="left" w:pos="685"/>
        </w:tabs>
        <w:spacing w:after="0" w:line="360" w:lineRule="auto"/>
        <w:ind w:left="680" w:firstLine="0"/>
        <w:rPr>
          <w:rFonts w:asciiTheme="minorHAnsi" w:hAnsiTheme="minorHAnsi" w:cstheme="minorHAnsi"/>
          <w:sz w:val="24"/>
          <w:szCs w:val="24"/>
        </w:rPr>
      </w:pPr>
      <w:r>
        <w:rPr>
          <w:rFonts w:asciiTheme="minorHAnsi" w:hAnsiTheme="minorHAnsi" w:cstheme="minorHAnsi"/>
          <w:sz w:val="24"/>
          <w:szCs w:val="24"/>
        </w:rPr>
        <w:t xml:space="preserve">Zamawiający nie wymaga wniesienia wadium. </w:t>
      </w:r>
    </w:p>
    <w:p w14:paraId="2B506274" w14:textId="77777777" w:rsidR="007B3EDD" w:rsidRPr="00573014" w:rsidRDefault="001F30AF" w:rsidP="006F2F32">
      <w:pPr>
        <w:pStyle w:val="Teksttreci20"/>
        <w:numPr>
          <w:ilvl w:val="0"/>
          <w:numId w:val="12"/>
        </w:numPr>
        <w:shd w:val="clear" w:color="auto" w:fill="auto"/>
        <w:tabs>
          <w:tab w:val="left" w:pos="686"/>
        </w:tabs>
        <w:spacing w:after="0" w:line="360" w:lineRule="auto"/>
        <w:ind w:left="0" w:firstLine="0"/>
        <w:rPr>
          <w:rFonts w:asciiTheme="minorHAnsi" w:hAnsiTheme="minorHAnsi" w:cstheme="minorHAnsi"/>
          <w:sz w:val="24"/>
          <w:szCs w:val="24"/>
        </w:rPr>
      </w:pPr>
      <w:r w:rsidRPr="00573014">
        <w:rPr>
          <w:rFonts w:asciiTheme="minorHAnsi" w:hAnsiTheme="minorHAnsi" w:cstheme="minorHAnsi"/>
          <w:b/>
          <w:bCs/>
          <w:sz w:val="24"/>
          <w:szCs w:val="24"/>
        </w:rPr>
        <w:t>MIEJSCE ORAZ TERMIN SKŁADANIA I OTWARCIA OFERT</w:t>
      </w:r>
    </w:p>
    <w:p w14:paraId="2858B538" w14:textId="3F3BD672" w:rsidR="002065FE" w:rsidRPr="00573014" w:rsidRDefault="008D4E57" w:rsidP="008D4E57">
      <w:pPr>
        <w:pStyle w:val="Akapitzlist"/>
        <w:numPr>
          <w:ilvl w:val="1"/>
          <w:numId w:val="12"/>
        </w:numPr>
        <w:tabs>
          <w:tab w:val="left" w:pos="851"/>
        </w:tabs>
        <w:spacing w:line="360" w:lineRule="auto"/>
        <w:ind w:hanging="720"/>
        <w:rPr>
          <w:rFonts w:asciiTheme="minorHAnsi" w:hAnsiTheme="minorHAnsi" w:cstheme="minorHAnsi"/>
        </w:rPr>
      </w:pPr>
      <w:r w:rsidRPr="00573014">
        <w:rPr>
          <w:rFonts w:asciiTheme="minorHAnsi" w:hAnsiTheme="minorHAnsi" w:cstheme="minorHAnsi"/>
        </w:rPr>
        <w:t>Oferty należy złożyć za pośrednictwem formularza dostępnego na platformie zakupowej. Przy składaniu oferty należy postępować zgodnie z instrukcjami wyświetlanymi na platformie zakupowej. Ryzyko błędnego przeslania oferty obciąża Wykonawcę.</w:t>
      </w:r>
    </w:p>
    <w:p w14:paraId="0179F86B" w14:textId="6ACD769E" w:rsidR="008D4E57" w:rsidRPr="00573014" w:rsidRDefault="008D4E57" w:rsidP="008D4E57">
      <w:pPr>
        <w:pStyle w:val="Akapitzlist"/>
        <w:numPr>
          <w:ilvl w:val="1"/>
          <w:numId w:val="12"/>
        </w:numPr>
        <w:tabs>
          <w:tab w:val="left" w:pos="851"/>
        </w:tabs>
        <w:spacing w:line="360" w:lineRule="auto"/>
        <w:ind w:hanging="720"/>
        <w:rPr>
          <w:rFonts w:asciiTheme="minorHAnsi" w:hAnsiTheme="minorHAnsi" w:cstheme="minorHAnsi"/>
        </w:rPr>
      </w:pPr>
      <w:r w:rsidRPr="00573014">
        <w:rPr>
          <w:rFonts w:asciiTheme="minorHAnsi" w:hAnsiTheme="minorHAnsi" w:cstheme="minorHAnsi"/>
        </w:rPr>
        <w:t xml:space="preserve">Termin składania ofert: </w:t>
      </w:r>
      <w:r w:rsidR="00082EAC" w:rsidRPr="00573014">
        <w:rPr>
          <w:rFonts w:asciiTheme="minorHAnsi" w:hAnsiTheme="minorHAnsi" w:cstheme="minorHAnsi"/>
        </w:rPr>
        <w:t xml:space="preserve">do dnia </w:t>
      </w:r>
      <w:r w:rsidR="003D1C19">
        <w:rPr>
          <w:rFonts w:asciiTheme="minorHAnsi" w:hAnsiTheme="minorHAnsi" w:cstheme="minorHAnsi"/>
          <w:b/>
          <w:highlight w:val="yellow"/>
        </w:rPr>
        <w:t>……………10.2024</w:t>
      </w:r>
      <w:r w:rsidR="006B107F" w:rsidRPr="00063230">
        <w:rPr>
          <w:rFonts w:asciiTheme="minorHAnsi" w:hAnsiTheme="minorHAnsi" w:cstheme="minorHAnsi"/>
          <w:b/>
          <w:highlight w:val="yellow"/>
        </w:rPr>
        <w:t xml:space="preserve"> r.</w:t>
      </w:r>
      <w:r w:rsidR="00082EAC" w:rsidRPr="00063230">
        <w:rPr>
          <w:rFonts w:asciiTheme="minorHAnsi" w:hAnsiTheme="minorHAnsi" w:cstheme="minorHAnsi"/>
          <w:b/>
          <w:highlight w:val="yellow"/>
        </w:rPr>
        <w:t xml:space="preserve"> do godziny 10:00</w:t>
      </w:r>
      <w:r w:rsidR="00082EAC" w:rsidRPr="00573014">
        <w:rPr>
          <w:rFonts w:asciiTheme="minorHAnsi" w:hAnsiTheme="minorHAnsi" w:cstheme="minorHAnsi"/>
        </w:rPr>
        <w:t>.</w:t>
      </w:r>
    </w:p>
    <w:p w14:paraId="504D100A" w14:textId="1B7C9442" w:rsidR="00082EAC" w:rsidRPr="00573014" w:rsidRDefault="00082EAC" w:rsidP="008D4E57">
      <w:pPr>
        <w:pStyle w:val="Akapitzlist"/>
        <w:numPr>
          <w:ilvl w:val="1"/>
          <w:numId w:val="12"/>
        </w:numPr>
        <w:tabs>
          <w:tab w:val="left" w:pos="851"/>
        </w:tabs>
        <w:spacing w:line="360" w:lineRule="auto"/>
        <w:ind w:hanging="720"/>
        <w:rPr>
          <w:rFonts w:asciiTheme="minorHAnsi" w:hAnsiTheme="minorHAnsi" w:cstheme="minorHAnsi"/>
        </w:rPr>
      </w:pPr>
      <w:r w:rsidRPr="00573014">
        <w:rPr>
          <w:rFonts w:asciiTheme="minorHAnsi" w:hAnsiTheme="minorHAnsi" w:cstheme="minorHAnsi"/>
        </w:rPr>
        <w:t xml:space="preserve">Za datę przekazania oferty przyjmuje się datę jej przekazania w systemie (platformie) wraz z wgraniem paczki w formacie XML w drugim kroku składania oferty poprzez kliknięcie przycisku „ZŁÓŻ OFERTĘ” dostępnego pod zamieszczonym przez Zamawiającego postępowaniem i wyświetlenie się komunikatu, że oferta została </w:t>
      </w:r>
      <w:r w:rsidR="00F03E68" w:rsidRPr="00573014">
        <w:rPr>
          <w:rFonts w:asciiTheme="minorHAnsi" w:hAnsiTheme="minorHAnsi" w:cstheme="minorHAnsi"/>
        </w:rPr>
        <w:t>złożona</w:t>
      </w:r>
      <w:r w:rsidRPr="00573014">
        <w:rPr>
          <w:rFonts w:asciiTheme="minorHAnsi" w:hAnsiTheme="minorHAnsi" w:cstheme="minorHAnsi"/>
        </w:rPr>
        <w:t>.</w:t>
      </w:r>
    </w:p>
    <w:p w14:paraId="716F8D25" w14:textId="3EA096FB" w:rsidR="00082EAC" w:rsidRPr="00573014" w:rsidRDefault="006615CF" w:rsidP="008D4E57">
      <w:pPr>
        <w:pStyle w:val="Akapitzlist"/>
        <w:numPr>
          <w:ilvl w:val="1"/>
          <w:numId w:val="12"/>
        </w:numPr>
        <w:tabs>
          <w:tab w:val="left" w:pos="851"/>
        </w:tabs>
        <w:spacing w:line="360" w:lineRule="auto"/>
        <w:ind w:hanging="720"/>
        <w:rPr>
          <w:rFonts w:asciiTheme="minorHAnsi" w:hAnsiTheme="minorHAnsi" w:cstheme="minorHAnsi"/>
        </w:rPr>
      </w:pPr>
      <w:r w:rsidRPr="00573014">
        <w:rPr>
          <w:rFonts w:asciiTheme="minorHAnsi" w:hAnsiTheme="minorHAnsi" w:cstheme="minorHAnsi"/>
        </w:rPr>
        <w:t xml:space="preserve">Wykonawca, który nie ma konta na platformazakupowa.pl i składa ofertę bez zakładania konta ma obowiązek potwierdzić do czasu zakończenia zbierania ofert adres mailowy podany w formularzu poprzez kliknięcie w link aktywacyjny </w:t>
      </w:r>
      <w:r w:rsidR="004E5732" w:rsidRPr="00573014">
        <w:rPr>
          <w:rFonts w:asciiTheme="minorHAnsi" w:hAnsiTheme="minorHAnsi" w:cstheme="minorHAnsi"/>
        </w:rPr>
        <w:t>wysłany</w:t>
      </w:r>
      <w:r w:rsidRPr="00573014">
        <w:rPr>
          <w:rFonts w:asciiTheme="minorHAnsi" w:hAnsiTheme="minorHAnsi" w:cstheme="minorHAnsi"/>
        </w:rPr>
        <w:t xml:space="preserve"> w mailu potwierdzającym złożenie oferty.</w:t>
      </w:r>
    </w:p>
    <w:p w14:paraId="76627AA2" w14:textId="582CC219" w:rsidR="006615CF" w:rsidRPr="00573014" w:rsidRDefault="006615CF" w:rsidP="008D4E57">
      <w:pPr>
        <w:pStyle w:val="Akapitzlist"/>
        <w:numPr>
          <w:ilvl w:val="1"/>
          <w:numId w:val="12"/>
        </w:numPr>
        <w:tabs>
          <w:tab w:val="left" w:pos="851"/>
        </w:tabs>
        <w:spacing w:line="360" w:lineRule="auto"/>
        <w:ind w:hanging="720"/>
        <w:rPr>
          <w:rFonts w:asciiTheme="minorHAnsi" w:hAnsiTheme="minorHAnsi" w:cstheme="minorHAnsi"/>
        </w:rPr>
      </w:pPr>
      <w:r w:rsidRPr="00573014">
        <w:rPr>
          <w:rFonts w:asciiTheme="minorHAnsi" w:hAnsiTheme="minorHAnsi" w:cstheme="minorHAnsi"/>
        </w:rPr>
        <w:t>Za datę przekazania oferty, a także wszelkich wniosk</w:t>
      </w:r>
      <w:r w:rsidR="00D41D36" w:rsidRPr="00573014">
        <w:rPr>
          <w:rFonts w:asciiTheme="minorHAnsi" w:hAnsiTheme="minorHAnsi" w:cstheme="minorHAnsi"/>
        </w:rPr>
        <w:t>ó</w:t>
      </w:r>
      <w:r w:rsidRPr="00573014">
        <w:rPr>
          <w:rFonts w:asciiTheme="minorHAnsi" w:hAnsiTheme="minorHAnsi" w:cstheme="minorHAnsi"/>
        </w:rPr>
        <w:t>w, zawiadomień, dokumentów elektronicznych, oświadczeń i elektronicznych kopii dokumentów oraz innych informacji przyjmuje się datę ich przekazania na platformę zakupową Zamawiającego</w:t>
      </w:r>
      <w:r w:rsidR="009B18D8" w:rsidRPr="00573014">
        <w:rPr>
          <w:rFonts w:asciiTheme="minorHAnsi" w:hAnsiTheme="minorHAnsi" w:cstheme="minorHAnsi"/>
        </w:rPr>
        <w:t xml:space="preserve">. Oznacza to, </w:t>
      </w:r>
      <w:r w:rsidR="00CA3921">
        <w:rPr>
          <w:rFonts w:asciiTheme="minorHAnsi" w:hAnsiTheme="minorHAnsi" w:cstheme="minorHAnsi"/>
        </w:rPr>
        <w:br/>
      </w:r>
      <w:r w:rsidR="009B18D8" w:rsidRPr="00573014">
        <w:rPr>
          <w:rFonts w:asciiTheme="minorHAnsi" w:hAnsiTheme="minorHAnsi" w:cstheme="minorHAnsi"/>
        </w:rPr>
        <w:t>iż godzina określona na platformie zakupowej jest godziną przyjętą przez Zamawiającego przy określeniu terminu wpływu oferty, wniosków, dokumentów i oświadczeń.</w:t>
      </w:r>
    </w:p>
    <w:p w14:paraId="42C34C65" w14:textId="0630F996" w:rsidR="009B18D8" w:rsidRPr="00573014" w:rsidRDefault="00DA1B37" w:rsidP="008D4E57">
      <w:pPr>
        <w:pStyle w:val="Akapitzlist"/>
        <w:numPr>
          <w:ilvl w:val="1"/>
          <w:numId w:val="12"/>
        </w:numPr>
        <w:tabs>
          <w:tab w:val="left" w:pos="851"/>
        </w:tabs>
        <w:spacing w:line="360" w:lineRule="auto"/>
        <w:ind w:hanging="720"/>
        <w:rPr>
          <w:rFonts w:asciiTheme="minorHAnsi" w:hAnsiTheme="minorHAnsi" w:cstheme="minorHAnsi"/>
        </w:rPr>
      </w:pPr>
      <w:r w:rsidRPr="00573014">
        <w:rPr>
          <w:rFonts w:asciiTheme="minorHAnsi" w:hAnsiTheme="minorHAnsi" w:cstheme="minorHAnsi"/>
        </w:rPr>
        <w:t>Plik z ofertą za</w:t>
      </w:r>
      <w:r w:rsidR="00D41D36" w:rsidRPr="00573014">
        <w:rPr>
          <w:rFonts w:asciiTheme="minorHAnsi" w:hAnsiTheme="minorHAnsi" w:cstheme="minorHAnsi"/>
        </w:rPr>
        <w:t>ł</w:t>
      </w:r>
      <w:r w:rsidRPr="00573014">
        <w:rPr>
          <w:rFonts w:asciiTheme="minorHAnsi" w:hAnsiTheme="minorHAnsi" w:cstheme="minorHAnsi"/>
        </w:rPr>
        <w:t xml:space="preserve">ączony przez Wykonawcę na platformie zakupowej i zapisany istnieje </w:t>
      </w:r>
      <w:r w:rsidR="00F63C29">
        <w:rPr>
          <w:rFonts w:asciiTheme="minorHAnsi" w:hAnsiTheme="minorHAnsi" w:cstheme="minorHAnsi"/>
        </w:rPr>
        <w:br/>
      </w:r>
      <w:r w:rsidRPr="00573014">
        <w:rPr>
          <w:rFonts w:asciiTheme="minorHAnsi" w:hAnsiTheme="minorHAnsi" w:cstheme="minorHAnsi"/>
        </w:rPr>
        <w:t xml:space="preserve">w systemie jako zaszyfrowany i nie jest widoczny dla Zamawiającego. Otwarcie pliku jest możliwe dopiero po upływie terminu składania ofert i po odszyfrowaniu przez Zamawiającego. Oznaczenie czasu odbioru danych (oferty) przez platformę stanowi przypiętą do dokumentu elektronicznego datę oraz dokładny czas </w:t>
      </w:r>
      <w:r w:rsidR="00A80E13" w:rsidRPr="00573014">
        <w:rPr>
          <w:rFonts w:asciiTheme="minorHAnsi" w:hAnsiTheme="minorHAnsi" w:cstheme="minorHAnsi"/>
        </w:rPr>
        <w:t xml:space="preserve">, znajdujące się poniżej </w:t>
      </w:r>
      <w:r w:rsidR="00A80E13" w:rsidRPr="00573014">
        <w:rPr>
          <w:rFonts w:asciiTheme="minorHAnsi" w:hAnsiTheme="minorHAnsi" w:cstheme="minorHAnsi"/>
        </w:rPr>
        <w:lastRenderedPageBreak/>
        <w:t>złożonej oferty w wierszu „data złożenia oferty”.</w:t>
      </w:r>
    </w:p>
    <w:p w14:paraId="20ABC317" w14:textId="6D2D4D2D" w:rsidR="00A80E13" w:rsidRPr="00573014" w:rsidRDefault="00A80E13" w:rsidP="008D4E57">
      <w:pPr>
        <w:pStyle w:val="Akapitzlist"/>
        <w:numPr>
          <w:ilvl w:val="1"/>
          <w:numId w:val="12"/>
        </w:numPr>
        <w:tabs>
          <w:tab w:val="left" w:pos="851"/>
        </w:tabs>
        <w:spacing w:line="360" w:lineRule="auto"/>
        <w:ind w:hanging="720"/>
        <w:rPr>
          <w:rFonts w:asciiTheme="minorHAnsi" w:hAnsiTheme="minorHAnsi" w:cstheme="minorHAnsi"/>
        </w:rPr>
      </w:pPr>
      <w:r w:rsidRPr="00573014">
        <w:rPr>
          <w:rFonts w:asciiTheme="minorHAnsi" w:hAnsiTheme="minorHAnsi" w:cstheme="minorHAnsi"/>
        </w:rPr>
        <w:t>Otwarcie ofert jest jawne i nastąpi poprzez automatyczne odszyfrowanie ofert za pośrednictwem platformy zakupowej w dn</w:t>
      </w:r>
      <w:r w:rsidR="00FB4B5D">
        <w:rPr>
          <w:rFonts w:asciiTheme="minorHAnsi" w:hAnsiTheme="minorHAnsi" w:cstheme="minorHAnsi"/>
        </w:rPr>
        <w:t xml:space="preserve">iu </w:t>
      </w:r>
      <w:r w:rsidR="003D1C19">
        <w:rPr>
          <w:rFonts w:asciiTheme="minorHAnsi" w:hAnsiTheme="minorHAnsi" w:cstheme="minorHAnsi"/>
          <w:b/>
          <w:highlight w:val="yellow"/>
        </w:rPr>
        <w:t>………………..10.2024</w:t>
      </w:r>
      <w:r w:rsidR="00FB4B5D" w:rsidRPr="00CA3921">
        <w:rPr>
          <w:rFonts w:asciiTheme="minorHAnsi" w:hAnsiTheme="minorHAnsi" w:cstheme="minorHAnsi"/>
          <w:b/>
          <w:highlight w:val="yellow"/>
        </w:rPr>
        <w:t xml:space="preserve"> roku</w:t>
      </w:r>
      <w:r w:rsidR="00CA3921" w:rsidRPr="00CA3921">
        <w:rPr>
          <w:rFonts w:asciiTheme="minorHAnsi" w:hAnsiTheme="minorHAnsi" w:cstheme="minorHAnsi"/>
          <w:b/>
          <w:highlight w:val="yellow"/>
        </w:rPr>
        <w:t xml:space="preserve"> o godzinie 10:</w:t>
      </w:r>
      <w:r w:rsidR="00403C29">
        <w:rPr>
          <w:rFonts w:asciiTheme="minorHAnsi" w:hAnsiTheme="minorHAnsi" w:cstheme="minorHAnsi"/>
          <w:b/>
          <w:highlight w:val="yellow"/>
        </w:rPr>
        <w:t>15</w:t>
      </w:r>
      <w:r w:rsidRPr="00573014">
        <w:rPr>
          <w:rFonts w:asciiTheme="minorHAnsi" w:hAnsiTheme="minorHAnsi" w:cstheme="minorHAnsi"/>
        </w:rPr>
        <w:t xml:space="preserve">, </w:t>
      </w:r>
      <w:r w:rsidR="00F63C29">
        <w:rPr>
          <w:rFonts w:asciiTheme="minorHAnsi" w:hAnsiTheme="minorHAnsi" w:cstheme="minorHAnsi"/>
        </w:rPr>
        <w:br/>
      </w:r>
      <w:r w:rsidRPr="00573014">
        <w:rPr>
          <w:rFonts w:asciiTheme="minorHAnsi" w:hAnsiTheme="minorHAnsi" w:cstheme="minorHAnsi"/>
        </w:rPr>
        <w:t xml:space="preserve">w siedzibie Zamawiającego , w pomieszczeniach Referatu Zamówień Publicznych </w:t>
      </w:r>
      <w:r w:rsidR="00F63C29">
        <w:rPr>
          <w:rFonts w:asciiTheme="minorHAnsi" w:hAnsiTheme="minorHAnsi" w:cstheme="minorHAnsi"/>
        </w:rPr>
        <w:br/>
      </w:r>
      <w:r w:rsidRPr="00573014">
        <w:rPr>
          <w:rFonts w:asciiTheme="minorHAnsi" w:hAnsiTheme="minorHAnsi" w:cstheme="minorHAnsi"/>
        </w:rPr>
        <w:t>i Pozyskiwania Funduszy, przy ul. Guliwera 11a, (wejście od ulicy Arlekina) przez pracownik</w:t>
      </w:r>
      <w:r w:rsidR="004A7BB4" w:rsidRPr="00573014">
        <w:rPr>
          <w:rFonts w:asciiTheme="minorHAnsi" w:hAnsiTheme="minorHAnsi" w:cstheme="minorHAnsi"/>
        </w:rPr>
        <w:t>a</w:t>
      </w:r>
      <w:r w:rsidRPr="00573014">
        <w:rPr>
          <w:rFonts w:asciiTheme="minorHAnsi" w:hAnsiTheme="minorHAnsi" w:cstheme="minorHAnsi"/>
        </w:rPr>
        <w:t xml:space="preserve"> Referatu </w:t>
      </w:r>
      <w:r w:rsidR="001A66AF" w:rsidRPr="00573014">
        <w:rPr>
          <w:rFonts w:asciiTheme="minorHAnsi" w:hAnsiTheme="minorHAnsi" w:cstheme="minorHAnsi"/>
        </w:rPr>
        <w:t>Zamówień Publicznych będąc</w:t>
      </w:r>
      <w:r w:rsidR="004A7BB4" w:rsidRPr="00573014">
        <w:rPr>
          <w:rFonts w:asciiTheme="minorHAnsi" w:hAnsiTheme="minorHAnsi" w:cstheme="minorHAnsi"/>
        </w:rPr>
        <w:t>ego</w:t>
      </w:r>
      <w:r w:rsidR="001A66AF" w:rsidRPr="00573014">
        <w:rPr>
          <w:rFonts w:asciiTheme="minorHAnsi" w:hAnsiTheme="minorHAnsi" w:cstheme="minorHAnsi"/>
        </w:rPr>
        <w:t xml:space="preserve"> członk</w:t>
      </w:r>
      <w:r w:rsidR="004A7BB4" w:rsidRPr="00573014">
        <w:rPr>
          <w:rFonts w:asciiTheme="minorHAnsi" w:hAnsiTheme="minorHAnsi" w:cstheme="minorHAnsi"/>
        </w:rPr>
        <w:t>iem</w:t>
      </w:r>
      <w:r w:rsidR="001A66AF" w:rsidRPr="00573014">
        <w:rPr>
          <w:rFonts w:asciiTheme="minorHAnsi" w:hAnsiTheme="minorHAnsi" w:cstheme="minorHAnsi"/>
        </w:rPr>
        <w:t xml:space="preserve"> komisji przetargowej </w:t>
      </w:r>
      <w:r w:rsidR="00F63C29">
        <w:rPr>
          <w:rFonts w:asciiTheme="minorHAnsi" w:hAnsiTheme="minorHAnsi" w:cstheme="minorHAnsi"/>
        </w:rPr>
        <w:br/>
      </w:r>
      <w:r w:rsidR="001A66AF" w:rsidRPr="00573014">
        <w:rPr>
          <w:rFonts w:asciiTheme="minorHAnsi" w:hAnsiTheme="minorHAnsi" w:cstheme="minorHAnsi"/>
        </w:rPr>
        <w:t>w niniejszym postępowaniu.</w:t>
      </w:r>
    </w:p>
    <w:p w14:paraId="0C265699" w14:textId="77777777" w:rsidR="007B3EDD" w:rsidRPr="0096224F" w:rsidRDefault="001F30AF" w:rsidP="006F2F32">
      <w:pPr>
        <w:pStyle w:val="Teksttreci20"/>
        <w:numPr>
          <w:ilvl w:val="0"/>
          <w:numId w:val="12"/>
        </w:numPr>
        <w:shd w:val="clear" w:color="auto" w:fill="auto"/>
        <w:tabs>
          <w:tab w:val="left" w:pos="695"/>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TERMIN ZWIĄZANIA OFERTĄ</w:t>
      </w:r>
    </w:p>
    <w:p w14:paraId="35D4F17E" w14:textId="572FF683" w:rsidR="007B3EDD" w:rsidRPr="009521E7" w:rsidRDefault="001F30AF"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b/>
          <w:sz w:val="24"/>
          <w:szCs w:val="24"/>
        </w:rPr>
      </w:pPr>
      <w:r w:rsidRPr="0096224F">
        <w:rPr>
          <w:rFonts w:asciiTheme="minorHAnsi" w:hAnsiTheme="minorHAnsi" w:cstheme="minorHAnsi"/>
          <w:sz w:val="24"/>
          <w:szCs w:val="24"/>
        </w:rPr>
        <w:t xml:space="preserve">Termin związania ofertą </w:t>
      </w:r>
      <w:r w:rsidR="00573014">
        <w:rPr>
          <w:rFonts w:asciiTheme="minorHAnsi" w:hAnsiTheme="minorHAnsi" w:cstheme="minorHAnsi"/>
          <w:sz w:val="24"/>
          <w:szCs w:val="24"/>
        </w:rPr>
        <w:t xml:space="preserve">: </w:t>
      </w:r>
      <w:r w:rsidR="00573014" w:rsidRPr="009521E7">
        <w:rPr>
          <w:rFonts w:asciiTheme="minorHAnsi" w:hAnsiTheme="minorHAnsi" w:cstheme="minorHAnsi"/>
          <w:b/>
          <w:sz w:val="24"/>
          <w:szCs w:val="24"/>
        </w:rPr>
        <w:t xml:space="preserve">do dnia </w:t>
      </w:r>
      <w:r w:rsidR="0067218D">
        <w:rPr>
          <w:rFonts w:asciiTheme="minorHAnsi" w:hAnsiTheme="minorHAnsi" w:cstheme="minorHAnsi"/>
          <w:b/>
          <w:sz w:val="24"/>
          <w:szCs w:val="24"/>
        </w:rPr>
        <w:t>…….</w:t>
      </w:r>
      <w:r w:rsidR="00D05449">
        <w:rPr>
          <w:rFonts w:asciiTheme="minorHAnsi" w:hAnsiTheme="minorHAnsi" w:cstheme="minorHAnsi"/>
          <w:b/>
          <w:sz w:val="24"/>
          <w:szCs w:val="24"/>
        </w:rPr>
        <w:t>.202</w:t>
      </w:r>
      <w:r w:rsidR="003D1C19">
        <w:rPr>
          <w:rFonts w:asciiTheme="minorHAnsi" w:hAnsiTheme="minorHAnsi" w:cstheme="minorHAnsi"/>
          <w:b/>
          <w:sz w:val="24"/>
          <w:szCs w:val="24"/>
        </w:rPr>
        <w:t>4</w:t>
      </w:r>
      <w:r w:rsidR="00066C5B" w:rsidRPr="009521E7">
        <w:rPr>
          <w:rFonts w:asciiTheme="minorHAnsi" w:hAnsiTheme="minorHAnsi" w:cstheme="minorHAnsi"/>
          <w:b/>
          <w:sz w:val="24"/>
          <w:szCs w:val="24"/>
        </w:rPr>
        <w:t xml:space="preserve"> r.</w:t>
      </w:r>
    </w:p>
    <w:p w14:paraId="4541344F" w14:textId="3B42819A" w:rsidR="007B3EDD" w:rsidRPr="0096224F" w:rsidRDefault="002A28F9" w:rsidP="006F2F32">
      <w:pPr>
        <w:pStyle w:val="Teksttreci20"/>
        <w:numPr>
          <w:ilvl w:val="1"/>
          <w:numId w:val="12"/>
        </w:numPr>
        <w:shd w:val="clear" w:color="auto" w:fill="auto"/>
        <w:tabs>
          <w:tab w:val="left" w:pos="695"/>
        </w:tabs>
        <w:spacing w:after="0" w:line="360" w:lineRule="auto"/>
        <w:ind w:hanging="700"/>
        <w:rPr>
          <w:rFonts w:asciiTheme="minorHAnsi" w:hAnsiTheme="minorHAnsi" w:cstheme="minorHAnsi"/>
          <w:sz w:val="24"/>
          <w:szCs w:val="24"/>
        </w:rPr>
      </w:pPr>
      <w:r>
        <w:rPr>
          <w:rFonts w:asciiTheme="minorHAnsi" w:hAnsiTheme="minorHAnsi" w:cstheme="minorHAnsi"/>
          <w:sz w:val="24"/>
          <w:szCs w:val="24"/>
        </w:rPr>
        <w:t xml:space="preserve">W przypadku, gdy wybór najkorzystniejszej oferty nie nastąpi przed upływem terminu związania ofertą określonego w pkt. 18.1., zamawiający zwróci się do Wykonawców </w:t>
      </w:r>
      <w:r w:rsidR="00F63C29">
        <w:rPr>
          <w:rFonts w:asciiTheme="minorHAnsi" w:hAnsiTheme="minorHAnsi" w:cstheme="minorHAnsi"/>
          <w:sz w:val="24"/>
          <w:szCs w:val="24"/>
        </w:rPr>
        <w:br/>
      </w:r>
      <w:r>
        <w:rPr>
          <w:rFonts w:asciiTheme="minorHAnsi" w:hAnsiTheme="minorHAnsi" w:cstheme="minorHAnsi"/>
          <w:sz w:val="24"/>
          <w:szCs w:val="24"/>
        </w:rPr>
        <w:t>o wyrażenie zgody  na przedłużenie tego terminu, zgodnie z art. 307 ustawy Pzp</w:t>
      </w:r>
      <w:r w:rsidR="001F30AF" w:rsidRPr="0096224F">
        <w:rPr>
          <w:rFonts w:asciiTheme="minorHAnsi" w:hAnsiTheme="minorHAnsi" w:cstheme="minorHAnsi"/>
          <w:sz w:val="24"/>
          <w:szCs w:val="24"/>
        </w:rPr>
        <w:t>.</w:t>
      </w:r>
    </w:p>
    <w:p w14:paraId="53AE72BD" w14:textId="2402D987" w:rsidR="00363900" w:rsidRPr="00250A14" w:rsidRDefault="00363900" w:rsidP="006617A8">
      <w:pPr>
        <w:pStyle w:val="Teksttreci20"/>
        <w:numPr>
          <w:ilvl w:val="1"/>
          <w:numId w:val="12"/>
        </w:numPr>
        <w:shd w:val="clear" w:color="auto" w:fill="auto"/>
        <w:tabs>
          <w:tab w:val="left" w:pos="695"/>
        </w:tabs>
        <w:spacing w:after="0" w:line="360" w:lineRule="auto"/>
        <w:ind w:hanging="700"/>
        <w:rPr>
          <w:rFonts w:asciiTheme="minorHAnsi" w:hAnsiTheme="minorHAnsi" w:cstheme="minorHAnsi"/>
          <w:strike/>
          <w:sz w:val="24"/>
          <w:szCs w:val="24"/>
        </w:rPr>
      </w:pPr>
      <w:r w:rsidRPr="00250A14">
        <w:rPr>
          <w:rFonts w:asciiTheme="minorHAnsi" w:hAnsiTheme="minorHAnsi" w:cstheme="minorHAnsi"/>
          <w:strike/>
          <w:sz w:val="24"/>
          <w:szCs w:val="24"/>
        </w:rPr>
        <w:t>Przedłużenie terminu związania ofertą jest dopuszczalne tylko z jednoczesnym przedłużeniem okresu ważności wadium albo, jeżeli nie jest to możliwie, z wniesieniem nowego wadium na przedłużony okres związania ofertą.</w:t>
      </w:r>
    </w:p>
    <w:p w14:paraId="68CC67DD" w14:textId="77777777" w:rsidR="007B3EDD" w:rsidRPr="008B43AF" w:rsidRDefault="001F30AF" w:rsidP="006F2F32">
      <w:pPr>
        <w:pStyle w:val="Teksttreci20"/>
        <w:numPr>
          <w:ilvl w:val="0"/>
          <w:numId w:val="12"/>
        </w:numPr>
        <w:shd w:val="clear" w:color="auto" w:fill="auto"/>
        <w:tabs>
          <w:tab w:val="left" w:pos="695"/>
        </w:tabs>
        <w:spacing w:after="0" w:line="360" w:lineRule="auto"/>
        <w:ind w:hanging="700"/>
        <w:rPr>
          <w:rFonts w:asciiTheme="minorHAnsi" w:hAnsiTheme="minorHAnsi" w:cstheme="minorHAnsi"/>
          <w:spacing w:val="-10"/>
          <w:sz w:val="24"/>
          <w:szCs w:val="24"/>
        </w:rPr>
      </w:pPr>
      <w:r w:rsidRPr="008B43AF">
        <w:rPr>
          <w:rFonts w:asciiTheme="minorHAnsi" w:hAnsiTheme="minorHAnsi" w:cstheme="minorHAnsi"/>
          <w:b/>
          <w:bCs/>
          <w:spacing w:val="-10"/>
          <w:sz w:val="24"/>
          <w:szCs w:val="24"/>
        </w:rPr>
        <w:t>KRYTERIA WYBORU I SPOSÓB OCENY OFERT ORAZ UDZIELENIE ZAMÓWIENIA</w:t>
      </w:r>
    </w:p>
    <w:p w14:paraId="77EF6308" w14:textId="69BEFAA0" w:rsidR="00670639" w:rsidRPr="00E8365F" w:rsidRDefault="00670639" w:rsidP="00670639">
      <w:pPr>
        <w:pStyle w:val="Teksttreci20"/>
        <w:numPr>
          <w:ilvl w:val="1"/>
          <w:numId w:val="12"/>
        </w:numPr>
        <w:shd w:val="clear" w:color="auto" w:fill="auto"/>
        <w:tabs>
          <w:tab w:val="left" w:pos="695"/>
        </w:tabs>
        <w:spacing w:after="0" w:line="360" w:lineRule="auto"/>
        <w:ind w:left="426" w:hanging="360"/>
        <w:rPr>
          <w:rFonts w:asciiTheme="minorHAnsi" w:hAnsiTheme="minorHAnsi" w:cstheme="minorHAnsi"/>
          <w:sz w:val="24"/>
          <w:szCs w:val="24"/>
        </w:rPr>
      </w:pPr>
      <w:r w:rsidRPr="00E8365F">
        <w:rPr>
          <w:rFonts w:asciiTheme="minorHAnsi" w:hAnsiTheme="minorHAnsi" w:cstheme="minorHAnsi"/>
          <w:sz w:val="24"/>
          <w:szCs w:val="24"/>
        </w:rPr>
        <w:t>Przy dokonywaniu wyboru najkorzystniejszej oferty Zamawiający stosować będzie następujące kryteria oceny ofert:</w:t>
      </w:r>
    </w:p>
    <w:p w14:paraId="35B71E59" w14:textId="77777777" w:rsidR="00670639" w:rsidRPr="00E8365F" w:rsidRDefault="00670639" w:rsidP="00670639">
      <w:pPr>
        <w:pStyle w:val="Teksttreci20"/>
        <w:numPr>
          <w:ilvl w:val="0"/>
          <w:numId w:val="23"/>
        </w:numPr>
        <w:shd w:val="clear" w:color="auto" w:fill="auto"/>
        <w:tabs>
          <w:tab w:val="left" w:pos="4927"/>
        </w:tabs>
        <w:spacing w:after="0" w:line="360" w:lineRule="auto"/>
        <w:ind w:left="851"/>
        <w:rPr>
          <w:rFonts w:asciiTheme="minorHAnsi" w:hAnsiTheme="minorHAnsi" w:cstheme="minorHAnsi"/>
          <w:bCs/>
          <w:sz w:val="24"/>
          <w:szCs w:val="24"/>
        </w:rPr>
      </w:pPr>
      <w:bookmarkStart w:id="32" w:name="_Hlk75172782"/>
      <w:r w:rsidRPr="00E8365F">
        <w:rPr>
          <w:rFonts w:asciiTheme="minorHAnsi" w:hAnsiTheme="minorHAnsi" w:cstheme="minorHAnsi"/>
          <w:sz w:val="24"/>
          <w:szCs w:val="24"/>
        </w:rPr>
        <w:t xml:space="preserve">Kryterium </w:t>
      </w:r>
      <w:r w:rsidRPr="00E8365F">
        <w:rPr>
          <w:rFonts w:asciiTheme="minorHAnsi" w:hAnsiTheme="minorHAnsi" w:cstheme="minorHAnsi"/>
          <w:b/>
          <w:bCs/>
          <w:sz w:val="24"/>
          <w:szCs w:val="24"/>
        </w:rPr>
        <w:t>cena</w:t>
      </w:r>
      <w:r w:rsidRPr="00E8365F">
        <w:rPr>
          <w:rFonts w:asciiTheme="minorHAnsi" w:hAnsiTheme="minorHAnsi" w:cstheme="minorHAnsi"/>
          <w:bCs/>
          <w:sz w:val="24"/>
          <w:szCs w:val="24"/>
        </w:rPr>
        <w:t xml:space="preserve"> (oznaczenie C) – znaczenie wagi i maksymalna liczba punktów – </w:t>
      </w:r>
      <w:r w:rsidRPr="00E8365F">
        <w:rPr>
          <w:rFonts w:asciiTheme="minorHAnsi" w:hAnsiTheme="minorHAnsi" w:cstheme="minorHAnsi"/>
          <w:bCs/>
          <w:sz w:val="24"/>
          <w:szCs w:val="24"/>
        </w:rPr>
        <w:br/>
      </w:r>
      <w:r w:rsidRPr="00E8365F">
        <w:rPr>
          <w:rFonts w:asciiTheme="minorHAnsi" w:hAnsiTheme="minorHAnsi" w:cstheme="minorHAnsi"/>
          <w:b/>
          <w:bCs/>
          <w:sz w:val="24"/>
          <w:szCs w:val="24"/>
        </w:rPr>
        <w:t>60 %</w:t>
      </w:r>
      <w:r w:rsidRPr="00E8365F">
        <w:rPr>
          <w:rFonts w:asciiTheme="minorHAnsi" w:hAnsiTheme="minorHAnsi" w:cstheme="minorHAnsi"/>
          <w:bCs/>
          <w:sz w:val="24"/>
          <w:szCs w:val="24"/>
        </w:rPr>
        <w:t xml:space="preserve"> (pkt)</w:t>
      </w:r>
    </w:p>
    <w:p w14:paraId="4D13FA4C" w14:textId="77777777" w:rsidR="00670639" w:rsidRPr="00C5134B" w:rsidRDefault="00670639" w:rsidP="00670639">
      <w:pPr>
        <w:widowControl/>
        <w:numPr>
          <w:ilvl w:val="0"/>
          <w:numId w:val="23"/>
        </w:numPr>
        <w:tabs>
          <w:tab w:val="left" w:pos="993"/>
        </w:tabs>
        <w:spacing w:line="360" w:lineRule="auto"/>
        <w:ind w:left="851"/>
        <w:rPr>
          <w:rFonts w:ascii="Calibri" w:hAnsi="Calibri" w:cs="Calibri"/>
          <w:bCs/>
        </w:rPr>
      </w:pPr>
      <w:r w:rsidRPr="00331403">
        <w:rPr>
          <w:rFonts w:ascii="Calibri" w:hAnsi="Calibri" w:cs="Calibri"/>
          <w:bCs/>
        </w:rPr>
        <w:t xml:space="preserve">Kryterium </w:t>
      </w:r>
      <w:r>
        <w:rPr>
          <w:rFonts w:ascii="Calibri" w:hAnsi="Calibri" w:cs="Calibri"/>
          <w:b/>
        </w:rPr>
        <w:t>dodatkowe piaskarko-solarki</w:t>
      </w:r>
      <w:r w:rsidRPr="00331403">
        <w:rPr>
          <w:rFonts w:ascii="Calibri" w:hAnsi="Calibri" w:cs="Calibri"/>
        </w:rPr>
        <w:t xml:space="preserve"> </w:t>
      </w:r>
      <w:r>
        <w:rPr>
          <w:rFonts w:ascii="Calibri" w:hAnsi="Calibri" w:cs="Calibri"/>
          <w:bCs/>
        </w:rPr>
        <w:t>– (oznaczenie T</w:t>
      </w:r>
      <w:r w:rsidRPr="00331403">
        <w:rPr>
          <w:rFonts w:ascii="Calibri" w:hAnsi="Calibri" w:cs="Calibri"/>
          <w:bCs/>
        </w:rPr>
        <w:t xml:space="preserve">) znaczenie wagi </w:t>
      </w:r>
      <w:r w:rsidRPr="00331403">
        <w:rPr>
          <w:rFonts w:ascii="Calibri" w:hAnsi="Calibri" w:cs="Calibri"/>
          <w:bCs/>
        </w:rPr>
        <w:br/>
        <w:t xml:space="preserve">i maksymalna liczba punktów – </w:t>
      </w:r>
      <w:r>
        <w:rPr>
          <w:rFonts w:ascii="Calibri" w:hAnsi="Calibri" w:cs="Calibri"/>
          <w:b/>
          <w:bCs/>
        </w:rPr>
        <w:t>2</w:t>
      </w:r>
      <w:r w:rsidRPr="00331403">
        <w:rPr>
          <w:rFonts w:ascii="Calibri" w:hAnsi="Calibri" w:cs="Calibri"/>
          <w:b/>
          <w:bCs/>
        </w:rPr>
        <w:t>0 %</w:t>
      </w:r>
      <w:r w:rsidRPr="00331403">
        <w:rPr>
          <w:rFonts w:ascii="Calibri" w:hAnsi="Calibri" w:cs="Calibri"/>
          <w:bCs/>
        </w:rPr>
        <w:t xml:space="preserve"> (</w:t>
      </w:r>
      <w:r>
        <w:rPr>
          <w:rFonts w:ascii="Calibri" w:hAnsi="Calibri" w:cs="Calibri"/>
          <w:bCs/>
        </w:rPr>
        <w:t>max 2</w:t>
      </w:r>
      <w:r w:rsidRPr="00331403">
        <w:rPr>
          <w:rFonts w:ascii="Calibri" w:hAnsi="Calibri" w:cs="Calibri"/>
          <w:bCs/>
        </w:rPr>
        <w:t>0 pkt)</w:t>
      </w:r>
    </w:p>
    <w:p w14:paraId="127617C5" w14:textId="77777777" w:rsidR="00670639" w:rsidRPr="00C5134B" w:rsidRDefault="00670639" w:rsidP="00670639">
      <w:pPr>
        <w:widowControl/>
        <w:numPr>
          <w:ilvl w:val="0"/>
          <w:numId w:val="23"/>
        </w:numPr>
        <w:tabs>
          <w:tab w:val="left" w:pos="993"/>
        </w:tabs>
        <w:spacing w:line="360" w:lineRule="auto"/>
        <w:ind w:left="851"/>
        <w:rPr>
          <w:rFonts w:ascii="Calibri" w:hAnsi="Calibri" w:cs="Calibri"/>
          <w:bCs/>
        </w:rPr>
      </w:pPr>
      <w:r w:rsidRPr="00C5134B">
        <w:rPr>
          <w:rFonts w:ascii="Calibri" w:hAnsi="Calibri" w:cs="Calibri"/>
          <w:bCs/>
        </w:rPr>
        <w:t xml:space="preserve">Kryterium </w:t>
      </w:r>
      <w:r>
        <w:rPr>
          <w:rFonts w:ascii="Calibri" w:hAnsi="Calibri" w:cs="Calibri"/>
          <w:b/>
        </w:rPr>
        <w:t>o</w:t>
      </w:r>
      <w:r w:rsidRPr="00C5134B">
        <w:rPr>
          <w:rFonts w:ascii="Calibri" w:hAnsi="Calibri" w:cs="Calibri"/>
          <w:b/>
        </w:rPr>
        <w:t>chrona środowiska</w:t>
      </w:r>
      <w:r w:rsidRPr="00C5134B">
        <w:rPr>
          <w:rFonts w:ascii="Calibri" w:hAnsi="Calibri" w:cs="Calibri"/>
        </w:rPr>
        <w:t xml:space="preserve"> </w:t>
      </w:r>
      <w:r w:rsidRPr="00C5134B">
        <w:rPr>
          <w:rFonts w:ascii="Calibri" w:hAnsi="Calibri" w:cs="Calibri"/>
          <w:bCs/>
        </w:rPr>
        <w:t xml:space="preserve">– (oznaczenie O) znaczenie wagi </w:t>
      </w:r>
      <w:r w:rsidRPr="00C5134B">
        <w:rPr>
          <w:rFonts w:ascii="Calibri" w:hAnsi="Calibri" w:cs="Calibri"/>
          <w:bCs/>
        </w:rPr>
        <w:br/>
        <w:t xml:space="preserve">i maksymalna liczba punktów – </w:t>
      </w:r>
      <w:r w:rsidRPr="00C5134B">
        <w:rPr>
          <w:rFonts w:ascii="Calibri" w:hAnsi="Calibri" w:cs="Calibri"/>
          <w:b/>
          <w:bCs/>
        </w:rPr>
        <w:t>20 %</w:t>
      </w:r>
      <w:r w:rsidRPr="00C5134B">
        <w:rPr>
          <w:rFonts w:ascii="Calibri" w:hAnsi="Calibri" w:cs="Calibri"/>
          <w:bCs/>
        </w:rPr>
        <w:t xml:space="preserve"> (max 20 pkt),</w:t>
      </w:r>
    </w:p>
    <w:p w14:paraId="577A9218" w14:textId="77777777" w:rsidR="00670639" w:rsidRPr="00E8365F" w:rsidRDefault="00670639" w:rsidP="00670639">
      <w:pPr>
        <w:pStyle w:val="Teksttreci20"/>
        <w:shd w:val="clear" w:color="auto" w:fill="auto"/>
        <w:tabs>
          <w:tab w:val="left" w:pos="4927"/>
        </w:tabs>
        <w:spacing w:after="0" w:line="360" w:lineRule="auto"/>
        <w:rPr>
          <w:rFonts w:asciiTheme="minorHAnsi" w:hAnsiTheme="minorHAnsi" w:cstheme="minorHAnsi"/>
          <w:bCs/>
          <w:sz w:val="24"/>
          <w:szCs w:val="24"/>
        </w:rPr>
      </w:pPr>
    </w:p>
    <w:p w14:paraId="14437F09" w14:textId="78D3C6C0" w:rsidR="00670639" w:rsidRPr="00E8365F" w:rsidRDefault="00670639" w:rsidP="00670639">
      <w:pPr>
        <w:pStyle w:val="Teksttreci20"/>
        <w:numPr>
          <w:ilvl w:val="1"/>
          <w:numId w:val="12"/>
        </w:numPr>
        <w:shd w:val="clear" w:color="auto" w:fill="auto"/>
        <w:tabs>
          <w:tab w:val="left" w:pos="695"/>
        </w:tabs>
        <w:spacing w:after="0" w:line="360" w:lineRule="auto"/>
        <w:ind w:left="426" w:hanging="360"/>
        <w:rPr>
          <w:rFonts w:asciiTheme="minorHAnsi" w:hAnsiTheme="minorHAnsi" w:cstheme="minorHAnsi"/>
          <w:sz w:val="24"/>
          <w:szCs w:val="24"/>
        </w:rPr>
      </w:pPr>
      <w:r w:rsidRPr="00E8365F">
        <w:rPr>
          <w:rFonts w:asciiTheme="minorHAnsi" w:hAnsiTheme="minorHAnsi" w:cstheme="minorHAnsi"/>
          <w:bCs/>
          <w:sz w:val="24"/>
          <w:szCs w:val="24"/>
        </w:rPr>
        <w:t>Sposób oceny ofert:</w:t>
      </w:r>
    </w:p>
    <w:p w14:paraId="7C6D275A" w14:textId="77777777" w:rsidR="00670639" w:rsidRPr="00E8365F" w:rsidRDefault="00670639" w:rsidP="00670639">
      <w:pPr>
        <w:pStyle w:val="Akapitzlist"/>
        <w:numPr>
          <w:ilvl w:val="1"/>
          <w:numId w:val="24"/>
        </w:numPr>
        <w:tabs>
          <w:tab w:val="left" w:pos="993"/>
        </w:tabs>
        <w:spacing w:line="360" w:lineRule="auto"/>
        <w:ind w:left="992" w:hanging="425"/>
        <w:rPr>
          <w:rFonts w:asciiTheme="minorHAnsi" w:hAnsiTheme="minorHAnsi" w:cstheme="minorHAnsi"/>
        </w:rPr>
      </w:pPr>
      <w:r w:rsidRPr="00E8365F">
        <w:rPr>
          <w:rFonts w:asciiTheme="minorHAnsi" w:hAnsiTheme="minorHAnsi" w:cstheme="minorHAnsi"/>
        </w:rPr>
        <w:t>Zamawiający, dokona oceny ofert, a następnie zbada czy wykonawca, którego oferta została oceniona najwyżej, nie podlega wykluczeniu oraz spełnia warunki udziału w postępowaniu.</w:t>
      </w:r>
    </w:p>
    <w:p w14:paraId="028B928C" w14:textId="77777777" w:rsidR="00670639" w:rsidRPr="00E8365F" w:rsidRDefault="00670639" w:rsidP="00670639">
      <w:pPr>
        <w:pStyle w:val="Akapitzlist"/>
        <w:numPr>
          <w:ilvl w:val="1"/>
          <w:numId w:val="24"/>
        </w:numPr>
        <w:tabs>
          <w:tab w:val="left" w:pos="993"/>
        </w:tabs>
        <w:spacing w:line="360" w:lineRule="auto"/>
        <w:ind w:left="992" w:hanging="425"/>
        <w:rPr>
          <w:rFonts w:asciiTheme="minorHAnsi" w:hAnsiTheme="minorHAnsi" w:cstheme="minorHAnsi"/>
        </w:rPr>
      </w:pPr>
      <w:r w:rsidRPr="00E8365F">
        <w:rPr>
          <w:rFonts w:asciiTheme="minorHAnsi" w:hAnsiTheme="minorHAnsi" w:cstheme="minorHAnsi"/>
          <w:bCs/>
        </w:rPr>
        <w:t xml:space="preserve">Ocenie według kryteriów, o których mowa w pkt. 20.1.1 SWZ, poddane zostaną jedynie oferty nieodrzucone. </w:t>
      </w:r>
    </w:p>
    <w:p w14:paraId="3F81B93C" w14:textId="77777777" w:rsidR="00670639" w:rsidRPr="00E8365F" w:rsidRDefault="00670639" w:rsidP="00670639">
      <w:pPr>
        <w:pStyle w:val="Akapitzlist"/>
        <w:numPr>
          <w:ilvl w:val="1"/>
          <w:numId w:val="24"/>
        </w:numPr>
        <w:tabs>
          <w:tab w:val="left" w:pos="993"/>
        </w:tabs>
        <w:spacing w:line="360" w:lineRule="auto"/>
        <w:ind w:left="992" w:hanging="425"/>
        <w:rPr>
          <w:rFonts w:asciiTheme="minorHAnsi" w:hAnsiTheme="minorHAnsi" w:cstheme="minorHAnsi"/>
        </w:rPr>
      </w:pPr>
      <w:r w:rsidRPr="00E8365F">
        <w:rPr>
          <w:rFonts w:asciiTheme="minorHAnsi" w:hAnsiTheme="minorHAnsi" w:cstheme="minorHAnsi"/>
          <w:bCs/>
        </w:rPr>
        <w:t>Z</w:t>
      </w:r>
      <w:r w:rsidRPr="00E8365F">
        <w:rPr>
          <w:rFonts w:asciiTheme="minorHAnsi" w:hAnsiTheme="minorHAnsi" w:cstheme="minorHAnsi"/>
          <w:bCs/>
          <w:spacing w:val="-6"/>
        </w:rPr>
        <w:t>amawiający dokona oceny ofert w oparciu o kryteria oceny ofert, przyznając każdej z nich ilość punktów obliczoną następująco:</w:t>
      </w:r>
    </w:p>
    <w:p w14:paraId="6EAC0B5D" w14:textId="77777777" w:rsidR="00670639" w:rsidRPr="00E8365F" w:rsidRDefault="00670639" w:rsidP="00670639">
      <w:pPr>
        <w:pStyle w:val="Teksttreci20"/>
        <w:numPr>
          <w:ilvl w:val="1"/>
          <w:numId w:val="12"/>
        </w:numPr>
        <w:shd w:val="clear" w:color="auto" w:fill="auto"/>
        <w:tabs>
          <w:tab w:val="left" w:pos="695"/>
        </w:tabs>
        <w:spacing w:after="0" w:line="360" w:lineRule="auto"/>
        <w:ind w:left="709" w:hanging="546"/>
        <w:rPr>
          <w:rFonts w:asciiTheme="minorHAnsi" w:hAnsiTheme="minorHAnsi" w:cstheme="minorHAnsi"/>
          <w:sz w:val="24"/>
          <w:szCs w:val="24"/>
        </w:rPr>
      </w:pPr>
      <w:r w:rsidRPr="00E8365F">
        <w:rPr>
          <w:rFonts w:asciiTheme="minorHAnsi" w:hAnsiTheme="minorHAnsi" w:cstheme="minorHAnsi"/>
          <w:sz w:val="24"/>
          <w:szCs w:val="24"/>
        </w:rPr>
        <w:lastRenderedPageBreak/>
        <w:t>Przy dokonywaniu wyboru najkorzystniejszej oferty Zamawiający stosować będzie następujące kryteria oceny ofert:</w:t>
      </w:r>
    </w:p>
    <w:p w14:paraId="593CD416" w14:textId="77777777" w:rsidR="00670639" w:rsidRPr="00E8365F" w:rsidRDefault="00670639" w:rsidP="00670639">
      <w:pPr>
        <w:tabs>
          <w:tab w:val="left" w:pos="1985"/>
        </w:tabs>
        <w:spacing w:line="360" w:lineRule="auto"/>
        <w:ind w:left="993" w:hanging="284"/>
        <w:rPr>
          <w:rFonts w:asciiTheme="minorHAnsi" w:hAnsiTheme="minorHAnsi" w:cstheme="minorHAnsi"/>
          <w:bCs/>
          <w:color w:val="auto"/>
        </w:rPr>
      </w:pPr>
      <w:r w:rsidRPr="00E8365F">
        <w:rPr>
          <w:rFonts w:asciiTheme="minorHAnsi" w:hAnsiTheme="minorHAnsi" w:cstheme="minorHAnsi"/>
          <w:bCs/>
          <w:color w:val="auto"/>
        </w:rPr>
        <w:t>1)</w:t>
      </w:r>
      <w:r w:rsidRPr="00E8365F">
        <w:rPr>
          <w:rFonts w:asciiTheme="minorHAnsi" w:hAnsiTheme="minorHAnsi" w:cstheme="minorHAnsi"/>
          <w:bCs/>
          <w:color w:val="auto"/>
        </w:rPr>
        <w:tab/>
        <w:t xml:space="preserve">opis kryterium </w:t>
      </w:r>
      <w:r w:rsidRPr="00E8365F">
        <w:rPr>
          <w:rFonts w:asciiTheme="minorHAnsi" w:hAnsiTheme="minorHAnsi" w:cstheme="minorHAnsi"/>
          <w:b/>
          <w:color w:val="auto"/>
        </w:rPr>
        <w:t>cena:</w:t>
      </w:r>
      <w:r w:rsidRPr="00E8365F">
        <w:rPr>
          <w:rFonts w:asciiTheme="minorHAnsi" w:hAnsiTheme="minorHAnsi" w:cstheme="minorHAnsi"/>
          <w:bCs/>
          <w:color w:val="auto"/>
        </w:rPr>
        <w:t xml:space="preserve"> </w:t>
      </w:r>
    </w:p>
    <w:p w14:paraId="0DA14003" w14:textId="77777777" w:rsidR="00670639" w:rsidRPr="00E8365F" w:rsidRDefault="00670639" w:rsidP="00670639">
      <w:pPr>
        <w:tabs>
          <w:tab w:val="left" w:pos="-3261"/>
        </w:tabs>
        <w:spacing w:line="360" w:lineRule="auto"/>
        <w:ind w:left="993"/>
        <w:rPr>
          <w:rFonts w:asciiTheme="minorHAnsi" w:hAnsiTheme="minorHAnsi" w:cstheme="minorHAnsi"/>
          <w:bCs/>
          <w:color w:val="auto"/>
        </w:rPr>
      </w:pPr>
      <w:r w:rsidRPr="00E8365F">
        <w:rPr>
          <w:rFonts w:asciiTheme="minorHAnsi" w:hAnsiTheme="minorHAnsi" w:cstheme="minorHAnsi"/>
          <w:bCs/>
          <w:color w:val="auto"/>
        </w:rPr>
        <w:t xml:space="preserve">Kryterium </w:t>
      </w:r>
      <w:r w:rsidRPr="00E8365F">
        <w:rPr>
          <w:rFonts w:asciiTheme="minorHAnsi" w:hAnsiTheme="minorHAnsi" w:cstheme="minorHAnsi"/>
          <w:b/>
          <w:bCs/>
          <w:color w:val="auto"/>
        </w:rPr>
        <w:t xml:space="preserve">cena </w:t>
      </w:r>
      <w:r w:rsidRPr="00E8365F">
        <w:rPr>
          <w:rFonts w:asciiTheme="minorHAnsi" w:hAnsiTheme="minorHAnsi" w:cstheme="minorHAnsi"/>
          <w:bCs/>
          <w:color w:val="auto"/>
        </w:rPr>
        <w:t>rozpatrywana będzie</w:t>
      </w:r>
      <w:r w:rsidRPr="00E8365F">
        <w:rPr>
          <w:rFonts w:asciiTheme="minorHAnsi" w:hAnsiTheme="minorHAnsi" w:cstheme="minorHAnsi"/>
          <w:b/>
          <w:bCs/>
          <w:color w:val="auto"/>
        </w:rPr>
        <w:t xml:space="preserve"> </w:t>
      </w:r>
      <w:r w:rsidRPr="00E8365F">
        <w:rPr>
          <w:rFonts w:asciiTheme="minorHAnsi" w:hAnsiTheme="minorHAnsi" w:cstheme="minorHAnsi"/>
          <w:bCs/>
          <w:color w:val="auto"/>
        </w:rPr>
        <w:t>na podstawie ceny brutto za wykonanie przedmiotu zamówienia, zaoferowanej przez wykonawcę w formularzu ofertowym.</w:t>
      </w:r>
    </w:p>
    <w:p w14:paraId="7E217BC4" w14:textId="77777777" w:rsidR="00670639" w:rsidRPr="00E8365F" w:rsidRDefault="00670639" w:rsidP="00670639">
      <w:pPr>
        <w:tabs>
          <w:tab w:val="left" w:pos="1560"/>
        </w:tabs>
        <w:spacing w:line="360" w:lineRule="auto"/>
        <w:ind w:left="993"/>
        <w:rPr>
          <w:rFonts w:asciiTheme="minorHAnsi" w:hAnsiTheme="minorHAnsi" w:cstheme="minorHAnsi"/>
          <w:bCs/>
          <w:color w:val="auto"/>
        </w:rPr>
      </w:pPr>
      <w:r w:rsidRPr="00E8365F">
        <w:rPr>
          <w:rFonts w:asciiTheme="minorHAnsi" w:hAnsiTheme="minorHAnsi" w:cstheme="minorHAnsi"/>
          <w:bCs/>
          <w:color w:val="auto"/>
        </w:rPr>
        <w:t xml:space="preserve">W tym kryterium można uzyskać maksymalnie 60 punktów. </w:t>
      </w:r>
    </w:p>
    <w:p w14:paraId="659615BF" w14:textId="77777777" w:rsidR="00670639" w:rsidRPr="00E8365F" w:rsidRDefault="00670639" w:rsidP="00670639">
      <w:pPr>
        <w:tabs>
          <w:tab w:val="left" w:pos="1560"/>
        </w:tabs>
        <w:spacing w:line="360" w:lineRule="auto"/>
        <w:ind w:left="993"/>
        <w:rPr>
          <w:rFonts w:asciiTheme="minorHAnsi" w:hAnsiTheme="minorHAnsi" w:cstheme="minorHAnsi"/>
          <w:bCs/>
          <w:color w:val="auto"/>
        </w:rPr>
      </w:pPr>
      <w:r w:rsidRPr="00E8365F">
        <w:rPr>
          <w:rFonts w:asciiTheme="minorHAnsi" w:hAnsiTheme="minorHAnsi" w:cstheme="minorHAnsi"/>
          <w:bCs/>
          <w:color w:val="auto"/>
        </w:rPr>
        <w:t xml:space="preserve">Liczba punktów w kryterium: </w:t>
      </w:r>
      <w:r w:rsidRPr="00E8365F">
        <w:rPr>
          <w:rFonts w:asciiTheme="minorHAnsi" w:hAnsiTheme="minorHAnsi" w:cstheme="minorHAnsi"/>
          <w:bCs/>
          <w:color w:val="auto"/>
          <w:spacing w:val="-4"/>
        </w:rPr>
        <w:t>„</w:t>
      </w:r>
      <w:r w:rsidRPr="00E8365F">
        <w:rPr>
          <w:rFonts w:asciiTheme="minorHAnsi" w:hAnsiTheme="minorHAnsi" w:cstheme="minorHAnsi"/>
          <w:bCs/>
          <w:i/>
          <w:color w:val="auto"/>
        </w:rPr>
        <w:t xml:space="preserve">cena”, </w:t>
      </w:r>
      <w:r w:rsidRPr="00E8365F">
        <w:rPr>
          <w:rFonts w:asciiTheme="minorHAnsi" w:hAnsiTheme="minorHAnsi" w:cstheme="minorHAnsi"/>
          <w:bCs/>
          <w:color w:val="auto"/>
        </w:rPr>
        <w:t>zostanie obliczona w ten sam sposób, wg następujących wzorów:</w:t>
      </w:r>
    </w:p>
    <w:tbl>
      <w:tblPr>
        <w:tblW w:w="0" w:type="auto"/>
        <w:tblInd w:w="2056"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670639" w:rsidRPr="00E8365F" w14:paraId="45948230" w14:textId="77777777" w:rsidTr="00D54C66">
        <w:trPr>
          <w:trHeight w:val="559"/>
        </w:trPr>
        <w:tc>
          <w:tcPr>
            <w:tcW w:w="850" w:type="dxa"/>
            <w:shd w:val="clear" w:color="auto" w:fill="auto"/>
            <w:vAlign w:val="center"/>
          </w:tcPr>
          <w:p w14:paraId="49CD30DB" w14:textId="77777777" w:rsidR="00670639" w:rsidRPr="00E8365F" w:rsidRDefault="00670639" w:rsidP="00D54C66">
            <w:pPr>
              <w:widowControl/>
              <w:suppressAutoHyphens/>
              <w:rPr>
                <w:rFonts w:asciiTheme="minorHAnsi" w:eastAsia="SimSun" w:hAnsiTheme="minorHAnsi" w:cstheme="minorHAnsi"/>
                <w:color w:val="auto"/>
                <w:lang w:eastAsia="zh-CN" w:bidi="ar-SA"/>
              </w:rPr>
            </w:pPr>
            <w:r w:rsidRPr="00E8365F">
              <w:rPr>
                <w:rFonts w:asciiTheme="minorHAnsi" w:eastAsia="SimSun" w:hAnsiTheme="minorHAnsi" w:cstheme="minorHAnsi"/>
                <w:b/>
                <w:color w:val="auto"/>
                <w:lang w:eastAsia="zh-CN" w:bidi="ar-SA"/>
              </w:rPr>
              <w:t>C  =</w:t>
            </w:r>
          </w:p>
        </w:tc>
        <w:tc>
          <w:tcPr>
            <w:tcW w:w="988" w:type="dxa"/>
            <w:shd w:val="clear" w:color="auto" w:fill="auto"/>
            <w:vAlign w:val="center"/>
          </w:tcPr>
          <w:p w14:paraId="5FD80DAF" w14:textId="77777777" w:rsidR="00670639" w:rsidRPr="00E8365F" w:rsidRDefault="00670639" w:rsidP="00D54C66">
            <w:pPr>
              <w:widowControl/>
              <w:pBdr>
                <w:top w:val="none" w:sz="0" w:space="0" w:color="000000"/>
                <w:left w:val="none" w:sz="0" w:space="0" w:color="000000"/>
                <w:bottom w:val="none" w:sz="0" w:space="0" w:color="000000"/>
                <w:right w:val="none" w:sz="0" w:space="0" w:color="000000"/>
              </w:pBdr>
              <w:suppressAutoHyphens/>
              <w:jc w:val="center"/>
              <w:rPr>
                <w:rFonts w:asciiTheme="minorHAnsi" w:eastAsia="SimSun" w:hAnsiTheme="minorHAnsi" w:cstheme="minorHAnsi"/>
                <w:color w:val="auto"/>
                <w:lang w:eastAsia="zh-CN" w:bidi="ar-SA"/>
              </w:rPr>
            </w:pPr>
            <w:r w:rsidRPr="00E8365F">
              <w:rPr>
                <w:rFonts w:asciiTheme="minorHAnsi" w:eastAsia="SimSun" w:hAnsiTheme="minorHAnsi" w:cstheme="minorHAnsi"/>
                <w:b/>
                <w:color w:val="auto"/>
                <w:u w:val="single"/>
                <w:lang w:eastAsia="zh-CN" w:bidi="ar-SA"/>
              </w:rPr>
              <w:t>C</w:t>
            </w:r>
            <w:r w:rsidRPr="00E8365F">
              <w:rPr>
                <w:rFonts w:asciiTheme="minorHAnsi" w:eastAsia="SimSun" w:hAnsiTheme="minorHAnsi" w:cstheme="minorHAnsi"/>
                <w:b/>
                <w:color w:val="auto"/>
                <w:u w:val="single"/>
                <w:vertAlign w:val="subscript"/>
                <w:lang w:eastAsia="zh-CN" w:bidi="ar-SA"/>
              </w:rPr>
              <w:t xml:space="preserve">min </w:t>
            </w:r>
            <w:r w:rsidRPr="00E8365F">
              <w:rPr>
                <w:rFonts w:asciiTheme="minorHAnsi" w:eastAsia="SimSun" w:hAnsiTheme="minorHAnsi" w:cstheme="minorHAnsi"/>
                <w:b/>
                <w:color w:val="auto"/>
                <w:u w:val="single"/>
                <w:lang w:eastAsia="zh-CN" w:bidi="ar-SA"/>
              </w:rPr>
              <w:t xml:space="preserve"> </w:t>
            </w:r>
          </w:p>
          <w:p w14:paraId="7E91E164" w14:textId="77777777" w:rsidR="00670639" w:rsidRPr="00E8365F" w:rsidRDefault="00670639" w:rsidP="00D54C66">
            <w:pPr>
              <w:widowControl/>
              <w:suppressAutoHyphens/>
              <w:jc w:val="center"/>
              <w:rPr>
                <w:rFonts w:asciiTheme="minorHAnsi" w:eastAsia="SimSun" w:hAnsiTheme="minorHAnsi" w:cstheme="minorHAnsi"/>
                <w:color w:val="auto"/>
                <w:lang w:eastAsia="zh-CN" w:bidi="ar-SA"/>
              </w:rPr>
            </w:pPr>
            <w:r w:rsidRPr="00E8365F">
              <w:rPr>
                <w:rFonts w:asciiTheme="minorHAnsi" w:eastAsia="SimSun" w:hAnsiTheme="minorHAnsi" w:cstheme="minorHAnsi"/>
                <w:b/>
                <w:color w:val="auto"/>
                <w:lang w:eastAsia="zh-CN" w:bidi="ar-SA"/>
              </w:rPr>
              <w:t>C</w:t>
            </w:r>
            <w:r w:rsidRPr="00E8365F">
              <w:rPr>
                <w:rFonts w:asciiTheme="minorHAnsi" w:eastAsia="SimSun" w:hAnsiTheme="minorHAnsi" w:cstheme="minorHAnsi"/>
                <w:b/>
                <w:color w:val="auto"/>
                <w:vertAlign w:val="subscript"/>
                <w:lang w:eastAsia="zh-CN" w:bidi="ar-SA"/>
              </w:rPr>
              <w:t>o</w:t>
            </w:r>
            <w:r w:rsidRPr="00E8365F">
              <w:rPr>
                <w:rFonts w:asciiTheme="minorHAnsi" w:eastAsia="SimSun" w:hAnsiTheme="minorHAnsi" w:cstheme="minorHAnsi"/>
                <w:b/>
                <w:color w:val="auto"/>
                <w:lang w:eastAsia="zh-CN" w:bidi="ar-SA"/>
              </w:rPr>
              <w:t xml:space="preserve"> </w:t>
            </w:r>
          </w:p>
        </w:tc>
        <w:tc>
          <w:tcPr>
            <w:tcW w:w="425" w:type="dxa"/>
            <w:shd w:val="clear" w:color="auto" w:fill="auto"/>
            <w:vAlign w:val="center"/>
          </w:tcPr>
          <w:p w14:paraId="3D80ABF8" w14:textId="77777777" w:rsidR="00670639" w:rsidRPr="00E8365F" w:rsidRDefault="00670639" w:rsidP="00D54C66">
            <w:pPr>
              <w:widowControl/>
              <w:suppressAutoHyphens/>
              <w:rPr>
                <w:rFonts w:asciiTheme="minorHAnsi" w:eastAsia="SimSun" w:hAnsiTheme="minorHAnsi" w:cstheme="minorHAnsi"/>
                <w:color w:val="auto"/>
                <w:lang w:eastAsia="zh-CN" w:bidi="ar-SA"/>
              </w:rPr>
            </w:pPr>
            <w:r w:rsidRPr="00E8365F">
              <w:rPr>
                <w:rFonts w:asciiTheme="minorHAnsi" w:eastAsia="SimSun" w:hAnsiTheme="minorHAnsi" w:cstheme="minorHAnsi"/>
                <w:color w:val="auto"/>
                <w:lang w:eastAsia="zh-CN" w:bidi="ar-SA"/>
              </w:rPr>
              <w:t>x</w:t>
            </w:r>
          </w:p>
        </w:tc>
        <w:tc>
          <w:tcPr>
            <w:tcW w:w="992" w:type="dxa"/>
            <w:shd w:val="clear" w:color="auto" w:fill="auto"/>
            <w:vAlign w:val="center"/>
          </w:tcPr>
          <w:p w14:paraId="0C521FA4" w14:textId="77777777" w:rsidR="00670639" w:rsidRPr="00E8365F" w:rsidRDefault="00670639" w:rsidP="00D54C66">
            <w:pPr>
              <w:widowControl/>
              <w:suppressAutoHyphens/>
              <w:rPr>
                <w:rFonts w:asciiTheme="minorHAnsi" w:eastAsia="SimSun" w:hAnsiTheme="minorHAnsi" w:cstheme="minorHAnsi"/>
                <w:color w:val="auto"/>
                <w:lang w:eastAsia="zh-CN" w:bidi="ar-SA"/>
              </w:rPr>
            </w:pPr>
            <w:r w:rsidRPr="00E8365F">
              <w:rPr>
                <w:rFonts w:asciiTheme="minorHAnsi" w:eastAsia="SimSun" w:hAnsiTheme="minorHAnsi" w:cstheme="minorHAnsi"/>
                <w:bCs/>
                <w:color w:val="auto"/>
                <w:lang w:eastAsia="zh-CN" w:bidi="ar-SA"/>
              </w:rPr>
              <w:t>60 pkt</w:t>
            </w:r>
          </w:p>
        </w:tc>
      </w:tr>
    </w:tbl>
    <w:p w14:paraId="6D533A56" w14:textId="77777777" w:rsidR="00670639" w:rsidRPr="00E8365F" w:rsidRDefault="00670639" w:rsidP="00670639">
      <w:pPr>
        <w:tabs>
          <w:tab w:val="left" w:pos="-4820"/>
        </w:tabs>
        <w:spacing w:line="360" w:lineRule="auto"/>
        <w:rPr>
          <w:rFonts w:asciiTheme="minorHAnsi" w:hAnsiTheme="minorHAnsi" w:cstheme="minorHAnsi"/>
          <w:bCs/>
          <w:i/>
          <w:color w:val="auto"/>
        </w:rPr>
      </w:pPr>
    </w:p>
    <w:p w14:paraId="2CF1D959" w14:textId="77777777" w:rsidR="00670639" w:rsidRPr="00E8365F" w:rsidRDefault="00670639" w:rsidP="00670639">
      <w:pPr>
        <w:tabs>
          <w:tab w:val="left" w:pos="-4820"/>
        </w:tabs>
        <w:spacing w:line="360" w:lineRule="auto"/>
        <w:ind w:left="1985"/>
        <w:rPr>
          <w:rFonts w:asciiTheme="minorHAnsi" w:hAnsiTheme="minorHAnsi" w:cstheme="minorHAnsi"/>
          <w:bCs/>
          <w:i/>
          <w:color w:val="auto"/>
        </w:rPr>
      </w:pPr>
      <w:r w:rsidRPr="00E8365F">
        <w:rPr>
          <w:rFonts w:asciiTheme="minorHAnsi" w:hAnsiTheme="minorHAnsi" w:cstheme="minorHAnsi"/>
          <w:bCs/>
          <w:i/>
          <w:color w:val="auto"/>
        </w:rPr>
        <w:t>Gdzie :</w:t>
      </w:r>
    </w:p>
    <w:p w14:paraId="552BF895" w14:textId="77777777" w:rsidR="00670639" w:rsidRPr="00E8365F" w:rsidRDefault="00670639" w:rsidP="00670639">
      <w:pPr>
        <w:tabs>
          <w:tab w:val="left" w:pos="-4820"/>
        </w:tabs>
        <w:spacing w:line="360" w:lineRule="auto"/>
        <w:ind w:left="1985"/>
        <w:rPr>
          <w:rFonts w:asciiTheme="minorHAnsi" w:hAnsiTheme="minorHAnsi" w:cstheme="minorHAnsi"/>
          <w:bCs/>
          <w:i/>
          <w:color w:val="auto"/>
        </w:rPr>
      </w:pPr>
      <w:r w:rsidRPr="00E8365F">
        <w:rPr>
          <w:rFonts w:asciiTheme="minorHAnsi" w:hAnsiTheme="minorHAnsi" w:cstheme="minorHAnsi"/>
          <w:bCs/>
          <w:i/>
          <w:color w:val="auto"/>
        </w:rPr>
        <w:t>C</w:t>
      </w:r>
      <w:r w:rsidRPr="00E8365F">
        <w:rPr>
          <w:rFonts w:asciiTheme="minorHAnsi" w:hAnsiTheme="minorHAnsi" w:cstheme="minorHAnsi"/>
          <w:bCs/>
          <w:i/>
          <w:color w:val="auto"/>
          <w:vertAlign w:val="subscript"/>
        </w:rPr>
        <w:t xml:space="preserve">min </w:t>
      </w:r>
      <w:r w:rsidRPr="00E8365F">
        <w:rPr>
          <w:rFonts w:asciiTheme="minorHAnsi" w:hAnsiTheme="minorHAnsi" w:cstheme="minorHAnsi"/>
          <w:bCs/>
          <w:i/>
          <w:color w:val="auto"/>
        </w:rPr>
        <w:t>– najniższa cena spośród nieodrzuconych ofert,</w:t>
      </w:r>
    </w:p>
    <w:p w14:paraId="12EC5063" w14:textId="77777777" w:rsidR="00670639" w:rsidRPr="00E8365F" w:rsidRDefault="00670639" w:rsidP="00670639">
      <w:pPr>
        <w:tabs>
          <w:tab w:val="left" w:pos="-4820"/>
        </w:tabs>
        <w:spacing w:line="360" w:lineRule="auto"/>
        <w:ind w:left="1985"/>
        <w:rPr>
          <w:rFonts w:asciiTheme="minorHAnsi" w:hAnsiTheme="minorHAnsi" w:cstheme="minorHAnsi"/>
          <w:bCs/>
          <w:i/>
          <w:color w:val="auto"/>
        </w:rPr>
      </w:pPr>
      <w:r w:rsidRPr="00E8365F">
        <w:rPr>
          <w:rFonts w:asciiTheme="minorHAnsi" w:hAnsiTheme="minorHAnsi" w:cstheme="minorHAnsi"/>
          <w:bCs/>
          <w:i/>
          <w:color w:val="auto"/>
        </w:rPr>
        <w:t>C</w:t>
      </w:r>
      <w:r w:rsidRPr="00E8365F">
        <w:rPr>
          <w:rFonts w:asciiTheme="minorHAnsi" w:hAnsiTheme="minorHAnsi" w:cstheme="minorHAnsi"/>
          <w:bCs/>
          <w:i/>
          <w:color w:val="auto"/>
          <w:vertAlign w:val="subscript"/>
        </w:rPr>
        <w:t xml:space="preserve">o </w:t>
      </w:r>
      <w:r w:rsidRPr="00E8365F">
        <w:rPr>
          <w:rFonts w:asciiTheme="minorHAnsi" w:hAnsiTheme="minorHAnsi" w:cstheme="minorHAnsi"/>
          <w:bCs/>
          <w:i/>
          <w:color w:val="auto"/>
        </w:rPr>
        <w:t>– cena ocenianej oferty,</w:t>
      </w:r>
    </w:p>
    <w:p w14:paraId="0ED49ACB" w14:textId="77777777" w:rsidR="00670639" w:rsidRDefault="00670639" w:rsidP="00670639">
      <w:pPr>
        <w:tabs>
          <w:tab w:val="left" w:pos="1985"/>
        </w:tabs>
        <w:spacing w:line="360" w:lineRule="auto"/>
        <w:ind w:left="993"/>
        <w:rPr>
          <w:rFonts w:asciiTheme="minorHAnsi" w:hAnsiTheme="minorHAnsi" w:cstheme="minorHAnsi"/>
          <w:bCs/>
          <w:color w:val="auto"/>
        </w:rPr>
      </w:pPr>
      <w:r w:rsidRPr="00E8365F">
        <w:rPr>
          <w:rFonts w:asciiTheme="minorHAnsi" w:hAnsiTheme="minorHAnsi" w:cstheme="minorHAnsi"/>
          <w:bCs/>
          <w:color w:val="auto"/>
        </w:rPr>
        <w:t>Przyznane punkty wg wzorów zostaną zaokrąglone do dwóch miejsc po przecinku.</w:t>
      </w:r>
    </w:p>
    <w:p w14:paraId="0D431366" w14:textId="77777777" w:rsidR="00670639" w:rsidRPr="00E8365F" w:rsidRDefault="00670639" w:rsidP="00670639">
      <w:pPr>
        <w:tabs>
          <w:tab w:val="left" w:pos="1985"/>
        </w:tabs>
        <w:spacing w:line="360" w:lineRule="auto"/>
        <w:ind w:left="993"/>
        <w:rPr>
          <w:rFonts w:asciiTheme="minorHAnsi" w:hAnsiTheme="minorHAnsi" w:cstheme="minorHAnsi"/>
          <w:bCs/>
          <w:color w:val="auto"/>
        </w:rPr>
      </w:pPr>
    </w:p>
    <w:p w14:paraId="614BE5A0" w14:textId="77777777" w:rsidR="00670639" w:rsidRDefault="00670639" w:rsidP="00670639">
      <w:pPr>
        <w:tabs>
          <w:tab w:val="left" w:pos="1985"/>
        </w:tabs>
        <w:spacing w:line="360" w:lineRule="auto"/>
        <w:ind w:left="851" w:hanging="284"/>
        <w:rPr>
          <w:rFonts w:ascii="Calibri" w:hAnsi="Calibri" w:cs="Calibri"/>
          <w:b/>
        </w:rPr>
      </w:pPr>
      <w:r w:rsidRPr="00C5134B">
        <w:rPr>
          <w:rFonts w:ascii="Calibri" w:hAnsi="Calibri" w:cs="Calibri"/>
          <w:bCs/>
        </w:rPr>
        <w:t>2)</w:t>
      </w:r>
      <w:r w:rsidRPr="00C5134B">
        <w:rPr>
          <w:rFonts w:ascii="Calibri" w:hAnsi="Calibri" w:cs="Calibri"/>
          <w:bCs/>
        </w:rPr>
        <w:tab/>
      </w:r>
      <w:r w:rsidRPr="00331403">
        <w:rPr>
          <w:rFonts w:ascii="Calibri" w:hAnsi="Calibri" w:cs="Calibri"/>
          <w:bCs/>
        </w:rPr>
        <w:t>opis kryterium</w:t>
      </w:r>
      <w:r>
        <w:rPr>
          <w:rFonts w:ascii="Calibri" w:hAnsi="Calibri" w:cs="Calibri"/>
          <w:bCs/>
        </w:rPr>
        <w:t xml:space="preserve"> </w:t>
      </w:r>
      <w:r>
        <w:rPr>
          <w:rFonts w:ascii="Calibri" w:hAnsi="Calibri" w:cs="Calibri"/>
          <w:b/>
        </w:rPr>
        <w:t>dodatkowe piaskarko- solarki:</w:t>
      </w:r>
    </w:p>
    <w:p w14:paraId="37B52675" w14:textId="77777777" w:rsidR="00670639" w:rsidRPr="00C5134B" w:rsidRDefault="00670639" w:rsidP="00670639">
      <w:pPr>
        <w:pStyle w:val="Teksttreci20"/>
        <w:shd w:val="clear" w:color="auto" w:fill="auto"/>
        <w:spacing w:after="0" w:line="360" w:lineRule="auto"/>
        <w:ind w:left="760" w:right="460" w:firstLine="0"/>
        <w:rPr>
          <w:rFonts w:ascii="Calibri" w:hAnsi="Calibri" w:cs="Calibri"/>
          <w:sz w:val="24"/>
          <w:szCs w:val="24"/>
        </w:rPr>
      </w:pPr>
      <w:r w:rsidRPr="00C5134B">
        <w:rPr>
          <w:rFonts w:ascii="Calibri" w:hAnsi="Calibri" w:cs="Calibri"/>
          <w:sz w:val="24"/>
          <w:szCs w:val="24"/>
        </w:rPr>
        <w:t>W ramach kryterium „</w:t>
      </w:r>
      <w:r w:rsidRPr="00EA5FF2">
        <w:rPr>
          <w:rFonts w:ascii="Calibri" w:hAnsi="Calibri" w:cs="Calibri"/>
          <w:sz w:val="24"/>
        </w:rPr>
        <w:t>dodatkowe piaskarko- solarki</w:t>
      </w:r>
      <w:r w:rsidRPr="00EA5FF2">
        <w:rPr>
          <w:rFonts w:ascii="Calibri" w:hAnsi="Calibri" w:cs="Calibri"/>
          <w:sz w:val="32"/>
          <w:szCs w:val="24"/>
        </w:rPr>
        <w:t xml:space="preserve"> </w:t>
      </w:r>
      <w:r w:rsidRPr="00C5134B">
        <w:rPr>
          <w:rFonts w:ascii="Calibri" w:hAnsi="Calibri" w:cs="Calibri"/>
          <w:sz w:val="24"/>
          <w:szCs w:val="24"/>
        </w:rPr>
        <w:t xml:space="preserve">(T)" punkty zostaną przyznane w skali punktowej do </w:t>
      </w:r>
      <w:r w:rsidRPr="00C5134B">
        <w:rPr>
          <w:rStyle w:val="Teksttreci2Pogrubienie"/>
          <w:rFonts w:ascii="Calibri" w:hAnsi="Calibri" w:cs="Calibri"/>
          <w:sz w:val="24"/>
          <w:szCs w:val="24"/>
        </w:rPr>
        <w:t xml:space="preserve">20 punktów, </w:t>
      </w:r>
      <w:r w:rsidRPr="00C5134B">
        <w:rPr>
          <w:rFonts w:ascii="Calibri" w:hAnsi="Calibri" w:cs="Calibri"/>
          <w:sz w:val="24"/>
          <w:szCs w:val="24"/>
        </w:rPr>
        <w:t xml:space="preserve">na podstawie </w:t>
      </w:r>
      <w:r w:rsidRPr="00EA5FF2">
        <w:rPr>
          <w:rFonts w:ascii="Calibri" w:hAnsi="Calibri" w:cs="Calibri"/>
          <w:sz w:val="24"/>
        </w:rPr>
        <w:t>dodatkow</w:t>
      </w:r>
      <w:r>
        <w:rPr>
          <w:rFonts w:ascii="Calibri" w:hAnsi="Calibri" w:cs="Calibri"/>
          <w:sz w:val="24"/>
        </w:rPr>
        <w:t>ych</w:t>
      </w:r>
      <w:r w:rsidRPr="00EA5FF2">
        <w:rPr>
          <w:rFonts w:ascii="Calibri" w:hAnsi="Calibri" w:cs="Calibri"/>
          <w:sz w:val="24"/>
        </w:rPr>
        <w:t xml:space="preserve"> piaskarko- solar</w:t>
      </w:r>
      <w:r>
        <w:rPr>
          <w:rFonts w:ascii="Calibri" w:hAnsi="Calibri" w:cs="Calibri"/>
          <w:sz w:val="24"/>
        </w:rPr>
        <w:t xml:space="preserve">ek </w:t>
      </w:r>
      <w:r w:rsidRPr="00C5134B">
        <w:rPr>
          <w:rFonts w:ascii="Calibri" w:hAnsi="Calibri" w:cs="Calibri"/>
          <w:sz w:val="24"/>
          <w:szCs w:val="24"/>
        </w:rPr>
        <w:t>podan</w:t>
      </w:r>
      <w:r>
        <w:rPr>
          <w:rFonts w:ascii="Calibri" w:hAnsi="Calibri" w:cs="Calibri"/>
          <w:sz w:val="24"/>
          <w:szCs w:val="24"/>
        </w:rPr>
        <w:t>ych</w:t>
      </w:r>
      <w:r w:rsidRPr="00C5134B">
        <w:rPr>
          <w:rFonts w:ascii="Calibri" w:hAnsi="Calibri" w:cs="Calibri"/>
          <w:sz w:val="24"/>
          <w:szCs w:val="24"/>
        </w:rPr>
        <w:t xml:space="preserve"> przez Wykonawcę w Formularzu Oferty</w:t>
      </w:r>
      <w:r>
        <w:rPr>
          <w:rFonts w:ascii="Calibri" w:hAnsi="Calibri" w:cs="Calibri"/>
          <w:sz w:val="24"/>
          <w:szCs w:val="24"/>
        </w:rPr>
        <w:t>. Nie wskazanie dodatkowej piaskarko-solarki będzie równoznaczne z brakiem zaproponowania takiego sprzętu i zostanie przyznana liczba punktów „0” w tym kryterium.</w:t>
      </w:r>
    </w:p>
    <w:p w14:paraId="3B912F98" w14:textId="77777777" w:rsidR="00670639" w:rsidRPr="00C5134B" w:rsidRDefault="00670639" w:rsidP="00670639">
      <w:pPr>
        <w:pStyle w:val="Teksttreci20"/>
        <w:shd w:val="clear" w:color="auto" w:fill="auto"/>
        <w:spacing w:after="0" w:line="360" w:lineRule="auto"/>
        <w:ind w:left="760" w:firstLine="0"/>
        <w:rPr>
          <w:rFonts w:ascii="Calibri" w:hAnsi="Calibri" w:cs="Calibri"/>
          <w:sz w:val="24"/>
          <w:szCs w:val="24"/>
        </w:rPr>
      </w:pPr>
      <w:r w:rsidRPr="00C5134B">
        <w:rPr>
          <w:rFonts w:ascii="Calibri" w:hAnsi="Calibri" w:cs="Calibri"/>
          <w:sz w:val="24"/>
          <w:szCs w:val="24"/>
        </w:rPr>
        <w:t>Liczba punktów w kryterium zostanie przyznana w następujący sposób:</w:t>
      </w:r>
    </w:p>
    <w:tbl>
      <w:tblPr>
        <w:tblW w:w="0" w:type="auto"/>
        <w:tblInd w:w="2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3"/>
        <w:gridCol w:w="1456"/>
      </w:tblGrid>
      <w:tr w:rsidR="00670639" w:rsidRPr="00C5134B" w14:paraId="4554CB4B" w14:textId="77777777" w:rsidTr="00D54C66">
        <w:trPr>
          <w:trHeight w:val="585"/>
        </w:trPr>
        <w:tc>
          <w:tcPr>
            <w:tcW w:w="3543" w:type="dxa"/>
            <w:tcBorders>
              <w:top w:val="single" w:sz="4" w:space="0" w:color="auto"/>
              <w:left w:val="single" w:sz="4" w:space="0" w:color="auto"/>
              <w:bottom w:val="single" w:sz="4" w:space="0" w:color="auto"/>
              <w:right w:val="single" w:sz="4" w:space="0" w:color="auto"/>
            </w:tcBorders>
            <w:hideMark/>
          </w:tcPr>
          <w:p w14:paraId="4BDBB2EF" w14:textId="77777777" w:rsidR="00670639" w:rsidRPr="00C5134B" w:rsidRDefault="00670639" w:rsidP="00D54C66">
            <w:pPr>
              <w:pStyle w:val="Bezodstpw"/>
              <w:spacing w:line="256" w:lineRule="auto"/>
              <w:rPr>
                <w:rFonts w:cs="Calibri"/>
                <w:b/>
                <w:sz w:val="24"/>
                <w:szCs w:val="24"/>
              </w:rPr>
            </w:pPr>
            <w:r>
              <w:rPr>
                <w:rFonts w:cs="Calibri"/>
                <w:sz w:val="24"/>
              </w:rPr>
              <w:t>D</w:t>
            </w:r>
            <w:r w:rsidRPr="00EA5FF2">
              <w:rPr>
                <w:rFonts w:cs="Calibri"/>
                <w:sz w:val="24"/>
              </w:rPr>
              <w:t>odatkowe piaskarko- solarki</w:t>
            </w:r>
            <w:r>
              <w:rPr>
                <w:rFonts w:cs="Calibri"/>
                <w:sz w:val="24"/>
              </w:rPr>
              <w:t xml:space="preserve"> wymagane ponad potencjał wskazany w dokumentacji (w szt.)</w:t>
            </w:r>
          </w:p>
        </w:tc>
        <w:tc>
          <w:tcPr>
            <w:tcW w:w="1456" w:type="dxa"/>
            <w:tcBorders>
              <w:top w:val="single" w:sz="4" w:space="0" w:color="auto"/>
              <w:left w:val="single" w:sz="4" w:space="0" w:color="auto"/>
              <w:bottom w:val="single" w:sz="4" w:space="0" w:color="auto"/>
              <w:right w:val="single" w:sz="4" w:space="0" w:color="auto"/>
            </w:tcBorders>
            <w:hideMark/>
          </w:tcPr>
          <w:p w14:paraId="466C5710" w14:textId="77777777" w:rsidR="00670639" w:rsidRPr="00C5134B" w:rsidRDefault="00670639" w:rsidP="00D54C66">
            <w:pPr>
              <w:pStyle w:val="Bezodstpw"/>
              <w:spacing w:line="256" w:lineRule="auto"/>
              <w:rPr>
                <w:rFonts w:cs="Calibri"/>
                <w:b/>
                <w:sz w:val="24"/>
                <w:szCs w:val="24"/>
              </w:rPr>
            </w:pPr>
            <w:r w:rsidRPr="00C5134B">
              <w:rPr>
                <w:rFonts w:cs="Calibri"/>
                <w:b/>
                <w:sz w:val="24"/>
                <w:szCs w:val="24"/>
              </w:rPr>
              <w:t>Liczba pkt.</w:t>
            </w:r>
          </w:p>
        </w:tc>
      </w:tr>
      <w:tr w:rsidR="00670639" w:rsidRPr="00C5134B" w14:paraId="6330BF4B" w14:textId="77777777" w:rsidTr="00D54C66">
        <w:tc>
          <w:tcPr>
            <w:tcW w:w="3543" w:type="dxa"/>
            <w:tcBorders>
              <w:top w:val="single" w:sz="4" w:space="0" w:color="auto"/>
              <w:left w:val="single" w:sz="4" w:space="0" w:color="auto"/>
              <w:bottom w:val="single" w:sz="4" w:space="0" w:color="auto"/>
              <w:right w:val="single" w:sz="4" w:space="0" w:color="auto"/>
            </w:tcBorders>
            <w:hideMark/>
          </w:tcPr>
          <w:p w14:paraId="6107C4DA" w14:textId="77777777" w:rsidR="00670639" w:rsidRPr="00C5134B" w:rsidRDefault="00670639" w:rsidP="00D54C66">
            <w:pPr>
              <w:pStyle w:val="Nagwek30"/>
              <w:keepNext/>
              <w:keepLines/>
              <w:shd w:val="clear" w:color="auto" w:fill="auto"/>
              <w:tabs>
                <w:tab w:val="left" w:pos="1078"/>
              </w:tabs>
              <w:spacing w:after="120"/>
              <w:ind w:left="146"/>
              <w:rPr>
                <w:rFonts w:ascii="Calibri" w:hAnsi="Calibri" w:cs="Calibri"/>
              </w:rPr>
            </w:pPr>
            <w:r>
              <w:rPr>
                <w:rFonts w:ascii="Calibri" w:hAnsi="Calibri" w:cs="Calibri"/>
              </w:rPr>
              <w:t xml:space="preserve">1 </w:t>
            </w:r>
          </w:p>
        </w:tc>
        <w:tc>
          <w:tcPr>
            <w:tcW w:w="1456" w:type="dxa"/>
            <w:tcBorders>
              <w:top w:val="single" w:sz="4" w:space="0" w:color="auto"/>
              <w:left w:val="single" w:sz="4" w:space="0" w:color="auto"/>
              <w:bottom w:val="single" w:sz="4" w:space="0" w:color="auto"/>
              <w:right w:val="single" w:sz="4" w:space="0" w:color="auto"/>
            </w:tcBorders>
            <w:hideMark/>
          </w:tcPr>
          <w:p w14:paraId="0217B96A" w14:textId="77777777" w:rsidR="00670639" w:rsidRPr="00C5134B" w:rsidRDefault="00670639" w:rsidP="00D54C66">
            <w:pPr>
              <w:pStyle w:val="Bezodstpw"/>
              <w:spacing w:line="256" w:lineRule="auto"/>
              <w:jc w:val="center"/>
              <w:rPr>
                <w:rFonts w:cs="Calibri"/>
                <w:sz w:val="24"/>
                <w:szCs w:val="24"/>
              </w:rPr>
            </w:pPr>
            <w:r w:rsidRPr="00C5134B">
              <w:rPr>
                <w:rFonts w:cs="Calibri"/>
                <w:sz w:val="24"/>
                <w:szCs w:val="24"/>
              </w:rPr>
              <w:t>10</w:t>
            </w:r>
          </w:p>
        </w:tc>
      </w:tr>
      <w:tr w:rsidR="00670639" w:rsidRPr="00C5134B" w14:paraId="035BAB31" w14:textId="77777777" w:rsidTr="00D54C66">
        <w:trPr>
          <w:trHeight w:val="414"/>
        </w:trPr>
        <w:tc>
          <w:tcPr>
            <w:tcW w:w="3543" w:type="dxa"/>
            <w:tcBorders>
              <w:top w:val="single" w:sz="4" w:space="0" w:color="auto"/>
              <w:left w:val="single" w:sz="4" w:space="0" w:color="auto"/>
              <w:bottom w:val="single" w:sz="4" w:space="0" w:color="auto"/>
              <w:right w:val="single" w:sz="4" w:space="0" w:color="auto"/>
            </w:tcBorders>
            <w:hideMark/>
          </w:tcPr>
          <w:p w14:paraId="60278B65" w14:textId="77777777" w:rsidR="00670639" w:rsidRPr="00C5134B" w:rsidRDefault="00670639" w:rsidP="00D54C66">
            <w:pPr>
              <w:pStyle w:val="Bezodstpw"/>
              <w:spacing w:line="256" w:lineRule="auto"/>
              <w:ind w:left="146"/>
              <w:rPr>
                <w:rFonts w:cs="Calibri"/>
                <w:b/>
                <w:sz w:val="24"/>
                <w:szCs w:val="24"/>
              </w:rPr>
            </w:pPr>
            <w:r>
              <w:rPr>
                <w:rFonts w:cs="Calibri"/>
                <w:b/>
                <w:sz w:val="24"/>
                <w:szCs w:val="24"/>
              </w:rPr>
              <w:t>2</w:t>
            </w:r>
          </w:p>
        </w:tc>
        <w:tc>
          <w:tcPr>
            <w:tcW w:w="1456" w:type="dxa"/>
            <w:tcBorders>
              <w:top w:val="single" w:sz="4" w:space="0" w:color="auto"/>
              <w:left w:val="single" w:sz="4" w:space="0" w:color="auto"/>
              <w:bottom w:val="single" w:sz="4" w:space="0" w:color="auto"/>
              <w:right w:val="single" w:sz="4" w:space="0" w:color="auto"/>
            </w:tcBorders>
            <w:hideMark/>
          </w:tcPr>
          <w:p w14:paraId="681B88CA" w14:textId="77777777" w:rsidR="00670639" w:rsidRPr="00C5134B" w:rsidRDefault="00670639" w:rsidP="00D54C66">
            <w:pPr>
              <w:pStyle w:val="Bezodstpw"/>
              <w:spacing w:line="256" w:lineRule="auto"/>
              <w:jc w:val="center"/>
              <w:rPr>
                <w:rFonts w:cs="Calibri"/>
                <w:sz w:val="24"/>
                <w:szCs w:val="24"/>
              </w:rPr>
            </w:pPr>
            <w:r w:rsidRPr="00C5134B">
              <w:rPr>
                <w:rFonts w:cs="Calibri"/>
                <w:sz w:val="24"/>
                <w:szCs w:val="24"/>
              </w:rPr>
              <w:t>20</w:t>
            </w:r>
          </w:p>
        </w:tc>
      </w:tr>
    </w:tbl>
    <w:p w14:paraId="6EC3294D" w14:textId="77777777" w:rsidR="00670639" w:rsidRPr="00C5134B" w:rsidRDefault="00670639" w:rsidP="00670639">
      <w:pPr>
        <w:tabs>
          <w:tab w:val="left" w:pos="1985"/>
        </w:tabs>
        <w:spacing w:line="360" w:lineRule="auto"/>
        <w:ind w:left="709"/>
        <w:rPr>
          <w:rFonts w:ascii="Calibri" w:hAnsi="Calibri" w:cs="Calibri"/>
          <w:bCs/>
        </w:rPr>
      </w:pPr>
    </w:p>
    <w:p w14:paraId="50145925" w14:textId="77777777" w:rsidR="00670639" w:rsidRPr="00C5134B" w:rsidRDefault="00670639" w:rsidP="00670639">
      <w:pPr>
        <w:tabs>
          <w:tab w:val="left" w:pos="1560"/>
        </w:tabs>
        <w:spacing w:line="360" w:lineRule="auto"/>
        <w:ind w:left="1560" w:hanging="993"/>
        <w:rPr>
          <w:rFonts w:ascii="Calibri" w:hAnsi="Calibri" w:cs="Calibri"/>
          <w:bCs/>
        </w:rPr>
      </w:pPr>
      <w:r w:rsidRPr="00C5134B">
        <w:rPr>
          <w:rFonts w:ascii="Calibri" w:hAnsi="Calibri" w:cs="Calibri"/>
          <w:bCs/>
        </w:rPr>
        <w:t xml:space="preserve">3) opis kryterium </w:t>
      </w:r>
      <w:r>
        <w:rPr>
          <w:rFonts w:ascii="Calibri" w:hAnsi="Calibri" w:cs="Calibri"/>
          <w:b/>
        </w:rPr>
        <w:t>o</w:t>
      </w:r>
      <w:r w:rsidRPr="00C5134B">
        <w:rPr>
          <w:rFonts w:ascii="Calibri" w:hAnsi="Calibri" w:cs="Calibri"/>
          <w:b/>
        </w:rPr>
        <w:t>chrona środowiska</w:t>
      </w:r>
      <w:r w:rsidRPr="00C5134B">
        <w:rPr>
          <w:rFonts w:ascii="Calibri" w:hAnsi="Calibri" w:cs="Calibri"/>
          <w:bCs/>
        </w:rPr>
        <w:t>:</w:t>
      </w:r>
    </w:p>
    <w:p w14:paraId="37ACC91E" w14:textId="77777777" w:rsidR="00670639" w:rsidRPr="00C5134B" w:rsidRDefault="00670639" w:rsidP="00670639">
      <w:pPr>
        <w:pStyle w:val="Teksttreci20"/>
        <w:shd w:val="clear" w:color="auto" w:fill="auto"/>
        <w:spacing w:after="0" w:line="360" w:lineRule="auto"/>
        <w:ind w:left="760" w:right="460" w:firstLine="0"/>
        <w:rPr>
          <w:rFonts w:ascii="Calibri" w:hAnsi="Calibri" w:cs="Calibri"/>
          <w:sz w:val="24"/>
          <w:szCs w:val="24"/>
        </w:rPr>
      </w:pPr>
      <w:r w:rsidRPr="00C5134B">
        <w:rPr>
          <w:rFonts w:ascii="Calibri" w:hAnsi="Calibri" w:cs="Calibri"/>
          <w:sz w:val="24"/>
          <w:szCs w:val="24"/>
        </w:rPr>
        <w:t xml:space="preserve">W ramach kryterium „Ochrona środowiska” (O) punkty zostaną przyznane w skali punktowej do </w:t>
      </w:r>
      <w:r w:rsidRPr="00C5134B">
        <w:rPr>
          <w:rFonts w:ascii="Calibri" w:hAnsi="Calibri" w:cs="Calibri"/>
          <w:b/>
          <w:sz w:val="24"/>
          <w:szCs w:val="24"/>
        </w:rPr>
        <w:t>2</w:t>
      </w:r>
      <w:r w:rsidRPr="00C5134B">
        <w:rPr>
          <w:rStyle w:val="Teksttreci2Pogrubienie"/>
          <w:rFonts w:ascii="Calibri" w:hAnsi="Calibri" w:cs="Calibri"/>
          <w:sz w:val="24"/>
          <w:szCs w:val="24"/>
        </w:rPr>
        <w:t xml:space="preserve">0 punktów, </w:t>
      </w:r>
      <w:r w:rsidRPr="00C5134B">
        <w:rPr>
          <w:rFonts w:ascii="Calibri" w:hAnsi="Calibri" w:cs="Calibri"/>
          <w:sz w:val="24"/>
          <w:szCs w:val="24"/>
        </w:rPr>
        <w:t xml:space="preserve">za pojazdy spełniające normę emisji spalin min. EURO 5, za pomocą których Wykonawca będzie realizował zamówienie, wykazane  przez Wykonawcę w Formularzu Ofertowym. </w:t>
      </w:r>
    </w:p>
    <w:p w14:paraId="7AAC5438" w14:textId="77777777" w:rsidR="00670639" w:rsidRPr="00C5134B" w:rsidRDefault="00670639" w:rsidP="00670639">
      <w:pPr>
        <w:pStyle w:val="Teksttreci20"/>
        <w:shd w:val="clear" w:color="auto" w:fill="auto"/>
        <w:spacing w:after="0" w:line="360" w:lineRule="auto"/>
        <w:ind w:left="760" w:right="460" w:firstLine="0"/>
        <w:rPr>
          <w:rFonts w:ascii="Calibri" w:hAnsi="Calibri" w:cs="Calibri"/>
          <w:sz w:val="24"/>
          <w:szCs w:val="24"/>
        </w:rPr>
      </w:pPr>
      <w:r w:rsidRPr="00C5134B">
        <w:rPr>
          <w:rFonts w:ascii="Calibri" w:hAnsi="Calibri" w:cs="Calibri"/>
          <w:sz w:val="24"/>
          <w:szCs w:val="24"/>
        </w:rPr>
        <w:t xml:space="preserve">W celu potwierdzenia, iż wykazane przez Wykonawcę w Formularzu oferty spełniają </w:t>
      </w:r>
      <w:r w:rsidRPr="00C5134B">
        <w:rPr>
          <w:rFonts w:ascii="Calibri" w:hAnsi="Calibri" w:cs="Calibri"/>
          <w:sz w:val="24"/>
          <w:szCs w:val="24"/>
        </w:rPr>
        <w:lastRenderedPageBreak/>
        <w:t>ww. wymagania wraz z ofertą Wykonawca złoży kopie dokumentu potwierdzającego spełnianie ww. normy emisji spalin, (np. kopię wydruku z badania diagnostycznego pojazdu z emisji spalin). Z załączonego dokumentu musi wprost wynikać, iż pojazd spełnia wymagania dla normy min. EURO 5 lub muszą być wprost podane wartości emisji spalin pojazdu (CO, HC, NOx, HC+NOx, PM).</w:t>
      </w:r>
    </w:p>
    <w:p w14:paraId="4027DDC2" w14:textId="77777777" w:rsidR="00670639" w:rsidRPr="00C5134B" w:rsidRDefault="00670639" w:rsidP="00670639">
      <w:pPr>
        <w:pStyle w:val="Teksttreci20"/>
        <w:shd w:val="clear" w:color="auto" w:fill="auto"/>
        <w:spacing w:after="0" w:line="360" w:lineRule="auto"/>
        <w:ind w:left="709" w:right="460" w:firstLine="0"/>
        <w:rPr>
          <w:rFonts w:ascii="Calibri" w:hAnsi="Calibri" w:cs="Calibri"/>
          <w:sz w:val="24"/>
          <w:szCs w:val="24"/>
        </w:rPr>
      </w:pPr>
      <w:r w:rsidRPr="00C5134B">
        <w:rPr>
          <w:rFonts w:ascii="Calibri" w:hAnsi="Calibri" w:cs="Calibri"/>
          <w:sz w:val="24"/>
          <w:szCs w:val="24"/>
        </w:rPr>
        <w:t>Wykonawcy wykazującemu pojazdy spełniające warunki emisji spalin określone dla normy EURO 5 lub wyższej zostaną przyznane punkty w następujący sposób:</w:t>
      </w:r>
    </w:p>
    <w:p w14:paraId="5473273A" w14:textId="77777777" w:rsidR="00670639" w:rsidRPr="00C5134B" w:rsidRDefault="00670639" w:rsidP="00670639">
      <w:pPr>
        <w:pStyle w:val="Teksttreci20"/>
        <w:shd w:val="clear" w:color="auto" w:fill="auto"/>
        <w:spacing w:after="0" w:line="360" w:lineRule="auto"/>
        <w:ind w:left="709" w:right="460" w:firstLine="0"/>
        <w:rPr>
          <w:rFonts w:ascii="Calibri" w:hAnsi="Calibri" w:cs="Calibri"/>
          <w:sz w:val="24"/>
          <w:szCs w:val="24"/>
        </w:rPr>
      </w:pPr>
    </w:p>
    <w:tbl>
      <w:tblPr>
        <w:tblW w:w="0" w:type="auto"/>
        <w:tblInd w:w="2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7"/>
        <w:gridCol w:w="1536"/>
      </w:tblGrid>
      <w:tr w:rsidR="00670639" w:rsidRPr="00C5134B" w14:paraId="4FCCA810" w14:textId="77777777" w:rsidTr="00D54C66">
        <w:tc>
          <w:tcPr>
            <w:tcW w:w="2797" w:type="dxa"/>
            <w:shd w:val="clear" w:color="auto" w:fill="auto"/>
          </w:tcPr>
          <w:p w14:paraId="60B4CE69" w14:textId="77777777" w:rsidR="00670639" w:rsidRPr="00C5134B" w:rsidRDefault="00670639" w:rsidP="00D54C66">
            <w:pPr>
              <w:pStyle w:val="Bezodstpw"/>
              <w:spacing w:line="360" w:lineRule="auto"/>
              <w:rPr>
                <w:rFonts w:cs="Calibri"/>
                <w:b/>
                <w:sz w:val="24"/>
                <w:szCs w:val="24"/>
              </w:rPr>
            </w:pPr>
            <w:r w:rsidRPr="00C5134B">
              <w:rPr>
                <w:rFonts w:cs="Calibri"/>
                <w:sz w:val="24"/>
                <w:szCs w:val="24"/>
              </w:rPr>
              <w:t xml:space="preserve"> </w:t>
            </w:r>
            <w:r w:rsidRPr="00C5134B">
              <w:rPr>
                <w:rFonts w:cs="Calibri"/>
                <w:b/>
                <w:sz w:val="24"/>
                <w:szCs w:val="24"/>
              </w:rPr>
              <w:t>Ilość wykazanych pojazdów spełniających normę j.w.</w:t>
            </w:r>
          </w:p>
        </w:tc>
        <w:tc>
          <w:tcPr>
            <w:tcW w:w="1536" w:type="dxa"/>
            <w:shd w:val="clear" w:color="auto" w:fill="auto"/>
          </w:tcPr>
          <w:p w14:paraId="135F7308" w14:textId="77777777" w:rsidR="00670639" w:rsidRPr="00C5134B" w:rsidRDefault="00670639" w:rsidP="00D54C66">
            <w:pPr>
              <w:pStyle w:val="Bezodstpw"/>
              <w:spacing w:line="360" w:lineRule="auto"/>
              <w:rPr>
                <w:rFonts w:cs="Calibri"/>
                <w:b/>
                <w:sz w:val="24"/>
                <w:szCs w:val="24"/>
              </w:rPr>
            </w:pPr>
            <w:r w:rsidRPr="00C5134B">
              <w:rPr>
                <w:rFonts w:cs="Calibri"/>
                <w:b/>
                <w:sz w:val="24"/>
                <w:szCs w:val="24"/>
              </w:rPr>
              <w:t>Liczba przyznanych pkt.</w:t>
            </w:r>
          </w:p>
        </w:tc>
      </w:tr>
      <w:tr w:rsidR="00670639" w:rsidRPr="00C5134B" w14:paraId="623CF044" w14:textId="77777777" w:rsidTr="00D54C66">
        <w:tc>
          <w:tcPr>
            <w:tcW w:w="2797" w:type="dxa"/>
            <w:shd w:val="clear" w:color="auto" w:fill="auto"/>
          </w:tcPr>
          <w:p w14:paraId="79584374" w14:textId="77777777" w:rsidR="00670639" w:rsidRPr="00C5134B" w:rsidRDefault="00670639" w:rsidP="00D54C66">
            <w:pPr>
              <w:pStyle w:val="Bezodstpw"/>
              <w:spacing w:line="360" w:lineRule="auto"/>
              <w:rPr>
                <w:rFonts w:cs="Calibri"/>
                <w:sz w:val="24"/>
                <w:szCs w:val="24"/>
              </w:rPr>
            </w:pPr>
            <w:r w:rsidRPr="00C5134B">
              <w:rPr>
                <w:rFonts w:cs="Calibri"/>
                <w:sz w:val="24"/>
                <w:szCs w:val="24"/>
              </w:rPr>
              <w:t>0</w:t>
            </w:r>
          </w:p>
        </w:tc>
        <w:tc>
          <w:tcPr>
            <w:tcW w:w="1536" w:type="dxa"/>
            <w:shd w:val="clear" w:color="auto" w:fill="auto"/>
          </w:tcPr>
          <w:p w14:paraId="4A20AA95" w14:textId="77777777" w:rsidR="00670639" w:rsidRPr="00C5134B" w:rsidRDefault="00670639" w:rsidP="00D54C66">
            <w:pPr>
              <w:pStyle w:val="Bezodstpw"/>
              <w:spacing w:line="360" w:lineRule="auto"/>
              <w:rPr>
                <w:rFonts w:cs="Calibri"/>
                <w:sz w:val="24"/>
                <w:szCs w:val="24"/>
              </w:rPr>
            </w:pPr>
            <w:r w:rsidRPr="00C5134B">
              <w:rPr>
                <w:rFonts w:cs="Calibri"/>
                <w:sz w:val="24"/>
                <w:szCs w:val="24"/>
              </w:rPr>
              <w:t>0</w:t>
            </w:r>
          </w:p>
        </w:tc>
      </w:tr>
      <w:tr w:rsidR="00670639" w:rsidRPr="00C5134B" w14:paraId="5370EC41" w14:textId="77777777" w:rsidTr="00D54C66">
        <w:tc>
          <w:tcPr>
            <w:tcW w:w="2797" w:type="dxa"/>
            <w:shd w:val="clear" w:color="auto" w:fill="auto"/>
          </w:tcPr>
          <w:p w14:paraId="56DA4E3F" w14:textId="77777777" w:rsidR="00670639" w:rsidRPr="00C5134B" w:rsidRDefault="00670639" w:rsidP="00D54C66">
            <w:pPr>
              <w:pStyle w:val="Bezodstpw"/>
              <w:spacing w:line="360" w:lineRule="auto"/>
              <w:rPr>
                <w:rFonts w:cs="Calibri"/>
                <w:sz w:val="24"/>
                <w:szCs w:val="24"/>
              </w:rPr>
            </w:pPr>
            <w:r w:rsidRPr="00C5134B">
              <w:rPr>
                <w:rFonts w:cs="Calibri"/>
                <w:sz w:val="24"/>
                <w:szCs w:val="24"/>
              </w:rPr>
              <w:t>1</w:t>
            </w:r>
          </w:p>
        </w:tc>
        <w:tc>
          <w:tcPr>
            <w:tcW w:w="1536" w:type="dxa"/>
            <w:shd w:val="clear" w:color="auto" w:fill="auto"/>
          </w:tcPr>
          <w:p w14:paraId="0FF8B629" w14:textId="77777777" w:rsidR="00670639" w:rsidRPr="00C5134B" w:rsidRDefault="00670639" w:rsidP="00D54C66">
            <w:pPr>
              <w:pStyle w:val="Bezodstpw"/>
              <w:spacing w:line="360" w:lineRule="auto"/>
              <w:rPr>
                <w:rFonts w:cs="Calibri"/>
                <w:sz w:val="24"/>
                <w:szCs w:val="24"/>
              </w:rPr>
            </w:pPr>
            <w:r w:rsidRPr="00C5134B">
              <w:rPr>
                <w:rFonts w:cs="Calibri"/>
                <w:sz w:val="24"/>
                <w:szCs w:val="24"/>
              </w:rPr>
              <w:t>5</w:t>
            </w:r>
          </w:p>
        </w:tc>
      </w:tr>
      <w:tr w:rsidR="00670639" w:rsidRPr="00C5134B" w14:paraId="7EEAF814" w14:textId="77777777" w:rsidTr="00D54C66">
        <w:tc>
          <w:tcPr>
            <w:tcW w:w="2797" w:type="dxa"/>
            <w:shd w:val="clear" w:color="auto" w:fill="auto"/>
          </w:tcPr>
          <w:p w14:paraId="2E245DA5" w14:textId="77777777" w:rsidR="00670639" w:rsidRPr="00C5134B" w:rsidRDefault="00670639" w:rsidP="00D54C66">
            <w:pPr>
              <w:pStyle w:val="Bezodstpw"/>
              <w:spacing w:line="360" w:lineRule="auto"/>
              <w:rPr>
                <w:rFonts w:cs="Calibri"/>
                <w:sz w:val="24"/>
                <w:szCs w:val="24"/>
              </w:rPr>
            </w:pPr>
            <w:r w:rsidRPr="00C5134B">
              <w:rPr>
                <w:rFonts w:cs="Calibri"/>
                <w:sz w:val="24"/>
                <w:szCs w:val="24"/>
              </w:rPr>
              <w:t>2</w:t>
            </w:r>
          </w:p>
        </w:tc>
        <w:tc>
          <w:tcPr>
            <w:tcW w:w="1536" w:type="dxa"/>
            <w:shd w:val="clear" w:color="auto" w:fill="auto"/>
          </w:tcPr>
          <w:p w14:paraId="44294939" w14:textId="77777777" w:rsidR="00670639" w:rsidRPr="00C5134B" w:rsidRDefault="00670639" w:rsidP="00D54C66">
            <w:pPr>
              <w:pStyle w:val="Bezodstpw"/>
              <w:spacing w:line="360" w:lineRule="auto"/>
              <w:rPr>
                <w:rFonts w:cs="Calibri"/>
                <w:sz w:val="24"/>
                <w:szCs w:val="24"/>
              </w:rPr>
            </w:pPr>
            <w:r w:rsidRPr="00C5134B">
              <w:rPr>
                <w:rFonts w:cs="Calibri"/>
                <w:sz w:val="24"/>
                <w:szCs w:val="24"/>
              </w:rPr>
              <w:t>10</w:t>
            </w:r>
          </w:p>
        </w:tc>
      </w:tr>
      <w:tr w:rsidR="00670639" w:rsidRPr="00C5134B" w14:paraId="6571F2AB" w14:textId="77777777" w:rsidTr="00D54C66">
        <w:tc>
          <w:tcPr>
            <w:tcW w:w="2797" w:type="dxa"/>
            <w:shd w:val="clear" w:color="auto" w:fill="auto"/>
          </w:tcPr>
          <w:p w14:paraId="173C1872" w14:textId="77777777" w:rsidR="00670639" w:rsidRPr="00C5134B" w:rsidRDefault="00670639" w:rsidP="00D54C66">
            <w:pPr>
              <w:pStyle w:val="Bezodstpw"/>
              <w:spacing w:line="360" w:lineRule="auto"/>
              <w:rPr>
                <w:rFonts w:cs="Calibri"/>
                <w:sz w:val="24"/>
                <w:szCs w:val="24"/>
              </w:rPr>
            </w:pPr>
            <w:r w:rsidRPr="00C5134B">
              <w:rPr>
                <w:rFonts w:cs="Calibri"/>
                <w:sz w:val="24"/>
                <w:szCs w:val="24"/>
              </w:rPr>
              <w:t xml:space="preserve">3 </w:t>
            </w:r>
          </w:p>
        </w:tc>
        <w:tc>
          <w:tcPr>
            <w:tcW w:w="1536" w:type="dxa"/>
            <w:shd w:val="clear" w:color="auto" w:fill="auto"/>
          </w:tcPr>
          <w:p w14:paraId="77828695" w14:textId="77777777" w:rsidR="00670639" w:rsidRPr="00C5134B" w:rsidRDefault="00670639" w:rsidP="00D54C66">
            <w:pPr>
              <w:pStyle w:val="Bezodstpw"/>
              <w:spacing w:line="360" w:lineRule="auto"/>
              <w:rPr>
                <w:rFonts w:cs="Calibri"/>
                <w:sz w:val="24"/>
                <w:szCs w:val="24"/>
              </w:rPr>
            </w:pPr>
            <w:r w:rsidRPr="00C5134B">
              <w:rPr>
                <w:rFonts w:cs="Calibri"/>
                <w:sz w:val="24"/>
                <w:szCs w:val="24"/>
              </w:rPr>
              <w:t>15</w:t>
            </w:r>
          </w:p>
        </w:tc>
      </w:tr>
      <w:tr w:rsidR="00670639" w:rsidRPr="00C5134B" w14:paraId="768808A9" w14:textId="77777777" w:rsidTr="00D54C66">
        <w:tc>
          <w:tcPr>
            <w:tcW w:w="2797" w:type="dxa"/>
            <w:shd w:val="clear" w:color="auto" w:fill="auto"/>
          </w:tcPr>
          <w:p w14:paraId="5F7783BA" w14:textId="77777777" w:rsidR="00670639" w:rsidRPr="00C5134B" w:rsidRDefault="00670639" w:rsidP="00D54C66">
            <w:pPr>
              <w:pStyle w:val="Bezodstpw"/>
              <w:spacing w:line="360" w:lineRule="auto"/>
              <w:rPr>
                <w:rFonts w:cs="Calibri"/>
                <w:sz w:val="24"/>
                <w:szCs w:val="24"/>
              </w:rPr>
            </w:pPr>
            <w:r w:rsidRPr="00C5134B">
              <w:rPr>
                <w:rFonts w:cs="Calibri"/>
                <w:sz w:val="24"/>
                <w:szCs w:val="24"/>
              </w:rPr>
              <w:t>4 lub więcej</w:t>
            </w:r>
          </w:p>
        </w:tc>
        <w:tc>
          <w:tcPr>
            <w:tcW w:w="1536" w:type="dxa"/>
            <w:shd w:val="clear" w:color="auto" w:fill="auto"/>
          </w:tcPr>
          <w:p w14:paraId="07056F35" w14:textId="77777777" w:rsidR="00670639" w:rsidRPr="00C5134B" w:rsidRDefault="00670639" w:rsidP="00D54C66">
            <w:pPr>
              <w:pStyle w:val="Bezodstpw"/>
              <w:spacing w:line="360" w:lineRule="auto"/>
              <w:rPr>
                <w:rFonts w:cs="Calibri"/>
                <w:sz w:val="24"/>
                <w:szCs w:val="24"/>
              </w:rPr>
            </w:pPr>
            <w:r w:rsidRPr="00C5134B">
              <w:rPr>
                <w:rFonts w:cs="Calibri"/>
                <w:sz w:val="24"/>
                <w:szCs w:val="24"/>
              </w:rPr>
              <w:t>20</w:t>
            </w:r>
          </w:p>
        </w:tc>
      </w:tr>
    </w:tbl>
    <w:p w14:paraId="5BC13560" w14:textId="77777777" w:rsidR="00670639" w:rsidRPr="00C5134B" w:rsidRDefault="00670639" w:rsidP="00670639">
      <w:pPr>
        <w:tabs>
          <w:tab w:val="left" w:pos="1560"/>
        </w:tabs>
        <w:spacing w:line="360" w:lineRule="auto"/>
        <w:ind w:left="1560" w:hanging="284"/>
        <w:rPr>
          <w:rFonts w:ascii="Calibri" w:hAnsi="Calibri" w:cs="Calibri"/>
          <w:bCs/>
          <w:spacing w:val="-2"/>
          <w:highlight w:val="yellow"/>
        </w:rPr>
      </w:pPr>
      <w:r w:rsidRPr="00C5134B">
        <w:rPr>
          <w:rFonts w:ascii="Calibri" w:hAnsi="Calibri" w:cs="Calibri"/>
          <w:b/>
          <w:bCs/>
          <w:spacing w:val="-2"/>
          <w:highlight w:val="yellow"/>
        </w:rPr>
        <w:t xml:space="preserve">                                                                                            </w:t>
      </w:r>
    </w:p>
    <w:p w14:paraId="1E2998FE" w14:textId="77777777" w:rsidR="00670639" w:rsidRDefault="00670639" w:rsidP="00670639">
      <w:pPr>
        <w:pStyle w:val="Akapitzlist"/>
        <w:tabs>
          <w:tab w:val="left" w:pos="1843"/>
        </w:tabs>
        <w:spacing w:before="240" w:line="360" w:lineRule="auto"/>
        <w:ind w:left="992"/>
        <w:rPr>
          <w:rFonts w:ascii="Calibri" w:hAnsi="Calibri" w:cs="Calibri"/>
          <w:bCs/>
          <w:spacing w:val="-2"/>
        </w:rPr>
      </w:pPr>
      <w:r w:rsidRPr="00C5134B">
        <w:rPr>
          <w:rFonts w:ascii="Calibri" w:hAnsi="Calibri" w:cs="Calibri"/>
          <w:bCs/>
          <w:spacing w:val="-2"/>
        </w:rPr>
        <w:t xml:space="preserve">W tym kryterium można uzyskać maksymalnie </w:t>
      </w:r>
      <w:r>
        <w:rPr>
          <w:rFonts w:ascii="Calibri" w:hAnsi="Calibri" w:cs="Calibri"/>
          <w:bCs/>
          <w:spacing w:val="-2"/>
          <w:u w:val="single"/>
        </w:rPr>
        <w:t>2</w:t>
      </w:r>
      <w:r w:rsidRPr="00C5134B">
        <w:rPr>
          <w:rFonts w:ascii="Calibri" w:hAnsi="Calibri" w:cs="Calibri"/>
          <w:bCs/>
          <w:spacing w:val="-2"/>
          <w:u w:val="single"/>
        </w:rPr>
        <w:t>0 punktów</w:t>
      </w:r>
      <w:r w:rsidRPr="00C5134B">
        <w:rPr>
          <w:rFonts w:ascii="Calibri" w:hAnsi="Calibri" w:cs="Calibri"/>
          <w:bCs/>
          <w:spacing w:val="-2"/>
        </w:rPr>
        <w:t>.</w:t>
      </w:r>
    </w:p>
    <w:p w14:paraId="3CDEF814" w14:textId="77777777" w:rsidR="00670639" w:rsidRPr="00C5134B" w:rsidRDefault="00670639" w:rsidP="00670639">
      <w:pPr>
        <w:tabs>
          <w:tab w:val="left" w:pos="1276"/>
        </w:tabs>
        <w:spacing w:line="360" w:lineRule="auto"/>
        <w:ind w:left="851" w:hanging="284"/>
        <w:rPr>
          <w:rFonts w:ascii="Calibri" w:hAnsi="Calibri" w:cs="Calibri"/>
          <w:bCs/>
        </w:rPr>
      </w:pPr>
      <w:r>
        <w:rPr>
          <w:rFonts w:ascii="Calibri" w:hAnsi="Calibri" w:cs="Calibri"/>
          <w:bCs/>
        </w:rPr>
        <w:t>4)</w:t>
      </w:r>
      <w:r w:rsidRPr="00C5134B">
        <w:rPr>
          <w:rFonts w:ascii="Calibri" w:hAnsi="Calibri" w:cs="Calibri"/>
          <w:bCs/>
        </w:rPr>
        <w:t xml:space="preserve"> Za najkorzystniejszą zostanie uznana oferta, która uzyska łącznie największą liczbę punktów (P) wyliczoną zgodnie z poniższym wzorem :</w:t>
      </w:r>
    </w:p>
    <w:p w14:paraId="50DFECC2" w14:textId="77777777" w:rsidR="00670639" w:rsidRPr="00C5134B" w:rsidRDefault="00670639" w:rsidP="00670639">
      <w:pPr>
        <w:tabs>
          <w:tab w:val="left" w:pos="-3261"/>
        </w:tabs>
        <w:spacing w:line="360" w:lineRule="auto"/>
        <w:ind w:left="1560"/>
        <w:rPr>
          <w:rFonts w:ascii="Calibri" w:hAnsi="Calibri" w:cs="Calibri"/>
          <w:bCs/>
        </w:rPr>
      </w:pPr>
      <w:r w:rsidRPr="00C5134B">
        <w:rPr>
          <w:rFonts w:ascii="Calibri" w:hAnsi="Calibri" w:cs="Calibri"/>
          <w:bCs/>
        </w:rPr>
        <w:t>P= C + T + O,     gdzie :</w:t>
      </w:r>
    </w:p>
    <w:p w14:paraId="398AB1FB" w14:textId="77777777" w:rsidR="00670639" w:rsidRPr="00C5134B" w:rsidRDefault="00670639" w:rsidP="00670639">
      <w:pPr>
        <w:tabs>
          <w:tab w:val="left" w:pos="-3261"/>
        </w:tabs>
        <w:spacing w:line="360" w:lineRule="auto"/>
        <w:ind w:left="1560"/>
        <w:rPr>
          <w:rFonts w:ascii="Calibri" w:hAnsi="Calibri" w:cs="Calibri"/>
          <w:bCs/>
        </w:rPr>
      </w:pPr>
      <w:r w:rsidRPr="00C5134B">
        <w:rPr>
          <w:rFonts w:ascii="Calibri" w:hAnsi="Calibri" w:cs="Calibri"/>
          <w:bCs/>
        </w:rPr>
        <w:t>P – łączna liczba punktów oferty ocenianej,</w:t>
      </w:r>
    </w:p>
    <w:p w14:paraId="18DACC6B" w14:textId="77777777" w:rsidR="00670639" w:rsidRPr="00C5134B" w:rsidRDefault="00670639" w:rsidP="00670639">
      <w:pPr>
        <w:tabs>
          <w:tab w:val="left" w:pos="-3261"/>
        </w:tabs>
        <w:spacing w:line="360" w:lineRule="auto"/>
        <w:ind w:left="1560"/>
        <w:rPr>
          <w:rFonts w:ascii="Calibri" w:hAnsi="Calibri" w:cs="Calibri"/>
          <w:bCs/>
        </w:rPr>
      </w:pPr>
      <w:r w:rsidRPr="00C5134B">
        <w:rPr>
          <w:rFonts w:ascii="Calibri" w:hAnsi="Calibri" w:cs="Calibri"/>
          <w:bCs/>
        </w:rPr>
        <w:t xml:space="preserve">C – liczba punktów uzyskanych w kryterium </w:t>
      </w:r>
      <w:r w:rsidRPr="00C5134B">
        <w:rPr>
          <w:rFonts w:ascii="Calibri" w:hAnsi="Calibri" w:cs="Calibri"/>
          <w:b/>
          <w:bCs/>
        </w:rPr>
        <w:t>cena</w:t>
      </w:r>
      <w:r w:rsidRPr="00C5134B">
        <w:rPr>
          <w:rFonts w:ascii="Calibri" w:hAnsi="Calibri" w:cs="Calibri"/>
          <w:bCs/>
        </w:rPr>
        <w:t>,</w:t>
      </w:r>
    </w:p>
    <w:p w14:paraId="1CE0DD5F" w14:textId="77777777" w:rsidR="00670639" w:rsidRPr="00C5134B" w:rsidRDefault="00670639" w:rsidP="00670639">
      <w:pPr>
        <w:tabs>
          <w:tab w:val="left" w:pos="-3261"/>
        </w:tabs>
        <w:spacing w:line="360" w:lineRule="auto"/>
        <w:ind w:left="1560"/>
        <w:rPr>
          <w:rFonts w:ascii="Calibri" w:hAnsi="Calibri" w:cs="Calibri"/>
          <w:bCs/>
        </w:rPr>
      </w:pPr>
      <w:r w:rsidRPr="00C5134B">
        <w:rPr>
          <w:rFonts w:ascii="Calibri" w:hAnsi="Calibri" w:cs="Calibri"/>
          <w:bCs/>
        </w:rPr>
        <w:t xml:space="preserve">T -  </w:t>
      </w:r>
      <w:r w:rsidRPr="00DA58CE">
        <w:rPr>
          <w:rFonts w:ascii="Calibri" w:hAnsi="Calibri" w:cs="Calibri"/>
          <w:bCs/>
        </w:rPr>
        <w:t>liczba punktów uzyskanych w kryterium</w:t>
      </w:r>
      <w:r>
        <w:rPr>
          <w:rFonts w:ascii="Calibri" w:hAnsi="Calibri" w:cs="Calibri"/>
          <w:bCs/>
        </w:rPr>
        <w:t xml:space="preserve"> </w:t>
      </w:r>
      <w:r w:rsidRPr="00EA5FF2">
        <w:rPr>
          <w:rFonts w:ascii="Calibri" w:hAnsi="Calibri" w:cs="Calibri"/>
          <w:b/>
        </w:rPr>
        <w:t>dodatkowe piaskarko- solarki</w:t>
      </w:r>
      <w:r w:rsidRPr="00EA5FF2">
        <w:rPr>
          <w:rFonts w:ascii="Calibri" w:hAnsi="Calibri" w:cs="Calibri"/>
          <w:b/>
          <w:bCs/>
        </w:rPr>
        <w:t>,</w:t>
      </w:r>
    </w:p>
    <w:p w14:paraId="79993756" w14:textId="77777777" w:rsidR="00670639" w:rsidRPr="00C5134B" w:rsidRDefault="00670639" w:rsidP="00670639">
      <w:pPr>
        <w:tabs>
          <w:tab w:val="left" w:pos="-3261"/>
        </w:tabs>
        <w:spacing w:line="360" w:lineRule="auto"/>
        <w:ind w:left="1985" w:hanging="425"/>
        <w:rPr>
          <w:rFonts w:ascii="Calibri" w:hAnsi="Calibri" w:cs="Calibri"/>
          <w:b/>
          <w:bCs/>
        </w:rPr>
      </w:pPr>
      <w:r w:rsidRPr="00C5134B">
        <w:rPr>
          <w:rFonts w:ascii="Calibri" w:hAnsi="Calibri" w:cs="Calibri"/>
          <w:bCs/>
        </w:rPr>
        <w:t xml:space="preserve">O – liczba punktów uzyskanych w kryterium </w:t>
      </w:r>
      <w:r>
        <w:rPr>
          <w:rFonts w:ascii="Calibri" w:hAnsi="Calibri" w:cs="Calibri"/>
          <w:b/>
        </w:rPr>
        <w:t>o</w:t>
      </w:r>
      <w:r w:rsidRPr="00C5134B">
        <w:rPr>
          <w:rFonts w:ascii="Calibri" w:hAnsi="Calibri" w:cs="Calibri"/>
          <w:b/>
        </w:rPr>
        <w:t>chrona środowiska</w:t>
      </w:r>
      <w:r w:rsidRPr="00C5134B">
        <w:rPr>
          <w:rFonts w:ascii="Calibri" w:hAnsi="Calibri" w:cs="Calibri"/>
          <w:b/>
          <w:bCs/>
        </w:rPr>
        <w:t>.</w:t>
      </w:r>
    </w:p>
    <w:p w14:paraId="05ECD66E" w14:textId="77777777" w:rsidR="00670639" w:rsidRPr="00E8365F" w:rsidRDefault="00670639" w:rsidP="00670639">
      <w:pPr>
        <w:tabs>
          <w:tab w:val="left" w:pos="1560"/>
        </w:tabs>
        <w:spacing w:line="360" w:lineRule="auto"/>
        <w:ind w:left="1985" w:hanging="425"/>
        <w:rPr>
          <w:rFonts w:asciiTheme="minorHAnsi" w:hAnsiTheme="minorHAnsi" w:cstheme="minorHAnsi"/>
          <w:bCs/>
          <w:color w:val="auto"/>
        </w:rPr>
      </w:pPr>
    </w:p>
    <w:p w14:paraId="69EAFAEC" w14:textId="77777777" w:rsidR="00670639" w:rsidRPr="00E8365F" w:rsidRDefault="00670639" w:rsidP="00670639">
      <w:pPr>
        <w:pStyle w:val="Akapitzlist"/>
        <w:numPr>
          <w:ilvl w:val="0"/>
          <w:numId w:val="43"/>
        </w:numPr>
        <w:tabs>
          <w:tab w:val="left" w:pos="1560"/>
        </w:tabs>
        <w:spacing w:line="360" w:lineRule="auto"/>
        <w:ind w:left="993"/>
        <w:rPr>
          <w:rFonts w:asciiTheme="minorHAnsi" w:hAnsiTheme="minorHAnsi" w:cstheme="minorHAnsi"/>
          <w:color w:val="auto"/>
          <w:spacing w:val="-6"/>
        </w:rPr>
      </w:pPr>
      <w:r w:rsidRPr="00E8365F">
        <w:rPr>
          <w:rFonts w:asciiTheme="minorHAnsi" w:hAnsiTheme="minorHAnsi" w:cstheme="minorHAnsi"/>
          <w:bCs/>
          <w:color w:val="auto"/>
          <w:spacing w:val="-6"/>
        </w:rPr>
        <w:t>j</w:t>
      </w:r>
      <w:r w:rsidRPr="00E8365F">
        <w:rPr>
          <w:rFonts w:asciiTheme="minorHAnsi" w:hAnsiTheme="minorHAnsi" w:cstheme="minorHAnsi"/>
          <w:color w:val="auto"/>
          <w:spacing w:val="-6"/>
        </w:rPr>
        <w:t>eżeli Zamawiający nie będzie mógł wybrać oferty najkorzystniejszej z uwagi na to, że dwie lub więcej ofert przedstawia taki sam bilans ceny i innych kryteriów oceny ofert, Zamawiający spośród tych ofert wybierze ofertę , która otrzymała najwyższą ocenę w kryterium o najwyższej wadze. Jeżeli oferty otrzymały taką samą ocenę w kryterium o najwyższej wadze, Zamawiający wybierze ofertę z najniższą ceną lub najniższym kosztem.</w:t>
      </w:r>
    </w:p>
    <w:p w14:paraId="76A91C14" w14:textId="77777777" w:rsidR="00670639" w:rsidRPr="00E8365F" w:rsidRDefault="00670639" w:rsidP="00670639">
      <w:pPr>
        <w:pStyle w:val="Akapitzlist"/>
        <w:numPr>
          <w:ilvl w:val="0"/>
          <w:numId w:val="43"/>
        </w:numPr>
        <w:tabs>
          <w:tab w:val="left" w:pos="1560"/>
        </w:tabs>
        <w:spacing w:line="360" w:lineRule="auto"/>
        <w:ind w:left="993"/>
        <w:rPr>
          <w:rFonts w:asciiTheme="minorHAnsi" w:hAnsiTheme="minorHAnsi" w:cstheme="minorHAnsi"/>
          <w:color w:val="auto"/>
        </w:rPr>
      </w:pPr>
      <w:r w:rsidRPr="00E8365F">
        <w:rPr>
          <w:rFonts w:asciiTheme="minorHAnsi" w:hAnsiTheme="minorHAnsi" w:cstheme="minorHAnsi"/>
          <w:color w:val="auto"/>
        </w:rPr>
        <w:t xml:space="preserve">Jeżeli nie będzie można dokonać wyboru w sposób określony w ppkt. 4, Zamawiający </w:t>
      </w:r>
      <w:r w:rsidRPr="00E8365F">
        <w:rPr>
          <w:rFonts w:asciiTheme="minorHAnsi" w:hAnsiTheme="minorHAnsi" w:cstheme="minorHAnsi"/>
          <w:color w:val="auto"/>
        </w:rPr>
        <w:lastRenderedPageBreak/>
        <w:t xml:space="preserve">wezwie </w:t>
      </w:r>
      <w:r w:rsidRPr="00E8365F">
        <w:rPr>
          <w:rFonts w:asciiTheme="minorHAnsi" w:hAnsiTheme="minorHAnsi" w:cstheme="minorHAnsi"/>
          <w:color w:val="auto"/>
          <w:spacing w:val="-2"/>
        </w:rPr>
        <w:t>wykonawców, którzy złożyli te oferty, do złożenia w terminie określonym przez Zamawiającego</w:t>
      </w:r>
      <w:r w:rsidRPr="00E8365F">
        <w:rPr>
          <w:rFonts w:asciiTheme="minorHAnsi" w:hAnsiTheme="minorHAnsi" w:cstheme="minorHAnsi"/>
          <w:color w:val="auto"/>
        </w:rPr>
        <w:t xml:space="preserve"> ofert dodatkowych.</w:t>
      </w:r>
    </w:p>
    <w:bookmarkEnd w:id="32"/>
    <w:p w14:paraId="50A71E21" w14:textId="77777777" w:rsidR="00670639" w:rsidRPr="00E8365F" w:rsidRDefault="00670639" w:rsidP="00670639">
      <w:pPr>
        <w:pStyle w:val="Teksttreci20"/>
        <w:numPr>
          <w:ilvl w:val="1"/>
          <w:numId w:val="12"/>
        </w:numPr>
        <w:shd w:val="clear" w:color="auto" w:fill="auto"/>
        <w:spacing w:after="0" w:line="360" w:lineRule="auto"/>
        <w:ind w:left="851" w:hanging="709"/>
        <w:rPr>
          <w:rFonts w:asciiTheme="minorHAnsi" w:hAnsiTheme="minorHAnsi" w:cstheme="minorHAnsi"/>
          <w:sz w:val="24"/>
          <w:szCs w:val="24"/>
        </w:rPr>
      </w:pPr>
      <w:r w:rsidRPr="00E8365F">
        <w:rPr>
          <w:rFonts w:asciiTheme="minorHAnsi" w:hAnsiTheme="minorHAnsi" w:cstheme="minorHAnsi"/>
          <w:sz w:val="24"/>
          <w:szCs w:val="24"/>
        </w:rPr>
        <w:t>Zamawiający poinformuje niezwłocznie wszystkich Wykonawców poprzez stronę dedykowaną platformy zakupowej o:</w:t>
      </w:r>
    </w:p>
    <w:p w14:paraId="363BC35D" w14:textId="77777777" w:rsidR="00670639" w:rsidRPr="00E8365F" w:rsidRDefault="00670639" w:rsidP="00670639">
      <w:pPr>
        <w:pStyle w:val="Teksttreci20"/>
        <w:numPr>
          <w:ilvl w:val="0"/>
          <w:numId w:val="17"/>
        </w:numPr>
        <w:shd w:val="clear" w:color="auto" w:fill="auto"/>
        <w:tabs>
          <w:tab w:val="left" w:pos="895"/>
        </w:tabs>
        <w:spacing w:after="0" w:line="360" w:lineRule="auto"/>
        <w:ind w:left="900" w:hanging="420"/>
        <w:rPr>
          <w:rFonts w:asciiTheme="minorHAnsi" w:hAnsiTheme="minorHAnsi" w:cstheme="minorHAnsi"/>
          <w:sz w:val="24"/>
          <w:szCs w:val="24"/>
        </w:rPr>
      </w:pPr>
      <w:r w:rsidRPr="00E8365F">
        <w:rPr>
          <w:rFonts w:asciiTheme="minorHAnsi" w:hAnsiTheme="minorHAnsi" w:cstheme="minorHAnsi"/>
          <w:sz w:val="24"/>
          <w:szCs w:val="24"/>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2DC2856D" w14:textId="77777777" w:rsidR="00670639" w:rsidRPr="00E8365F" w:rsidRDefault="00670639" w:rsidP="00670639">
      <w:pPr>
        <w:pStyle w:val="Teksttreci20"/>
        <w:numPr>
          <w:ilvl w:val="0"/>
          <w:numId w:val="17"/>
        </w:numPr>
        <w:shd w:val="clear" w:color="auto" w:fill="auto"/>
        <w:tabs>
          <w:tab w:val="left" w:pos="895"/>
        </w:tabs>
        <w:spacing w:after="0" w:line="360" w:lineRule="auto"/>
        <w:ind w:left="0" w:firstLine="460"/>
        <w:rPr>
          <w:rFonts w:asciiTheme="minorHAnsi" w:hAnsiTheme="minorHAnsi" w:cstheme="minorHAnsi"/>
          <w:sz w:val="24"/>
          <w:szCs w:val="24"/>
        </w:rPr>
      </w:pPr>
      <w:r w:rsidRPr="00E8365F">
        <w:rPr>
          <w:rFonts w:asciiTheme="minorHAnsi" w:hAnsiTheme="minorHAnsi" w:cstheme="minorHAnsi"/>
          <w:sz w:val="24"/>
          <w:szCs w:val="24"/>
        </w:rPr>
        <w:t>Wykonawcach, których oferty zostały odrzucone, powodach odrzucenia oferty,</w:t>
      </w:r>
    </w:p>
    <w:p w14:paraId="1A857ABF" w14:textId="77777777" w:rsidR="00670639" w:rsidRPr="00E8365F" w:rsidRDefault="00670639" w:rsidP="00670639">
      <w:pPr>
        <w:pStyle w:val="Teksttreci20"/>
        <w:numPr>
          <w:ilvl w:val="0"/>
          <w:numId w:val="17"/>
        </w:numPr>
        <w:shd w:val="clear" w:color="auto" w:fill="auto"/>
        <w:tabs>
          <w:tab w:val="left" w:pos="895"/>
        </w:tabs>
        <w:spacing w:after="0" w:line="360" w:lineRule="auto"/>
        <w:ind w:left="0" w:firstLine="460"/>
        <w:rPr>
          <w:rFonts w:asciiTheme="minorHAnsi" w:hAnsiTheme="minorHAnsi" w:cstheme="minorHAnsi"/>
          <w:sz w:val="24"/>
          <w:szCs w:val="24"/>
        </w:rPr>
      </w:pPr>
      <w:r w:rsidRPr="00E8365F">
        <w:rPr>
          <w:rFonts w:asciiTheme="minorHAnsi" w:hAnsiTheme="minorHAnsi" w:cstheme="minorHAnsi"/>
          <w:sz w:val="24"/>
          <w:szCs w:val="24"/>
        </w:rPr>
        <w:t xml:space="preserve">unieważnieniu postępowania </w:t>
      </w:r>
    </w:p>
    <w:p w14:paraId="0DC2A431" w14:textId="77777777" w:rsidR="00670639" w:rsidRPr="00E8365F" w:rsidRDefault="00670639" w:rsidP="00670639">
      <w:pPr>
        <w:pStyle w:val="Teksttreci20"/>
        <w:shd w:val="clear" w:color="auto" w:fill="auto"/>
        <w:tabs>
          <w:tab w:val="left" w:pos="895"/>
        </w:tabs>
        <w:spacing w:after="0" w:line="360" w:lineRule="auto"/>
        <w:ind w:left="460" w:firstLine="0"/>
        <w:rPr>
          <w:rFonts w:asciiTheme="minorHAnsi" w:hAnsiTheme="minorHAnsi" w:cstheme="minorHAnsi"/>
          <w:sz w:val="24"/>
          <w:szCs w:val="24"/>
        </w:rPr>
      </w:pPr>
      <w:r w:rsidRPr="00E8365F">
        <w:rPr>
          <w:rFonts w:asciiTheme="minorHAnsi" w:hAnsiTheme="minorHAnsi" w:cstheme="minorHAnsi"/>
          <w:sz w:val="24"/>
          <w:szCs w:val="24"/>
        </w:rPr>
        <w:t>- podając uzasadnienie faktyczne i prawne.</w:t>
      </w:r>
    </w:p>
    <w:p w14:paraId="6C43FDEA" w14:textId="0C89F909" w:rsidR="007B3EDD" w:rsidRPr="00B8033E" w:rsidRDefault="001F30AF" w:rsidP="006F2F32">
      <w:pPr>
        <w:pStyle w:val="Teksttreci20"/>
        <w:numPr>
          <w:ilvl w:val="0"/>
          <w:numId w:val="12"/>
        </w:numPr>
        <w:shd w:val="clear" w:color="auto" w:fill="auto"/>
        <w:tabs>
          <w:tab w:val="left" w:pos="694"/>
        </w:tabs>
        <w:spacing w:after="0" w:line="360" w:lineRule="auto"/>
        <w:ind w:left="720" w:hanging="720"/>
        <w:rPr>
          <w:rFonts w:asciiTheme="minorHAnsi" w:hAnsiTheme="minorHAnsi" w:cstheme="minorHAnsi"/>
          <w:sz w:val="24"/>
          <w:szCs w:val="24"/>
        </w:rPr>
      </w:pPr>
      <w:r w:rsidRPr="00B8033E">
        <w:rPr>
          <w:rFonts w:asciiTheme="minorHAnsi" w:hAnsiTheme="minorHAnsi" w:cstheme="minorHAnsi"/>
          <w:b/>
          <w:bCs/>
          <w:sz w:val="24"/>
          <w:szCs w:val="24"/>
        </w:rPr>
        <w:t xml:space="preserve">INFORMACJE O FORMALNOŚCIACH, JAKICH NALEŻY DOPEŁNIĆ PO WYBORZE OFERTY </w:t>
      </w:r>
      <w:r w:rsidR="007228E0">
        <w:rPr>
          <w:rFonts w:asciiTheme="minorHAnsi" w:hAnsiTheme="minorHAnsi" w:cstheme="minorHAnsi"/>
          <w:b/>
          <w:bCs/>
          <w:sz w:val="24"/>
          <w:szCs w:val="24"/>
        </w:rPr>
        <w:br/>
      </w:r>
      <w:r w:rsidRPr="00B8033E">
        <w:rPr>
          <w:rFonts w:asciiTheme="minorHAnsi" w:hAnsiTheme="minorHAnsi" w:cstheme="minorHAnsi"/>
          <w:b/>
          <w:bCs/>
          <w:sz w:val="24"/>
          <w:szCs w:val="24"/>
        </w:rPr>
        <w:t>W CELU ZAWARCIA UMOWY</w:t>
      </w:r>
    </w:p>
    <w:p w14:paraId="3C89702F" w14:textId="10936DCA" w:rsidR="00C76196" w:rsidRPr="00C76196" w:rsidRDefault="00C76196" w:rsidP="004B5E1E">
      <w:pPr>
        <w:pStyle w:val="Teksttreci20"/>
        <w:numPr>
          <w:ilvl w:val="1"/>
          <w:numId w:val="12"/>
        </w:numPr>
        <w:shd w:val="clear" w:color="auto" w:fill="auto"/>
        <w:tabs>
          <w:tab w:val="left" w:pos="694"/>
        </w:tabs>
        <w:spacing w:after="0" w:line="360" w:lineRule="auto"/>
        <w:ind w:left="720" w:hanging="720"/>
        <w:jc w:val="both"/>
      </w:pPr>
      <w:r w:rsidRPr="00C76196">
        <w:rPr>
          <w:rFonts w:asciiTheme="minorHAnsi" w:hAnsiTheme="minorHAnsi" w:cstheme="minorHAnsi"/>
          <w:sz w:val="24"/>
          <w:szCs w:val="24"/>
        </w:rPr>
        <w:t xml:space="preserve">Zamawiający zawiera umowę w sprawie zamówienia publicznego, z uwzględnieniem </w:t>
      </w:r>
      <w:r w:rsidR="00CA3921">
        <w:rPr>
          <w:rFonts w:asciiTheme="minorHAnsi" w:hAnsiTheme="minorHAnsi" w:cstheme="minorHAnsi"/>
          <w:sz w:val="24"/>
          <w:szCs w:val="24"/>
        </w:rPr>
        <w:br/>
      </w:r>
      <w:r w:rsidRPr="00C76196">
        <w:rPr>
          <w:rFonts w:asciiTheme="minorHAnsi" w:hAnsiTheme="minorHAnsi" w:cstheme="minorHAnsi"/>
          <w:sz w:val="24"/>
          <w:szCs w:val="24"/>
        </w:rPr>
        <w:t xml:space="preserve">art. 577 ustawy Pzp, w terminie nie krótszym niż 5 dni od dnia przesłania zawiadomienia </w:t>
      </w:r>
      <w:r w:rsidR="007228E0">
        <w:rPr>
          <w:rFonts w:asciiTheme="minorHAnsi" w:hAnsiTheme="minorHAnsi" w:cstheme="minorHAnsi"/>
          <w:sz w:val="24"/>
          <w:szCs w:val="24"/>
        </w:rPr>
        <w:br/>
      </w:r>
      <w:r w:rsidRPr="00C76196">
        <w:rPr>
          <w:rFonts w:asciiTheme="minorHAnsi" w:hAnsiTheme="minorHAnsi" w:cstheme="minorHAnsi"/>
          <w:sz w:val="24"/>
          <w:szCs w:val="24"/>
        </w:rPr>
        <w:t>o wyborze najkorzystniejszej oferty</w:t>
      </w:r>
      <w:r w:rsidR="001F30AF" w:rsidRPr="00C76196">
        <w:rPr>
          <w:rFonts w:asciiTheme="minorHAnsi" w:hAnsiTheme="minorHAnsi" w:cstheme="minorHAnsi"/>
          <w:sz w:val="24"/>
          <w:szCs w:val="24"/>
        </w:rPr>
        <w:t>.</w:t>
      </w:r>
    </w:p>
    <w:p w14:paraId="3FFE48E8" w14:textId="77777777" w:rsidR="00C76196" w:rsidRPr="00C76196" w:rsidRDefault="00C76196" w:rsidP="004B5E1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Zamawiający może zawrzeć umowę w sprawie zamówienia publicznego przed upływem terminu, o którym mowa w pkt 18.1, jeżeli w postępowaniu o udzielenia zamówienia publicznego prowadzonym w trybie podstawowym złożono tylko jedną ofertę.</w:t>
      </w:r>
    </w:p>
    <w:p w14:paraId="5792ADBD" w14:textId="397D0733" w:rsidR="00C76196" w:rsidRPr="00C76196" w:rsidRDefault="00C76196" w:rsidP="004B5E1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 xml:space="preserve">W przypadku wyboru oferty złożonej przez Wykonawców wspólnie ubiegających się </w:t>
      </w:r>
      <w:r w:rsidR="007228E0">
        <w:rPr>
          <w:rFonts w:asciiTheme="minorHAnsi" w:hAnsiTheme="minorHAnsi" w:cstheme="minorHAnsi"/>
          <w:sz w:val="24"/>
          <w:szCs w:val="24"/>
        </w:rPr>
        <w:br/>
      </w:r>
      <w:r w:rsidRPr="00C76196">
        <w:rPr>
          <w:rFonts w:asciiTheme="minorHAnsi" w:hAnsiTheme="minorHAnsi" w:cstheme="minorHAnsi"/>
          <w:sz w:val="24"/>
          <w:szCs w:val="24"/>
        </w:rPr>
        <w:t xml:space="preserve">o zamówienie Zamawiający zastrzega sobie prawo żądania przed zawarciem umowy </w:t>
      </w:r>
      <w:r w:rsidR="007228E0">
        <w:rPr>
          <w:rFonts w:asciiTheme="minorHAnsi" w:hAnsiTheme="minorHAnsi" w:cstheme="minorHAnsi"/>
          <w:sz w:val="24"/>
          <w:szCs w:val="24"/>
        </w:rPr>
        <w:br/>
      </w:r>
      <w:r w:rsidRPr="00C76196">
        <w:rPr>
          <w:rFonts w:asciiTheme="minorHAnsi" w:hAnsiTheme="minorHAnsi" w:cstheme="minorHAnsi"/>
          <w:sz w:val="24"/>
          <w:szCs w:val="24"/>
        </w:rPr>
        <w:t xml:space="preserve">w sprawie zamówienia publicznego umowę regulującą współpracę tych podmiotów. </w:t>
      </w:r>
    </w:p>
    <w:p w14:paraId="4C1841A6" w14:textId="77777777" w:rsidR="00C76196" w:rsidRPr="00C76196" w:rsidRDefault="00C76196" w:rsidP="004B5E1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Wykonawca będzie zobowiązany do podpisania umowy w miejscu i terminie wskazanym przez Zamawiającego.</w:t>
      </w:r>
    </w:p>
    <w:p w14:paraId="3A9C6209" w14:textId="599B612F" w:rsidR="00C76196" w:rsidRPr="00C76196" w:rsidRDefault="00C76196" w:rsidP="004B5E1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Wybrany Wykonawca jest zobowiązany do zawarcia umowy w sprawie zamówienia publicznego na warunkach określonych w załączniku nr 2 do niniejszej SWZ.</w:t>
      </w:r>
    </w:p>
    <w:p w14:paraId="240B409A" w14:textId="2C905B82" w:rsidR="00C76196" w:rsidRPr="00C76196" w:rsidRDefault="00C76196" w:rsidP="004B5E1E">
      <w:pPr>
        <w:pStyle w:val="Teksttreci20"/>
        <w:numPr>
          <w:ilvl w:val="1"/>
          <w:numId w:val="12"/>
        </w:numPr>
        <w:shd w:val="clear" w:color="auto" w:fill="auto"/>
        <w:tabs>
          <w:tab w:val="left" w:pos="694"/>
        </w:tabs>
        <w:spacing w:after="0" w:line="360" w:lineRule="auto"/>
        <w:ind w:left="720" w:hanging="720"/>
        <w:jc w:val="both"/>
        <w:rPr>
          <w:rFonts w:asciiTheme="minorHAnsi" w:hAnsiTheme="minorHAnsi" w:cstheme="minorHAnsi"/>
          <w:sz w:val="24"/>
          <w:szCs w:val="24"/>
        </w:rPr>
      </w:pPr>
      <w:r w:rsidRPr="00C76196">
        <w:rPr>
          <w:rFonts w:asciiTheme="minorHAnsi" w:hAnsiTheme="minorHAnsi" w:cstheme="minorHAnsi"/>
          <w:sz w:val="24"/>
          <w:szCs w:val="24"/>
        </w:rPr>
        <w:t>Zamawiający przewiduje możliwość zmiany zawartej umowy w stosunku do treści wybranej oferty w zakresie uregulowanym w art. 454-455 ustawy Pzp oraz w dziale II SWZ.</w:t>
      </w:r>
    </w:p>
    <w:p w14:paraId="64A6AC92" w14:textId="0729B18F" w:rsidR="007B3EDD" w:rsidRPr="0096224F" w:rsidRDefault="001F30AF" w:rsidP="00C76196">
      <w:pPr>
        <w:pStyle w:val="Teksttreci20"/>
        <w:numPr>
          <w:ilvl w:val="0"/>
          <w:numId w:val="12"/>
        </w:numPr>
        <w:shd w:val="clear" w:color="auto" w:fill="auto"/>
        <w:tabs>
          <w:tab w:val="left" w:pos="694"/>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ZABEZPIECZENIE NALEŻYTEGO WYKONANIA UMOWY</w:t>
      </w:r>
    </w:p>
    <w:p w14:paraId="0CA0C0E3" w14:textId="77777777" w:rsidR="00AD62FE" w:rsidRPr="0096224F" w:rsidRDefault="00AD62FE" w:rsidP="00AD62FE">
      <w:pPr>
        <w:pStyle w:val="Teksttreci20"/>
        <w:shd w:val="clear" w:color="auto" w:fill="auto"/>
        <w:tabs>
          <w:tab w:val="left" w:pos="694"/>
        </w:tabs>
        <w:spacing w:after="0" w:line="360" w:lineRule="auto"/>
        <w:ind w:left="720" w:firstLine="0"/>
        <w:rPr>
          <w:rFonts w:asciiTheme="minorHAnsi" w:hAnsiTheme="minorHAnsi" w:cstheme="minorHAnsi"/>
          <w:sz w:val="24"/>
          <w:szCs w:val="24"/>
        </w:rPr>
      </w:pPr>
      <w:bookmarkStart w:id="33" w:name="bookmark32"/>
      <w:bookmarkStart w:id="34" w:name="bookmark33"/>
      <w:r w:rsidRPr="00D17B78">
        <w:rPr>
          <w:rFonts w:asciiTheme="minorHAnsi" w:hAnsiTheme="minorHAnsi" w:cstheme="minorHAnsi"/>
          <w:sz w:val="24"/>
          <w:szCs w:val="24"/>
        </w:rPr>
        <w:t>Zamawiający nie wymaga wniesienia zabezpieczenia należytego wykonania umowy</w:t>
      </w:r>
      <w:r w:rsidRPr="0096224F">
        <w:rPr>
          <w:rFonts w:asciiTheme="minorHAnsi" w:hAnsiTheme="minorHAnsi" w:cstheme="minorHAnsi"/>
          <w:sz w:val="24"/>
          <w:szCs w:val="24"/>
        </w:rPr>
        <w:t>.</w:t>
      </w:r>
    </w:p>
    <w:p w14:paraId="6B2CD4D8" w14:textId="77777777" w:rsidR="007B3EDD" w:rsidRPr="0096224F" w:rsidRDefault="001F30AF" w:rsidP="006F2F32">
      <w:pPr>
        <w:pStyle w:val="Nagwek40"/>
        <w:keepNext/>
        <w:keepLines/>
        <w:numPr>
          <w:ilvl w:val="0"/>
          <w:numId w:val="12"/>
        </w:numPr>
        <w:shd w:val="clear" w:color="auto" w:fill="auto"/>
        <w:tabs>
          <w:tab w:val="left" w:pos="694"/>
        </w:tabs>
        <w:spacing w:after="0" w:line="360" w:lineRule="auto"/>
        <w:rPr>
          <w:rFonts w:asciiTheme="minorHAnsi" w:hAnsiTheme="minorHAnsi" w:cstheme="minorHAnsi"/>
          <w:sz w:val="24"/>
          <w:szCs w:val="24"/>
        </w:rPr>
      </w:pPr>
      <w:r w:rsidRPr="0096224F">
        <w:rPr>
          <w:rFonts w:asciiTheme="minorHAnsi" w:hAnsiTheme="minorHAnsi" w:cstheme="minorHAnsi"/>
          <w:sz w:val="24"/>
          <w:szCs w:val="24"/>
        </w:rPr>
        <w:lastRenderedPageBreak/>
        <w:t>POUCZENIE O ŚRODKACH OCHRONY PRAWNEJ</w:t>
      </w:r>
      <w:bookmarkEnd w:id="33"/>
      <w:bookmarkEnd w:id="34"/>
    </w:p>
    <w:p w14:paraId="31EE5FFA" w14:textId="13B23465" w:rsidR="007B3EDD" w:rsidRPr="0096224F" w:rsidRDefault="001F30AF" w:rsidP="006F2F32">
      <w:pPr>
        <w:pStyle w:val="Teksttreci20"/>
        <w:numPr>
          <w:ilvl w:val="1"/>
          <w:numId w:val="12"/>
        </w:numPr>
        <w:shd w:val="clear" w:color="auto" w:fill="auto"/>
        <w:tabs>
          <w:tab w:val="left" w:pos="694"/>
        </w:tabs>
        <w:spacing w:after="0" w:line="360" w:lineRule="auto"/>
        <w:ind w:left="720" w:hanging="720"/>
        <w:rPr>
          <w:rFonts w:asciiTheme="minorHAnsi" w:hAnsiTheme="minorHAnsi" w:cstheme="minorHAnsi"/>
          <w:sz w:val="24"/>
          <w:szCs w:val="24"/>
        </w:rPr>
      </w:pPr>
      <w:r w:rsidRPr="0096224F">
        <w:rPr>
          <w:rFonts w:asciiTheme="minorHAnsi" w:hAnsiTheme="minorHAnsi" w:cstheme="minorHAnsi"/>
          <w:sz w:val="24"/>
          <w:szCs w:val="24"/>
        </w:rPr>
        <w:t xml:space="preserve">Wykonawcy, a także innemu podmiotowi, jeżeli ma lub miał interes w uzyskaniu zamówienia oraz poniósł lub może ponieść szkodę w wyniku naruszenia przez Zamawiającego przepisów ustawy Pzp., przysługują środki ochrony prawnej określone </w:t>
      </w:r>
      <w:r w:rsidR="001321CB" w:rsidRPr="0096224F">
        <w:rPr>
          <w:rFonts w:asciiTheme="minorHAnsi" w:hAnsiTheme="minorHAnsi" w:cstheme="minorHAnsi"/>
          <w:sz w:val="24"/>
          <w:szCs w:val="24"/>
        </w:rPr>
        <w:br/>
      </w:r>
      <w:r w:rsidR="00B8033E">
        <w:rPr>
          <w:rFonts w:asciiTheme="minorHAnsi" w:hAnsiTheme="minorHAnsi" w:cstheme="minorHAnsi"/>
          <w:sz w:val="24"/>
          <w:szCs w:val="24"/>
        </w:rPr>
        <w:t>w Dziale IX</w:t>
      </w:r>
      <w:r w:rsidRPr="0096224F">
        <w:rPr>
          <w:rFonts w:asciiTheme="minorHAnsi" w:hAnsiTheme="minorHAnsi" w:cstheme="minorHAnsi"/>
          <w:sz w:val="24"/>
          <w:szCs w:val="24"/>
        </w:rPr>
        <w:t xml:space="preserve"> ustawy Pzp. Środki ochrony prawnej wobec ogłoszenia o zamówieniu oraz </w:t>
      </w:r>
      <w:r w:rsidR="00B8033E">
        <w:rPr>
          <w:rFonts w:asciiTheme="minorHAnsi" w:hAnsiTheme="minorHAnsi" w:cstheme="minorHAnsi"/>
          <w:sz w:val="24"/>
          <w:szCs w:val="24"/>
        </w:rPr>
        <w:t>dokumentów zamówienia</w:t>
      </w:r>
      <w:r w:rsidRPr="0096224F">
        <w:rPr>
          <w:rFonts w:asciiTheme="minorHAnsi" w:hAnsiTheme="minorHAnsi" w:cstheme="minorHAnsi"/>
          <w:sz w:val="24"/>
          <w:szCs w:val="24"/>
        </w:rPr>
        <w:t xml:space="preserve"> przysługują również organizacjom wpisanym na listę, o której mowa w ar</w:t>
      </w:r>
      <w:r w:rsidR="00B8033E">
        <w:rPr>
          <w:rFonts w:asciiTheme="minorHAnsi" w:hAnsiTheme="minorHAnsi" w:cstheme="minorHAnsi"/>
          <w:sz w:val="24"/>
          <w:szCs w:val="24"/>
        </w:rPr>
        <w:t>t. 469</w:t>
      </w:r>
      <w:r w:rsidRPr="0096224F">
        <w:rPr>
          <w:rFonts w:asciiTheme="minorHAnsi" w:hAnsiTheme="minorHAnsi" w:cstheme="minorHAnsi"/>
          <w:sz w:val="24"/>
          <w:szCs w:val="24"/>
        </w:rPr>
        <w:t xml:space="preserve"> pkt </w:t>
      </w:r>
      <w:r w:rsidR="00B8033E">
        <w:rPr>
          <w:rFonts w:asciiTheme="minorHAnsi" w:hAnsiTheme="minorHAnsi" w:cstheme="minorHAnsi"/>
          <w:sz w:val="24"/>
          <w:szCs w:val="24"/>
        </w:rPr>
        <w:t>1</w:t>
      </w:r>
      <w:r w:rsidRPr="0096224F">
        <w:rPr>
          <w:rFonts w:asciiTheme="minorHAnsi" w:hAnsiTheme="minorHAnsi" w:cstheme="minorHAnsi"/>
          <w:sz w:val="24"/>
          <w:szCs w:val="24"/>
        </w:rPr>
        <w:t>5 ustawy Pzp</w:t>
      </w:r>
      <w:r w:rsidR="00B8033E">
        <w:rPr>
          <w:rFonts w:asciiTheme="minorHAnsi" w:hAnsiTheme="minorHAnsi" w:cstheme="minorHAnsi"/>
          <w:sz w:val="24"/>
          <w:szCs w:val="24"/>
        </w:rPr>
        <w:t>, oraz Rzecznikowi Małych i Średnich Przedsiębiorców</w:t>
      </w:r>
      <w:r w:rsidRPr="0096224F">
        <w:rPr>
          <w:rFonts w:asciiTheme="minorHAnsi" w:hAnsiTheme="minorHAnsi" w:cstheme="minorHAnsi"/>
          <w:sz w:val="24"/>
          <w:szCs w:val="24"/>
        </w:rPr>
        <w:t>.</w:t>
      </w:r>
    </w:p>
    <w:p w14:paraId="0AD5749B" w14:textId="18DE4D01" w:rsidR="007B3EDD" w:rsidRPr="0096224F" w:rsidRDefault="00B8033E" w:rsidP="00B8033E">
      <w:pPr>
        <w:pStyle w:val="Teksttreci20"/>
        <w:numPr>
          <w:ilvl w:val="1"/>
          <w:numId w:val="12"/>
        </w:numPr>
        <w:shd w:val="clear" w:color="auto" w:fill="auto"/>
        <w:tabs>
          <w:tab w:val="left" w:pos="694"/>
        </w:tabs>
        <w:spacing w:after="0" w:line="360" w:lineRule="auto"/>
        <w:ind w:left="0" w:firstLine="0"/>
        <w:rPr>
          <w:rFonts w:asciiTheme="minorHAnsi" w:hAnsiTheme="minorHAnsi" w:cstheme="minorHAnsi"/>
          <w:sz w:val="24"/>
          <w:szCs w:val="24"/>
        </w:rPr>
      </w:pPr>
      <w:r>
        <w:rPr>
          <w:rFonts w:asciiTheme="minorHAnsi" w:hAnsiTheme="minorHAnsi" w:cstheme="minorHAnsi"/>
          <w:sz w:val="24"/>
          <w:szCs w:val="24"/>
        </w:rPr>
        <w:t>Odwołanie przysługuje</w:t>
      </w:r>
      <w:r w:rsidR="001F30AF" w:rsidRPr="0096224F">
        <w:rPr>
          <w:rFonts w:asciiTheme="minorHAnsi" w:hAnsiTheme="minorHAnsi" w:cstheme="minorHAnsi"/>
          <w:sz w:val="24"/>
          <w:szCs w:val="24"/>
        </w:rPr>
        <w:t xml:space="preserve"> wobec czynności</w:t>
      </w:r>
      <w:r>
        <w:rPr>
          <w:rFonts w:asciiTheme="minorHAnsi" w:hAnsiTheme="minorHAnsi" w:cstheme="minorHAnsi"/>
          <w:sz w:val="24"/>
          <w:szCs w:val="24"/>
        </w:rPr>
        <w:t xml:space="preserve"> określonych w art. 513 ustawy Pzp</w:t>
      </w:r>
      <w:r w:rsidR="001F30AF" w:rsidRPr="0096224F">
        <w:rPr>
          <w:rFonts w:asciiTheme="minorHAnsi" w:hAnsiTheme="minorHAnsi" w:cstheme="minorHAnsi"/>
          <w:sz w:val="24"/>
          <w:szCs w:val="24"/>
        </w:rPr>
        <w:t>.</w:t>
      </w:r>
    </w:p>
    <w:p w14:paraId="39E711B6" w14:textId="09073445" w:rsidR="007B3EDD" w:rsidRPr="0096224F" w:rsidRDefault="001F30AF" w:rsidP="006F2F32">
      <w:pPr>
        <w:pStyle w:val="Teksttreci20"/>
        <w:numPr>
          <w:ilvl w:val="1"/>
          <w:numId w:val="12"/>
        </w:numPr>
        <w:shd w:val="clear" w:color="auto" w:fill="auto"/>
        <w:tabs>
          <w:tab w:val="left" w:pos="694"/>
        </w:tabs>
        <w:spacing w:after="0" w:line="360" w:lineRule="auto"/>
        <w:ind w:left="720" w:hanging="720"/>
        <w:rPr>
          <w:rFonts w:asciiTheme="minorHAnsi" w:hAnsiTheme="minorHAnsi" w:cstheme="minorHAnsi"/>
          <w:sz w:val="24"/>
          <w:szCs w:val="24"/>
        </w:rPr>
      </w:pPr>
      <w:r w:rsidRPr="0096224F">
        <w:rPr>
          <w:rFonts w:asciiTheme="minorHAnsi" w:hAnsiTheme="minorHAnsi" w:cstheme="minorHAnsi"/>
          <w:sz w:val="24"/>
          <w:szCs w:val="24"/>
        </w:rPr>
        <w:t xml:space="preserve">Odwołanie </w:t>
      </w:r>
      <w:r w:rsidR="00B8033E">
        <w:rPr>
          <w:rFonts w:asciiTheme="minorHAnsi" w:hAnsiTheme="minorHAnsi" w:cstheme="minorHAnsi"/>
          <w:sz w:val="24"/>
          <w:szCs w:val="24"/>
        </w:rPr>
        <w:t>wnosi się w terminach określonych w art. 515 ustawy Pzp.</w:t>
      </w:r>
    </w:p>
    <w:p w14:paraId="709F3DD1" w14:textId="6CD6C66D" w:rsidR="007B3EDD" w:rsidRPr="0096224F" w:rsidRDefault="001F30AF" w:rsidP="006F2F32">
      <w:pPr>
        <w:pStyle w:val="Teksttreci20"/>
        <w:numPr>
          <w:ilvl w:val="1"/>
          <w:numId w:val="12"/>
        </w:numPr>
        <w:shd w:val="clear" w:color="auto" w:fill="auto"/>
        <w:tabs>
          <w:tab w:val="left" w:pos="694"/>
        </w:tabs>
        <w:spacing w:after="0" w:line="360" w:lineRule="auto"/>
        <w:ind w:left="720" w:hanging="720"/>
        <w:rPr>
          <w:rFonts w:asciiTheme="minorHAnsi" w:hAnsiTheme="minorHAnsi" w:cstheme="minorHAnsi"/>
          <w:spacing w:val="-6"/>
          <w:sz w:val="24"/>
          <w:szCs w:val="24"/>
        </w:rPr>
      </w:pPr>
      <w:r w:rsidRPr="0096224F">
        <w:rPr>
          <w:rFonts w:asciiTheme="minorHAnsi" w:hAnsiTheme="minorHAnsi" w:cstheme="minorHAnsi"/>
          <w:spacing w:val="-6"/>
          <w:sz w:val="24"/>
          <w:szCs w:val="24"/>
        </w:rPr>
        <w:t>Odwołan</w:t>
      </w:r>
      <w:r w:rsidR="0095615C">
        <w:rPr>
          <w:rFonts w:asciiTheme="minorHAnsi" w:hAnsiTheme="minorHAnsi" w:cstheme="minorHAnsi"/>
          <w:spacing w:val="-6"/>
          <w:sz w:val="24"/>
          <w:szCs w:val="24"/>
        </w:rPr>
        <w:t xml:space="preserve">ie wnosi się do Prezesa </w:t>
      </w:r>
      <w:r w:rsidRPr="0096224F">
        <w:rPr>
          <w:rFonts w:asciiTheme="minorHAnsi" w:hAnsiTheme="minorHAnsi" w:cstheme="minorHAnsi"/>
          <w:spacing w:val="-6"/>
          <w:sz w:val="24"/>
          <w:szCs w:val="24"/>
        </w:rPr>
        <w:t xml:space="preserve"> Izby</w:t>
      </w:r>
      <w:r w:rsidR="0095615C">
        <w:rPr>
          <w:rFonts w:asciiTheme="minorHAnsi" w:hAnsiTheme="minorHAnsi" w:cstheme="minorHAnsi"/>
          <w:spacing w:val="-6"/>
          <w:sz w:val="24"/>
          <w:szCs w:val="24"/>
        </w:rPr>
        <w:t xml:space="preserve">. Odwołujący przekazuje kopię odwołania Zamawiającemu przed upływem terminu na wniesienie odwołania w taki sposób, aby mógł on zapoznać się </w:t>
      </w:r>
      <w:r w:rsidR="007228E0">
        <w:rPr>
          <w:rFonts w:asciiTheme="minorHAnsi" w:hAnsiTheme="minorHAnsi" w:cstheme="minorHAnsi"/>
          <w:spacing w:val="-6"/>
          <w:sz w:val="24"/>
          <w:szCs w:val="24"/>
        </w:rPr>
        <w:br/>
      </w:r>
      <w:r w:rsidR="0095615C">
        <w:rPr>
          <w:rFonts w:asciiTheme="minorHAnsi" w:hAnsiTheme="minorHAnsi" w:cstheme="minorHAnsi"/>
          <w:spacing w:val="-6"/>
          <w:sz w:val="24"/>
          <w:szCs w:val="24"/>
        </w:rPr>
        <w:t>z jego treścią przed upływem tego terminu.</w:t>
      </w:r>
    </w:p>
    <w:p w14:paraId="25A4B937" w14:textId="7DFA0E0F" w:rsidR="007B3EDD" w:rsidRPr="0096224F" w:rsidRDefault="001F30AF" w:rsidP="006F2F32">
      <w:pPr>
        <w:pStyle w:val="Teksttreci20"/>
        <w:numPr>
          <w:ilvl w:val="1"/>
          <w:numId w:val="12"/>
        </w:numPr>
        <w:shd w:val="clear" w:color="auto" w:fill="auto"/>
        <w:tabs>
          <w:tab w:val="left" w:pos="672"/>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Szczegółowe zasady postępowania po wniesieniu odwołania, określ</w:t>
      </w:r>
      <w:r w:rsidR="0095615C">
        <w:rPr>
          <w:rFonts w:asciiTheme="minorHAnsi" w:hAnsiTheme="minorHAnsi" w:cstheme="minorHAnsi"/>
          <w:sz w:val="24"/>
          <w:szCs w:val="24"/>
        </w:rPr>
        <w:t xml:space="preserve">ają stosowne przepisy Działu IX </w:t>
      </w:r>
      <w:r w:rsidRPr="0096224F">
        <w:rPr>
          <w:rFonts w:asciiTheme="minorHAnsi" w:hAnsiTheme="minorHAnsi" w:cstheme="minorHAnsi"/>
          <w:sz w:val="24"/>
          <w:szCs w:val="24"/>
        </w:rPr>
        <w:t>ustawy Pzp.</w:t>
      </w:r>
    </w:p>
    <w:p w14:paraId="3B623691" w14:textId="7588C9D6" w:rsidR="007B3EDD" w:rsidRPr="0096224F" w:rsidRDefault="001F30AF" w:rsidP="006F2F32">
      <w:pPr>
        <w:pStyle w:val="Teksttreci20"/>
        <w:numPr>
          <w:ilvl w:val="1"/>
          <w:numId w:val="12"/>
        </w:numPr>
        <w:shd w:val="clear" w:color="auto" w:fill="auto"/>
        <w:tabs>
          <w:tab w:val="left" w:pos="763"/>
        </w:tabs>
        <w:spacing w:after="0" w:line="360" w:lineRule="auto"/>
        <w:ind w:hanging="700"/>
        <w:rPr>
          <w:rFonts w:asciiTheme="minorHAnsi" w:hAnsiTheme="minorHAnsi" w:cstheme="minorHAnsi"/>
          <w:sz w:val="24"/>
          <w:szCs w:val="24"/>
        </w:rPr>
      </w:pPr>
      <w:r w:rsidRPr="0096224F">
        <w:rPr>
          <w:rFonts w:asciiTheme="minorHAnsi" w:hAnsiTheme="minorHAnsi" w:cstheme="minorHAnsi"/>
          <w:sz w:val="24"/>
          <w:szCs w:val="24"/>
        </w:rPr>
        <w:t xml:space="preserve">Na orzeczenie Izby </w:t>
      </w:r>
      <w:r w:rsidR="0095615C">
        <w:rPr>
          <w:rFonts w:asciiTheme="minorHAnsi" w:hAnsiTheme="minorHAnsi" w:cstheme="minorHAnsi"/>
          <w:sz w:val="24"/>
          <w:szCs w:val="24"/>
        </w:rPr>
        <w:t>oraz  postanowienie Prezesa Izby</w:t>
      </w:r>
      <w:r w:rsidRPr="0096224F">
        <w:rPr>
          <w:rFonts w:asciiTheme="minorHAnsi" w:hAnsiTheme="minorHAnsi" w:cstheme="minorHAnsi"/>
          <w:sz w:val="24"/>
          <w:szCs w:val="24"/>
        </w:rPr>
        <w:t>, stronom oraz uczestnikom postępowania odwo</w:t>
      </w:r>
      <w:r w:rsidR="0095615C">
        <w:rPr>
          <w:rFonts w:asciiTheme="minorHAnsi" w:hAnsiTheme="minorHAnsi" w:cstheme="minorHAnsi"/>
          <w:sz w:val="24"/>
          <w:szCs w:val="24"/>
        </w:rPr>
        <w:t>ławczego przysługuje skarga.</w:t>
      </w:r>
      <w:r w:rsidRPr="0096224F">
        <w:rPr>
          <w:rFonts w:asciiTheme="minorHAnsi" w:hAnsiTheme="minorHAnsi" w:cstheme="minorHAnsi"/>
          <w:sz w:val="24"/>
          <w:szCs w:val="24"/>
        </w:rPr>
        <w:t>.</w:t>
      </w:r>
    </w:p>
    <w:p w14:paraId="03B70E3C" w14:textId="5AFCF18E" w:rsidR="007B3EDD" w:rsidRPr="00123448" w:rsidRDefault="001F30AF" w:rsidP="00123448">
      <w:pPr>
        <w:pStyle w:val="Teksttreci20"/>
        <w:numPr>
          <w:ilvl w:val="1"/>
          <w:numId w:val="12"/>
        </w:numPr>
        <w:shd w:val="clear" w:color="auto" w:fill="auto"/>
        <w:tabs>
          <w:tab w:val="left" w:pos="672"/>
        </w:tabs>
        <w:spacing w:after="0" w:line="360" w:lineRule="auto"/>
        <w:ind w:left="709" w:hanging="567"/>
        <w:rPr>
          <w:rFonts w:asciiTheme="minorHAnsi" w:hAnsiTheme="minorHAnsi" w:cstheme="minorHAnsi"/>
          <w:sz w:val="24"/>
          <w:szCs w:val="24"/>
        </w:rPr>
      </w:pPr>
      <w:r w:rsidRPr="00123448">
        <w:rPr>
          <w:rFonts w:asciiTheme="minorHAnsi" w:hAnsiTheme="minorHAnsi" w:cstheme="minorHAnsi"/>
          <w:sz w:val="24"/>
          <w:szCs w:val="24"/>
        </w:rPr>
        <w:t xml:space="preserve">Skargę wnosi się do </w:t>
      </w:r>
      <w:r w:rsidR="0095615C" w:rsidRPr="00123448">
        <w:rPr>
          <w:rFonts w:asciiTheme="minorHAnsi" w:hAnsiTheme="minorHAnsi" w:cstheme="minorHAnsi"/>
          <w:sz w:val="24"/>
          <w:szCs w:val="24"/>
        </w:rPr>
        <w:t>Sądu Okręgowego w Warszawie</w:t>
      </w:r>
      <w:r w:rsidRPr="00123448">
        <w:rPr>
          <w:rFonts w:asciiTheme="minorHAnsi" w:hAnsiTheme="minorHAnsi" w:cstheme="minorHAnsi"/>
          <w:sz w:val="24"/>
          <w:szCs w:val="24"/>
        </w:rPr>
        <w:t>,</w:t>
      </w:r>
      <w:r w:rsidR="0095615C" w:rsidRPr="00123448">
        <w:rPr>
          <w:rFonts w:asciiTheme="minorHAnsi" w:hAnsiTheme="minorHAnsi" w:cstheme="minorHAnsi"/>
          <w:sz w:val="24"/>
          <w:szCs w:val="24"/>
        </w:rPr>
        <w:t xml:space="preserve"> </w:t>
      </w:r>
      <w:r w:rsidRPr="00123448">
        <w:rPr>
          <w:rFonts w:asciiTheme="minorHAnsi" w:hAnsiTheme="minorHAnsi" w:cstheme="minorHAnsi"/>
          <w:sz w:val="24"/>
          <w:szCs w:val="24"/>
        </w:rPr>
        <w:t xml:space="preserve">za pośrednictwem Prezesa Izby </w:t>
      </w:r>
      <w:r w:rsidR="0095615C" w:rsidRPr="00123448">
        <w:rPr>
          <w:rFonts w:asciiTheme="minorHAnsi" w:hAnsiTheme="minorHAnsi" w:cstheme="minorHAnsi"/>
          <w:sz w:val="24"/>
          <w:szCs w:val="24"/>
        </w:rPr>
        <w:t>w terminie 14</w:t>
      </w:r>
      <w:r w:rsidRPr="00123448">
        <w:rPr>
          <w:rFonts w:asciiTheme="minorHAnsi" w:hAnsiTheme="minorHAnsi" w:cstheme="minorHAnsi"/>
          <w:sz w:val="24"/>
          <w:szCs w:val="24"/>
        </w:rPr>
        <w:t xml:space="preserve"> dni od dnia doręczenia orzeczenia Izby</w:t>
      </w:r>
      <w:r w:rsidR="0095615C" w:rsidRPr="00123448">
        <w:rPr>
          <w:rFonts w:asciiTheme="minorHAnsi" w:hAnsiTheme="minorHAnsi" w:cstheme="minorHAnsi"/>
          <w:sz w:val="24"/>
          <w:szCs w:val="24"/>
        </w:rPr>
        <w:t xml:space="preserve"> lub postanowienia Prezesa Izby</w:t>
      </w:r>
      <w:r w:rsidRPr="00123448">
        <w:rPr>
          <w:rFonts w:asciiTheme="minorHAnsi" w:hAnsiTheme="minorHAnsi" w:cstheme="minorHAnsi"/>
          <w:sz w:val="24"/>
          <w:szCs w:val="24"/>
        </w:rPr>
        <w:t>, przesyłając jednocześnie jej odpis przeciwnikowi skargi. Złożenie skargi w placówce pocztowej operatora wyznaczonego w rozumieniu ustawy z dnia 23 listop</w:t>
      </w:r>
      <w:r w:rsidR="00E00DA3" w:rsidRPr="00123448">
        <w:rPr>
          <w:rFonts w:asciiTheme="minorHAnsi" w:hAnsiTheme="minorHAnsi" w:cstheme="minorHAnsi"/>
          <w:sz w:val="24"/>
          <w:szCs w:val="24"/>
        </w:rPr>
        <w:t>ada 2012 r. - Prawo pocztowe</w:t>
      </w:r>
      <w:r w:rsidRPr="00123448">
        <w:rPr>
          <w:rFonts w:asciiTheme="minorHAnsi" w:hAnsiTheme="minorHAnsi" w:cstheme="minorHAnsi"/>
          <w:sz w:val="24"/>
          <w:szCs w:val="24"/>
        </w:rPr>
        <w:t xml:space="preserve"> jest równoznaczne z jej wniesieniem.</w:t>
      </w:r>
    </w:p>
    <w:p w14:paraId="20A9BF7B" w14:textId="77777777" w:rsidR="007B3EDD" w:rsidRPr="0096224F" w:rsidRDefault="001F30AF" w:rsidP="006F2F32">
      <w:pPr>
        <w:pStyle w:val="Teksttreci20"/>
        <w:numPr>
          <w:ilvl w:val="0"/>
          <w:numId w:val="12"/>
        </w:numPr>
        <w:shd w:val="clear" w:color="auto" w:fill="auto"/>
        <w:tabs>
          <w:tab w:val="left" w:pos="672"/>
        </w:tabs>
        <w:spacing w:after="0" w:line="360" w:lineRule="auto"/>
        <w:ind w:left="0" w:firstLine="0"/>
        <w:rPr>
          <w:rFonts w:asciiTheme="minorHAnsi" w:hAnsiTheme="minorHAnsi" w:cstheme="minorHAnsi"/>
          <w:sz w:val="24"/>
          <w:szCs w:val="24"/>
        </w:rPr>
      </w:pPr>
      <w:r w:rsidRPr="0096224F">
        <w:rPr>
          <w:rFonts w:asciiTheme="minorHAnsi" w:hAnsiTheme="minorHAnsi" w:cstheme="minorHAnsi"/>
          <w:b/>
          <w:bCs/>
          <w:sz w:val="24"/>
          <w:szCs w:val="24"/>
        </w:rPr>
        <w:t>OCHRONA DANYCH OSOBOWYCH</w:t>
      </w:r>
    </w:p>
    <w:p w14:paraId="2B23A78E" w14:textId="77777777" w:rsidR="007B3EDD" w:rsidRPr="00123448" w:rsidRDefault="001F30AF" w:rsidP="006F2F32">
      <w:pPr>
        <w:pStyle w:val="Teksttreci20"/>
        <w:numPr>
          <w:ilvl w:val="1"/>
          <w:numId w:val="12"/>
        </w:numPr>
        <w:shd w:val="clear" w:color="auto" w:fill="auto"/>
        <w:tabs>
          <w:tab w:val="left" w:pos="672"/>
        </w:tabs>
        <w:spacing w:after="0" w:line="360" w:lineRule="auto"/>
        <w:ind w:left="697" w:hanging="697"/>
        <w:rPr>
          <w:rFonts w:asciiTheme="minorHAnsi" w:hAnsiTheme="minorHAnsi" w:cstheme="minorHAnsi"/>
          <w:spacing w:val="-12"/>
          <w:sz w:val="24"/>
          <w:szCs w:val="24"/>
        </w:rPr>
      </w:pPr>
      <w:r w:rsidRPr="00123448">
        <w:rPr>
          <w:rFonts w:asciiTheme="minorHAnsi" w:hAnsiTheme="minorHAnsi" w:cstheme="minorHAnsi"/>
          <w:spacing w:val="-12"/>
          <w:sz w:val="24"/>
          <w:szCs w:val="24"/>
        </w:rPr>
        <w:t xml:space="preserve">Zamawiający informuje, że Administratorem danych osobowych Wykonawcy jest </w:t>
      </w:r>
      <w:r w:rsidR="00D40FA0" w:rsidRPr="00123448">
        <w:rPr>
          <w:rFonts w:asciiTheme="minorHAnsi" w:hAnsiTheme="minorHAnsi" w:cstheme="minorHAnsi"/>
          <w:bCs/>
          <w:spacing w:val="-12"/>
          <w:sz w:val="24"/>
          <w:szCs w:val="24"/>
        </w:rPr>
        <w:t>Gmina Białe Błota</w:t>
      </w:r>
      <w:r w:rsidRPr="00123448">
        <w:rPr>
          <w:rFonts w:asciiTheme="minorHAnsi" w:hAnsiTheme="minorHAnsi" w:cstheme="minorHAnsi"/>
          <w:spacing w:val="-12"/>
          <w:sz w:val="24"/>
          <w:szCs w:val="24"/>
        </w:rPr>
        <w:t>.</w:t>
      </w:r>
    </w:p>
    <w:p w14:paraId="11DFAC35" w14:textId="0A418F43" w:rsidR="007B3EDD" w:rsidRPr="0096224F" w:rsidRDefault="00D40FA0" w:rsidP="006F2F32">
      <w:pPr>
        <w:pStyle w:val="Teksttreci20"/>
        <w:numPr>
          <w:ilvl w:val="1"/>
          <w:numId w:val="12"/>
        </w:numPr>
        <w:shd w:val="clear" w:color="auto" w:fill="auto"/>
        <w:tabs>
          <w:tab w:val="left" w:pos="672"/>
        </w:tabs>
        <w:spacing w:after="0" w:line="360" w:lineRule="auto"/>
        <w:ind w:left="697" w:hanging="697"/>
        <w:rPr>
          <w:rFonts w:asciiTheme="minorHAnsi" w:hAnsiTheme="minorHAnsi" w:cstheme="minorHAnsi"/>
          <w:sz w:val="24"/>
          <w:szCs w:val="24"/>
        </w:rPr>
      </w:pPr>
      <w:r w:rsidRPr="0096224F">
        <w:rPr>
          <w:rFonts w:asciiTheme="minorHAnsi" w:hAnsiTheme="minorHAnsi" w:cstheme="minorHAnsi"/>
          <w:bCs/>
          <w:sz w:val="24"/>
          <w:szCs w:val="24"/>
        </w:rPr>
        <w:t xml:space="preserve">Gmina zapewnia kontakt z Inspektorem Ochrony Danych w Gminie za pośrednictwem adresu poczty elektronicznej </w:t>
      </w:r>
      <w:r w:rsidRPr="0096224F">
        <w:rPr>
          <w:rFonts w:asciiTheme="minorHAnsi" w:hAnsiTheme="minorHAnsi" w:cstheme="minorHAnsi"/>
          <w:bCs/>
          <w:color w:val="333333"/>
          <w:sz w:val="24"/>
          <w:szCs w:val="24"/>
        </w:rPr>
        <w:t>iod@bialeblota.eu</w:t>
      </w:r>
      <w:r w:rsidRPr="0096224F">
        <w:rPr>
          <w:rFonts w:asciiTheme="minorHAnsi" w:hAnsiTheme="minorHAnsi" w:cstheme="minorHAnsi"/>
          <w:bCs/>
          <w:sz w:val="24"/>
          <w:szCs w:val="24"/>
        </w:rPr>
        <w:t xml:space="preserve"> lub drogą pocztową pod adresem administratora danych osobowych. Szczegółowe informacje dotyczące Inspektora Ochrony Danych znajdują się na stronie internetowej www. www.bip.bialeblota.pl oraz </w:t>
      </w:r>
      <w:r w:rsidR="007228E0">
        <w:rPr>
          <w:rFonts w:asciiTheme="minorHAnsi" w:hAnsiTheme="minorHAnsi" w:cstheme="minorHAnsi"/>
          <w:bCs/>
          <w:sz w:val="24"/>
          <w:szCs w:val="24"/>
        </w:rPr>
        <w:br/>
      </w:r>
      <w:r w:rsidRPr="0096224F">
        <w:rPr>
          <w:rFonts w:asciiTheme="minorHAnsi" w:hAnsiTheme="minorHAnsi" w:cstheme="minorHAnsi"/>
          <w:bCs/>
          <w:sz w:val="24"/>
          <w:szCs w:val="24"/>
        </w:rPr>
        <w:t>w miejscu powszechnie dostępnym w siedzibie Urzędu Gminy Białe Błota</w:t>
      </w:r>
      <w:r w:rsidR="001F30AF" w:rsidRPr="00F165FC">
        <w:rPr>
          <w:rFonts w:asciiTheme="minorHAnsi" w:hAnsiTheme="minorHAnsi" w:cstheme="minorHAnsi"/>
          <w:sz w:val="24"/>
          <w:szCs w:val="24"/>
          <w:lang w:eastAsia="en-US" w:bidi="en-US"/>
        </w:rPr>
        <w:t>.</w:t>
      </w:r>
    </w:p>
    <w:p w14:paraId="4CDE3AE1" w14:textId="77777777" w:rsidR="007B3EDD" w:rsidRPr="0096224F" w:rsidRDefault="001F30AF" w:rsidP="006F2F32">
      <w:pPr>
        <w:pStyle w:val="Teksttreci20"/>
        <w:numPr>
          <w:ilvl w:val="1"/>
          <w:numId w:val="12"/>
        </w:numPr>
        <w:shd w:val="clear" w:color="auto" w:fill="auto"/>
        <w:tabs>
          <w:tab w:val="left" w:pos="672"/>
        </w:tabs>
        <w:spacing w:after="0" w:line="360" w:lineRule="auto"/>
        <w:ind w:left="697" w:hanging="697"/>
        <w:rPr>
          <w:rFonts w:asciiTheme="minorHAnsi" w:hAnsiTheme="minorHAnsi" w:cstheme="minorHAnsi"/>
          <w:sz w:val="24"/>
          <w:szCs w:val="24"/>
        </w:rPr>
      </w:pPr>
      <w:r w:rsidRPr="0096224F">
        <w:rPr>
          <w:rFonts w:asciiTheme="minorHAnsi" w:hAnsiTheme="minorHAnsi" w:cstheme="minorHAnsi"/>
          <w:sz w:val="24"/>
          <w:szCs w:val="24"/>
        </w:rPr>
        <w:t>Dane osobowe będą przetwarzane w celu przeprowadzenia postępowania o udzielenie zamówienia publicznego oraz w celu archiwizacji.</w:t>
      </w:r>
    </w:p>
    <w:p w14:paraId="0485AA7A" w14:textId="77777777" w:rsidR="007B3EDD" w:rsidRPr="00982758" w:rsidRDefault="001F30AF" w:rsidP="006F2F32">
      <w:pPr>
        <w:pStyle w:val="Teksttreci20"/>
        <w:numPr>
          <w:ilvl w:val="1"/>
          <w:numId w:val="12"/>
        </w:numPr>
        <w:shd w:val="clear" w:color="auto" w:fill="auto"/>
        <w:tabs>
          <w:tab w:val="left" w:pos="672"/>
        </w:tabs>
        <w:spacing w:after="0" w:line="360" w:lineRule="auto"/>
        <w:ind w:left="697" w:hanging="697"/>
        <w:rPr>
          <w:rFonts w:asciiTheme="minorHAnsi" w:hAnsiTheme="minorHAnsi" w:cstheme="minorHAnsi"/>
          <w:spacing w:val="-10"/>
          <w:sz w:val="24"/>
          <w:szCs w:val="24"/>
        </w:rPr>
      </w:pPr>
      <w:r w:rsidRPr="00982758">
        <w:rPr>
          <w:rFonts w:asciiTheme="minorHAnsi" w:hAnsiTheme="minorHAnsi" w:cstheme="minorHAnsi"/>
          <w:spacing w:val="-10"/>
          <w:sz w:val="24"/>
          <w:szCs w:val="24"/>
        </w:rPr>
        <w:t>Podstawę prawną przetwarzania danych osobowych stanowi ustawa Prawo zamówień publicznych.</w:t>
      </w:r>
    </w:p>
    <w:p w14:paraId="16E9AA8B" w14:textId="77777777" w:rsidR="007B3EDD" w:rsidRPr="0096224F" w:rsidRDefault="001F30AF" w:rsidP="006F2F32">
      <w:pPr>
        <w:pStyle w:val="Teksttreci20"/>
        <w:numPr>
          <w:ilvl w:val="1"/>
          <w:numId w:val="12"/>
        </w:numPr>
        <w:shd w:val="clear" w:color="auto" w:fill="auto"/>
        <w:tabs>
          <w:tab w:val="left" w:pos="672"/>
        </w:tabs>
        <w:spacing w:after="0" w:line="360" w:lineRule="auto"/>
        <w:ind w:left="697" w:hanging="700"/>
        <w:rPr>
          <w:rFonts w:asciiTheme="minorHAnsi" w:hAnsiTheme="minorHAnsi" w:cstheme="minorHAnsi"/>
          <w:sz w:val="24"/>
          <w:szCs w:val="24"/>
        </w:rPr>
      </w:pPr>
      <w:r w:rsidRPr="0096224F">
        <w:rPr>
          <w:rFonts w:asciiTheme="minorHAnsi" w:hAnsiTheme="minorHAnsi" w:cstheme="minorHAnsi"/>
          <w:sz w:val="24"/>
          <w:szCs w:val="24"/>
        </w:rPr>
        <w:t>Dane osobowe będą ujawniane wykonawcom oraz wszystkim zainteresowanym, a także podmiotom przetwarzającym dane na podstawie zawartych umów.</w:t>
      </w:r>
    </w:p>
    <w:p w14:paraId="1D404E05" w14:textId="77777777" w:rsidR="007B3EDD" w:rsidRPr="00290B83" w:rsidRDefault="001F30AF" w:rsidP="006F2F32">
      <w:pPr>
        <w:pStyle w:val="Teksttreci20"/>
        <w:numPr>
          <w:ilvl w:val="1"/>
          <w:numId w:val="12"/>
        </w:numPr>
        <w:shd w:val="clear" w:color="auto" w:fill="auto"/>
        <w:tabs>
          <w:tab w:val="left" w:pos="672"/>
        </w:tabs>
        <w:spacing w:after="0" w:line="360" w:lineRule="auto"/>
        <w:ind w:left="697" w:hanging="700"/>
        <w:rPr>
          <w:rFonts w:asciiTheme="minorHAnsi" w:hAnsiTheme="minorHAnsi" w:cstheme="minorHAnsi"/>
          <w:spacing w:val="-6"/>
          <w:sz w:val="24"/>
          <w:szCs w:val="24"/>
        </w:rPr>
      </w:pPr>
      <w:r w:rsidRPr="00290B83">
        <w:rPr>
          <w:rFonts w:asciiTheme="minorHAnsi" w:hAnsiTheme="minorHAnsi" w:cstheme="minorHAnsi"/>
          <w:spacing w:val="-6"/>
          <w:sz w:val="24"/>
          <w:szCs w:val="24"/>
        </w:rPr>
        <w:lastRenderedPageBreak/>
        <w:t xml:space="preserve">Dane osobowe Wykonawcy będą przechowywane przez okres obowiązywania umowy </w:t>
      </w:r>
      <w:r w:rsidR="001321CB" w:rsidRPr="00290B83">
        <w:rPr>
          <w:rFonts w:asciiTheme="minorHAnsi" w:hAnsiTheme="minorHAnsi" w:cstheme="minorHAnsi"/>
          <w:spacing w:val="-6"/>
          <w:sz w:val="24"/>
          <w:szCs w:val="24"/>
        </w:rPr>
        <w:br/>
      </w:r>
      <w:r w:rsidRPr="00290B83">
        <w:rPr>
          <w:rFonts w:asciiTheme="minorHAnsi" w:hAnsiTheme="minorHAnsi" w:cstheme="minorHAnsi"/>
          <w:spacing w:val="-6"/>
          <w:sz w:val="24"/>
          <w:szCs w:val="24"/>
        </w:rPr>
        <w:t xml:space="preserve">a następnie 5 lat, albo 15 lat w przypadku zamówień współfinansowanych ze środków UE, począwszy od 1 stycznia roku kalendarzowego następującego po zakończeniu okresu obowiązywania umowy. Okresy te dotyczą również Wykonawców, którzy złożyli oferty </w:t>
      </w:r>
      <w:r w:rsidR="001321CB" w:rsidRPr="00290B83">
        <w:rPr>
          <w:rFonts w:asciiTheme="minorHAnsi" w:hAnsiTheme="minorHAnsi" w:cstheme="minorHAnsi"/>
          <w:spacing w:val="-6"/>
          <w:sz w:val="24"/>
          <w:szCs w:val="24"/>
        </w:rPr>
        <w:br/>
      </w:r>
      <w:r w:rsidRPr="00290B83">
        <w:rPr>
          <w:rFonts w:asciiTheme="minorHAnsi" w:hAnsiTheme="minorHAnsi" w:cstheme="minorHAnsi"/>
          <w:spacing w:val="-6"/>
          <w:sz w:val="24"/>
          <w:szCs w:val="24"/>
        </w:rPr>
        <w:t>i nie zostały one uznane, jako najkorzystniejsze (nie zawarto z tymi Wykonawcami umowy).</w:t>
      </w:r>
    </w:p>
    <w:p w14:paraId="46FDE025" w14:textId="77777777" w:rsidR="007B3EDD" w:rsidRPr="0096224F" w:rsidRDefault="001F30AF" w:rsidP="006F2F32">
      <w:pPr>
        <w:pStyle w:val="Teksttreci20"/>
        <w:numPr>
          <w:ilvl w:val="1"/>
          <w:numId w:val="12"/>
        </w:numPr>
        <w:shd w:val="clear" w:color="auto" w:fill="auto"/>
        <w:tabs>
          <w:tab w:val="left" w:pos="672"/>
        </w:tabs>
        <w:spacing w:after="0" w:line="360" w:lineRule="auto"/>
        <w:ind w:left="697" w:hanging="700"/>
        <w:rPr>
          <w:rFonts w:asciiTheme="minorHAnsi" w:hAnsiTheme="minorHAnsi" w:cstheme="minorHAnsi"/>
          <w:sz w:val="24"/>
          <w:szCs w:val="24"/>
        </w:rPr>
      </w:pPr>
      <w:r w:rsidRPr="0096224F">
        <w:rPr>
          <w:rFonts w:asciiTheme="minorHAnsi" w:hAnsiTheme="minorHAnsi" w:cstheme="minorHAnsi"/>
          <w:sz w:val="24"/>
          <w:szCs w:val="24"/>
        </w:rPr>
        <w:t>Osobie, której dane dotyczą przysługuje prawo dostępu do danych a także, na warunkach określonych w przepisach Rozporządzenia Parlamentu i Rady (UE) 2016/679 z dnia 27 kwietnia 2016 r. w sprawie ochrony osób fizycznych w związku z przetwarzaniem danych osobowych i w sprawie swobodnego przepływu</w:t>
      </w:r>
      <w:r w:rsidR="000636E4" w:rsidRPr="0096224F">
        <w:rPr>
          <w:rFonts w:asciiTheme="minorHAnsi" w:hAnsiTheme="minorHAnsi" w:cstheme="minorHAnsi"/>
          <w:sz w:val="24"/>
          <w:szCs w:val="24"/>
        </w:rPr>
        <w:t xml:space="preserve"> </w:t>
      </w:r>
      <w:r w:rsidRPr="0096224F">
        <w:rPr>
          <w:rFonts w:asciiTheme="minorHAnsi" w:hAnsiTheme="minorHAnsi" w:cstheme="minorHAnsi"/>
          <w:sz w:val="24"/>
          <w:szCs w:val="24"/>
        </w:rPr>
        <w:t>takich danych oraz uchylenia dyrektywy 95/46/WE, prawo sprostowania danych, ich usunięcia oraz ograniczenia przetwarzania. Osobie, której dane dotyczą przysługuje prawo wniesienia skargi do organu nadzorczego.</w:t>
      </w:r>
    </w:p>
    <w:p w14:paraId="148CCC7A" w14:textId="77777777" w:rsidR="007B3EDD" w:rsidRPr="001D450D" w:rsidRDefault="001F30AF" w:rsidP="006F2F32">
      <w:pPr>
        <w:pStyle w:val="Teksttreci20"/>
        <w:numPr>
          <w:ilvl w:val="1"/>
          <w:numId w:val="12"/>
        </w:numPr>
        <w:shd w:val="clear" w:color="auto" w:fill="auto"/>
        <w:tabs>
          <w:tab w:val="left" w:pos="706"/>
        </w:tabs>
        <w:spacing w:after="0" w:line="360" w:lineRule="auto"/>
        <w:ind w:left="697" w:hanging="700"/>
        <w:rPr>
          <w:rFonts w:asciiTheme="minorHAnsi" w:hAnsiTheme="minorHAnsi" w:cstheme="minorHAnsi"/>
          <w:spacing w:val="-8"/>
          <w:sz w:val="24"/>
          <w:szCs w:val="24"/>
        </w:rPr>
      </w:pPr>
      <w:r w:rsidRPr="001D450D">
        <w:rPr>
          <w:rFonts w:asciiTheme="minorHAnsi" w:hAnsiTheme="minorHAnsi" w:cstheme="minorHAnsi"/>
          <w:spacing w:val="-8"/>
          <w:sz w:val="24"/>
          <w:szCs w:val="24"/>
        </w:rPr>
        <w:t>Podanie danych jest dobrowolne, jednakże ich niepodanie może uniemożliwić Zamawiającemu dokonanie oceny spełniania warunków udziału w postępowaniu oraz zdolności wykonawcy do należytego wykonania zamówienia, co skutkować może wykluczeniem wykonawcy z postępowa</w:t>
      </w:r>
      <w:r w:rsidR="00F407CF" w:rsidRPr="001D450D">
        <w:rPr>
          <w:rFonts w:asciiTheme="minorHAnsi" w:hAnsiTheme="minorHAnsi" w:cstheme="minorHAnsi"/>
          <w:spacing w:val="-8"/>
          <w:sz w:val="24"/>
          <w:szCs w:val="24"/>
        </w:rPr>
        <w:t>nia lub odrzuceniem jego oferty.</w:t>
      </w:r>
    </w:p>
    <w:sectPr w:rsidR="007B3EDD" w:rsidRPr="001D450D" w:rsidSect="00187010">
      <w:headerReference w:type="default" r:id="rId23"/>
      <w:footerReference w:type="default" r:id="rId24"/>
      <w:pgSz w:w="11900" w:h="16840"/>
      <w:pgMar w:top="993" w:right="1134" w:bottom="1134" w:left="1259" w:header="0" w:footer="6"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D8F02" w14:textId="77777777" w:rsidR="00AC3070" w:rsidRDefault="00AC3070">
      <w:r>
        <w:separator/>
      </w:r>
    </w:p>
  </w:endnote>
  <w:endnote w:type="continuationSeparator" w:id="0">
    <w:p w14:paraId="3B953FED" w14:textId="77777777" w:rsidR="00AC3070" w:rsidRDefault="00AC3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936648658"/>
      <w:docPartObj>
        <w:docPartGallery w:val="Page Numbers (Bottom of Page)"/>
        <w:docPartUnique/>
      </w:docPartObj>
    </w:sdtPr>
    <w:sdtEndPr>
      <w:rPr>
        <w:rFonts w:ascii="Times New Roman" w:hAnsi="Times New Roman" w:cs="Times New Roman"/>
        <w:i/>
        <w:color w:val="0070C0"/>
        <w:sz w:val="22"/>
        <w:szCs w:val="22"/>
      </w:rPr>
    </w:sdtEndPr>
    <w:sdtContent>
      <w:p w14:paraId="7A8A79FE" w14:textId="3B8B168F" w:rsidR="00AC3070" w:rsidRDefault="00AC3070">
        <w:pPr>
          <w:pStyle w:val="Stopka0"/>
          <w:jc w:val="right"/>
          <w:rPr>
            <w:rFonts w:eastAsiaTheme="majorEastAsia"/>
            <w:i/>
            <w:color w:val="0070C0"/>
            <w:sz w:val="22"/>
            <w:szCs w:val="22"/>
          </w:rPr>
        </w:pPr>
        <w:r w:rsidRPr="00E26828">
          <w:rPr>
            <w:rFonts w:eastAsiaTheme="majorEastAsia"/>
            <w:i/>
            <w:color w:val="0070C0"/>
            <w:sz w:val="22"/>
            <w:szCs w:val="22"/>
          </w:rPr>
          <w:t xml:space="preserve">str. </w:t>
        </w:r>
        <w:r w:rsidRPr="00E26828">
          <w:rPr>
            <w:rFonts w:eastAsiaTheme="minorEastAsia"/>
            <w:i/>
            <w:color w:val="0070C0"/>
            <w:sz w:val="22"/>
            <w:szCs w:val="22"/>
          </w:rPr>
          <w:fldChar w:fldCharType="begin"/>
        </w:r>
        <w:r w:rsidRPr="00E26828">
          <w:rPr>
            <w:i/>
            <w:color w:val="0070C0"/>
            <w:sz w:val="22"/>
            <w:szCs w:val="22"/>
          </w:rPr>
          <w:instrText>PAGE    \* MERGEFORMAT</w:instrText>
        </w:r>
        <w:r w:rsidRPr="00E26828">
          <w:rPr>
            <w:rFonts w:eastAsiaTheme="minorEastAsia"/>
            <w:i/>
            <w:color w:val="0070C0"/>
            <w:sz w:val="22"/>
            <w:szCs w:val="22"/>
          </w:rPr>
          <w:fldChar w:fldCharType="separate"/>
        </w:r>
        <w:r w:rsidR="00ED57E9" w:rsidRPr="00ED57E9">
          <w:rPr>
            <w:rFonts w:eastAsiaTheme="majorEastAsia"/>
            <w:i/>
            <w:noProof/>
            <w:color w:val="0070C0"/>
            <w:sz w:val="22"/>
            <w:szCs w:val="22"/>
          </w:rPr>
          <w:t>22</w:t>
        </w:r>
        <w:r w:rsidRPr="00E26828">
          <w:rPr>
            <w:rFonts w:eastAsiaTheme="majorEastAsia"/>
            <w:i/>
            <w:color w:val="0070C0"/>
            <w:sz w:val="22"/>
            <w:szCs w:val="22"/>
          </w:rPr>
          <w:fldChar w:fldCharType="end"/>
        </w:r>
      </w:p>
      <w:p w14:paraId="2D7707CD" w14:textId="77777777" w:rsidR="00AC3070" w:rsidRDefault="00AC3070">
        <w:pPr>
          <w:pStyle w:val="Stopka0"/>
          <w:jc w:val="right"/>
          <w:rPr>
            <w:rFonts w:eastAsiaTheme="majorEastAsia"/>
            <w:i/>
            <w:color w:val="0070C0"/>
            <w:sz w:val="22"/>
            <w:szCs w:val="22"/>
          </w:rPr>
        </w:pPr>
      </w:p>
      <w:p w14:paraId="4A730722" w14:textId="77777777" w:rsidR="00AC3070" w:rsidRPr="00E26828" w:rsidRDefault="00ED57E9">
        <w:pPr>
          <w:pStyle w:val="Stopka0"/>
          <w:jc w:val="right"/>
          <w:rPr>
            <w:rFonts w:eastAsiaTheme="majorEastAsia"/>
            <w:i/>
            <w:color w:val="0070C0"/>
            <w:sz w:val="22"/>
            <w:szCs w:val="22"/>
          </w:rPr>
        </w:pPr>
      </w:p>
    </w:sdtContent>
  </w:sdt>
  <w:p w14:paraId="39E57E04" w14:textId="77777777" w:rsidR="00AC3070" w:rsidRDefault="00AC3070">
    <w:pPr>
      <w:spacing w:line="1" w:lineRule="exac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8607F" w14:textId="77777777" w:rsidR="00AC3070" w:rsidRDefault="00AC3070">
      <w:r>
        <w:separator/>
      </w:r>
    </w:p>
  </w:footnote>
  <w:footnote w:type="continuationSeparator" w:id="0">
    <w:p w14:paraId="7E4732DE" w14:textId="77777777" w:rsidR="00AC3070" w:rsidRDefault="00AC3070">
      <w:r>
        <w:continuationSeparator/>
      </w:r>
    </w:p>
  </w:footnote>
  <w:footnote w:id="1">
    <w:p w14:paraId="46F13775" w14:textId="77777777" w:rsidR="00AC3070" w:rsidRDefault="00AC3070" w:rsidP="00F63C29">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 o zwalczaniu nieuczciwej konkurencji (Dz. U. z 2019 r. poz. 1010 ze zm.)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6D6A1" w14:textId="77777777" w:rsidR="00AC3070" w:rsidRDefault="00AC3070">
    <w:pPr>
      <w:pStyle w:val="Nagwek"/>
    </w:pPr>
  </w:p>
  <w:p w14:paraId="02B49AE2" w14:textId="77777777" w:rsidR="00AC3070" w:rsidRDefault="00AC3070">
    <w:pPr>
      <w:pStyle w:val="Nagwek"/>
    </w:pPr>
  </w:p>
  <w:p w14:paraId="65A69303" w14:textId="77777777" w:rsidR="00AC3070" w:rsidRDefault="00AC3070" w:rsidP="001F30AF">
    <w:pPr>
      <w:pStyle w:val="Nagwek"/>
      <w:tabs>
        <w:tab w:val="clear" w:pos="9072"/>
        <w:tab w:val="right" w:pos="9639"/>
      </w:tabs>
      <w:rPr>
        <w:i/>
      </w:rPr>
    </w:pPr>
  </w:p>
  <w:p w14:paraId="4262BBCD" w14:textId="5F0BF089" w:rsidR="00AC3070" w:rsidRPr="00B25348" w:rsidRDefault="00AC3070" w:rsidP="001F30AF">
    <w:pPr>
      <w:pStyle w:val="Nagwek"/>
      <w:tabs>
        <w:tab w:val="clear" w:pos="9072"/>
        <w:tab w:val="right" w:pos="9639"/>
      </w:tabs>
      <w:rPr>
        <w:i/>
      </w:rPr>
    </w:pPr>
    <w:r w:rsidRPr="00B25348">
      <w:rPr>
        <w:i/>
      </w:rPr>
      <w:t>Nr sprawy RZP.</w:t>
    </w:r>
    <w:r>
      <w:rPr>
        <w:i/>
      </w:rPr>
      <w:t>271.</w:t>
    </w:r>
    <w:r w:rsidR="009C44E7">
      <w:rPr>
        <w:i/>
      </w:rPr>
      <w:t>44</w:t>
    </w:r>
    <w:r w:rsidR="00194D0A">
      <w:rPr>
        <w:i/>
      </w:rPr>
      <w:t>.202</w:t>
    </w:r>
    <w:r w:rsidR="004E43C1">
      <w:rPr>
        <w:i/>
      </w:rPr>
      <w:t>4</w:t>
    </w:r>
    <w:r>
      <w:rPr>
        <w:i/>
      </w:rPr>
      <w:t>.ZP</w:t>
    </w:r>
    <w:r w:rsidR="0076656F">
      <w:rPr>
        <w:i/>
      </w:rPr>
      <w:t>3</w:t>
    </w:r>
  </w:p>
  <w:p w14:paraId="60CB6C8E" w14:textId="77777777" w:rsidR="00AC3070" w:rsidRDefault="00AC3070">
    <w:pPr>
      <w:pStyle w:val="Nagwek"/>
    </w:pPr>
    <w:r>
      <w:t>-------------------------------------------------------------------------------------------------------------------------------</w:t>
    </w:r>
  </w:p>
  <w:p w14:paraId="77106F8E" w14:textId="77777777" w:rsidR="00AC3070" w:rsidRDefault="00AC3070">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3"/>
    <w:multiLevelType w:val="multilevel"/>
    <w:tmpl w:val="36C46904"/>
    <w:lvl w:ilvl="0">
      <w:start w:val="1"/>
      <w:numFmt w:val="lowerLetter"/>
      <w:lvlText w:val="%1)"/>
      <w:lvlJc w:val="left"/>
      <w:pPr>
        <w:tabs>
          <w:tab w:val="num" w:pos="0"/>
        </w:tabs>
        <w:ind w:left="1440" w:hanging="360"/>
      </w:pPr>
      <w:rPr>
        <w:rFonts w:ascii="Arial" w:hAnsi="Arial" w:cs="Arial" w:hint="default"/>
        <w:sz w:val="22"/>
        <w:szCs w:val="22"/>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ascii="Arial" w:hAnsi="Arial" w:cs="Arial" w:hint="default"/>
        <w:sz w:val="22"/>
        <w:szCs w:val="22"/>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ascii="Arial" w:hAnsi="Arial" w:cs="Arial" w:hint="default"/>
        <w:sz w:val="22"/>
        <w:szCs w:val="22"/>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1" w15:restartNumberingAfterBreak="0">
    <w:nsid w:val="004175F2"/>
    <w:multiLevelType w:val="multilevel"/>
    <w:tmpl w:val="3B3A726A"/>
    <w:lvl w:ilvl="0">
      <w:start w:val="1"/>
      <w:numFmt w:val="decimal"/>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lang w:val="pl-PL" w:eastAsia="pl-PL" w:bidi="pl-PL"/>
      </w:rPr>
    </w:lvl>
    <w:lvl w:ilvl="1">
      <w:start w:val="1"/>
      <w:numFmt w:val="lowerLetter"/>
      <w:lvlText w:val="%2)"/>
      <w:lvlJc w:val="left"/>
      <w:rPr>
        <w:rFonts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89104D"/>
    <w:multiLevelType w:val="multilevel"/>
    <w:tmpl w:val="B7EEDF1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492446"/>
    <w:multiLevelType w:val="hybridMultilevel"/>
    <w:tmpl w:val="8EF6EBC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981921"/>
    <w:multiLevelType w:val="multilevel"/>
    <w:tmpl w:val="F81629CA"/>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434C56"/>
    <w:multiLevelType w:val="hybridMultilevel"/>
    <w:tmpl w:val="65FA82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053CEE"/>
    <w:multiLevelType w:val="hybridMultilevel"/>
    <w:tmpl w:val="C874B69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15:restartNumberingAfterBreak="0">
    <w:nsid w:val="114368F5"/>
    <w:multiLevelType w:val="multilevel"/>
    <w:tmpl w:val="C1485FCC"/>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705E68"/>
    <w:multiLevelType w:val="multilevel"/>
    <w:tmpl w:val="9C24C254"/>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691038"/>
    <w:multiLevelType w:val="multilevel"/>
    <w:tmpl w:val="97D42A4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906629"/>
    <w:multiLevelType w:val="multilevel"/>
    <w:tmpl w:val="DB46C6EA"/>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512F3A"/>
    <w:multiLevelType w:val="hybridMultilevel"/>
    <w:tmpl w:val="F3FC943E"/>
    <w:lvl w:ilvl="0" w:tplc="04150001">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12" w15:restartNumberingAfterBreak="0">
    <w:nsid w:val="246D0FB2"/>
    <w:multiLevelType w:val="multilevel"/>
    <w:tmpl w:val="537C4964"/>
    <w:lvl w:ilvl="0">
      <w:start w:val="1"/>
      <w:numFmt w:val="lowerLetter"/>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973FD5"/>
    <w:multiLevelType w:val="hybridMultilevel"/>
    <w:tmpl w:val="4EFED016"/>
    <w:lvl w:ilvl="0" w:tplc="96107C32">
      <w:start w:val="1"/>
      <w:numFmt w:val="lowerLetter"/>
      <w:lvlText w:val="%1)"/>
      <w:lvlJc w:val="left"/>
      <w:pPr>
        <w:ind w:left="1429" w:hanging="360"/>
      </w:pPr>
      <w:rPr>
        <w:rFonts w:asciiTheme="minorHAnsi" w:eastAsia="Verdana" w:hAnsiTheme="minorHAnsi" w:cstheme="minorHAns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26E55F05"/>
    <w:multiLevelType w:val="hybridMultilevel"/>
    <w:tmpl w:val="6CA2D9C6"/>
    <w:lvl w:ilvl="0" w:tplc="2C38D55E">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B290DED"/>
    <w:multiLevelType w:val="hybridMultilevel"/>
    <w:tmpl w:val="323ED26C"/>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AD5306"/>
    <w:multiLevelType w:val="hybridMultilevel"/>
    <w:tmpl w:val="BF14F112"/>
    <w:lvl w:ilvl="0" w:tplc="6D3E7732">
      <w:start w:val="5"/>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EA13E7"/>
    <w:multiLevelType w:val="multilevel"/>
    <w:tmpl w:val="5C6AACA6"/>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0B66A6F"/>
    <w:multiLevelType w:val="multilevel"/>
    <w:tmpl w:val="EDC2D49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3BC7FF8"/>
    <w:multiLevelType w:val="multilevel"/>
    <w:tmpl w:val="19B0FC5E"/>
    <w:lvl w:ilvl="0">
      <w:start w:val="9"/>
      <w:numFmt w:val="decimal"/>
      <w:lvlText w:val="1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296206"/>
    <w:multiLevelType w:val="multilevel"/>
    <w:tmpl w:val="D2409C6A"/>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E84FDD"/>
    <w:multiLevelType w:val="hybridMultilevel"/>
    <w:tmpl w:val="A64E7C0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3D371FCC"/>
    <w:multiLevelType w:val="multilevel"/>
    <w:tmpl w:val="18C6C10A"/>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3247512"/>
    <w:multiLevelType w:val="multilevel"/>
    <w:tmpl w:val="AB485E36"/>
    <w:lvl w:ilvl="0">
      <w:start w:val="2"/>
      <w:numFmt w:val="decimal"/>
      <w:lvlText w:val="%1)"/>
      <w:lvlJc w:val="left"/>
      <w:pPr>
        <w:ind w:left="0" w:firstLine="0"/>
      </w:pPr>
      <w:rPr>
        <w:rFonts w:ascii="Times New Roman" w:eastAsia="Verdana" w:hAnsi="Times New Roman" w:cs="Times New Roman"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4B037700"/>
    <w:multiLevelType w:val="multilevel"/>
    <w:tmpl w:val="8BD4DEDC"/>
    <w:lvl w:ilvl="0">
      <w:start w:val="1"/>
      <w:numFmt w:val="lowerLetter"/>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FC15DB"/>
    <w:multiLevelType w:val="hybridMultilevel"/>
    <w:tmpl w:val="43BCF926"/>
    <w:lvl w:ilvl="0" w:tplc="04150017">
      <w:start w:val="1"/>
      <w:numFmt w:val="lowerLetter"/>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6" w15:restartNumberingAfterBreak="0">
    <w:nsid w:val="4E892F13"/>
    <w:multiLevelType w:val="multilevel"/>
    <w:tmpl w:val="EFDC62C8"/>
    <w:lvl w:ilvl="0">
      <w:start w:val="12"/>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start w:val="1"/>
      <w:numFmt w:val="decimal"/>
      <w:lvlText w:val="%1.%2.%3."/>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rPr>
        <w:rFonts w:ascii="Verdana" w:eastAsia="Verdana" w:hAnsi="Verdana" w:cs="Verdana"/>
        <w:b w:val="0"/>
        <w:bCs w:val="0"/>
        <w:i w:val="0"/>
        <w:iCs w:val="0"/>
        <w:smallCaps w:val="0"/>
        <w:strike w:val="0"/>
        <w:color w:val="000000"/>
        <w:spacing w:val="0"/>
        <w:w w:val="100"/>
        <w:position w:val="0"/>
        <w:sz w:val="19"/>
        <w:szCs w:val="19"/>
        <w:u w:val="none"/>
        <w:shd w:val="clear" w:color="auto" w:fill="auto"/>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DF7927"/>
    <w:multiLevelType w:val="hybridMultilevel"/>
    <w:tmpl w:val="4614F81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510E401A"/>
    <w:multiLevelType w:val="hybridMultilevel"/>
    <w:tmpl w:val="930E1526"/>
    <w:lvl w:ilvl="0" w:tplc="99586616">
      <w:start w:val="1"/>
      <w:numFmt w:val="upperRoman"/>
      <w:lvlText w:val="%1."/>
      <w:lvlJc w:val="left"/>
      <w:pPr>
        <w:ind w:left="6249" w:hanging="720"/>
      </w:pPr>
      <w:rPr>
        <w:rFonts w:hint="default"/>
        <w:b/>
        <w:color w:val="auto"/>
        <w:sz w:val="24"/>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515D23E3"/>
    <w:multiLevelType w:val="multilevel"/>
    <w:tmpl w:val="05CA57C2"/>
    <w:lvl w:ilvl="0">
      <w:start w:val="1"/>
      <w:numFmt w:val="lowerLetter"/>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3872C04"/>
    <w:multiLevelType w:val="hybridMultilevel"/>
    <w:tmpl w:val="B6349EC2"/>
    <w:lvl w:ilvl="0" w:tplc="0B08965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CC7680"/>
    <w:multiLevelType w:val="hybridMultilevel"/>
    <w:tmpl w:val="A30453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4923051"/>
    <w:multiLevelType w:val="hybridMultilevel"/>
    <w:tmpl w:val="942A7D90"/>
    <w:lvl w:ilvl="0" w:tplc="04150017">
      <w:start w:val="1"/>
      <w:numFmt w:val="lowerLetter"/>
      <w:lvlText w:val="%1)"/>
      <w:lvlJc w:val="left"/>
      <w:pPr>
        <w:ind w:left="1024" w:hanging="360"/>
      </w:pPr>
    </w:lvl>
    <w:lvl w:ilvl="1" w:tplc="04150019" w:tentative="1">
      <w:start w:val="1"/>
      <w:numFmt w:val="lowerLetter"/>
      <w:lvlText w:val="%2."/>
      <w:lvlJc w:val="left"/>
      <w:pPr>
        <w:ind w:left="1744" w:hanging="360"/>
      </w:pPr>
    </w:lvl>
    <w:lvl w:ilvl="2" w:tplc="0415001B" w:tentative="1">
      <w:start w:val="1"/>
      <w:numFmt w:val="lowerRoman"/>
      <w:lvlText w:val="%3."/>
      <w:lvlJc w:val="right"/>
      <w:pPr>
        <w:ind w:left="2464" w:hanging="180"/>
      </w:pPr>
    </w:lvl>
    <w:lvl w:ilvl="3" w:tplc="0415000F" w:tentative="1">
      <w:start w:val="1"/>
      <w:numFmt w:val="decimal"/>
      <w:lvlText w:val="%4."/>
      <w:lvlJc w:val="left"/>
      <w:pPr>
        <w:ind w:left="3184" w:hanging="360"/>
      </w:pPr>
    </w:lvl>
    <w:lvl w:ilvl="4" w:tplc="04150019" w:tentative="1">
      <w:start w:val="1"/>
      <w:numFmt w:val="lowerLetter"/>
      <w:lvlText w:val="%5."/>
      <w:lvlJc w:val="left"/>
      <w:pPr>
        <w:ind w:left="3904" w:hanging="360"/>
      </w:pPr>
    </w:lvl>
    <w:lvl w:ilvl="5" w:tplc="0415001B" w:tentative="1">
      <w:start w:val="1"/>
      <w:numFmt w:val="lowerRoman"/>
      <w:lvlText w:val="%6."/>
      <w:lvlJc w:val="right"/>
      <w:pPr>
        <w:ind w:left="4624" w:hanging="180"/>
      </w:pPr>
    </w:lvl>
    <w:lvl w:ilvl="6" w:tplc="0415000F" w:tentative="1">
      <w:start w:val="1"/>
      <w:numFmt w:val="decimal"/>
      <w:lvlText w:val="%7."/>
      <w:lvlJc w:val="left"/>
      <w:pPr>
        <w:ind w:left="5344" w:hanging="360"/>
      </w:pPr>
    </w:lvl>
    <w:lvl w:ilvl="7" w:tplc="04150019" w:tentative="1">
      <w:start w:val="1"/>
      <w:numFmt w:val="lowerLetter"/>
      <w:lvlText w:val="%8."/>
      <w:lvlJc w:val="left"/>
      <w:pPr>
        <w:ind w:left="6064" w:hanging="360"/>
      </w:pPr>
    </w:lvl>
    <w:lvl w:ilvl="8" w:tplc="0415001B" w:tentative="1">
      <w:start w:val="1"/>
      <w:numFmt w:val="lowerRoman"/>
      <w:lvlText w:val="%9."/>
      <w:lvlJc w:val="right"/>
      <w:pPr>
        <w:ind w:left="6784" w:hanging="180"/>
      </w:pPr>
    </w:lvl>
  </w:abstractNum>
  <w:abstractNum w:abstractNumId="33" w15:restartNumberingAfterBreak="0">
    <w:nsid w:val="567C154D"/>
    <w:multiLevelType w:val="hybridMultilevel"/>
    <w:tmpl w:val="827E9424"/>
    <w:lvl w:ilvl="0" w:tplc="87C2AFE2">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5A372981"/>
    <w:multiLevelType w:val="hybridMultilevel"/>
    <w:tmpl w:val="FB2A1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704996"/>
    <w:multiLevelType w:val="multilevel"/>
    <w:tmpl w:val="F6744E02"/>
    <w:lvl w:ilvl="0">
      <w:start w:val="17"/>
      <w:numFmt w:val="decimal"/>
      <w:lvlText w:val="%1."/>
      <w:lvlJc w:val="left"/>
      <w:pPr>
        <w:ind w:left="480" w:hanging="480"/>
      </w:pPr>
      <w:rPr>
        <w:rFonts w:hint="default"/>
      </w:rPr>
    </w:lvl>
    <w:lvl w:ilvl="1">
      <w:start w:val="1"/>
      <w:numFmt w:val="decimal"/>
      <w:lvlText w:val="%1.%2."/>
      <w:lvlJc w:val="left"/>
      <w:pPr>
        <w:ind w:left="830" w:hanging="480"/>
      </w:pPr>
      <w:rPr>
        <w:rFonts w:hint="default"/>
        <w:b w:val="0"/>
      </w:rPr>
    </w:lvl>
    <w:lvl w:ilvl="2">
      <w:start w:val="1"/>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36" w15:restartNumberingAfterBreak="0">
    <w:nsid w:val="60BC6284"/>
    <w:multiLevelType w:val="multilevel"/>
    <w:tmpl w:val="342E1D58"/>
    <w:lvl w:ilvl="0">
      <w:start w:val="1"/>
      <w:numFmt w:val="decimal"/>
      <w:lvlText w:val="11.%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28D7530"/>
    <w:multiLevelType w:val="multilevel"/>
    <w:tmpl w:val="09F2D910"/>
    <w:lvl w:ilvl="0">
      <w:start w:val="1"/>
      <w:numFmt w:val="lowerLetter"/>
      <w:lvlText w:val="%1)"/>
      <w:lvlJc w:val="left"/>
      <w:rPr>
        <w:rFonts w:ascii="Verdana" w:eastAsia="Verdana" w:hAnsi="Verdana" w:cs="Verdan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B1C64A0"/>
    <w:multiLevelType w:val="multilevel"/>
    <w:tmpl w:val="08B2D098"/>
    <w:lvl w:ilvl="0">
      <w:start w:val="1"/>
      <w:numFmt w:val="decimal"/>
      <w:lvlText w:val="%1."/>
      <w:lvlJc w:val="left"/>
      <w:rPr>
        <w:rFonts w:asciiTheme="minorHAnsi" w:eastAsia="Verdana" w:hAnsiTheme="minorHAnsi" w:cstheme="minorHAnsi" w:hint="default"/>
        <w:b/>
        <w:bCs/>
        <w:i w:val="0"/>
        <w:iCs w:val="0"/>
        <w:smallCaps w:val="0"/>
        <w:strike w:val="0"/>
        <w:color w:val="000000"/>
        <w:spacing w:val="0"/>
        <w:w w:val="100"/>
        <w:position w:val="0"/>
        <w:sz w:val="24"/>
        <w:szCs w:val="24"/>
        <w:u w:val="none"/>
        <w:shd w:val="clear" w:color="auto" w:fill="auto"/>
        <w:lang w:val="pl-PL" w:eastAsia="pl-PL" w:bidi="pl-PL"/>
      </w:rPr>
    </w:lvl>
    <w:lvl w:ilvl="1">
      <w:start w:val="1"/>
      <w:numFmt w:val="decimal"/>
      <w:lvlText w:val="%1.%2."/>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BB706E5"/>
    <w:multiLevelType w:val="hybridMultilevel"/>
    <w:tmpl w:val="46323C9E"/>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40" w15:restartNumberingAfterBreak="0">
    <w:nsid w:val="6F210855"/>
    <w:multiLevelType w:val="multilevel"/>
    <w:tmpl w:val="2D7EBAFC"/>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258758C"/>
    <w:multiLevelType w:val="multilevel"/>
    <w:tmpl w:val="B790C396"/>
    <w:lvl w:ilvl="0">
      <w:start w:val="1"/>
      <w:numFmt w:val="decimal"/>
      <w:lvlText w:val="%1)"/>
      <w:lvlJc w:val="left"/>
      <w:rPr>
        <w:rFonts w:asciiTheme="minorHAnsi" w:eastAsia="Verdana" w:hAnsiTheme="minorHAnsi" w:cstheme="minorHAnsi"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58373CE"/>
    <w:multiLevelType w:val="hybridMultilevel"/>
    <w:tmpl w:val="078E0EAA"/>
    <w:lvl w:ilvl="0" w:tplc="1C36CA64">
      <w:start w:val="3"/>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6046B4"/>
    <w:multiLevelType w:val="multilevel"/>
    <w:tmpl w:val="D912342C"/>
    <w:lvl w:ilvl="0">
      <w:start w:val="4"/>
      <w:numFmt w:val="decimal"/>
      <w:lvlText w:val="22.5.%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DBC6F51"/>
    <w:multiLevelType w:val="multilevel"/>
    <w:tmpl w:val="13E804F4"/>
    <w:lvl w:ilvl="0">
      <w:start w:val="1"/>
      <w:numFmt w:val="lowerLetter"/>
      <w:lvlText w:val="%1)"/>
      <w:lvlJc w:val="left"/>
      <w:rPr>
        <w:rFonts w:ascii="Times New Roman" w:eastAsia="Verdana" w:hAnsi="Times New Roman"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E7237B1"/>
    <w:multiLevelType w:val="hybridMultilevel"/>
    <w:tmpl w:val="329AA926"/>
    <w:lvl w:ilvl="0" w:tplc="95149B56">
      <w:start w:val="1"/>
      <w:numFmt w:val="decimal"/>
      <w:lvlText w:val="%1)"/>
      <w:lvlJc w:val="left"/>
      <w:pPr>
        <w:ind w:left="1276" w:hanging="360"/>
      </w:pPr>
      <w:rPr>
        <w:b w:val="0"/>
        <w:bCs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num w:numId="1">
    <w:abstractNumId w:val="38"/>
  </w:num>
  <w:num w:numId="2">
    <w:abstractNumId w:val="24"/>
  </w:num>
  <w:num w:numId="3">
    <w:abstractNumId w:val="29"/>
  </w:num>
  <w:num w:numId="4">
    <w:abstractNumId w:val="7"/>
  </w:num>
  <w:num w:numId="5">
    <w:abstractNumId w:val="44"/>
  </w:num>
  <w:num w:numId="6">
    <w:abstractNumId w:val="40"/>
  </w:num>
  <w:num w:numId="7">
    <w:abstractNumId w:val="4"/>
  </w:num>
  <w:num w:numId="8">
    <w:abstractNumId w:val="12"/>
  </w:num>
  <w:num w:numId="9">
    <w:abstractNumId w:val="2"/>
  </w:num>
  <w:num w:numId="10">
    <w:abstractNumId w:val="36"/>
  </w:num>
  <w:num w:numId="11">
    <w:abstractNumId w:val="18"/>
  </w:num>
  <w:num w:numId="12">
    <w:abstractNumId w:val="26"/>
  </w:num>
  <w:num w:numId="13">
    <w:abstractNumId w:val="20"/>
  </w:num>
  <w:num w:numId="14">
    <w:abstractNumId w:val="41"/>
  </w:num>
  <w:num w:numId="15">
    <w:abstractNumId w:val="19"/>
  </w:num>
  <w:num w:numId="16">
    <w:abstractNumId w:val="22"/>
  </w:num>
  <w:num w:numId="17">
    <w:abstractNumId w:val="8"/>
  </w:num>
  <w:num w:numId="18">
    <w:abstractNumId w:val="17"/>
  </w:num>
  <w:num w:numId="19">
    <w:abstractNumId w:val="43"/>
  </w:num>
  <w:num w:numId="20">
    <w:abstractNumId w:val="9"/>
  </w:num>
  <w:num w:numId="21">
    <w:abstractNumId w:val="32"/>
  </w:num>
  <w:num w:numId="22">
    <w:abstractNumId w:val="23"/>
  </w:num>
  <w:num w:numId="23">
    <w:abstractNumId w:val="33"/>
  </w:num>
  <w:num w:numId="24">
    <w:abstractNumId w:val="15"/>
  </w:num>
  <w:num w:numId="25">
    <w:abstractNumId w:val="42"/>
  </w:num>
  <w:num w:numId="26">
    <w:abstractNumId w:val="3"/>
  </w:num>
  <w:num w:numId="27">
    <w:abstractNumId w:val="6"/>
  </w:num>
  <w:num w:numId="28">
    <w:abstractNumId w:val="11"/>
  </w:num>
  <w:num w:numId="29">
    <w:abstractNumId w:val="31"/>
  </w:num>
  <w:num w:numId="30">
    <w:abstractNumId w:val="27"/>
  </w:num>
  <w:num w:numId="31">
    <w:abstractNumId w:val="25"/>
  </w:num>
  <w:num w:numId="32">
    <w:abstractNumId w:val="39"/>
  </w:num>
  <w:num w:numId="33">
    <w:abstractNumId w:val="0"/>
  </w:num>
  <w:num w:numId="34">
    <w:abstractNumId w:val="14"/>
  </w:num>
  <w:num w:numId="35">
    <w:abstractNumId w:val="13"/>
  </w:num>
  <w:num w:numId="36">
    <w:abstractNumId w:val="5"/>
  </w:num>
  <w:num w:numId="37">
    <w:abstractNumId w:val="21"/>
  </w:num>
  <w:num w:numId="38">
    <w:abstractNumId w:val="10"/>
  </w:num>
  <w:num w:numId="39">
    <w:abstractNumId w:val="30"/>
  </w:num>
  <w:num w:numId="40">
    <w:abstractNumId w:val="45"/>
  </w:num>
  <w:num w:numId="41">
    <w:abstractNumId w:val="1"/>
  </w:num>
  <w:num w:numId="42">
    <w:abstractNumId w:val="35"/>
  </w:num>
  <w:num w:numId="43">
    <w:abstractNumId w:val="16"/>
  </w:num>
  <w:num w:numId="44">
    <w:abstractNumId w:val="37"/>
  </w:num>
  <w:num w:numId="45">
    <w:abstractNumId w:val="34"/>
  </w:num>
  <w:num w:numId="46">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1167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EDD"/>
    <w:rsid w:val="00002A79"/>
    <w:rsid w:val="000067BA"/>
    <w:rsid w:val="00007E22"/>
    <w:rsid w:val="00024D8C"/>
    <w:rsid w:val="000252EA"/>
    <w:rsid w:val="00036549"/>
    <w:rsid w:val="000400B2"/>
    <w:rsid w:val="00042112"/>
    <w:rsid w:val="00044F9B"/>
    <w:rsid w:val="000503A1"/>
    <w:rsid w:val="00052368"/>
    <w:rsid w:val="00053310"/>
    <w:rsid w:val="000553A1"/>
    <w:rsid w:val="000554EF"/>
    <w:rsid w:val="00056EB8"/>
    <w:rsid w:val="00061B8C"/>
    <w:rsid w:val="00061BCE"/>
    <w:rsid w:val="00063230"/>
    <w:rsid w:val="000636BE"/>
    <w:rsid w:val="000636E4"/>
    <w:rsid w:val="0006517C"/>
    <w:rsid w:val="00065D27"/>
    <w:rsid w:val="00066C5B"/>
    <w:rsid w:val="00067646"/>
    <w:rsid w:val="00072F94"/>
    <w:rsid w:val="00074472"/>
    <w:rsid w:val="00075FC5"/>
    <w:rsid w:val="0007701D"/>
    <w:rsid w:val="00077278"/>
    <w:rsid w:val="00080BB3"/>
    <w:rsid w:val="00080DF4"/>
    <w:rsid w:val="00082EAC"/>
    <w:rsid w:val="0008598A"/>
    <w:rsid w:val="000865B2"/>
    <w:rsid w:val="00094616"/>
    <w:rsid w:val="000976D8"/>
    <w:rsid w:val="000A27DC"/>
    <w:rsid w:val="000B03B1"/>
    <w:rsid w:val="000C2978"/>
    <w:rsid w:val="000D22CD"/>
    <w:rsid w:val="000D7AE0"/>
    <w:rsid w:val="000E5237"/>
    <w:rsid w:val="000E5D47"/>
    <w:rsid w:val="000F0B45"/>
    <w:rsid w:val="000F0C5C"/>
    <w:rsid w:val="000F1024"/>
    <w:rsid w:val="000F67C2"/>
    <w:rsid w:val="000F7106"/>
    <w:rsid w:val="0010155B"/>
    <w:rsid w:val="00104A5E"/>
    <w:rsid w:val="00111D14"/>
    <w:rsid w:val="0011371E"/>
    <w:rsid w:val="00120BDA"/>
    <w:rsid w:val="00123448"/>
    <w:rsid w:val="00127143"/>
    <w:rsid w:val="00130118"/>
    <w:rsid w:val="00130662"/>
    <w:rsid w:val="001321CB"/>
    <w:rsid w:val="00140485"/>
    <w:rsid w:val="00143266"/>
    <w:rsid w:val="001463D3"/>
    <w:rsid w:val="00147681"/>
    <w:rsid w:val="00152274"/>
    <w:rsid w:val="00153FE6"/>
    <w:rsid w:val="00156720"/>
    <w:rsid w:val="0016574D"/>
    <w:rsid w:val="00172731"/>
    <w:rsid w:val="0018306A"/>
    <w:rsid w:val="00184E36"/>
    <w:rsid w:val="00186ABB"/>
    <w:rsid w:val="00187010"/>
    <w:rsid w:val="00187A98"/>
    <w:rsid w:val="00190762"/>
    <w:rsid w:val="00191A63"/>
    <w:rsid w:val="001942FF"/>
    <w:rsid w:val="00194D0A"/>
    <w:rsid w:val="00196D72"/>
    <w:rsid w:val="001A0F1F"/>
    <w:rsid w:val="001A18E4"/>
    <w:rsid w:val="001A51AE"/>
    <w:rsid w:val="001A66AF"/>
    <w:rsid w:val="001B3084"/>
    <w:rsid w:val="001B40F4"/>
    <w:rsid w:val="001B7F9B"/>
    <w:rsid w:val="001C02A6"/>
    <w:rsid w:val="001C083F"/>
    <w:rsid w:val="001C1F94"/>
    <w:rsid w:val="001C3851"/>
    <w:rsid w:val="001C5DBA"/>
    <w:rsid w:val="001D450D"/>
    <w:rsid w:val="001D64C6"/>
    <w:rsid w:val="001D7F69"/>
    <w:rsid w:val="001E3AA7"/>
    <w:rsid w:val="001E7E0A"/>
    <w:rsid w:val="001F0EDC"/>
    <w:rsid w:val="001F30AF"/>
    <w:rsid w:val="00201CD8"/>
    <w:rsid w:val="00201FF2"/>
    <w:rsid w:val="002063A9"/>
    <w:rsid w:val="002065FE"/>
    <w:rsid w:val="002072AA"/>
    <w:rsid w:val="00207F54"/>
    <w:rsid w:val="00217A20"/>
    <w:rsid w:val="00217F54"/>
    <w:rsid w:val="00227D22"/>
    <w:rsid w:val="002303A5"/>
    <w:rsid w:val="00230AC8"/>
    <w:rsid w:val="00231077"/>
    <w:rsid w:val="00234E54"/>
    <w:rsid w:val="002358C3"/>
    <w:rsid w:val="00236A51"/>
    <w:rsid w:val="0024060A"/>
    <w:rsid w:val="00241066"/>
    <w:rsid w:val="00245831"/>
    <w:rsid w:val="0024604B"/>
    <w:rsid w:val="00250A14"/>
    <w:rsid w:val="002517DE"/>
    <w:rsid w:val="0025474E"/>
    <w:rsid w:val="00265A37"/>
    <w:rsid w:val="002671CA"/>
    <w:rsid w:val="00270671"/>
    <w:rsid w:val="00276C58"/>
    <w:rsid w:val="002801A3"/>
    <w:rsid w:val="00290B83"/>
    <w:rsid w:val="002913EC"/>
    <w:rsid w:val="002A0201"/>
    <w:rsid w:val="002A28F9"/>
    <w:rsid w:val="002A4E30"/>
    <w:rsid w:val="002A61CE"/>
    <w:rsid w:val="002B0035"/>
    <w:rsid w:val="002B2798"/>
    <w:rsid w:val="002B63DD"/>
    <w:rsid w:val="002C42EA"/>
    <w:rsid w:val="002C67A3"/>
    <w:rsid w:val="002C6C65"/>
    <w:rsid w:val="002D2593"/>
    <w:rsid w:val="002E02D2"/>
    <w:rsid w:val="002E3F86"/>
    <w:rsid w:val="002E531C"/>
    <w:rsid w:val="002E57D4"/>
    <w:rsid w:val="002E66D3"/>
    <w:rsid w:val="002F1168"/>
    <w:rsid w:val="002F1C4D"/>
    <w:rsid w:val="002F2FAC"/>
    <w:rsid w:val="002F4411"/>
    <w:rsid w:val="00306137"/>
    <w:rsid w:val="0030681D"/>
    <w:rsid w:val="003072A4"/>
    <w:rsid w:val="00310922"/>
    <w:rsid w:val="00311AED"/>
    <w:rsid w:val="00316925"/>
    <w:rsid w:val="00325733"/>
    <w:rsid w:val="0032592D"/>
    <w:rsid w:val="00332387"/>
    <w:rsid w:val="0034066E"/>
    <w:rsid w:val="00347AEF"/>
    <w:rsid w:val="00354B86"/>
    <w:rsid w:val="00363900"/>
    <w:rsid w:val="003700E0"/>
    <w:rsid w:val="00371CA8"/>
    <w:rsid w:val="003731B5"/>
    <w:rsid w:val="00384A68"/>
    <w:rsid w:val="00390CAB"/>
    <w:rsid w:val="00391351"/>
    <w:rsid w:val="00392437"/>
    <w:rsid w:val="003924FD"/>
    <w:rsid w:val="00395E83"/>
    <w:rsid w:val="003A4746"/>
    <w:rsid w:val="003A6E7A"/>
    <w:rsid w:val="003A7ECF"/>
    <w:rsid w:val="003B2588"/>
    <w:rsid w:val="003C3033"/>
    <w:rsid w:val="003C378E"/>
    <w:rsid w:val="003C5984"/>
    <w:rsid w:val="003C62F3"/>
    <w:rsid w:val="003C70C6"/>
    <w:rsid w:val="003D143E"/>
    <w:rsid w:val="003D1C19"/>
    <w:rsid w:val="003D28D6"/>
    <w:rsid w:val="003D48E0"/>
    <w:rsid w:val="003D5F42"/>
    <w:rsid w:val="003D62A1"/>
    <w:rsid w:val="003E257E"/>
    <w:rsid w:val="003E6F2E"/>
    <w:rsid w:val="003F3463"/>
    <w:rsid w:val="003F71CC"/>
    <w:rsid w:val="00401A11"/>
    <w:rsid w:val="00403C29"/>
    <w:rsid w:val="004040E2"/>
    <w:rsid w:val="00404885"/>
    <w:rsid w:val="00404E8F"/>
    <w:rsid w:val="00406485"/>
    <w:rsid w:val="004127E5"/>
    <w:rsid w:val="0041348F"/>
    <w:rsid w:val="00420267"/>
    <w:rsid w:val="0042110A"/>
    <w:rsid w:val="00425935"/>
    <w:rsid w:val="00427214"/>
    <w:rsid w:val="0043680E"/>
    <w:rsid w:val="00437D77"/>
    <w:rsid w:val="00452FB9"/>
    <w:rsid w:val="00455D4B"/>
    <w:rsid w:val="004626E2"/>
    <w:rsid w:val="0046463C"/>
    <w:rsid w:val="0047200A"/>
    <w:rsid w:val="00473825"/>
    <w:rsid w:val="00482A38"/>
    <w:rsid w:val="00487D7F"/>
    <w:rsid w:val="00491E31"/>
    <w:rsid w:val="004940EB"/>
    <w:rsid w:val="00497016"/>
    <w:rsid w:val="004A00FC"/>
    <w:rsid w:val="004A7BB4"/>
    <w:rsid w:val="004B3911"/>
    <w:rsid w:val="004B5E1E"/>
    <w:rsid w:val="004D1829"/>
    <w:rsid w:val="004D7890"/>
    <w:rsid w:val="004E0E55"/>
    <w:rsid w:val="004E43C1"/>
    <w:rsid w:val="004E4FB2"/>
    <w:rsid w:val="004E5732"/>
    <w:rsid w:val="004E5FC0"/>
    <w:rsid w:val="004F2798"/>
    <w:rsid w:val="004F29A5"/>
    <w:rsid w:val="004F3D36"/>
    <w:rsid w:val="004F5E00"/>
    <w:rsid w:val="004F66E8"/>
    <w:rsid w:val="004F72C6"/>
    <w:rsid w:val="00503978"/>
    <w:rsid w:val="00503989"/>
    <w:rsid w:val="0051053B"/>
    <w:rsid w:val="00521829"/>
    <w:rsid w:val="0052223B"/>
    <w:rsid w:val="0052643D"/>
    <w:rsid w:val="00535D73"/>
    <w:rsid w:val="00544C0D"/>
    <w:rsid w:val="00550578"/>
    <w:rsid w:val="005540E3"/>
    <w:rsid w:val="00557CC1"/>
    <w:rsid w:val="00565FC7"/>
    <w:rsid w:val="00573014"/>
    <w:rsid w:val="005750EF"/>
    <w:rsid w:val="005878A0"/>
    <w:rsid w:val="00590128"/>
    <w:rsid w:val="00593073"/>
    <w:rsid w:val="005A745B"/>
    <w:rsid w:val="005B1788"/>
    <w:rsid w:val="005B1E6E"/>
    <w:rsid w:val="005B6D98"/>
    <w:rsid w:val="005C1FC1"/>
    <w:rsid w:val="005D259D"/>
    <w:rsid w:val="005D5395"/>
    <w:rsid w:val="005D7BBD"/>
    <w:rsid w:val="005E2BFE"/>
    <w:rsid w:val="005E42C8"/>
    <w:rsid w:val="005E4FEE"/>
    <w:rsid w:val="005E7775"/>
    <w:rsid w:val="005F4D1E"/>
    <w:rsid w:val="005F5099"/>
    <w:rsid w:val="005F786F"/>
    <w:rsid w:val="006018A5"/>
    <w:rsid w:val="00601B70"/>
    <w:rsid w:val="006042E9"/>
    <w:rsid w:val="00605DE5"/>
    <w:rsid w:val="00612A7D"/>
    <w:rsid w:val="00621CB1"/>
    <w:rsid w:val="00624000"/>
    <w:rsid w:val="00626645"/>
    <w:rsid w:val="00627B3B"/>
    <w:rsid w:val="0063107F"/>
    <w:rsid w:val="00633D48"/>
    <w:rsid w:val="00636CBF"/>
    <w:rsid w:val="00637F02"/>
    <w:rsid w:val="00652D0E"/>
    <w:rsid w:val="00653CB2"/>
    <w:rsid w:val="00653F2D"/>
    <w:rsid w:val="00654314"/>
    <w:rsid w:val="00656B56"/>
    <w:rsid w:val="006615CF"/>
    <w:rsid w:val="006617A8"/>
    <w:rsid w:val="006656C4"/>
    <w:rsid w:val="006665C4"/>
    <w:rsid w:val="00667C9B"/>
    <w:rsid w:val="00670639"/>
    <w:rsid w:val="00670739"/>
    <w:rsid w:val="006713BF"/>
    <w:rsid w:val="0067218D"/>
    <w:rsid w:val="00673C14"/>
    <w:rsid w:val="00676100"/>
    <w:rsid w:val="00677845"/>
    <w:rsid w:val="0068095B"/>
    <w:rsid w:val="00690E46"/>
    <w:rsid w:val="00697D94"/>
    <w:rsid w:val="006A20F4"/>
    <w:rsid w:val="006A26B0"/>
    <w:rsid w:val="006A6826"/>
    <w:rsid w:val="006B0085"/>
    <w:rsid w:val="006B107F"/>
    <w:rsid w:val="006B5BA7"/>
    <w:rsid w:val="006B7786"/>
    <w:rsid w:val="006C46A3"/>
    <w:rsid w:val="006D3A67"/>
    <w:rsid w:val="006D3CE2"/>
    <w:rsid w:val="006D6E0F"/>
    <w:rsid w:val="006F01EC"/>
    <w:rsid w:val="006F2F32"/>
    <w:rsid w:val="0070787F"/>
    <w:rsid w:val="0071287E"/>
    <w:rsid w:val="007143EB"/>
    <w:rsid w:val="00716918"/>
    <w:rsid w:val="007204D9"/>
    <w:rsid w:val="007210FE"/>
    <w:rsid w:val="007228E0"/>
    <w:rsid w:val="00727193"/>
    <w:rsid w:val="00730BA7"/>
    <w:rsid w:val="00731B61"/>
    <w:rsid w:val="00740000"/>
    <w:rsid w:val="00741047"/>
    <w:rsid w:val="00741C56"/>
    <w:rsid w:val="00743139"/>
    <w:rsid w:val="0075045E"/>
    <w:rsid w:val="007507C0"/>
    <w:rsid w:val="00750A8A"/>
    <w:rsid w:val="00756DFF"/>
    <w:rsid w:val="0076291D"/>
    <w:rsid w:val="00763A0D"/>
    <w:rsid w:val="0076656F"/>
    <w:rsid w:val="00766E4C"/>
    <w:rsid w:val="00770437"/>
    <w:rsid w:val="0077792A"/>
    <w:rsid w:val="00782994"/>
    <w:rsid w:val="00786569"/>
    <w:rsid w:val="007915AA"/>
    <w:rsid w:val="00791BB8"/>
    <w:rsid w:val="00792712"/>
    <w:rsid w:val="00793F8B"/>
    <w:rsid w:val="00795D1B"/>
    <w:rsid w:val="007A2D8B"/>
    <w:rsid w:val="007A3B80"/>
    <w:rsid w:val="007B0F29"/>
    <w:rsid w:val="007B253E"/>
    <w:rsid w:val="007B3EDD"/>
    <w:rsid w:val="007B5924"/>
    <w:rsid w:val="007C1B47"/>
    <w:rsid w:val="007C1E27"/>
    <w:rsid w:val="007C631F"/>
    <w:rsid w:val="007C6607"/>
    <w:rsid w:val="007D6E42"/>
    <w:rsid w:val="007E31D1"/>
    <w:rsid w:val="007F3651"/>
    <w:rsid w:val="007F3A95"/>
    <w:rsid w:val="007F3BBA"/>
    <w:rsid w:val="007F4CBD"/>
    <w:rsid w:val="007F786C"/>
    <w:rsid w:val="00801585"/>
    <w:rsid w:val="00802F3C"/>
    <w:rsid w:val="008073E8"/>
    <w:rsid w:val="00812130"/>
    <w:rsid w:val="00812D6F"/>
    <w:rsid w:val="00825C4D"/>
    <w:rsid w:val="008302BE"/>
    <w:rsid w:val="00831B3F"/>
    <w:rsid w:val="00834044"/>
    <w:rsid w:val="008375C7"/>
    <w:rsid w:val="0084334F"/>
    <w:rsid w:val="00843480"/>
    <w:rsid w:val="00857251"/>
    <w:rsid w:val="0086096E"/>
    <w:rsid w:val="00864DD5"/>
    <w:rsid w:val="00866F8E"/>
    <w:rsid w:val="0087211D"/>
    <w:rsid w:val="00872CB1"/>
    <w:rsid w:val="00886C4B"/>
    <w:rsid w:val="00887A02"/>
    <w:rsid w:val="008927C4"/>
    <w:rsid w:val="00892D5B"/>
    <w:rsid w:val="0089579A"/>
    <w:rsid w:val="00896C97"/>
    <w:rsid w:val="008A2BB5"/>
    <w:rsid w:val="008A44D8"/>
    <w:rsid w:val="008A71EE"/>
    <w:rsid w:val="008B1957"/>
    <w:rsid w:val="008B2961"/>
    <w:rsid w:val="008B43AF"/>
    <w:rsid w:val="008C1042"/>
    <w:rsid w:val="008C621F"/>
    <w:rsid w:val="008D1E96"/>
    <w:rsid w:val="008D4E57"/>
    <w:rsid w:val="008E67EC"/>
    <w:rsid w:val="008E7BAE"/>
    <w:rsid w:val="008F327C"/>
    <w:rsid w:val="00902C88"/>
    <w:rsid w:val="00904209"/>
    <w:rsid w:val="00904FFC"/>
    <w:rsid w:val="00905A3D"/>
    <w:rsid w:val="009067E8"/>
    <w:rsid w:val="00907268"/>
    <w:rsid w:val="009131F4"/>
    <w:rsid w:val="009139A0"/>
    <w:rsid w:val="00916C88"/>
    <w:rsid w:val="00934B59"/>
    <w:rsid w:val="009355E1"/>
    <w:rsid w:val="009357F9"/>
    <w:rsid w:val="00941A0E"/>
    <w:rsid w:val="009420BD"/>
    <w:rsid w:val="00950126"/>
    <w:rsid w:val="009521E7"/>
    <w:rsid w:val="00952551"/>
    <w:rsid w:val="00953783"/>
    <w:rsid w:val="009538E6"/>
    <w:rsid w:val="0095615C"/>
    <w:rsid w:val="00957163"/>
    <w:rsid w:val="0096224F"/>
    <w:rsid w:val="00971486"/>
    <w:rsid w:val="00973379"/>
    <w:rsid w:val="00973754"/>
    <w:rsid w:val="0097564C"/>
    <w:rsid w:val="00982365"/>
    <w:rsid w:val="00982758"/>
    <w:rsid w:val="00982B2B"/>
    <w:rsid w:val="00987554"/>
    <w:rsid w:val="0098772D"/>
    <w:rsid w:val="00990B8A"/>
    <w:rsid w:val="00991141"/>
    <w:rsid w:val="00991AAE"/>
    <w:rsid w:val="009946B2"/>
    <w:rsid w:val="0099566F"/>
    <w:rsid w:val="009A7A0D"/>
    <w:rsid w:val="009B18D8"/>
    <w:rsid w:val="009B1A9F"/>
    <w:rsid w:val="009B2CA3"/>
    <w:rsid w:val="009C16AB"/>
    <w:rsid w:val="009C2652"/>
    <w:rsid w:val="009C2AD7"/>
    <w:rsid w:val="009C44E7"/>
    <w:rsid w:val="009C47FE"/>
    <w:rsid w:val="009C6000"/>
    <w:rsid w:val="009C7271"/>
    <w:rsid w:val="009D325A"/>
    <w:rsid w:val="009D3F1D"/>
    <w:rsid w:val="009F2D17"/>
    <w:rsid w:val="009F307B"/>
    <w:rsid w:val="009F3223"/>
    <w:rsid w:val="009F3A0A"/>
    <w:rsid w:val="00A019CA"/>
    <w:rsid w:val="00A03E14"/>
    <w:rsid w:val="00A04F2A"/>
    <w:rsid w:val="00A1361D"/>
    <w:rsid w:val="00A15CD6"/>
    <w:rsid w:val="00A167FD"/>
    <w:rsid w:val="00A16EC4"/>
    <w:rsid w:val="00A213A3"/>
    <w:rsid w:val="00A2395E"/>
    <w:rsid w:val="00A25BF2"/>
    <w:rsid w:val="00A411D6"/>
    <w:rsid w:val="00A41EE3"/>
    <w:rsid w:val="00A52F7A"/>
    <w:rsid w:val="00A533A6"/>
    <w:rsid w:val="00A53A4C"/>
    <w:rsid w:val="00A54F60"/>
    <w:rsid w:val="00A61589"/>
    <w:rsid w:val="00A620E4"/>
    <w:rsid w:val="00A628B4"/>
    <w:rsid w:val="00A632CB"/>
    <w:rsid w:val="00A67D20"/>
    <w:rsid w:val="00A71D04"/>
    <w:rsid w:val="00A730E6"/>
    <w:rsid w:val="00A80E13"/>
    <w:rsid w:val="00A810C5"/>
    <w:rsid w:val="00A83373"/>
    <w:rsid w:val="00A83FF6"/>
    <w:rsid w:val="00A840FC"/>
    <w:rsid w:val="00A84C15"/>
    <w:rsid w:val="00A96CB7"/>
    <w:rsid w:val="00AB2CF9"/>
    <w:rsid w:val="00AC0007"/>
    <w:rsid w:val="00AC1C73"/>
    <w:rsid w:val="00AC3070"/>
    <w:rsid w:val="00AD0A1F"/>
    <w:rsid w:val="00AD62FE"/>
    <w:rsid w:val="00AF16E4"/>
    <w:rsid w:val="00AF395A"/>
    <w:rsid w:val="00B02865"/>
    <w:rsid w:val="00B036FD"/>
    <w:rsid w:val="00B03ACF"/>
    <w:rsid w:val="00B04088"/>
    <w:rsid w:val="00B05B20"/>
    <w:rsid w:val="00B15509"/>
    <w:rsid w:val="00B234F3"/>
    <w:rsid w:val="00B23F75"/>
    <w:rsid w:val="00B2747C"/>
    <w:rsid w:val="00B3191C"/>
    <w:rsid w:val="00B32243"/>
    <w:rsid w:val="00B32F36"/>
    <w:rsid w:val="00B33392"/>
    <w:rsid w:val="00B339E7"/>
    <w:rsid w:val="00B35CFE"/>
    <w:rsid w:val="00B40ED3"/>
    <w:rsid w:val="00B4429E"/>
    <w:rsid w:val="00B4593D"/>
    <w:rsid w:val="00B47778"/>
    <w:rsid w:val="00B519F0"/>
    <w:rsid w:val="00B57D5F"/>
    <w:rsid w:val="00B6185B"/>
    <w:rsid w:val="00B6422A"/>
    <w:rsid w:val="00B64660"/>
    <w:rsid w:val="00B66C5E"/>
    <w:rsid w:val="00B771AA"/>
    <w:rsid w:val="00B8033E"/>
    <w:rsid w:val="00B8269A"/>
    <w:rsid w:val="00B82F98"/>
    <w:rsid w:val="00B912D4"/>
    <w:rsid w:val="00B96FD3"/>
    <w:rsid w:val="00BA727B"/>
    <w:rsid w:val="00BB2918"/>
    <w:rsid w:val="00BB35C8"/>
    <w:rsid w:val="00BB3902"/>
    <w:rsid w:val="00BB3E9C"/>
    <w:rsid w:val="00BB7C21"/>
    <w:rsid w:val="00BC547B"/>
    <w:rsid w:val="00BC6125"/>
    <w:rsid w:val="00BC6AD2"/>
    <w:rsid w:val="00BD26DA"/>
    <w:rsid w:val="00BD6C86"/>
    <w:rsid w:val="00BE38CC"/>
    <w:rsid w:val="00BF137C"/>
    <w:rsid w:val="00BF1AE4"/>
    <w:rsid w:val="00BF1D6C"/>
    <w:rsid w:val="00BF2AA0"/>
    <w:rsid w:val="00BF623C"/>
    <w:rsid w:val="00C016AB"/>
    <w:rsid w:val="00C11AFD"/>
    <w:rsid w:val="00C12957"/>
    <w:rsid w:val="00C13187"/>
    <w:rsid w:val="00C202C0"/>
    <w:rsid w:val="00C20F1E"/>
    <w:rsid w:val="00C21883"/>
    <w:rsid w:val="00C221C6"/>
    <w:rsid w:val="00C26A0F"/>
    <w:rsid w:val="00C27A52"/>
    <w:rsid w:val="00C27C2B"/>
    <w:rsid w:val="00C3157F"/>
    <w:rsid w:val="00C37592"/>
    <w:rsid w:val="00C43D2E"/>
    <w:rsid w:val="00C46E5F"/>
    <w:rsid w:val="00C47638"/>
    <w:rsid w:val="00C53C6D"/>
    <w:rsid w:val="00C55F45"/>
    <w:rsid w:val="00C5653E"/>
    <w:rsid w:val="00C60395"/>
    <w:rsid w:val="00C63285"/>
    <w:rsid w:val="00C64068"/>
    <w:rsid w:val="00C670A8"/>
    <w:rsid w:val="00C738C4"/>
    <w:rsid w:val="00C76196"/>
    <w:rsid w:val="00C772C4"/>
    <w:rsid w:val="00C77B2D"/>
    <w:rsid w:val="00C871AB"/>
    <w:rsid w:val="00C87B4F"/>
    <w:rsid w:val="00C90219"/>
    <w:rsid w:val="00C92C9E"/>
    <w:rsid w:val="00C93DBC"/>
    <w:rsid w:val="00C9618E"/>
    <w:rsid w:val="00C97D5E"/>
    <w:rsid w:val="00CA373E"/>
    <w:rsid w:val="00CA3921"/>
    <w:rsid w:val="00CB024D"/>
    <w:rsid w:val="00CB30DB"/>
    <w:rsid w:val="00CC62AF"/>
    <w:rsid w:val="00CD0BDB"/>
    <w:rsid w:val="00CD392E"/>
    <w:rsid w:val="00CD4694"/>
    <w:rsid w:val="00CD5344"/>
    <w:rsid w:val="00CE7317"/>
    <w:rsid w:val="00CF1A3C"/>
    <w:rsid w:val="00D05449"/>
    <w:rsid w:val="00D117E1"/>
    <w:rsid w:val="00D152D2"/>
    <w:rsid w:val="00D27F7D"/>
    <w:rsid w:val="00D32880"/>
    <w:rsid w:val="00D3568C"/>
    <w:rsid w:val="00D40FA0"/>
    <w:rsid w:val="00D41D36"/>
    <w:rsid w:val="00D47128"/>
    <w:rsid w:val="00D50D36"/>
    <w:rsid w:val="00D50E62"/>
    <w:rsid w:val="00D54F2D"/>
    <w:rsid w:val="00D705DF"/>
    <w:rsid w:val="00D72240"/>
    <w:rsid w:val="00D74AE9"/>
    <w:rsid w:val="00D77459"/>
    <w:rsid w:val="00D81B89"/>
    <w:rsid w:val="00D81FF3"/>
    <w:rsid w:val="00D84B16"/>
    <w:rsid w:val="00D912C1"/>
    <w:rsid w:val="00D9215B"/>
    <w:rsid w:val="00DA1B37"/>
    <w:rsid w:val="00DA23FA"/>
    <w:rsid w:val="00DA46FC"/>
    <w:rsid w:val="00DB0338"/>
    <w:rsid w:val="00DC090D"/>
    <w:rsid w:val="00DD34D3"/>
    <w:rsid w:val="00DD3BD9"/>
    <w:rsid w:val="00DE0042"/>
    <w:rsid w:val="00DE16AA"/>
    <w:rsid w:val="00DE3411"/>
    <w:rsid w:val="00DE59C1"/>
    <w:rsid w:val="00DE7B81"/>
    <w:rsid w:val="00DF0147"/>
    <w:rsid w:val="00DF3BC1"/>
    <w:rsid w:val="00E00DA3"/>
    <w:rsid w:val="00E022F5"/>
    <w:rsid w:val="00E0368A"/>
    <w:rsid w:val="00E04B88"/>
    <w:rsid w:val="00E04D2A"/>
    <w:rsid w:val="00E13B1D"/>
    <w:rsid w:val="00E1547F"/>
    <w:rsid w:val="00E16E1A"/>
    <w:rsid w:val="00E26828"/>
    <w:rsid w:val="00E34521"/>
    <w:rsid w:val="00E4020F"/>
    <w:rsid w:val="00E404F0"/>
    <w:rsid w:val="00E4265E"/>
    <w:rsid w:val="00E46F4E"/>
    <w:rsid w:val="00E47FD7"/>
    <w:rsid w:val="00E5169B"/>
    <w:rsid w:val="00E57F87"/>
    <w:rsid w:val="00E60F11"/>
    <w:rsid w:val="00E65843"/>
    <w:rsid w:val="00E72CFA"/>
    <w:rsid w:val="00E74633"/>
    <w:rsid w:val="00E76124"/>
    <w:rsid w:val="00E823E4"/>
    <w:rsid w:val="00E84B14"/>
    <w:rsid w:val="00E85F7D"/>
    <w:rsid w:val="00E90BB7"/>
    <w:rsid w:val="00E91567"/>
    <w:rsid w:val="00E97FC9"/>
    <w:rsid w:val="00EA08A4"/>
    <w:rsid w:val="00EA145D"/>
    <w:rsid w:val="00EA2B2B"/>
    <w:rsid w:val="00EA3464"/>
    <w:rsid w:val="00EB2AFD"/>
    <w:rsid w:val="00EB7BD3"/>
    <w:rsid w:val="00EC6F40"/>
    <w:rsid w:val="00ED1873"/>
    <w:rsid w:val="00ED5582"/>
    <w:rsid w:val="00ED57E9"/>
    <w:rsid w:val="00ED61E0"/>
    <w:rsid w:val="00EE0487"/>
    <w:rsid w:val="00EE3177"/>
    <w:rsid w:val="00EE64FA"/>
    <w:rsid w:val="00EE6EED"/>
    <w:rsid w:val="00EF0DED"/>
    <w:rsid w:val="00EF5839"/>
    <w:rsid w:val="00EF5CCD"/>
    <w:rsid w:val="00EF5D3A"/>
    <w:rsid w:val="00F03E68"/>
    <w:rsid w:val="00F134FB"/>
    <w:rsid w:val="00F15C2B"/>
    <w:rsid w:val="00F165FC"/>
    <w:rsid w:val="00F201D2"/>
    <w:rsid w:val="00F250B7"/>
    <w:rsid w:val="00F316A4"/>
    <w:rsid w:val="00F35694"/>
    <w:rsid w:val="00F407CF"/>
    <w:rsid w:val="00F411BF"/>
    <w:rsid w:val="00F52E45"/>
    <w:rsid w:val="00F555D3"/>
    <w:rsid w:val="00F56848"/>
    <w:rsid w:val="00F6261E"/>
    <w:rsid w:val="00F63C29"/>
    <w:rsid w:val="00F7003E"/>
    <w:rsid w:val="00F70CDE"/>
    <w:rsid w:val="00F73078"/>
    <w:rsid w:val="00F74FE3"/>
    <w:rsid w:val="00F7502D"/>
    <w:rsid w:val="00F76F08"/>
    <w:rsid w:val="00F83582"/>
    <w:rsid w:val="00F86CBE"/>
    <w:rsid w:val="00F90FE6"/>
    <w:rsid w:val="00F92AA2"/>
    <w:rsid w:val="00F9469C"/>
    <w:rsid w:val="00F9526F"/>
    <w:rsid w:val="00F9652E"/>
    <w:rsid w:val="00FA4F67"/>
    <w:rsid w:val="00FA4F87"/>
    <w:rsid w:val="00FA5306"/>
    <w:rsid w:val="00FB1A20"/>
    <w:rsid w:val="00FB1FD9"/>
    <w:rsid w:val="00FB4B5D"/>
    <w:rsid w:val="00FC4372"/>
    <w:rsid w:val="00FC5F63"/>
    <w:rsid w:val="00FC708B"/>
    <w:rsid w:val="00FC740A"/>
    <w:rsid w:val="00FD1395"/>
    <w:rsid w:val="00FD4C81"/>
    <w:rsid w:val="00FE044F"/>
    <w:rsid w:val="00FE435B"/>
    <w:rsid w:val="00FE4D30"/>
    <w:rsid w:val="00FE5F2F"/>
    <w:rsid w:val="00FF048B"/>
    <w:rsid w:val="00FF2AC6"/>
    <w:rsid w:val="00FF5EF8"/>
    <w:rsid w:val="00FF6D0A"/>
    <w:rsid w:val="00FF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1C421CB8"/>
  <w15:docId w15:val="{97CAC73C-6128-46FD-9853-5E41F5812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
    <w:name w:val="Stopka_"/>
    <w:basedOn w:val="Domylnaczcionkaakapitu"/>
    <w:link w:val="Stopka1"/>
    <w:rPr>
      <w:rFonts w:ascii="Times New Roman" w:eastAsia="Times New Roman" w:hAnsi="Times New Roman" w:cs="Times New Roman"/>
      <w:b w:val="0"/>
      <w:bCs w:val="0"/>
      <w:i w:val="0"/>
      <w:iCs w:val="0"/>
      <w:smallCaps w:val="0"/>
      <w:strike w:val="0"/>
      <w:sz w:val="19"/>
      <w:szCs w:val="19"/>
      <w:u w:val="none"/>
    </w:rPr>
  </w:style>
  <w:style w:type="character" w:customStyle="1" w:styleId="Teksttreci6">
    <w:name w:val="Tekst treści (6)_"/>
    <w:basedOn w:val="Domylnaczcionkaakapitu"/>
    <w:link w:val="Teksttreci60"/>
    <w:rPr>
      <w:rFonts w:ascii="Times New Roman" w:eastAsia="Times New Roman" w:hAnsi="Times New Roman" w:cs="Times New Roman"/>
      <w:b w:val="0"/>
      <w:bCs w:val="0"/>
      <w:i/>
      <w:iCs/>
      <w:smallCaps w:val="0"/>
      <w:strike w:val="0"/>
      <w:color w:val="F37637"/>
      <w:sz w:val="96"/>
      <w:szCs w:val="96"/>
      <w:u w:val="none"/>
    </w:rPr>
  </w:style>
  <w:style w:type="character" w:customStyle="1" w:styleId="Nagwek1">
    <w:name w:val="Nagłówek #1_"/>
    <w:basedOn w:val="Domylnaczcionkaakapitu"/>
    <w:link w:val="Nagwek10"/>
    <w:rPr>
      <w:rFonts w:ascii="Verdana" w:eastAsia="Verdana" w:hAnsi="Verdana" w:cs="Verdana"/>
      <w:b/>
      <w:bCs/>
      <w:i w:val="0"/>
      <w:iCs w:val="0"/>
      <w:smallCaps w:val="0"/>
      <w:strike w:val="0"/>
      <w:color w:val="F37637"/>
      <w:sz w:val="28"/>
      <w:szCs w:val="28"/>
      <w:u w:val="none"/>
    </w:rPr>
  </w:style>
  <w:style w:type="character" w:customStyle="1" w:styleId="Teksttreci4">
    <w:name w:val="Tekst treści (4)_"/>
    <w:basedOn w:val="Domylnaczcionkaakapitu"/>
    <w:link w:val="Teksttreci40"/>
    <w:rPr>
      <w:rFonts w:ascii="Verdana" w:eastAsia="Verdana" w:hAnsi="Verdana" w:cs="Verdana"/>
      <w:b/>
      <w:bCs/>
      <w:i w:val="0"/>
      <w:iCs w:val="0"/>
      <w:smallCaps w:val="0"/>
      <w:strike w:val="0"/>
      <w:sz w:val="22"/>
      <w:szCs w:val="22"/>
      <w:u w:val="none"/>
    </w:rPr>
  </w:style>
  <w:style w:type="character" w:customStyle="1" w:styleId="Podpisobrazu">
    <w:name w:val="Podpis obrazu_"/>
    <w:basedOn w:val="Domylnaczcionkaakapitu"/>
    <w:link w:val="Podpisobrazu0"/>
    <w:rPr>
      <w:rFonts w:ascii="Verdana" w:eastAsia="Verdana" w:hAnsi="Verdana" w:cs="Verdana"/>
      <w:b/>
      <w:bCs/>
      <w:i w:val="0"/>
      <w:iCs w:val="0"/>
      <w:smallCaps w:val="0"/>
      <w:strike w:val="0"/>
      <w:sz w:val="18"/>
      <w:szCs w:val="18"/>
      <w:u w:val="none"/>
    </w:rPr>
  </w:style>
  <w:style w:type="character" w:customStyle="1" w:styleId="Teksttreci">
    <w:name w:val="Tekst treści_"/>
    <w:basedOn w:val="Domylnaczcionkaakapitu"/>
    <w:link w:val="Teksttreci0"/>
    <w:qFormat/>
    <w:rPr>
      <w:rFonts w:ascii="Verdana" w:eastAsia="Verdana" w:hAnsi="Verdana" w:cs="Verdana"/>
      <w:b w:val="0"/>
      <w:bCs w:val="0"/>
      <w:i w:val="0"/>
      <w:iCs w:val="0"/>
      <w:smallCaps w:val="0"/>
      <w:strike w:val="0"/>
      <w:sz w:val="20"/>
      <w:szCs w:val="20"/>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character" w:customStyle="1" w:styleId="Teksttreci3">
    <w:name w:val="Tekst treści (3)_"/>
    <w:basedOn w:val="Domylnaczcionkaakapitu"/>
    <w:link w:val="Teksttreci30"/>
    <w:rPr>
      <w:rFonts w:ascii="Verdana" w:eastAsia="Verdana" w:hAnsi="Verdana" w:cs="Verdana"/>
      <w:b w:val="0"/>
      <w:bCs w:val="0"/>
      <w:i/>
      <w:iCs/>
      <w:smallCaps w:val="0"/>
      <w:strike w:val="0"/>
      <w:sz w:val="16"/>
      <w:szCs w:val="16"/>
      <w:u w:val="none"/>
    </w:rPr>
  </w:style>
  <w:style w:type="character" w:customStyle="1" w:styleId="Nagwek4">
    <w:name w:val="Nagłówek #4_"/>
    <w:basedOn w:val="Domylnaczcionkaakapitu"/>
    <w:link w:val="Nagwek40"/>
    <w:rPr>
      <w:rFonts w:ascii="Verdana" w:eastAsia="Verdana" w:hAnsi="Verdana" w:cs="Verdana"/>
      <w:b/>
      <w:bCs/>
      <w:i w:val="0"/>
      <w:iCs w:val="0"/>
      <w:smallCaps w:val="0"/>
      <w:strike w:val="0"/>
      <w:sz w:val="20"/>
      <w:szCs w:val="20"/>
      <w:u w:val="none"/>
    </w:rPr>
  </w:style>
  <w:style w:type="character" w:customStyle="1" w:styleId="Teksttreci2">
    <w:name w:val="Tekst treści (2)_"/>
    <w:basedOn w:val="Domylnaczcionkaakapitu"/>
    <w:link w:val="Teksttreci20"/>
    <w:rPr>
      <w:rFonts w:ascii="Verdana" w:eastAsia="Verdana" w:hAnsi="Verdana" w:cs="Verdana"/>
      <w:b w:val="0"/>
      <w:bCs w:val="0"/>
      <w:i w:val="0"/>
      <w:iCs w:val="0"/>
      <w:smallCaps w:val="0"/>
      <w:strike w:val="0"/>
      <w:sz w:val="20"/>
      <w:szCs w:val="20"/>
      <w:u w:val="none"/>
    </w:rPr>
  </w:style>
  <w:style w:type="character" w:customStyle="1" w:styleId="Podpistabeli">
    <w:name w:val="Podpis tabeli_"/>
    <w:basedOn w:val="Domylnaczcionkaakapitu"/>
    <w:link w:val="Podpistabeli0"/>
    <w:rPr>
      <w:rFonts w:ascii="Verdana" w:eastAsia="Verdana" w:hAnsi="Verdana" w:cs="Verdana"/>
      <w:b/>
      <w:bCs/>
      <w:i w:val="0"/>
      <w:iCs w:val="0"/>
      <w:smallCaps w:val="0"/>
      <w:strike w:val="0"/>
      <w:sz w:val="18"/>
      <w:szCs w:val="18"/>
      <w:u w:val="none"/>
    </w:rPr>
  </w:style>
  <w:style w:type="character" w:customStyle="1" w:styleId="Inne">
    <w:name w:val="Inne_"/>
    <w:basedOn w:val="Domylnaczcionkaakapitu"/>
    <w:link w:val="Inne0"/>
    <w:rPr>
      <w:rFonts w:ascii="Verdana" w:eastAsia="Verdana" w:hAnsi="Verdana" w:cs="Verdana"/>
      <w:b w:val="0"/>
      <w:bCs w:val="0"/>
      <w:i w:val="0"/>
      <w:iCs w:val="0"/>
      <w:smallCaps w:val="0"/>
      <w:strike w:val="0"/>
      <w:sz w:val="20"/>
      <w:szCs w:val="20"/>
      <w:u w:val="none"/>
    </w:rPr>
  </w:style>
  <w:style w:type="character" w:customStyle="1" w:styleId="Teksttreci5">
    <w:name w:val="Tekst treści (5)_"/>
    <w:basedOn w:val="Domylnaczcionkaakapitu"/>
    <w:link w:val="Teksttreci50"/>
    <w:rPr>
      <w:rFonts w:ascii="Verdana" w:eastAsia="Verdana" w:hAnsi="Verdana" w:cs="Verdana"/>
      <w:b w:val="0"/>
      <w:bCs w:val="0"/>
      <w:i w:val="0"/>
      <w:iCs w:val="0"/>
      <w:smallCaps w:val="0"/>
      <w:strike w:val="0"/>
      <w:sz w:val="14"/>
      <w:szCs w:val="14"/>
      <w:u w:val="none"/>
    </w:rPr>
  </w:style>
  <w:style w:type="character" w:customStyle="1" w:styleId="Teksttreci9">
    <w:name w:val="Tekst treści (9)_"/>
    <w:basedOn w:val="Domylnaczcionkaakapitu"/>
    <w:link w:val="Teksttreci90"/>
    <w:rPr>
      <w:rFonts w:ascii="Verdana" w:eastAsia="Verdana" w:hAnsi="Verdana" w:cs="Verdana"/>
      <w:b w:val="0"/>
      <w:bCs w:val="0"/>
      <w:i w:val="0"/>
      <w:iCs w:val="0"/>
      <w:smallCaps w:val="0"/>
      <w:strike w:val="0"/>
      <w:sz w:val="19"/>
      <w:szCs w:val="19"/>
      <w:u w:val="none"/>
    </w:rPr>
  </w:style>
  <w:style w:type="character" w:customStyle="1" w:styleId="Nagwek3">
    <w:name w:val="Nagłówek #3_"/>
    <w:basedOn w:val="Domylnaczcionkaakapitu"/>
    <w:link w:val="Nagwek30"/>
    <w:rPr>
      <w:rFonts w:ascii="Verdana" w:eastAsia="Verdana" w:hAnsi="Verdana" w:cs="Verdana"/>
      <w:b/>
      <w:bCs/>
      <w:i w:val="0"/>
      <w:iCs w:val="0"/>
      <w:smallCaps w:val="0"/>
      <w:strike w:val="0"/>
      <w:u w:val="none"/>
    </w:rPr>
  </w:style>
  <w:style w:type="character" w:customStyle="1" w:styleId="Teksttreci10">
    <w:name w:val="Tekst treści (10)_"/>
    <w:basedOn w:val="Domylnaczcionkaakapitu"/>
    <w:link w:val="Teksttreci100"/>
    <w:rPr>
      <w:rFonts w:ascii="Arial" w:eastAsia="Arial" w:hAnsi="Arial" w:cs="Arial"/>
      <w:b w:val="0"/>
      <w:bCs w:val="0"/>
      <w:i/>
      <w:iCs/>
      <w:smallCaps w:val="0"/>
      <w:strike w:val="0"/>
      <w:sz w:val="15"/>
      <w:szCs w:val="15"/>
      <w:u w:val="none"/>
    </w:rPr>
  </w:style>
  <w:style w:type="character" w:customStyle="1" w:styleId="Nagwek2">
    <w:name w:val="Nagłówek #2_"/>
    <w:basedOn w:val="Domylnaczcionkaakapitu"/>
    <w:link w:val="Nagwek20"/>
    <w:rPr>
      <w:rFonts w:ascii="Verdana" w:eastAsia="Verdana" w:hAnsi="Verdana" w:cs="Verdana"/>
      <w:b/>
      <w:bCs/>
      <w:i w:val="0"/>
      <w:iCs w:val="0"/>
      <w:smallCaps w:val="0"/>
      <w:strike w:val="0"/>
      <w:sz w:val="26"/>
      <w:szCs w:val="26"/>
      <w:u w:val="none"/>
    </w:rPr>
  </w:style>
  <w:style w:type="paragraph" w:customStyle="1" w:styleId="Stopka1">
    <w:name w:val="Stopka1"/>
    <w:basedOn w:val="Normalny"/>
    <w:link w:val="Stopka"/>
    <w:pPr>
      <w:shd w:val="clear" w:color="auto" w:fill="FFFFFF"/>
    </w:pPr>
    <w:rPr>
      <w:rFonts w:ascii="Times New Roman" w:eastAsia="Times New Roman" w:hAnsi="Times New Roman" w:cs="Times New Roman"/>
      <w:sz w:val="19"/>
      <w:szCs w:val="19"/>
    </w:rPr>
  </w:style>
  <w:style w:type="paragraph" w:customStyle="1" w:styleId="Teksttreci60">
    <w:name w:val="Tekst treści (6)"/>
    <w:basedOn w:val="Normalny"/>
    <w:link w:val="Teksttreci6"/>
    <w:pPr>
      <w:shd w:val="clear" w:color="auto" w:fill="FFFFFF"/>
      <w:ind w:firstLine="400"/>
    </w:pPr>
    <w:rPr>
      <w:rFonts w:ascii="Times New Roman" w:eastAsia="Times New Roman" w:hAnsi="Times New Roman" w:cs="Times New Roman"/>
      <w:i/>
      <w:iCs/>
      <w:color w:val="F37637"/>
      <w:sz w:val="96"/>
      <w:szCs w:val="96"/>
    </w:rPr>
  </w:style>
  <w:style w:type="paragraph" w:customStyle="1" w:styleId="Nagwek10">
    <w:name w:val="Nagłówek #1"/>
    <w:basedOn w:val="Normalny"/>
    <w:link w:val="Nagwek1"/>
    <w:pPr>
      <w:shd w:val="clear" w:color="auto" w:fill="FFFFFF"/>
      <w:spacing w:after="1280" w:line="230" w:lineRule="auto"/>
      <w:outlineLvl w:val="0"/>
    </w:pPr>
    <w:rPr>
      <w:rFonts w:ascii="Verdana" w:eastAsia="Verdana" w:hAnsi="Verdana" w:cs="Verdana"/>
      <w:b/>
      <w:bCs/>
      <w:color w:val="F37637"/>
      <w:sz w:val="28"/>
      <w:szCs w:val="28"/>
    </w:rPr>
  </w:style>
  <w:style w:type="paragraph" w:customStyle="1" w:styleId="Teksttreci40">
    <w:name w:val="Tekst treści (4)"/>
    <w:basedOn w:val="Normalny"/>
    <w:link w:val="Teksttreci4"/>
    <w:pPr>
      <w:shd w:val="clear" w:color="auto" w:fill="FFFFFF"/>
      <w:spacing w:after="520"/>
      <w:jc w:val="center"/>
    </w:pPr>
    <w:rPr>
      <w:rFonts w:ascii="Verdana" w:eastAsia="Verdana" w:hAnsi="Verdana" w:cs="Verdana"/>
      <w:b/>
      <w:bCs/>
      <w:sz w:val="22"/>
      <w:szCs w:val="22"/>
    </w:rPr>
  </w:style>
  <w:style w:type="paragraph" w:customStyle="1" w:styleId="Podpisobrazu0">
    <w:name w:val="Podpis obrazu"/>
    <w:basedOn w:val="Normalny"/>
    <w:link w:val="Podpisobrazu"/>
    <w:pPr>
      <w:shd w:val="clear" w:color="auto" w:fill="FFFFFF"/>
    </w:pPr>
    <w:rPr>
      <w:rFonts w:ascii="Verdana" w:eastAsia="Verdana" w:hAnsi="Verdana" w:cs="Verdana"/>
      <w:b/>
      <w:bCs/>
      <w:sz w:val="18"/>
      <w:szCs w:val="18"/>
    </w:rPr>
  </w:style>
  <w:style w:type="paragraph" w:customStyle="1" w:styleId="Teksttreci0">
    <w:name w:val="Tekst treści"/>
    <w:basedOn w:val="Normalny"/>
    <w:link w:val="Teksttreci"/>
    <w:qFormat/>
    <w:pPr>
      <w:shd w:val="clear" w:color="auto" w:fill="FFFFFF"/>
      <w:spacing w:after="100"/>
    </w:pPr>
    <w:rPr>
      <w:rFonts w:ascii="Verdana" w:eastAsia="Verdana" w:hAnsi="Verdana" w:cs="Verdana"/>
      <w:sz w:val="20"/>
      <w:szCs w:val="20"/>
    </w:rPr>
  </w:style>
  <w:style w:type="paragraph" w:customStyle="1" w:styleId="Nagweklubstopka20">
    <w:name w:val="Nagłówek lub stopka (2)"/>
    <w:basedOn w:val="Normalny"/>
    <w:link w:val="Nagweklubstopka2"/>
    <w:pPr>
      <w:shd w:val="clear" w:color="auto" w:fill="FFFFFF"/>
    </w:pPr>
    <w:rPr>
      <w:rFonts w:ascii="Times New Roman" w:eastAsia="Times New Roman" w:hAnsi="Times New Roman" w:cs="Times New Roman"/>
      <w:sz w:val="20"/>
      <w:szCs w:val="20"/>
    </w:rPr>
  </w:style>
  <w:style w:type="paragraph" w:customStyle="1" w:styleId="Teksttreci30">
    <w:name w:val="Tekst treści (3)"/>
    <w:basedOn w:val="Normalny"/>
    <w:link w:val="Teksttreci3"/>
    <w:pPr>
      <w:shd w:val="clear" w:color="auto" w:fill="FFFFFF"/>
      <w:spacing w:after="20"/>
    </w:pPr>
    <w:rPr>
      <w:rFonts w:ascii="Verdana" w:eastAsia="Verdana" w:hAnsi="Verdana" w:cs="Verdana"/>
      <w:i/>
      <w:iCs/>
      <w:sz w:val="16"/>
      <w:szCs w:val="16"/>
    </w:rPr>
  </w:style>
  <w:style w:type="paragraph" w:customStyle="1" w:styleId="Nagwek40">
    <w:name w:val="Nagłówek #4"/>
    <w:basedOn w:val="Normalny"/>
    <w:link w:val="Nagwek4"/>
    <w:pPr>
      <w:shd w:val="clear" w:color="auto" w:fill="FFFFFF"/>
      <w:spacing w:after="100"/>
      <w:outlineLvl w:val="3"/>
    </w:pPr>
    <w:rPr>
      <w:rFonts w:ascii="Verdana" w:eastAsia="Verdana" w:hAnsi="Verdana" w:cs="Verdana"/>
      <w:b/>
      <w:bCs/>
      <w:sz w:val="20"/>
      <w:szCs w:val="20"/>
    </w:rPr>
  </w:style>
  <w:style w:type="paragraph" w:customStyle="1" w:styleId="Teksttreci20">
    <w:name w:val="Tekst treści (2)"/>
    <w:basedOn w:val="Normalny"/>
    <w:link w:val="Teksttreci2"/>
    <w:pPr>
      <w:shd w:val="clear" w:color="auto" w:fill="FFFFFF"/>
      <w:spacing w:after="100" w:line="252" w:lineRule="auto"/>
      <w:ind w:left="700" w:hanging="350"/>
    </w:pPr>
    <w:rPr>
      <w:rFonts w:ascii="Verdana" w:eastAsia="Verdana" w:hAnsi="Verdana" w:cs="Verdana"/>
      <w:sz w:val="20"/>
      <w:szCs w:val="20"/>
    </w:rPr>
  </w:style>
  <w:style w:type="paragraph" w:customStyle="1" w:styleId="Podpistabeli0">
    <w:name w:val="Podpis tabeli"/>
    <w:basedOn w:val="Normalny"/>
    <w:link w:val="Podpistabeli"/>
    <w:pPr>
      <w:shd w:val="clear" w:color="auto" w:fill="FFFFFF"/>
      <w:ind w:left="4820"/>
    </w:pPr>
    <w:rPr>
      <w:rFonts w:ascii="Verdana" w:eastAsia="Verdana" w:hAnsi="Verdana" w:cs="Verdana"/>
      <w:b/>
      <w:bCs/>
      <w:sz w:val="18"/>
      <w:szCs w:val="18"/>
    </w:rPr>
  </w:style>
  <w:style w:type="paragraph" w:customStyle="1" w:styleId="Inne0">
    <w:name w:val="Inne"/>
    <w:basedOn w:val="Normalny"/>
    <w:link w:val="Inne"/>
    <w:pPr>
      <w:shd w:val="clear" w:color="auto" w:fill="FFFFFF"/>
      <w:spacing w:after="100"/>
    </w:pPr>
    <w:rPr>
      <w:rFonts w:ascii="Verdana" w:eastAsia="Verdana" w:hAnsi="Verdana" w:cs="Verdana"/>
      <w:sz w:val="20"/>
      <w:szCs w:val="20"/>
    </w:rPr>
  </w:style>
  <w:style w:type="paragraph" w:customStyle="1" w:styleId="Teksttreci50">
    <w:name w:val="Tekst treści (5)"/>
    <w:basedOn w:val="Normalny"/>
    <w:link w:val="Teksttreci5"/>
    <w:pPr>
      <w:shd w:val="clear" w:color="auto" w:fill="FFFFFF"/>
      <w:spacing w:after="350"/>
      <w:ind w:left="1040"/>
    </w:pPr>
    <w:rPr>
      <w:rFonts w:ascii="Verdana" w:eastAsia="Verdana" w:hAnsi="Verdana" w:cs="Verdana"/>
      <w:sz w:val="14"/>
      <w:szCs w:val="14"/>
    </w:rPr>
  </w:style>
  <w:style w:type="paragraph" w:customStyle="1" w:styleId="Teksttreci90">
    <w:name w:val="Tekst treści (9)"/>
    <w:basedOn w:val="Normalny"/>
    <w:link w:val="Teksttreci9"/>
    <w:pPr>
      <w:shd w:val="clear" w:color="auto" w:fill="FFFFFF"/>
      <w:spacing w:after="300"/>
    </w:pPr>
    <w:rPr>
      <w:rFonts w:ascii="Verdana" w:eastAsia="Verdana" w:hAnsi="Verdana" w:cs="Verdana"/>
      <w:sz w:val="19"/>
      <w:szCs w:val="19"/>
    </w:rPr>
  </w:style>
  <w:style w:type="paragraph" w:customStyle="1" w:styleId="Nagwek30">
    <w:name w:val="Nagłówek #3"/>
    <w:basedOn w:val="Normalny"/>
    <w:link w:val="Nagwek3"/>
    <w:pPr>
      <w:shd w:val="clear" w:color="auto" w:fill="FFFFFF"/>
      <w:spacing w:after="110"/>
      <w:ind w:left="2150"/>
      <w:outlineLvl w:val="2"/>
    </w:pPr>
    <w:rPr>
      <w:rFonts w:ascii="Verdana" w:eastAsia="Verdana" w:hAnsi="Verdana" w:cs="Verdana"/>
      <w:b/>
      <w:bCs/>
    </w:rPr>
  </w:style>
  <w:style w:type="paragraph" w:customStyle="1" w:styleId="Teksttreci100">
    <w:name w:val="Tekst treści (10)"/>
    <w:basedOn w:val="Normalny"/>
    <w:link w:val="Teksttreci10"/>
    <w:pPr>
      <w:shd w:val="clear" w:color="auto" w:fill="FFFFFF"/>
      <w:spacing w:after="80"/>
    </w:pPr>
    <w:rPr>
      <w:rFonts w:ascii="Arial" w:eastAsia="Arial" w:hAnsi="Arial" w:cs="Arial"/>
      <w:i/>
      <w:iCs/>
      <w:sz w:val="15"/>
      <w:szCs w:val="15"/>
    </w:rPr>
  </w:style>
  <w:style w:type="paragraph" w:customStyle="1" w:styleId="Nagwek20">
    <w:name w:val="Nagłówek #2"/>
    <w:basedOn w:val="Normalny"/>
    <w:link w:val="Nagwek2"/>
    <w:pPr>
      <w:shd w:val="clear" w:color="auto" w:fill="FFFFFF"/>
      <w:spacing w:after="180"/>
      <w:jc w:val="center"/>
      <w:outlineLvl w:val="1"/>
    </w:pPr>
    <w:rPr>
      <w:rFonts w:ascii="Verdana" w:eastAsia="Verdana" w:hAnsi="Verdana" w:cs="Verdana"/>
      <w:b/>
      <w:bCs/>
      <w:sz w:val="26"/>
      <w:szCs w:val="26"/>
    </w:rPr>
  </w:style>
  <w:style w:type="paragraph" w:styleId="Nagwek">
    <w:name w:val="header"/>
    <w:aliases w:val="Nagłówek strony"/>
    <w:basedOn w:val="Normalny"/>
    <w:link w:val="NagwekZnak1"/>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NagwekZnak">
    <w:name w:val="Nagłówek Znak"/>
    <w:basedOn w:val="Domylnaczcionkaakapitu"/>
    <w:uiPriority w:val="99"/>
    <w:rsid w:val="001F30AF"/>
    <w:rPr>
      <w:color w:val="000000"/>
    </w:rPr>
  </w:style>
  <w:style w:type="character" w:customStyle="1" w:styleId="NagwekZnak1">
    <w:name w:val="Nagłówek Znak1"/>
    <w:aliases w:val="Nagłówek strony Znak"/>
    <w:link w:val="Nagwek"/>
    <w:uiPriority w:val="99"/>
    <w:locked/>
    <w:rsid w:val="001F30AF"/>
    <w:rPr>
      <w:rFonts w:ascii="Times New Roman" w:eastAsia="Times New Roman" w:hAnsi="Times New Roman" w:cs="Times New Roman"/>
      <w:sz w:val="20"/>
      <w:szCs w:val="20"/>
      <w:lang w:bidi="ar-SA"/>
    </w:rPr>
  </w:style>
  <w:style w:type="paragraph" w:styleId="Stopka0">
    <w:name w:val="footer"/>
    <w:basedOn w:val="Normalny"/>
    <w:link w:val="StopkaZnak"/>
    <w:uiPriority w:val="99"/>
    <w:rsid w:val="001F30AF"/>
    <w:pPr>
      <w:widowControl/>
      <w:tabs>
        <w:tab w:val="center" w:pos="4536"/>
        <w:tab w:val="right" w:pos="9072"/>
      </w:tabs>
    </w:pPr>
    <w:rPr>
      <w:rFonts w:ascii="Times New Roman" w:eastAsia="Times New Roman" w:hAnsi="Times New Roman" w:cs="Times New Roman"/>
      <w:color w:val="auto"/>
      <w:sz w:val="20"/>
      <w:szCs w:val="20"/>
      <w:lang w:bidi="ar-SA"/>
    </w:rPr>
  </w:style>
  <w:style w:type="character" w:customStyle="1" w:styleId="StopkaZnak">
    <w:name w:val="Stopka Znak"/>
    <w:basedOn w:val="Domylnaczcionkaakapitu"/>
    <w:link w:val="Stopka0"/>
    <w:uiPriority w:val="99"/>
    <w:rsid w:val="001F30AF"/>
    <w:rPr>
      <w:rFonts w:ascii="Times New Roman" w:eastAsia="Times New Roman" w:hAnsi="Times New Roman" w:cs="Times New Roman"/>
      <w:sz w:val="20"/>
      <w:szCs w:val="20"/>
      <w:lang w:bidi="ar-SA"/>
    </w:rPr>
  </w:style>
  <w:style w:type="character" w:styleId="Numerstrony">
    <w:name w:val="page number"/>
    <w:uiPriority w:val="99"/>
    <w:semiHidden/>
    <w:rsid w:val="001F30AF"/>
    <w:rPr>
      <w:rFonts w:cs="Times New Roman"/>
    </w:rPr>
  </w:style>
  <w:style w:type="paragraph" w:styleId="Tekstpodstawowy">
    <w:name w:val="Body Text"/>
    <w:aliases w:val="Treść"/>
    <w:basedOn w:val="Normalny"/>
    <w:link w:val="TekstpodstawowyZnak1"/>
    <w:uiPriority w:val="99"/>
    <w:rsid w:val="001F30AF"/>
    <w:pPr>
      <w:widowControl/>
      <w:ind w:right="-142"/>
      <w:jc w:val="both"/>
    </w:pPr>
    <w:rPr>
      <w:rFonts w:ascii="Arial" w:eastAsia="Times New Roman" w:hAnsi="Arial" w:cs="Times New Roman"/>
      <w:color w:val="auto"/>
      <w:sz w:val="22"/>
      <w:szCs w:val="20"/>
      <w:lang w:bidi="ar-SA"/>
    </w:rPr>
  </w:style>
  <w:style w:type="character" w:customStyle="1" w:styleId="TekstpodstawowyZnak">
    <w:name w:val="Tekst podstawowy Znak"/>
    <w:basedOn w:val="Domylnaczcionkaakapitu"/>
    <w:uiPriority w:val="99"/>
    <w:semiHidden/>
    <w:rsid w:val="001F30AF"/>
    <w:rPr>
      <w:color w:val="000000"/>
    </w:rPr>
  </w:style>
  <w:style w:type="character" w:customStyle="1" w:styleId="TekstpodstawowyZnak1">
    <w:name w:val="Tekst podstawowy Znak1"/>
    <w:aliases w:val="Treść Znak"/>
    <w:link w:val="Tekstpodstawowy"/>
    <w:uiPriority w:val="99"/>
    <w:locked/>
    <w:rsid w:val="001F30AF"/>
    <w:rPr>
      <w:rFonts w:ascii="Arial" w:eastAsia="Times New Roman" w:hAnsi="Arial" w:cs="Times New Roman"/>
      <w:sz w:val="22"/>
      <w:szCs w:val="20"/>
      <w:lang w:bidi="ar-SA"/>
    </w:rPr>
  </w:style>
  <w:style w:type="paragraph" w:styleId="Tytu">
    <w:name w:val="Title"/>
    <w:basedOn w:val="Normalny"/>
    <w:link w:val="TytuZnak"/>
    <w:uiPriority w:val="99"/>
    <w:qFormat/>
    <w:rsid w:val="001F30AF"/>
    <w:pPr>
      <w:widowControl/>
      <w:jc w:val="center"/>
    </w:pPr>
    <w:rPr>
      <w:rFonts w:ascii="Times New Roman" w:eastAsia="Times New Roman" w:hAnsi="Times New Roman" w:cs="Times New Roman"/>
      <w:b/>
      <w:color w:val="auto"/>
      <w:sz w:val="40"/>
      <w:szCs w:val="20"/>
      <w:lang w:bidi="ar-SA"/>
    </w:rPr>
  </w:style>
  <w:style w:type="character" w:customStyle="1" w:styleId="TytuZnak">
    <w:name w:val="Tytuł Znak"/>
    <w:basedOn w:val="Domylnaczcionkaakapitu"/>
    <w:link w:val="Tytu"/>
    <w:uiPriority w:val="99"/>
    <w:rsid w:val="001F30AF"/>
    <w:rPr>
      <w:rFonts w:ascii="Times New Roman" w:eastAsia="Times New Roman" w:hAnsi="Times New Roman" w:cs="Times New Roman"/>
      <w:b/>
      <w:sz w:val="40"/>
      <w:szCs w:val="20"/>
      <w:lang w:bidi="ar-SA"/>
    </w:rPr>
  </w:style>
  <w:style w:type="paragraph" w:styleId="Tekstkomentarza">
    <w:name w:val="annotation text"/>
    <w:basedOn w:val="Normalny"/>
    <w:link w:val="TekstkomentarzaZnak"/>
    <w:uiPriority w:val="99"/>
    <w:semiHidden/>
    <w:rsid w:val="001F30AF"/>
    <w:pPr>
      <w:widowControl/>
    </w:pPr>
    <w:rPr>
      <w:rFonts w:ascii="Times New Roman" w:eastAsia="Times New Roman" w:hAnsi="Times New Roman" w:cs="Times New Roman"/>
      <w:color w:val="auto"/>
      <w:sz w:val="20"/>
      <w:szCs w:val="20"/>
      <w:lang w:bidi="ar-SA"/>
    </w:rPr>
  </w:style>
  <w:style w:type="character" w:customStyle="1" w:styleId="TekstkomentarzaZnak">
    <w:name w:val="Tekst komentarza Znak"/>
    <w:basedOn w:val="Domylnaczcionkaakapitu"/>
    <w:link w:val="Tekstkomentarza"/>
    <w:uiPriority w:val="99"/>
    <w:semiHidden/>
    <w:rsid w:val="001F30AF"/>
    <w:rPr>
      <w:rFonts w:ascii="Times New Roman" w:eastAsia="Times New Roman" w:hAnsi="Times New Roman" w:cs="Times New Roman"/>
      <w:sz w:val="20"/>
      <w:szCs w:val="20"/>
      <w:lang w:bidi="ar-SA"/>
    </w:rPr>
  </w:style>
  <w:style w:type="paragraph" w:customStyle="1" w:styleId="tekst">
    <w:name w:val="tekst"/>
    <w:basedOn w:val="Normalny"/>
    <w:uiPriority w:val="99"/>
    <w:rsid w:val="001F30AF"/>
    <w:pPr>
      <w:widowControl/>
      <w:suppressLineNumbers/>
      <w:suppressAutoHyphens/>
      <w:autoSpaceDE w:val="0"/>
      <w:autoSpaceDN w:val="0"/>
      <w:spacing w:before="60" w:after="60"/>
      <w:jc w:val="both"/>
    </w:pPr>
    <w:rPr>
      <w:rFonts w:ascii="Times New Roman" w:eastAsia="Times New Roman" w:hAnsi="Times New Roman" w:cs="Times New Roman"/>
      <w:color w:val="auto"/>
      <w:lang w:bidi="ar-SA"/>
    </w:rPr>
  </w:style>
  <w:style w:type="paragraph" w:customStyle="1" w:styleId="data">
    <w:name w:val="data"/>
    <w:basedOn w:val="Normalny"/>
    <w:uiPriority w:val="99"/>
    <w:rsid w:val="001F30AF"/>
    <w:pPr>
      <w:keepNext/>
      <w:widowControl/>
      <w:spacing w:before="240"/>
    </w:pPr>
    <w:rPr>
      <w:rFonts w:ascii="Arial" w:eastAsia="Times New Roman" w:hAnsi="Arial" w:cs="Times New Roman"/>
      <w:color w:val="auto"/>
      <w:szCs w:val="20"/>
      <w:lang w:bidi="ar-SA"/>
    </w:rPr>
  </w:style>
  <w:style w:type="table" w:styleId="Tabela-Siatka">
    <w:name w:val="Table Grid"/>
    <w:basedOn w:val="Standardowy"/>
    <w:uiPriority w:val="59"/>
    <w:rsid w:val="00E26828"/>
    <w:rPr>
      <w:rFonts w:ascii="Arial Unicode MS" w:eastAsia="Arial Unicode MS" w:hAnsi="Arial Unicode MS" w:cs="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E3A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3AA7"/>
    <w:rPr>
      <w:rFonts w:ascii="Segoe UI" w:hAnsi="Segoe UI" w:cs="Segoe UI"/>
      <w:color w:val="000000"/>
      <w:sz w:val="18"/>
      <w:szCs w:val="18"/>
    </w:rPr>
  </w:style>
  <w:style w:type="character" w:styleId="Hipercze">
    <w:name w:val="Hyperlink"/>
    <w:basedOn w:val="Domylnaczcionkaakapitu"/>
    <w:rsid w:val="00E46F4E"/>
    <w:rPr>
      <w:color w:val="0066CC"/>
      <w:u w:val="single"/>
    </w:rPr>
  </w:style>
  <w:style w:type="paragraph" w:styleId="Tekstpodstawowywcity2">
    <w:name w:val="Body Text Indent 2"/>
    <w:basedOn w:val="Normalny"/>
    <w:link w:val="Tekstpodstawowywcity2Znak"/>
    <w:uiPriority w:val="99"/>
    <w:semiHidden/>
    <w:unhideWhenUsed/>
    <w:rsid w:val="000E5D4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E5D47"/>
    <w:rPr>
      <w:color w:val="000000"/>
    </w:rPr>
  </w:style>
  <w:style w:type="paragraph" w:styleId="Tekstpodstawowywcity3">
    <w:name w:val="Body Text Indent 3"/>
    <w:basedOn w:val="Normalny"/>
    <w:link w:val="Tekstpodstawowywcity3Znak"/>
    <w:uiPriority w:val="99"/>
    <w:semiHidden/>
    <w:unhideWhenUsed/>
    <w:rsid w:val="0024583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5831"/>
    <w:rPr>
      <w:color w:val="000000"/>
      <w:sz w:val="16"/>
      <w:szCs w:val="16"/>
    </w:rPr>
  </w:style>
  <w:style w:type="paragraph" w:customStyle="1" w:styleId="Tekstpodstawowy31">
    <w:name w:val="Tekst podstawowy 31"/>
    <w:basedOn w:val="Normalny"/>
    <w:uiPriority w:val="99"/>
    <w:rsid w:val="00245831"/>
    <w:pPr>
      <w:widowControl/>
      <w:ind w:right="-1"/>
      <w:jc w:val="both"/>
    </w:pPr>
    <w:rPr>
      <w:rFonts w:ascii="Arial" w:eastAsia="Times New Roman" w:hAnsi="Arial" w:cs="Times New Roman"/>
      <w:color w:val="auto"/>
      <w:szCs w:val="20"/>
      <w:lang w:bidi="ar-SA"/>
    </w:rPr>
  </w:style>
  <w:style w:type="paragraph" w:styleId="Akapitzlist">
    <w:name w:val="List Paragraph"/>
    <w:basedOn w:val="Normalny"/>
    <w:link w:val="AkapitzlistZnak"/>
    <w:uiPriority w:val="34"/>
    <w:qFormat/>
    <w:rsid w:val="002065FE"/>
    <w:pPr>
      <w:ind w:left="720"/>
      <w:contextualSpacing/>
    </w:pPr>
  </w:style>
  <w:style w:type="paragraph" w:styleId="Tekstpodstawowy3">
    <w:name w:val="Body Text 3"/>
    <w:basedOn w:val="Normalny"/>
    <w:link w:val="Tekstpodstawowy3Znak"/>
    <w:uiPriority w:val="99"/>
    <w:semiHidden/>
    <w:unhideWhenUsed/>
    <w:rsid w:val="00FA4F67"/>
    <w:pPr>
      <w:spacing w:after="120"/>
    </w:pPr>
    <w:rPr>
      <w:sz w:val="16"/>
      <w:szCs w:val="16"/>
    </w:rPr>
  </w:style>
  <w:style w:type="character" w:customStyle="1" w:styleId="Tekstpodstawowy3Znak">
    <w:name w:val="Tekst podstawowy 3 Znak"/>
    <w:basedOn w:val="Domylnaczcionkaakapitu"/>
    <w:link w:val="Tekstpodstawowy3"/>
    <w:uiPriority w:val="99"/>
    <w:semiHidden/>
    <w:rsid w:val="00FA4F67"/>
    <w:rPr>
      <w:color w:val="000000"/>
      <w:sz w:val="16"/>
      <w:szCs w:val="16"/>
    </w:rPr>
  </w:style>
  <w:style w:type="character" w:customStyle="1" w:styleId="AkapitzlistZnak">
    <w:name w:val="Akapit z listą Znak"/>
    <w:link w:val="Akapitzlist"/>
    <w:uiPriority w:val="34"/>
    <w:qFormat/>
    <w:rsid w:val="008A2BB5"/>
    <w:rPr>
      <w:color w:val="000000"/>
    </w:rPr>
  </w:style>
  <w:style w:type="paragraph" w:styleId="Lista">
    <w:name w:val="List"/>
    <w:basedOn w:val="Tekstpodstawowy"/>
    <w:rsid w:val="00A41EE3"/>
    <w:pPr>
      <w:suppressAutoHyphens/>
      <w:spacing w:after="120"/>
      <w:ind w:right="0"/>
      <w:jc w:val="left"/>
    </w:pPr>
    <w:rPr>
      <w:rFonts w:ascii="Times New Roman" w:hAnsi="Times New Roman" w:cs="Tahoma"/>
      <w:sz w:val="24"/>
      <w:szCs w:val="24"/>
      <w:lang w:eastAsia="ar-SA"/>
    </w:rPr>
  </w:style>
  <w:style w:type="character" w:customStyle="1" w:styleId="Nierozpoznanawzmianka1">
    <w:name w:val="Nierozpoznana wzmianka1"/>
    <w:basedOn w:val="Domylnaczcionkaakapitu"/>
    <w:uiPriority w:val="99"/>
    <w:semiHidden/>
    <w:unhideWhenUsed/>
    <w:rsid w:val="00061B8C"/>
    <w:rPr>
      <w:color w:val="605E5C"/>
      <w:shd w:val="clear" w:color="auto" w:fill="E1DFDD"/>
    </w:rPr>
  </w:style>
  <w:style w:type="character" w:customStyle="1" w:styleId="Nierozpoznanawzmianka2">
    <w:name w:val="Nierozpoznana wzmianka2"/>
    <w:basedOn w:val="Domylnaczcionkaakapitu"/>
    <w:uiPriority w:val="99"/>
    <w:semiHidden/>
    <w:unhideWhenUsed/>
    <w:rsid w:val="009355E1"/>
    <w:rPr>
      <w:color w:val="605E5C"/>
      <w:shd w:val="clear" w:color="auto" w:fill="E1DFDD"/>
    </w:rPr>
  </w:style>
  <w:style w:type="paragraph" w:styleId="Tekstpodstawowy2">
    <w:name w:val="Body Text 2"/>
    <w:basedOn w:val="Normalny"/>
    <w:link w:val="Tekstpodstawowy2Znak"/>
    <w:uiPriority w:val="99"/>
    <w:semiHidden/>
    <w:unhideWhenUsed/>
    <w:rsid w:val="00420267"/>
    <w:pPr>
      <w:spacing w:after="120" w:line="480" w:lineRule="auto"/>
    </w:pPr>
  </w:style>
  <w:style w:type="character" w:customStyle="1" w:styleId="Tekstpodstawowy2Znak">
    <w:name w:val="Tekst podstawowy 2 Znak"/>
    <w:basedOn w:val="Domylnaczcionkaakapitu"/>
    <w:link w:val="Tekstpodstawowy2"/>
    <w:uiPriority w:val="99"/>
    <w:semiHidden/>
    <w:rsid w:val="00420267"/>
    <w:rPr>
      <w:color w:val="000000"/>
    </w:rPr>
  </w:style>
  <w:style w:type="character" w:customStyle="1" w:styleId="TekstprzypisudolnegoZnak">
    <w:name w:val="Tekst przypisu dolnego Znak"/>
    <w:aliases w:val="Tekst przypisu Znak Znak"/>
    <w:basedOn w:val="Domylnaczcionkaakapitu"/>
    <w:link w:val="Tekstprzypisudolnego"/>
    <w:semiHidden/>
    <w:locked/>
    <w:rsid w:val="00420267"/>
    <w:rPr>
      <w:lang w:eastAsia="zh-CN"/>
    </w:rPr>
  </w:style>
  <w:style w:type="paragraph" w:styleId="Tekstprzypisudolnego">
    <w:name w:val="footnote text"/>
    <w:aliases w:val="Tekst przypisu Znak"/>
    <w:basedOn w:val="Normalny"/>
    <w:link w:val="TekstprzypisudolnegoZnak"/>
    <w:semiHidden/>
    <w:unhideWhenUsed/>
    <w:rsid w:val="00420267"/>
    <w:pPr>
      <w:widowControl/>
      <w:suppressAutoHyphens/>
    </w:pPr>
    <w:rPr>
      <w:color w:val="auto"/>
      <w:lang w:eastAsia="zh-CN"/>
    </w:rPr>
  </w:style>
  <w:style w:type="character" w:customStyle="1" w:styleId="TekstprzypisudolnegoZnak1">
    <w:name w:val="Tekst przypisu dolnego Znak1"/>
    <w:basedOn w:val="Domylnaczcionkaakapitu"/>
    <w:uiPriority w:val="99"/>
    <w:semiHidden/>
    <w:rsid w:val="00420267"/>
    <w:rPr>
      <w:color w:val="000000"/>
      <w:sz w:val="20"/>
      <w:szCs w:val="20"/>
    </w:rPr>
  </w:style>
  <w:style w:type="character" w:styleId="Odwoanieprzypisudolnego">
    <w:name w:val="footnote reference"/>
    <w:semiHidden/>
    <w:unhideWhenUsed/>
    <w:rsid w:val="00420267"/>
    <w:rPr>
      <w:vertAlign w:val="superscript"/>
    </w:rPr>
  </w:style>
  <w:style w:type="paragraph" w:styleId="Bezodstpw">
    <w:name w:val="No Spacing"/>
    <w:uiPriority w:val="1"/>
    <w:qFormat/>
    <w:rsid w:val="00325733"/>
    <w:pPr>
      <w:widowControl/>
    </w:pPr>
    <w:rPr>
      <w:rFonts w:ascii="Calibri" w:eastAsia="Calibri" w:hAnsi="Calibri" w:cs="Times New Roman"/>
      <w:sz w:val="22"/>
      <w:szCs w:val="22"/>
      <w:lang w:eastAsia="en-US" w:bidi="ar-SA"/>
    </w:rPr>
  </w:style>
  <w:style w:type="character" w:customStyle="1" w:styleId="UnresolvedMention">
    <w:name w:val="Unresolved Mention"/>
    <w:basedOn w:val="Domylnaczcionkaakapitu"/>
    <w:uiPriority w:val="99"/>
    <w:semiHidden/>
    <w:unhideWhenUsed/>
    <w:rsid w:val="00FF6D0A"/>
    <w:rPr>
      <w:color w:val="605E5C"/>
      <w:shd w:val="clear" w:color="auto" w:fill="E1DFDD"/>
    </w:rPr>
  </w:style>
  <w:style w:type="character" w:customStyle="1" w:styleId="Teksttreci2Pogrubienie">
    <w:name w:val="Tekst treści (2) + Pogrubienie"/>
    <w:basedOn w:val="Teksttreci2"/>
    <w:rsid w:val="001942FF"/>
    <w:rPr>
      <w:rFonts w:ascii="Verdana" w:eastAsia="Verdana" w:hAnsi="Verdana" w:cs="Verdana"/>
      <w:b/>
      <w:bCs/>
      <w:i w:val="0"/>
      <w:iCs w:val="0"/>
      <w:smallCaps w:val="0"/>
      <w:strike w:val="0"/>
      <w:dstrike w:val="0"/>
      <w:color w:val="000000"/>
      <w:spacing w:val="0"/>
      <w:w w:val="100"/>
      <w:position w:val="0"/>
      <w:sz w:val="20"/>
      <w:szCs w:val="20"/>
      <w:u w:val="none"/>
      <w:effect w:val="none"/>
      <w:shd w:val="clear" w:color="auto" w:fill="FFFFFF"/>
      <w:lang w:val="pl-PL" w:eastAsia="pl-PL" w:bidi="pl-PL"/>
    </w:rPr>
  </w:style>
  <w:style w:type="paragraph" w:customStyle="1" w:styleId="pkt">
    <w:name w:val="pkt"/>
    <w:basedOn w:val="Normalny"/>
    <w:link w:val="pktZnak"/>
    <w:rsid w:val="00C016AB"/>
    <w:pPr>
      <w:widowControl/>
      <w:spacing w:before="60" w:after="60"/>
      <w:ind w:left="851" w:hanging="295"/>
      <w:jc w:val="both"/>
    </w:pPr>
    <w:rPr>
      <w:rFonts w:ascii="Times New Roman" w:eastAsia="Times New Roman" w:hAnsi="Times New Roman" w:cs="Times New Roman"/>
      <w:color w:val="auto"/>
      <w:sz w:val="20"/>
      <w:szCs w:val="20"/>
      <w:lang w:eastAsia="x-none" w:bidi="ar-SA"/>
    </w:rPr>
  </w:style>
  <w:style w:type="character" w:customStyle="1" w:styleId="pktZnak">
    <w:name w:val="pkt Znak"/>
    <w:link w:val="pkt"/>
    <w:locked/>
    <w:rsid w:val="00C016AB"/>
    <w:rPr>
      <w:rFonts w:ascii="Times New Roman" w:eastAsia="Times New Roman" w:hAnsi="Times New Roman" w:cs="Times New Roman"/>
      <w:sz w:val="20"/>
      <w:szCs w:val="20"/>
      <w:lang w:eastAsia="x-none" w:bidi="ar-SA"/>
    </w:rPr>
  </w:style>
  <w:style w:type="paragraph" w:customStyle="1" w:styleId="Subhead2">
    <w:name w:val="Subhead 2"/>
    <w:basedOn w:val="Normalny"/>
    <w:rsid w:val="0008598A"/>
    <w:pPr>
      <w:widowControl/>
    </w:pPr>
    <w:rPr>
      <w:rFonts w:ascii="Times New Roman" w:eastAsia="Times New Roman" w:hAnsi="Times New Roman" w:cs="Times New Roman"/>
      <w:b/>
      <w:color w:val="auto"/>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393813">
      <w:bodyDiv w:val="1"/>
      <w:marLeft w:val="0"/>
      <w:marRight w:val="0"/>
      <w:marTop w:val="0"/>
      <w:marBottom w:val="0"/>
      <w:divBdr>
        <w:top w:val="none" w:sz="0" w:space="0" w:color="auto"/>
        <w:left w:val="none" w:sz="0" w:space="0" w:color="auto"/>
        <w:bottom w:val="none" w:sz="0" w:space="0" w:color="auto"/>
        <w:right w:val="none" w:sz="0" w:space="0" w:color="auto"/>
      </w:divBdr>
    </w:div>
    <w:div w:id="2023241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westycje@bialeblota.eu" TargetMode="External"/><Relationship Id="rId13" Type="http://schemas.openxmlformats.org/officeDocument/2006/relationships/hyperlink" Target="mailto:claudia.jesa@bialeblota.eu" TargetMode="External"/><Relationship Id="rId18" Type="http://schemas.openxmlformats.org/officeDocument/2006/relationships/hyperlink" Target="mailto:inwestycje@bialeblota.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latformazakupowa.pl/strona/1-regulamin" TargetMode="External"/><Relationship Id="rId7" Type="http://schemas.openxmlformats.org/officeDocument/2006/relationships/endnotes" Target="endnotes.xml"/><Relationship Id="rId12" Type="http://schemas.openxmlformats.org/officeDocument/2006/relationships/hyperlink" Target="http://platformazakupowa/pn/bialeblota" TargetMode="External"/><Relationship Id="rId17" Type="http://schemas.openxmlformats.org/officeDocument/2006/relationships/hyperlink" Target="mailto:claudia.jesa@bialeblota.e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n/bialeblota" TargetMode="External"/><Relationship Id="rId20" Type="http://schemas.openxmlformats.org/officeDocument/2006/relationships/hyperlink" Target="mailto:inwestycje@bialeblota.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pn/bialeblota"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laudia.jesa@bialeblota.eu" TargetMode="External"/><Relationship Id="rId23" Type="http://schemas.openxmlformats.org/officeDocument/2006/relationships/header" Target="header1.xml"/><Relationship Id="rId10" Type="http://schemas.openxmlformats.org/officeDocument/2006/relationships/hyperlink" Target="http://platformazakupowa.pl/pn/bialeblota" TargetMode="External"/><Relationship Id="rId19" Type="http://schemas.openxmlformats.org/officeDocument/2006/relationships/hyperlink" Target="mailto:claudia.jesa@bialeblota.eu" TargetMode="External"/><Relationship Id="rId4" Type="http://schemas.openxmlformats.org/officeDocument/2006/relationships/settings" Target="settings.xml"/><Relationship Id="rId9" Type="http://schemas.openxmlformats.org/officeDocument/2006/relationships/hyperlink" Target="http://www.bip.bialeblota.pl" TargetMode="External"/><Relationship Id="rId14" Type="http://schemas.openxmlformats.org/officeDocument/2006/relationships/hyperlink" Target="mailto:inwestycje@bialeblota.eu" TargetMode="External"/><Relationship Id="rId22" Type="http://schemas.openxmlformats.org/officeDocument/2006/relationships/hyperlink" Target="http://platformazakupowa.pl/pn/bialeblot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D5186-EC92-404C-87DB-F65D59C6D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26</Pages>
  <Words>7397</Words>
  <Characters>44384</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KR. Robotnikowska</dc:creator>
  <cp:lastModifiedBy>Claudia CJ. Jesa</cp:lastModifiedBy>
  <cp:revision>6</cp:revision>
  <cp:lastPrinted>2023-09-29T08:11:00Z</cp:lastPrinted>
  <dcterms:created xsi:type="dcterms:W3CDTF">2024-10-11T06:36:00Z</dcterms:created>
  <dcterms:modified xsi:type="dcterms:W3CDTF">2024-10-15T09:30:00Z</dcterms:modified>
</cp:coreProperties>
</file>