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C615B3" w:rsidRDefault="00726E6C" w:rsidP="00DC1ACB">
      <w:pPr>
        <w:spacing w:after="0" w:line="240" w:lineRule="auto"/>
        <w:ind w:left="12036"/>
        <w:rPr>
          <w:rFonts w:eastAsia="Times New Roman"/>
          <w:b/>
          <w:bCs/>
          <w:sz w:val="22"/>
          <w:szCs w:val="22"/>
          <w:lang w:eastAsia="pl-PL"/>
        </w:rPr>
      </w:pPr>
      <w:r w:rsidRPr="00C615B3">
        <w:rPr>
          <w:rFonts w:eastAsia="Times New Roman"/>
          <w:b/>
          <w:bCs/>
          <w:sz w:val="22"/>
          <w:szCs w:val="22"/>
          <w:lang w:eastAsia="pl-PL"/>
        </w:rPr>
        <w:t>Zał. 5</w:t>
      </w:r>
      <w:r w:rsidR="00C41B1A" w:rsidRPr="00C615B3">
        <w:rPr>
          <w:rFonts w:eastAsia="Times New Roman"/>
          <w:b/>
          <w:bCs/>
          <w:sz w:val="22"/>
          <w:szCs w:val="22"/>
          <w:lang w:eastAsia="pl-PL"/>
        </w:rPr>
        <w:t xml:space="preserve"> do S</w:t>
      </w:r>
      <w:r w:rsidR="00BD4711" w:rsidRPr="00C615B3">
        <w:rPr>
          <w:rFonts w:eastAsia="Times New Roman"/>
          <w:b/>
          <w:bCs/>
          <w:sz w:val="22"/>
          <w:szCs w:val="22"/>
          <w:lang w:eastAsia="pl-PL"/>
        </w:rPr>
        <w:t>WZ</w:t>
      </w:r>
    </w:p>
    <w:p w:rsidR="00DC1ACB" w:rsidRDefault="00DC1ACB" w:rsidP="00DC1ACB">
      <w:pPr>
        <w:spacing w:after="0" w:line="240" w:lineRule="auto"/>
        <w:ind w:left="12036"/>
        <w:rPr>
          <w:rFonts w:eastAsia="Times New Roman"/>
          <w:bCs/>
          <w:sz w:val="22"/>
          <w:szCs w:val="22"/>
          <w:lang w:eastAsia="pl-PL"/>
        </w:rPr>
      </w:pPr>
      <w:bookmarkStart w:id="0" w:name="_GoBack"/>
      <w:bookmarkEnd w:id="0"/>
    </w:p>
    <w:p w:rsidR="00DC1ACB" w:rsidRPr="00A13D4C" w:rsidRDefault="00DC1ACB" w:rsidP="00DC1AC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Wykonawca: </w:t>
      </w:r>
    </w:p>
    <w:p w:rsidR="00DC1ACB" w:rsidRPr="00A13D4C" w:rsidRDefault="00DC1ACB" w:rsidP="00DC1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DC1ACB" w:rsidRPr="00A13D4C" w:rsidRDefault="00DC1ACB" w:rsidP="00DC1A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16"/>
          <w:szCs w:val="16"/>
          <w:lang w:eastAsia="pl-PL"/>
        </w:rPr>
        <w:t xml:space="preserve"> (pełna nazwa/firma, adres)</w:t>
      </w:r>
    </w:p>
    <w:p w:rsidR="00DC1ACB" w:rsidRPr="00A13D4C" w:rsidRDefault="00DC1ACB" w:rsidP="00DC1A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</w:p>
    <w:p w:rsidR="00DC1ACB" w:rsidRPr="00A13D4C" w:rsidRDefault="00DC1ACB" w:rsidP="00DC1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reprezentowany przez:</w:t>
      </w:r>
    </w:p>
    <w:p w:rsidR="00DC1ACB" w:rsidRPr="00A13D4C" w:rsidRDefault="00DC1ACB" w:rsidP="00DC1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DC1ACB" w:rsidRPr="00A13D4C" w:rsidRDefault="00DC1ACB" w:rsidP="00DC1AC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 </w:t>
      </w:r>
    </w:p>
    <w:p w:rsidR="00DC1ACB" w:rsidRPr="00C615B3" w:rsidRDefault="00DC1ACB" w:rsidP="00DC1ACB">
      <w:pPr>
        <w:spacing w:after="0" w:line="240" w:lineRule="auto"/>
        <w:ind w:left="12036"/>
        <w:rPr>
          <w:rFonts w:eastAsia="Times New Roman"/>
          <w:b/>
          <w:bCs/>
          <w:sz w:val="22"/>
          <w:szCs w:val="22"/>
          <w:lang w:eastAsia="pl-PL"/>
        </w:rPr>
      </w:pPr>
    </w:p>
    <w:p w:rsidR="00BD4711" w:rsidRPr="00C615B3" w:rsidRDefault="00BD4711" w:rsidP="00BD4711">
      <w:pPr>
        <w:spacing w:after="0" w:line="240" w:lineRule="auto"/>
        <w:rPr>
          <w:rFonts w:eastAsia="Times New Roman"/>
          <w:b/>
          <w:bCs/>
          <w:sz w:val="22"/>
          <w:szCs w:val="22"/>
          <w:lang w:eastAsia="pl-PL"/>
        </w:rPr>
      </w:pPr>
    </w:p>
    <w:p w:rsidR="00BD4711" w:rsidRPr="00C615B3" w:rsidRDefault="00BD4711" w:rsidP="00FA105D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eastAsia="Times New Roman"/>
          <w:b/>
          <w:sz w:val="24"/>
          <w:szCs w:val="24"/>
          <w:lang w:eastAsia="pl-PL"/>
        </w:rPr>
      </w:pPr>
      <w:r w:rsidRPr="00C615B3">
        <w:rPr>
          <w:rFonts w:eastAsia="Times New Roman"/>
          <w:b/>
          <w:sz w:val="24"/>
          <w:szCs w:val="24"/>
          <w:lang w:eastAsia="pl-PL"/>
        </w:rPr>
        <w:t xml:space="preserve">WYKAZ WYKONANYCH </w:t>
      </w:r>
      <w:bookmarkStart w:id="1" w:name="_Hlk49942947"/>
      <w:r w:rsidR="00FD5158" w:rsidRPr="00C615B3">
        <w:rPr>
          <w:rFonts w:eastAsia="Times New Roman"/>
          <w:b/>
          <w:sz w:val="24"/>
          <w:szCs w:val="24"/>
          <w:lang w:eastAsia="pl-PL"/>
        </w:rPr>
        <w:t>ROBÓ</w:t>
      </w:r>
      <w:r w:rsidR="00510CAB" w:rsidRPr="00C615B3">
        <w:rPr>
          <w:rFonts w:eastAsia="Times New Roman"/>
          <w:b/>
          <w:sz w:val="24"/>
          <w:szCs w:val="24"/>
          <w:lang w:eastAsia="pl-PL"/>
        </w:rPr>
        <w:t>T</w:t>
      </w:r>
      <w:r w:rsidR="00FD5158" w:rsidRPr="00C615B3">
        <w:rPr>
          <w:rFonts w:eastAsia="Times New Roman"/>
          <w:b/>
          <w:sz w:val="24"/>
          <w:szCs w:val="24"/>
          <w:lang w:eastAsia="pl-PL"/>
        </w:rPr>
        <w:t xml:space="preserve"> BUDOWLANYCH</w:t>
      </w:r>
    </w:p>
    <w:p w:rsidR="00BD4711" w:rsidRPr="00C615B3" w:rsidRDefault="00BD4711" w:rsidP="00CE24B1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eastAsia="Times New Roman"/>
          <w:b/>
          <w:sz w:val="24"/>
          <w:szCs w:val="24"/>
          <w:lang w:eastAsia="pl-PL"/>
        </w:rPr>
      </w:pPr>
      <w:r w:rsidRPr="00C615B3">
        <w:rPr>
          <w:rFonts w:eastAsia="Times New Roman"/>
          <w:b/>
          <w:sz w:val="24"/>
          <w:szCs w:val="24"/>
          <w:lang w:eastAsia="pl-PL"/>
        </w:rPr>
        <w:t xml:space="preserve">W CELU WYKAZANIA SPEŁNIANIA WARUNKU POSIADANIA </w:t>
      </w:r>
      <w:r w:rsidR="00A54803" w:rsidRPr="00C615B3">
        <w:rPr>
          <w:rFonts w:eastAsia="Times New Roman"/>
          <w:b/>
          <w:sz w:val="24"/>
          <w:szCs w:val="24"/>
          <w:lang w:eastAsia="pl-PL"/>
        </w:rPr>
        <w:t>WIEDZY I DOŚWIADCZENIA</w:t>
      </w:r>
      <w:bookmarkEnd w:id="1"/>
    </w:p>
    <w:p w:rsidR="001E4763" w:rsidRPr="00BD4711" w:rsidRDefault="001E4763" w:rsidP="00CE24B1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eastAsia="Times New Roman"/>
          <w:sz w:val="24"/>
          <w:szCs w:val="24"/>
          <w:lang w:eastAsia="pl-PL"/>
        </w:rPr>
      </w:pPr>
    </w:p>
    <w:p w:rsidR="00BD4711" w:rsidRDefault="00BD4711" w:rsidP="00BD4711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4763" w:rsidRPr="00BD4711" w:rsidRDefault="001E4763" w:rsidP="00BD4711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63"/>
        <w:gridCol w:w="901"/>
        <w:gridCol w:w="1159"/>
        <w:gridCol w:w="3134"/>
        <w:gridCol w:w="1230"/>
        <w:gridCol w:w="1168"/>
        <w:gridCol w:w="1239"/>
        <w:gridCol w:w="1630"/>
      </w:tblGrid>
      <w:tr w:rsidR="00A0665D" w:rsidRPr="00FA105D" w:rsidTr="00A0665D">
        <w:trPr>
          <w:trHeight w:val="243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D9D9D9"/>
            <w:vAlign w:val="center"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3134" w:type="dxa"/>
            <w:vMerge w:val="restart"/>
            <w:shd w:val="clear" w:color="auto" w:fill="D9D9D9"/>
            <w:vAlign w:val="center"/>
          </w:tcPr>
          <w:p w:rsidR="00A0665D" w:rsidRDefault="00E303AA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Przedmiot zakres </w:t>
            </w:r>
            <w:r w:rsidR="00A0665D" w:rsidRPr="00FA105D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A0665D" w:rsidRPr="00FA105D">
              <w:rPr>
                <w:rStyle w:val="Odwoanieprzypisudolnego"/>
                <w:rFonts w:eastAsia="Times New Roman"/>
                <w:sz w:val="16"/>
                <w:szCs w:val="16"/>
                <w:lang w:eastAsia="pl-PL"/>
              </w:rPr>
              <w:footnoteReference w:id="1"/>
            </w:r>
          </w:p>
          <w:p w:rsidR="004E1167" w:rsidRPr="00FA105D" w:rsidRDefault="00227BED" w:rsidP="0022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opis inwestycji ze wskazaniem czy spełnia warunki SWZ</w:t>
            </w:r>
          </w:p>
        </w:tc>
        <w:tc>
          <w:tcPr>
            <w:tcW w:w="1230" w:type="dxa"/>
            <w:vMerge w:val="restart"/>
            <w:shd w:val="clear" w:color="auto" w:fill="D9D9D9"/>
          </w:tcPr>
          <w:p w:rsidR="00A066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Łączna powierzchnia użytkowa </w:t>
            </w:r>
          </w:p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 </w:t>
            </w:r>
            <w:r w:rsidRPr="00A0665D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Pozwolenie na użytkowanie</w:t>
            </w:r>
          </w:p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113FD8" w:rsidRPr="00FA105D" w:rsidRDefault="00A0665D" w:rsidP="0011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TAK/NIE </w:t>
            </w:r>
          </w:p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DATA  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u w:val="single"/>
                <w:lang w:eastAsia="pl-PL"/>
              </w:rPr>
              <w:t>Wartość robót budowlanych</w:t>
            </w: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brutto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w zł </w:t>
            </w:r>
          </w:p>
        </w:tc>
        <w:tc>
          <w:tcPr>
            <w:tcW w:w="1630" w:type="dxa"/>
            <w:vMerge w:val="restart"/>
            <w:shd w:val="clear" w:color="auto" w:fill="D9D9D9"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A0665D" w:rsidRPr="00FA105D" w:rsidTr="00A0665D">
        <w:trPr>
          <w:trHeight w:val="638"/>
          <w:jc w:val="center"/>
        </w:trPr>
        <w:tc>
          <w:tcPr>
            <w:tcW w:w="562" w:type="dxa"/>
            <w:vMerge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vMerge/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początek</w:t>
            </w:r>
          </w:p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59" w:type="dxa"/>
            <w:shd w:val="clear" w:color="auto" w:fill="D9D9D9"/>
            <w:vAlign w:val="center"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zakończenie</w:t>
            </w:r>
          </w:p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34" w:type="dxa"/>
            <w:vMerge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  <w:vMerge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Merge/>
          </w:tcPr>
          <w:p w:rsidR="00A0665D" w:rsidRPr="00FA105D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A0665D" w:rsidRPr="00FA105D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A0665D" w:rsidRPr="00FA105D" w:rsidTr="00A0665D">
        <w:trPr>
          <w:jc w:val="center"/>
        </w:trPr>
        <w:tc>
          <w:tcPr>
            <w:tcW w:w="562" w:type="dxa"/>
          </w:tcPr>
          <w:p w:rsidR="00A0665D" w:rsidRPr="00FA105D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FA105D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FA105D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FA105D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FA105D" w:rsidTr="00A0665D">
        <w:trPr>
          <w:jc w:val="center"/>
        </w:trPr>
        <w:tc>
          <w:tcPr>
            <w:tcW w:w="562" w:type="dxa"/>
          </w:tcPr>
          <w:p w:rsidR="00A0665D" w:rsidRPr="00FA105D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FA105D" w:rsidTr="00A0665D">
        <w:trPr>
          <w:jc w:val="center"/>
        </w:trPr>
        <w:tc>
          <w:tcPr>
            <w:tcW w:w="562" w:type="dxa"/>
          </w:tcPr>
          <w:p w:rsidR="00A0665D" w:rsidRPr="00FA105D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bookmarkStart w:id="2" w:name="_Hlk49946390"/>
          </w:p>
        </w:tc>
        <w:tc>
          <w:tcPr>
            <w:tcW w:w="2763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FA105D" w:rsidTr="00A0665D">
        <w:trPr>
          <w:jc w:val="center"/>
        </w:trPr>
        <w:tc>
          <w:tcPr>
            <w:tcW w:w="562" w:type="dxa"/>
          </w:tcPr>
          <w:p w:rsidR="00A0665D" w:rsidRPr="00FA105D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FA105D" w:rsidTr="00A0665D">
        <w:trPr>
          <w:jc w:val="center"/>
        </w:trPr>
        <w:tc>
          <w:tcPr>
            <w:tcW w:w="562" w:type="dxa"/>
          </w:tcPr>
          <w:p w:rsidR="00A0665D" w:rsidRPr="00FA105D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FA105D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bookmarkEnd w:id="2"/>
    </w:tbl>
    <w:p w:rsidR="00C4448C" w:rsidRDefault="00C4448C" w:rsidP="00C4448C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453474" w:rsidRPr="001E4763" w:rsidRDefault="00453474" w:rsidP="00C4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453474" w:rsidRPr="001E4763" w:rsidRDefault="00453474" w:rsidP="00453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2"/>
          <w:szCs w:val="22"/>
          <w:lang w:eastAsia="pl-PL"/>
        </w:rPr>
      </w:pPr>
      <w:r w:rsidRPr="001E4763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453474" w:rsidRPr="001E4763" w:rsidRDefault="00453474" w:rsidP="00C4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1E4763" w:rsidRPr="001E4763" w:rsidRDefault="001E4763" w:rsidP="001E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2"/>
          <w:szCs w:val="22"/>
          <w:lang w:eastAsia="pl-PL"/>
        </w:rPr>
      </w:pPr>
    </w:p>
    <w:p w:rsidR="001E4763" w:rsidRPr="001E4763" w:rsidRDefault="001E4763" w:rsidP="001E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E4763">
        <w:rPr>
          <w:rFonts w:ascii="Times New Roman" w:eastAsia="Times New Roman" w:hAnsi="Times New Roman" w:cs="Times New Roman"/>
          <w:sz w:val="22"/>
          <w:szCs w:val="22"/>
          <w:lang w:eastAsia="pl-PL"/>
        </w:rPr>
        <w:t>Do każdej usługi wymienionej w wykazie należy dołączyć dowód, że została ona wykonana należycie. Dowodami, o których mowa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:rsidR="00453474" w:rsidRPr="001E4763" w:rsidRDefault="00453474" w:rsidP="00C4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1E4763" w:rsidRPr="001E4763" w:rsidRDefault="001E4763" w:rsidP="00C4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C4448C" w:rsidRDefault="00BD4711" w:rsidP="00C4448C">
      <w:pPr>
        <w:spacing w:after="0" w:line="240" w:lineRule="auto"/>
        <w:jc w:val="both"/>
        <w:rPr>
          <w:rFonts w:eastAsia="Times New Roman"/>
          <w:b/>
          <w:sz w:val="20"/>
          <w:szCs w:val="20"/>
          <w:lang w:val="x-none" w:eastAsia="x-none"/>
        </w:rPr>
      </w:pPr>
      <w:r w:rsidRPr="00BD4711">
        <w:rPr>
          <w:rFonts w:eastAsia="Times New Roman"/>
          <w:color w:val="000000"/>
          <w:sz w:val="14"/>
          <w:szCs w:val="14"/>
          <w:lang w:eastAsia="pl-PL"/>
        </w:rPr>
        <w:t>* niepotrzebne skreślić.</w:t>
      </w:r>
      <w:r w:rsidRPr="00BD4711">
        <w:rPr>
          <w:rFonts w:eastAsia="Times New Roman"/>
          <w:sz w:val="14"/>
          <w:szCs w:val="14"/>
          <w:lang w:eastAsia="pl-PL"/>
        </w:rPr>
        <w:t xml:space="preserve"> </w:t>
      </w:r>
    </w:p>
    <w:p w:rsidR="00BD4711" w:rsidRDefault="00BD4711" w:rsidP="00BD4711">
      <w:pPr>
        <w:spacing w:after="0" w:line="240" w:lineRule="auto"/>
        <w:jc w:val="both"/>
        <w:rPr>
          <w:rFonts w:eastAsia="Times New Roman"/>
          <w:b/>
          <w:color w:val="0070C0"/>
          <w:sz w:val="24"/>
          <w:szCs w:val="24"/>
          <w:lang w:eastAsia="pl-PL"/>
        </w:rPr>
      </w:pPr>
    </w:p>
    <w:p w:rsidR="00453474" w:rsidRPr="00BD4711" w:rsidRDefault="00453474" w:rsidP="00BD4711">
      <w:pPr>
        <w:spacing w:after="0" w:line="240" w:lineRule="auto"/>
        <w:jc w:val="both"/>
        <w:rPr>
          <w:rFonts w:eastAsia="Times New Roman"/>
          <w:b/>
          <w:color w:val="0070C0"/>
          <w:sz w:val="24"/>
          <w:szCs w:val="24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05145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2"/>
          <w:szCs w:val="22"/>
          <w:lang w:eastAsia="pl-PL"/>
        </w:rPr>
      </w:pPr>
    </w:p>
    <w:p w:rsidR="0005145B" w:rsidRDefault="0005145B" w:rsidP="0005145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2"/>
          <w:szCs w:val="22"/>
          <w:lang w:eastAsia="pl-PL"/>
        </w:rPr>
      </w:pPr>
    </w:p>
    <w:p w:rsidR="0005145B" w:rsidRDefault="0005145B" w:rsidP="0005145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_______________________ </w:t>
      </w:r>
    </w:p>
    <w:p w:rsidR="0005145B" w:rsidRDefault="0005145B" w:rsidP="0005145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          miejscowość i data</w:t>
      </w: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05145B" w:rsidRDefault="0005145B" w:rsidP="00BD4711">
      <w:pPr>
        <w:spacing w:after="0" w:line="240" w:lineRule="auto"/>
        <w:jc w:val="both"/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C4448C" w:rsidRDefault="00C4448C">
      <w:pPr>
        <w:rPr>
          <w:rFonts w:eastAsia="Times New Roman"/>
          <w:b/>
          <w:color w:val="0070C0"/>
          <w:sz w:val="22"/>
          <w:szCs w:val="22"/>
          <w:lang w:eastAsia="pl-PL"/>
        </w:rPr>
      </w:pPr>
    </w:p>
    <w:p w:rsidR="001E4763" w:rsidRDefault="001E4763">
      <w:pPr>
        <w:rPr>
          <w:b/>
          <w:iCs/>
          <w:color w:val="5B9BD5"/>
          <w:sz w:val="20"/>
          <w:shd w:val="clear" w:color="auto" w:fill="FFFFFF"/>
        </w:rPr>
      </w:pPr>
    </w:p>
    <w:p w:rsidR="00C4448C" w:rsidRDefault="00C4448C">
      <w:pPr>
        <w:rPr>
          <w:b/>
          <w:iCs/>
          <w:color w:val="5B9BD5"/>
          <w:sz w:val="20"/>
          <w:shd w:val="clear" w:color="auto" w:fill="FFFFFF"/>
        </w:rPr>
      </w:pPr>
    </w:p>
    <w:p w:rsidR="00C4448C" w:rsidRPr="001E4763" w:rsidRDefault="00C4448C" w:rsidP="001E4763">
      <w:pPr>
        <w:jc w:val="both"/>
        <w:rPr>
          <w:iCs/>
          <w:color w:val="5B9BD5"/>
          <w:sz w:val="20"/>
          <w:shd w:val="clear" w:color="auto" w:fill="FFFFFF"/>
        </w:rPr>
      </w:pPr>
      <w:r w:rsidRPr="001E4763">
        <w:rPr>
          <w:iCs/>
          <w:color w:val="5B9BD5"/>
          <w:sz w:val="20"/>
          <w:shd w:val="clear" w:color="auto" w:fill="FFFFFF"/>
        </w:rPr>
        <w:t>Wykaz musi być opatrzony przez osobę lub osoby uprawnione do reprezentowania Wykonawcy kwalifikowanym podpisem elektronicznym, podpisem zaufanym lub podpisem osobisty</w:t>
      </w:r>
    </w:p>
    <w:sectPr w:rsidR="00C4448C" w:rsidRPr="001E4763" w:rsidSect="00D44771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1" w:rsidRDefault="004E07B1" w:rsidP="00BD4711">
      <w:pPr>
        <w:spacing w:after="0" w:line="240" w:lineRule="auto"/>
      </w:pPr>
      <w:r>
        <w:separator/>
      </w:r>
    </w:p>
  </w:endnote>
  <w:endnote w:type="continuationSeparator" w:id="0">
    <w:p w:rsidR="004E07B1" w:rsidRDefault="004E07B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CD7B21" w:rsidRDefault="00BD4711">
    <w:pPr>
      <w:pStyle w:val="Stopka"/>
      <w:jc w:val="center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="00992AEE" w:rsidRPr="00992AEE">
      <w:rPr>
        <w:rFonts w:ascii="Times New Roman" w:hAnsi="Times New Roman"/>
        <w:noProof/>
        <w:sz w:val="24"/>
        <w:szCs w:val="22"/>
      </w:rPr>
      <w:t>2</w:t>
    </w:r>
    <w:r w:rsidRPr="00CD7B21">
      <w:rPr>
        <w:rFonts w:ascii="Times New Roman" w:hAnsi="Times New Roman"/>
        <w:sz w:val="22"/>
        <w:szCs w:val="22"/>
      </w:rPr>
      <w:fldChar w:fldCharType="end"/>
    </w:r>
  </w:p>
  <w:p w:rsidR="00BD4711" w:rsidRDefault="00BD4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1" w:rsidRDefault="004E07B1" w:rsidP="00BD4711">
      <w:pPr>
        <w:spacing w:after="0" w:line="240" w:lineRule="auto"/>
      </w:pPr>
      <w:r>
        <w:separator/>
      </w:r>
    </w:p>
  </w:footnote>
  <w:footnote w:type="continuationSeparator" w:id="0">
    <w:p w:rsidR="004E07B1" w:rsidRDefault="004E07B1" w:rsidP="00BD4711">
      <w:pPr>
        <w:spacing w:after="0" w:line="240" w:lineRule="auto"/>
      </w:pPr>
      <w:r>
        <w:continuationSeparator/>
      </w:r>
    </w:p>
  </w:footnote>
  <w:footnote w:id="1">
    <w:p w:rsidR="00510CAB" w:rsidRPr="00510CAB" w:rsidRDefault="00A0665D" w:rsidP="00510CA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510CAB">
        <w:rPr>
          <w:rStyle w:val="Odwoanieprzypisudolnego"/>
          <w:sz w:val="16"/>
          <w:szCs w:val="16"/>
        </w:rPr>
        <w:footnoteRef/>
      </w:r>
      <w:r w:rsidRPr="00510CAB">
        <w:rPr>
          <w:color w:val="000000"/>
          <w:sz w:val="16"/>
          <w:szCs w:val="16"/>
        </w:rPr>
        <w:t xml:space="preserve">zgodnie z rodz. XII. SWZ : Zamawiający uzna warunek za spełniony, jeśli Wykonawca wykaże, </w:t>
      </w:r>
      <w:r w:rsidR="00510CAB" w:rsidRPr="00510CAB">
        <w:rPr>
          <w:color w:val="000000" w:themeColor="text1"/>
          <w:sz w:val="16"/>
          <w:szCs w:val="16"/>
        </w:rPr>
        <w:t xml:space="preserve">że </w:t>
      </w:r>
      <w:r w:rsidR="00510CAB">
        <w:rPr>
          <w:sz w:val="16"/>
          <w:szCs w:val="16"/>
        </w:rPr>
        <w:t>w</w:t>
      </w:r>
      <w:r w:rsidR="00510CAB" w:rsidRPr="00510CAB">
        <w:rPr>
          <w:sz w:val="16"/>
          <w:szCs w:val="16"/>
        </w:rPr>
        <w:t xml:space="preserve">ykonał nie wcześniej niż w okresie ostatnich 5 lat, a jeżeli okres prowadzenia działalności jest krótszy - w tym okresie, co najmniej 3 Inwestycje budowlane (tj. zakończone i oddane do użytkowania) polegające na budowie lub przebudowie obiektów w określonych w załączniku do ustawy z dnia 7 lipca 1994 roku Prawo budowlane w kategorii IX, XI, XII, XIV, XVI, XVII o wartości nie mniejszej niż 25 000 000,00 zł brutto (każda), w tym przynajmniej 1 inwestycja budowlana prowadzona w trakcie działania reszty obiektów (obiekt w ruchu ciągłym). Każda z ww. robót budowlanych będzie zawierała roboty: ogólnobudowlane, konstrukcyjne, elektryczne, w tym niskoprądowe oraz sanitarne, w tym wentylacyjne. </w:t>
      </w:r>
    </w:p>
    <w:p w:rsidR="00510CAB" w:rsidRPr="00510CAB" w:rsidRDefault="00510CAB" w:rsidP="00510CAB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16"/>
          <w:szCs w:val="16"/>
        </w:rPr>
      </w:pPr>
    </w:p>
    <w:p w:rsidR="00A0665D" w:rsidRDefault="00A0665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D5C34" w:rsidRDefault="00E303AA" w:rsidP="00B90983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highlight w:val="yellow"/>
        <w:lang w:val="pl-PL"/>
      </w:rPr>
      <w:t>ZP.272.17</w:t>
    </w:r>
    <w:r w:rsidR="00A54803" w:rsidRPr="000D0FDB">
      <w:rPr>
        <w:rFonts w:ascii="Tahoma" w:hAnsi="Tahoma" w:cs="Tahoma"/>
        <w:sz w:val="20"/>
        <w:szCs w:val="20"/>
        <w:highlight w:val="yellow"/>
        <w:lang w:val="pl-PL"/>
      </w:rPr>
      <w:t>.2021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76"/>
    <w:multiLevelType w:val="hybridMultilevel"/>
    <w:tmpl w:val="6D18CDFA"/>
    <w:lvl w:ilvl="0" w:tplc="A2C6F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D2A53"/>
    <w:multiLevelType w:val="hybridMultilevel"/>
    <w:tmpl w:val="59E65C06"/>
    <w:lvl w:ilvl="0" w:tplc="C236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F4E7AC">
      <w:start w:val="1"/>
      <w:numFmt w:val="bullet"/>
      <w:lvlText w:val="−"/>
      <w:lvlJc w:val="left"/>
      <w:pPr>
        <w:ind w:left="710" w:hanging="710"/>
      </w:pPr>
      <w:rPr>
        <w:rFonts w:ascii="Arial Narrow" w:hAnsi="Arial Narrow" w:hint="default"/>
      </w:rPr>
    </w:lvl>
    <w:lvl w:ilvl="2" w:tplc="04150017">
      <w:start w:val="1"/>
      <w:numFmt w:val="lowerLetter"/>
      <w:lvlText w:val="%3)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816B0F"/>
    <w:multiLevelType w:val="hybridMultilevel"/>
    <w:tmpl w:val="C472ECBC"/>
    <w:lvl w:ilvl="0" w:tplc="9CBA0B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2491"/>
    <w:multiLevelType w:val="hybridMultilevel"/>
    <w:tmpl w:val="84120B10"/>
    <w:lvl w:ilvl="0" w:tplc="7834F5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A196F"/>
    <w:multiLevelType w:val="hybridMultilevel"/>
    <w:tmpl w:val="0804C6C6"/>
    <w:lvl w:ilvl="0" w:tplc="DFBCD7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62B5"/>
    <w:multiLevelType w:val="hybridMultilevel"/>
    <w:tmpl w:val="87E25AEA"/>
    <w:lvl w:ilvl="0" w:tplc="2528EB9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D264F956">
      <w:start w:val="1"/>
      <w:numFmt w:val="decimal"/>
      <w:lvlText w:val="%2)"/>
      <w:lvlJc w:val="left"/>
      <w:pPr>
        <w:ind w:left="852" w:hanging="710"/>
      </w:pPr>
      <w:rPr>
        <w:rFonts w:hint="default"/>
        <w:b w:val="0"/>
        <w:bCs w:val="0"/>
        <w:i w:val="0"/>
        <w:iCs w:val="0"/>
      </w:rPr>
    </w:lvl>
    <w:lvl w:ilvl="2" w:tplc="04150011">
      <w:start w:val="1"/>
      <w:numFmt w:val="decimal"/>
      <w:lvlText w:val="%3)"/>
      <w:lvlJc w:val="left"/>
      <w:pPr>
        <w:ind w:left="2057" w:hanging="360"/>
      </w:pPr>
      <w:rPr>
        <w:rFonts w:hint="default"/>
      </w:rPr>
    </w:lvl>
    <w:lvl w:ilvl="3" w:tplc="9F7E198C">
      <w:start w:val="10"/>
      <w:numFmt w:val="decimal"/>
      <w:lvlText w:val="%4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5145B"/>
    <w:rsid w:val="000D0FDB"/>
    <w:rsid w:val="00106615"/>
    <w:rsid w:val="00113FD8"/>
    <w:rsid w:val="001A470C"/>
    <w:rsid w:val="001E4763"/>
    <w:rsid w:val="00227BED"/>
    <w:rsid w:val="0032395B"/>
    <w:rsid w:val="00453474"/>
    <w:rsid w:val="00467AB1"/>
    <w:rsid w:val="004E07B1"/>
    <w:rsid w:val="004E1167"/>
    <w:rsid w:val="00510CAB"/>
    <w:rsid w:val="00512A27"/>
    <w:rsid w:val="005C73B0"/>
    <w:rsid w:val="00726E6C"/>
    <w:rsid w:val="00883F12"/>
    <w:rsid w:val="00970B88"/>
    <w:rsid w:val="00982A1F"/>
    <w:rsid w:val="00992AEE"/>
    <w:rsid w:val="009F1CC3"/>
    <w:rsid w:val="00A0665D"/>
    <w:rsid w:val="00A54803"/>
    <w:rsid w:val="00A81EC9"/>
    <w:rsid w:val="00BD4711"/>
    <w:rsid w:val="00BF6B97"/>
    <w:rsid w:val="00C16AFB"/>
    <w:rsid w:val="00C41B1A"/>
    <w:rsid w:val="00C4448C"/>
    <w:rsid w:val="00C615B3"/>
    <w:rsid w:val="00CE24B1"/>
    <w:rsid w:val="00D44771"/>
    <w:rsid w:val="00D91965"/>
    <w:rsid w:val="00DC1ACB"/>
    <w:rsid w:val="00E303AA"/>
    <w:rsid w:val="00F10198"/>
    <w:rsid w:val="00F56BDF"/>
    <w:rsid w:val="00FA105D"/>
    <w:rsid w:val="00FD5158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DE2E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DC1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DC1AC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510CA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96AE-C8E1-4EBA-B28B-5BA7F1B3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D5921636</Template>
  <TotalTime>4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Monika Zdrojewska</cp:lastModifiedBy>
  <cp:revision>7</cp:revision>
  <dcterms:created xsi:type="dcterms:W3CDTF">2021-07-02T11:36:00Z</dcterms:created>
  <dcterms:modified xsi:type="dcterms:W3CDTF">2021-07-30T07:29:00Z</dcterms:modified>
</cp:coreProperties>
</file>