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532B71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532B71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532B71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32B71">
        <w:rPr>
          <w:rFonts w:ascii="Arial" w:hAnsi="Arial" w:cs="Arial"/>
          <w:b/>
          <w:sz w:val="22"/>
          <w:szCs w:val="22"/>
        </w:rPr>
        <w:t>ODPOWIEDŹ</w:t>
      </w:r>
      <w:r w:rsidR="003E0E1E" w:rsidRPr="00532B71">
        <w:rPr>
          <w:rFonts w:ascii="Arial" w:hAnsi="Arial" w:cs="Arial"/>
          <w:b/>
          <w:sz w:val="22"/>
          <w:szCs w:val="22"/>
        </w:rPr>
        <w:t xml:space="preserve"> NA PYTANI</w:t>
      </w:r>
      <w:r w:rsidRPr="00532B71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532B71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4BC6DEDC" w:rsidR="00145310" w:rsidRPr="00532B71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Dotyczy: postępowania</w:t>
      </w:r>
      <w:r w:rsidR="007F2329" w:rsidRPr="00532B71">
        <w:rPr>
          <w:rFonts w:ascii="Arial" w:hAnsi="Arial" w:cs="Arial"/>
          <w:sz w:val="22"/>
          <w:szCs w:val="22"/>
        </w:rPr>
        <w:t xml:space="preserve"> </w:t>
      </w:r>
      <w:r w:rsidR="009F46EB" w:rsidRPr="00532B71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532B71">
        <w:rPr>
          <w:rFonts w:ascii="Arial" w:hAnsi="Arial" w:cs="Arial"/>
          <w:sz w:val="22"/>
          <w:szCs w:val="22"/>
        </w:rPr>
        <w:t xml:space="preserve">prowadzonego w trybie </w:t>
      </w:r>
      <w:r w:rsidR="00532B71" w:rsidRPr="00532B71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532B71">
        <w:rPr>
          <w:rFonts w:ascii="Arial" w:hAnsi="Arial" w:cs="Arial"/>
          <w:sz w:val="22"/>
          <w:szCs w:val="22"/>
        </w:rPr>
        <w:t>pn.</w:t>
      </w:r>
      <w:r w:rsidRPr="00532B71">
        <w:rPr>
          <w:rFonts w:ascii="Arial" w:hAnsi="Arial" w:cs="Arial"/>
          <w:sz w:val="22"/>
          <w:szCs w:val="22"/>
        </w:rPr>
        <w:t xml:space="preserve"> </w:t>
      </w:r>
      <w:r w:rsidR="00205A34" w:rsidRPr="00532B71">
        <w:rPr>
          <w:rFonts w:ascii="Arial" w:hAnsi="Arial" w:cs="Arial"/>
          <w:sz w:val="22"/>
          <w:szCs w:val="22"/>
        </w:rPr>
        <w:t>„</w:t>
      </w:r>
      <w:r w:rsidR="00532B71" w:rsidRPr="00532B71">
        <w:rPr>
          <w:rFonts w:ascii="Arial" w:hAnsi="Arial" w:cs="Arial"/>
          <w:b/>
          <w:bCs/>
          <w:sz w:val="22"/>
          <w:szCs w:val="22"/>
        </w:rPr>
        <w:t>Zakup i dostawa koparko - ładowarki</w:t>
      </w:r>
      <w:r w:rsidR="00205A34" w:rsidRPr="00532B71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532B71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0C0EB7AE" w:rsidR="00A70F06" w:rsidRPr="00532B71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Zakład Wodociągów i Kanalizacji Sp. z o.o. w Szczecinie przedstawia odpowiedzi na zadane pytani</w:t>
      </w:r>
      <w:r w:rsidR="003170AA" w:rsidRPr="00532B71">
        <w:rPr>
          <w:rFonts w:ascii="Arial" w:hAnsi="Arial" w:cs="Arial"/>
          <w:sz w:val="22"/>
          <w:szCs w:val="22"/>
        </w:rPr>
        <w:t>a</w:t>
      </w:r>
      <w:r w:rsidRPr="00532B71">
        <w:rPr>
          <w:rFonts w:ascii="Arial" w:hAnsi="Arial" w:cs="Arial"/>
          <w:sz w:val="22"/>
          <w:szCs w:val="22"/>
        </w:rPr>
        <w:t>.</w:t>
      </w:r>
    </w:p>
    <w:p w14:paraId="51E7059E" w14:textId="26CF5C5C" w:rsidR="00CA168E" w:rsidRPr="00532B71" w:rsidRDefault="00CA168E" w:rsidP="003170AA">
      <w:pPr>
        <w:jc w:val="both"/>
        <w:rPr>
          <w:rFonts w:ascii="Arial" w:hAnsi="Arial" w:cs="Arial"/>
          <w:sz w:val="22"/>
          <w:szCs w:val="22"/>
        </w:rPr>
      </w:pPr>
    </w:p>
    <w:p w14:paraId="7C1706B7" w14:textId="1A699DC2" w:rsidR="00CA168E" w:rsidRPr="00532B71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E19BBD5" w14:textId="30550F69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1:</w:t>
      </w:r>
    </w:p>
    <w:p w14:paraId="13E1FC44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dopuszcza maszynę fabrycznie nową z roku produkcji 2022?</w:t>
      </w:r>
    </w:p>
    <w:p w14:paraId="43DE1C41" w14:textId="5C7F1F56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20FE9C33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708B3CEB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DD345B5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2</w:t>
      </w:r>
    </w:p>
    <w:p w14:paraId="5F4B5425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dopuści serwis techniczny maszyny w odległości powyżej 30 km od siedziby zamawiającego?</w:t>
      </w:r>
    </w:p>
    <w:p w14:paraId="23F1D215" w14:textId="3903BBE0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6967A952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D9CD05A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D0C6356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3</w:t>
      </w:r>
    </w:p>
    <w:p w14:paraId="514CC201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dopuści zbiornik paliwa o pojemności 137 litrów?</w:t>
      </w:r>
    </w:p>
    <w:p w14:paraId="69D3B132" w14:textId="72AC2678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6ED9F86C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0EABA488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56D5458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4</w:t>
      </w:r>
    </w:p>
    <w:p w14:paraId="735FF4D3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dopuści opony: przód - 20", tył - 30"?</w:t>
      </w:r>
    </w:p>
    <w:p w14:paraId="4C117F3D" w14:textId="7B6F2EB6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3C2A602D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7B9CDE85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E497289" w14:textId="27992734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5</w:t>
      </w:r>
    </w:p>
    <w:p w14:paraId="6DD5A2F4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dopuści maksymalny zasięg na poziomie gruntu – 6950mm?</w:t>
      </w:r>
    </w:p>
    <w:p w14:paraId="416D75B0" w14:textId="265D8C21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7611149A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79C97A80" w14:textId="77777777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981AEE9" w14:textId="4A298996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32B71">
        <w:rPr>
          <w:rFonts w:ascii="Arial" w:hAnsi="Arial" w:cs="Arial"/>
          <w:b/>
          <w:bCs/>
          <w:sz w:val="22"/>
          <w:szCs w:val="22"/>
        </w:rPr>
        <w:t>Pytanie 6</w:t>
      </w:r>
    </w:p>
    <w:p w14:paraId="1FF64F37" w14:textId="77777777" w:rsidR="00532B71" w:rsidRPr="00532B71" w:rsidRDefault="00532B71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>Czy zamawiający dopuści maksymalną głębokość kopania wynoszącą 5698mm?</w:t>
      </w:r>
    </w:p>
    <w:p w14:paraId="1BA72269" w14:textId="1112F965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32B71">
        <w:rPr>
          <w:rFonts w:ascii="Arial" w:hAnsi="Arial" w:cs="Arial"/>
          <w:sz w:val="22"/>
          <w:szCs w:val="22"/>
        </w:rPr>
        <w:t xml:space="preserve">Odpowiedź: </w:t>
      </w:r>
    </w:p>
    <w:p w14:paraId="6BA9B9AA" w14:textId="77777777" w:rsidR="009F02E6" w:rsidRDefault="009F02E6" w:rsidP="009F02E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16A2FCA1" w14:textId="72FD7C6A" w:rsidR="003170AA" w:rsidRPr="00532B71" w:rsidRDefault="003170AA" w:rsidP="003170AA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7037D1" w14:textId="3A8BBF10" w:rsidR="009950AC" w:rsidRPr="009F02E6" w:rsidRDefault="009950AC" w:rsidP="009950AC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F02E6">
        <w:rPr>
          <w:rFonts w:ascii="Arial" w:hAnsi="Arial" w:cs="Arial"/>
          <w:b/>
          <w:bCs/>
          <w:sz w:val="22"/>
          <w:szCs w:val="22"/>
        </w:rPr>
        <w:t>Pytanie 7</w:t>
      </w:r>
    </w:p>
    <w:p w14:paraId="691681FD" w14:textId="77777777" w:rsidR="009950AC" w:rsidRPr="009F02E6" w:rsidRDefault="009950AC" w:rsidP="009950A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F02E6">
        <w:rPr>
          <w:rFonts w:ascii="Arial" w:hAnsi="Arial" w:cs="Arial"/>
          <w:sz w:val="22"/>
          <w:szCs w:val="22"/>
        </w:rPr>
        <w:t xml:space="preserve">Czy Zamawiający zgodzi się na maszynę z maksymalną głębokością kopania (bez szybkozłącza) 5970 mm a z szybkozłączem ponad 6 metrów? </w:t>
      </w:r>
    </w:p>
    <w:p w14:paraId="6F34F996" w14:textId="1C5E4F57" w:rsidR="009950AC" w:rsidRPr="009F02E6" w:rsidRDefault="009950AC" w:rsidP="009950A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F02E6">
        <w:rPr>
          <w:rFonts w:ascii="Arial" w:hAnsi="Arial" w:cs="Arial"/>
          <w:sz w:val="22"/>
          <w:szCs w:val="22"/>
        </w:rPr>
        <w:t xml:space="preserve">Odpowiedź: </w:t>
      </w:r>
    </w:p>
    <w:p w14:paraId="790E9554" w14:textId="7A37D015" w:rsidR="00205A34" w:rsidRPr="00532B71" w:rsidRDefault="009F02E6" w:rsidP="003170AA">
      <w:pPr>
        <w:pStyle w:val="Bezodstpw"/>
        <w:suppressAutoHyphens/>
        <w:jc w:val="both"/>
        <w:rPr>
          <w:rFonts w:ascii="Arial" w:hAnsi="Arial" w:cs="Arial"/>
        </w:rPr>
      </w:pPr>
      <w:r w:rsidRPr="009F02E6">
        <w:rPr>
          <w:rFonts w:ascii="Arial" w:hAnsi="Arial" w:cs="Arial"/>
        </w:rPr>
        <w:t>Zamawiający określił w</w:t>
      </w:r>
      <w:r>
        <w:rPr>
          <w:rFonts w:ascii="Arial" w:hAnsi="Arial" w:cs="Arial"/>
        </w:rPr>
        <w:t xml:space="preserve"> OPZ w pkt. 1.4 (i), iż maszyna ma posiadać szybkozłącze </w:t>
      </w:r>
      <w:proofErr w:type="spellStart"/>
      <w:r>
        <w:rPr>
          <w:rFonts w:ascii="Arial" w:hAnsi="Arial" w:cs="Arial"/>
        </w:rPr>
        <w:t>koparkowe</w:t>
      </w:r>
      <w:proofErr w:type="spellEnd"/>
      <w:r>
        <w:rPr>
          <w:rFonts w:ascii="Arial" w:hAnsi="Arial" w:cs="Arial"/>
        </w:rPr>
        <w:t xml:space="preserve"> mechaniczne i jednocześnie w pkt. 1.4 (e) określił minimalną głębokość kopania co najmniej 6000 mm. </w:t>
      </w:r>
    </w:p>
    <w:sectPr w:rsidR="00205A34" w:rsidRPr="00532B71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83CF" w14:textId="77777777" w:rsidR="001E6418" w:rsidRDefault="001E6418" w:rsidP="00F53E06">
      <w:r>
        <w:separator/>
      </w:r>
    </w:p>
  </w:endnote>
  <w:endnote w:type="continuationSeparator" w:id="0">
    <w:p w14:paraId="25467F24" w14:textId="77777777" w:rsidR="001E6418" w:rsidRDefault="001E6418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E7A2" w14:textId="77777777" w:rsidR="001E6418" w:rsidRDefault="001E6418" w:rsidP="00F53E06">
      <w:r>
        <w:separator/>
      </w:r>
    </w:p>
  </w:footnote>
  <w:footnote w:type="continuationSeparator" w:id="0">
    <w:p w14:paraId="7EC3D359" w14:textId="77777777" w:rsidR="001E6418" w:rsidRDefault="001E6418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242C97A3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170AA">
      <w:rPr>
        <w:rFonts w:ascii="Arial" w:hAnsi="Arial" w:cs="Arial"/>
        <w:bCs/>
        <w:sz w:val="22"/>
        <w:szCs w:val="22"/>
      </w:rPr>
      <w:t>1</w:t>
    </w:r>
    <w:r w:rsidR="00532B71">
      <w:rPr>
        <w:rFonts w:ascii="Arial" w:hAnsi="Arial" w:cs="Arial"/>
        <w:bCs/>
        <w:sz w:val="22"/>
        <w:szCs w:val="22"/>
      </w:rPr>
      <w:t>5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170AA">
      <w:rPr>
        <w:rFonts w:ascii="Arial" w:hAnsi="Arial" w:cs="Arial"/>
        <w:color w:val="000000" w:themeColor="text1"/>
        <w:sz w:val="22"/>
        <w:szCs w:val="22"/>
      </w:rPr>
      <w:t>2</w:t>
    </w:r>
    <w:r w:rsidR="009F02E6">
      <w:rPr>
        <w:rFonts w:ascii="Arial" w:hAnsi="Arial" w:cs="Arial"/>
        <w:color w:val="000000" w:themeColor="text1"/>
        <w:sz w:val="22"/>
        <w:szCs w:val="22"/>
      </w:rPr>
      <w:t>4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170AA">
      <w:rPr>
        <w:rFonts w:ascii="Arial" w:hAnsi="Arial" w:cs="Arial"/>
        <w:color w:val="000000" w:themeColor="text1"/>
        <w:sz w:val="22"/>
        <w:szCs w:val="22"/>
      </w:rPr>
      <w:t>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123E"/>
    <w:multiLevelType w:val="hybridMultilevel"/>
    <w:tmpl w:val="E0CE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28F9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418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170AA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061EF"/>
    <w:rsid w:val="00421E3D"/>
    <w:rsid w:val="004576A8"/>
    <w:rsid w:val="00462623"/>
    <w:rsid w:val="004B21F2"/>
    <w:rsid w:val="004C6451"/>
    <w:rsid w:val="004E5BEA"/>
    <w:rsid w:val="004F1ED6"/>
    <w:rsid w:val="004F5FF7"/>
    <w:rsid w:val="00500E7F"/>
    <w:rsid w:val="00506C3B"/>
    <w:rsid w:val="00532B71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56271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C4EC9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950AC"/>
    <w:rsid w:val="009F02E6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23758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5</cp:revision>
  <cp:lastPrinted>2023-03-27T09:28:00Z</cp:lastPrinted>
  <dcterms:created xsi:type="dcterms:W3CDTF">2023-03-22T11:01:00Z</dcterms:created>
  <dcterms:modified xsi:type="dcterms:W3CDTF">2023-03-27T09:28:00Z</dcterms:modified>
</cp:coreProperties>
</file>