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D" w:rsidRPr="00771842" w:rsidRDefault="00DB21CD" w:rsidP="00DB21CD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771842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BEDA01D" wp14:editId="76245299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1CD" w:rsidRPr="00771842" w:rsidRDefault="00DB21CD" w:rsidP="00DB21CD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DB21CD" w:rsidRPr="00771842" w:rsidRDefault="00DB21CD" w:rsidP="00DB21CD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 w:rsidRPr="00771842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771842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771842"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DB21CD" w:rsidRPr="00771842" w:rsidRDefault="00DB21CD" w:rsidP="00DB21CD">
      <w:pPr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DB21CD" w:rsidRPr="00771842" w:rsidRDefault="00DB21CD" w:rsidP="00DB21CD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9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DB21CD" w:rsidRPr="00771842" w:rsidRDefault="00DB21CD" w:rsidP="00DB21CD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771842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1" w:history="1">
        <w:r w:rsidRPr="001C1856">
          <w:rPr>
            <w:rStyle w:val="Hipercze"/>
            <w:rFonts w:ascii="Calibri" w:eastAsia="Calibri" w:hAnsi="Calibri"/>
            <w:b/>
            <w:bCs/>
            <w:lang w:val="en-US" w:eastAsia="en-US"/>
          </w:rPr>
          <w:t>joannag@onkol.kielce.pl</w:t>
        </w:r>
      </w:hyperlink>
    </w:p>
    <w:p w:rsidR="00DB21CD" w:rsidRPr="002858A2" w:rsidRDefault="00DB21CD" w:rsidP="00DB21CD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21CD" w:rsidRPr="00CB668F" w:rsidTr="007D5947">
        <w:tc>
          <w:tcPr>
            <w:tcW w:w="4605" w:type="dxa"/>
          </w:tcPr>
          <w:p w:rsidR="00DB21CD" w:rsidRPr="00CB668F" w:rsidRDefault="00CA53D3" w:rsidP="007D5947">
            <w:pPr>
              <w:pStyle w:val="Tekstpodstawowy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>AZP.2411.127</w:t>
            </w:r>
            <w:r w:rsidR="00DB21CD"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>.2022.JG</w:t>
            </w:r>
          </w:p>
        </w:tc>
        <w:tc>
          <w:tcPr>
            <w:tcW w:w="4605" w:type="dxa"/>
          </w:tcPr>
          <w:p w:rsidR="00DB21CD" w:rsidRPr="00CB668F" w:rsidRDefault="00CA53D3" w:rsidP="007D5947">
            <w:pPr>
              <w:pStyle w:val="Tekstpodstawowy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>Kielce, dn. 26</w:t>
            </w:r>
            <w:r w:rsidR="00A97353"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>lipca</w:t>
            </w:r>
            <w:r w:rsidR="00DB21CD"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2022 r.</w:t>
            </w:r>
          </w:p>
        </w:tc>
      </w:tr>
    </w:tbl>
    <w:p w:rsidR="00DB21CD" w:rsidRPr="00CB668F" w:rsidRDefault="00DB21CD" w:rsidP="003E4032">
      <w:pPr>
        <w:rPr>
          <w:rFonts w:asciiTheme="minorHAnsi" w:hAnsiTheme="minorHAnsi" w:cstheme="minorHAnsi"/>
          <w:b/>
          <w:sz w:val="22"/>
          <w:szCs w:val="22"/>
        </w:rPr>
      </w:pPr>
    </w:p>
    <w:p w:rsidR="00DB21CD" w:rsidRPr="009A584B" w:rsidRDefault="00DB21CD" w:rsidP="00DB21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WSZYSCY WYKONAWCY</w:t>
      </w:r>
    </w:p>
    <w:p w:rsidR="00DB21CD" w:rsidRPr="009A584B" w:rsidRDefault="00DB21CD" w:rsidP="00DB21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WYJAŚNIENIA DOTYCZĄCE SWZ</w:t>
      </w:r>
    </w:p>
    <w:p w:rsidR="00DB21CD" w:rsidRPr="009A584B" w:rsidRDefault="00DB21CD" w:rsidP="00DB21CD">
      <w:pPr>
        <w:tabs>
          <w:tab w:val="left" w:pos="25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953FF" w:rsidRPr="009A584B" w:rsidRDefault="00DB21CD" w:rsidP="003953FF">
      <w:pPr>
        <w:spacing w:afterLines="10" w:after="24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i/>
          <w:sz w:val="22"/>
          <w:szCs w:val="22"/>
        </w:rPr>
        <w:t xml:space="preserve">Dot. przetargu nieograniczonego o wartości powyżej kwot określonych w przepisach wydanych </w:t>
      </w:r>
      <w:r w:rsidR="006E6DFE" w:rsidRPr="009A584B">
        <w:rPr>
          <w:rFonts w:asciiTheme="minorHAnsi" w:hAnsiTheme="minorHAnsi" w:cstheme="minorHAnsi"/>
          <w:i/>
          <w:sz w:val="22"/>
          <w:szCs w:val="22"/>
        </w:rPr>
        <w:br/>
      </w:r>
      <w:r w:rsidRPr="009A584B">
        <w:rPr>
          <w:rFonts w:asciiTheme="minorHAnsi" w:hAnsiTheme="minorHAnsi" w:cstheme="minorHAnsi"/>
          <w:i/>
          <w:sz w:val="22"/>
          <w:szCs w:val="22"/>
        </w:rPr>
        <w:t>na podstawie art. 132 ustawy z dnia 11 września 2019 r. Prawo zamówień publicznych na:</w:t>
      </w:r>
      <w:r w:rsidRPr="009A584B">
        <w:rPr>
          <w:rFonts w:asciiTheme="minorHAnsi" w:hAnsiTheme="minorHAnsi" w:cstheme="minorHAnsi"/>
          <w:i/>
          <w:sz w:val="22"/>
          <w:szCs w:val="22"/>
        </w:rPr>
        <w:br/>
        <w:t xml:space="preserve"> „</w:t>
      </w:r>
      <w:r w:rsidR="003953FF" w:rsidRPr="009A584B">
        <w:rPr>
          <w:rFonts w:asciiTheme="minorHAnsi" w:eastAsia="Tahoma" w:hAnsiTheme="minorHAnsi" w:cstheme="minorHAnsi"/>
          <w:sz w:val="22"/>
          <w:szCs w:val="22"/>
        </w:rPr>
        <w:t>Z</w:t>
      </w:r>
      <w:r w:rsidR="003953FF" w:rsidRPr="009A584B">
        <w:rPr>
          <w:rFonts w:asciiTheme="minorHAnsi" w:eastAsia="Tahoma" w:hAnsiTheme="minorHAnsi" w:cstheme="minorHAnsi"/>
          <w:sz w:val="22"/>
          <w:szCs w:val="22"/>
        </w:rPr>
        <w:t>akup wraz z dostawą odczynników do sekwencjonowania NGS dla Zakładu Diagnostyki Molekularnej Świętokrzyskiego Centrum Onkologii w Kielcach</w:t>
      </w:r>
      <w:r w:rsidR="009A584B" w:rsidRPr="009A584B">
        <w:rPr>
          <w:rFonts w:asciiTheme="minorHAnsi" w:eastAsia="Tahoma" w:hAnsiTheme="minorHAnsi" w:cstheme="minorHAnsi"/>
          <w:sz w:val="22"/>
          <w:szCs w:val="22"/>
        </w:rPr>
        <w:t>”</w:t>
      </w:r>
      <w:r w:rsidR="003953FF" w:rsidRPr="009A584B">
        <w:rPr>
          <w:rFonts w:asciiTheme="minorHAnsi" w:eastAsia="Tahoma" w:hAnsiTheme="minorHAnsi" w:cstheme="minorHAnsi"/>
          <w:sz w:val="22"/>
          <w:szCs w:val="22"/>
        </w:rPr>
        <w:t>.</w:t>
      </w:r>
    </w:p>
    <w:p w:rsidR="00DB21CD" w:rsidRPr="009A584B" w:rsidRDefault="00DB21CD" w:rsidP="006309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21CD" w:rsidRPr="009A584B" w:rsidRDefault="00DB21CD" w:rsidP="00DB21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B21CD" w:rsidRPr="009A584B" w:rsidRDefault="00DB21CD" w:rsidP="00DB21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58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9A584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Na podstawie art. 135 ust. 6 ustawy Prawo zamówień publicznych, Zamawiający przekazuje treść zapytań dotyczących zapisów SWZ wraz z odpowiedziami i wyjaśnieniami. </w:t>
      </w:r>
    </w:p>
    <w:p w:rsidR="00DB21CD" w:rsidRPr="009A584B" w:rsidRDefault="00DB21CD" w:rsidP="00DB21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B21CD" w:rsidRPr="009A584B" w:rsidRDefault="00DB21CD" w:rsidP="00DB21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584B">
        <w:rPr>
          <w:rFonts w:asciiTheme="minorHAnsi" w:eastAsiaTheme="minorHAnsi" w:hAnsiTheme="minorHAnsi" w:cstheme="minorHAnsi"/>
          <w:sz w:val="22"/>
          <w:szCs w:val="22"/>
          <w:lang w:eastAsia="en-US"/>
        </w:rPr>
        <w:t>W przedmiotowym postępowaniu wpłynęły następujące pytania:</w:t>
      </w:r>
    </w:p>
    <w:p w:rsidR="003E4032" w:rsidRPr="009A584B" w:rsidRDefault="003E4032" w:rsidP="00DB21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953FF" w:rsidRPr="009A584B" w:rsidRDefault="003953FF" w:rsidP="003953F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§2, ustęp 1, podpunkt d.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zapisał: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„- transportem Wykonawcy do Zamawiającego w dni robocze tj. od poniedziałku do czwartku w godz. od 7:00 do 14:00, w piątki do godz. 12:30.”</w:t>
      </w: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Wnosimy o korektę w/w zapisu tak by brzmiał: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„- transportem Wykonawcy do Zamawiającego w dni robocze tj. od poniedziałku </w:t>
      </w:r>
      <w:r w:rsidRPr="009A584B">
        <w:rPr>
          <w:rFonts w:asciiTheme="minorHAnsi" w:hAnsiTheme="minorHAnsi" w:cstheme="minorHAnsi"/>
          <w:b/>
          <w:sz w:val="22"/>
          <w:szCs w:val="22"/>
        </w:rPr>
        <w:t>do piątku</w:t>
      </w:r>
      <w:r w:rsidRPr="009A584B">
        <w:rPr>
          <w:rFonts w:asciiTheme="minorHAnsi" w:hAnsiTheme="minorHAnsi" w:cstheme="minorHAnsi"/>
          <w:bCs/>
          <w:sz w:val="22"/>
          <w:szCs w:val="22"/>
        </w:rPr>
        <w:t xml:space="preserve"> w godz. od 7:00 do 14:00, </w:t>
      </w:r>
      <w:r w:rsidRPr="009A584B">
        <w:rPr>
          <w:rFonts w:asciiTheme="minorHAnsi" w:hAnsiTheme="minorHAnsi" w:cstheme="minorHAnsi"/>
          <w:b/>
          <w:strike/>
          <w:sz w:val="22"/>
          <w:szCs w:val="22"/>
        </w:rPr>
        <w:t>w piątki do godz. 12:30</w:t>
      </w:r>
      <w:r w:rsidRPr="009A584B">
        <w:rPr>
          <w:rFonts w:asciiTheme="minorHAnsi" w:hAnsiTheme="minorHAnsi" w:cstheme="minorHAnsi"/>
          <w:bCs/>
          <w:sz w:val="22"/>
          <w:szCs w:val="22"/>
        </w:rPr>
        <w:t>.”</w:t>
      </w:r>
    </w:p>
    <w:p w:rsidR="003953FF" w:rsidRPr="009A584B" w:rsidRDefault="003953FF" w:rsidP="003953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Dostawy są realizowane z magazynu centralnego znajdującego się poza granicami kraju przy pomocy transportu lotniczego. Ceny produktów nie uwzględniają kosztów dostawy </w:t>
      </w:r>
    </w:p>
    <w:p w:rsidR="00CB668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w określonych godzinach. Nie jesteśmy w stanie spełnić dostaw do określonej godziny. Producent nie przewiduje tego typu usługi.</w:t>
      </w: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3953FF" w:rsidRPr="009A584B" w:rsidRDefault="00CB668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nie wyraża zgody na powyższe, z</w:t>
      </w:r>
      <w:r w:rsidR="003953FF" w:rsidRPr="009A584B">
        <w:rPr>
          <w:rFonts w:asciiTheme="minorHAnsi" w:hAnsiTheme="minorHAnsi" w:cstheme="minorHAnsi"/>
          <w:bCs/>
          <w:sz w:val="22"/>
          <w:szCs w:val="22"/>
        </w:rPr>
        <w:t xml:space="preserve"> uwagi na skrócony czas </w:t>
      </w:r>
      <w:r w:rsidRPr="009A584B">
        <w:rPr>
          <w:rFonts w:asciiTheme="minorHAnsi" w:hAnsiTheme="minorHAnsi" w:cstheme="minorHAnsi"/>
          <w:bCs/>
          <w:sz w:val="22"/>
          <w:szCs w:val="22"/>
        </w:rPr>
        <w:t>pracy Zamawiającego w piątki zapis powinien brzmieć:</w:t>
      </w:r>
    </w:p>
    <w:p w:rsidR="00CB668F" w:rsidRPr="009A584B" w:rsidRDefault="00CB668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„</w:t>
      </w:r>
      <w:r w:rsidRPr="009A584B">
        <w:rPr>
          <w:rFonts w:asciiTheme="minorHAnsi" w:hAnsiTheme="minorHAnsi" w:cstheme="minorHAnsi"/>
          <w:sz w:val="22"/>
          <w:szCs w:val="22"/>
        </w:rPr>
        <w:t xml:space="preserve"> </w:t>
      </w:r>
      <w:r w:rsidRPr="009A584B">
        <w:rPr>
          <w:rFonts w:asciiTheme="minorHAnsi" w:hAnsiTheme="minorHAnsi" w:cstheme="minorHAnsi"/>
          <w:sz w:val="22"/>
          <w:szCs w:val="22"/>
        </w:rPr>
        <w:t>transportem Wykonawcy do Zamawiającego w dni robocze tj. od poniedziałku do czwartku w godz. od 7:00 do 14:00, w piątki do godz. 12:30</w:t>
      </w:r>
      <w:r w:rsidRPr="009A584B">
        <w:rPr>
          <w:rFonts w:asciiTheme="minorHAnsi" w:hAnsiTheme="minorHAnsi" w:cstheme="minorHAnsi"/>
          <w:sz w:val="22"/>
          <w:szCs w:val="22"/>
        </w:rPr>
        <w:t>.”</w:t>
      </w:r>
    </w:p>
    <w:p w:rsidR="003953FF" w:rsidRPr="009A584B" w:rsidRDefault="003953FF" w:rsidP="003953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953FF" w:rsidRPr="009A584B" w:rsidRDefault="003953FF" w:rsidP="003953F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§2, ustęp 3.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zapisał: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„Zgłoszone zamówienia Wykonawca zrealizuje w terminie do 21 dni od daty otrzymania zapotrzebowania.  W sytuacjach pilnych w ciągu 14 dni. Dostawa do Magazynu Głównego Świętokrzyskiego Centrum Onkologii w Kielcach.”</w:t>
      </w: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Wnosimy o korektę w/w zapisu tak by brzmiał: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„Zgłoszone zamówienia Wykonawca zrealizuje w terminie do 21 dni od daty otrzymania zapotrzebowania.  </w:t>
      </w:r>
      <w:r w:rsidRPr="009A584B">
        <w:rPr>
          <w:rFonts w:asciiTheme="minorHAnsi" w:hAnsiTheme="minorHAnsi" w:cstheme="minorHAnsi"/>
          <w:b/>
          <w:strike/>
          <w:sz w:val="22"/>
          <w:szCs w:val="22"/>
        </w:rPr>
        <w:t>W sytuacjach pilnych w ciągu 14 dni. Dostawa do Magazynu Głównego Świętokrzyskiego Centrum Onkologii w Kielcach</w:t>
      </w:r>
      <w:r w:rsidRPr="009A584B">
        <w:rPr>
          <w:rFonts w:asciiTheme="minorHAnsi" w:hAnsiTheme="minorHAnsi" w:cstheme="minorHAnsi"/>
          <w:bCs/>
          <w:sz w:val="22"/>
          <w:szCs w:val="22"/>
        </w:rPr>
        <w:t>.”</w:t>
      </w:r>
    </w:p>
    <w:p w:rsidR="003953FF" w:rsidRPr="009A584B" w:rsidRDefault="003953FF" w:rsidP="003953F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Dostawy są realizowane z magazynu centralnego znajdującego się poza granicami kraju przy pomocy transportu lotniczego. Odczynniki są produkowane  i magazynowane poza granicami kraju. Producent nie gwarantuje dostaw w przeciągu do 14 dni,. </w:t>
      </w: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3953FF" w:rsidRPr="009A584B" w:rsidRDefault="00CB668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wyraża zgodę na powyższe.</w:t>
      </w: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§3, ustęp 2.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zapisał: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„Termin ważności minimum 12 miesięcy od daty dostawy do Zamawiającego“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Wnosimy o korektę w/w zapisu tak by brzmiał: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„Termin ważności minimum 75% maksymalnego terminu deklarowanego przez producenta licząc  od daty dostawy do zamawiającego“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Produkty wymienione w niniejszym postępowaniu charakteryzują różne długości ważności. Duża część odczynników nie jest w stanie spełnić wymogu  12 miesięcy terminu ważności.  Brak zgody Zamawiającego uniemożliwi nam przystąpienie do postępowania.</w:t>
      </w:r>
    </w:p>
    <w:p w:rsidR="00CB668F" w:rsidRPr="009A584B" w:rsidRDefault="00CB668F" w:rsidP="00CB66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668F" w:rsidRPr="009A584B" w:rsidRDefault="00CB668F" w:rsidP="00CB66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wyraża zgodę na powyższe.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§3, ustęp 5.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zapisał:</w:t>
      </w:r>
    </w:p>
    <w:p w:rsidR="003953FF" w:rsidRPr="009A584B" w:rsidRDefault="003953FF" w:rsidP="003953F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„Wykonawca zapewnia, że dostarczy wszystkie wyroby fabrycznie nowe, kompletne, o wysokim standardzie jakościowym. Gwarantuje także, że wyroby te są dopuszczone do stosowania </w:t>
      </w:r>
      <w:r w:rsidR="009A584B">
        <w:rPr>
          <w:rFonts w:asciiTheme="minorHAnsi" w:hAnsiTheme="minorHAnsi" w:cstheme="minorHAnsi"/>
          <w:bCs/>
          <w:sz w:val="22"/>
          <w:szCs w:val="22"/>
        </w:rPr>
        <w:br/>
      </w:r>
      <w:r w:rsidRPr="009A584B">
        <w:rPr>
          <w:rFonts w:asciiTheme="minorHAnsi" w:hAnsiTheme="minorHAnsi" w:cstheme="minorHAnsi"/>
          <w:bCs/>
          <w:sz w:val="22"/>
          <w:szCs w:val="22"/>
        </w:rPr>
        <w:t>w zakładach opieki zdrowotnej, posiadają wymagane świadectwa, atesty, certyfikaty  i terminy ważności.“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Wnosimy o korektę w/w zapisu tak by brzmiał:</w:t>
      </w:r>
    </w:p>
    <w:p w:rsidR="003953FF" w:rsidRPr="009A584B" w:rsidRDefault="003953FF" w:rsidP="003953F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„Wykonawca zapewnia, że dostarczy wszystkie wyroby fabrycznie nowe, kompletne, o wysokim standardzie jakościowym. </w:t>
      </w:r>
      <w:r w:rsidRPr="009A584B">
        <w:rPr>
          <w:rFonts w:asciiTheme="minorHAnsi" w:hAnsiTheme="minorHAnsi" w:cstheme="minorHAnsi"/>
          <w:b/>
          <w:strike/>
          <w:sz w:val="22"/>
          <w:szCs w:val="22"/>
        </w:rPr>
        <w:t xml:space="preserve">Gwarantuje także, że wyroby te są dopuszczone do stosowania </w:t>
      </w:r>
      <w:r w:rsidR="009A584B">
        <w:rPr>
          <w:rFonts w:asciiTheme="minorHAnsi" w:hAnsiTheme="minorHAnsi" w:cstheme="minorHAnsi"/>
          <w:b/>
          <w:strike/>
          <w:sz w:val="22"/>
          <w:szCs w:val="22"/>
        </w:rPr>
        <w:br/>
      </w:r>
      <w:r w:rsidRPr="009A584B">
        <w:rPr>
          <w:rFonts w:asciiTheme="minorHAnsi" w:hAnsiTheme="minorHAnsi" w:cstheme="minorHAnsi"/>
          <w:b/>
          <w:strike/>
          <w:sz w:val="22"/>
          <w:szCs w:val="22"/>
        </w:rPr>
        <w:t>w zakładach opieki zdrowotne</w:t>
      </w:r>
      <w:r w:rsidRPr="009A584B">
        <w:rPr>
          <w:rFonts w:asciiTheme="minorHAnsi" w:hAnsiTheme="minorHAnsi" w:cstheme="minorHAnsi"/>
          <w:bCs/>
          <w:sz w:val="22"/>
          <w:szCs w:val="22"/>
        </w:rPr>
        <w:t xml:space="preserve">j, posiadają wymagane świadectwa, atesty, certyfikaty  i terminy ważności </w:t>
      </w:r>
      <w:r w:rsidRPr="009A584B">
        <w:rPr>
          <w:rFonts w:asciiTheme="minorHAnsi" w:hAnsiTheme="minorHAnsi" w:cstheme="minorHAnsi"/>
          <w:b/>
          <w:sz w:val="22"/>
          <w:szCs w:val="22"/>
        </w:rPr>
        <w:t>o ile wymóg ten dotyczy</w:t>
      </w:r>
      <w:r w:rsidRPr="009A584B">
        <w:rPr>
          <w:rFonts w:asciiTheme="minorHAnsi" w:hAnsiTheme="minorHAnsi" w:cstheme="minorHAnsi"/>
          <w:bCs/>
          <w:sz w:val="22"/>
          <w:szCs w:val="22"/>
        </w:rPr>
        <w:t>.“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Produkty wymienione w postępowaniu to odczynniki służące do badań naukowych. Nie posiadają statusu produktów medycznych. Stąd też nie może być mowy o dopuszczeniu do stosowania 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w zakładach opieki zdrowotnej. </w:t>
      </w:r>
    </w:p>
    <w:p w:rsidR="00CB668F" w:rsidRPr="009A584B" w:rsidRDefault="00CB668F" w:rsidP="00CB66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668F" w:rsidRPr="009A584B" w:rsidRDefault="00CB668F" w:rsidP="00CB66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>Zamawiający wyraża zgodę na powyższe.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3953F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§5, ustęp 1.</w:t>
      </w:r>
    </w:p>
    <w:p w:rsidR="003953FF" w:rsidRPr="009A584B" w:rsidRDefault="003953FF" w:rsidP="003953FF">
      <w:pPr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 xml:space="preserve">Czy Zamawiający wyrazi zgodę na wydłużenie terminu wymiany w ramach reklamacji z 10 dni roboczych do 21 dni roboczych? </w:t>
      </w:r>
    </w:p>
    <w:p w:rsidR="003953FF" w:rsidRPr="009A584B" w:rsidRDefault="003953FF" w:rsidP="003953FF">
      <w:pPr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 xml:space="preserve">Prośbę swoją motywujemy tym, iż w przypadku złożenia reklamacji  niezbędne jest przeprowadzenie samej analizy słuszności reklamacji. Biorąc pod uwagę ten aspekt jak również </w:t>
      </w:r>
    </w:p>
    <w:p w:rsidR="003953FF" w:rsidRPr="009A584B" w:rsidRDefault="003953FF" w:rsidP="003953FF">
      <w:pPr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i fakt, że nasze odczynniki produkowane są i  magazynowane  poza granicami kraju, podany tutaj termin jest niewystarczającym i naraża Wykonawcę na ponoszenie kar umownych tytułem nieterminowej realizacji.</w:t>
      </w:r>
    </w:p>
    <w:p w:rsidR="00CB668F" w:rsidRPr="009A584B" w:rsidRDefault="00CB668F" w:rsidP="00CB66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3953FF" w:rsidRPr="009A584B" w:rsidRDefault="00CB668F" w:rsidP="009A5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lastRenderedPageBreak/>
        <w:t>Zamawiający wyraża zgodę na powyższe.</w:t>
      </w:r>
    </w:p>
    <w:p w:rsidR="003953FF" w:rsidRPr="009A584B" w:rsidRDefault="003953FF" w:rsidP="003953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CB668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§6, ustęp 1, podpunkt b.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Zamawiający zapisał: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„Strony ustalają odpowiedzialność za niewykonanie lub nienależyte wykonanie zobowiązań umownych w formie kar umownych w następujących wysokościach:</w:t>
      </w:r>
    </w:p>
    <w:p w:rsidR="003953FF" w:rsidRPr="009A584B" w:rsidRDefault="003953FF" w:rsidP="00CB668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w razie nie przystąpienia lub odstąpienia od umowy z przyczyny leżącej po stronie Wykonawcy, Wykonawca zapłaci Zamawiającemu karę umowną w wysokości 10 % wartości niezrealizowanej części umowy netto,</w:t>
      </w:r>
    </w:p>
    <w:p w:rsidR="003953FF" w:rsidRPr="009A584B" w:rsidRDefault="003953FF" w:rsidP="00CB668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w razie opóźnienia w dostarczeniu towaru albo opóźnienia w usunięciu stwierdzonych wad, braków lub niezgodności towaru z umową ponad terminy określone w umowie, Wykonawca zapłaci Zamawiającemu karę umowną w wysokości 5% wartości zamówionej dostawy netto, licząc za każdy dzień opóźnienia.”</w:t>
      </w:r>
    </w:p>
    <w:p w:rsidR="003953FF" w:rsidRPr="009A584B" w:rsidRDefault="003953FF" w:rsidP="00CB668F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Wnosimy o korektę w/w ustępu tak by brzmiał: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„Strony ustalają odpowiedzialność za niewykonanie lub nienależyte wykonanie zobowiązań umownych w formie kar umownych w następujących wysokościach:</w:t>
      </w:r>
    </w:p>
    <w:p w:rsidR="003953FF" w:rsidRPr="009A584B" w:rsidRDefault="003953FF" w:rsidP="00CB668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w razie nie przystąpienia lub odstąpienia od umowy z przyczyny leżącej po stronie Wykonawcy, Wykonawca zapłaci Zamawiającemu karę umowną w wysokości 10 % wartości niezrealizowanej części umowy netto,</w:t>
      </w:r>
    </w:p>
    <w:p w:rsidR="003953FF" w:rsidRPr="009A584B" w:rsidRDefault="003953FF" w:rsidP="00CB668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 xml:space="preserve">w razie opóźnienia w dostarczeniu towaru albo opóźnienia w usunięciu stwierdzonych wad, braków lub niezgodności towaru z umową ponad terminy określone w umowie, Wykonawca zapłaci Zamawiającemu karę umowną w wysokości </w:t>
      </w:r>
      <w:r w:rsidRPr="009A584B">
        <w:rPr>
          <w:rFonts w:asciiTheme="minorHAnsi" w:hAnsiTheme="minorHAnsi" w:cstheme="minorHAnsi"/>
          <w:b/>
          <w:bCs/>
          <w:sz w:val="22"/>
          <w:szCs w:val="22"/>
        </w:rPr>
        <w:t>0,5%</w:t>
      </w:r>
      <w:r w:rsidRPr="009A584B">
        <w:rPr>
          <w:rFonts w:asciiTheme="minorHAnsi" w:hAnsiTheme="minorHAnsi" w:cstheme="minorHAnsi"/>
          <w:sz w:val="22"/>
          <w:szCs w:val="22"/>
        </w:rPr>
        <w:t xml:space="preserve"> wartości zamówionej dostawy netto, licząc za każdy dzień opóźnienia.”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FF" w:rsidRPr="009A584B" w:rsidRDefault="003953FF" w:rsidP="00CB668F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Zamawiający wprowadza zapisy abuzywne i stawiające strony w jawnej nierówności (jawna dyskryminacja wykonawcy) w przypadku zapisów o karach umownych o jakich</w:t>
      </w:r>
      <w:r w:rsidRPr="009A584B">
        <w:rPr>
          <w:rFonts w:asciiTheme="minorHAnsi" w:hAnsiTheme="minorHAnsi" w:cstheme="minorHAnsi"/>
          <w:sz w:val="22"/>
          <w:szCs w:val="22"/>
        </w:rPr>
        <w:tab/>
        <w:t xml:space="preserve">mowa w § 6, ustęp 1  projektu umowy. </w:t>
      </w:r>
    </w:p>
    <w:p w:rsidR="003953FF" w:rsidRPr="009A584B" w:rsidRDefault="003953FF" w:rsidP="00CB668F">
      <w:pPr>
        <w:spacing w:after="200"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 xml:space="preserve">Wartość kary umownej 5 % wartości </w:t>
      </w:r>
      <w:proofErr w:type="spellStart"/>
      <w:r w:rsidRPr="009A584B">
        <w:rPr>
          <w:rFonts w:asciiTheme="minorHAnsi" w:hAnsiTheme="minorHAnsi" w:cstheme="minorHAnsi"/>
          <w:sz w:val="22"/>
          <w:szCs w:val="22"/>
        </w:rPr>
        <w:t>wartości</w:t>
      </w:r>
      <w:proofErr w:type="spellEnd"/>
      <w:r w:rsidRPr="009A584B">
        <w:rPr>
          <w:rFonts w:asciiTheme="minorHAnsi" w:hAnsiTheme="minorHAnsi" w:cstheme="minorHAnsi"/>
          <w:sz w:val="22"/>
          <w:szCs w:val="22"/>
        </w:rPr>
        <w:t xml:space="preserve"> zamawianego towaru brutto (za jakiekolwiek naruszenie obowiązku) jest absolutnie w najwyższym stopniu wygórowana i nie spotykana w obrocie prawnym. Doświadczenie pokazuje, że zawnioskowana granica 5% odpowiada rzeczywistości prawnej zamówień publicznych tylko w przypadkach gdy Zamawiający odstępuje od umowy z winy wykonawcy.</w:t>
      </w:r>
    </w:p>
    <w:p w:rsidR="003953FF" w:rsidRPr="009A584B" w:rsidRDefault="003953FF" w:rsidP="00CB668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Zamawiający winien pamiętać o treści art. 58 </w:t>
      </w:r>
      <w:proofErr w:type="spellStart"/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>kc</w:t>
      </w:r>
      <w:proofErr w:type="spellEnd"/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który stanowi, że czynność prawna sprzeczna </w:t>
      </w:r>
      <w:r w:rsidR="009A584B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 ustawą albo mająca na celu obejście ustawy jest nieważna. Zgodnie bowiem z art. 139 ust. 1 ustawy Prawo zamówień publicznych Zamawiający do umów stosuje odpowiednio przepisy </w:t>
      </w:r>
      <w:proofErr w:type="spellStart"/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>kc</w:t>
      </w:r>
      <w:proofErr w:type="spellEnd"/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:rsidR="003953FF" w:rsidRPr="009A584B" w:rsidRDefault="003953FF" w:rsidP="00CB668F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Wobec powyższego, iż treść umowy należy oceniać przede wszystkim pod kątem jej zgodności </w:t>
      </w:r>
      <w:r w:rsidR="009A584B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 przepisami ogólnymi, wprowadzając takowy zapis, Zamawiający wymusza się na wykonawcach </w:t>
      </w:r>
      <w:r w:rsidR="009A584B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9A584B">
        <w:rPr>
          <w:rFonts w:asciiTheme="minorHAnsi" w:hAnsiTheme="minorHAnsi" w:cstheme="minorHAnsi"/>
          <w:sz w:val="22"/>
          <w:szCs w:val="22"/>
          <w:lang w:val="pl-PL" w:eastAsia="pl-PL"/>
        </w:rPr>
        <w:t>w przyszłej umowie warunki, które naruszają ich interes prawny i gospodarczy.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W innym postępowaniu Zamawiającego znajdujemy kary na poziomie 0,2% - patrz przetarg nr AZP.2411.186.2021.MK. Wnosimy więc o korektę jak powyżej.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668F" w:rsidRPr="009A584B" w:rsidRDefault="00CB668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Zamawiający nie wyraża zgody na powyższe.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FF" w:rsidRPr="009A584B" w:rsidRDefault="003953FF" w:rsidP="00CB668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§6, ustęp 2.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Zamawiający zapisał:</w:t>
      </w:r>
    </w:p>
    <w:p w:rsidR="003953FF" w:rsidRPr="009A584B" w:rsidRDefault="003953FF" w:rsidP="00CB668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„Suma naliczonych kar umownych nie może przekroczyć kwoty 20% maksymalnego wynagrodzenia brutto, o którym mowa w § 4 ust. 1 Umowy.“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Wnosimy o korektę w/w ustępu tak by brzmiał:</w:t>
      </w:r>
    </w:p>
    <w:p w:rsidR="003953FF" w:rsidRPr="009A584B" w:rsidRDefault="003953FF" w:rsidP="00CB668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lastRenderedPageBreak/>
        <w:t xml:space="preserve">„Suma naliczonych kar umownych nie może przekroczyć kwoty </w:t>
      </w:r>
      <w:r w:rsidRPr="009A584B">
        <w:rPr>
          <w:rFonts w:asciiTheme="minorHAnsi" w:hAnsiTheme="minorHAnsi" w:cstheme="minorHAnsi"/>
          <w:b/>
          <w:bCs/>
          <w:sz w:val="22"/>
          <w:szCs w:val="22"/>
        </w:rPr>
        <w:t>10%</w:t>
      </w:r>
      <w:r w:rsidRPr="009A584B">
        <w:rPr>
          <w:rFonts w:asciiTheme="minorHAnsi" w:hAnsiTheme="minorHAnsi" w:cstheme="minorHAnsi"/>
          <w:sz w:val="22"/>
          <w:szCs w:val="22"/>
        </w:rPr>
        <w:t xml:space="preserve"> maksymalnego wynagrodzenia brutto, o którym mowa w § 4 ust. 1 Umowy.“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Prośbę naszą motywujemy tym, iż Zamawiający gwarantuje realizację dostaw zaledwie na poziomie 50% wartości umowy. Maksymalny pułap kar może więc osiągnąć poziom 40% wartości zrealizowanych dostaw.</w:t>
      </w:r>
    </w:p>
    <w:p w:rsidR="00CB668F" w:rsidRPr="009A584B" w:rsidRDefault="00CB668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668F" w:rsidRPr="009A584B" w:rsidRDefault="00CB668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Zamawiający nie wyraża zgody na powyższe.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:rsidR="003953FF" w:rsidRPr="009A584B" w:rsidRDefault="003953FF" w:rsidP="00CB668F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  <w:lang w:eastAsia="de-DE"/>
        </w:rPr>
        <w:t>Dotyczy wzoru umowy, §8, ustęp 6.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Prosimy o uzupełnienie w/w ustępu o dodatkowy przypadek: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„Wycofania z produkcji”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>Umowa ma charakter umowy na dostawy sukcesywne w okresie 12 miesięcy.</w:t>
      </w:r>
    </w:p>
    <w:p w:rsidR="003953FF" w:rsidRPr="009A584B" w:rsidRDefault="003953F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 xml:space="preserve">W trakcie trwania umowy producent może wycofać dany odczynnik bez zaoferowania zamiennika. </w:t>
      </w:r>
    </w:p>
    <w:p w:rsidR="00CB668F" w:rsidRPr="009A584B" w:rsidRDefault="00CB668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668F" w:rsidRPr="009A584B" w:rsidRDefault="00CB668F" w:rsidP="00CB668F">
      <w:pPr>
        <w:jc w:val="both"/>
        <w:rPr>
          <w:rFonts w:asciiTheme="minorHAnsi" w:hAnsiTheme="minorHAnsi" w:cstheme="minorHAnsi"/>
          <w:sz w:val="22"/>
          <w:szCs w:val="22"/>
        </w:rPr>
      </w:pPr>
      <w:r w:rsidRPr="009A584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A584B">
        <w:rPr>
          <w:rFonts w:asciiTheme="minorHAnsi" w:hAnsiTheme="minorHAnsi" w:cstheme="minorHAnsi"/>
          <w:sz w:val="22"/>
          <w:szCs w:val="22"/>
        </w:rPr>
        <w:t>wyraża zgodę</w:t>
      </w:r>
      <w:r w:rsidRPr="009A584B">
        <w:rPr>
          <w:rFonts w:asciiTheme="minorHAnsi" w:hAnsiTheme="minorHAnsi" w:cstheme="minorHAnsi"/>
          <w:sz w:val="22"/>
          <w:szCs w:val="22"/>
        </w:rPr>
        <w:t xml:space="preserve"> na powyższe.</w:t>
      </w:r>
    </w:p>
    <w:p w:rsidR="003E4032" w:rsidRPr="009A584B" w:rsidRDefault="003E4032" w:rsidP="003E4032">
      <w:pPr>
        <w:rPr>
          <w:rFonts w:asciiTheme="minorHAnsi" w:hAnsiTheme="minorHAnsi" w:cstheme="minorHAnsi"/>
          <w:sz w:val="22"/>
          <w:szCs w:val="22"/>
        </w:rPr>
      </w:pPr>
    </w:p>
    <w:p w:rsidR="00DB21CD" w:rsidRPr="009A584B" w:rsidRDefault="00DB21CD" w:rsidP="00DB21CD">
      <w:pPr>
        <w:rPr>
          <w:rFonts w:asciiTheme="minorHAnsi" w:hAnsiTheme="minorHAnsi" w:cstheme="minorHAnsi"/>
          <w:sz w:val="22"/>
          <w:szCs w:val="22"/>
        </w:rPr>
      </w:pPr>
    </w:p>
    <w:p w:rsidR="00DB21CD" w:rsidRPr="009A584B" w:rsidRDefault="00DB21CD" w:rsidP="00DB21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584B">
        <w:rPr>
          <w:rFonts w:asciiTheme="minorHAnsi" w:hAnsiTheme="minorHAnsi" w:cstheme="minorHAnsi"/>
          <w:bCs/>
          <w:sz w:val="22"/>
          <w:szCs w:val="22"/>
        </w:rPr>
        <w:t xml:space="preserve">Powyższe odpowiedzi i zmiany są wiążące dla wszystkich uczestników postępowania i należy </w:t>
      </w:r>
      <w:r w:rsidR="006E6DFE" w:rsidRPr="009A584B">
        <w:rPr>
          <w:rFonts w:asciiTheme="minorHAnsi" w:hAnsiTheme="minorHAnsi" w:cstheme="minorHAnsi"/>
          <w:bCs/>
          <w:sz w:val="22"/>
          <w:szCs w:val="22"/>
        </w:rPr>
        <w:br/>
      </w:r>
      <w:r w:rsidRPr="009A584B">
        <w:rPr>
          <w:rFonts w:asciiTheme="minorHAnsi" w:hAnsiTheme="minorHAnsi" w:cstheme="minorHAnsi"/>
          <w:bCs/>
          <w:sz w:val="22"/>
          <w:szCs w:val="22"/>
        </w:rPr>
        <w:t>je uwzględnić w składanej ofercie. Pozostałe zapisy SWZ pozostają bez zmian.</w:t>
      </w:r>
    </w:p>
    <w:p w:rsidR="00612CE5" w:rsidRPr="009A584B" w:rsidRDefault="00612CE5" w:rsidP="009A584B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DB21CD" w:rsidRPr="009A584B" w:rsidRDefault="00DB21CD" w:rsidP="00DB21CD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:rsidR="00DB21CD" w:rsidRPr="00F94682" w:rsidRDefault="00DB21CD" w:rsidP="00DB21CD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pacing w:val="-1"/>
          <w:sz w:val="22"/>
          <w:szCs w:val="22"/>
        </w:rPr>
      </w:pPr>
    </w:p>
    <w:p w:rsidR="00DB21CD" w:rsidRPr="00F94682" w:rsidRDefault="00DB21CD" w:rsidP="00DB21CD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F94682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:rsidR="00DB21CD" w:rsidRPr="00F94682" w:rsidRDefault="00DB21CD" w:rsidP="00DB21CD">
      <w:pPr>
        <w:autoSpaceDE w:val="0"/>
        <w:autoSpaceDN w:val="0"/>
        <w:adjustRightInd w:val="0"/>
        <w:ind w:left="7788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DB21CD" w:rsidRPr="00F94682" w:rsidRDefault="00DB21CD" w:rsidP="00DB21CD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F94682">
        <w:rPr>
          <w:rFonts w:asciiTheme="minorHAnsi" w:hAnsiTheme="minorHAnsi" w:cstheme="minorHAnsi"/>
          <w:i/>
          <w:spacing w:val="-1"/>
          <w:sz w:val="22"/>
          <w:szCs w:val="22"/>
        </w:rPr>
        <w:t>Kierownik Sekcji Zamówień Publicznych</w:t>
      </w:r>
    </w:p>
    <w:p w:rsidR="00DB21CD" w:rsidRPr="00F94682" w:rsidRDefault="00DB21CD" w:rsidP="00DB21CD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F94682">
        <w:rPr>
          <w:rFonts w:asciiTheme="minorHAnsi" w:hAnsiTheme="minorHAnsi" w:cstheme="minorHAnsi"/>
          <w:i/>
          <w:spacing w:val="-1"/>
          <w:sz w:val="22"/>
          <w:szCs w:val="22"/>
        </w:rPr>
        <w:t>mgr Mariusz Klimczak</w:t>
      </w:r>
    </w:p>
    <w:p w:rsidR="00DB21CD" w:rsidRPr="002858A2" w:rsidRDefault="00DB21CD" w:rsidP="00DB21C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B21CD" w:rsidRPr="002858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D9" w:rsidRDefault="000C1AD9" w:rsidP="009A584B">
      <w:r>
        <w:separator/>
      </w:r>
    </w:p>
  </w:endnote>
  <w:endnote w:type="continuationSeparator" w:id="0">
    <w:p w:rsidR="000C1AD9" w:rsidRDefault="000C1AD9" w:rsidP="009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644798"/>
      <w:docPartObj>
        <w:docPartGallery w:val="Page Numbers (Bottom of Page)"/>
        <w:docPartUnique/>
      </w:docPartObj>
    </w:sdtPr>
    <w:sdtContent>
      <w:p w:rsidR="009A584B" w:rsidRDefault="009A58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82">
          <w:rPr>
            <w:noProof/>
          </w:rPr>
          <w:t>2</w:t>
        </w:r>
        <w:r>
          <w:fldChar w:fldCharType="end"/>
        </w:r>
      </w:p>
    </w:sdtContent>
  </w:sdt>
  <w:p w:rsidR="009A584B" w:rsidRDefault="009A5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D9" w:rsidRDefault="000C1AD9" w:rsidP="009A584B">
      <w:r>
        <w:separator/>
      </w:r>
    </w:p>
  </w:footnote>
  <w:footnote w:type="continuationSeparator" w:id="0">
    <w:p w:rsidR="000C1AD9" w:rsidRDefault="000C1AD9" w:rsidP="009A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A97"/>
    <w:multiLevelType w:val="hybridMultilevel"/>
    <w:tmpl w:val="FFD4106A"/>
    <w:lvl w:ilvl="0" w:tplc="E6FE270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14BF3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7C08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2F48"/>
    <w:multiLevelType w:val="hybridMultilevel"/>
    <w:tmpl w:val="D06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D"/>
    <w:rsid w:val="00001ECA"/>
    <w:rsid w:val="000C1AD9"/>
    <w:rsid w:val="002858A2"/>
    <w:rsid w:val="002D5467"/>
    <w:rsid w:val="003953FF"/>
    <w:rsid w:val="003B16E9"/>
    <w:rsid w:val="003E4032"/>
    <w:rsid w:val="003F09CA"/>
    <w:rsid w:val="00602112"/>
    <w:rsid w:val="00612CE5"/>
    <w:rsid w:val="006309C1"/>
    <w:rsid w:val="006E6DFE"/>
    <w:rsid w:val="00835D09"/>
    <w:rsid w:val="0099230B"/>
    <w:rsid w:val="009A584B"/>
    <w:rsid w:val="009F1C39"/>
    <w:rsid w:val="00A97353"/>
    <w:rsid w:val="00B07025"/>
    <w:rsid w:val="00C60B2A"/>
    <w:rsid w:val="00CA53D3"/>
    <w:rsid w:val="00CB668F"/>
    <w:rsid w:val="00DB21CD"/>
    <w:rsid w:val="00E32319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C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B21CD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B21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21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sw tekst,CW_Lista,Lista num,Nagłowek 3,Numerowanie,L1,Preambuła,Akapit z listą BS,Kolorowa lista — akcent 11,Dot pt,F5 List Paragraph,Recommendation,List Paragraph11,lp1,maz_wyliczenie,opis dzialania,K-P_odwolanie,A_wyliczenie,Bulleted list"/>
    <w:basedOn w:val="Normalny"/>
    <w:link w:val="AkapitzlistZnak"/>
    <w:uiPriority w:val="34"/>
    <w:qFormat/>
    <w:rsid w:val="00DB21CD"/>
    <w:pPr>
      <w:ind w:left="720"/>
      <w:contextualSpacing/>
    </w:pPr>
  </w:style>
  <w:style w:type="paragraph" w:customStyle="1" w:styleId="Default">
    <w:name w:val="Default"/>
    <w:rsid w:val="00DB21C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Lista num Znak,Nagłowek 3 Znak,Numerowanie Znak,L1 Znak,Preambuła Znak,Akapit z listą BS Znak,Kolorowa lista — akcent 11 Znak,Dot pt Znak,F5 List Paragraph Znak,Recommendation Znak,List Paragraph11 Znak"/>
    <w:basedOn w:val="Domylnaczcionkaakapitu"/>
    <w:link w:val="Akapitzlist"/>
    <w:uiPriority w:val="34"/>
    <w:qFormat/>
    <w:locked/>
    <w:rsid w:val="003E40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rsid w:val="003E4032"/>
    <w:pPr>
      <w:spacing w:before="120" w:after="120" w:line="288" w:lineRule="auto"/>
      <w:jc w:val="both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tekst">
    <w:name w:val="tekst"/>
    <w:basedOn w:val="Normalny"/>
    <w:next w:val="Normalny"/>
    <w:rsid w:val="003953FF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3953FF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53F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9A5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8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8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1C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B21CD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B21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B21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sw tekst,CW_Lista,Lista num,Nagłowek 3,Numerowanie,L1,Preambuła,Akapit z listą BS,Kolorowa lista — akcent 11,Dot pt,F5 List Paragraph,Recommendation,List Paragraph11,lp1,maz_wyliczenie,opis dzialania,K-P_odwolanie,A_wyliczenie,Bulleted list"/>
    <w:basedOn w:val="Normalny"/>
    <w:link w:val="AkapitzlistZnak"/>
    <w:uiPriority w:val="34"/>
    <w:qFormat/>
    <w:rsid w:val="00DB21CD"/>
    <w:pPr>
      <w:ind w:left="720"/>
      <w:contextualSpacing/>
    </w:pPr>
  </w:style>
  <w:style w:type="paragraph" w:customStyle="1" w:styleId="Default">
    <w:name w:val="Default"/>
    <w:rsid w:val="00DB21C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Lista num Znak,Nagłowek 3 Znak,Numerowanie Znak,L1 Znak,Preambuła Znak,Akapit z listą BS Znak,Kolorowa lista — akcent 11 Znak,Dot pt Znak,F5 List Paragraph Znak,Recommendation Znak,List Paragraph11 Znak"/>
    <w:basedOn w:val="Domylnaczcionkaakapitu"/>
    <w:link w:val="Akapitzlist"/>
    <w:uiPriority w:val="34"/>
    <w:qFormat/>
    <w:locked/>
    <w:rsid w:val="003E40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rsid w:val="003E4032"/>
    <w:pPr>
      <w:spacing w:before="120" w:after="120" w:line="288" w:lineRule="auto"/>
      <w:jc w:val="both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tekst">
    <w:name w:val="tekst"/>
    <w:basedOn w:val="Normalny"/>
    <w:next w:val="Normalny"/>
    <w:rsid w:val="003953FF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3953FF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53F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9A5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84B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84B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ag@onkol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20</cp:revision>
  <cp:lastPrinted>2022-07-26T07:07:00Z</cp:lastPrinted>
  <dcterms:created xsi:type="dcterms:W3CDTF">2022-06-13T11:23:00Z</dcterms:created>
  <dcterms:modified xsi:type="dcterms:W3CDTF">2022-07-26T07:10:00Z</dcterms:modified>
</cp:coreProperties>
</file>