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8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D7441C" w:rsidRPr="002942DB" w:rsidRDefault="0074069C" w:rsidP="00D7441C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lang w:eastAsia="ar-SA"/>
        </w:rPr>
        <w:t>UE</w:t>
      </w:r>
      <w:r w:rsidR="00D7441C" w:rsidRPr="002942DB">
        <w:rPr>
          <w:lang w:eastAsia="ar-SA"/>
        </w:rPr>
        <w:t>-01/</w:t>
      </w:r>
      <w:r w:rsidR="002F17D1">
        <w:rPr>
          <w:lang w:eastAsia="ar-SA"/>
        </w:rPr>
        <w:t>0</w:t>
      </w:r>
      <w:r>
        <w:rPr>
          <w:lang w:eastAsia="ar-SA"/>
        </w:rPr>
        <w:t>1</w:t>
      </w:r>
      <w:r w:rsidR="00985AA3">
        <w:rPr>
          <w:lang w:eastAsia="ar-SA"/>
        </w:rPr>
        <w:t>/</w:t>
      </w:r>
      <w:r w:rsidR="002F17D1">
        <w:rPr>
          <w:lang w:eastAsia="ar-SA"/>
        </w:rPr>
        <w:t>22</w:t>
      </w:r>
      <w:r w:rsidR="00D7441C" w:rsidRPr="002942DB">
        <w:rPr>
          <w:lang w:eastAsia="ar-SA"/>
        </w:rPr>
        <w:tab/>
      </w:r>
      <w:r w:rsidR="00D7441C" w:rsidRPr="002942DB">
        <w:rPr>
          <w:lang w:eastAsia="ar-SA"/>
        </w:rPr>
        <w:tab/>
      </w:r>
      <w:r w:rsidR="00D7441C" w:rsidRPr="002942DB">
        <w:rPr>
          <w:lang w:eastAsia="ar-SA"/>
        </w:rPr>
        <w:tab/>
      </w:r>
      <w:r w:rsidR="00D7441C" w:rsidRPr="002942DB">
        <w:rPr>
          <w:lang w:eastAsia="ar-SA"/>
        </w:rPr>
        <w:tab/>
      </w:r>
      <w:r w:rsidR="00D7441C" w:rsidRPr="002942DB">
        <w:rPr>
          <w:lang w:eastAsia="ar-SA"/>
        </w:rPr>
        <w:tab/>
      </w:r>
      <w:r w:rsidR="00D7441C" w:rsidRPr="002942DB">
        <w:rPr>
          <w:lang w:eastAsia="ar-SA"/>
        </w:rPr>
        <w:tab/>
      </w:r>
      <w:r w:rsidR="00250508">
        <w:rPr>
          <w:lang w:eastAsia="ar-SA"/>
        </w:rPr>
        <w:t xml:space="preserve">                       </w:t>
      </w:r>
      <w:r w:rsidR="008F25E0">
        <w:rPr>
          <w:lang w:eastAsia="ar-SA"/>
        </w:rPr>
        <w:t xml:space="preserve">           </w:t>
      </w:r>
      <w:r w:rsidR="00250508">
        <w:rPr>
          <w:lang w:eastAsia="ar-SA"/>
        </w:rPr>
        <w:t xml:space="preserve">Balice, </w:t>
      </w:r>
      <w:r w:rsidR="0028223F">
        <w:rPr>
          <w:lang w:eastAsia="ar-SA"/>
        </w:rPr>
        <w:t>29</w:t>
      </w:r>
      <w:r w:rsidR="006D488F">
        <w:rPr>
          <w:lang w:eastAsia="ar-SA"/>
        </w:rPr>
        <w:t>.</w:t>
      </w:r>
      <w:r w:rsidR="002F17D1">
        <w:rPr>
          <w:lang w:eastAsia="ar-SA"/>
        </w:rPr>
        <w:t>0</w:t>
      </w:r>
      <w:r w:rsidR="007552E3">
        <w:rPr>
          <w:lang w:eastAsia="ar-SA"/>
        </w:rPr>
        <w:t>8</w:t>
      </w:r>
      <w:r w:rsidR="002F17D1">
        <w:rPr>
          <w:lang w:eastAsia="ar-SA"/>
        </w:rPr>
        <w:t>.2022</w:t>
      </w:r>
      <w:r w:rsidR="00D7441C" w:rsidRPr="002942DB">
        <w:rPr>
          <w:lang w:eastAsia="ar-SA"/>
        </w:rPr>
        <w:t xml:space="preserve"> r.</w:t>
      </w:r>
    </w:p>
    <w:p w:rsidR="00D7441C" w:rsidRDefault="00D7441C" w:rsidP="00D947BB">
      <w:pPr>
        <w:jc w:val="both"/>
        <w:rPr>
          <w:rFonts w:eastAsia="Calibri"/>
          <w:b/>
          <w:lang w:eastAsia="en-US"/>
        </w:rPr>
      </w:pP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 xml:space="preserve">Do wykonawców biorących udział </w:t>
      </w: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>w postępowaniu</w:t>
      </w:r>
    </w:p>
    <w:p w:rsidR="00D7441C" w:rsidRPr="008F25E0" w:rsidRDefault="00D7441C" w:rsidP="00D7441C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D7441C" w:rsidRPr="00BF0D3B" w:rsidRDefault="00D7441C" w:rsidP="008F25E0">
      <w:pPr>
        <w:jc w:val="both"/>
        <w:rPr>
          <w:rFonts w:eastAsia="Calibri"/>
          <w:color w:val="0D0D0D" w:themeColor="text1" w:themeTint="F2"/>
          <w:lang w:eastAsia="en-US"/>
        </w:rPr>
      </w:pPr>
      <w:r w:rsidRPr="00BF0D3B">
        <w:rPr>
          <w:rFonts w:eastAsia="Calibri"/>
          <w:color w:val="0D0D0D" w:themeColor="text1" w:themeTint="F2"/>
          <w:lang w:eastAsia="en-US"/>
        </w:rPr>
        <w:tab/>
        <w:t xml:space="preserve">Instytut Zootechniki – Państwowy Instytut Badawczy w Krakowie, ul. </w:t>
      </w:r>
      <w:proofErr w:type="spellStart"/>
      <w:r w:rsidRPr="00BF0D3B">
        <w:rPr>
          <w:rFonts w:eastAsia="Calibri"/>
          <w:color w:val="0D0D0D" w:themeColor="text1" w:themeTint="F2"/>
          <w:lang w:eastAsia="en-US"/>
        </w:rPr>
        <w:t>Sarego</w:t>
      </w:r>
      <w:proofErr w:type="spellEnd"/>
      <w:r w:rsidRPr="00BF0D3B">
        <w:rPr>
          <w:rFonts w:eastAsia="Calibri"/>
          <w:color w:val="0D0D0D" w:themeColor="text1" w:themeTint="F2"/>
          <w:lang w:eastAsia="en-US"/>
        </w:rPr>
        <w:t xml:space="preserve"> 2, Zamawiający w postępowaniu na </w:t>
      </w:r>
      <w:r w:rsidR="007552E3">
        <w:rPr>
          <w:rFonts w:eastAsia="Calibri"/>
          <w:color w:val="0D0D0D" w:themeColor="text1" w:themeTint="F2"/>
          <w:lang w:eastAsia="en-US"/>
        </w:rPr>
        <w:t xml:space="preserve">zakup </w:t>
      </w:r>
      <w:r w:rsidR="001B67D3" w:rsidRPr="00BF0D3B">
        <w:rPr>
          <w:rFonts w:eastAsia="Calibri"/>
          <w:b/>
          <w:color w:val="0D0D0D" w:themeColor="text1" w:themeTint="F2"/>
          <w:lang w:eastAsia="en-US"/>
        </w:rPr>
        <w:t>„</w:t>
      </w:r>
      <w:r w:rsidR="007552E3" w:rsidRPr="007552E3">
        <w:rPr>
          <w:rFonts w:eastAsia="Calibri"/>
          <w:b/>
          <w:bCs/>
          <w:color w:val="0D0D0D" w:themeColor="text1" w:themeTint="F2"/>
          <w:lang w:eastAsia="en-US"/>
        </w:rPr>
        <w:t>System</w:t>
      </w:r>
      <w:r w:rsidR="007552E3">
        <w:rPr>
          <w:rFonts w:eastAsia="Calibri"/>
          <w:b/>
          <w:bCs/>
          <w:color w:val="0D0D0D" w:themeColor="text1" w:themeTint="F2"/>
          <w:lang w:eastAsia="en-US"/>
        </w:rPr>
        <w:t>u</w:t>
      </w:r>
      <w:r w:rsidR="007552E3" w:rsidRPr="007552E3">
        <w:rPr>
          <w:rFonts w:eastAsia="Calibri"/>
          <w:b/>
          <w:bCs/>
          <w:color w:val="0D0D0D" w:themeColor="text1" w:themeTint="F2"/>
          <w:lang w:eastAsia="en-US"/>
        </w:rPr>
        <w:t xml:space="preserve"> do sekwencjonowania nowej generacji (NGS) wraz z wyposażeniem dodatkowym umożliwiający oznaczanie markerów SNP dedykowanych dla zwierząt gospodarskich i towarzyszących</w:t>
      </w:r>
      <w:r w:rsidR="001B67D3" w:rsidRPr="00BF0D3B">
        <w:rPr>
          <w:rFonts w:eastAsia="Calibri"/>
          <w:b/>
          <w:color w:val="0D0D0D" w:themeColor="text1" w:themeTint="F2"/>
          <w:lang w:eastAsia="en-US"/>
        </w:rPr>
        <w:t>”</w:t>
      </w:r>
      <w:r w:rsidRPr="00BF0D3B">
        <w:rPr>
          <w:rFonts w:eastAsia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3B2B30" w:rsidRPr="00BF0D3B" w:rsidRDefault="003B2B30" w:rsidP="009154EB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3B2B30" w:rsidRPr="00BF0D3B" w:rsidRDefault="003B2B30" w:rsidP="009154EB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8F25E0" w:rsidRPr="00BF0D3B" w:rsidRDefault="009154EB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Pytanie nr 1</w:t>
      </w:r>
    </w:p>
    <w:p w:rsidR="007552E3" w:rsidRPr="007552E3" w:rsidRDefault="007552E3" w:rsidP="007552E3">
      <w:pPr>
        <w:jc w:val="both"/>
      </w:pPr>
      <w:r w:rsidRPr="007552E3">
        <w:t xml:space="preserve">Dotyczy umowy </w:t>
      </w:r>
      <w:r>
        <w:t>§</w:t>
      </w:r>
      <w:r w:rsidRPr="007552E3">
        <w:t>6, 3 – Zwracam się z prośbą o wydłużenie czasu na usunięcie wszelkich zastrzeżeń  w związku z wykonaniem umowy do 21 dni. Zamawiający nie określa jakie zastrzeżenia ma na myśli, a więc krótki termi</w:t>
      </w:r>
      <w:bookmarkStart w:id="0" w:name="_GoBack"/>
      <w:bookmarkEnd w:id="0"/>
      <w:r w:rsidRPr="007552E3">
        <w:t xml:space="preserve">n może stanowić dla Wykonawcy ryzyko. Wykonawca </w:t>
      </w:r>
      <w:r w:rsidR="0074069C" w:rsidRPr="007552E3">
        <w:t>dołoży</w:t>
      </w:r>
      <w:r w:rsidRPr="007552E3">
        <w:t xml:space="preserve"> wszelkich starań, aby w praktyce ten termin skrócić do minimum. </w:t>
      </w:r>
    </w:p>
    <w:p w:rsidR="008F25E0" w:rsidRPr="00BF0D3B" w:rsidRDefault="008F25E0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9154EB" w:rsidRPr="007552E3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7552E3">
        <w:rPr>
          <w:rFonts w:eastAsia="Calibri"/>
          <w:b/>
          <w:color w:val="0D0D0D" w:themeColor="text1" w:themeTint="F2"/>
          <w:lang w:eastAsia="en-US"/>
        </w:rPr>
        <w:t>Odpowiedź do pytania nr 1</w:t>
      </w:r>
    </w:p>
    <w:p w:rsidR="008F25E0" w:rsidRPr="00BF0D3B" w:rsidRDefault="00115895" w:rsidP="001158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dokonuje zmiany </w:t>
      </w:r>
      <w:r w:rsidRPr="00115895">
        <w:rPr>
          <w:rFonts w:ascii="Times New Roman" w:hAnsi="Times New Roman" w:cs="Times New Roman"/>
        </w:rPr>
        <w:t>§</w:t>
      </w:r>
      <w:r w:rsidRPr="00115895">
        <w:rPr>
          <w:rFonts w:ascii="Times New Roman" w:hAnsi="Times New Roman" w:cs="Times New Roman"/>
        </w:rPr>
        <w:t>6 ust</w:t>
      </w:r>
      <w:r w:rsidRPr="00115895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Załącznika nr 7 do SWZ – Projekt umowy, który otrzymuje obecnie brzmienie:</w:t>
      </w:r>
    </w:p>
    <w:p w:rsidR="00115895" w:rsidRPr="00115895" w:rsidRDefault="00115895" w:rsidP="00115895">
      <w:pPr>
        <w:pStyle w:val="Default"/>
        <w:jc w:val="center"/>
        <w:rPr>
          <w:rFonts w:ascii="Times New Roman" w:hAnsi="Times New Roman" w:cs="Times New Roman"/>
          <w:i/>
        </w:rPr>
      </w:pPr>
      <w:r w:rsidRPr="00115895">
        <w:rPr>
          <w:rFonts w:ascii="Times New Roman" w:hAnsi="Times New Roman" w:cs="Times New Roman"/>
          <w:i/>
        </w:rPr>
        <w:t>§ 6</w:t>
      </w:r>
    </w:p>
    <w:p w:rsidR="00115895" w:rsidRPr="00115895" w:rsidRDefault="00115895" w:rsidP="00115895">
      <w:pPr>
        <w:pStyle w:val="Default"/>
        <w:jc w:val="center"/>
        <w:rPr>
          <w:rFonts w:ascii="Times New Roman" w:hAnsi="Times New Roman" w:cs="Times New Roman"/>
          <w:i/>
        </w:rPr>
      </w:pPr>
      <w:r w:rsidRPr="00115895">
        <w:rPr>
          <w:rFonts w:ascii="Times New Roman" w:hAnsi="Times New Roman" w:cs="Times New Roman"/>
          <w:i/>
        </w:rPr>
        <w:t>[Odbiór przedmiotu umowy]</w:t>
      </w:r>
    </w:p>
    <w:p w:rsidR="008F25E0" w:rsidRPr="00115895" w:rsidRDefault="00115895" w:rsidP="00115895">
      <w:pPr>
        <w:pStyle w:val="Default"/>
        <w:jc w:val="both"/>
        <w:rPr>
          <w:rFonts w:ascii="Times New Roman" w:hAnsi="Times New Roman" w:cs="Times New Roman"/>
          <w:i/>
        </w:rPr>
      </w:pPr>
      <w:r w:rsidRPr="00115895">
        <w:rPr>
          <w:rFonts w:ascii="Times New Roman" w:hAnsi="Times New Roman" w:cs="Times New Roman"/>
          <w:i/>
        </w:rPr>
        <w:t xml:space="preserve">3. </w:t>
      </w:r>
      <w:r w:rsidRPr="00115895">
        <w:rPr>
          <w:rFonts w:ascii="Times New Roman" w:hAnsi="Times New Roman" w:cs="Times New Roman"/>
          <w:i/>
        </w:rPr>
        <w:t xml:space="preserve">Wykonawca usunie zgłoszone zastrzeżenia w terminie </w:t>
      </w:r>
      <w:r w:rsidRPr="00115895">
        <w:rPr>
          <w:rFonts w:ascii="Times New Roman" w:hAnsi="Times New Roman" w:cs="Times New Roman"/>
          <w:i/>
        </w:rPr>
        <w:t>21</w:t>
      </w:r>
      <w:r w:rsidRPr="00115895">
        <w:rPr>
          <w:rFonts w:ascii="Times New Roman" w:hAnsi="Times New Roman" w:cs="Times New Roman"/>
          <w:i/>
        </w:rPr>
        <w:t xml:space="preserve"> dni. Uchybienie temu terminowi uprawnia Zamawiającego do naliczania kary umownej w wysokości 0,1% wartości brutto umowy (wskazanej w § 5 ust. 1) za każdy dzień zwłoki. Informacja o usunięciu zastrzeżeń zostanie wpisana do protokołu odbioru.</w:t>
      </w:r>
    </w:p>
    <w:p w:rsidR="00725907" w:rsidRPr="00423064" w:rsidRDefault="00725907" w:rsidP="008F25E0">
      <w:pPr>
        <w:jc w:val="both"/>
        <w:rPr>
          <w:iCs/>
          <w:color w:val="0D0D0D" w:themeColor="text1" w:themeTint="F2"/>
          <w:lang w:eastAsia="x-none"/>
        </w:rPr>
      </w:pPr>
    </w:p>
    <w:p w:rsidR="008E3FF2" w:rsidRDefault="008E3FF2" w:rsidP="0071408C">
      <w:pPr>
        <w:ind w:left="6096"/>
        <w:jc w:val="center"/>
        <w:rPr>
          <w:b/>
          <w:iCs/>
          <w:lang w:eastAsia="x-none"/>
        </w:rPr>
      </w:pPr>
    </w:p>
    <w:p w:rsidR="00115895" w:rsidRDefault="00115895" w:rsidP="0071408C">
      <w:pPr>
        <w:ind w:left="6096"/>
        <w:jc w:val="center"/>
        <w:rPr>
          <w:b/>
          <w:iCs/>
          <w:lang w:eastAsia="x-none"/>
        </w:rPr>
      </w:pPr>
    </w:p>
    <w:p w:rsidR="00115895" w:rsidRDefault="00115895" w:rsidP="0071408C">
      <w:pPr>
        <w:ind w:left="6096"/>
        <w:jc w:val="center"/>
        <w:rPr>
          <w:b/>
          <w:iCs/>
          <w:lang w:eastAsia="x-none"/>
        </w:rPr>
      </w:pPr>
    </w:p>
    <w:p w:rsidR="000F4042" w:rsidRPr="0071408C" w:rsidRDefault="0071408C" w:rsidP="0071408C">
      <w:pPr>
        <w:ind w:left="6096"/>
        <w:jc w:val="center"/>
        <w:rPr>
          <w:rFonts w:eastAsia="Calibri"/>
          <w:lang w:eastAsia="en-US"/>
        </w:rPr>
      </w:pPr>
      <w:r>
        <w:rPr>
          <w:b/>
          <w:iCs/>
          <w:lang w:eastAsia="x-none"/>
        </w:rPr>
        <w:t xml:space="preserve">Mariusz </w:t>
      </w:r>
      <w:r w:rsidR="000F4042" w:rsidRPr="0071408C">
        <w:rPr>
          <w:b/>
          <w:iCs/>
          <w:lang w:eastAsia="x-none"/>
        </w:rPr>
        <w:t>Cichecki</w:t>
      </w:r>
      <w:r w:rsidR="000F4042" w:rsidRPr="0071408C">
        <w:rPr>
          <w:rFonts w:eastAsia="Calibri"/>
          <w:lang w:eastAsia="en-US"/>
        </w:rPr>
        <w:t xml:space="preserve">       …………………………</w:t>
      </w:r>
    </w:p>
    <w:p w:rsidR="00522859" w:rsidRPr="00981D23" w:rsidRDefault="000F4042" w:rsidP="00981D23">
      <w:pPr>
        <w:spacing w:after="120"/>
        <w:ind w:left="6237"/>
        <w:jc w:val="center"/>
        <w:rPr>
          <w:sz w:val="18"/>
          <w:szCs w:val="18"/>
          <w:lang w:eastAsia="x-none"/>
        </w:rPr>
      </w:pPr>
      <w:r w:rsidRPr="0071408C">
        <w:rPr>
          <w:sz w:val="18"/>
          <w:szCs w:val="18"/>
          <w:lang w:val="x-none" w:eastAsia="x-none"/>
        </w:rPr>
        <w:t>Podpis</w:t>
      </w:r>
      <w:r w:rsidRPr="0071408C">
        <w:rPr>
          <w:i/>
          <w:sz w:val="18"/>
          <w:szCs w:val="18"/>
          <w:lang w:val="x-none"/>
        </w:rPr>
        <w:t xml:space="preserve"> </w:t>
      </w:r>
      <w:r w:rsidRPr="0071408C">
        <w:rPr>
          <w:sz w:val="18"/>
          <w:szCs w:val="18"/>
          <w:lang w:val="x-none" w:eastAsia="x-none"/>
        </w:rPr>
        <w:t>Kierownika Zamawiającego</w:t>
      </w:r>
      <w:r w:rsidR="0071408C">
        <w:rPr>
          <w:sz w:val="18"/>
          <w:szCs w:val="18"/>
          <w:lang w:val="x-none" w:eastAsia="x-none"/>
        </w:rPr>
        <w:br/>
        <w:t xml:space="preserve"> lub </w:t>
      </w:r>
      <w:r w:rsidRPr="0071408C">
        <w:rPr>
          <w:sz w:val="18"/>
          <w:szCs w:val="18"/>
          <w:lang w:val="x-none" w:eastAsia="x-none"/>
        </w:rPr>
        <w:t>osoby upoważnionej</w:t>
      </w:r>
      <w:r w:rsidRPr="0071408C">
        <w:rPr>
          <w:sz w:val="18"/>
          <w:szCs w:val="18"/>
          <w:lang w:eastAsia="x-none"/>
        </w:rPr>
        <w:t xml:space="preserve"> przez </w:t>
      </w:r>
      <w:r w:rsidR="0071408C">
        <w:rPr>
          <w:sz w:val="18"/>
          <w:szCs w:val="18"/>
          <w:lang w:eastAsia="x-none"/>
        </w:rPr>
        <w:t xml:space="preserve">   </w:t>
      </w:r>
      <w:r w:rsidRPr="0071408C">
        <w:rPr>
          <w:sz w:val="18"/>
          <w:szCs w:val="18"/>
          <w:lang w:eastAsia="x-none"/>
        </w:rPr>
        <w:t>Dyrektora</w:t>
      </w:r>
      <w:r w:rsidR="0071408C">
        <w:rPr>
          <w:sz w:val="18"/>
          <w:szCs w:val="18"/>
          <w:lang w:eastAsia="x-none"/>
        </w:rPr>
        <w:t xml:space="preserve"> </w:t>
      </w:r>
      <w:r w:rsidRPr="0071408C">
        <w:rPr>
          <w:sz w:val="18"/>
          <w:szCs w:val="18"/>
          <w:lang w:eastAsia="x-none"/>
        </w:rPr>
        <w:t>IZ-PIB</w:t>
      </w:r>
    </w:p>
    <w:sectPr w:rsidR="00522859" w:rsidRPr="00981D23" w:rsidSect="00F93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63" w:rsidRDefault="00254663" w:rsidP="00D64E9F">
      <w:r>
        <w:separator/>
      </w:r>
    </w:p>
  </w:endnote>
  <w:endnote w:type="continuationSeparator" w:id="0">
    <w:p w:rsidR="00254663" w:rsidRDefault="00254663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63" w:rsidRDefault="00254663" w:rsidP="00D64E9F">
      <w:r>
        <w:separator/>
      </w:r>
    </w:p>
  </w:footnote>
  <w:footnote w:type="continuationSeparator" w:id="0">
    <w:p w:rsidR="00254663" w:rsidRDefault="00254663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528"/>
    <w:multiLevelType w:val="hybridMultilevel"/>
    <w:tmpl w:val="08923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E355C"/>
    <w:multiLevelType w:val="hybridMultilevel"/>
    <w:tmpl w:val="045A2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940BC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F2CEB"/>
    <w:multiLevelType w:val="hybridMultilevel"/>
    <w:tmpl w:val="E6A862D4"/>
    <w:lvl w:ilvl="0" w:tplc="CE52D5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5058C"/>
    <w:multiLevelType w:val="hybridMultilevel"/>
    <w:tmpl w:val="E41CC968"/>
    <w:lvl w:ilvl="0" w:tplc="32E250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E77E0"/>
    <w:multiLevelType w:val="hybridMultilevel"/>
    <w:tmpl w:val="C55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15F5"/>
    <w:rsid w:val="000143E9"/>
    <w:rsid w:val="00051B1A"/>
    <w:rsid w:val="00052C9D"/>
    <w:rsid w:val="000719A6"/>
    <w:rsid w:val="000B307C"/>
    <w:rsid w:val="000F4042"/>
    <w:rsid w:val="000F76CD"/>
    <w:rsid w:val="00115895"/>
    <w:rsid w:val="00124CE7"/>
    <w:rsid w:val="00145D77"/>
    <w:rsid w:val="001602A4"/>
    <w:rsid w:val="00187595"/>
    <w:rsid w:val="001B67D3"/>
    <w:rsid w:val="001C7B14"/>
    <w:rsid w:val="001E076B"/>
    <w:rsid w:val="001E2F1D"/>
    <w:rsid w:val="00205580"/>
    <w:rsid w:val="00250508"/>
    <w:rsid w:val="0025281E"/>
    <w:rsid w:val="00253B79"/>
    <w:rsid w:val="00254663"/>
    <w:rsid w:val="0025786E"/>
    <w:rsid w:val="0027380B"/>
    <w:rsid w:val="0028223F"/>
    <w:rsid w:val="002A3ECB"/>
    <w:rsid w:val="002C39AE"/>
    <w:rsid w:val="002E119D"/>
    <w:rsid w:val="002E33BA"/>
    <w:rsid w:val="002F17D1"/>
    <w:rsid w:val="00307437"/>
    <w:rsid w:val="00312F29"/>
    <w:rsid w:val="003229BE"/>
    <w:rsid w:val="00333B55"/>
    <w:rsid w:val="00346A45"/>
    <w:rsid w:val="00347C52"/>
    <w:rsid w:val="003739B7"/>
    <w:rsid w:val="0037523A"/>
    <w:rsid w:val="003B2B30"/>
    <w:rsid w:val="003B5F3F"/>
    <w:rsid w:val="00401B0A"/>
    <w:rsid w:val="00423064"/>
    <w:rsid w:val="00430A21"/>
    <w:rsid w:val="004325FF"/>
    <w:rsid w:val="00464795"/>
    <w:rsid w:val="00476D13"/>
    <w:rsid w:val="00483963"/>
    <w:rsid w:val="00496B1A"/>
    <w:rsid w:val="004B2079"/>
    <w:rsid w:val="004C69B4"/>
    <w:rsid w:val="004D3746"/>
    <w:rsid w:val="004E07FC"/>
    <w:rsid w:val="004E7E84"/>
    <w:rsid w:val="004F1C5B"/>
    <w:rsid w:val="0051492D"/>
    <w:rsid w:val="00522859"/>
    <w:rsid w:val="00526367"/>
    <w:rsid w:val="005433CA"/>
    <w:rsid w:val="00543BEE"/>
    <w:rsid w:val="00572124"/>
    <w:rsid w:val="00575279"/>
    <w:rsid w:val="00582234"/>
    <w:rsid w:val="005837CB"/>
    <w:rsid w:val="0058503A"/>
    <w:rsid w:val="005A4230"/>
    <w:rsid w:val="005F0490"/>
    <w:rsid w:val="00612E1A"/>
    <w:rsid w:val="00652479"/>
    <w:rsid w:val="00665C12"/>
    <w:rsid w:val="0066797B"/>
    <w:rsid w:val="0067604F"/>
    <w:rsid w:val="00687107"/>
    <w:rsid w:val="00697F78"/>
    <w:rsid w:val="006A0402"/>
    <w:rsid w:val="006A6AFF"/>
    <w:rsid w:val="006B1613"/>
    <w:rsid w:val="006C5F57"/>
    <w:rsid w:val="006C69DF"/>
    <w:rsid w:val="006D488F"/>
    <w:rsid w:val="0071408C"/>
    <w:rsid w:val="00725907"/>
    <w:rsid w:val="007357F6"/>
    <w:rsid w:val="0073659F"/>
    <w:rsid w:val="0074069C"/>
    <w:rsid w:val="007552E3"/>
    <w:rsid w:val="007644EE"/>
    <w:rsid w:val="0078630B"/>
    <w:rsid w:val="007901F7"/>
    <w:rsid w:val="007A689B"/>
    <w:rsid w:val="007B4033"/>
    <w:rsid w:val="007D500C"/>
    <w:rsid w:val="007E199E"/>
    <w:rsid w:val="00802F14"/>
    <w:rsid w:val="008119E0"/>
    <w:rsid w:val="00815849"/>
    <w:rsid w:val="0083399B"/>
    <w:rsid w:val="008661BE"/>
    <w:rsid w:val="00883191"/>
    <w:rsid w:val="008B1EA4"/>
    <w:rsid w:val="008E3FF2"/>
    <w:rsid w:val="008F25E0"/>
    <w:rsid w:val="009113B0"/>
    <w:rsid w:val="009154EB"/>
    <w:rsid w:val="00926F95"/>
    <w:rsid w:val="00930933"/>
    <w:rsid w:val="009503CA"/>
    <w:rsid w:val="00952327"/>
    <w:rsid w:val="00962EFC"/>
    <w:rsid w:val="00965EDB"/>
    <w:rsid w:val="00981D23"/>
    <w:rsid w:val="00981E9A"/>
    <w:rsid w:val="00985AA3"/>
    <w:rsid w:val="00A01D57"/>
    <w:rsid w:val="00A030F5"/>
    <w:rsid w:val="00A774FF"/>
    <w:rsid w:val="00A97B01"/>
    <w:rsid w:val="00AB3202"/>
    <w:rsid w:val="00AC7B12"/>
    <w:rsid w:val="00AE5C37"/>
    <w:rsid w:val="00B079EF"/>
    <w:rsid w:val="00B35C98"/>
    <w:rsid w:val="00B71164"/>
    <w:rsid w:val="00B76758"/>
    <w:rsid w:val="00B90ED1"/>
    <w:rsid w:val="00B953DD"/>
    <w:rsid w:val="00BF0D3B"/>
    <w:rsid w:val="00C1585C"/>
    <w:rsid w:val="00C22B67"/>
    <w:rsid w:val="00C31D04"/>
    <w:rsid w:val="00C327E9"/>
    <w:rsid w:val="00C41263"/>
    <w:rsid w:val="00C41571"/>
    <w:rsid w:val="00C633B2"/>
    <w:rsid w:val="00C77375"/>
    <w:rsid w:val="00C845FF"/>
    <w:rsid w:val="00CB3D72"/>
    <w:rsid w:val="00CD38EB"/>
    <w:rsid w:val="00D00C0E"/>
    <w:rsid w:val="00D20FEA"/>
    <w:rsid w:val="00D350F0"/>
    <w:rsid w:val="00D422AD"/>
    <w:rsid w:val="00D45F56"/>
    <w:rsid w:val="00D5517C"/>
    <w:rsid w:val="00D57BE9"/>
    <w:rsid w:val="00D64E9F"/>
    <w:rsid w:val="00D7441C"/>
    <w:rsid w:val="00D772B3"/>
    <w:rsid w:val="00D81FFB"/>
    <w:rsid w:val="00D947BB"/>
    <w:rsid w:val="00DB025A"/>
    <w:rsid w:val="00DB2CCC"/>
    <w:rsid w:val="00DE3D83"/>
    <w:rsid w:val="00DF5987"/>
    <w:rsid w:val="00E07575"/>
    <w:rsid w:val="00E1749D"/>
    <w:rsid w:val="00E20EF5"/>
    <w:rsid w:val="00E30F7E"/>
    <w:rsid w:val="00E64368"/>
    <w:rsid w:val="00E72F9D"/>
    <w:rsid w:val="00E9148B"/>
    <w:rsid w:val="00E92E0C"/>
    <w:rsid w:val="00EB5DA1"/>
    <w:rsid w:val="00EC6B08"/>
    <w:rsid w:val="00F067D1"/>
    <w:rsid w:val="00F06961"/>
    <w:rsid w:val="00F06D14"/>
    <w:rsid w:val="00F20AB9"/>
    <w:rsid w:val="00F35B64"/>
    <w:rsid w:val="00F45453"/>
    <w:rsid w:val="00F757AD"/>
    <w:rsid w:val="00F9397E"/>
    <w:rsid w:val="00F94144"/>
    <w:rsid w:val="00FA3058"/>
    <w:rsid w:val="00FA3A72"/>
    <w:rsid w:val="00FC51E1"/>
    <w:rsid w:val="00FC5E52"/>
    <w:rsid w:val="00FD5033"/>
    <w:rsid w:val="00FE426A"/>
    <w:rsid w:val="00FE7723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24CFA6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52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1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9154E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F17D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F7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52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52E3"/>
    <w:pPr>
      <w:ind w:left="720"/>
      <w:contextualSpacing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226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20</cp:revision>
  <cp:lastPrinted>2022-01-25T07:24:00Z</cp:lastPrinted>
  <dcterms:created xsi:type="dcterms:W3CDTF">2022-01-24T11:59:00Z</dcterms:created>
  <dcterms:modified xsi:type="dcterms:W3CDTF">2022-08-29T08:05:00Z</dcterms:modified>
</cp:coreProperties>
</file>