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5E3BAB" w14:textId="5917FE80" w:rsidR="005D59F5" w:rsidRP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UMOWA</w:t>
      </w:r>
      <w:r w:rsidR="00FF0DDE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nr </w:t>
      </w:r>
      <w:r w:rsidR="007A6F89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697/11/2022/W </w:t>
      </w:r>
    </w:p>
    <w:p w14:paraId="1023F254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4E1446DF" w14:textId="77777777" w:rsid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zawarta w dniu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</w:p>
    <w:p w14:paraId="7AEFC85A" w14:textId="487ACD3A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</w:t>
      </w:r>
      <w:r w:rsidR="00793A94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202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</w:t>
      </w:r>
      <w:r w:rsidR="001B21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roku w Elblągu pomiędzy:</w:t>
      </w:r>
    </w:p>
    <w:p w14:paraId="5BE621C0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26A9A2BC" w14:textId="1A357916" w:rsidR="005D59F5" w:rsidRPr="005D59F5" w:rsidRDefault="00F30538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Elbląskim Przedsiębiorstwem Energetyki Cieplnej Spółka z </w:t>
      </w:r>
      <w:r w:rsidR="0014496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o. o.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Elblągu ul. Fabryczna 3 - 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NIP 578-000-26-19; Sąd Rejonowy w Olsztynie, VIII Wydział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Gospodarczy KRS Nr: 0000127954, kapitał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zakładowy: 16 594 500,00 zł,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posiadającą status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duże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go przedsiębiorcy w rozumieniu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postanowień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ustawy </w:t>
      </w:r>
      <w:r w:rsidR="0014496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 dnia 8 marca 2013 r.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przeciwdziałaniu nadmiernym opóźnieniom w transakcjach handlowych,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zwaną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dale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j "Zamawiającym" reprezentowaną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przez:</w:t>
      </w:r>
    </w:p>
    <w:p w14:paraId="03D2E579" w14:textId="78370A33" w:rsidR="005D59F5" w:rsidRPr="005D59F5" w:rsidRDefault="00F04D06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14:paraId="7F45819D" w14:textId="77777777" w:rsidR="009E1657" w:rsidRPr="001B218C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bookmarkStart w:id="0" w:name="_Hlk66785149"/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prawne i jednostki nie posiadające osobowości prawnej – spółki kapitałowe i osobowe)</w:t>
      </w:r>
    </w:p>
    <w:p w14:paraId="288A7134" w14:textId="3B9FC8A9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 xml:space="preserve">………………………………………………………………………… z siedzibą w ………………. (….-……………) przy ul. ……………………………., wpisaną do rejestru przedsiębiorców Krajowego Rejestru Sądowego, prowadzonego przez Sąd Rejonowy ……………………………………, ………. Wydział Gospodarczy Krajowego Rejestru Sądowego, pod nur KRS: ………………………….; NIP: ………………………….., REGON: ……………………, </w:t>
      </w: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 xml:space="preserve">kapitał zakładowy ……. zł 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(w przypadku spółek akcyjnych dodatkowo: „o kapitale zakładowym w wysokości ………………………………. zł wpłaconym w całości”)</w:t>
      </w:r>
    </w:p>
    <w:p w14:paraId="6AFA9DEC" w14:textId="77777777" w:rsidR="009E1657" w:rsidRDefault="009E1657" w:rsidP="009E1657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</w:p>
    <w:p w14:paraId="62259375" w14:textId="2970E47F" w:rsidR="009E1657" w:rsidRPr="001B218C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fizyczne prowadzące jednoosobową działalność gospodarczą)</w:t>
      </w:r>
    </w:p>
    <w:p w14:paraId="5696D8DA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566D8ED4" w14:textId="77777777" w:rsidR="009E1657" w:rsidRDefault="009E1657" w:rsidP="009E1657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</w:p>
    <w:p w14:paraId="740A0BDE" w14:textId="64E8EA33" w:rsidR="009E1657" w:rsidRPr="001B218C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fizyczne prowadzące działalność gospodarczą na podstawie umowy spółki cywilnej):</w:t>
      </w:r>
    </w:p>
    <w:p w14:paraId="40763A56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1)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12A8C44B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2)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6F7F3CEC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3)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ab/>
        <w:t>…………………..itd.</w:t>
      </w:r>
    </w:p>
    <w:p w14:paraId="7F51151A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działający na podstawie umowy spółki cywilnej z dnia ………………………………….</w:t>
      </w:r>
    </w:p>
    <w:p w14:paraId="4D1B648E" w14:textId="77777777" w:rsidR="000E66F4" w:rsidRDefault="000E66F4" w:rsidP="009E1657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</w:p>
    <w:p w14:paraId="4B35A37B" w14:textId="77777777" w:rsidR="000E66F4" w:rsidRPr="001B218C" w:rsidRDefault="000E66F4" w:rsidP="009E1657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fizyczne nie prowadzące działalności gospodarczej)</w:t>
      </w:r>
    </w:p>
    <w:p w14:paraId="14B2E33C" w14:textId="35B396C3" w:rsidR="005D59F5" w:rsidRPr="001B218C" w:rsidRDefault="000E66F4" w:rsidP="009E1657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………………….. zamieszkałym w ………. (…-…) przy ul.  ………, legitymującym się dowodem osobistym o nr ……… PESEL …….</w:t>
      </w:r>
      <w:r w:rsidR="009E1657" w:rsidRPr="001B218C" w:rsidDel="009E1657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 xml:space="preserve"> </w:t>
      </w:r>
      <w:bookmarkEnd w:id="0"/>
    </w:p>
    <w:p w14:paraId="2DC43F21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zwanym dalej „</w:t>
      </w:r>
      <w:r w:rsidR="00776AB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Wykonawcą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",</w:t>
      </w:r>
    </w:p>
    <w:p w14:paraId="62B2027C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łącznie dalej zwanymi „Stronami", zwana dalej „Umową", o następującej treści:</w:t>
      </w:r>
    </w:p>
    <w:p w14:paraId="621642CF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0F25C46" w14:textId="3BB5A1DA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§1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Przedmiot Umowy</w:t>
      </w:r>
    </w:p>
    <w:p w14:paraId="5CCAC631" w14:textId="05D54D4E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Na podstawie niniejszej Umowy Wykonawca zobowiązuje się w terminach i za wynagrodzeniem określonym niniejszą Umową do odbioru i zagospodarowania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 o kodzie 10</w:t>
      </w:r>
      <w:r w:rsid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01</w:t>
      </w:r>
      <w:r w:rsid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80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Elbląskiego Przedsiębiorstwa Energetyki C</w:t>
      </w:r>
      <w:r w:rsidR="00F04D06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ieplnej w orientacyjnej ilości około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4C4FD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10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00 </w:t>
      </w:r>
      <w:r w:rsidR="001B21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ton.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6A221AB1" w14:textId="0E0CEFCA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Integralną część niniejszej umowy stanowi </w:t>
      </w:r>
      <w:r w:rsidR="004C4FD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OPZ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stanowiących załącznik do niniejszej umowy. </w:t>
      </w:r>
    </w:p>
    <w:p w14:paraId="3966F0C9" w14:textId="078F9B6A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3.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Przedmiotowy </w:t>
      </w:r>
      <w:r w:rsidR="005D6888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odpad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wykorzystywany będzie zgodnie z wydaną i przekazaną Zamawiającemu decyzją na przetwarzanie i/lub zbieranie odpadów</w:t>
      </w:r>
      <w:r w:rsidR="000E66F4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</w:t>
      </w:r>
      <w:r w:rsidR="000E66F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/</w:t>
      </w:r>
      <w:r w:rsidR="000E66F4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Przedmiotowy odpad będzie wykorzystan</w:t>
      </w:r>
      <w:r w:rsid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y zgodnie z R</w:t>
      </w:r>
      <w:r w:rsidR="00EC0A10" w:rsidRP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ozporządzeniem Ministra Środowis</w:t>
      </w:r>
      <w:r w:rsidR="004C6306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ka z dnia 10 listopada 2015 r (Dz.U. 2016 poz. 93</w:t>
      </w:r>
      <w:r w:rsidR="00EC0A10" w:rsidRP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) w sprawie listy rodzajów odpadów, które osoby fizyczne lub </w:t>
      </w:r>
      <w:r w:rsidR="00EC0A10" w:rsidRP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lastRenderedPageBreak/>
        <w:t>jednostki organizacyjne niebędące przedsiębiorcami mogą poddawać odzyskowi na potrzeby własne, oraz dopuszczalnych metod ich odzysku</w:t>
      </w:r>
      <w:r w:rsid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</w:t>
      </w:r>
      <w:r w:rsidR="00EC0A10">
        <w:rPr>
          <w:rStyle w:val="Odwoanieprzypisudolnego"/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footnoteReference w:id="1"/>
      </w:r>
    </w:p>
    <w:p w14:paraId="3D302BDB" w14:textId="77777777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4.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niniejszą umowę będzie wykonywał z należytą starannością, z uwzględnieniem najnowszej wiedzy i metodyki. </w:t>
      </w:r>
    </w:p>
    <w:p w14:paraId="7C0F4C6B" w14:textId="538DE4A8" w:rsidR="005D59F5" w:rsidRPr="005D59F5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może posługiwać się Podwykonawcami za zgodą </w:t>
      </w:r>
      <w:r w:rsidR="00434C0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Zamawiającego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przy czym za ich działanie ponosi odpowiedzialność na zasadach określonych niniejszą Umową, jak za działanie własne</w:t>
      </w:r>
      <w:r w:rsidR="008004D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71F3993B" w14:textId="77777777" w:rsidR="00007DFD" w:rsidRDefault="00007DFD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294A7016" w14:textId="77777777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§2 Terminy</w:t>
      </w:r>
    </w:p>
    <w:p w14:paraId="40BF16B2" w14:textId="30C3B72C" w:rsidR="005D59F5" w:rsidRPr="005D59F5" w:rsidRDefault="005D59F5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="002D65C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Strony Umowy </w:t>
      </w:r>
      <w:r w:rsidR="0073292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zgodnie postanawiają, że odbiory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realizowane będą wg następującego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  <w:t>porządku:</w:t>
      </w:r>
    </w:p>
    <w:p w14:paraId="7DD68600" w14:textId="495A98DA" w:rsidR="005D59F5" w:rsidRPr="005D59F5" w:rsidRDefault="005D59F5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a)</w:t>
      </w:r>
      <w:r w:rsidR="002D65C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Zamawiający telefonicznie lub poprzez wysłanie wiadomości e-mail na adres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</w:p>
    <w:p w14:paraId="29DF97F3" w14:textId="6A20D5D9" w:rsidR="005D59F5" w:rsidRPr="005D59F5" w:rsidRDefault="00793A94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......................</w:t>
      </w:r>
      <w:r w:rsidR="00C3411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(e-mail) …… (telefon)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informuje   </w:t>
      </w:r>
      <w:r w:rsidR="00196FB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o   konieczności   odbioru</w:t>
      </w:r>
      <w:r w:rsidR="00C3411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odpadu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  wskazując  miejsce odbioru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;</w:t>
      </w:r>
    </w:p>
    <w:p w14:paraId="67319DEA" w14:textId="634D9DF9" w:rsidR="005D59F5" w:rsidRPr="005D59F5" w:rsidRDefault="005D59F5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b)</w:t>
      </w:r>
      <w:r w:rsidR="002D65C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jest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zrealizować odbiór w terminie 2</w:t>
      </w:r>
      <w:r w:rsidR="000A06E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dni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roboczych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 dnia otrzymania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wi</w:t>
      </w:r>
      <w:r w:rsidR="001934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domości, o której mowa w lit. a).</w:t>
      </w:r>
    </w:p>
    <w:p w14:paraId="75840A2D" w14:textId="38C48F74" w:rsidR="005D59F5" w:rsidRPr="00F87964" w:rsidRDefault="005D59F5" w:rsidP="00AD77E7">
      <w:pPr>
        <w:spacing w:line="276" w:lineRule="auto"/>
        <w:rPr>
          <w:rStyle w:val="Tytuksiki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2.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Termin obowiązyw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ania Umowy: </w:t>
      </w:r>
      <w:r w:rsidR="0062257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od dnia zawarcia do </w:t>
      </w:r>
      <w:r w:rsidR="00F8796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14 dni od daty podpisania umowy. </w:t>
      </w:r>
    </w:p>
    <w:p w14:paraId="65985280" w14:textId="77777777" w:rsidR="00985F2F" w:rsidRPr="005D59F5" w:rsidRDefault="00985F2F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2C6F30C" w14:textId="56CAC50D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§3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Wynagrodzenie</w:t>
      </w:r>
    </w:p>
    <w:p w14:paraId="01CFFDF6" w14:textId="307C3598" w:rsidR="00305CDE" w:rsidRDefault="00305CDE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Cena jednostkowa netto za odbiór i zagospodarowanie </w:t>
      </w:r>
      <w:r w:rsidR="00985F2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wynosi 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……………..</w:t>
      </w:r>
      <w:r w:rsidR="009E5D8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zł/t.</w:t>
      </w:r>
    </w:p>
    <w:p w14:paraId="234E8994" w14:textId="2261EAF1" w:rsidR="00305CDE" w:rsidRDefault="00305CDE" w:rsidP="008004D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="00F8796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Podstawą ustalenia należności za zagospodarowany </w:t>
      </w:r>
      <w:r w:rsidR="00985F2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jest cena jednostkowa oraz potwierdzona dokumentami wagowymi ilość </w:t>
      </w:r>
      <w:r w:rsidR="008004D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odebranego w poszczególnych okresach rozliczeniowych. </w:t>
      </w:r>
    </w:p>
    <w:p w14:paraId="012375E0" w14:textId="77777777" w:rsidR="002D65C7" w:rsidRDefault="002D65C7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</w:pPr>
      <w:bookmarkStart w:id="1" w:name="_Hlk66785324"/>
    </w:p>
    <w:p w14:paraId="425C54F5" w14:textId="77777777" w:rsidR="00620D63" w:rsidRDefault="00620D63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</w:pPr>
    </w:p>
    <w:p w14:paraId="1451A383" w14:textId="2D12B952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§4 </w:t>
      </w:r>
      <w:bookmarkEnd w:id="1"/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Nadzór</w:t>
      </w:r>
    </w:p>
    <w:p w14:paraId="1BCD57F7" w14:textId="0A6100B4" w:rsidR="005D59F5" w:rsidRDefault="005D59F5" w:rsidP="00867550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Przedstawicielem Zamawiającego upoważnionym do nadzorowania prawidłowości dostaw będzie </w:t>
      </w:r>
    </w:p>
    <w:p w14:paraId="325502F0" w14:textId="1B3179A8" w:rsidR="00362000" w:rsidRPr="005D59F5" w:rsidRDefault="00793A94" w:rsidP="00362000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……………………..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="00362000" w:rsidRPr="0036200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362000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nr telefonu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……………………..</w:t>
      </w:r>
      <w:r w:rsidR="00362000" w:rsidRPr="005D59F5"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  <w:t xml:space="preserve">, </w:t>
      </w:r>
      <w:r w:rsidR="00362000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e-mail: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.......................</w:t>
      </w:r>
    </w:p>
    <w:p w14:paraId="2FB47294" w14:textId="77777777" w:rsidR="005D59F5" w:rsidRPr="00362000" w:rsidRDefault="00157140" w:rsidP="00867550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Wykonawcę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reprezentować będzie:</w:t>
      </w:r>
    </w:p>
    <w:p w14:paraId="389C550F" w14:textId="7FFE4568" w:rsidR="005D59F5" w:rsidRPr="005D59F5" w:rsidRDefault="00362000" w:rsidP="00362000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…………………………………..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nr telefonu</w:t>
      </w:r>
      <w:r w:rsidR="00AD77E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……………………………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  <w:t xml:space="preserve">,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e-mail: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AD77E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……………………………….</w:t>
      </w:r>
    </w:p>
    <w:p w14:paraId="6077EA40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282A2E60" w14:textId="3FBFAD9B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>§5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 </w:t>
      </w:r>
      <w:r w:rsidR="00007DFD" w:rsidRPr="00007DFD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Procedury odbioru</w:t>
      </w:r>
    </w:p>
    <w:p w14:paraId="7541E3BA" w14:textId="3CFFC330" w:rsidR="00007DFD" w:rsidRDefault="00C94DD6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przekaże </w:t>
      </w:r>
      <w:r w:rsidR="00434C0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Zamawiającemu</w:t>
      </w:r>
      <w:r w:rsidR="00434C0E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kopie stosowanych pozwoleń przed rozpoczęciem odbiorów, </w:t>
      </w:r>
      <w:r w:rsidR="0036200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 wszelkie zmiany z tym związane uzupełniać będzie na bieżąco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o ile były wymagane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0283DB8D" w14:textId="71BC21C0" w:rsidR="00985F2F" w:rsidRPr="00B7346E" w:rsidRDefault="00985F2F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bookmarkStart w:id="2" w:name="_Hlk92698936"/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Zamawiający zapewni załadunek odpadu ładowarką oraz usługę ważenia</w:t>
      </w:r>
      <w:bookmarkEnd w:id="2"/>
      <w:r w:rsidR="0036200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2207EB83" w14:textId="28C3304F" w:rsidR="00434C0E" w:rsidRDefault="00985F2F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3</w:t>
      </w:r>
      <w:r w:rsidR="00C94DD6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Wykonawca przejmując od Zamawiającego odpad w postaci </w:t>
      </w:r>
      <w:r w:rsidR="001D329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odpadu 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 kodzie 10 01 80 zobowiązany jest </w:t>
      </w:r>
      <w:r w:rsidR="00793A94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na bieżąco potwierdzać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przejęcie odpadu Kart Przekazania Odpadu </w:t>
      </w:r>
      <w:r w:rsidR="00793A94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w systemie BDO zgodnie z</w:t>
      </w:r>
      <w:r w:rsidR="00C3411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79496A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art</w:t>
      </w:r>
      <w:r w:rsidR="00C3411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. 69 </w:t>
      </w:r>
      <w:r w:rsidR="0079496A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ustawy 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 odpadach</w:t>
      </w:r>
      <w:r w:rsidR="004120D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 Wykonawca zobowiązany jest p</w:t>
      </w:r>
      <w:r w:rsidR="00622573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rowadzić ewidencję odpadów zgodni</w:t>
      </w:r>
      <w:r w:rsidR="004120D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e z powszechnie obowiązującymi przepisami</w:t>
      </w:r>
      <w:r w:rsidR="004120DE">
        <w:rPr>
          <w:rStyle w:val="Odwoanieprzypisudolnego"/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footnoteReference w:id="2"/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  <w:r w:rsidR="00C3411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/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33EE7672" w14:textId="030E2F35" w:rsidR="005D6888" w:rsidRPr="00B7346E" w:rsidRDefault="005D6888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4. Zamawiający oświadcza, że odpad pochodzi z kot</w:t>
      </w:r>
      <w:r w:rsidR="00C94DD6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ł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ów konwencjonalnych a więc spełnia warunek 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ex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10</w:t>
      </w:r>
      <w:r w:rsidR="00086CD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01</w:t>
      </w:r>
      <w:r w:rsidR="00086CD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80 w przypadku odzysku przy rekultywacjach wyrobisk poeksploatacyjnych.</w:t>
      </w:r>
      <w:r w:rsidR="0059614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7BCA4204" w14:textId="4B9F7274" w:rsidR="005D59F5" w:rsidRDefault="00985F2F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5</w:t>
      </w:r>
      <w:r w:rsidR="00007DFD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Dokumenty wagowe z ważeń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na wadze Zamawiającego oraz 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potwierdzone 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Karty Przekazania Odpadu stanowią dokumentację odbioru prac.</w:t>
      </w:r>
    </w:p>
    <w:p w14:paraId="7AB490D5" w14:textId="4F0D5D88" w:rsidR="004120DE" w:rsidRPr="001B218C" w:rsidRDefault="004120DE" w:rsidP="00362000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lastRenderedPageBreak/>
        <w:t>6. Wykonawca przy każdoczesnym odbiorze odpadu złoży Zamawiającemu pisemne oświadczenie, iż odbierany odpad będzie wykorzystywany na własne potrzeb</w:t>
      </w:r>
      <w:r w:rsidR="00F04D06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y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 W treści oświadczenia Wykonawca potwierdzi ilość odbieranego odpadu.</w:t>
      </w:r>
      <w:r>
        <w:rPr>
          <w:rStyle w:val="Odwoanieprzypisudolnego"/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footnoteReference w:id="3"/>
      </w:r>
    </w:p>
    <w:p w14:paraId="19537F94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6D1A88F3" w14:textId="779C829C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954330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§6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Kary umowne</w:t>
      </w:r>
    </w:p>
    <w:p w14:paraId="09E34C3F" w14:textId="06BCA676" w:rsidR="007347C8" w:rsidRPr="00B7346E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zobowiązuje się zapłacić na pierwsze wezwanie Zamawiającego karę umowną w wysokości </w:t>
      </w:r>
      <w:r w:rsidR="004C4FD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8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0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,00 zł za każdy Mg odebranych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wykorzystanych niezgodnie z ich przeznaczeniem określonym w § 1 </w:t>
      </w:r>
      <w:r w:rsidR="00434C0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us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t. 3 niniejszej umowy. Jednocześnie wykonywanie umowy przez Wykonawcę w sposób sprzeczny z jej postanowieniami i wykorzystanie </w:t>
      </w:r>
      <w:r w:rsidR="001D329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niezgodne z </w:t>
      </w:r>
      <w:r w:rsidR="0059653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przeznaczeniem określonym w § 1 ust. 3 umowy, w szczególności z posiadaną decyzją (o ile jej posiadanie przez Wykonawcę jest wymagane przepisami powszechnie obowiązującego prawa)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jest podstawą do natychmiastowego rozwiązania umowy bez dodatkowych wezwań Zamawiającego. </w:t>
      </w:r>
    </w:p>
    <w:p w14:paraId="6FF0B3D9" w14:textId="79C57430" w:rsidR="007347C8" w:rsidRPr="00B7346E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="001B50C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Na wypadek nieodebrania w całości lub w części </w:t>
      </w:r>
      <w:r w:rsidR="001D329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zgodnie z ustalonym obowiązkiem odbioru Wykonawca upoważnia </w:t>
      </w:r>
      <w:r w:rsidR="0059653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Zamawiającego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do zlecenia zastępczego wykonania odbioru na koszt i ryzyko Wykonawcy.</w:t>
      </w:r>
    </w:p>
    <w:p w14:paraId="0030770F" w14:textId="6A44F840" w:rsidR="007347C8" w:rsidRPr="00B7346E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3. </w:t>
      </w:r>
      <w:r w:rsidR="001B50C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 ponosi pełną odpowiedzialność za szkody spowodowane nieprzestrzeganiem postanowień niniejszej umowy oraz warunków gospodarczego wykorzystania</w:t>
      </w:r>
      <w:r w:rsidR="001D329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5E542B3A" w14:textId="5DBFFAED" w:rsidR="007347C8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4. </w:t>
      </w:r>
      <w:r w:rsidR="001B50C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Rozwiązując Umowę, Zamawiający jest uprawniony do naliczenia kary umownej w wysokości połowy ceny </w:t>
      </w:r>
      <w:r w:rsidR="00434C0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zagospodarowania </w:t>
      </w:r>
      <w:r w:rsidR="00985F2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pozostającej potencjalnie do odebrania zgodnie z ustaleniami niniejszej umowy (§ 1 ust. 1) oraz kolejnych aneksów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do Umowy, a Wykonawca zobowiązuje się tę karę umowną niezwłocznie zapłacić na wezwanie Zamawiającego. </w:t>
      </w:r>
    </w:p>
    <w:p w14:paraId="5E0B336D" w14:textId="77777777" w:rsidR="007347C8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5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każdej sytuacji, gdy szkoda poniesiona przez jedną ze Stron przekracza wysokość ustalonych kar umownych Strony zastrzegają sobie prawo dochodzenia odszkodowania uzupełniającego na zasadach ogólnych. </w:t>
      </w:r>
    </w:p>
    <w:p w14:paraId="6EC0BF47" w14:textId="77777777" w:rsidR="007347C8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3D949E9" w14:textId="77777777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§7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Płatność</w:t>
      </w:r>
    </w:p>
    <w:p w14:paraId="2936758D" w14:textId="3390E7CE" w:rsidR="005D59F5" w:rsidRPr="00954330" w:rsidRDefault="005D59F5" w:rsidP="00161FA6">
      <w:pPr>
        <w:numPr>
          <w:ilvl w:val="0"/>
          <w:numId w:val="34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Zapłata wynagrodzenia za prz</w:t>
      </w:r>
      <w:r w:rsidR="004D1C0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edmiot Umowy nastąpi po odbiorze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na podstawie obustronnie podpisanego dokumentu odbioru, bez zastrzeżeń Zamawiającego i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faktury</w:t>
      </w:r>
      <w:r w:rsidR="0059653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/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oświadczenia o ilości odebranego odpadu</w:t>
      </w:r>
      <w:r w:rsidR="00120F6E" w:rsidRPr="001B218C">
        <w:rPr>
          <w:rStyle w:val="Odwoanieprzypisudolnego"/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footnoteReference w:id="4"/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29485B8B" w14:textId="61FBBD8E" w:rsidR="004D1C05" w:rsidRDefault="004D1C05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Płatności za wykonany przedmiot umo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 będą regulowane w terminie 21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dni od otrzymania przez Zamawiającego o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Wykonawcy oryginału prawidłowo wystawionej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faktury VAT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/oświadczenia o ilości odebranego odpadu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4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W przypadku Wykonawcy funkcjonującego w ramach BDO warunkiem zapłaty wynagrodzenia jest </w:t>
      </w:r>
      <w:r w:rsidR="007C7147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zatwierdzeni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e</w:t>
      </w:r>
      <w:r w:rsidR="007C7147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Karty Przekazania Odpadu w systemie BDO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, zgodnie z przepisami powszechnie obowiązującymi i niniejsz</w:t>
      </w:r>
      <w:r w:rsidR="00620D63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ą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umową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2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</w:t>
      </w:r>
      <w:r w:rsidRPr="00D542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5DFDA5DD" w14:textId="23D75975" w:rsidR="00161FA6" w:rsidRDefault="004D1C05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3.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Zapłata należności nastąpi w terminie zawartym w umowie, pod warunkiem przedstawienia przez Wykonawcę rzetelnie sporządzonych dokumentów rozliczeniowych (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faktura VAT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/oświadczenie o ilości odebranego odpadu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vertAlign w:val="superscript"/>
          <w:lang w:eastAsia="en-US" w:bidi="ar-SA"/>
        </w:rPr>
        <w:t>4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czy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telnie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potwierdzone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kwit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y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wagowe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kern w:val="0"/>
          <w:sz w:val="20"/>
          <w:szCs w:val="20"/>
          <w:vertAlign w:val="superscript"/>
          <w:lang w:eastAsia="en-US" w:bidi="ar-SA"/>
        </w:rPr>
        <w:t>2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). </w:t>
      </w:r>
    </w:p>
    <w:p w14:paraId="338CA100" w14:textId="75B0D213" w:rsidR="00161FA6" w:rsidRDefault="00161FA6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4. </w:t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Należny z tytułu Umowy podatek od towarów i Usług VAT będzie doliczony do ceny netto, zgodnie </w:t>
      </w:r>
      <w:r w:rsidR="001A7B03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z obowiązującymi w dniu wystawienia faktury przepisami</w:t>
      </w:r>
      <w:r w:rsidR="006F162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6F162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4</w:t>
      </w:r>
      <w:r w:rsidR="004D1C05" w:rsidRPr="00D542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19F5E6BD" w14:textId="05FE25C3" w:rsidR="00161FA6" w:rsidRDefault="00161FA6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5. </w:t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Zamawiający oświadcza, że jest podatnikiem podatku od towarów i Usług VAT zarejestrowanym pod numerem NIP </w:t>
      </w:r>
      <w:r w:rsidR="001A7B03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578-000-26-19 </w:t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i upoważnia Wykonawcę do wystawiania zgodnie z Umową i obowiązującymi przepisami faktur VAT bez podpisu Zamawiającego</w:t>
      </w:r>
      <w:r w:rsidR="006F162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6F162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4</w:t>
      </w:r>
      <w:r w:rsidR="004D1C05" w:rsidRPr="00D542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4BBEE99E" w14:textId="178FB15A" w:rsidR="005D59F5" w:rsidRDefault="00161FA6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6.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 moment zapłaty </w:t>
      </w:r>
      <w:r w:rsidR="006F162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trony uznają dzień obciążenia rachunku bankowego Zamawiającego.</w:t>
      </w:r>
    </w:p>
    <w:p w14:paraId="7615226B" w14:textId="4C011850" w:rsidR="007347C8" w:rsidRDefault="007347C8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4822C33" w14:textId="3D936C23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§8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Rozwiązanie Umowy</w:t>
      </w:r>
    </w:p>
    <w:p w14:paraId="67164144" w14:textId="77777777" w:rsidR="006B2D0A" w:rsidRDefault="006B2D0A" w:rsidP="006B2D0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6B2D0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 Zamawiający może rozwiązać Umowę w następujących przypadkach:</w:t>
      </w:r>
    </w:p>
    <w:p w14:paraId="5BD2C789" w14:textId="70306E33" w:rsidR="006B2D0A" w:rsidRPr="00620D63" w:rsidRDefault="006B2D0A" w:rsidP="00620D63">
      <w:pPr>
        <w:pStyle w:val="Akapitzlist"/>
        <w:numPr>
          <w:ilvl w:val="0"/>
          <w:numId w:val="39"/>
        </w:numPr>
        <w:spacing w:line="276" w:lineRule="auto"/>
        <w:rPr>
          <w:rFonts w:ascii="Lato" w:eastAsia="Calibri" w:hAnsi="Lato" w:cs="Times New Roman"/>
          <w:bCs/>
          <w:lang w:eastAsia="en-US"/>
        </w:rPr>
      </w:pPr>
      <w:r w:rsidRPr="001A7B03">
        <w:rPr>
          <w:rFonts w:ascii="Lato" w:eastAsia="Calibri" w:hAnsi="Lato" w:cs="Times New Roman"/>
          <w:bCs/>
          <w:lang w:eastAsia="en-US"/>
        </w:rPr>
        <w:t xml:space="preserve">Wykonawca opóźnia się z wykonaniem przedmiotu Umowy lub wykonuje go w sposób niezgodny </w:t>
      </w:r>
      <w:r w:rsidR="00620D63">
        <w:rPr>
          <w:rFonts w:ascii="Lato" w:eastAsia="Calibri" w:hAnsi="Lato" w:cs="Times New Roman"/>
          <w:bCs/>
          <w:lang w:eastAsia="en-US"/>
        </w:rPr>
        <w:br/>
      </w:r>
      <w:r w:rsidRPr="00620D63">
        <w:rPr>
          <w:rFonts w:ascii="Lato" w:eastAsia="Calibri" w:hAnsi="Lato" w:cs="Times New Roman"/>
          <w:bCs/>
          <w:lang w:eastAsia="en-US"/>
        </w:rPr>
        <w:t xml:space="preserve">z umową i pomimo pisemnego wezwania ze strony Zamawiającego do prawidłowego wykonywania Umowy bądź określającego ostateczny termin wykonania przedmiotu Umowy, nie wykonuje go bądź wykonuje w </w:t>
      </w:r>
      <w:r w:rsidRPr="00620D63">
        <w:rPr>
          <w:rFonts w:ascii="Lato" w:eastAsia="Calibri" w:hAnsi="Lato" w:cs="Times New Roman"/>
          <w:bCs/>
          <w:lang w:eastAsia="en-US"/>
        </w:rPr>
        <w:lastRenderedPageBreak/>
        <w:t>sposób, który daje uzasadnione przypuszczenie, iż nie wykona Umowy w umówionym terminie lub też nie wykona go w sposób należyty;</w:t>
      </w:r>
    </w:p>
    <w:p w14:paraId="403DB9F2" w14:textId="67461768" w:rsidR="00007DFD" w:rsidRPr="001A7B03" w:rsidRDefault="00007DFD" w:rsidP="001A7B03">
      <w:pPr>
        <w:pStyle w:val="Akapitzlist"/>
        <w:numPr>
          <w:ilvl w:val="0"/>
          <w:numId w:val="39"/>
        </w:numPr>
        <w:spacing w:line="276" w:lineRule="auto"/>
        <w:rPr>
          <w:rFonts w:ascii="Lato" w:eastAsia="Calibri" w:hAnsi="Lato" w:cs="Times New Roman"/>
          <w:bCs/>
          <w:lang w:eastAsia="en-US"/>
        </w:rPr>
      </w:pPr>
      <w:r w:rsidRPr="001A7B03">
        <w:rPr>
          <w:rFonts w:ascii="Lato" w:eastAsia="Calibri" w:hAnsi="Lato" w:cs="Times New Roman"/>
          <w:bCs/>
          <w:lang w:eastAsia="en-US"/>
        </w:rPr>
        <w:t>Wykonawca zagospodarowuje odpady w sposób niezgodny z niniejszą umow</w:t>
      </w:r>
      <w:r w:rsidR="00620D63">
        <w:rPr>
          <w:rFonts w:ascii="Lato" w:eastAsia="Calibri" w:hAnsi="Lato" w:cs="Times New Roman"/>
          <w:bCs/>
          <w:lang w:eastAsia="en-US"/>
        </w:rPr>
        <w:t>ą</w:t>
      </w:r>
      <w:r w:rsidRPr="001A7B03">
        <w:rPr>
          <w:rFonts w:ascii="Lato" w:eastAsia="Calibri" w:hAnsi="Lato" w:cs="Times New Roman"/>
          <w:bCs/>
          <w:lang w:eastAsia="en-US"/>
        </w:rPr>
        <w:t xml:space="preserve"> lub przepisami prawa powszechnie obowiązującego;</w:t>
      </w:r>
    </w:p>
    <w:p w14:paraId="1B135754" w14:textId="135423E5" w:rsidR="00007DFD" w:rsidRPr="001A7B03" w:rsidRDefault="00007DFD" w:rsidP="001A7B03">
      <w:pPr>
        <w:pStyle w:val="Akapitzlist"/>
        <w:numPr>
          <w:ilvl w:val="0"/>
          <w:numId w:val="39"/>
        </w:numPr>
        <w:spacing w:line="276" w:lineRule="auto"/>
        <w:rPr>
          <w:rFonts w:ascii="Lato" w:eastAsia="Calibri" w:hAnsi="Lato" w:cs="Times New Roman"/>
          <w:bCs/>
          <w:lang w:eastAsia="en-US"/>
        </w:rPr>
      </w:pPr>
      <w:r w:rsidRPr="001A7B03">
        <w:rPr>
          <w:rFonts w:ascii="Lato" w:eastAsia="Calibri" w:hAnsi="Lato" w:cs="Times New Roman"/>
          <w:bCs/>
          <w:lang w:eastAsia="en-US"/>
        </w:rPr>
        <w:t xml:space="preserve">Wykonawca zaniedbuje lub narusza pozostałe zobowiązania umowne i pomimo wezwania do zaprzestania naruszania z dodatkowym terminem 3 dni nadal zaniedbuje lub narusza zobowiązania wynikające z niniejszej umowy. </w:t>
      </w:r>
    </w:p>
    <w:p w14:paraId="5009DFE5" w14:textId="77777777" w:rsidR="00007DFD" w:rsidRDefault="00007DFD" w:rsidP="006B2D0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Rozwiązanie Umowy może nastąpić wyłącznie w formie pisemnej pod rygorem nieważności, w terminie określonym przez Zamawiającego w oświadczeniu. </w:t>
      </w:r>
    </w:p>
    <w:p w14:paraId="25DF3EBE" w14:textId="77777777" w:rsidR="006B2D0A" w:rsidRPr="006B2D0A" w:rsidRDefault="00007DFD" w:rsidP="006B2D0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3. W razie rozwiązania Umowy, o którym mowa w ust. 2 , Strony Umowy sporządzą w terminie do 7 dni od daty złożenia oświadczenia o rozwiązaniu, protokół potwierdzający zakres wykonanego, a nie zapłaconego przedmiotu Umowy. Protokół będzie stanowić w tym przypadku podstawę do ostatecznego rozliczenia Umowy, przy czym w razie rozwiązania Umowy przez Zamawiającego z przyczyn, o których mowa w ust. 1 Wykonawcy należy się wynagrodzenie wyłącznie za część przedmiotu Umowy, która zgodnie ze sporządzonym Protokołem została przez Zamawiającego odebrana bez zastrzeżeń.</w:t>
      </w:r>
    </w:p>
    <w:p w14:paraId="6D9B1CAF" w14:textId="77777777" w:rsidR="00434C0E" w:rsidRDefault="00434C0E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F913EFA" w14:textId="631CC4A1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§9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Postanowienia końcowe</w:t>
      </w:r>
    </w:p>
    <w:p w14:paraId="370386C3" w14:textId="77777777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Wszystkie zmiany Umowy, wymagają formy pisemnej pod rygorem nieważności.</w:t>
      </w:r>
    </w:p>
    <w:p w14:paraId="1D55B2BF" w14:textId="77777777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sprawach nieuregulowanych Umową mają zastosowanie przepisy Kodeksu Cywilnego.</w:t>
      </w:r>
    </w:p>
    <w:p w14:paraId="7BB6FCEF" w14:textId="77777777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6125BD4" w14:textId="6E3DE93E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Umowę sporządzono w 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trzech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jednobrzmiących egzemplarzach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dwa egzemplarze dla Zamawiającego,</w:t>
      </w:r>
      <w:r w:rsidR="00BE66D9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jeden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egzemplarz dla 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Wykonawcy.</w:t>
      </w:r>
    </w:p>
    <w:p w14:paraId="4E32400E" w14:textId="77777777" w:rsidR="001A7B03" w:rsidRDefault="001A7B03" w:rsidP="00161FA6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</w:pPr>
    </w:p>
    <w:p w14:paraId="0E64AC88" w14:textId="5BB51D4F" w:rsidR="00D259FB" w:rsidRPr="00161FA6" w:rsidRDefault="00F0219E" w:rsidP="00161FA6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</w:pPr>
      <w:r w:rsidRPr="00161FA6"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  <w:t xml:space="preserve">Administratorem danych osobowych jest Elbląskie Przedsiębiorstwo Energetyki Cieplnej Sp. z o.o., adres siedziby: ul. Fabryczna 3, 82-300 Elbląg. </w:t>
      </w:r>
      <w:r w:rsidR="00D259FB" w:rsidRPr="00161FA6">
        <w:rPr>
          <w:rFonts w:ascii="Lato" w:eastAsia="Calibri" w:hAnsi="Lato" w:cs="Times New Roman"/>
          <w:bCs/>
          <w:i/>
          <w:iCs/>
          <w:kern w:val="0"/>
          <w:sz w:val="18"/>
          <w:szCs w:val="18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="00D259FB" w:rsidRPr="00161FA6"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  <w:t>.</w:t>
      </w:r>
    </w:p>
    <w:p w14:paraId="473B9514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E7F2B5E" w14:textId="5967A428" w:rsidR="003E6E1F" w:rsidRPr="005D59F5" w:rsidRDefault="009255CA" w:rsidP="00DD67E4">
      <w:pPr>
        <w:spacing w:line="276" w:lineRule="auto"/>
        <w:jc w:val="center"/>
        <w:rPr>
          <w:rFonts w:ascii="Lato" w:hAnsi="Lato"/>
          <w:sz w:val="20"/>
          <w:szCs w:val="20"/>
        </w:rPr>
      </w:pPr>
      <w:bookmarkStart w:id="3" w:name="_GoBack"/>
      <w:r w:rsidRPr="009255CA">
        <w:rPr>
          <w:rFonts w:ascii="Lato" w:hAnsi="Lato"/>
          <w:b/>
          <w:bCs/>
          <w:sz w:val="20"/>
          <w:szCs w:val="20"/>
        </w:rPr>
        <w:t>ZAMAWIAJĄCY</w:t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>WYKONAWCA</w:t>
      </w:r>
      <w:bookmarkEnd w:id="3"/>
    </w:p>
    <w:sectPr w:rsidR="003E6E1F" w:rsidRPr="005D59F5" w:rsidSect="0062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418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75C1" w16cex:dateUtc="2022-01-10T08:07:00Z"/>
  <w16cex:commentExtensible w16cex:durableId="25866BC9" w16cex:dateUtc="2021-12-29T13:16:00Z"/>
  <w16cex:commentExtensible w16cex:durableId="25866BCA" w16cex:dateUtc="2022-01-05T09:53:00Z"/>
  <w16cex:commentExtensible w16cex:durableId="25866BCB" w16cex:dateUtc="2022-01-05T10:48:00Z"/>
  <w16cex:commentExtensible w16cex:durableId="25868991" w16cex:dateUtc="2022-01-10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E6A80" w16cid:durableId="258675C1"/>
  <w16cid:commentId w16cid:paraId="4D2F5710" w16cid:durableId="25866BC9"/>
  <w16cid:commentId w16cid:paraId="4FD60D5B" w16cid:durableId="25866BCA"/>
  <w16cid:commentId w16cid:paraId="58B6B007" w16cid:durableId="25866BCB"/>
  <w16cid:commentId w16cid:paraId="0CAA528C" w16cid:durableId="258689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4406" w14:textId="77777777" w:rsidR="00380829" w:rsidRDefault="00380829">
      <w:r>
        <w:separator/>
      </w:r>
    </w:p>
  </w:endnote>
  <w:endnote w:type="continuationSeparator" w:id="0">
    <w:p w14:paraId="4E1E25A8" w14:textId="77777777" w:rsidR="00380829" w:rsidRDefault="003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800000A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0394" w14:textId="77777777" w:rsidR="00D42994" w:rsidRDefault="00D42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1D9A" w14:textId="338207CA" w:rsidR="002F2B91" w:rsidRPr="000D692F" w:rsidRDefault="00D4299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770F" wp14:editId="1CBF466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C442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D67E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4353895E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C3C6" w14:textId="77777777" w:rsidR="002F2B91" w:rsidRDefault="00D42994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EC8FBF9" wp14:editId="3F7746A4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B12C" w14:textId="77777777" w:rsidR="00380829" w:rsidRDefault="00380829">
      <w:r>
        <w:separator/>
      </w:r>
    </w:p>
  </w:footnote>
  <w:footnote w:type="continuationSeparator" w:id="0">
    <w:p w14:paraId="785D50F6" w14:textId="77777777" w:rsidR="00380829" w:rsidRDefault="00380829">
      <w:r>
        <w:continuationSeparator/>
      </w:r>
    </w:p>
  </w:footnote>
  <w:footnote w:id="1">
    <w:p w14:paraId="682CA11C" w14:textId="466F5757" w:rsidR="00EC0A10" w:rsidRDefault="00EC0A10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 do </w:t>
      </w:r>
      <w:r w:rsidR="00C34111">
        <w:t>Wykonawcy wybranego w wyniku przeprowadzonego postępowania</w:t>
      </w:r>
    </w:p>
  </w:footnote>
  <w:footnote w:id="2">
    <w:p w14:paraId="7ACA4656" w14:textId="186E6805" w:rsidR="004120DE" w:rsidRDefault="004120DE">
      <w:pPr>
        <w:pStyle w:val="Tekstprzypisudolnego"/>
      </w:pPr>
      <w:r>
        <w:rPr>
          <w:rStyle w:val="Odwoanieprzypisudolnego"/>
        </w:rPr>
        <w:footnoteRef/>
      </w:r>
      <w:r>
        <w:t xml:space="preserve"> Zapis pozostanie w umowie tylko w przypadku gdy Wykonawcą będzie przedsiębiorca prowadzący ewidencję odpadów</w:t>
      </w:r>
    </w:p>
  </w:footnote>
  <w:footnote w:id="3">
    <w:p w14:paraId="7ED1DC40" w14:textId="09263CCF" w:rsidR="004120DE" w:rsidRDefault="00412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653E">
        <w:t>zapis pozostanie w umowie tylko w przypadku gdy Wykonawcą osoba fizyczna odbierająca odpady na własne potrzeby</w:t>
      </w:r>
    </w:p>
  </w:footnote>
  <w:footnote w:id="4">
    <w:p w14:paraId="591989E6" w14:textId="5EFC5B57" w:rsidR="00120F6E" w:rsidRDefault="00120F6E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120F6E">
        <w:t>apis zostanie dostosowany do Wykonawcy wybranego w wyniku przeprowadzonego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AB89" w14:textId="77777777" w:rsidR="00D42994" w:rsidRDefault="00D42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B7A1" w14:textId="77777777" w:rsidR="00B61345" w:rsidRPr="003E6E1F" w:rsidRDefault="00D4299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2EC5B4BA" wp14:editId="71B305E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283C7DB9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CA93" w14:textId="77777777" w:rsidR="003E6E1F" w:rsidRDefault="00D42994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0FDA47A" wp14:editId="4D9BD73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613447E3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28F"/>
    <w:multiLevelType w:val="singleLevel"/>
    <w:tmpl w:val="512801F4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6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2583E"/>
    <w:multiLevelType w:val="hybridMultilevel"/>
    <w:tmpl w:val="152A6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F47AE"/>
    <w:multiLevelType w:val="singleLevel"/>
    <w:tmpl w:val="5C4C2DE4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hint="default"/>
      </w:rPr>
    </w:lvl>
  </w:abstractNum>
  <w:abstractNum w:abstractNumId="11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3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15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B254D0"/>
    <w:multiLevelType w:val="singleLevel"/>
    <w:tmpl w:val="D550F778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hint="default"/>
      </w:rPr>
    </w:lvl>
  </w:abstractNum>
  <w:abstractNum w:abstractNumId="17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18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19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4" w15:restartNumberingAfterBreak="0">
    <w:nsid w:val="4F053DDA"/>
    <w:multiLevelType w:val="singleLevel"/>
    <w:tmpl w:val="CF8CA61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</w:abstractNum>
  <w:abstractNum w:abstractNumId="25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3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5"/>
  </w:num>
  <w:num w:numId="5">
    <w:abstractNumId w:val="17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1"/>
  </w:num>
  <w:num w:numId="11">
    <w:abstractNumId w:val="19"/>
  </w:num>
  <w:num w:numId="12">
    <w:abstractNumId w:val="8"/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7"/>
    <w:lvlOverride w:ilvl="0">
      <w:startOverride w:val="2"/>
    </w:lvlOverride>
  </w:num>
  <w:num w:numId="19">
    <w:abstractNumId w:val="27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27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</w:num>
  <w:num w:numId="26">
    <w:abstractNumId w:val="33"/>
  </w:num>
  <w:num w:numId="27">
    <w:abstractNumId w:val="30"/>
  </w:num>
  <w:num w:numId="28">
    <w:abstractNumId w:val="24"/>
  </w:num>
  <w:num w:numId="29">
    <w:abstractNumId w:val="18"/>
  </w:num>
  <w:num w:numId="30">
    <w:abstractNumId w:val="5"/>
  </w:num>
  <w:num w:numId="31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16"/>
  </w:num>
  <w:num w:numId="34">
    <w:abstractNumId w:val="14"/>
  </w:num>
  <w:num w:numId="35">
    <w:abstractNumId w:val="10"/>
  </w:num>
  <w:num w:numId="36">
    <w:abstractNumId w:val="2"/>
  </w:num>
  <w:num w:numId="37">
    <w:abstractNumId w:val="12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DFD"/>
    <w:rsid w:val="00012AD2"/>
    <w:rsid w:val="0003192B"/>
    <w:rsid w:val="00086CD5"/>
    <w:rsid w:val="0009678D"/>
    <w:rsid w:val="000A06E3"/>
    <w:rsid w:val="000B2EAB"/>
    <w:rsid w:val="000D692F"/>
    <w:rsid w:val="000E66F4"/>
    <w:rsid w:val="00120F6E"/>
    <w:rsid w:val="0014496F"/>
    <w:rsid w:val="00157140"/>
    <w:rsid w:val="00161FA6"/>
    <w:rsid w:val="001701EF"/>
    <w:rsid w:val="00192020"/>
    <w:rsid w:val="00193403"/>
    <w:rsid w:val="00193EE2"/>
    <w:rsid w:val="00196FB3"/>
    <w:rsid w:val="001A1AEB"/>
    <w:rsid w:val="001A7B03"/>
    <w:rsid w:val="001B218C"/>
    <w:rsid w:val="001B5021"/>
    <w:rsid w:val="001B50CF"/>
    <w:rsid w:val="001C17B7"/>
    <w:rsid w:val="001D329E"/>
    <w:rsid w:val="0025009E"/>
    <w:rsid w:val="00251FFC"/>
    <w:rsid w:val="00267365"/>
    <w:rsid w:val="00287E33"/>
    <w:rsid w:val="002C4A6C"/>
    <w:rsid w:val="002D1A66"/>
    <w:rsid w:val="002D65C7"/>
    <w:rsid w:val="002F2B91"/>
    <w:rsid w:val="002F7546"/>
    <w:rsid w:val="00305CDE"/>
    <w:rsid w:val="00324CCF"/>
    <w:rsid w:val="00345E1F"/>
    <w:rsid w:val="00347E9C"/>
    <w:rsid w:val="00362000"/>
    <w:rsid w:val="003678A8"/>
    <w:rsid w:val="00377E23"/>
    <w:rsid w:val="00380829"/>
    <w:rsid w:val="00390DB7"/>
    <w:rsid w:val="003A5A76"/>
    <w:rsid w:val="003B0E6E"/>
    <w:rsid w:val="003B2FC9"/>
    <w:rsid w:val="003D2CE6"/>
    <w:rsid w:val="003E5E9F"/>
    <w:rsid w:val="003E6E1F"/>
    <w:rsid w:val="003F1CC0"/>
    <w:rsid w:val="004120DE"/>
    <w:rsid w:val="00434C0E"/>
    <w:rsid w:val="00454F92"/>
    <w:rsid w:val="004816D1"/>
    <w:rsid w:val="00487BB0"/>
    <w:rsid w:val="004A248D"/>
    <w:rsid w:val="004A67D4"/>
    <w:rsid w:val="004C4FDC"/>
    <w:rsid w:val="004C6306"/>
    <w:rsid w:val="004D1C05"/>
    <w:rsid w:val="004D1E81"/>
    <w:rsid w:val="005315C6"/>
    <w:rsid w:val="0054768E"/>
    <w:rsid w:val="00596142"/>
    <w:rsid w:val="0059653E"/>
    <w:rsid w:val="005B29C9"/>
    <w:rsid w:val="005B5C64"/>
    <w:rsid w:val="005D59F5"/>
    <w:rsid w:val="005D6888"/>
    <w:rsid w:val="005D77BE"/>
    <w:rsid w:val="005E7215"/>
    <w:rsid w:val="00601C31"/>
    <w:rsid w:val="00607742"/>
    <w:rsid w:val="00620D63"/>
    <w:rsid w:val="00622573"/>
    <w:rsid w:val="006279D2"/>
    <w:rsid w:val="006464A8"/>
    <w:rsid w:val="00655BC0"/>
    <w:rsid w:val="0067742B"/>
    <w:rsid w:val="006A1954"/>
    <w:rsid w:val="006B13A0"/>
    <w:rsid w:val="006B2D0A"/>
    <w:rsid w:val="006E3A36"/>
    <w:rsid w:val="006F1621"/>
    <w:rsid w:val="006F3FAA"/>
    <w:rsid w:val="00723B92"/>
    <w:rsid w:val="007303F6"/>
    <w:rsid w:val="00732923"/>
    <w:rsid w:val="007347C8"/>
    <w:rsid w:val="0073533D"/>
    <w:rsid w:val="007414C5"/>
    <w:rsid w:val="00750E28"/>
    <w:rsid w:val="00771F78"/>
    <w:rsid w:val="00776ABB"/>
    <w:rsid w:val="00793A94"/>
    <w:rsid w:val="0079496A"/>
    <w:rsid w:val="007A6F89"/>
    <w:rsid w:val="007A7696"/>
    <w:rsid w:val="007C7147"/>
    <w:rsid w:val="008004DA"/>
    <w:rsid w:val="008022CD"/>
    <w:rsid w:val="008200B8"/>
    <w:rsid w:val="00820FFB"/>
    <w:rsid w:val="00867550"/>
    <w:rsid w:val="008828D6"/>
    <w:rsid w:val="008A2493"/>
    <w:rsid w:val="008D0657"/>
    <w:rsid w:val="008E4989"/>
    <w:rsid w:val="009255CA"/>
    <w:rsid w:val="00934193"/>
    <w:rsid w:val="0095432F"/>
    <w:rsid w:val="00954330"/>
    <w:rsid w:val="00980B3B"/>
    <w:rsid w:val="0098106B"/>
    <w:rsid w:val="00985F2F"/>
    <w:rsid w:val="009A30D0"/>
    <w:rsid w:val="009C64D0"/>
    <w:rsid w:val="009E1657"/>
    <w:rsid w:val="009E5D8A"/>
    <w:rsid w:val="00A13E14"/>
    <w:rsid w:val="00A35BA1"/>
    <w:rsid w:val="00AB215E"/>
    <w:rsid w:val="00AD6960"/>
    <w:rsid w:val="00AD77E7"/>
    <w:rsid w:val="00AE3C70"/>
    <w:rsid w:val="00B110CB"/>
    <w:rsid w:val="00B2116A"/>
    <w:rsid w:val="00B61345"/>
    <w:rsid w:val="00B7346E"/>
    <w:rsid w:val="00B739D7"/>
    <w:rsid w:val="00B758FD"/>
    <w:rsid w:val="00B8076A"/>
    <w:rsid w:val="00B82F95"/>
    <w:rsid w:val="00B90EAE"/>
    <w:rsid w:val="00BC4D99"/>
    <w:rsid w:val="00BE66D9"/>
    <w:rsid w:val="00C34111"/>
    <w:rsid w:val="00C44299"/>
    <w:rsid w:val="00C46B23"/>
    <w:rsid w:val="00C671C9"/>
    <w:rsid w:val="00C8356E"/>
    <w:rsid w:val="00C84C48"/>
    <w:rsid w:val="00C94DD6"/>
    <w:rsid w:val="00CB1F0F"/>
    <w:rsid w:val="00CE56A6"/>
    <w:rsid w:val="00D13810"/>
    <w:rsid w:val="00D259FB"/>
    <w:rsid w:val="00D40F95"/>
    <w:rsid w:val="00D42994"/>
    <w:rsid w:val="00D431AB"/>
    <w:rsid w:val="00D542CF"/>
    <w:rsid w:val="00DA03CE"/>
    <w:rsid w:val="00DC1984"/>
    <w:rsid w:val="00DC76D6"/>
    <w:rsid w:val="00DD5646"/>
    <w:rsid w:val="00DD67E4"/>
    <w:rsid w:val="00DE6AFC"/>
    <w:rsid w:val="00DF20C0"/>
    <w:rsid w:val="00DF635C"/>
    <w:rsid w:val="00E039FF"/>
    <w:rsid w:val="00E84212"/>
    <w:rsid w:val="00EA5AEF"/>
    <w:rsid w:val="00EC0A10"/>
    <w:rsid w:val="00EC4F3A"/>
    <w:rsid w:val="00EF2A60"/>
    <w:rsid w:val="00F0219E"/>
    <w:rsid w:val="00F04D06"/>
    <w:rsid w:val="00F0676B"/>
    <w:rsid w:val="00F10EA6"/>
    <w:rsid w:val="00F30538"/>
    <w:rsid w:val="00F350B5"/>
    <w:rsid w:val="00F67FE4"/>
    <w:rsid w:val="00F718A0"/>
    <w:rsid w:val="00F83381"/>
    <w:rsid w:val="00F87964"/>
    <w:rsid w:val="00F910EB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C6C6"/>
  <w15:docId w15:val="{A365ECA0-90B8-40A9-9CD4-19A74FE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9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96A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6A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paragraph" w:styleId="Poprawka">
    <w:name w:val="Revision"/>
    <w:hidden/>
    <w:uiPriority w:val="99"/>
    <w:semiHidden/>
    <w:rsid w:val="00AD696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6F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6F4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6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A1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A10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A10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879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557A-01D5-4355-B28A-11D03CF6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14</cp:revision>
  <cp:lastPrinted>2020-08-24T06:37:00Z</cp:lastPrinted>
  <dcterms:created xsi:type="dcterms:W3CDTF">2022-01-10T09:42:00Z</dcterms:created>
  <dcterms:modified xsi:type="dcterms:W3CDTF">2022-11-10T07:37:00Z</dcterms:modified>
</cp:coreProperties>
</file>