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9C8" w:rsidRDefault="00E149C8">
      <w:r>
        <w:t>Szczegółowy opis automatycznego analizatora parametrów krytycznych</w:t>
      </w:r>
    </w:p>
    <w:p w:rsidR="00E149C8" w:rsidRDefault="00E149C8" w:rsidP="007F4B53">
      <w:pPr>
        <w:pStyle w:val="ListParagraph"/>
      </w:pPr>
      <w:r>
        <w:t xml:space="preserve">Nazwa aparatu/typ: </w:t>
      </w:r>
    </w:p>
    <w:p w:rsidR="00E149C8" w:rsidRDefault="00E149C8" w:rsidP="007F4B53">
      <w:pPr>
        <w:pStyle w:val="ListParagraph"/>
      </w:pPr>
    </w:p>
    <w:p w:rsidR="00E149C8" w:rsidRPr="004A6CEB" w:rsidRDefault="00E149C8" w:rsidP="007F4B53">
      <w:pPr>
        <w:pStyle w:val="ListParagraph"/>
      </w:pPr>
      <w:r w:rsidRPr="004A6CEB">
        <w:t xml:space="preserve">Producent: </w:t>
      </w:r>
    </w:p>
    <w:p w:rsidR="00E149C8" w:rsidRPr="004A6CEB" w:rsidRDefault="00E149C8" w:rsidP="007F4B53">
      <w:pPr>
        <w:pStyle w:val="ListParagraph"/>
      </w:pPr>
    </w:p>
    <w:p w:rsidR="00E149C8" w:rsidRPr="004A6CEB" w:rsidRDefault="00E149C8" w:rsidP="007F4B53">
      <w:pPr>
        <w:pStyle w:val="ListParagraph"/>
      </w:pPr>
      <w:r w:rsidRPr="004A6CEB">
        <w:t xml:space="preserve">Rok produkcji : </w:t>
      </w:r>
    </w:p>
    <w:p w:rsidR="00E149C8" w:rsidRPr="004A6CEB" w:rsidRDefault="00E149C8" w:rsidP="007F4B53">
      <w:pPr>
        <w:pStyle w:val="ListParagraph"/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04"/>
        <w:gridCol w:w="11274"/>
        <w:gridCol w:w="2048"/>
      </w:tblGrid>
      <w:tr w:rsidR="00E149C8" w:rsidRPr="00AB267A" w:rsidTr="00AB267A">
        <w:tc>
          <w:tcPr>
            <w:tcW w:w="704" w:type="dxa"/>
          </w:tcPr>
          <w:p w:rsidR="00E149C8" w:rsidRPr="00AB267A" w:rsidRDefault="00E149C8" w:rsidP="00AB267A">
            <w:pPr>
              <w:pStyle w:val="ListParagraph"/>
              <w:spacing w:after="0" w:line="240" w:lineRule="auto"/>
              <w:ind w:left="0"/>
              <w:jc w:val="center"/>
            </w:pPr>
            <w:r w:rsidRPr="00AB267A">
              <w:t>l.p.</w:t>
            </w:r>
          </w:p>
        </w:tc>
        <w:tc>
          <w:tcPr>
            <w:tcW w:w="11274" w:type="dxa"/>
          </w:tcPr>
          <w:p w:rsidR="00E149C8" w:rsidRPr="00AB267A" w:rsidRDefault="00E149C8" w:rsidP="00AB267A">
            <w:pPr>
              <w:pStyle w:val="ListParagraph"/>
              <w:spacing w:after="0" w:line="240" w:lineRule="auto"/>
              <w:ind w:left="0"/>
              <w:rPr>
                <w:b/>
                <w:bCs/>
              </w:rPr>
            </w:pPr>
            <w:r w:rsidRPr="00AB267A">
              <w:rPr>
                <w:b/>
                <w:bCs/>
              </w:rPr>
              <w:t>WYMOGI GRANICZNE</w:t>
            </w:r>
          </w:p>
        </w:tc>
        <w:tc>
          <w:tcPr>
            <w:tcW w:w="2048" w:type="dxa"/>
          </w:tcPr>
          <w:p w:rsidR="00E149C8" w:rsidRPr="00AB267A" w:rsidRDefault="00E149C8" w:rsidP="00AB267A">
            <w:pPr>
              <w:pStyle w:val="ListParagraph"/>
              <w:spacing w:after="0" w:line="240" w:lineRule="auto"/>
              <w:ind w:left="0"/>
            </w:pPr>
            <w:r w:rsidRPr="00AB267A">
              <w:t>Potwierdzenia spełnienia parametru TAK/NIE</w:t>
            </w:r>
          </w:p>
        </w:tc>
      </w:tr>
      <w:tr w:rsidR="00E149C8" w:rsidRPr="00AB267A" w:rsidTr="00AB267A">
        <w:tc>
          <w:tcPr>
            <w:tcW w:w="704" w:type="dxa"/>
          </w:tcPr>
          <w:p w:rsidR="00E149C8" w:rsidRPr="00AB267A" w:rsidRDefault="00E149C8" w:rsidP="00AB267A">
            <w:pPr>
              <w:pStyle w:val="ListParagraph"/>
              <w:spacing w:after="0" w:line="240" w:lineRule="auto"/>
              <w:ind w:left="0"/>
              <w:jc w:val="center"/>
            </w:pPr>
            <w:r w:rsidRPr="00AB267A">
              <w:t>1.</w:t>
            </w:r>
          </w:p>
        </w:tc>
        <w:tc>
          <w:tcPr>
            <w:tcW w:w="11274" w:type="dxa"/>
          </w:tcPr>
          <w:p w:rsidR="00E149C8" w:rsidRPr="00AB267A" w:rsidRDefault="00E149C8" w:rsidP="00AB267A">
            <w:pPr>
              <w:pStyle w:val="ListParagraph"/>
              <w:spacing w:after="0" w:line="240" w:lineRule="auto"/>
              <w:ind w:left="0"/>
            </w:pPr>
            <w:r w:rsidRPr="00AB267A">
              <w:t>Ana</w:t>
            </w:r>
            <w:r>
              <w:t xml:space="preserve">lizator fabrycznie nowy lub nie </w:t>
            </w:r>
            <w:r w:rsidRPr="00AB267A">
              <w:t>starszy niż 2021 rok po pełnym przeglądzie.</w:t>
            </w:r>
          </w:p>
        </w:tc>
        <w:tc>
          <w:tcPr>
            <w:tcW w:w="2048" w:type="dxa"/>
          </w:tcPr>
          <w:p w:rsidR="00E149C8" w:rsidRPr="00AB267A" w:rsidRDefault="00E149C8" w:rsidP="00AB267A">
            <w:pPr>
              <w:pStyle w:val="ListParagraph"/>
              <w:spacing w:after="0" w:line="240" w:lineRule="auto"/>
              <w:ind w:left="0"/>
              <w:jc w:val="center"/>
            </w:pPr>
          </w:p>
        </w:tc>
      </w:tr>
      <w:tr w:rsidR="00E149C8" w:rsidRPr="00AB267A" w:rsidTr="00AB267A">
        <w:tc>
          <w:tcPr>
            <w:tcW w:w="704" w:type="dxa"/>
          </w:tcPr>
          <w:p w:rsidR="00E149C8" w:rsidRPr="00AB267A" w:rsidRDefault="00E149C8" w:rsidP="00AB267A">
            <w:pPr>
              <w:pStyle w:val="ListParagraph"/>
              <w:spacing w:after="0" w:line="240" w:lineRule="auto"/>
              <w:ind w:left="0"/>
              <w:jc w:val="center"/>
            </w:pPr>
            <w:r w:rsidRPr="00AB267A">
              <w:t>2</w:t>
            </w:r>
          </w:p>
        </w:tc>
        <w:tc>
          <w:tcPr>
            <w:tcW w:w="11274" w:type="dxa"/>
          </w:tcPr>
          <w:p w:rsidR="00E149C8" w:rsidRPr="00AB267A" w:rsidRDefault="00E149C8" w:rsidP="00AB267A">
            <w:pPr>
              <w:pStyle w:val="ListParagraph"/>
              <w:spacing w:after="0" w:line="240" w:lineRule="auto"/>
              <w:ind w:left="0"/>
            </w:pPr>
            <w:r w:rsidRPr="00AB267A">
              <w:t xml:space="preserve">Automatyczny analizator parametrów krytycznych pracujący w systemie ciągłym , umożliwiający jednoczesne oznaczenie: pH, pCO2, pO2,ctHb, MetHB, O2Hb, COHb, HbF, sO2, cNa+, CK+, cCa2+ (zakres pomiarowy cCa2+ od 0,1 mmol/L) Ccl- glukoza, mleczany, bilirubina </w:t>
            </w:r>
          </w:p>
        </w:tc>
        <w:tc>
          <w:tcPr>
            <w:tcW w:w="2048" w:type="dxa"/>
          </w:tcPr>
          <w:p w:rsidR="00E149C8" w:rsidRPr="00AB267A" w:rsidRDefault="00E149C8" w:rsidP="00AB267A">
            <w:pPr>
              <w:pStyle w:val="ListParagraph"/>
              <w:spacing w:after="0" w:line="240" w:lineRule="auto"/>
              <w:ind w:left="0"/>
              <w:jc w:val="center"/>
            </w:pPr>
          </w:p>
        </w:tc>
      </w:tr>
      <w:tr w:rsidR="00E149C8" w:rsidRPr="00AB267A" w:rsidTr="00AB267A">
        <w:tc>
          <w:tcPr>
            <w:tcW w:w="704" w:type="dxa"/>
          </w:tcPr>
          <w:p w:rsidR="00E149C8" w:rsidRPr="00AB267A" w:rsidRDefault="00E149C8" w:rsidP="00AB267A">
            <w:pPr>
              <w:pStyle w:val="ListParagraph"/>
              <w:spacing w:after="0" w:line="240" w:lineRule="auto"/>
              <w:ind w:left="0"/>
              <w:jc w:val="center"/>
            </w:pPr>
            <w:r w:rsidRPr="00AB267A">
              <w:t>3</w:t>
            </w:r>
          </w:p>
        </w:tc>
        <w:tc>
          <w:tcPr>
            <w:tcW w:w="11274" w:type="dxa"/>
          </w:tcPr>
          <w:p w:rsidR="00E149C8" w:rsidRPr="00AB267A" w:rsidRDefault="00E149C8" w:rsidP="00AB267A">
            <w:pPr>
              <w:pStyle w:val="ListParagraph"/>
              <w:spacing w:after="0" w:line="240" w:lineRule="auto"/>
              <w:ind w:left="0"/>
            </w:pPr>
            <w:r w:rsidRPr="00AB267A">
              <w:t>Zasilanie elementów z sieci 230 V 50 Hz</w:t>
            </w:r>
          </w:p>
        </w:tc>
        <w:tc>
          <w:tcPr>
            <w:tcW w:w="2048" w:type="dxa"/>
          </w:tcPr>
          <w:p w:rsidR="00E149C8" w:rsidRPr="00AB267A" w:rsidRDefault="00E149C8" w:rsidP="00AB267A">
            <w:pPr>
              <w:pStyle w:val="ListParagraph"/>
              <w:spacing w:after="0" w:line="240" w:lineRule="auto"/>
              <w:ind w:left="0"/>
              <w:jc w:val="center"/>
            </w:pPr>
          </w:p>
        </w:tc>
      </w:tr>
      <w:tr w:rsidR="00E149C8" w:rsidRPr="00AB267A" w:rsidTr="00AB267A">
        <w:tc>
          <w:tcPr>
            <w:tcW w:w="704" w:type="dxa"/>
          </w:tcPr>
          <w:p w:rsidR="00E149C8" w:rsidRPr="00AB267A" w:rsidRDefault="00E149C8" w:rsidP="00AB267A">
            <w:pPr>
              <w:pStyle w:val="ListParagraph"/>
              <w:spacing w:after="0" w:line="240" w:lineRule="auto"/>
              <w:ind w:left="0"/>
              <w:jc w:val="center"/>
            </w:pPr>
            <w:r w:rsidRPr="00AB267A">
              <w:t>4</w:t>
            </w:r>
          </w:p>
        </w:tc>
        <w:tc>
          <w:tcPr>
            <w:tcW w:w="11274" w:type="dxa"/>
          </w:tcPr>
          <w:p w:rsidR="00E149C8" w:rsidRPr="00AB267A" w:rsidRDefault="00E149C8" w:rsidP="00AB267A">
            <w:pPr>
              <w:pStyle w:val="ListParagraph"/>
              <w:spacing w:after="0" w:line="240" w:lineRule="auto"/>
              <w:ind w:left="0"/>
            </w:pPr>
            <w:r w:rsidRPr="00AB267A">
              <w:t xml:space="preserve">Analizator pracujący w </w:t>
            </w:r>
            <w:r>
              <w:t xml:space="preserve">oparciu o wielotestowe </w:t>
            </w:r>
            <w:r w:rsidRPr="00AB267A">
              <w:t>kasety pomiarowe oraz pakiety odczynnikowe zawierające odczynniki, kalibratory i płyny kontroli jakości inne niż kalibratory</w:t>
            </w:r>
            <w:r>
              <w:t xml:space="preserve"> </w:t>
            </w:r>
          </w:p>
        </w:tc>
        <w:tc>
          <w:tcPr>
            <w:tcW w:w="2048" w:type="dxa"/>
          </w:tcPr>
          <w:p w:rsidR="00E149C8" w:rsidRPr="00AB267A" w:rsidRDefault="00E149C8" w:rsidP="00AB267A">
            <w:pPr>
              <w:pStyle w:val="ListParagraph"/>
              <w:spacing w:after="0" w:line="240" w:lineRule="auto"/>
              <w:ind w:left="0"/>
              <w:jc w:val="center"/>
            </w:pPr>
          </w:p>
        </w:tc>
      </w:tr>
      <w:tr w:rsidR="00E149C8" w:rsidRPr="00AB267A" w:rsidTr="00AB267A">
        <w:tc>
          <w:tcPr>
            <w:tcW w:w="704" w:type="dxa"/>
          </w:tcPr>
          <w:p w:rsidR="00E149C8" w:rsidRPr="00AB267A" w:rsidRDefault="00E149C8" w:rsidP="00AB267A">
            <w:pPr>
              <w:pStyle w:val="ListParagraph"/>
              <w:spacing w:after="0" w:line="240" w:lineRule="auto"/>
              <w:ind w:left="0"/>
              <w:jc w:val="center"/>
            </w:pPr>
            <w:r w:rsidRPr="00AB267A">
              <w:t>5</w:t>
            </w:r>
          </w:p>
        </w:tc>
        <w:tc>
          <w:tcPr>
            <w:tcW w:w="11274" w:type="dxa"/>
          </w:tcPr>
          <w:p w:rsidR="00E149C8" w:rsidRPr="00AB267A" w:rsidRDefault="00E149C8" w:rsidP="00AB267A">
            <w:pPr>
              <w:pStyle w:val="ListParagraph"/>
              <w:spacing w:after="0" w:line="240" w:lineRule="auto"/>
              <w:ind w:left="0"/>
            </w:pPr>
            <w:r w:rsidRPr="00AB267A">
              <w:t>Możliwość aspiracji próbki  bezpośrednio ze strzykawki i z kapilary</w:t>
            </w:r>
          </w:p>
        </w:tc>
        <w:tc>
          <w:tcPr>
            <w:tcW w:w="2048" w:type="dxa"/>
          </w:tcPr>
          <w:p w:rsidR="00E149C8" w:rsidRPr="00AB267A" w:rsidRDefault="00E149C8" w:rsidP="00AB267A">
            <w:pPr>
              <w:pStyle w:val="ListParagraph"/>
              <w:spacing w:after="0" w:line="240" w:lineRule="auto"/>
              <w:ind w:left="0"/>
              <w:jc w:val="center"/>
            </w:pPr>
          </w:p>
        </w:tc>
      </w:tr>
      <w:tr w:rsidR="00E149C8" w:rsidRPr="00AB267A" w:rsidTr="00AB267A">
        <w:tc>
          <w:tcPr>
            <w:tcW w:w="704" w:type="dxa"/>
          </w:tcPr>
          <w:p w:rsidR="00E149C8" w:rsidRPr="00AB267A" w:rsidRDefault="00E149C8" w:rsidP="00AB267A">
            <w:pPr>
              <w:pStyle w:val="ListParagraph"/>
              <w:spacing w:after="0" w:line="240" w:lineRule="auto"/>
              <w:ind w:left="0"/>
              <w:jc w:val="center"/>
            </w:pPr>
            <w:r w:rsidRPr="00AB267A">
              <w:t>6</w:t>
            </w:r>
          </w:p>
        </w:tc>
        <w:tc>
          <w:tcPr>
            <w:tcW w:w="11274" w:type="dxa"/>
          </w:tcPr>
          <w:p w:rsidR="00E149C8" w:rsidRPr="00AB267A" w:rsidRDefault="00E149C8" w:rsidP="00BD0777">
            <w:pPr>
              <w:pStyle w:val="ListParagraph"/>
              <w:spacing w:after="0" w:line="240" w:lineRule="auto"/>
              <w:ind w:left="0"/>
            </w:pPr>
            <w:r w:rsidRPr="00AB267A">
              <w:t>Możliwość wykonania pełnego panelu oznaczeń (gazometria, oksymetria, metabolity, ele</w:t>
            </w:r>
            <w:r>
              <w:t>ktrolity) w próbce  z</w:t>
            </w:r>
            <w:r w:rsidRPr="00AB267A">
              <w:t xml:space="preserve"> kapilary</w:t>
            </w:r>
            <w:r>
              <w:t xml:space="preserve"> oraz </w:t>
            </w:r>
            <w:r w:rsidRPr="00AB267A">
              <w:t>ze strzykawki</w:t>
            </w:r>
          </w:p>
        </w:tc>
        <w:tc>
          <w:tcPr>
            <w:tcW w:w="2048" w:type="dxa"/>
          </w:tcPr>
          <w:p w:rsidR="00E149C8" w:rsidRPr="00AB267A" w:rsidRDefault="00E149C8" w:rsidP="00AB267A">
            <w:pPr>
              <w:pStyle w:val="ListParagraph"/>
              <w:spacing w:after="0" w:line="240" w:lineRule="auto"/>
              <w:ind w:left="0"/>
              <w:jc w:val="center"/>
            </w:pPr>
          </w:p>
        </w:tc>
      </w:tr>
      <w:tr w:rsidR="00E149C8" w:rsidRPr="00AB267A" w:rsidTr="00AB267A">
        <w:tc>
          <w:tcPr>
            <w:tcW w:w="704" w:type="dxa"/>
          </w:tcPr>
          <w:p w:rsidR="00E149C8" w:rsidRPr="00AB267A" w:rsidRDefault="00E149C8" w:rsidP="00AB267A">
            <w:pPr>
              <w:pStyle w:val="ListParagraph"/>
              <w:spacing w:after="0" w:line="240" w:lineRule="auto"/>
              <w:ind w:left="0"/>
              <w:jc w:val="center"/>
            </w:pPr>
            <w:r w:rsidRPr="00AB267A">
              <w:t>7</w:t>
            </w:r>
          </w:p>
        </w:tc>
        <w:tc>
          <w:tcPr>
            <w:tcW w:w="11274" w:type="dxa"/>
          </w:tcPr>
          <w:p w:rsidR="00E149C8" w:rsidRPr="00AB267A" w:rsidRDefault="00E149C8" w:rsidP="00AB267A">
            <w:pPr>
              <w:pStyle w:val="ListParagraph"/>
              <w:spacing w:after="0" w:line="240" w:lineRule="auto"/>
              <w:ind w:left="0"/>
            </w:pPr>
            <w:r w:rsidRPr="00AB267A">
              <w:t>Czas oznaczenia próbki z wydrukiem poniżej 1 minuty</w:t>
            </w:r>
          </w:p>
        </w:tc>
        <w:tc>
          <w:tcPr>
            <w:tcW w:w="2048" w:type="dxa"/>
          </w:tcPr>
          <w:p w:rsidR="00E149C8" w:rsidRPr="00AB267A" w:rsidRDefault="00E149C8" w:rsidP="00AB267A">
            <w:pPr>
              <w:pStyle w:val="ListParagraph"/>
              <w:spacing w:after="0" w:line="240" w:lineRule="auto"/>
              <w:ind w:left="0"/>
              <w:jc w:val="center"/>
            </w:pPr>
          </w:p>
        </w:tc>
      </w:tr>
      <w:tr w:rsidR="00E149C8" w:rsidRPr="00AB267A" w:rsidTr="00AB267A">
        <w:tc>
          <w:tcPr>
            <w:tcW w:w="704" w:type="dxa"/>
          </w:tcPr>
          <w:p w:rsidR="00E149C8" w:rsidRPr="00AB267A" w:rsidRDefault="00E149C8" w:rsidP="00AB267A">
            <w:pPr>
              <w:pStyle w:val="ListParagraph"/>
              <w:spacing w:after="0" w:line="240" w:lineRule="auto"/>
              <w:ind w:left="0"/>
              <w:jc w:val="center"/>
            </w:pPr>
            <w:r w:rsidRPr="00AB267A">
              <w:t>8</w:t>
            </w:r>
          </w:p>
        </w:tc>
        <w:tc>
          <w:tcPr>
            <w:tcW w:w="11274" w:type="dxa"/>
          </w:tcPr>
          <w:p w:rsidR="00E149C8" w:rsidRPr="00AB267A" w:rsidRDefault="00E149C8" w:rsidP="00AB267A">
            <w:pPr>
              <w:pStyle w:val="ListParagraph"/>
              <w:spacing w:after="0" w:line="240" w:lineRule="auto"/>
              <w:ind w:left="0"/>
            </w:pPr>
            <w:r w:rsidRPr="00AB267A">
              <w:t>Oprogramowanie i komunikaty w języku polskim</w:t>
            </w:r>
          </w:p>
        </w:tc>
        <w:tc>
          <w:tcPr>
            <w:tcW w:w="2048" w:type="dxa"/>
          </w:tcPr>
          <w:p w:rsidR="00E149C8" w:rsidRPr="00AB267A" w:rsidRDefault="00E149C8" w:rsidP="00AB267A">
            <w:pPr>
              <w:pStyle w:val="ListParagraph"/>
              <w:spacing w:after="0" w:line="240" w:lineRule="auto"/>
              <w:ind w:left="0"/>
              <w:jc w:val="center"/>
            </w:pPr>
          </w:p>
        </w:tc>
      </w:tr>
      <w:tr w:rsidR="00E149C8" w:rsidRPr="00AB267A" w:rsidTr="00AB267A">
        <w:tc>
          <w:tcPr>
            <w:tcW w:w="704" w:type="dxa"/>
          </w:tcPr>
          <w:p w:rsidR="00E149C8" w:rsidRPr="00AB267A" w:rsidRDefault="00E149C8" w:rsidP="00AB267A">
            <w:pPr>
              <w:pStyle w:val="ListParagraph"/>
              <w:spacing w:after="0" w:line="240" w:lineRule="auto"/>
              <w:ind w:left="0"/>
              <w:jc w:val="center"/>
            </w:pPr>
            <w:r w:rsidRPr="00AB267A">
              <w:t>9</w:t>
            </w:r>
          </w:p>
        </w:tc>
        <w:tc>
          <w:tcPr>
            <w:tcW w:w="11274" w:type="dxa"/>
          </w:tcPr>
          <w:p w:rsidR="00E149C8" w:rsidRPr="00AB267A" w:rsidRDefault="00E149C8" w:rsidP="00AB267A">
            <w:pPr>
              <w:pStyle w:val="ListParagraph"/>
              <w:spacing w:after="0" w:line="240" w:lineRule="auto"/>
              <w:ind w:left="0"/>
            </w:pPr>
            <w:r w:rsidRPr="00AB267A">
              <w:t>Wbudowana codzienna automatyczna kontrola jakości na trzech poziomach. Wyniki kontroli jakości wykonywane na analizatorze przedstawiane jako wartość liczbowa (nominalna)</w:t>
            </w:r>
          </w:p>
        </w:tc>
        <w:tc>
          <w:tcPr>
            <w:tcW w:w="2048" w:type="dxa"/>
          </w:tcPr>
          <w:p w:rsidR="00E149C8" w:rsidRPr="00AB267A" w:rsidRDefault="00E149C8" w:rsidP="00AB267A">
            <w:pPr>
              <w:pStyle w:val="ListParagraph"/>
              <w:spacing w:after="0" w:line="240" w:lineRule="auto"/>
              <w:ind w:left="0"/>
              <w:jc w:val="center"/>
            </w:pPr>
          </w:p>
        </w:tc>
      </w:tr>
      <w:tr w:rsidR="00E149C8" w:rsidRPr="00AB267A" w:rsidTr="00AB267A">
        <w:tc>
          <w:tcPr>
            <w:tcW w:w="704" w:type="dxa"/>
          </w:tcPr>
          <w:p w:rsidR="00E149C8" w:rsidRPr="00AB267A" w:rsidRDefault="00E149C8" w:rsidP="00AB267A">
            <w:pPr>
              <w:pStyle w:val="ListParagraph"/>
              <w:spacing w:after="0" w:line="240" w:lineRule="auto"/>
              <w:ind w:left="0"/>
              <w:jc w:val="center"/>
            </w:pPr>
            <w:r w:rsidRPr="00AB267A">
              <w:t>10</w:t>
            </w:r>
          </w:p>
        </w:tc>
        <w:tc>
          <w:tcPr>
            <w:tcW w:w="11274" w:type="dxa"/>
          </w:tcPr>
          <w:p w:rsidR="00E149C8" w:rsidRPr="00AB267A" w:rsidRDefault="00E149C8" w:rsidP="00AB267A">
            <w:pPr>
              <w:pStyle w:val="ListParagraph"/>
              <w:spacing w:after="0" w:line="240" w:lineRule="auto"/>
              <w:ind w:left="0"/>
            </w:pPr>
            <w:r w:rsidRPr="00AB267A">
              <w:t>Odczynniki zintegrowane z pojemnikiem ściekowym</w:t>
            </w:r>
          </w:p>
        </w:tc>
        <w:tc>
          <w:tcPr>
            <w:tcW w:w="2048" w:type="dxa"/>
          </w:tcPr>
          <w:p w:rsidR="00E149C8" w:rsidRPr="00AB267A" w:rsidRDefault="00E149C8" w:rsidP="00AB267A">
            <w:pPr>
              <w:pStyle w:val="ListParagraph"/>
              <w:spacing w:after="0" w:line="240" w:lineRule="auto"/>
              <w:ind w:left="0"/>
              <w:jc w:val="center"/>
            </w:pPr>
          </w:p>
        </w:tc>
      </w:tr>
      <w:tr w:rsidR="00E149C8" w:rsidRPr="00AB267A" w:rsidTr="00AB267A">
        <w:tc>
          <w:tcPr>
            <w:tcW w:w="704" w:type="dxa"/>
          </w:tcPr>
          <w:p w:rsidR="00E149C8" w:rsidRPr="00AB267A" w:rsidRDefault="00E149C8" w:rsidP="00AB267A">
            <w:pPr>
              <w:pStyle w:val="ListParagraph"/>
              <w:spacing w:after="0" w:line="240" w:lineRule="auto"/>
              <w:ind w:left="0"/>
              <w:jc w:val="center"/>
            </w:pPr>
            <w:r w:rsidRPr="00AB267A">
              <w:t>11</w:t>
            </w:r>
          </w:p>
        </w:tc>
        <w:tc>
          <w:tcPr>
            <w:tcW w:w="11274" w:type="dxa"/>
          </w:tcPr>
          <w:p w:rsidR="00E149C8" w:rsidRPr="00AB267A" w:rsidRDefault="00E149C8" w:rsidP="00AB267A">
            <w:pPr>
              <w:pStyle w:val="ListParagraph"/>
              <w:spacing w:after="0" w:line="240" w:lineRule="auto"/>
              <w:ind w:left="0"/>
            </w:pPr>
            <w:r w:rsidRPr="00AB267A">
              <w:t>Trwałość kaset pomiarowych oraz pakietów odczynnikowych, liczona od dnia zainstalowania w aparacie, nie mniejsza niż 30 dni</w:t>
            </w:r>
          </w:p>
        </w:tc>
        <w:tc>
          <w:tcPr>
            <w:tcW w:w="2048" w:type="dxa"/>
          </w:tcPr>
          <w:p w:rsidR="00E149C8" w:rsidRPr="00AB267A" w:rsidRDefault="00E149C8" w:rsidP="00AB267A">
            <w:pPr>
              <w:pStyle w:val="ListParagraph"/>
              <w:spacing w:after="0" w:line="240" w:lineRule="auto"/>
              <w:ind w:left="0"/>
              <w:jc w:val="center"/>
            </w:pPr>
          </w:p>
        </w:tc>
      </w:tr>
      <w:tr w:rsidR="00E149C8" w:rsidRPr="00AB267A" w:rsidTr="00AB267A">
        <w:tc>
          <w:tcPr>
            <w:tcW w:w="704" w:type="dxa"/>
          </w:tcPr>
          <w:p w:rsidR="00E149C8" w:rsidRPr="00AB267A" w:rsidRDefault="00E149C8" w:rsidP="00AB267A">
            <w:pPr>
              <w:pStyle w:val="ListParagraph"/>
              <w:spacing w:after="0" w:line="240" w:lineRule="auto"/>
              <w:ind w:left="0"/>
              <w:jc w:val="center"/>
            </w:pPr>
            <w:r w:rsidRPr="00AB267A">
              <w:t>12</w:t>
            </w:r>
          </w:p>
        </w:tc>
        <w:tc>
          <w:tcPr>
            <w:tcW w:w="11274" w:type="dxa"/>
          </w:tcPr>
          <w:p w:rsidR="00E149C8" w:rsidRPr="00AB267A" w:rsidRDefault="00E149C8" w:rsidP="00AB267A">
            <w:pPr>
              <w:pStyle w:val="ListParagraph"/>
              <w:spacing w:after="0" w:line="240" w:lineRule="auto"/>
              <w:ind w:left="0"/>
            </w:pPr>
            <w:r w:rsidRPr="00AB267A">
              <w:t>Możliwość podglądu mapy równowagi kwasowo-zasadowej zawierającej wykresy wyników pacjenta w odniesieniu do wyników standardowych</w:t>
            </w:r>
          </w:p>
        </w:tc>
        <w:tc>
          <w:tcPr>
            <w:tcW w:w="2048" w:type="dxa"/>
          </w:tcPr>
          <w:p w:rsidR="00E149C8" w:rsidRPr="00AB267A" w:rsidRDefault="00E149C8" w:rsidP="00AB267A">
            <w:pPr>
              <w:pStyle w:val="ListParagraph"/>
              <w:spacing w:after="0" w:line="240" w:lineRule="auto"/>
              <w:ind w:left="0"/>
              <w:jc w:val="center"/>
            </w:pPr>
          </w:p>
        </w:tc>
      </w:tr>
      <w:tr w:rsidR="00E149C8" w:rsidRPr="00AB267A" w:rsidTr="00AB267A">
        <w:tc>
          <w:tcPr>
            <w:tcW w:w="704" w:type="dxa"/>
          </w:tcPr>
          <w:p w:rsidR="00E149C8" w:rsidRPr="00AB267A" w:rsidRDefault="00E149C8" w:rsidP="00AB267A">
            <w:pPr>
              <w:pStyle w:val="ListParagraph"/>
              <w:spacing w:after="0" w:line="240" w:lineRule="auto"/>
              <w:ind w:left="0"/>
              <w:jc w:val="center"/>
            </w:pPr>
            <w:r w:rsidRPr="00AB267A">
              <w:t>13</w:t>
            </w:r>
          </w:p>
        </w:tc>
        <w:tc>
          <w:tcPr>
            <w:tcW w:w="11274" w:type="dxa"/>
          </w:tcPr>
          <w:p w:rsidR="00E149C8" w:rsidRPr="00AB267A" w:rsidRDefault="00E149C8" w:rsidP="00AB267A">
            <w:pPr>
              <w:pStyle w:val="ListParagraph"/>
              <w:spacing w:after="0" w:line="240" w:lineRule="auto"/>
              <w:ind w:left="0"/>
            </w:pPr>
            <w:r w:rsidRPr="00AB267A">
              <w:t>Dobowy czas kalibracji 35 minut (wyłączając pierwszą dobę po zainstalowaniu/wymianie nowej kasety)</w:t>
            </w:r>
          </w:p>
        </w:tc>
        <w:tc>
          <w:tcPr>
            <w:tcW w:w="2048" w:type="dxa"/>
          </w:tcPr>
          <w:p w:rsidR="00E149C8" w:rsidRPr="00AB267A" w:rsidRDefault="00E149C8" w:rsidP="00AB267A">
            <w:pPr>
              <w:pStyle w:val="ListParagraph"/>
              <w:spacing w:after="0" w:line="240" w:lineRule="auto"/>
              <w:ind w:left="0"/>
              <w:jc w:val="center"/>
            </w:pPr>
          </w:p>
        </w:tc>
      </w:tr>
      <w:tr w:rsidR="00E149C8" w:rsidRPr="00AB267A" w:rsidTr="00AB267A">
        <w:tc>
          <w:tcPr>
            <w:tcW w:w="704" w:type="dxa"/>
          </w:tcPr>
          <w:p w:rsidR="00E149C8" w:rsidRPr="00AB267A" w:rsidRDefault="00E149C8" w:rsidP="00AB267A">
            <w:pPr>
              <w:pStyle w:val="ListParagraph"/>
              <w:spacing w:after="0" w:line="240" w:lineRule="auto"/>
              <w:ind w:left="0"/>
              <w:jc w:val="center"/>
            </w:pPr>
            <w:r w:rsidRPr="00AB267A">
              <w:t>14</w:t>
            </w:r>
          </w:p>
        </w:tc>
        <w:tc>
          <w:tcPr>
            <w:tcW w:w="11274" w:type="dxa"/>
          </w:tcPr>
          <w:p w:rsidR="00E149C8" w:rsidRPr="00AB267A" w:rsidRDefault="00E149C8" w:rsidP="00AB267A">
            <w:pPr>
              <w:pStyle w:val="ListParagraph"/>
              <w:spacing w:after="0" w:line="240" w:lineRule="auto"/>
              <w:ind w:left="0"/>
            </w:pPr>
            <w:r w:rsidRPr="00AB267A">
              <w:t>Możliwość Re-instalacji pakietu odczynnikowego oraz kasety sensorowej bez utraty pozostałych testów</w:t>
            </w:r>
          </w:p>
        </w:tc>
        <w:tc>
          <w:tcPr>
            <w:tcW w:w="2048" w:type="dxa"/>
          </w:tcPr>
          <w:p w:rsidR="00E149C8" w:rsidRPr="00AB267A" w:rsidRDefault="00E149C8" w:rsidP="00AB267A">
            <w:pPr>
              <w:pStyle w:val="ListParagraph"/>
              <w:spacing w:after="0" w:line="240" w:lineRule="auto"/>
              <w:ind w:left="0"/>
              <w:jc w:val="center"/>
            </w:pPr>
          </w:p>
        </w:tc>
      </w:tr>
      <w:tr w:rsidR="00E149C8" w:rsidRPr="00AB267A" w:rsidTr="00AB267A">
        <w:tc>
          <w:tcPr>
            <w:tcW w:w="704" w:type="dxa"/>
          </w:tcPr>
          <w:p w:rsidR="00E149C8" w:rsidRPr="00AB267A" w:rsidRDefault="00E149C8" w:rsidP="00AB267A">
            <w:pPr>
              <w:pStyle w:val="ListParagraph"/>
              <w:spacing w:after="0" w:line="240" w:lineRule="auto"/>
              <w:ind w:left="0"/>
              <w:jc w:val="center"/>
            </w:pPr>
            <w:r w:rsidRPr="00AB267A">
              <w:t>15</w:t>
            </w:r>
          </w:p>
        </w:tc>
        <w:tc>
          <w:tcPr>
            <w:tcW w:w="11274" w:type="dxa"/>
          </w:tcPr>
          <w:p w:rsidR="00E149C8" w:rsidRPr="00AB267A" w:rsidRDefault="00E149C8" w:rsidP="00AB267A">
            <w:pPr>
              <w:pStyle w:val="ListParagraph"/>
              <w:spacing w:after="0" w:line="240" w:lineRule="auto"/>
              <w:ind w:left="0"/>
            </w:pPr>
            <w:r w:rsidRPr="00AB267A">
              <w:t>Możliwość wyłączania aparatu bez utraty pozostałych w kasecie sensorów testów</w:t>
            </w:r>
          </w:p>
        </w:tc>
        <w:tc>
          <w:tcPr>
            <w:tcW w:w="2048" w:type="dxa"/>
          </w:tcPr>
          <w:p w:rsidR="00E149C8" w:rsidRPr="00AB267A" w:rsidRDefault="00E149C8" w:rsidP="00AB267A">
            <w:pPr>
              <w:pStyle w:val="ListParagraph"/>
              <w:spacing w:after="0" w:line="240" w:lineRule="auto"/>
              <w:ind w:left="0"/>
              <w:jc w:val="center"/>
            </w:pPr>
          </w:p>
        </w:tc>
      </w:tr>
      <w:tr w:rsidR="00E149C8" w:rsidRPr="00AB267A" w:rsidTr="00AB267A">
        <w:tc>
          <w:tcPr>
            <w:tcW w:w="704" w:type="dxa"/>
          </w:tcPr>
          <w:p w:rsidR="00E149C8" w:rsidRPr="00AB267A" w:rsidRDefault="00E149C8" w:rsidP="00AB267A">
            <w:pPr>
              <w:pStyle w:val="ListParagraph"/>
              <w:spacing w:after="0" w:line="240" w:lineRule="auto"/>
              <w:ind w:left="0"/>
              <w:jc w:val="center"/>
            </w:pPr>
            <w:r w:rsidRPr="00AB267A">
              <w:t>16</w:t>
            </w:r>
          </w:p>
        </w:tc>
        <w:tc>
          <w:tcPr>
            <w:tcW w:w="11274" w:type="dxa"/>
          </w:tcPr>
          <w:p w:rsidR="00E149C8" w:rsidRPr="00AB267A" w:rsidRDefault="00E149C8" w:rsidP="00AB267A">
            <w:pPr>
              <w:pStyle w:val="ListParagraph"/>
              <w:spacing w:after="0" w:line="240" w:lineRule="auto"/>
              <w:ind w:left="0"/>
            </w:pPr>
            <w:r w:rsidRPr="00AB267A">
              <w:t>Instrukcja obsługi w języku polskim (dostawa z urządzeniem)</w:t>
            </w:r>
          </w:p>
        </w:tc>
        <w:tc>
          <w:tcPr>
            <w:tcW w:w="2048" w:type="dxa"/>
          </w:tcPr>
          <w:p w:rsidR="00E149C8" w:rsidRPr="00AB267A" w:rsidRDefault="00E149C8" w:rsidP="00AB267A">
            <w:pPr>
              <w:pStyle w:val="ListParagraph"/>
              <w:spacing w:after="0" w:line="240" w:lineRule="auto"/>
              <w:ind w:left="0"/>
              <w:jc w:val="center"/>
            </w:pPr>
          </w:p>
        </w:tc>
      </w:tr>
      <w:tr w:rsidR="00E149C8" w:rsidRPr="00AB267A" w:rsidTr="00AB267A">
        <w:tc>
          <w:tcPr>
            <w:tcW w:w="704" w:type="dxa"/>
          </w:tcPr>
          <w:p w:rsidR="00E149C8" w:rsidRPr="00AB267A" w:rsidRDefault="00E149C8" w:rsidP="00AB267A">
            <w:pPr>
              <w:pStyle w:val="ListParagraph"/>
              <w:spacing w:after="0" w:line="240" w:lineRule="auto"/>
              <w:ind w:left="0"/>
              <w:jc w:val="center"/>
            </w:pPr>
            <w:r w:rsidRPr="00AB267A">
              <w:t>17</w:t>
            </w:r>
          </w:p>
        </w:tc>
        <w:tc>
          <w:tcPr>
            <w:tcW w:w="11274" w:type="dxa"/>
          </w:tcPr>
          <w:p w:rsidR="00E149C8" w:rsidRPr="00AB267A" w:rsidRDefault="00E149C8" w:rsidP="00AB267A">
            <w:pPr>
              <w:pStyle w:val="ListParagraph"/>
              <w:spacing w:after="0" w:line="240" w:lineRule="auto"/>
              <w:ind w:left="0"/>
            </w:pPr>
            <w:r w:rsidRPr="00AB267A">
              <w:t>Automatyczna instalacja kaset, niewymagająca żadnych dodatkowych czynności ze strony operatora np. walidacja czy sprawdzanie zewnętrznymi płynami podawanymi ręcznie, dla wszystkich parametrów mierzonych</w:t>
            </w:r>
          </w:p>
        </w:tc>
        <w:tc>
          <w:tcPr>
            <w:tcW w:w="2048" w:type="dxa"/>
          </w:tcPr>
          <w:p w:rsidR="00E149C8" w:rsidRPr="00AB267A" w:rsidRDefault="00E149C8" w:rsidP="00AB267A">
            <w:pPr>
              <w:pStyle w:val="ListParagraph"/>
              <w:spacing w:after="0" w:line="240" w:lineRule="auto"/>
              <w:ind w:left="0"/>
              <w:jc w:val="center"/>
            </w:pPr>
          </w:p>
        </w:tc>
      </w:tr>
      <w:tr w:rsidR="00E149C8" w:rsidRPr="00AB267A" w:rsidTr="00AB267A">
        <w:tc>
          <w:tcPr>
            <w:tcW w:w="704" w:type="dxa"/>
          </w:tcPr>
          <w:p w:rsidR="00E149C8" w:rsidRPr="00AB267A" w:rsidRDefault="00E149C8" w:rsidP="00AB267A">
            <w:pPr>
              <w:pStyle w:val="ListParagraph"/>
              <w:spacing w:after="0" w:line="240" w:lineRule="auto"/>
              <w:ind w:left="0"/>
              <w:jc w:val="center"/>
            </w:pPr>
            <w:r w:rsidRPr="00AB267A">
              <w:t>18</w:t>
            </w:r>
          </w:p>
        </w:tc>
        <w:tc>
          <w:tcPr>
            <w:tcW w:w="11274" w:type="dxa"/>
          </w:tcPr>
          <w:p w:rsidR="00E149C8" w:rsidRPr="00AB267A" w:rsidRDefault="00E149C8" w:rsidP="00AB267A">
            <w:pPr>
              <w:pStyle w:val="ListParagraph"/>
              <w:spacing w:after="0" w:line="240" w:lineRule="auto"/>
              <w:ind w:left="0"/>
            </w:pPr>
            <w:r w:rsidRPr="00AB267A">
              <w:t>Brak konieczności kalibracji po każdym oznaczeniu</w:t>
            </w:r>
          </w:p>
        </w:tc>
        <w:tc>
          <w:tcPr>
            <w:tcW w:w="2048" w:type="dxa"/>
          </w:tcPr>
          <w:p w:rsidR="00E149C8" w:rsidRPr="00AB267A" w:rsidRDefault="00E149C8" w:rsidP="00AB267A">
            <w:pPr>
              <w:pStyle w:val="ListParagraph"/>
              <w:spacing w:after="0" w:line="240" w:lineRule="auto"/>
              <w:ind w:left="0"/>
              <w:jc w:val="center"/>
            </w:pPr>
          </w:p>
        </w:tc>
      </w:tr>
      <w:tr w:rsidR="00E149C8" w:rsidRPr="00AB267A" w:rsidTr="00AB267A">
        <w:tc>
          <w:tcPr>
            <w:tcW w:w="704" w:type="dxa"/>
          </w:tcPr>
          <w:p w:rsidR="00E149C8" w:rsidRPr="00AB267A" w:rsidRDefault="00E149C8" w:rsidP="00AB267A">
            <w:pPr>
              <w:pStyle w:val="ListParagraph"/>
              <w:spacing w:after="0" w:line="240" w:lineRule="auto"/>
              <w:ind w:left="0"/>
              <w:jc w:val="center"/>
            </w:pPr>
          </w:p>
        </w:tc>
        <w:tc>
          <w:tcPr>
            <w:tcW w:w="11274" w:type="dxa"/>
          </w:tcPr>
          <w:p w:rsidR="00E149C8" w:rsidRPr="00AB267A" w:rsidRDefault="00E149C8" w:rsidP="00AB267A">
            <w:pPr>
              <w:pStyle w:val="ListParagraph"/>
              <w:spacing w:after="0" w:line="240" w:lineRule="auto"/>
              <w:ind w:left="0"/>
            </w:pPr>
            <w:r w:rsidRPr="00AB267A">
              <w:t>WYMAGANIA SERWISOWE I INSTALACYJNE</w:t>
            </w:r>
          </w:p>
        </w:tc>
        <w:tc>
          <w:tcPr>
            <w:tcW w:w="2048" w:type="dxa"/>
          </w:tcPr>
          <w:p w:rsidR="00E149C8" w:rsidRPr="00AB267A" w:rsidRDefault="00E149C8" w:rsidP="00AB267A">
            <w:pPr>
              <w:pStyle w:val="ListParagraph"/>
              <w:spacing w:after="0" w:line="240" w:lineRule="auto"/>
              <w:ind w:left="0"/>
            </w:pPr>
          </w:p>
        </w:tc>
      </w:tr>
      <w:tr w:rsidR="00E149C8" w:rsidRPr="00AB267A" w:rsidTr="00AB267A">
        <w:tc>
          <w:tcPr>
            <w:tcW w:w="704" w:type="dxa"/>
          </w:tcPr>
          <w:p w:rsidR="00E149C8" w:rsidRPr="00AB267A" w:rsidRDefault="00E149C8" w:rsidP="00AB267A">
            <w:pPr>
              <w:pStyle w:val="ListParagraph"/>
              <w:spacing w:after="0" w:line="240" w:lineRule="auto"/>
              <w:ind w:left="0"/>
              <w:jc w:val="center"/>
            </w:pPr>
            <w:r w:rsidRPr="00AB267A">
              <w:t>19</w:t>
            </w:r>
          </w:p>
        </w:tc>
        <w:tc>
          <w:tcPr>
            <w:tcW w:w="11274" w:type="dxa"/>
          </w:tcPr>
          <w:p w:rsidR="00E149C8" w:rsidRPr="00AB267A" w:rsidRDefault="00E149C8" w:rsidP="00AB267A">
            <w:pPr>
              <w:pStyle w:val="ListParagraph"/>
              <w:spacing w:after="0" w:line="240" w:lineRule="auto"/>
              <w:ind w:left="0"/>
            </w:pPr>
            <w:r w:rsidRPr="00AB267A">
              <w:t>Czas reakcji serwisu na zgłoszoną awarię do 12 godzin. Jeżeli usunięcie awarii nie będzie możliwe w ciągu 24  godzin od zgłoszenia Wykonawca zobowiązuje się wstawić aparat zastępczy o podobnych parametrach. Jeżeli wstawienie innego zastępczego urządzenia z winy Wykonawcy nie będzie możliwe, tego zamawiający tym samym zyskuje prawo do zlecania badań w wybranym laboratorium na koszt Wykonawcy.</w:t>
            </w:r>
          </w:p>
        </w:tc>
        <w:tc>
          <w:tcPr>
            <w:tcW w:w="2048" w:type="dxa"/>
          </w:tcPr>
          <w:p w:rsidR="00E149C8" w:rsidRPr="00AB267A" w:rsidRDefault="00E149C8" w:rsidP="00AB267A">
            <w:pPr>
              <w:pStyle w:val="ListParagraph"/>
              <w:spacing w:after="0" w:line="240" w:lineRule="auto"/>
              <w:ind w:left="0"/>
              <w:jc w:val="center"/>
            </w:pPr>
          </w:p>
        </w:tc>
      </w:tr>
      <w:tr w:rsidR="00E149C8" w:rsidRPr="00AB267A" w:rsidTr="00AB267A">
        <w:tc>
          <w:tcPr>
            <w:tcW w:w="704" w:type="dxa"/>
          </w:tcPr>
          <w:p w:rsidR="00E149C8" w:rsidRPr="00AB267A" w:rsidRDefault="00E149C8" w:rsidP="00AB267A">
            <w:pPr>
              <w:pStyle w:val="ListParagraph"/>
              <w:spacing w:after="0" w:line="240" w:lineRule="auto"/>
              <w:ind w:left="0"/>
              <w:jc w:val="center"/>
            </w:pPr>
            <w:r w:rsidRPr="00AB267A">
              <w:t>20</w:t>
            </w:r>
          </w:p>
        </w:tc>
        <w:tc>
          <w:tcPr>
            <w:tcW w:w="11274" w:type="dxa"/>
          </w:tcPr>
          <w:p w:rsidR="00E149C8" w:rsidRPr="00AB267A" w:rsidRDefault="00E149C8" w:rsidP="00AB267A">
            <w:pPr>
              <w:pStyle w:val="ListParagraph"/>
              <w:spacing w:after="0" w:line="240" w:lineRule="auto"/>
              <w:ind w:left="0"/>
            </w:pPr>
            <w:r w:rsidRPr="00AB267A">
              <w:t>Możliwość telefonicznej konsultacji problemów technicznych z inżynierem serwisowym minimum od poniedziałku do piątku w godzinach 8-21</w:t>
            </w:r>
          </w:p>
        </w:tc>
        <w:tc>
          <w:tcPr>
            <w:tcW w:w="2048" w:type="dxa"/>
          </w:tcPr>
          <w:p w:rsidR="00E149C8" w:rsidRPr="00AB267A" w:rsidRDefault="00E149C8" w:rsidP="00AB267A">
            <w:pPr>
              <w:pStyle w:val="ListParagraph"/>
              <w:spacing w:after="0" w:line="240" w:lineRule="auto"/>
              <w:ind w:left="0"/>
              <w:jc w:val="center"/>
            </w:pPr>
          </w:p>
        </w:tc>
      </w:tr>
      <w:tr w:rsidR="00E149C8" w:rsidRPr="00AB267A" w:rsidTr="00AB267A">
        <w:tc>
          <w:tcPr>
            <w:tcW w:w="704" w:type="dxa"/>
          </w:tcPr>
          <w:p w:rsidR="00E149C8" w:rsidRPr="00AB267A" w:rsidRDefault="00E149C8" w:rsidP="00AB267A">
            <w:pPr>
              <w:pStyle w:val="ListParagraph"/>
              <w:spacing w:after="0" w:line="240" w:lineRule="auto"/>
              <w:ind w:left="0"/>
              <w:jc w:val="center"/>
            </w:pPr>
            <w:r w:rsidRPr="00AB267A">
              <w:t>21</w:t>
            </w:r>
          </w:p>
        </w:tc>
        <w:tc>
          <w:tcPr>
            <w:tcW w:w="11274" w:type="dxa"/>
          </w:tcPr>
          <w:p w:rsidR="00E149C8" w:rsidRPr="00AB267A" w:rsidRDefault="00E149C8" w:rsidP="00AB267A">
            <w:pPr>
              <w:pStyle w:val="ListParagraph"/>
              <w:spacing w:after="0" w:line="240" w:lineRule="auto"/>
              <w:ind w:left="0"/>
            </w:pPr>
            <w:r w:rsidRPr="00AB267A">
              <w:t>Pełen serwis, przeglądy oraz wszelkie niezbędne materiały do przeglądów po stroni Wykonawcy</w:t>
            </w:r>
          </w:p>
        </w:tc>
        <w:tc>
          <w:tcPr>
            <w:tcW w:w="2048" w:type="dxa"/>
          </w:tcPr>
          <w:p w:rsidR="00E149C8" w:rsidRPr="00AB267A" w:rsidRDefault="00E149C8" w:rsidP="00AB267A">
            <w:pPr>
              <w:pStyle w:val="ListParagraph"/>
              <w:spacing w:after="0" w:line="240" w:lineRule="auto"/>
              <w:ind w:left="0"/>
              <w:jc w:val="center"/>
            </w:pPr>
          </w:p>
        </w:tc>
      </w:tr>
      <w:tr w:rsidR="00E149C8" w:rsidRPr="00AB267A" w:rsidTr="00AB267A">
        <w:tc>
          <w:tcPr>
            <w:tcW w:w="704" w:type="dxa"/>
          </w:tcPr>
          <w:p w:rsidR="00E149C8" w:rsidRPr="00AB267A" w:rsidRDefault="00E149C8" w:rsidP="00AB267A">
            <w:pPr>
              <w:pStyle w:val="ListParagraph"/>
              <w:spacing w:after="0" w:line="240" w:lineRule="auto"/>
              <w:ind w:left="0"/>
              <w:jc w:val="center"/>
            </w:pPr>
            <w:r w:rsidRPr="00AB267A">
              <w:t>22</w:t>
            </w:r>
          </w:p>
        </w:tc>
        <w:tc>
          <w:tcPr>
            <w:tcW w:w="11274" w:type="dxa"/>
          </w:tcPr>
          <w:p w:rsidR="00E149C8" w:rsidRPr="00AB267A" w:rsidRDefault="00E149C8" w:rsidP="00AB267A">
            <w:pPr>
              <w:pStyle w:val="ListParagraph"/>
              <w:spacing w:after="0" w:line="240" w:lineRule="auto"/>
              <w:ind w:left="0"/>
            </w:pPr>
            <w:r w:rsidRPr="00AB267A">
              <w:t>Wykonawca zapewnia pełne usługi serwisowe dzierżawionego sprzętu w cenie oferty z uwzględnieniem okresowego przeglądu zgodnie z zaleceniami producenta, jednak nie rzadziej niż raz w roku</w:t>
            </w:r>
          </w:p>
        </w:tc>
        <w:tc>
          <w:tcPr>
            <w:tcW w:w="2048" w:type="dxa"/>
          </w:tcPr>
          <w:p w:rsidR="00E149C8" w:rsidRPr="00AB267A" w:rsidRDefault="00E149C8" w:rsidP="00AB267A">
            <w:pPr>
              <w:pStyle w:val="ListParagraph"/>
              <w:spacing w:after="0" w:line="240" w:lineRule="auto"/>
              <w:ind w:left="0"/>
              <w:jc w:val="center"/>
            </w:pPr>
          </w:p>
        </w:tc>
      </w:tr>
      <w:tr w:rsidR="00E149C8" w:rsidRPr="00AB267A" w:rsidTr="00AB267A">
        <w:tc>
          <w:tcPr>
            <w:tcW w:w="704" w:type="dxa"/>
          </w:tcPr>
          <w:p w:rsidR="00E149C8" w:rsidRPr="00AB267A" w:rsidRDefault="00E149C8" w:rsidP="00AB267A">
            <w:pPr>
              <w:pStyle w:val="ListParagraph"/>
              <w:spacing w:after="0" w:line="240" w:lineRule="auto"/>
              <w:ind w:left="0"/>
              <w:jc w:val="center"/>
            </w:pPr>
            <w:r w:rsidRPr="00AB267A">
              <w:t>23</w:t>
            </w:r>
          </w:p>
        </w:tc>
        <w:tc>
          <w:tcPr>
            <w:tcW w:w="11274" w:type="dxa"/>
          </w:tcPr>
          <w:p w:rsidR="00E149C8" w:rsidRPr="00AB267A" w:rsidRDefault="00E149C8" w:rsidP="00AB267A">
            <w:pPr>
              <w:pStyle w:val="ListParagraph"/>
              <w:spacing w:after="0" w:line="240" w:lineRule="auto"/>
              <w:ind w:left="0"/>
            </w:pPr>
            <w:r w:rsidRPr="00AB267A">
              <w:t>W cenie oferty szkolenia w zakresie obsługi i racjonalnej eksploatacji analizatora</w:t>
            </w:r>
          </w:p>
        </w:tc>
        <w:tc>
          <w:tcPr>
            <w:tcW w:w="2048" w:type="dxa"/>
          </w:tcPr>
          <w:p w:rsidR="00E149C8" w:rsidRPr="00AB267A" w:rsidRDefault="00E149C8" w:rsidP="00AB267A">
            <w:pPr>
              <w:pStyle w:val="ListParagraph"/>
              <w:spacing w:after="0" w:line="240" w:lineRule="auto"/>
              <w:ind w:left="0"/>
              <w:jc w:val="center"/>
            </w:pPr>
          </w:p>
        </w:tc>
      </w:tr>
      <w:tr w:rsidR="00E149C8" w:rsidRPr="00AB267A" w:rsidTr="00AB267A">
        <w:tc>
          <w:tcPr>
            <w:tcW w:w="704" w:type="dxa"/>
          </w:tcPr>
          <w:p w:rsidR="00E149C8" w:rsidRPr="00AB267A" w:rsidRDefault="00E149C8" w:rsidP="00AB267A">
            <w:pPr>
              <w:pStyle w:val="ListParagraph"/>
              <w:spacing w:after="0" w:line="240" w:lineRule="auto"/>
              <w:ind w:left="0"/>
              <w:jc w:val="center"/>
            </w:pPr>
            <w:r w:rsidRPr="00AB267A">
              <w:t>24</w:t>
            </w:r>
          </w:p>
        </w:tc>
        <w:tc>
          <w:tcPr>
            <w:tcW w:w="11274" w:type="dxa"/>
          </w:tcPr>
          <w:p w:rsidR="00E149C8" w:rsidRPr="00AB267A" w:rsidRDefault="00E149C8" w:rsidP="00AB267A">
            <w:pPr>
              <w:pStyle w:val="ListParagraph"/>
              <w:spacing w:after="0" w:line="240" w:lineRule="auto"/>
              <w:ind w:left="0"/>
            </w:pPr>
            <w:r w:rsidRPr="00AB267A">
              <w:t>W cenie oferty Wykonawca dostarczy UPS podtrzymujący pracę analizatora w przypadku braku zasilania przez okres ok. 30 minut</w:t>
            </w:r>
          </w:p>
        </w:tc>
        <w:tc>
          <w:tcPr>
            <w:tcW w:w="2048" w:type="dxa"/>
          </w:tcPr>
          <w:p w:rsidR="00E149C8" w:rsidRPr="00AB267A" w:rsidRDefault="00E149C8" w:rsidP="00AB267A">
            <w:pPr>
              <w:pStyle w:val="ListParagraph"/>
              <w:spacing w:after="0" w:line="240" w:lineRule="auto"/>
              <w:ind w:left="0"/>
              <w:jc w:val="center"/>
            </w:pPr>
          </w:p>
        </w:tc>
      </w:tr>
      <w:tr w:rsidR="00E149C8" w:rsidRPr="00AB267A" w:rsidTr="00AB267A">
        <w:tc>
          <w:tcPr>
            <w:tcW w:w="704" w:type="dxa"/>
          </w:tcPr>
          <w:p w:rsidR="00E149C8" w:rsidRPr="00AB267A" w:rsidRDefault="00E149C8" w:rsidP="00AB267A">
            <w:pPr>
              <w:pStyle w:val="ListParagraph"/>
              <w:spacing w:after="0" w:line="240" w:lineRule="auto"/>
              <w:ind w:left="0"/>
              <w:jc w:val="center"/>
            </w:pPr>
            <w:r w:rsidRPr="00AB267A">
              <w:t>25</w:t>
            </w:r>
          </w:p>
        </w:tc>
        <w:tc>
          <w:tcPr>
            <w:tcW w:w="11274" w:type="dxa"/>
          </w:tcPr>
          <w:p w:rsidR="00E149C8" w:rsidRPr="00AB267A" w:rsidRDefault="00E149C8" w:rsidP="00AB267A">
            <w:pPr>
              <w:pStyle w:val="ListParagraph"/>
              <w:spacing w:after="0" w:line="240" w:lineRule="auto"/>
              <w:ind w:left="0"/>
            </w:pPr>
            <w:r w:rsidRPr="00AB267A">
              <w:t>W cenie oferty Wykonawca dokona w ciągu 7 dni od daty zawarcia umowy instalacji urządzenia. W cenie oferty w terminie 2 dni od zainstalowania urządzenia w siedzibie Zamawiającego podłączenie do systemu informatyczne</w:t>
            </w:r>
            <w:r>
              <w:t>go Zamawiającego (CENTRUM Marce</w:t>
            </w:r>
            <w:r w:rsidRPr="00AB267A">
              <w:t>l zintegrowanego ze szpitalnym systemem informatycznym). Brak realizacji podłączenia do systemu informatycznego w wyznaczonym terminie skutkować będzie naliczaniem odsetek karnych w wysokości 0,5% wartości kontraktu za każdy dzień zwłoki ponad ustalony</w:t>
            </w:r>
          </w:p>
        </w:tc>
        <w:tc>
          <w:tcPr>
            <w:tcW w:w="2048" w:type="dxa"/>
          </w:tcPr>
          <w:p w:rsidR="00E149C8" w:rsidRPr="00AB267A" w:rsidRDefault="00E149C8" w:rsidP="00AB267A">
            <w:pPr>
              <w:pStyle w:val="ListParagraph"/>
              <w:spacing w:after="0" w:line="240" w:lineRule="auto"/>
              <w:ind w:left="0"/>
              <w:jc w:val="center"/>
            </w:pPr>
          </w:p>
        </w:tc>
      </w:tr>
      <w:tr w:rsidR="00E149C8" w:rsidRPr="00AB267A" w:rsidTr="00AB267A">
        <w:tc>
          <w:tcPr>
            <w:tcW w:w="704" w:type="dxa"/>
          </w:tcPr>
          <w:p w:rsidR="00E149C8" w:rsidRPr="00AB267A" w:rsidRDefault="00E149C8" w:rsidP="00AB267A">
            <w:pPr>
              <w:pStyle w:val="ListParagraph"/>
              <w:spacing w:after="0" w:line="240" w:lineRule="auto"/>
              <w:ind w:left="0"/>
              <w:jc w:val="center"/>
            </w:pPr>
            <w:r w:rsidRPr="00AB267A">
              <w:t>26</w:t>
            </w:r>
          </w:p>
        </w:tc>
        <w:tc>
          <w:tcPr>
            <w:tcW w:w="11274" w:type="dxa"/>
          </w:tcPr>
          <w:p w:rsidR="00E149C8" w:rsidRPr="00AB267A" w:rsidRDefault="00E149C8" w:rsidP="00AB267A">
            <w:pPr>
              <w:pStyle w:val="ListParagraph"/>
              <w:spacing w:after="0" w:line="240" w:lineRule="auto"/>
              <w:ind w:left="0"/>
            </w:pPr>
            <w:r w:rsidRPr="00AB267A">
              <w:t>Wykonawca zapewni nadzór nad aparatem przez serwis, poprzez zdalny dostęp do analizatora bezpośrednio na jego pulpit. Zdalny dostęp ma umożliwić usunięcie awarii, w możliwie krótkim czasie od momentu telefonicznego zgłoszenia. Wykonawca dostarczy opis rozwiązania w momencie składania oferty. Dostęp do infrastruktury sieci szpitalnej, zostanie udzielony Wykonawcy po wcześniejszym uzgodnieniu z działem IT szpitala.</w:t>
            </w:r>
          </w:p>
        </w:tc>
        <w:tc>
          <w:tcPr>
            <w:tcW w:w="2048" w:type="dxa"/>
          </w:tcPr>
          <w:p w:rsidR="00E149C8" w:rsidRPr="00AB267A" w:rsidRDefault="00E149C8" w:rsidP="00AB267A">
            <w:pPr>
              <w:pStyle w:val="ListParagraph"/>
              <w:spacing w:after="0" w:line="240" w:lineRule="auto"/>
              <w:ind w:left="0"/>
              <w:jc w:val="center"/>
            </w:pPr>
          </w:p>
        </w:tc>
      </w:tr>
      <w:tr w:rsidR="00E149C8" w:rsidRPr="00AB267A" w:rsidTr="00AB267A">
        <w:tc>
          <w:tcPr>
            <w:tcW w:w="704" w:type="dxa"/>
          </w:tcPr>
          <w:p w:rsidR="00E149C8" w:rsidRPr="00AB267A" w:rsidRDefault="00E149C8" w:rsidP="00AB267A">
            <w:pPr>
              <w:pStyle w:val="ListParagraph"/>
              <w:spacing w:after="0" w:line="240" w:lineRule="auto"/>
              <w:ind w:left="0"/>
              <w:jc w:val="center"/>
            </w:pPr>
          </w:p>
        </w:tc>
        <w:tc>
          <w:tcPr>
            <w:tcW w:w="11274" w:type="dxa"/>
          </w:tcPr>
          <w:p w:rsidR="00E149C8" w:rsidRPr="00AB267A" w:rsidRDefault="00E149C8" w:rsidP="00AB267A">
            <w:pPr>
              <w:pStyle w:val="ListParagraph"/>
              <w:spacing w:after="0" w:line="240" w:lineRule="auto"/>
              <w:ind w:left="0"/>
              <w:rPr>
                <w:b/>
                <w:bCs/>
              </w:rPr>
            </w:pPr>
            <w:r w:rsidRPr="00AB267A">
              <w:rPr>
                <w:b/>
                <w:bCs/>
              </w:rPr>
              <w:t>WYMAGANIA DLA ZESTAWÓW ODCZYNNIKOWYCH I MATERIAŁÓW KONTROLNYCH ORAZ CZĘŚCI ZUŻYWALNYCH NIEZBĘDNYCH DO PRACY ANALIZATORA</w:t>
            </w:r>
          </w:p>
        </w:tc>
        <w:tc>
          <w:tcPr>
            <w:tcW w:w="2048" w:type="dxa"/>
          </w:tcPr>
          <w:p w:rsidR="00E149C8" w:rsidRPr="00AB267A" w:rsidRDefault="00E149C8" w:rsidP="00AB267A">
            <w:pPr>
              <w:pStyle w:val="ListParagraph"/>
              <w:spacing w:after="0" w:line="240" w:lineRule="auto"/>
              <w:ind w:left="0"/>
              <w:jc w:val="center"/>
            </w:pPr>
          </w:p>
        </w:tc>
      </w:tr>
      <w:tr w:rsidR="00E149C8" w:rsidRPr="00AB267A" w:rsidTr="00AB267A">
        <w:tc>
          <w:tcPr>
            <w:tcW w:w="704" w:type="dxa"/>
          </w:tcPr>
          <w:p w:rsidR="00E149C8" w:rsidRPr="00AB267A" w:rsidRDefault="00E149C8" w:rsidP="00AB267A">
            <w:pPr>
              <w:pStyle w:val="ListParagraph"/>
              <w:spacing w:after="0" w:line="240" w:lineRule="auto"/>
              <w:ind w:left="0"/>
              <w:jc w:val="center"/>
            </w:pPr>
            <w:r w:rsidRPr="00AB267A">
              <w:t>27</w:t>
            </w:r>
          </w:p>
        </w:tc>
        <w:tc>
          <w:tcPr>
            <w:tcW w:w="11274" w:type="dxa"/>
          </w:tcPr>
          <w:p w:rsidR="00E149C8" w:rsidRPr="00AB267A" w:rsidRDefault="00E149C8" w:rsidP="00AB267A">
            <w:pPr>
              <w:pStyle w:val="ListParagraph"/>
              <w:spacing w:after="0" w:line="240" w:lineRule="auto"/>
              <w:ind w:left="0"/>
            </w:pPr>
            <w:r w:rsidRPr="00AB267A">
              <w:t>Wykaz niezbędnych odczynników, kalibratorów, elektrod do wykonania 12 000 badań. Należy uzupełnić dane w tabeli nr 1</w:t>
            </w:r>
          </w:p>
        </w:tc>
        <w:tc>
          <w:tcPr>
            <w:tcW w:w="2048" w:type="dxa"/>
          </w:tcPr>
          <w:p w:rsidR="00E149C8" w:rsidRPr="00AB267A" w:rsidRDefault="00E149C8" w:rsidP="00AB267A">
            <w:pPr>
              <w:pStyle w:val="ListParagraph"/>
              <w:spacing w:after="0" w:line="240" w:lineRule="auto"/>
              <w:ind w:left="0"/>
              <w:jc w:val="center"/>
            </w:pPr>
          </w:p>
        </w:tc>
      </w:tr>
      <w:tr w:rsidR="00E149C8" w:rsidRPr="00AB267A" w:rsidTr="00AB267A">
        <w:tc>
          <w:tcPr>
            <w:tcW w:w="704" w:type="dxa"/>
          </w:tcPr>
          <w:p w:rsidR="00E149C8" w:rsidRPr="00AB267A" w:rsidRDefault="00E149C8" w:rsidP="00AB267A">
            <w:pPr>
              <w:pStyle w:val="ListParagraph"/>
              <w:spacing w:after="0" w:line="240" w:lineRule="auto"/>
              <w:ind w:left="0"/>
              <w:jc w:val="center"/>
            </w:pPr>
            <w:r w:rsidRPr="00AB267A">
              <w:t>28</w:t>
            </w:r>
          </w:p>
        </w:tc>
        <w:tc>
          <w:tcPr>
            <w:tcW w:w="11274" w:type="dxa"/>
          </w:tcPr>
          <w:p w:rsidR="00E149C8" w:rsidRPr="00AB267A" w:rsidRDefault="00E149C8" w:rsidP="00AB267A">
            <w:pPr>
              <w:pStyle w:val="ListParagraph"/>
              <w:spacing w:after="0" w:line="240" w:lineRule="auto"/>
              <w:ind w:left="0"/>
            </w:pPr>
            <w:r w:rsidRPr="00AB267A">
              <w:t>Niezależne płyny kalibracyjne i płyny do kontroli wewnętrznej</w:t>
            </w:r>
          </w:p>
        </w:tc>
        <w:tc>
          <w:tcPr>
            <w:tcW w:w="2048" w:type="dxa"/>
          </w:tcPr>
          <w:p w:rsidR="00E149C8" w:rsidRPr="00AB267A" w:rsidRDefault="00E149C8" w:rsidP="00AB267A">
            <w:pPr>
              <w:pStyle w:val="ListParagraph"/>
              <w:spacing w:after="0" w:line="240" w:lineRule="auto"/>
              <w:ind w:left="0"/>
              <w:jc w:val="center"/>
            </w:pPr>
          </w:p>
        </w:tc>
      </w:tr>
      <w:tr w:rsidR="00E149C8" w:rsidRPr="00AB267A" w:rsidTr="00AB267A">
        <w:tc>
          <w:tcPr>
            <w:tcW w:w="704" w:type="dxa"/>
          </w:tcPr>
          <w:p w:rsidR="00E149C8" w:rsidRPr="00AB267A" w:rsidRDefault="00E149C8" w:rsidP="00AB267A">
            <w:pPr>
              <w:pStyle w:val="ListParagraph"/>
              <w:spacing w:after="0" w:line="240" w:lineRule="auto"/>
              <w:ind w:left="0"/>
              <w:jc w:val="center"/>
            </w:pPr>
            <w:r w:rsidRPr="00AB267A">
              <w:t>29</w:t>
            </w:r>
          </w:p>
        </w:tc>
        <w:tc>
          <w:tcPr>
            <w:tcW w:w="11274" w:type="dxa"/>
          </w:tcPr>
          <w:p w:rsidR="00E149C8" w:rsidRPr="00AB267A" w:rsidRDefault="00E149C8" w:rsidP="00AB267A">
            <w:pPr>
              <w:pStyle w:val="ListParagraph"/>
              <w:spacing w:after="0" w:line="240" w:lineRule="auto"/>
              <w:ind w:left="0"/>
            </w:pPr>
            <w:r w:rsidRPr="00AB267A">
              <w:t>Wykaz materiałów kontrolnych do kontroli zewnętrznej na trzech poziomach wartości: parametry gazometrii prawidłowe, parametry odpowiadające alkalozie i parametry odpowiadające kwasicy. Kontrola przeprowadzana w każdym tygodniu trwania umowy na trzech poziomach oraz po wymianie odczynników i elektrod. Należy uzupełnić dane w tabeli nr 2</w:t>
            </w:r>
          </w:p>
        </w:tc>
        <w:tc>
          <w:tcPr>
            <w:tcW w:w="2048" w:type="dxa"/>
          </w:tcPr>
          <w:p w:rsidR="00E149C8" w:rsidRPr="00AB267A" w:rsidRDefault="00E149C8" w:rsidP="00AB267A">
            <w:pPr>
              <w:pStyle w:val="ListParagraph"/>
              <w:spacing w:after="0" w:line="240" w:lineRule="auto"/>
              <w:ind w:left="0"/>
              <w:jc w:val="center"/>
            </w:pPr>
          </w:p>
        </w:tc>
      </w:tr>
      <w:tr w:rsidR="00E149C8" w:rsidRPr="00AB267A" w:rsidTr="00AB267A">
        <w:tc>
          <w:tcPr>
            <w:tcW w:w="704" w:type="dxa"/>
          </w:tcPr>
          <w:p w:rsidR="00E149C8" w:rsidRPr="00AB267A" w:rsidRDefault="00E149C8" w:rsidP="00AB267A">
            <w:pPr>
              <w:pStyle w:val="ListParagraph"/>
              <w:spacing w:after="0" w:line="240" w:lineRule="auto"/>
              <w:ind w:left="0"/>
              <w:jc w:val="center"/>
            </w:pPr>
            <w:r w:rsidRPr="00AB267A">
              <w:t>30</w:t>
            </w:r>
          </w:p>
        </w:tc>
        <w:tc>
          <w:tcPr>
            <w:tcW w:w="11274" w:type="dxa"/>
          </w:tcPr>
          <w:p w:rsidR="00E149C8" w:rsidRPr="00AB267A" w:rsidRDefault="00E149C8" w:rsidP="00AB267A">
            <w:pPr>
              <w:pStyle w:val="ListParagraph"/>
              <w:spacing w:after="0" w:line="240" w:lineRule="auto"/>
              <w:ind w:left="0"/>
            </w:pPr>
            <w:r w:rsidRPr="00AB267A">
              <w:t>Wykaz części i materiałów zużywalnych niezbędnych do pracy analizatora, których koszty ponosi Zamawiający w okresie trwania umowy</w:t>
            </w:r>
          </w:p>
        </w:tc>
        <w:tc>
          <w:tcPr>
            <w:tcW w:w="2048" w:type="dxa"/>
          </w:tcPr>
          <w:p w:rsidR="00E149C8" w:rsidRPr="00AB267A" w:rsidRDefault="00E149C8" w:rsidP="00AB267A">
            <w:pPr>
              <w:pStyle w:val="ListParagraph"/>
              <w:spacing w:after="0" w:line="240" w:lineRule="auto"/>
              <w:ind w:left="0"/>
              <w:jc w:val="center"/>
            </w:pPr>
          </w:p>
        </w:tc>
      </w:tr>
      <w:tr w:rsidR="00E149C8" w:rsidRPr="00AB267A" w:rsidTr="00AB267A">
        <w:tc>
          <w:tcPr>
            <w:tcW w:w="704" w:type="dxa"/>
          </w:tcPr>
          <w:p w:rsidR="00E149C8" w:rsidRPr="00AB267A" w:rsidRDefault="00E149C8" w:rsidP="00AB267A">
            <w:pPr>
              <w:pStyle w:val="ListParagraph"/>
              <w:spacing w:after="0" w:line="240" w:lineRule="auto"/>
              <w:ind w:left="0"/>
              <w:jc w:val="center"/>
            </w:pPr>
            <w:r w:rsidRPr="00AB267A">
              <w:t>31</w:t>
            </w:r>
          </w:p>
        </w:tc>
        <w:tc>
          <w:tcPr>
            <w:tcW w:w="11274" w:type="dxa"/>
          </w:tcPr>
          <w:p w:rsidR="00E149C8" w:rsidRPr="00AB267A" w:rsidRDefault="00E149C8" w:rsidP="00AB267A">
            <w:pPr>
              <w:pStyle w:val="ListParagraph"/>
              <w:spacing w:after="0" w:line="240" w:lineRule="auto"/>
              <w:ind w:left="0"/>
            </w:pPr>
            <w:r w:rsidRPr="00AB267A">
              <w:t>Zestawy odczynnikowe i materiały kontrolne po stwierdzeniu przez Zamawiającego obniżonej jakości będą wymienione przez Wykonawcę na nowe o pożądanej jakości bez ponoszenia dodatkowych kosztów przez Zamawiającego</w:t>
            </w:r>
          </w:p>
        </w:tc>
        <w:tc>
          <w:tcPr>
            <w:tcW w:w="2048" w:type="dxa"/>
          </w:tcPr>
          <w:p w:rsidR="00E149C8" w:rsidRPr="00AB267A" w:rsidRDefault="00E149C8" w:rsidP="00AB267A">
            <w:pPr>
              <w:pStyle w:val="ListParagraph"/>
              <w:spacing w:after="0" w:line="240" w:lineRule="auto"/>
              <w:ind w:left="0"/>
              <w:jc w:val="center"/>
            </w:pPr>
          </w:p>
        </w:tc>
      </w:tr>
      <w:tr w:rsidR="00E149C8" w:rsidRPr="00AB267A" w:rsidTr="00AB267A">
        <w:tc>
          <w:tcPr>
            <w:tcW w:w="704" w:type="dxa"/>
          </w:tcPr>
          <w:p w:rsidR="00E149C8" w:rsidRPr="00AB267A" w:rsidRDefault="00E149C8" w:rsidP="00AB267A">
            <w:pPr>
              <w:pStyle w:val="ListParagraph"/>
              <w:spacing w:after="0" w:line="240" w:lineRule="auto"/>
              <w:ind w:left="0"/>
              <w:jc w:val="center"/>
            </w:pPr>
            <w:r w:rsidRPr="00AB267A">
              <w:t>32</w:t>
            </w:r>
          </w:p>
        </w:tc>
        <w:tc>
          <w:tcPr>
            <w:tcW w:w="11274" w:type="dxa"/>
          </w:tcPr>
          <w:p w:rsidR="00E149C8" w:rsidRPr="00AB267A" w:rsidRDefault="00E149C8" w:rsidP="00AB267A">
            <w:pPr>
              <w:pStyle w:val="ListParagraph"/>
              <w:spacing w:after="0" w:line="240" w:lineRule="auto"/>
              <w:ind w:left="0"/>
            </w:pPr>
            <w:r w:rsidRPr="00AB267A">
              <w:t>Do oferty należy dołączyć jako przedmiotowy środek dowodowy deklaracje zgodności oferowanych produktów</w:t>
            </w:r>
          </w:p>
        </w:tc>
        <w:tc>
          <w:tcPr>
            <w:tcW w:w="2048" w:type="dxa"/>
          </w:tcPr>
          <w:p w:rsidR="00E149C8" w:rsidRPr="00AB267A" w:rsidRDefault="00E149C8" w:rsidP="00AB267A">
            <w:pPr>
              <w:pStyle w:val="ListParagraph"/>
              <w:spacing w:after="0" w:line="240" w:lineRule="auto"/>
              <w:ind w:left="0"/>
              <w:jc w:val="center"/>
            </w:pPr>
          </w:p>
        </w:tc>
      </w:tr>
      <w:tr w:rsidR="00E149C8" w:rsidRPr="00AB267A" w:rsidTr="00AB267A">
        <w:tc>
          <w:tcPr>
            <w:tcW w:w="704" w:type="dxa"/>
          </w:tcPr>
          <w:p w:rsidR="00E149C8" w:rsidRPr="00AB267A" w:rsidRDefault="00E149C8" w:rsidP="00AB267A">
            <w:pPr>
              <w:pStyle w:val="ListParagraph"/>
              <w:spacing w:after="0" w:line="240" w:lineRule="auto"/>
              <w:ind w:left="0"/>
              <w:jc w:val="center"/>
            </w:pPr>
            <w:r w:rsidRPr="00AB267A">
              <w:t>33</w:t>
            </w:r>
          </w:p>
        </w:tc>
        <w:tc>
          <w:tcPr>
            <w:tcW w:w="11274" w:type="dxa"/>
          </w:tcPr>
          <w:p w:rsidR="00E149C8" w:rsidRPr="00AB267A" w:rsidRDefault="00E149C8" w:rsidP="00AB267A">
            <w:pPr>
              <w:pStyle w:val="ListParagraph"/>
              <w:spacing w:after="0" w:line="240" w:lineRule="auto"/>
              <w:ind w:left="0"/>
            </w:pPr>
            <w:r w:rsidRPr="00AB267A">
              <w:t>Do oferty należy dołączyć jako przedmiotowy środek dowodowy karty charakterystyki zgodnie z aktualnymi wymogami ustawowymi</w:t>
            </w:r>
          </w:p>
        </w:tc>
        <w:tc>
          <w:tcPr>
            <w:tcW w:w="2048" w:type="dxa"/>
          </w:tcPr>
          <w:p w:rsidR="00E149C8" w:rsidRPr="00AB267A" w:rsidRDefault="00E149C8" w:rsidP="00AB267A">
            <w:pPr>
              <w:pStyle w:val="ListParagraph"/>
              <w:spacing w:after="0" w:line="240" w:lineRule="auto"/>
              <w:ind w:left="0"/>
              <w:jc w:val="center"/>
            </w:pPr>
          </w:p>
        </w:tc>
      </w:tr>
      <w:tr w:rsidR="00E149C8" w:rsidRPr="00AB267A" w:rsidTr="00AB267A">
        <w:tc>
          <w:tcPr>
            <w:tcW w:w="704" w:type="dxa"/>
          </w:tcPr>
          <w:p w:rsidR="00E149C8" w:rsidRPr="00AB267A" w:rsidRDefault="00E149C8" w:rsidP="00AB267A">
            <w:pPr>
              <w:pStyle w:val="ListParagraph"/>
              <w:spacing w:after="0" w:line="240" w:lineRule="auto"/>
              <w:ind w:left="0"/>
              <w:jc w:val="center"/>
            </w:pPr>
          </w:p>
        </w:tc>
        <w:tc>
          <w:tcPr>
            <w:tcW w:w="11274" w:type="dxa"/>
          </w:tcPr>
          <w:p w:rsidR="00E149C8" w:rsidRPr="00AB267A" w:rsidRDefault="00E149C8" w:rsidP="00AB267A">
            <w:pPr>
              <w:pStyle w:val="ListParagraph"/>
              <w:spacing w:after="0" w:line="240" w:lineRule="auto"/>
              <w:ind w:left="0"/>
              <w:rPr>
                <w:b/>
                <w:bCs/>
              </w:rPr>
            </w:pPr>
            <w:r w:rsidRPr="00AB267A">
              <w:rPr>
                <w:b/>
                <w:bCs/>
              </w:rPr>
              <w:t>WYMAGANE DOKUMENTY DLA  ANALIZATORA</w:t>
            </w:r>
          </w:p>
        </w:tc>
        <w:tc>
          <w:tcPr>
            <w:tcW w:w="2048" w:type="dxa"/>
          </w:tcPr>
          <w:p w:rsidR="00E149C8" w:rsidRPr="00AB267A" w:rsidRDefault="00E149C8" w:rsidP="00AB267A">
            <w:pPr>
              <w:pStyle w:val="ListParagraph"/>
              <w:spacing w:after="0" w:line="240" w:lineRule="auto"/>
              <w:ind w:left="0"/>
              <w:jc w:val="center"/>
            </w:pPr>
          </w:p>
        </w:tc>
      </w:tr>
      <w:tr w:rsidR="00E149C8" w:rsidRPr="00AB267A" w:rsidTr="00AB267A">
        <w:tc>
          <w:tcPr>
            <w:tcW w:w="704" w:type="dxa"/>
          </w:tcPr>
          <w:p w:rsidR="00E149C8" w:rsidRPr="00AB267A" w:rsidRDefault="00E149C8" w:rsidP="00AB267A">
            <w:pPr>
              <w:pStyle w:val="ListParagraph"/>
              <w:spacing w:after="0" w:line="240" w:lineRule="auto"/>
              <w:ind w:left="0"/>
              <w:jc w:val="center"/>
            </w:pPr>
            <w:r w:rsidRPr="00AB267A">
              <w:t>34</w:t>
            </w:r>
          </w:p>
        </w:tc>
        <w:tc>
          <w:tcPr>
            <w:tcW w:w="11274" w:type="dxa"/>
          </w:tcPr>
          <w:p w:rsidR="00E149C8" w:rsidRPr="00AB267A" w:rsidRDefault="00E149C8" w:rsidP="00AB267A">
            <w:pPr>
              <w:pStyle w:val="ListParagraph"/>
              <w:spacing w:after="0" w:line="240" w:lineRule="auto"/>
              <w:ind w:left="0"/>
            </w:pPr>
            <w:r w:rsidRPr="00AB267A">
              <w:t>Do oferty należy dołączyć przedmiotowy środek dowodowy tj. dokument potwierdzający dopuszczenie analizatora do używania i obrotu na terenie RP zgodnie z ustawą o wyborach medycznych</w:t>
            </w:r>
          </w:p>
        </w:tc>
        <w:tc>
          <w:tcPr>
            <w:tcW w:w="2048" w:type="dxa"/>
          </w:tcPr>
          <w:p w:rsidR="00E149C8" w:rsidRPr="00AB267A" w:rsidRDefault="00E149C8" w:rsidP="00AB267A">
            <w:pPr>
              <w:pStyle w:val="ListParagraph"/>
              <w:spacing w:after="0" w:line="240" w:lineRule="auto"/>
              <w:ind w:left="0"/>
              <w:jc w:val="center"/>
            </w:pPr>
          </w:p>
        </w:tc>
      </w:tr>
      <w:tr w:rsidR="00E149C8" w:rsidRPr="00AB267A" w:rsidTr="00AB267A">
        <w:tc>
          <w:tcPr>
            <w:tcW w:w="704" w:type="dxa"/>
          </w:tcPr>
          <w:p w:rsidR="00E149C8" w:rsidRPr="00AB267A" w:rsidRDefault="00E149C8" w:rsidP="00AB267A">
            <w:pPr>
              <w:pStyle w:val="ListParagraph"/>
              <w:spacing w:after="0" w:line="240" w:lineRule="auto"/>
              <w:ind w:left="0"/>
              <w:jc w:val="center"/>
            </w:pPr>
            <w:r w:rsidRPr="00AB267A">
              <w:t>35</w:t>
            </w:r>
          </w:p>
        </w:tc>
        <w:tc>
          <w:tcPr>
            <w:tcW w:w="11274" w:type="dxa"/>
          </w:tcPr>
          <w:p w:rsidR="00E149C8" w:rsidRPr="00AB267A" w:rsidRDefault="00E149C8" w:rsidP="00AB267A">
            <w:pPr>
              <w:pStyle w:val="ListParagraph"/>
              <w:spacing w:after="0" w:line="240" w:lineRule="auto"/>
              <w:ind w:left="0"/>
            </w:pPr>
            <w:r w:rsidRPr="00AB267A">
              <w:t xml:space="preserve">Do oferty należy dołączyć instrukcję obsługi, konserwacji analizatora w języku polskim, ze wskazaniem okresu użytkowania elementów wymienialnych </w:t>
            </w:r>
          </w:p>
        </w:tc>
        <w:tc>
          <w:tcPr>
            <w:tcW w:w="2048" w:type="dxa"/>
          </w:tcPr>
          <w:p w:rsidR="00E149C8" w:rsidRPr="00AB267A" w:rsidRDefault="00E149C8" w:rsidP="00AB267A">
            <w:pPr>
              <w:pStyle w:val="ListParagraph"/>
              <w:spacing w:after="0" w:line="240" w:lineRule="auto"/>
              <w:ind w:left="0"/>
              <w:jc w:val="center"/>
            </w:pPr>
          </w:p>
        </w:tc>
      </w:tr>
      <w:tr w:rsidR="00E149C8" w:rsidRPr="00AB267A" w:rsidTr="00AB267A">
        <w:tc>
          <w:tcPr>
            <w:tcW w:w="704" w:type="dxa"/>
          </w:tcPr>
          <w:p w:rsidR="00E149C8" w:rsidRPr="00AB267A" w:rsidRDefault="00E149C8" w:rsidP="00AB267A">
            <w:pPr>
              <w:pStyle w:val="ListParagraph"/>
              <w:spacing w:after="0" w:line="240" w:lineRule="auto"/>
              <w:ind w:left="0"/>
              <w:jc w:val="center"/>
            </w:pPr>
            <w:r w:rsidRPr="00AB267A">
              <w:t>36</w:t>
            </w:r>
          </w:p>
        </w:tc>
        <w:tc>
          <w:tcPr>
            <w:tcW w:w="11274" w:type="dxa"/>
          </w:tcPr>
          <w:p w:rsidR="00E149C8" w:rsidRPr="00AB267A" w:rsidRDefault="00E149C8" w:rsidP="00AB267A">
            <w:pPr>
              <w:pStyle w:val="ListParagraph"/>
              <w:spacing w:after="0" w:line="240" w:lineRule="auto"/>
              <w:ind w:left="0"/>
            </w:pPr>
            <w:r w:rsidRPr="00AB267A">
              <w:t>W chwili instalacji analizatora Wykonawca dostarczy paszport techniczny z danymi identyfikacyjnymi analizatora</w:t>
            </w:r>
          </w:p>
        </w:tc>
        <w:tc>
          <w:tcPr>
            <w:tcW w:w="2048" w:type="dxa"/>
          </w:tcPr>
          <w:p w:rsidR="00E149C8" w:rsidRPr="00AB267A" w:rsidRDefault="00E149C8" w:rsidP="00AB267A">
            <w:pPr>
              <w:pStyle w:val="ListParagraph"/>
              <w:spacing w:after="0" w:line="240" w:lineRule="auto"/>
              <w:ind w:left="0"/>
              <w:jc w:val="center"/>
            </w:pPr>
          </w:p>
        </w:tc>
      </w:tr>
      <w:tr w:rsidR="00E149C8" w:rsidRPr="00AB267A" w:rsidTr="00AB267A">
        <w:tc>
          <w:tcPr>
            <w:tcW w:w="704" w:type="dxa"/>
          </w:tcPr>
          <w:p w:rsidR="00E149C8" w:rsidRPr="00AB267A" w:rsidRDefault="00E149C8" w:rsidP="00AB267A">
            <w:pPr>
              <w:pStyle w:val="ListParagraph"/>
              <w:spacing w:after="0" w:line="240" w:lineRule="auto"/>
              <w:ind w:left="0"/>
              <w:jc w:val="center"/>
            </w:pPr>
            <w:r w:rsidRPr="00AB267A">
              <w:t>37</w:t>
            </w:r>
          </w:p>
        </w:tc>
        <w:tc>
          <w:tcPr>
            <w:tcW w:w="11274" w:type="dxa"/>
          </w:tcPr>
          <w:p w:rsidR="00E149C8" w:rsidRPr="00AB267A" w:rsidRDefault="00E149C8" w:rsidP="00AB267A">
            <w:pPr>
              <w:pStyle w:val="ListParagraph"/>
              <w:spacing w:after="0" w:line="240" w:lineRule="auto"/>
              <w:ind w:left="0"/>
            </w:pPr>
            <w:r w:rsidRPr="00AB267A">
              <w:t>W chwili przekazania analizatora użytkownikowi Wykonawca przekaże protokół instalacji z potwierdzeniem technicznej sprawności.</w:t>
            </w:r>
          </w:p>
        </w:tc>
        <w:tc>
          <w:tcPr>
            <w:tcW w:w="2048" w:type="dxa"/>
          </w:tcPr>
          <w:p w:rsidR="00E149C8" w:rsidRPr="00AB267A" w:rsidRDefault="00E149C8" w:rsidP="00AB267A">
            <w:pPr>
              <w:pStyle w:val="ListParagraph"/>
              <w:spacing w:after="0" w:line="240" w:lineRule="auto"/>
              <w:ind w:left="0"/>
              <w:jc w:val="center"/>
            </w:pPr>
          </w:p>
        </w:tc>
      </w:tr>
      <w:tr w:rsidR="00E149C8" w:rsidRPr="00AB267A" w:rsidTr="00AB267A">
        <w:tc>
          <w:tcPr>
            <w:tcW w:w="704" w:type="dxa"/>
          </w:tcPr>
          <w:p w:rsidR="00E149C8" w:rsidRPr="00AB267A" w:rsidRDefault="00E149C8" w:rsidP="00AB267A">
            <w:pPr>
              <w:pStyle w:val="ListParagraph"/>
              <w:spacing w:after="0" w:line="240" w:lineRule="auto"/>
              <w:ind w:left="0"/>
              <w:jc w:val="center"/>
            </w:pPr>
            <w:r w:rsidRPr="00AB267A">
              <w:t>38</w:t>
            </w:r>
          </w:p>
        </w:tc>
        <w:tc>
          <w:tcPr>
            <w:tcW w:w="11274" w:type="dxa"/>
          </w:tcPr>
          <w:p w:rsidR="00E149C8" w:rsidRPr="00AB267A" w:rsidRDefault="00E149C8" w:rsidP="00AB267A">
            <w:pPr>
              <w:pStyle w:val="ListParagraph"/>
              <w:spacing w:after="0" w:line="240" w:lineRule="auto"/>
              <w:ind w:left="0"/>
            </w:pPr>
            <w:r w:rsidRPr="00AB267A">
              <w:t>Koszty dzierżawy urządzenia należy umieścić w tabeli nr 4</w:t>
            </w:r>
          </w:p>
        </w:tc>
        <w:tc>
          <w:tcPr>
            <w:tcW w:w="2048" w:type="dxa"/>
          </w:tcPr>
          <w:p w:rsidR="00E149C8" w:rsidRPr="00AB267A" w:rsidRDefault="00E149C8" w:rsidP="00AB267A">
            <w:pPr>
              <w:pStyle w:val="ListParagraph"/>
              <w:spacing w:after="0" w:line="240" w:lineRule="auto"/>
              <w:ind w:left="0"/>
              <w:jc w:val="center"/>
            </w:pPr>
          </w:p>
        </w:tc>
      </w:tr>
    </w:tbl>
    <w:p w:rsidR="00E149C8" w:rsidRDefault="00E149C8" w:rsidP="00CB1F9B">
      <w:pPr>
        <w:pStyle w:val="ListParagraph"/>
      </w:pPr>
    </w:p>
    <w:p w:rsidR="00E149C8" w:rsidRDefault="00E149C8" w:rsidP="00CB1F9B">
      <w:pPr>
        <w:pStyle w:val="ListParagraph"/>
      </w:pPr>
      <w:r>
        <w:t>Oferowany analizator powinien być kompletny i gotowy do użytkowania bez dodatkowych zakupów i inwestycji</w:t>
      </w:r>
    </w:p>
    <w:p w:rsidR="00E149C8" w:rsidRDefault="00E149C8" w:rsidP="00CB1F9B">
      <w:pPr>
        <w:pStyle w:val="ListParagraph"/>
      </w:pPr>
    </w:p>
    <w:sectPr w:rsidR="00E149C8" w:rsidSect="00F875AE">
      <w:pgSz w:w="16838" w:h="11906" w:orient="landscape"/>
      <w:pgMar w:top="113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49C8" w:rsidRDefault="00E149C8" w:rsidP="008B2FA5">
      <w:pPr>
        <w:spacing w:after="0" w:line="240" w:lineRule="auto"/>
      </w:pPr>
      <w:r>
        <w:separator/>
      </w:r>
    </w:p>
  </w:endnote>
  <w:endnote w:type="continuationSeparator" w:id="0">
    <w:p w:rsidR="00E149C8" w:rsidRDefault="00E149C8" w:rsidP="008B2F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49C8" w:rsidRDefault="00E149C8" w:rsidP="008B2FA5">
      <w:pPr>
        <w:spacing w:after="0" w:line="240" w:lineRule="auto"/>
      </w:pPr>
      <w:r>
        <w:separator/>
      </w:r>
    </w:p>
  </w:footnote>
  <w:footnote w:type="continuationSeparator" w:id="0">
    <w:p w:rsidR="00E149C8" w:rsidRDefault="00E149C8" w:rsidP="008B2F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8F058C"/>
    <w:multiLevelType w:val="hybridMultilevel"/>
    <w:tmpl w:val="218A0976"/>
    <w:lvl w:ilvl="0" w:tplc="E1041AA2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4CE102C"/>
    <w:multiLevelType w:val="hybridMultilevel"/>
    <w:tmpl w:val="2A9E4F6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DAC0472"/>
    <w:multiLevelType w:val="hybridMultilevel"/>
    <w:tmpl w:val="1BD89C72"/>
    <w:lvl w:ilvl="0" w:tplc="A6520494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C550F92"/>
    <w:multiLevelType w:val="hybridMultilevel"/>
    <w:tmpl w:val="9318AE7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A7AB9"/>
    <w:rsid w:val="00022529"/>
    <w:rsid w:val="00033551"/>
    <w:rsid w:val="000375E3"/>
    <w:rsid w:val="00042797"/>
    <w:rsid w:val="00054AA9"/>
    <w:rsid w:val="00091A4F"/>
    <w:rsid w:val="000B0FDE"/>
    <w:rsid w:val="000B6EC5"/>
    <w:rsid w:val="000C255D"/>
    <w:rsid w:val="000C2C2F"/>
    <w:rsid w:val="000C76E4"/>
    <w:rsid w:val="000E311F"/>
    <w:rsid w:val="000E46D2"/>
    <w:rsid w:val="00100A63"/>
    <w:rsid w:val="00102054"/>
    <w:rsid w:val="00106838"/>
    <w:rsid w:val="001319CE"/>
    <w:rsid w:val="0013558F"/>
    <w:rsid w:val="00144CC6"/>
    <w:rsid w:val="00147660"/>
    <w:rsid w:val="001510DF"/>
    <w:rsid w:val="00162A73"/>
    <w:rsid w:val="0016737C"/>
    <w:rsid w:val="00174BA0"/>
    <w:rsid w:val="00182B35"/>
    <w:rsid w:val="00187101"/>
    <w:rsid w:val="00191557"/>
    <w:rsid w:val="001925C0"/>
    <w:rsid w:val="00193513"/>
    <w:rsid w:val="001946DE"/>
    <w:rsid w:val="001A0DD3"/>
    <w:rsid w:val="001C168A"/>
    <w:rsid w:val="00203441"/>
    <w:rsid w:val="0023489E"/>
    <w:rsid w:val="002437AB"/>
    <w:rsid w:val="00253893"/>
    <w:rsid w:val="002634C6"/>
    <w:rsid w:val="0028763E"/>
    <w:rsid w:val="00290467"/>
    <w:rsid w:val="002B596B"/>
    <w:rsid w:val="002B635C"/>
    <w:rsid w:val="002D14B6"/>
    <w:rsid w:val="002D49FB"/>
    <w:rsid w:val="002E2B25"/>
    <w:rsid w:val="002E4394"/>
    <w:rsid w:val="002E61B2"/>
    <w:rsid w:val="003013CC"/>
    <w:rsid w:val="00306279"/>
    <w:rsid w:val="003116C0"/>
    <w:rsid w:val="0031404F"/>
    <w:rsid w:val="00335740"/>
    <w:rsid w:val="00336716"/>
    <w:rsid w:val="00340865"/>
    <w:rsid w:val="003432DD"/>
    <w:rsid w:val="00345203"/>
    <w:rsid w:val="00356F56"/>
    <w:rsid w:val="003607BD"/>
    <w:rsid w:val="0036582B"/>
    <w:rsid w:val="0037349E"/>
    <w:rsid w:val="00375666"/>
    <w:rsid w:val="003B35B1"/>
    <w:rsid w:val="003B6993"/>
    <w:rsid w:val="003C0AA4"/>
    <w:rsid w:val="003D550C"/>
    <w:rsid w:val="003F47F9"/>
    <w:rsid w:val="00411728"/>
    <w:rsid w:val="004164BF"/>
    <w:rsid w:val="004166CC"/>
    <w:rsid w:val="004479D0"/>
    <w:rsid w:val="00461F06"/>
    <w:rsid w:val="004625D6"/>
    <w:rsid w:val="00472E86"/>
    <w:rsid w:val="00473DF4"/>
    <w:rsid w:val="004962DC"/>
    <w:rsid w:val="004A6CEB"/>
    <w:rsid w:val="004A7A63"/>
    <w:rsid w:val="004C5ED8"/>
    <w:rsid w:val="004C6C5C"/>
    <w:rsid w:val="005114BC"/>
    <w:rsid w:val="005127D8"/>
    <w:rsid w:val="00516F1E"/>
    <w:rsid w:val="00521CD4"/>
    <w:rsid w:val="0052653A"/>
    <w:rsid w:val="005361F7"/>
    <w:rsid w:val="00542A2B"/>
    <w:rsid w:val="00550131"/>
    <w:rsid w:val="0055173A"/>
    <w:rsid w:val="00554CDB"/>
    <w:rsid w:val="0056185B"/>
    <w:rsid w:val="00576D8C"/>
    <w:rsid w:val="00594745"/>
    <w:rsid w:val="005A34C6"/>
    <w:rsid w:val="005A3D87"/>
    <w:rsid w:val="005A7AB9"/>
    <w:rsid w:val="005B2240"/>
    <w:rsid w:val="005B4A06"/>
    <w:rsid w:val="005B68EF"/>
    <w:rsid w:val="005D2991"/>
    <w:rsid w:val="005F21DA"/>
    <w:rsid w:val="005F3E26"/>
    <w:rsid w:val="005F453D"/>
    <w:rsid w:val="005F5906"/>
    <w:rsid w:val="005F71CE"/>
    <w:rsid w:val="00600F18"/>
    <w:rsid w:val="00603C1F"/>
    <w:rsid w:val="00606E6D"/>
    <w:rsid w:val="0061010B"/>
    <w:rsid w:val="00627E89"/>
    <w:rsid w:val="006537FC"/>
    <w:rsid w:val="00675856"/>
    <w:rsid w:val="00676237"/>
    <w:rsid w:val="00676ECF"/>
    <w:rsid w:val="00683EC6"/>
    <w:rsid w:val="0069310F"/>
    <w:rsid w:val="006B0305"/>
    <w:rsid w:val="006B0982"/>
    <w:rsid w:val="006E5F06"/>
    <w:rsid w:val="006E5F4C"/>
    <w:rsid w:val="006F4ED8"/>
    <w:rsid w:val="007017EE"/>
    <w:rsid w:val="00702E34"/>
    <w:rsid w:val="00705823"/>
    <w:rsid w:val="0071222A"/>
    <w:rsid w:val="00735D87"/>
    <w:rsid w:val="007449AA"/>
    <w:rsid w:val="00771219"/>
    <w:rsid w:val="00771997"/>
    <w:rsid w:val="007957FD"/>
    <w:rsid w:val="007A21EA"/>
    <w:rsid w:val="007A3E6B"/>
    <w:rsid w:val="007B4C67"/>
    <w:rsid w:val="007B5882"/>
    <w:rsid w:val="007C591C"/>
    <w:rsid w:val="007D51FA"/>
    <w:rsid w:val="007E7E6D"/>
    <w:rsid w:val="007F4B53"/>
    <w:rsid w:val="00805B9A"/>
    <w:rsid w:val="00843031"/>
    <w:rsid w:val="00891432"/>
    <w:rsid w:val="00892588"/>
    <w:rsid w:val="008A4F1F"/>
    <w:rsid w:val="008A5994"/>
    <w:rsid w:val="008A6108"/>
    <w:rsid w:val="008B04D2"/>
    <w:rsid w:val="008B1E45"/>
    <w:rsid w:val="008B2FA5"/>
    <w:rsid w:val="008C0658"/>
    <w:rsid w:val="008D09F8"/>
    <w:rsid w:val="008E058B"/>
    <w:rsid w:val="00906075"/>
    <w:rsid w:val="009309C9"/>
    <w:rsid w:val="0094745D"/>
    <w:rsid w:val="00992B96"/>
    <w:rsid w:val="009A6F95"/>
    <w:rsid w:val="009D29B9"/>
    <w:rsid w:val="009D6FFB"/>
    <w:rsid w:val="00A22413"/>
    <w:rsid w:val="00A2244F"/>
    <w:rsid w:val="00A23098"/>
    <w:rsid w:val="00A27407"/>
    <w:rsid w:val="00A279EB"/>
    <w:rsid w:val="00A31036"/>
    <w:rsid w:val="00A36502"/>
    <w:rsid w:val="00A45D74"/>
    <w:rsid w:val="00A56717"/>
    <w:rsid w:val="00A616F0"/>
    <w:rsid w:val="00A6539C"/>
    <w:rsid w:val="00A700DE"/>
    <w:rsid w:val="00A717DE"/>
    <w:rsid w:val="00A87438"/>
    <w:rsid w:val="00A91FEA"/>
    <w:rsid w:val="00A92D39"/>
    <w:rsid w:val="00AA34F8"/>
    <w:rsid w:val="00AB08E1"/>
    <w:rsid w:val="00AB267A"/>
    <w:rsid w:val="00AC73E7"/>
    <w:rsid w:val="00AE2539"/>
    <w:rsid w:val="00AE5F37"/>
    <w:rsid w:val="00AE7EE7"/>
    <w:rsid w:val="00AF4EFC"/>
    <w:rsid w:val="00B17562"/>
    <w:rsid w:val="00B20821"/>
    <w:rsid w:val="00B259FA"/>
    <w:rsid w:val="00B34370"/>
    <w:rsid w:val="00B3594F"/>
    <w:rsid w:val="00B37D00"/>
    <w:rsid w:val="00B42B8A"/>
    <w:rsid w:val="00B709D8"/>
    <w:rsid w:val="00B7629C"/>
    <w:rsid w:val="00B92237"/>
    <w:rsid w:val="00BB405A"/>
    <w:rsid w:val="00BB74A8"/>
    <w:rsid w:val="00BC062A"/>
    <w:rsid w:val="00BC67F6"/>
    <w:rsid w:val="00BD0777"/>
    <w:rsid w:val="00BF77FE"/>
    <w:rsid w:val="00C037FF"/>
    <w:rsid w:val="00C3634E"/>
    <w:rsid w:val="00C60260"/>
    <w:rsid w:val="00C623AF"/>
    <w:rsid w:val="00C81B83"/>
    <w:rsid w:val="00C84591"/>
    <w:rsid w:val="00C85EE5"/>
    <w:rsid w:val="00CA10FD"/>
    <w:rsid w:val="00CA6546"/>
    <w:rsid w:val="00CB1C8D"/>
    <w:rsid w:val="00CB1F9B"/>
    <w:rsid w:val="00CB22A8"/>
    <w:rsid w:val="00CC0D1F"/>
    <w:rsid w:val="00CC29FB"/>
    <w:rsid w:val="00CF7809"/>
    <w:rsid w:val="00D01B9A"/>
    <w:rsid w:val="00D12050"/>
    <w:rsid w:val="00D16A91"/>
    <w:rsid w:val="00D40BA5"/>
    <w:rsid w:val="00D51563"/>
    <w:rsid w:val="00D53377"/>
    <w:rsid w:val="00D61EFE"/>
    <w:rsid w:val="00D62475"/>
    <w:rsid w:val="00D663AB"/>
    <w:rsid w:val="00D80395"/>
    <w:rsid w:val="00D87705"/>
    <w:rsid w:val="00DA36FC"/>
    <w:rsid w:val="00DC48A4"/>
    <w:rsid w:val="00E006A3"/>
    <w:rsid w:val="00E04BFF"/>
    <w:rsid w:val="00E131FF"/>
    <w:rsid w:val="00E149C8"/>
    <w:rsid w:val="00E20023"/>
    <w:rsid w:val="00E2411D"/>
    <w:rsid w:val="00E56306"/>
    <w:rsid w:val="00E71796"/>
    <w:rsid w:val="00E83084"/>
    <w:rsid w:val="00EB1E79"/>
    <w:rsid w:val="00EB293D"/>
    <w:rsid w:val="00EC219D"/>
    <w:rsid w:val="00EE43B8"/>
    <w:rsid w:val="00F05CE2"/>
    <w:rsid w:val="00F07431"/>
    <w:rsid w:val="00F10F11"/>
    <w:rsid w:val="00F12E84"/>
    <w:rsid w:val="00F155AC"/>
    <w:rsid w:val="00F26699"/>
    <w:rsid w:val="00F27BBC"/>
    <w:rsid w:val="00F31A50"/>
    <w:rsid w:val="00F47F56"/>
    <w:rsid w:val="00F61E1B"/>
    <w:rsid w:val="00F875AE"/>
    <w:rsid w:val="00F9059B"/>
    <w:rsid w:val="00FA571F"/>
    <w:rsid w:val="00FC3CF8"/>
    <w:rsid w:val="00FF57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25C0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634C6"/>
    <w:pPr>
      <w:keepNext/>
      <w:spacing w:after="0" w:line="240" w:lineRule="auto"/>
      <w:outlineLvl w:val="0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634C6"/>
    <w:rPr>
      <w:rFonts w:ascii="Times New Roman" w:hAnsi="Times New Roman" w:cs="Times New Roman"/>
      <w:b/>
      <w:bCs/>
      <w:sz w:val="24"/>
      <w:szCs w:val="24"/>
      <w:lang w:eastAsia="pl-PL"/>
    </w:rPr>
  </w:style>
  <w:style w:type="paragraph" w:styleId="ListParagraph">
    <w:name w:val="List Paragraph"/>
    <w:basedOn w:val="Normal"/>
    <w:uiPriority w:val="99"/>
    <w:qFormat/>
    <w:rsid w:val="00EB1E79"/>
    <w:pPr>
      <w:ind w:left="720"/>
      <w:contextualSpacing/>
    </w:pPr>
  </w:style>
  <w:style w:type="table" w:styleId="TableGrid">
    <w:name w:val="Table Grid"/>
    <w:basedOn w:val="TableNormal"/>
    <w:uiPriority w:val="99"/>
    <w:rsid w:val="007F4B5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2634C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HeaderChar">
    <w:name w:val="Header Char"/>
    <w:basedOn w:val="DefaultParagraphFont"/>
    <w:link w:val="Header"/>
    <w:uiPriority w:val="99"/>
    <w:locked/>
    <w:rsid w:val="002634C6"/>
    <w:rPr>
      <w:rFonts w:ascii="Times New Roman" w:hAnsi="Times New Roman" w:cs="Times New Roman"/>
      <w:sz w:val="24"/>
      <w:szCs w:val="24"/>
      <w:lang w:eastAsia="pl-PL"/>
    </w:rPr>
  </w:style>
  <w:style w:type="paragraph" w:styleId="Footer">
    <w:name w:val="footer"/>
    <w:basedOn w:val="Normal"/>
    <w:link w:val="FooterChar"/>
    <w:uiPriority w:val="99"/>
    <w:rsid w:val="00D533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D53377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37</TotalTime>
  <Pages>3</Pages>
  <Words>888</Words>
  <Characters>5334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ipoplawska</cp:lastModifiedBy>
  <cp:revision>2</cp:revision>
  <cp:lastPrinted>2023-06-27T07:54:00Z</cp:lastPrinted>
  <dcterms:created xsi:type="dcterms:W3CDTF">2023-05-31T13:45:00Z</dcterms:created>
  <dcterms:modified xsi:type="dcterms:W3CDTF">2023-06-27T07:56:00Z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31ef649-45d3-4e5d-80df-d43468de9a5e_Enabled">
    <vt:lpwstr>true</vt:lpwstr>
  </property>
  <property fmtid="{D5CDD505-2E9C-101B-9397-08002B2CF9AE}" pid="3" name="MSIP_Label_631ef649-45d3-4e5d-80df-d43468de9a5e_SetDate">
    <vt:lpwstr>2021-06-23T08:21:20Z</vt:lpwstr>
  </property>
  <property fmtid="{D5CDD505-2E9C-101B-9397-08002B2CF9AE}" pid="4" name="MSIP_Label_631ef649-45d3-4e5d-80df-d43468de9a5e_Method">
    <vt:lpwstr>Privileged</vt:lpwstr>
  </property>
  <property fmtid="{D5CDD505-2E9C-101B-9397-08002B2CF9AE}" pid="5" name="MSIP_Label_631ef649-45d3-4e5d-80df-d43468de9a5e_Name">
    <vt:lpwstr>Unclassified</vt:lpwstr>
  </property>
  <property fmtid="{D5CDD505-2E9C-101B-9397-08002B2CF9AE}" pid="6" name="MSIP_Label_631ef649-45d3-4e5d-80df-d43468de9a5e_SiteId">
    <vt:lpwstr>771c9c47-7f24-44dc-958e-34f8713a8394</vt:lpwstr>
  </property>
  <property fmtid="{D5CDD505-2E9C-101B-9397-08002B2CF9AE}" pid="7" name="MSIP_Label_631ef649-45d3-4e5d-80df-d43468de9a5e_ActionId">
    <vt:lpwstr>ca17ce27-5020-42e4-96ee-58ad44793031</vt:lpwstr>
  </property>
  <property fmtid="{D5CDD505-2E9C-101B-9397-08002B2CF9AE}" pid="8" name="MSIP_Label_631ef649-45d3-4e5d-80df-d43468de9a5e_ContentBits">
    <vt:lpwstr>0</vt:lpwstr>
  </property>
</Properties>
</file>