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0E35C" w14:textId="77777777" w:rsidR="00687B0F" w:rsidRPr="005D10F4" w:rsidRDefault="00687B0F" w:rsidP="00770C93">
      <w:pPr>
        <w:pStyle w:val="Nagwek1"/>
        <w:spacing w:before="120" w:after="120" w:line="312" w:lineRule="auto"/>
        <w:rPr>
          <w:rFonts w:cs="Segoe UI"/>
          <w:lang w:eastAsia="pl-PL"/>
        </w:rPr>
      </w:pPr>
    </w:p>
    <w:p w14:paraId="0D260009" w14:textId="5BF80B28" w:rsidR="000E0809" w:rsidRPr="005D10F4" w:rsidRDefault="000E0809" w:rsidP="00770C93">
      <w:pPr>
        <w:pStyle w:val="Nagwek1"/>
        <w:spacing w:before="120" w:after="120" w:line="312" w:lineRule="auto"/>
        <w:jc w:val="center"/>
        <w:rPr>
          <w:rFonts w:cs="Segoe UI"/>
          <w:lang w:eastAsia="pl-PL"/>
        </w:rPr>
      </w:pPr>
      <w:r w:rsidRPr="005D10F4">
        <w:rPr>
          <w:rFonts w:cs="Segoe UI"/>
          <w:lang w:eastAsia="pl-PL"/>
        </w:rPr>
        <w:t xml:space="preserve">SPECYFIKACJA </w:t>
      </w:r>
      <w:r w:rsidRPr="005D10F4">
        <w:rPr>
          <w:rFonts w:cs="Segoe UI"/>
          <w:lang w:eastAsia="pl-PL"/>
        </w:rPr>
        <w:br/>
        <w:t>ISTOTNYCH WARUNKÓW ZAMÓWIENIA</w:t>
      </w:r>
    </w:p>
    <w:p w14:paraId="0C19EC9C" w14:textId="500326EC" w:rsidR="001C1339" w:rsidRPr="005D10F4" w:rsidRDefault="001C1339" w:rsidP="00770C93">
      <w:pPr>
        <w:pStyle w:val="Nagwek2"/>
        <w:spacing w:before="120" w:after="120" w:line="312" w:lineRule="auto"/>
        <w:jc w:val="center"/>
        <w:rPr>
          <w:rFonts w:cs="Segoe UI"/>
          <w:lang w:eastAsia="pl-PL"/>
        </w:rPr>
      </w:pPr>
      <w:r w:rsidRPr="005D10F4">
        <w:rPr>
          <w:rFonts w:cs="Segoe UI"/>
          <w:lang w:eastAsia="pl-PL"/>
        </w:rPr>
        <w:t xml:space="preserve">Usługi ubezpieczenia </w:t>
      </w:r>
      <w:r w:rsidR="0041699A" w:rsidRPr="005D10F4">
        <w:rPr>
          <w:rFonts w:cs="Segoe UI"/>
          <w:lang w:eastAsia="pl-PL"/>
        </w:rPr>
        <w:t>na życie i zdrowotne</w:t>
      </w:r>
    </w:p>
    <w:p w14:paraId="5996E6DA" w14:textId="3A287CE0" w:rsidR="001C1339" w:rsidRPr="005D10F4" w:rsidRDefault="001C1339" w:rsidP="00770C93">
      <w:pPr>
        <w:spacing w:before="120" w:after="120" w:line="312" w:lineRule="auto"/>
        <w:rPr>
          <w:rFonts w:cs="Segoe UI"/>
          <w:b/>
          <w:bCs/>
          <w:color w:val="1F497D"/>
        </w:rPr>
      </w:pPr>
      <w:r w:rsidRPr="005D10F4">
        <w:rPr>
          <w:rFonts w:cs="Segoe UI"/>
          <w:b/>
          <w:bCs/>
          <w:color w:val="1F497D"/>
        </w:rPr>
        <w:t xml:space="preserve">Sygnatura: </w:t>
      </w:r>
      <w:r w:rsidR="00081EE2" w:rsidRPr="005D10F4">
        <w:rPr>
          <w:rFonts w:cs="Segoe UI"/>
        </w:rPr>
        <w:t>NA/P/349/2020</w:t>
      </w:r>
    </w:p>
    <w:p w14:paraId="5CB09A59" w14:textId="77777777" w:rsidR="000E0809" w:rsidRPr="005D10F4" w:rsidRDefault="000E0809" w:rsidP="00770C93">
      <w:pPr>
        <w:spacing w:before="120" w:after="120" w:line="312" w:lineRule="auto"/>
        <w:jc w:val="both"/>
        <w:rPr>
          <w:rFonts w:cs="Segoe UI"/>
          <w:lang w:eastAsia="pl-PL"/>
        </w:rPr>
      </w:pPr>
    </w:p>
    <w:p w14:paraId="7E1E2DC8" w14:textId="159A5B93" w:rsidR="000E0809" w:rsidRPr="005D10F4" w:rsidRDefault="000E0809" w:rsidP="00770C93">
      <w:pPr>
        <w:spacing w:before="120" w:after="120" w:line="312" w:lineRule="auto"/>
        <w:jc w:val="both"/>
        <w:rPr>
          <w:rFonts w:cs="Segoe UI"/>
          <w:lang w:eastAsia="pl-PL"/>
        </w:rPr>
      </w:pPr>
      <w:r w:rsidRPr="005D10F4">
        <w:rPr>
          <w:rFonts w:cs="Segoe UI"/>
          <w:lang w:eastAsia="pl-PL"/>
        </w:rPr>
        <w:t>Postępowanie o udzielenie zamówienia prowadzone jest w trybie przetargu nieograniczonego na</w:t>
      </w:r>
      <w:r w:rsidR="00683F0B" w:rsidRPr="005D10F4">
        <w:rPr>
          <w:rFonts w:cs="Segoe UI"/>
          <w:lang w:eastAsia="pl-PL"/>
        </w:rPr>
        <w:t> </w:t>
      </w:r>
      <w:r w:rsidRPr="005D10F4">
        <w:rPr>
          <w:rFonts w:cs="Segoe UI"/>
          <w:lang w:eastAsia="pl-PL"/>
        </w:rPr>
        <w:t>podstawie ustawy z dnia 29 stycznia 2004 roku Prawo zamówień publicznych (</w:t>
      </w:r>
      <w:proofErr w:type="spellStart"/>
      <w:r w:rsidRPr="005D10F4">
        <w:rPr>
          <w:rFonts w:cs="Segoe UI"/>
          <w:lang w:eastAsia="pl-PL"/>
        </w:rPr>
        <w:t>t.j</w:t>
      </w:r>
      <w:proofErr w:type="spellEnd"/>
      <w:r w:rsidRPr="005D10F4">
        <w:rPr>
          <w:rFonts w:cs="Segoe UI"/>
          <w:lang w:eastAsia="pl-PL"/>
        </w:rPr>
        <w:t>. Dz. U. z  2019 r. poz. 1843</w:t>
      </w:r>
      <w:r w:rsidR="00565520" w:rsidRPr="005D10F4">
        <w:rPr>
          <w:rFonts w:cs="Segoe UI"/>
          <w:lang w:eastAsia="pl-PL"/>
        </w:rPr>
        <w:t xml:space="preserve"> </w:t>
      </w:r>
      <w:r w:rsidRPr="005D10F4">
        <w:rPr>
          <w:rFonts w:cs="Segoe UI"/>
          <w:lang w:eastAsia="pl-PL"/>
        </w:rPr>
        <w:t xml:space="preserve">ze zm.), zwanej dalej „ustawą </w:t>
      </w:r>
      <w:proofErr w:type="spellStart"/>
      <w:r w:rsidRPr="005D10F4">
        <w:rPr>
          <w:rFonts w:cs="Segoe UI"/>
          <w:lang w:eastAsia="pl-PL"/>
        </w:rPr>
        <w:t>Pzp</w:t>
      </w:r>
      <w:proofErr w:type="spellEnd"/>
      <w:r w:rsidRPr="005D10F4">
        <w:rPr>
          <w:rFonts w:cs="Segoe UI"/>
          <w:lang w:eastAsia="pl-PL"/>
        </w:rPr>
        <w:t xml:space="preserve">”, o wartości szacunkowej </w:t>
      </w:r>
      <w:r w:rsidR="003B2B81" w:rsidRPr="005D10F4">
        <w:rPr>
          <w:rFonts w:cs="Segoe UI"/>
          <w:lang w:eastAsia="pl-PL"/>
        </w:rPr>
        <w:t>powyż</w:t>
      </w:r>
      <w:r w:rsidRPr="005D10F4">
        <w:rPr>
          <w:rFonts w:cs="Segoe UI"/>
          <w:lang w:eastAsia="pl-PL"/>
        </w:rPr>
        <w:t xml:space="preserve">ej </w:t>
      </w:r>
      <w:r w:rsidR="003B2B81" w:rsidRPr="005D10F4">
        <w:rPr>
          <w:rFonts w:cs="Segoe UI"/>
          <w:lang w:eastAsia="pl-PL"/>
        </w:rPr>
        <w:t>kwot określonych</w:t>
      </w:r>
      <w:r w:rsidRPr="005D10F4">
        <w:rPr>
          <w:rFonts w:cs="Segoe UI"/>
          <w:lang w:eastAsia="pl-PL"/>
        </w:rPr>
        <w:t xml:space="preserve"> w przepisach wydanych na podstawie art. 11 ust. 8 ustawy </w:t>
      </w:r>
      <w:proofErr w:type="spellStart"/>
      <w:r w:rsidRPr="005D10F4">
        <w:rPr>
          <w:rFonts w:cs="Segoe UI"/>
          <w:lang w:eastAsia="pl-PL"/>
        </w:rPr>
        <w:t>Pzp</w:t>
      </w:r>
      <w:proofErr w:type="spellEnd"/>
      <w:r w:rsidRPr="005D10F4">
        <w:rPr>
          <w:rFonts w:cs="Segoe UI"/>
          <w:lang w:eastAsia="pl-PL"/>
        </w:rPr>
        <w:t>.</w:t>
      </w:r>
    </w:p>
    <w:p w14:paraId="10F1B5C3" w14:textId="77777777" w:rsidR="000E0809" w:rsidRPr="005D10F4" w:rsidRDefault="000E0809" w:rsidP="00770C93">
      <w:pPr>
        <w:spacing w:before="120" w:after="120" w:line="312" w:lineRule="auto"/>
        <w:jc w:val="both"/>
        <w:rPr>
          <w:rFonts w:cs="Segoe UI"/>
          <w:lang w:eastAsia="pl-PL"/>
        </w:rPr>
      </w:pPr>
    </w:p>
    <w:p w14:paraId="7F78BA70" w14:textId="6BC918BE" w:rsidR="000E0809" w:rsidRPr="005D10F4" w:rsidRDefault="00AA1DFF" w:rsidP="00770C93">
      <w:pPr>
        <w:pStyle w:val="Nagwek2"/>
        <w:spacing w:before="120" w:after="120" w:line="312" w:lineRule="auto"/>
        <w:rPr>
          <w:rFonts w:cs="Segoe UI"/>
          <w:lang w:eastAsia="pl-PL"/>
        </w:rPr>
      </w:pPr>
      <w:r w:rsidRPr="005D10F4">
        <w:rPr>
          <w:rFonts w:cs="Segoe UI"/>
          <w:lang w:eastAsia="pl-PL"/>
        </w:rPr>
        <w:t xml:space="preserve">WSPÓLNY SŁOWNIK ZAMÓWIEŃ </w:t>
      </w:r>
      <w:r w:rsidR="000E0809" w:rsidRPr="005D10F4">
        <w:rPr>
          <w:rFonts w:cs="Segoe UI"/>
          <w:lang w:eastAsia="pl-PL"/>
        </w:rPr>
        <w:t xml:space="preserve">(CPV) </w:t>
      </w:r>
    </w:p>
    <w:p w14:paraId="55954DDA" w14:textId="3357C723" w:rsidR="000E0809" w:rsidRPr="005D10F4" w:rsidRDefault="003B2B81" w:rsidP="00770C93">
      <w:pPr>
        <w:spacing w:before="120" w:after="120" w:line="312" w:lineRule="auto"/>
        <w:jc w:val="both"/>
        <w:rPr>
          <w:rFonts w:cs="Segoe UI"/>
          <w:lang w:eastAsia="pl-PL"/>
        </w:rPr>
      </w:pPr>
      <w:r w:rsidRPr="005D10F4">
        <w:rPr>
          <w:rFonts w:cs="Segoe UI"/>
          <w:lang w:eastAsia="pl-PL"/>
        </w:rPr>
        <w:t>66511000-5</w:t>
      </w:r>
      <w:r w:rsidR="00EE3BA5" w:rsidRPr="005D10F4">
        <w:rPr>
          <w:rFonts w:cs="Segoe UI"/>
          <w:lang w:eastAsia="pl-PL"/>
        </w:rPr>
        <w:t xml:space="preserve"> – </w:t>
      </w:r>
      <w:r w:rsidRPr="005D10F4">
        <w:rPr>
          <w:rFonts w:cs="Segoe UI"/>
          <w:lang w:eastAsia="pl-PL"/>
        </w:rPr>
        <w:t>usługi ubezpieczeń na życie</w:t>
      </w:r>
      <w:r w:rsidR="003F7773" w:rsidRPr="005D10F4">
        <w:rPr>
          <w:rFonts w:cs="Segoe UI"/>
          <w:lang w:eastAsia="pl-PL"/>
        </w:rPr>
        <w:t>,</w:t>
      </w:r>
      <w:r w:rsidR="000E0809" w:rsidRPr="005D10F4">
        <w:rPr>
          <w:rFonts w:cs="Segoe UI"/>
          <w:lang w:eastAsia="pl-PL"/>
        </w:rPr>
        <w:t xml:space="preserve"> </w:t>
      </w:r>
    </w:p>
    <w:p w14:paraId="50E4DBC4" w14:textId="497F5970" w:rsidR="003B2B81" w:rsidRPr="005D10F4" w:rsidRDefault="003B2B81" w:rsidP="00770C93">
      <w:pPr>
        <w:spacing w:before="120" w:after="120" w:line="312" w:lineRule="auto"/>
        <w:jc w:val="both"/>
        <w:rPr>
          <w:rFonts w:cs="Segoe UI"/>
          <w:lang w:eastAsia="pl-PL"/>
        </w:rPr>
      </w:pPr>
      <w:r w:rsidRPr="005D10F4">
        <w:rPr>
          <w:rFonts w:cs="Segoe UI"/>
          <w:lang w:eastAsia="pl-PL"/>
        </w:rPr>
        <w:t>66512200-4 – usługi ubezpieczenia zdrowotnego</w:t>
      </w:r>
      <w:r w:rsidR="003F7773" w:rsidRPr="005D10F4">
        <w:rPr>
          <w:rFonts w:cs="Segoe UI"/>
          <w:lang w:eastAsia="pl-PL"/>
        </w:rPr>
        <w:t>.</w:t>
      </w:r>
    </w:p>
    <w:p w14:paraId="3F4DD192" w14:textId="77777777" w:rsidR="000E0809" w:rsidRPr="005D10F4" w:rsidRDefault="000E0809" w:rsidP="00770C93">
      <w:pPr>
        <w:spacing w:before="120" w:after="120" w:line="312" w:lineRule="auto"/>
        <w:jc w:val="both"/>
        <w:rPr>
          <w:rFonts w:cs="Segoe UI"/>
          <w:lang w:eastAsia="pl-PL"/>
        </w:rPr>
      </w:pPr>
    </w:p>
    <w:p w14:paraId="276DB66A" w14:textId="52619EDE" w:rsidR="000E0809" w:rsidRPr="005D10F4" w:rsidRDefault="000E0809" w:rsidP="00770C93">
      <w:pPr>
        <w:pStyle w:val="Nagwek2"/>
        <w:spacing w:before="120" w:after="120" w:line="312" w:lineRule="auto"/>
        <w:rPr>
          <w:rFonts w:cs="Segoe UI"/>
          <w:lang w:eastAsia="pl-PL"/>
        </w:rPr>
      </w:pPr>
      <w:r w:rsidRPr="005D10F4">
        <w:rPr>
          <w:rFonts w:cs="Segoe UI"/>
          <w:lang w:eastAsia="pl-PL"/>
        </w:rPr>
        <w:t>NAZWA (FIRMA) ORAZ ADRES ZAMAWIAJĄCEGO</w:t>
      </w:r>
    </w:p>
    <w:p w14:paraId="6C85335D" w14:textId="37F84DAB" w:rsidR="000E0809" w:rsidRPr="005D10F4" w:rsidRDefault="000E0809" w:rsidP="00770C93">
      <w:pPr>
        <w:spacing w:before="120" w:after="120" w:line="312" w:lineRule="auto"/>
        <w:rPr>
          <w:rFonts w:cs="Segoe UI"/>
          <w:lang w:eastAsia="pl-PL"/>
        </w:rPr>
      </w:pPr>
      <w:r w:rsidRPr="005D10F4">
        <w:rPr>
          <w:rFonts w:cs="Segoe UI"/>
          <w:lang w:eastAsia="pl-PL"/>
        </w:rPr>
        <w:t>POLITECHNIKA RZESZOWSKA</w:t>
      </w:r>
      <w:r w:rsidRPr="005D10F4">
        <w:rPr>
          <w:rFonts w:cs="Segoe UI"/>
          <w:lang w:eastAsia="pl-PL"/>
        </w:rPr>
        <w:br/>
        <w:t>al. Powstańców Warszawy 12, 35-959 Rzeszów</w:t>
      </w:r>
    </w:p>
    <w:p w14:paraId="7E9C0FE5" w14:textId="77777777" w:rsidR="000E0809" w:rsidRPr="005D10F4" w:rsidRDefault="000E0809" w:rsidP="00770C93">
      <w:pPr>
        <w:spacing w:before="120" w:after="120" w:line="312" w:lineRule="auto"/>
        <w:jc w:val="both"/>
        <w:rPr>
          <w:rFonts w:cs="Segoe UI"/>
          <w:b/>
          <w:bCs/>
          <w:lang w:eastAsia="pl-PL"/>
        </w:rPr>
      </w:pPr>
      <w:r w:rsidRPr="005D10F4">
        <w:rPr>
          <w:rFonts w:cs="Segoe UI"/>
          <w:b/>
          <w:bCs/>
          <w:lang w:eastAsia="pl-PL"/>
        </w:rPr>
        <w:t xml:space="preserve">Postepowanie jest prowadzone przez STBU Brokerzy Ubezpieczeniowi Sp. z o.o. na podstawie udzielonego pełnomocnictwa. </w:t>
      </w:r>
    </w:p>
    <w:p w14:paraId="74FE69E0" w14:textId="7A17C1D6" w:rsidR="000E0809" w:rsidRPr="005D10F4" w:rsidRDefault="000E0809" w:rsidP="00770C93">
      <w:pPr>
        <w:spacing w:before="120" w:after="120" w:line="312" w:lineRule="auto"/>
        <w:contextualSpacing/>
        <w:rPr>
          <w:rFonts w:cs="Segoe UI"/>
          <w:lang w:eastAsia="pl-PL"/>
        </w:rPr>
      </w:pPr>
      <w:r w:rsidRPr="005D10F4">
        <w:rPr>
          <w:rFonts w:cs="Segoe UI"/>
          <w:lang w:eastAsia="pl-PL"/>
        </w:rPr>
        <w:t>ul. Rzemieślnicza 33, 81-855 Sopot,</w:t>
      </w:r>
      <w:r w:rsidRPr="005D10F4">
        <w:rPr>
          <w:rFonts w:cs="Segoe UI"/>
          <w:lang w:eastAsia="pl-PL"/>
        </w:rPr>
        <w:br/>
        <w:t>tel. (58) 555 82 00</w:t>
      </w:r>
      <w:r w:rsidRPr="005D10F4">
        <w:rPr>
          <w:rFonts w:cs="Segoe UI"/>
          <w:lang w:eastAsia="pl-PL"/>
        </w:rPr>
        <w:br/>
        <w:t xml:space="preserve">e-mail: </w:t>
      </w:r>
      <w:r w:rsidR="003F7773" w:rsidRPr="005D10F4">
        <w:rPr>
          <w:rFonts w:cs="Segoe UI"/>
          <w:lang w:eastAsia="pl-PL"/>
        </w:rPr>
        <w:t>przetargi.zycie</w:t>
      </w:r>
      <w:r w:rsidRPr="005D10F4">
        <w:rPr>
          <w:rFonts w:cs="Segoe UI"/>
          <w:lang w:eastAsia="pl-PL"/>
        </w:rPr>
        <w:t xml:space="preserve">@stbu.pl </w:t>
      </w:r>
      <w:r w:rsidRPr="005D10F4">
        <w:rPr>
          <w:rFonts w:cs="Segoe UI"/>
          <w:lang w:eastAsia="pl-PL"/>
        </w:rPr>
        <w:br/>
        <w:t>www.stbu.pl/przetargi </w:t>
      </w:r>
    </w:p>
    <w:p w14:paraId="5DDE6975" w14:textId="4EB45618" w:rsidR="003B2B81" w:rsidRPr="005D10F4" w:rsidRDefault="003B2B81" w:rsidP="00770C93">
      <w:pPr>
        <w:spacing w:before="120" w:after="120" w:line="312" w:lineRule="auto"/>
        <w:contextualSpacing/>
        <w:rPr>
          <w:rFonts w:cs="Segoe UI"/>
          <w:szCs w:val="20"/>
          <w:lang w:eastAsia="pl-PL"/>
        </w:rPr>
      </w:pPr>
      <w:r w:rsidRPr="005D10F4">
        <w:rPr>
          <w:rFonts w:cs="Segoe UI"/>
          <w:color w:val="000000"/>
          <w:szCs w:val="20"/>
        </w:rPr>
        <w:t xml:space="preserve">adres profilu nabywcy: </w:t>
      </w:r>
      <w:r w:rsidRPr="005D10F4">
        <w:rPr>
          <w:rFonts w:cs="Segoe UI"/>
          <w:color w:val="002060"/>
          <w:szCs w:val="20"/>
        </w:rPr>
        <w:t>https://platformazakupowa.pl</w:t>
      </w:r>
      <w:r w:rsidR="008B2A20">
        <w:rPr>
          <w:rFonts w:cs="Segoe UI"/>
          <w:color w:val="002060"/>
          <w:szCs w:val="20"/>
        </w:rPr>
        <w:t>/pn/stbu</w:t>
      </w:r>
    </w:p>
    <w:p w14:paraId="08A45E64" w14:textId="77777777" w:rsidR="003B2B81" w:rsidRPr="005D10F4" w:rsidRDefault="003B2B81" w:rsidP="00770C93">
      <w:pPr>
        <w:spacing w:before="120" w:after="120" w:line="312" w:lineRule="auto"/>
        <w:rPr>
          <w:rFonts w:cs="Segoe UI"/>
          <w:lang w:eastAsia="pl-PL"/>
        </w:rPr>
      </w:pPr>
    </w:p>
    <w:p w14:paraId="530C87CF" w14:textId="77777777" w:rsidR="000E0809" w:rsidRPr="005D10F4" w:rsidRDefault="000E0809" w:rsidP="00770C93">
      <w:pPr>
        <w:spacing w:before="120" w:after="120" w:line="312" w:lineRule="auto"/>
        <w:rPr>
          <w:rFonts w:cs="Segoe UI"/>
          <w:lang w:eastAsia="pl-PL"/>
        </w:rPr>
      </w:pPr>
      <w:r w:rsidRPr="005D10F4">
        <w:rPr>
          <w:rFonts w:cs="Segoe UI"/>
          <w:lang w:eastAsia="pl-PL"/>
        </w:rPr>
        <w:br w:type="page"/>
      </w:r>
    </w:p>
    <w:p w14:paraId="000F13FC" w14:textId="77777777" w:rsidR="000E0809" w:rsidRPr="005D10F4" w:rsidRDefault="000E0809" w:rsidP="00770C93">
      <w:pPr>
        <w:spacing w:before="120" w:after="120" w:line="312" w:lineRule="auto"/>
        <w:rPr>
          <w:rFonts w:cs="Segoe UI"/>
          <w:lang w:eastAsia="pl-PL"/>
        </w:rPr>
      </w:pPr>
    </w:p>
    <w:p w14:paraId="5F30AB90" w14:textId="3E99768F" w:rsidR="000E0809" w:rsidRPr="005D10F4" w:rsidRDefault="000E0809" w:rsidP="00770C93">
      <w:pPr>
        <w:pStyle w:val="Nagwek2"/>
        <w:numPr>
          <w:ilvl w:val="0"/>
          <w:numId w:val="1"/>
        </w:numPr>
        <w:spacing w:before="120" w:after="120" w:line="312" w:lineRule="auto"/>
        <w:rPr>
          <w:rFonts w:cs="Segoe UI"/>
          <w:lang w:eastAsia="pl-PL"/>
        </w:rPr>
      </w:pPr>
      <w:r w:rsidRPr="005D10F4">
        <w:rPr>
          <w:rFonts w:cs="Segoe UI"/>
          <w:lang w:eastAsia="pl-PL"/>
        </w:rPr>
        <w:t>OPIS PRZEDMIOTU ZAMÓWIENIA</w:t>
      </w:r>
    </w:p>
    <w:p w14:paraId="53DC5D26" w14:textId="350C48C6" w:rsidR="000E0809" w:rsidRPr="005D10F4" w:rsidRDefault="00565520" w:rsidP="00770C93">
      <w:pPr>
        <w:spacing w:before="120" w:after="120" w:line="312" w:lineRule="auto"/>
        <w:ind w:left="709"/>
        <w:jc w:val="both"/>
        <w:rPr>
          <w:rFonts w:cs="Segoe UI"/>
          <w:lang w:eastAsia="pl-PL"/>
        </w:rPr>
      </w:pPr>
      <w:r w:rsidRPr="005D10F4">
        <w:rPr>
          <w:rFonts w:cs="Segoe UI"/>
          <w:lang w:eastAsia="pl-PL"/>
        </w:rPr>
        <w:t xml:space="preserve">Przedmiotem zamówienia jest świadczenie usługi grupowego </w:t>
      </w:r>
      <w:r w:rsidR="007C13A3" w:rsidRPr="005D10F4">
        <w:rPr>
          <w:rFonts w:cs="Segoe UI"/>
          <w:lang w:eastAsia="pl-PL"/>
        </w:rPr>
        <w:t>ubezpieczenia na życie i zdrowotne</w:t>
      </w:r>
      <w:r w:rsidR="00576062" w:rsidRPr="005D10F4">
        <w:rPr>
          <w:rFonts w:cs="Segoe UI"/>
          <w:lang w:eastAsia="pl-PL"/>
        </w:rPr>
        <w:t>go</w:t>
      </w:r>
      <w:r w:rsidRPr="005D10F4">
        <w:rPr>
          <w:rFonts w:cs="Segoe UI"/>
          <w:lang w:eastAsia="pl-PL"/>
        </w:rPr>
        <w:t>.</w:t>
      </w:r>
    </w:p>
    <w:p w14:paraId="1EB33E49" w14:textId="6D9EE57C" w:rsidR="000E0809" w:rsidRPr="005D10F4" w:rsidRDefault="00AB4BAF" w:rsidP="00770C93">
      <w:pPr>
        <w:pStyle w:val="Nagwek3"/>
        <w:spacing w:before="120" w:after="120" w:line="312" w:lineRule="auto"/>
        <w:ind w:firstLine="708"/>
        <w:rPr>
          <w:rFonts w:cs="Segoe UI"/>
        </w:rPr>
      </w:pPr>
      <w:r w:rsidRPr="005D10F4">
        <w:rPr>
          <w:rFonts w:cs="Segoe UI"/>
        </w:rPr>
        <w:t>ZADANIE I</w:t>
      </w:r>
      <w:r w:rsidR="007C13A3" w:rsidRPr="005D10F4">
        <w:rPr>
          <w:rFonts w:cs="Segoe UI"/>
        </w:rPr>
        <w:t xml:space="preserve"> </w:t>
      </w:r>
      <w:r w:rsidR="000E0809" w:rsidRPr="005D10F4">
        <w:rPr>
          <w:rFonts w:cs="Segoe UI"/>
        </w:rPr>
        <w:t xml:space="preserve">Ubezpieczenie </w:t>
      </w:r>
      <w:r w:rsidR="003B2B81" w:rsidRPr="005D10F4">
        <w:rPr>
          <w:rFonts w:cs="Segoe UI"/>
        </w:rPr>
        <w:t>na życie</w:t>
      </w:r>
    </w:p>
    <w:p w14:paraId="438A23C8" w14:textId="41836A53" w:rsidR="00AB4BAF" w:rsidRPr="005D10F4" w:rsidRDefault="007C13A3" w:rsidP="00770C93">
      <w:pPr>
        <w:pStyle w:val="Nagwek3"/>
        <w:spacing w:before="120" w:after="120" w:line="312" w:lineRule="auto"/>
        <w:ind w:left="709"/>
        <w:rPr>
          <w:rFonts w:cs="Segoe UI"/>
          <w:szCs w:val="20"/>
        </w:rPr>
      </w:pPr>
      <w:r w:rsidRPr="005D10F4">
        <w:rPr>
          <w:rFonts w:cs="Segoe UI"/>
          <w:szCs w:val="20"/>
        </w:rPr>
        <w:t xml:space="preserve">ZADANIE II </w:t>
      </w:r>
      <w:r w:rsidR="00EE17D0" w:rsidRPr="005D10F4">
        <w:rPr>
          <w:rFonts w:cs="Segoe UI"/>
          <w:szCs w:val="20"/>
        </w:rPr>
        <w:t xml:space="preserve">Ubezpieczenie </w:t>
      </w:r>
      <w:r w:rsidR="0041699A" w:rsidRPr="005D10F4">
        <w:rPr>
          <w:rFonts w:cs="Segoe UI"/>
          <w:szCs w:val="20"/>
        </w:rPr>
        <w:t>zdrowotne</w:t>
      </w:r>
    </w:p>
    <w:p w14:paraId="4AE84C02" w14:textId="41970AB4" w:rsidR="000E0809" w:rsidRPr="005D10F4" w:rsidRDefault="003B2B81" w:rsidP="00770C93">
      <w:pPr>
        <w:spacing w:before="120" w:after="120" w:line="312" w:lineRule="auto"/>
        <w:ind w:left="709"/>
        <w:jc w:val="both"/>
        <w:rPr>
          <w:rFonts w:cs="Segoe UI"/>
          <w:lang w:eastAsia="pl-PL"/>
        </w:rPr>
      </w:pPr>
      <w:r w:rsidRPr="005D10F4">
        <w:rPr>
          <w:rFonts w:cs="Segoe UI"/>
          <w:lang w:eastAsia="pl-PL"/>
        </w:rPr>
        <w:t>Szczegółowy o</w:t>
      </w:r>
      <w:r w:rsidR="000E0809" w:rsidRPr="005D10F4">
        <w:rPr>
          <w:rFonts w:cs="Segoe UI"/>
          <w:lang w:eastAsia="pl-PL"/>
        </w:rPr>
        <w:t>pis</w:t>
      </w:r>
      <w:r w:rsidR="00683F0B" w:rsidRPr="005D10F4">
        <w:rPr>
          <w:rFonts w:cs="Segoe UI"/>
          <w:lang w:eastAsia="pl-PL"/>
        </w:rPr>
        <w:t xml:space="preserve"> przedmiotu</w:t>
      </w:r>
      <w:r w:rsidR="000E0809" w:rsidRPr="005D10F4">
        <w:rPr>
          <w:rFonts w:cs="Segoe UI"/>
          <w:lang w:eastAsia="pl-PL"/>
        </w:rPr>
        <w:t xml:space="preserve"> zamówienia zawarto w załącznik</w:t>
      </w:r>
      <w:r w:rsidR="00AC673E" w:rsidRPr="005D10F4">
        <w:rPr>
          <w:rFonts w:cs="Segoe UI"/>
          <w:lang w:eastAsia="pl-PL"/>
        </w:rPr>
        <w:t>u</w:t>
      </w:r>
      <w:r w:rsidR="000E0809" w:rsidRPr="005D10F4">
        <w:rPr>
          <w:rFonts w:cs="Segoe UI"/>
          <w:lang w:eastAsia="pl-PL"/>
        </w:rPr>
        <w:t xml:space="preserve"> do </w:t>
      </w:r>
      <w:r w:rsidR="007C13A3" w:rsidRPr="005D10F4">
        <w:rPr>
          <w:rFonts w:cs="Segoe UI"/>
          <w:lang w:eastAsia="pl-PL"/>
        </w:rPr>
        <w:t>umowy</w:t>
      </w:r>
      <w:r w:rsidR="000E0809" w:rsidRPr="005D10F4">
        <w:rPr>
          <w:rFonts w:cs="Segoe UI"/>
          <w:lang w:eastAsia="pl-PL"/>
        </w:rPr>
        <w:t xml:space="preserve">. </w:t>
      </w:r>
    </w:p>
    <w:p w14:paraId="756D9C03" w14:textId="046F1922" w:rsidR="00D7458F" w:rsidRPr="005D10F4" w:rsidRDefault="000E0809" w:rsidP="00770C93">
      <w:pPr>
        <w:spacing w:before="120" w:after="120" w:line="312" w:lineRule="auto"/>
        <w:ind w:left="709"/>
        <w:jc w:val="both"/>
        <w:rPr>
          <w:rFonts w:cs="Segoe UI"/>
          <w:lang w:eastAsia="pl-PL"/>
        </w:rPr>
      </w:pPr>
      <w:r w:rsidRPr="005D10F4">
        <w:rPr>
          <w:rFonts w:cs="Segoe UI"/>
          <w:lang w:eastAsia="pl-PL"/>
        </w:rPr>
        <w:t>Zamawiający dopuszcza składani</w:t>
      </w:r>
      <w:r w:rsidR="000B0E26" w:rsidRPr="005D10F4">
        <w:rPr>
          <w:rFonts w:cs="Segoe UI"/>
          <w:lang w:eastAsia="pl-PL"/>
        </w:rPr>
        <w:t>a</w:t>
      </w:r>
      <w:r w:rsidRPr="005D10F4">
        <w:rPr>
          <w:rFonts w:cs="Segoe UI"/>
          <w:lang w:eastAsia="pl-PL"/>
        </w:rPr>
        <w:t xml:space="preserve"> ofert częściowych</w:t>
      </w:r>
      <w:r w:rsidR="001D6D62" w:rsidRPr="005D10F4">
        <w:rPr>
          <w:rFonts w:cs="Segoe UI"/>
          <w:lang w:eastAsia="pl-PL"/>
        </w:rPr>
        <w:t xml:space="preserve"> na dowolnie wybrane zadanie 1 i/lub 2.</w:t>
      </w:r>
      <w:r w:rsidRPr="005D10F4">
        <w:rPr>
          <w:rFonts w:cs="Segoe UI"/>
          <w:lang w:eastAsia="pl-PL"/>
        </w:rPr>
        <w:t xml:space="preserve"> </w:t>
      </w:r>
    </w:p>
    <w:p w14:paraId="5A82627F" w14:textId="77777777" w:rsidR="007C13A3" w:rsidRPr="005D10F4" w:rsidRDefault="007C13A3" w:rsidP="00770C93">
      <w:pPr>
        <w:spacing w:before="120" w:after="120" w:line="312" w:lineRule="auto"/>
        <w:ind w:left="709"/>
        <w:jc w:val="both"/>
        <w:rPr>
          <w:rFonts w:cs="Segoe UI"/>
          <w:b/>
          <w:lang w:eastAsia="pl-PL"/>
        </w:rPr>
      </w:pPr>
      <w:r w:rsidRPr="005D10F4">
        <w:rPr>
          <w:rFonts w:cs="Segoe UI"/>
          <w:b/>
          <w:lang w:eastAsia="pl-PL"/>
        </w:rPr>
        <w:t>Prawo opcji</w:t>
      </w:r>
    </w:p>
    <w:p w14:paraId="51E73329" w14:textId="57098A70" w:rsidR="00691C5A" w:rsidRPr="005D10F4" w:rsidRDefault="00691C5A" w:rsidP="00770C93">
      <w:pPr>
        <w:spacing w:before="120" w:after="120" w:line="312" w:lineRule="auto"/>
        <w:ind w:left="709"/>
        <w:jc w:val="both"/>
        <w:rPr>
          <w:rFonts w:cs="Segoe UI"/>
          <w:lang w:eastAsia="pl-PL"/>
        </w:rPr>
      </w:pPr>
      <w:r w:rsidRPr="005D10F4">
        <w:rPr>
          <w:rFonts w:cs="Segoe UI"/>
          <w:lang w:eastAsia="pl-PL"/>
        </w:rPr>
        <w:t xml:space="preserve">Zamawiający przewiduje w ramach prawa opcji zwiększenie zamówienia poprzez wydłużenie okresu obowiązywania umowy do 12 miesięcy lub zwiększenie ilości osób objętych ubezpieczeniem o 10%. Z prawa opcji zamawiający może skorzystać w dowolnym momencie poprzez złożenie </w:t>
      </w:r>
      <w:r w:rsidR="00565520" w:rsidRPr="005D10F4">
        <w:rPr>
          <w:rFonts w:cs="Segoe UI"/>
          <w:lang w:eastAsia="pl-PL"/>
        </w:rPr>
        <w:t xml:space="preserve">pisemnego </w:t>
      </w:r>
      <w:r w:rsidRPr="005D10F4">
        <w:rPr>
          <w:rFonts w:cs="Segoe UI"/>
          <w:lang w:eastAsia="pl-PL"/>
        </w:rPr>
        <w:t xml:space="preserve">oświadczenia woli o chęci skorzystania z prawa opcji, lecz nie później niż na 1 miesiąc przed upływem terminu obowiązywania umowy.  </w:t>
      </w:r>
    </w:p>
    <w:p w14:paraId="2410BE89" w14:textId="77777777" w:rsidR="007C13A3" w:rsidRPr="005D10F4" w:rsidRDefault="007C13A3" w:rsidP="00770C93">
      <w:pPr>
        <w:spacing w:before="120" w:after="120" w:line="312" w:lineRule="auto"/>
        <w:ind w:left="709"/>
        <w:jc w:val="both"/>
        <w:rPr>
          <w:rFonts w:cs="Segoe UI"/>
          <w:b/>
          <w:lang w:eastAsia="pl-PL"/>
        </w:rPr>
      </w:pPr>
      <w:r w:rsidRPr="005D10F4">
        <w:rPr>
          <w:rFonts w:cs="Segoe UI"/>
          <w:b/>
          <w:lang w:eastAsia="pl-PL"/>
        </w:rPr>
        <w:t>Zatrudnienie osób</w:t>
      </w:r>
    </w:p>
    <w:p w14:paraId="4A030D5F" w14:textId="316A4B10" w:rsidR="000E0809" w:rsidRPr="005D10F4" w:rsidRDefault="000E0809" w:rsidP="00770C93">
      <w:pPr>
        <w:spacing w:before="120" w:after="120" w:line="312" w:lineRule="auto"/>
        <w:ind w:left="709"/>
        <w:jc w:val="both"/>
        <w:rPr>
          <w:rFonts w:cs="Segoe UI"/>
          <w:lang w:eastAsia="pl-PL"/>
        </w:rPr>
      </w:pPr>
      <w:r w:rsidRPr="005D10F4">
        <w:rPr>
          <w:rFonts w:cs="Segoe UI"/>
          <w:lang w:eastAsia="pl-PL"/>
        </w:rPr>
        <w:t xml:space="preserve">Do realizacji zamówienia Zamawiający wymaga wyznaczenia przez Wykonawcę 1 osoby </w:t>
      </w:r>
      <w:r w:rsidR="00154A2A" w:rsidRPr="005D10F4">
        <w:rPr>
          <w:rFonts w:cs="Segoe UI"/>
          <w:lang w:eastAsia="pl-PL"/>
        </w:rPr>
        <w:t>do</w:t>
      </w:r>
      <w:r w:rsidR="00A643EF" w:rsidRPr="005D10F4">
        <w:rPr>
          <w:rFonts w:cs="Segoe UI"/>
          <w:lang w:eastAsia="pl-PL"/>
        </w:rPr>
        <w:t> kontaktu i</w:t>
      </w:r>
      <w:r w:rsidR="002255A9" w:rsidRPr="005D10F4">
        <w:rPr>
          <w:rFonts w:cs="Segoe UI"/>
          <w:lang w:eastAsia="pl-PL"/>
        </w:rPr>
        <w:t> </w:t>
      </w:r>
      <w:r w:rsidR="00E349AE" w:rsidRPr="005D10F4">
        <w:rPr>
          <w:rFonts w:cs="Segoe UI"/>
          <w:lang w:eastAsia="pl-PL"/>
        </w:rPr>
        <w:t>bieżącej obsługi</w:t>
      </w:r>
      <w:r w:rsidR="002255A9" w:rsidRPr="005D10F4">
        <w:rPr>
          <w:rFonts w:cs="Segoe UI"/>
          <w:lang w:eastAsia="pl-PL"/>
        </w:rPr>
        <w:t xml:space="preserve"> </w:t>
      </w:r>
      <w:r w:rsidR="002213B0" w:rsidRPr="005D10F4">
        <w:rPr>
          <w:rFonts w:cs="Segoe UI"/>
          <w:lang w:eastAsia="pl-PL"/>
        </w:rPr>
        <w:t>(</w:t>
      </w:r>
      <w:r w:rsidR="000203FD" w:rsidRPr="005D10F4">
        <w:rPr>
          <w:rFonts w:cs="Segoe UI"/>
        </w:rPr>
        <w:t>m.in. przygotowani</w:t>
      </w:r>
      <w:r w:rsidR="002213B0" w:rsidRPr="005D10F4">
        <w:rPr>
          <w:rFonts w:cs="Segoe UI"/>
        </w:rPr>
        <w:t>e</w:t>
      </w:r>
      <w:r w:rsidR="000203FD" w:rsidRPr="005D10F4">
        <w:rPr>
          <w:rFonts w:cs="Segoe UI"/>
        </w:rPr>
        <w:t xml:space="preserve"> i wystawieni</w:t>
      </w:r>
      <w:r w:rsidR="002213B0" w:rsidRPr="005D10F4">
        <w:rPr>
          <w:rFonts w:cs="Segoe UI"/>
        </w:rPr>
        <w:t>e</w:t>
      </w:r>
      <w:r w:rsidR="000203FD" w:rsidRPr="005D10F4">
        <w:rPr>
          <w:rFonts w:cs="Segoe UI"/>
        </w:rPr>
        <w:t xml:space="preserve"> dokumentacji polisowej, przyjmowani</w:t>
      </w:r>
      <w:r w:rsidR="002213B0" w:rsidRPr="005D10F4">
        <w:rPr>
          <w:rFonts w:cs="Segoe UI"/>
        </w:rPr>
        <w:t>e</w:t>
      </w:r>
      <w:r w:rsidR="000203FD" w:rsidRPr="005D10F4">
        <w:rPr>
          <w:rFonts w:cs="Segoe UI"/>
        </w:rPr>
        <w:t xml:space="preserve"> zgłoszeń od Zamawiającego, informowani</w:t>
      </w:r>
      <w:r w:rsidR="002213B0" w:rsidRPr="005D10F4">
        <w:rPr>
          <w:rFonts w:cs="Segoe UI"/>
        </w:rPr>
        <w:t>e</w:t>
      </w:r>
      <w:r w:rsidR="000203FD" w:rsidRPr="005D10F4">
        <w:rPr>
          <w:rFonts w:cs="Segoe UI"/>
        </w:rPr>
        <w:t xml:space="preserve"> o procesie likwidacji</w:t>
      </w:r>
      <w:r w:rsidR="002213B0" w:rsidRPr="005D10F4">
        <w:rPr>
          <w:rFonts w:cs="Segoe UI"/>
        </w:rPr>
        <w:t>)</w:t>
      </w:r>
      <w:r w:rsidR="000203FD" w:rsidRPr="005D10F4">
        <w:rPr>
          <w:rFonts w:cs="Segoe UI"/>
        </w:rPr>
        <w:t>,</w:t>
      </w:r>
      <w:r w:rsidR="000203FD" w:rsidRPr="005D10F4">
        <w:rPr>
          <w:rFonts w:cs="Segoe UI"/>
          <w:lang w:eastAsia="pl-PL"/>
        </w:rPr>
        <w:t xml:space="preserve"> </w:t>
      </w:r>
      <w:r w:rsidR="002213B0" w:rsidRPr="005D10F4">
        <w:rPr>
          <w:rFonts w:cs="Segoe UI"/>
          <w:lang w:eastAsia="pl-PL"/>
        </w:rPr>
        <w:t xml:space="preserve">zatrudnionej na podstawie umowy o pracę. </w:t>
      </w:r>
      <w:r w:rsidRPr="005D10F4">
        <w:rPr>
          <w:rFonts w:cs="Segoe UI"/>
          <w:lang w:eastAsia="pl-PL"/>
        </w:rPr>
        <w:t>W stosunku do wskazanej osoby, na każde żądanie Zamawiającego Wykonawca przedstawi dokumenty potwierdzające zatrudnienie na</w:t>
      </w:r>
      <w:r w:rsidR="00683F0B" w:rsidRPr="005D10F4">
        <w:rPr>
          <w:rFonts w:cs="Segoe UI"/>
          <w:lang w:eastAsia="pl-PL"/>
        </w:rPr>
        <w:t> </w:t>
      </w:r>
      <w:r w:rsidRPr="005D10F4">
        <w:rPr>
          <w:rFonts w:cs="Segoe UI"/>
          <w:lang w:eastAsia="pl-PL"/>
        </w:rPr>
        <w:t>umowę o pracę (np. sprawozdanie Z-06 dla GUS, kopie umów o pracę, dowód zgłoszenia do</w:t>
      </w:r>
      <w:r w:rsidR="00D7458F" w:rsidRPr="005D10F4">
        <w:rPr>
          <w:rFonts w:cs="Segoe UI"/>
          <w:lang w:eastAsia="pl-PL"/>
        </w:rPr>
        <w:t> </w:t>
      </w:r>
      <w:r w:rsidRPr="005D10F4">
        <w:rPr>
          <w:rFonts w:cs="Segoe UI"/>
          <w:lang w:eastAsia="pl-PL"/>
        </w:rPr>
        <w:t>ZUS</w:t>
      </w:r>
      <w:r w:rsidR="00D7458F" w:rsidRPr="005D10F4">
        <w:rPr>
          <w:rFonts w:cs="Segoe UI"/>
          <w:lang w:eastAsia="pl-PL"/>
        </w:rPr>
        <w:t>,</w:t>
      </w:r>
      <w:r w:rsidRPr="005D10F4">
        <w:rPr>
          <w:rFonts w:cs="Segoe UI"/>
          <w:lang w:eastAsia="pl-PL"/>
        </w:rPr>
        <w:t xml:space="preserve"> itp.)</w:t>
      </w:r>
      <w:r w:rsidR="00D7458F" w:rsidRPr="005D10F4">
        <w:rPr>
          <w:rFonts w:cs="Segoe UI"/>
          <w:lang w:eastAsia="pl-PL"/>
        </w:rPr>
        <w:t>.</w:t>
      </w:r>
    </w:p>
    <w:p w14:paraId="3523EC4B" w14:textId="4CB4DF3B" w:rsidR="00064BC6" w:rsidRPr="005D10F4" w:rsidRDefault="00064BC6" w:rsidP="00770C93">
      <w:pPr>
        <w:spacing w:before="120" w:after="120" w:line="312" w:lineRule="auto"/>
        <w:ind w:left="709"/>
        <w:jc w:val="both"/>
        <w:rPr>
          <w:rFonts w:cs="Segoe UI"/>
          <w:lang w:eastAsia="pl-PL"/>
        </w:rPr>
      </w:pPr>
      <w:r w:rsidRPr="005D10F4">
        <w:rPr>
          <w:rFonts w:cs="Segoe UI"/>
          <w:lang w:eastAsia="pl-PL"/>
        </w:rPr>
        <w:t xml:space="preserve">W przypadku składania oferty na 2 zadania można uwzględnić do realizacji zamówienia tą samą osobę. </w:t>
      </w:r>
    </w:p>
    <w:p w14:paraId="6F9B54F7" w14:textId="56C188B5" w:rsidR="00D7458F" w:rsidRPr="005D10F4" w:rsidRDefault="000E0809" w:rsidP="00770C93">
      <w:pPr>
        <w:spacing w:before="120" w:after="120" w:line="312" w:lineRule="auto"/>
        <w:ind w:left="709"/>
        <w:jc w:val="both"/>
        <w:rPr>
          <w:rFonts w:cs="Segoe UI"/>
          <w:lang w:eastAsia="pl-PL"/>
        </w:rPr>
      </w:pPr>
      <w:r w:rsidRPr="005D10F4">
        <w:rPr>
          <w:rFonts w:cs="Segoe UI"/>
          <w:lang w:eastAsia="pl-PL"/>
        </w:rPr>
        <w:t xml:space="preserve">Zamawiający żąda wskazania przez </w:t>
      </w:r>
      <w:r w:rsidR="00D7458F" w:rsidRPr="005D10F4">
        <w:rPr>
          <w:rFonts w:cs="Segoe UI"/>
          <w:lang w:eastAsia="pl-PL"/>
        </w:rPr>
        <w:t>W</w:t>
      </w:r>
      <w:r w:rsidRPr="005D10F4">
        <w:rPr>
          <w:rFonts w:cs="Segoe UI"/>
          <w:lang w:eastAsia="pl-PL"/>
        </w:rPr>
        <w:t xml:space="preserve">ykonawcę w ofercie części zamówienia, której wykonanie powierzy podwykonawcom (jeżeli dotyczy). </w:t>
      </w:r>
    </w:p>
    <w:p w14:paraId="097E3E02" w14:textId="1A260D72" w:rsidR="000E0809" w:rsidRPr="005D10F4" w:rsidRDefault="000E0809" w:rsidP="00770C93">
      <w:pPr>
        <w:pStyle w:val="Nagwek2"/>
        <w:numPr>
          <w:ilvl w:val="0"/>
          <w:numId w:val="1"/>
        </w:numPr>
        <w:spacing w:before="120" w:after="120" w:line="312" w:lineRule="auto"/>
        <w:rPr>
          <w:rFonts w:cs="Segoe UI"/>
          <w:lang w:eastAsia="pl-PL"/>
        </w:rPr>
      </w:pPr>
      <w:r w:rsidRPr="005D10F4">
        <w:rPr>
          <w:rFonts w:cs="Segoe UI"/>
          <w:lang w:eastAsia="pl-PL"/>
        </w:rPr>
        <w:t>TERMIN WYKONANIA ZAMÓWIENIA</w:t>
      </w:r>
    </w:p>
    <w:p w14:paraId="349E97B1" w14:textId="08E866EF" w:rsidR="00D7458F" w:rsidRPr="005D10F4" w:rsidRDefault="003B2B81" w:rsidP="00770C93">
      <w:pPr>
        <w:spacing w:before="120" w:after="120" w:line="312" w:lineRule="auto"/>
        <w:ind w:left="709"/>
        <w:jc w:val="both"/>
        <w:rPr>
          <w:rFonts w:cs="Segoe UI"/>
          <w:lang w:eastAsia="pl-PL"/>
        </w:rPr>
      </w:pPr>
      <w:r w:rsidRPr="005D10F4">
        <w:rPr>
          <w:rFonts w:cs="Segoe UI"/>
          <w:lang w:eastAsia="pl-PL"/>
        </w:rPr>
        <w:t>36</w:t>
      </w:r>
      <w:r w:rsidR="000E0809" w:rsidRPr="005D10F4">
        <w:rPr>
          <w:rFonts w:cs="Segoe UI"/>
          <w:lang w:eastAsia="pl-PL"/>
        </w:rPr>
        <w:t xml:space="preserve"> miesięcy, planowany okres: 01.0</w:t>
      </w:r>
      <w:r w:rsidRPr="005D10F4">
        <w:rPr>
          <w:rFonts w:cs="Segoe UI"/>
          <w:lang w:eastAsia="pl-PL"/>
        </w:rPr>
        <w:t>2</w:t>
      </w:r>
      <w:r w:rsidR="000E0809" w:rsidRPr="005D10F4">
        <w:rPr>
          <w:rFonts w:cs="Segoe UI"/>
          <w:lang w:eastAsia="pl-PL"/>
        </w:rPr>
        <w:t>.202</w:t>
      </w:r>
      <w:r w:rsidR="00A44B16" w:rsidRPr="005D10F4">
        <w:rPr>
          <w:rFonts w:cs="Segoe UI"/>
          <w:lang w:eastAsia="pl-PL"/>
        </w:rPr>
        <w:t>1</w:t>
      </w:r>
      <w:r w:rsidR="000E0809" w:rsidRPr="005D10F4">
        <w:rPr>
          <w:rFonts w:cs="Segoe UI"/>
          <w:lang w:eastAsia="pl-PL"/>
        </w:rPr>
        <w:t xml:space="preserve"> r. - 3</w:t>
      </w:r>
      <w:r w:rsidR="00A44B16" w:rsidRPr="005D10F4">
        <w:rPr>
          <w:rFonts w:cs="Segoe UI"/>
          <w:lang w:eastAsia="pl-PL"/>
        </w:rPr>
        <w:t>1</w:t>
      </w:r>
      <w:r w:rsidR="000E0809" w:rsidRPr="005D10F4">
        <w:rPr>
          <w:rFonts w:cs="Segoe UI"/>
          <w:lang w:eastAsia="pl-PL"/>
        </w:rPr>
        <w:t>.</w:t>
      </w:r>
      <w:r w:rsidRPr="005D10F4">
        <w:rPr>
          <w:rFonts w:cs="Segoe UI"/>
          <w:lang w:eastAsia="pl-PL"/>
        </w:rPr>
        <w:t>01.2024</w:t>
      </w:r>
      <w:r w:rsidR="000E0809" w:rsidRPr="005D10F4">
        <w:rPr>
          <w:rFonts w:cs="Segoe UI"/>
          <w:lang w:eastAsia="pl-PL"/>
        </w:rPr>
        <w:t xml:space="preserve"> r.</w:t>
      </w:r>
    </w:p>
    <w:p w14:paraId="3544CEE5" w14:textId="200406A1" w:rsidR="000E0809" w:rsidRPr="005D10F4" w:rsidRDefault="000E0809" w:rsidP="00770C93">
      <w:pPr>
        <w:pStyle w:val="Nagwek2"/>
        <w:numPr>
          <w:ilvl w:val="0"/>
          <w:numId w:val="1"/>
        </w:numPr>
        <w:spacing w:before="120" w:after="120" w:line="312" w:lineRule="auto"/>
        <w:rPr>
          <w:rFonts w:cs="Segoe UI"/>
          <w:lang w:eastAsia="pl-PL"/>
        </w:rPr>
      </w:pPr>
      <w:r w:rsidRPr="005D10F4">
        <w:rPr>
          <w:rFonts w:cs="Segoe UI"/>
          <w:lang w:eastAsia="pl-PL"/>
        </w:rPr>
        <w:t xml:space="preserve">WARUNKI UDZIAŁU W POSTĘPOWANIU ORAZ PODSTAWY WYKLUCZENIA </w:t>
      </w:r>
    </w:p>
    <w:p w14:paraId="2BC1EC0D" w14:textId="2C266148" w:rsidR="000E0809" w:rsidRPr="005D10F4" w:rsidRDefault="000E0809" w:rsidP="00770C93">
      <w:pPr>
        <w:spacing w:before="120" w:after="120" w:line="312" w:lineRule="auto"/>
        <w:ind w:left="709"/>
        <w:jc w:val="both"/>
        <w:rPr>
          <w:rFonts w:cs="Segoe UI"/>
          <w:lang w:eastAsia="pl-PL"/>
        </w:rPr>
      </w:pPr>
      <w:r w:rsidRPr="005D10F4">
        <w:rPr>
          <w:rFonts w:cs="Segoe UI"/>
          <w:lang w:eastAsia="pl-PL"/>
        </w:rPr>
        <w:t>O udzielenie zamówienia może się ubiegać podmiot, który spełnia następujące warunki oraz nie podlegają wykluczeniu z postępowania na podstawie art. 24 ust. 1 ustawy Prawo zamówień publicznych</w:t>
      </w:r>
      <w:r w:rsidR="00D7458F" w:rsidRPr="005D10F4">
        <w:rPr>
          <w:rFonts w:cs="Segoe UI"/>
          <w:lang w:eastAsia="pl-PL"/>
        </w:rPr>
        <w:t>.</w:t>
      </w:r>
    </w:p>
    <w:p w14:paraId="576EC592" w14:textId="4F9E57A4" w:rsidR="00770C93" w:rsidRPr="005D10F4" w:rsidRDefault="00770C93" w:rsidP="00770C93">
      <w:pPr>
        <w:spacing w:before="120" w:after="120" w:line="312" w:lineRule="auto"/>
        <w:ind w:left="709"/>
        <w:jc w:val="both"/>
        <w:rPr>
          <w:rFonts w:cs="Segoe UI"/>
          <w:lang w:eastAsia="pl-PL"/>
        </w:rPr>
      </w:pPr>
    </w:p>
    <w:p w14:paraId="0895141C" w14:textId="77777777" w:rsidR="00770C93" w:rsidRPr="005D10F4" w:rsidRDefault="00770C93" w:rsidP="00770C93">
      <w:pPr>
        <w:spacing w:before="120" w:after="120" w:line="312" w:lineRule="auto"/>
        <w:ind w:left="709"/>
        <w:jc w:val="both"/>
        <w:rPr>
          <w:rFonts w:cs="Segoe UI"/>
          <w:lang w:eastAsia="pl-PL"/>
        </w:rPr>
      </w:pPr>
    </w:p>
    <w:p w14:paraId="498985CA" w14:textId="50B85C43" w:rsidR="000E0809" w:rsidRPr="005D10F4" w:rsidRDefault="000E0809" w:rsidP="00770C93">
      <w:pPr>
        <w:pStyle w:val="Akapitzlist"/>
        <w:numPr>
          <w:ilvl w:val="0"/>
          <w:numId w:val="2"/>
        </w:numPr>
        <w:spacing w:before="120" w:after="120" w:line="312" w:lineRule="auto"/>
        <w:contextualSpacing w:val="0"/>
        <w:jc w:val="both"/>
        <w:rPr>
          <w:rFonts w:cs="Segoe UI"/>
          <w:b/>
          <w:lang w:eastAsia="pl-PL"/>
        </w:rPr>
      </w:pPr>
      <w:r w:rsidRPr="005D10F4">
        <w:rPr>
          <w:rFonts w:cs="Segoe UI"/>
          <w:b/>
          <w:lang w:eastAsia="pl-PL"/>
        </w:rPr>
        <w:lastRenderedPageBreak/>
        <w:t>Uprawnienia do prowadzenia działalności</w:t>
      </w:r>
    </w:p>
    <w:p w14:paraId="3BDE72C5" w14:textId="5BBD2925" w:rsidR="000E0809" w:rsidRPr="005D10F4" w:rsidRDefault="000E0809" w:rsidP="00770C93">
      <w:pPr>
        <w:spacing w:before="120" w:after="120" w:line="312" w:lineRule="auto"/>
        <w:ind w:left="709"/>
        <w:jc w:val="both"/>
        <w:rPr>
          <w:rFonts w:cs="Segoe UI"/>
          <w:lang w:eastAsia="pl-PL"/>
        </w:rPr>
      </w:pPr>
      <w:r w:rsidRPr="005D10F4">
        <w:rPr>
          <w:rFonts w:cs="Segoe UI"/>
          <w:lang w:eastAsia="pl-PL"/>
        </w:rPr>
        <w:t>Posiada zezwolenie na prowadzenie działalności ubezpieczeniowej zgodnie z przepisami ustawy z dnia 11.09.2015r.</w:t>
      </w:r>
      <w:r w:rsidR="003F7773" w:rsidRPr="005D10F4">
        <w:rPr>
          <w:rFonts w:cs="Segoe UI"/>
          <w:lang w:eastAsia="pl-PL"/>
        </w:rPr>
        <w:t xml:space="preserve"> </w:t>
      </w:r>
      <w:r w:rsidRPr="005D10F4">
        <w:rPr>
          <w:rFonts w:cs="Segoe UI"/>
          <w:lang w:eastAsia="pl-PL"/>
        </w:rPr>
        <w:t>o działalności ubezpieczeniowej i reasekuracyjnej (Dz. U. z 20</w:t>
      </w:r>
      <w:r w:rsidR="001D6D62" w:rsidRPr="005D10F4">
        <w:rPr>
          <w:rFonts w:cs="Segoe UI"/>
          <w:lang w:eastAsia="pl-PL"/>
        </w:rPr>
        <w:t>20</w:t>
      </w:r>
      <w:r w:rsidRPr="005D10F4">
        <w:rPr>
          <w:rFonts w:cs="Segoe UI"/>
          <w:lang w:eastAsia="pl-PL"/>
        </w:rPr>
        <w:t>r., poz. 8</w:t>
      </w:r>
      <w:r w:rsidR="001D6D62" w:rsidRPr="005D10F4">
        <w:rPr>
          <w:rFonts w:cs="Segoe UI"/>
          <w:lang w:eastAsia="pl-PL"/>
        </w:rPr>
        <w:t>95</w:t>
      </w:r>
      <w:r w:rsidRPr="005D10F4">
        <w:rPr>
          <w:rFonts w:cs="Segoe UI"/>
          <w:lang w:eastAsia="pl-PL"/>
        </w:rPr>
        <w:t xml:space="preserve"> z </w:t>
      </w:r>
      <w:proofErr w:type="spellStart"/>
      <w:r w:rsidRPr="005D10F4">
        <w:rPr>
          <w:rFonts w:cs="Segoe UI"/>
          <w:lang w:eastAsia="pl-PL"/>
        </w:rPr>
        <w:t>późn</w:t>
      </w:r>
      <w:proofErr w:type="spellEnd"/>
      <w:r w:rsidRPr="005D10F4">
        <w:rPr>
          <w:rFonts w:cs="Segoe UI"/>
          <w:lang w:eastAsia="pl-PL"/>
        </w:rPr>
        <w:t xml:space="preserve">. zm.), </w:t>
      </w:r>
      <w:r w:rsidR="00565520" w:rsidRPr="005D10F4">
        <w:rPr>
          <w:rFonts w:cs="Segoe UI"/>
          <w:lang w:eastAsia="pl-PL"/>
        </w:rPr>
        <w:t>wskazane w Dziale</w:t>
      </w:r>
      <w:r w:rsidR="00064BC6" w:rsidRPr="005D10F4">
        <w:rPr>
          <w:rFonts w:cs="Segoe UI"/>
          <w:lang w:eastAsia="pl-PL"/>
        </w:rPr>
        <w:t xml:space="preserve"> I </w:t>
      </w:r>
      <w:r w:rsidRPr="005D10F4">
        <w:rPr>
          <w:rFonts w:cs="Segoe UI"/>
          <w:lang w:eastAsia="pl-PL"/>
        </w:rPr>
        <w:t xml:space="preserve">w </w:t>
      </w:r>
      <w:r w:rsidR="00064BC6" w:rsidRPr="005D10F4">
        <w:rPr>
          <w:rFonts w:cs="Segoe UI"/>
          <w:lang w:eastAsia="pl-PL"/>
        </w:rPr>
        <w:t>grupach  co najmniej 1</w:t>
      </w:r>
      <w:r w:rsidR="00565520" w:rsidRPr="005D10F4">
        <w:rPr>
          <w:rFonts w:cs="Segoe UI"/>
          <w:lang w:eastAsia="pl-PL"/>
        </w:rPr>
        <w:t xml:space="preserve"> i 5 (dotyczy </w:t>
      </w:r>
      <w:r w:rsidR="003F7773" w:rsidRPr="005D10F4">
        <w:rPr>
          <w:rFonts w:cs="Segoe UI"/>
          <w:lang w:eastAsia="pl-PL"/>
        </w:rPr>
        <w:t>Zadania</w:t>
      </w:r>
      <w:r w:rsidR="00565520" w:rsidRPr="005D10F4">
        <w:rPr>
          <w:rFonts w:cs="Segoe UI"/>
          <w:lang w:eastAsia="pl-PL"/>
        </w:rPr>
        <w:t xml:space="preserve"> 1) oraz Dziale</w:t>
      </w:r>
      <w:r w:rsidR="00064BC6" w:rsidRPr="005D10F4">
        <w:rPr>
          <w:rFonts w:cs="Segoe UI"/>
          <w:lang w:eastAsia="pl-PL"/>
        </w:rPr>
        <w:t xml:space="preserve"> 1 w </w:t>
      </w:r>
      <w:r w:rsidR="003F7773" w:rsidRPr="005D10F4">
        <w:rPr>
          <w:rFonts w:cs="Segoe UI"/>
          <w:lang w:eastAsia="pl-PL"/>
        </w:rPr>
        <w:t>grupie</w:t>
      </w:r>
      <w:r w:rsidR="00064BC6" w:rsidRPr="005D10F4">
        <w:rPr>
          <w:rFonts w:cs="Segoe UI"/>
          <w:lang w:eastAsia="pl-PL"/>
        </w:rPr>
        <w:t xml:space="preserve">  co najmniej 1 lub Dział II grupa 2 (dotyczy </w:t>
      </w:r>
      <w:r w:rsidR="003F7773" w:rsidRPr="005D10F4">
        <w:rPr>
          <w:rFonts w:cs="Segoe UI"/>
          <w:lang w:eastAsia="pl-PL"/>
        </w:rPr>
        <w:t>Zadania</w:t>
      </w:r>
      <w:r w:rsidR="00064BC6" w:rsidRPr="005D10F4">
        <w:rPr>
          <w:rFonts w:cs="Segoe UI"/>
          <w:lang w:eastAsia="pl-PL"/>
        </w:rPr>
        <w:t xml:space="preserve"> 2).</w:t>
      </w:r>
    </w:p>
    <w:p w14:paraId="5FE5C7FB" w14:textId="77777777" w:rsidR="000E0809" w:rsidRPr="005D10F4" w:rsidRDefault="000E0809" w:rsidP="00770C93">
      <w:pPr>
        <w:spacing w:before="120" w:after="120" w:line="312" w:lineRule="auto"/>
        <w:ind w:left="709"/>
        <w:jc w:val="both"/>
        <w:rPr>
          <w:rFonts w:cs="Segoe UI"/>
          <w:lang w:eastAsia="pl-PL"/>
        </w:rPr>
      </w:pPr>
      <w:r w:rsidRPr="005D10F4">
        <w:rPr>
          <w:rFonts w:cs="Segoe UI"/>
          <w:lang w:eastAsia="pl-PL"/>
        </w:rPr>
        <w:t>W przypadku składania ofert przez wykonawców występujących wspólnie, minimum jeden wykonawca musi spełnić ten warunek.</w:t>
      </w:r>
    </w:p>
    <w:p w14:paraId="0D35CEEA" w14:textId="77777777" w:rsidR="000E0809" w:rsidRPr="005D10F4" w:rsidRDefault="000E0809" w:rsidP="00770C93">
      <w:pPr>
        <w:spacing w:before="120" w:after="120" w:line="312" w:lineRule="auto"/>
        <w:ind w:left="709"/>
        <w:jc w:val="both"/>
        <w:rPr>
          <w:rFonts w:cs="Segoe UI"/>
          <w:lang w:eastAsia="pl-PL"/>
        </w:rPr>
      </w:pPr>
      <w:r w:rsidRPr="005D10F4">
        <w:rPr>
          <w:rFonts w:cs="Segoe UI"/>
          <w:lang w:eastAsia="pl-PL"/>
        </w:rPr>
        <w:t xml:space="preserve">Zamawiający za wystarczające uzna przedłożenie zaświadczenia wydanego przez Komisję Nadzoru Finansowego, potwierdzającego zezwolenie na prowadzenie działalności ubezpieczeniowej w wymaganych grupach. </w:t>
      </w:r>
    </w:p>
    <w:p w14:paraId="3023EFDB" w14:textId="77777777" w:rsidR="00064BC6" w:rsidRPr="005D10F4" w:rsidRDefault="00064BC6" w:rsidP="00770C93">
      <w:pPr>
        <w:pStyle w:val="Akapitzlist"/>
        <w:numPr>
          <w:ilvl w:val="0"/>
          <w:numId w:val="2"/>
        </w:numPr>
        <w:spacing w:before="120" w:after="120" w:line="312" w:lineRule="auto"/>
        <w:contextualSpacing w:val="0"/>
        <w:jc w:val="both"/>
        <w:rPr>
          <w:rFonts w:cs="Segoe UI"/>
          <w:b/>
          <w:lang w:eastAsia="pl-PL"/>
        </w:rPr>
      </w:pPr>
      <w:r w:rsidRPr="005D10F4">
        <w:rPr>
          <w:rFonts w:cs="Segoe UI"/>
          <w:b/>
          <w:lang w:eastAsia="pl-PL"/>
        </w:rPr>
        <w:t xml:space="preserve">Zdolność techniczna i zawodowa </w:t>
      </w:r>
    </w:p>
    <w:p w14:paraId="4F3B01F7" w14:textId="0B797606" w:rsidR="00064BC6" w:rsidRPr="005D10F4" w:rsidRDefault="00064BC6" w:rsidP="00770C93">
      <w:pPr>
        <w:pStyle w:val="Akapitzlist"/>
        <w:spacing w:before="120" w:after="120" w:line="312" w:lineRule="auto"/>
        <w:contextualSpacing w:val="0"/>
        <w:jc w:val="both"/>
        <w:rPr>
          <w:rFonts w:cs="Segoe UI"/>
          <w:lang w:eastAsia="pl-PL"/>
        </w:rPr>
      </w:pPr>
      <w:r w:rsidRPr="005D10F4">
        <w:rPr>
          <w:rFonts w:cs="Segoe UI"/>
          <w:lang w:eastAsia="pl-PL"/>
        </w:rPr>
        <w:t>Wykonawca wykaże, iż w okresie ostatnich trzech lat przed upływem terminu składania ofert a jeżeli okres prowadzonej działalności jest krótszy to w tym okresie wykonał minimum trzy usługi ubezpieczenia grupowego na życie obejmujące och</w:t>
      </w:r>
      <w:r w:rsidR="0084218D" w:rsidRPr="005D10F4">
        <w:rPr>
          <w:rFonts w:cs="Segoe UI"/>
          <w:lang w:eastAsia="pl-PL"/>
        </w:rPr>
        <w:t>roną ubezpieczeniową minimum 1 4</w:t>
      </w:r>
      <w:r w:rsidRPr="005D10F4">
        <w:rPr>
          <w:rFonts w:cs="Segoe UI"/>
          <w:lang w:eastAsia="pl-PL"/>
        </w:rPr>
        <w:t>00 osób każda (dotyczy zadania 1);</w:t>
      </w:r>
    </w:p>
    <w:p w14:paraId="5EE04AAF" w14:textId="18C12D4E" w:rsidR="00565520" w:rsidRPr="005D10F4" w:rsidRDefault="00565520" w:rsidP="00770C93">
      <w:pPr>
        <w:pStyle w:val="Akapitzlist"/>
        <w:spacing w:before="120" w:after="120" w:line="312" w:lineRule="auto"/>
        <w:contextualSpacing w:val="0"/>
        <w:jc w:val="both"/>
        <w:rPr>
          <w:rFonts w:cs="Segoe UI"/>
          <w:lang w:eastAsia="pl-PL"/>
        </w:rPr>
      </w:pPr>
      <w:r w:rsidRPr="005D10F4">
        <w:rPr>
          <w:rFonts w:cs="Segoe UI"/>
          <w:lang w:eastAsia="pl-PL"/>
        </w:rPr>
        <w:t>Zamawiający dopuszcza wykazanie mniejszej ilości usług lecz z zastrzeżeniem wykazania, iż obejmowały one ochrona ubezpieczeniową łącznie minimum 4 200 osób.</w:t>
      </w:r>
    </w:p>
    <w:p w14:paraId="2B80660B" w14:textId="77777777" w:rsidR="00230DAA" w:rsidRPr="005D10F4" w:rsidRDefault="000E0809" w:rsidP="00770C93">
      <w:pPr>
        <w:pStyle w:val="Akapitzlist"/>
        <w:numPr>
          <w:ilvl w:val="0"/>
          <w:numId w:val="2"/>
        </w:numPr>
        <w:spacing w:before="120" w:after="120" w:line="312" w:lineRule="auto"/>
        <w:contextualSpacing w:val="0"/>
        <w:jc w:val="both"/>
        <w:rPr>
          <w:rFonts w:cs="Segoe UI"/>
          <w:lang w:eastAsia="pl-PL"/>
        </w:rPr>
      </w:pPr>
      <w:r w:rsidRPr="005D10F4">
        <w:rPr>
          <w:rFonts w:cs="Segoe UI"/>
          <w:b/>
          <w:lang w:eastAsia="pl-PL"/>
        </w:rPr>
        <w:t>Fakultatywne podstawy wykluczenia</w:t>
      </w:r>
      <w:r w:rsidRPr="005D10F4">
        <w:rPr>
          <w:rFonts w:cs="Segoe UI"/>
          <w:lang w:eastAsia="pl-PL"/>
        </w:rPr>
        <w:t xml:space="preserve">, o których mowa w art. 24 ust. 5 ustawy </w:t>
      </w:r>
      <w:proofErr w:type="spellStart"/>
      <w:r w:rsidRPr="005D10F4">
        <w:rPr>
          <w:rFonts w:cs="Segoe UI"/>
          <w:lang w:eastAsia="pl-PL"/>
        </w:rPr>
        <w:t>Pzp</w:t>
      </w:r>
      <w:proofErr w:type="spellEnd"/>
      <w:r w:rsidRPr="005D10F4">
        <w:rPr>
          <w:rFonts w:cs="Segoe UI"/>
          <w:lang w:eastAsia="pl-PL"/>
        </w:rPr>
        <w:t xml:space="preserve"> –</w:t>
      </w:r>
      <w:r w:rsidR="00D7458F" w:rsidRPr="005D10F4">
        <w:rPr>
          <w:rFonts w:cs="Segoe UI"/>
          <w:lang w:eastAsia="pl-PL"/>
        </w:rPr>
        <w:t> </w:t>
      </w:r>
      <w:r w:rsidRPr="005D10F4">
        <w:rPr>
          <w:rFonts w:cs="Segoe UI"/>
          <w:lang w:eastAsia="pl-PL"/>
        </w:rPr>
        <w:t>Nie</w:t>
      </w:r>
      <w:r w:rsidR="00D7458F" w:rsidRPr="005D10F4">
        <w:rPr>
          <w:rFonts w:cs="Segoe UI"/>
          <w:lang w:eastAsia="pl-PL"/>
        </w:rPr>
        <w:t> </w:t>
      </w:r>
      <w:r w:rsidRPr="005D10F4">
        <w:rPr>
          <w:rFonts w:cs="Segoe UI"/>
          <w:lang w:eastAsia="pl-PL"/>
        </w:rPr>
        <w:t>dotyczy.</w:t>
      </w:r>
    </w:p>
    <w:p w14:paraId="22EC15C7" w14:textId="77777777" w:rsidR="00230DAA" w:rsidRPr="005D10F4" w:rsidRDefault="00230DAA" w:rsidP="00770C93">
      <w:pPr>
        <w:pStyle w:val="Akapitzlist"/>
        <w:spacing w:before="120" w:after="120" w:line="312" w:lineRule="auto"/>
        <w:contextualSpacing w:val="0"/>
        <w:jc w:val="both"/>
        <w:rPr>
          <w:rFonts w:cs="Segoe UI"/>
          <w:lang w:eastAsia="pl-PL"/>
        </w:rPr>
      </w:pPr>
    </w:p>
    <w:p w14:paraId="02069899" w14:textId="4D8202DF" w:rsidR="000E0809" w:rsidRPr="005D10F4" w:rsidRDefault="000E0809" w:rsidP="00770C93">
      <w:pPr>
        <w:pStyle w:val="Akapitzlist"/>
        <w:numPr>
          <w:ilvl w:val="0"/>
          <w:numId w:val="1"/>
        </w:numPr>
        <w:spacing w:before="120" w:after="120" w:line="312" w:lineRule="auto"/>
        <w:contextualSpacing w:val="0"/>
        <w:jc w:val="both"/>
        <w:rPr>
          <w:rFonts w:eastAsiaTheme="majorEastAsia" w:cs="Segoe UI"/>
          <w:b/>
          <w:color w:val="043E71"/>
          <w:sz w:val="22"/>
          <w:szCs w:val="26"/>
          <w:lang w:eastAsia="pl-PL"/>
        </w:rPr>
      </w:pPr>
      <w:r w:rsidRPr="005D10F4">
        <w:rPr>
          <w:rFonts w:eastAsiaTheme="majorEastAsia" w:cs="Segoe UI"/>
          <w:b/>
          <w:color w:val="043E71"/>
          <w:sz w:val="22"/>
          <w:szCs w:val="26"/>
          <w:lang w:eastAsia="pl-PL"/>
        </w:rPr>
        <w:t>WYKAZ OŚWIADCZEŃ LUB DOKUMENTÓW, POTWIERDZAJĄCYCH SPEŁNIANIE WARUNKÓW UDZIAŁU W POSTĘPOWANIU ORAZ BRAK PODSTAW WYKLUCZENIA</w:t>
      </w:r>
    </w:p>
    <w:p w14:paraId="11154294" w14:textId="77777777" w:rsidR="0001257D" w:rsidRPr="005D10F4" w:rsidRDefault="000E0809" w:rsidP="00770C93">
      <w:pPr>
        <w:pStyle w:val="Akapitzlist"/>
        <w:numPr>
          <w:ilvl w:val="0"/>
          <w:numId w:val="3"/>
        </w:numPr>
        <w:spacing w:before="120" w:after="120" w:line="312" w:lineRule="auto"/>
        <w:contextualSpacing w:val="0"/>
        <w:jc w:val="both"/>
        <w:rPr>
          <w:rFonts w:cs="Segoe UI"/>
          <w:lang w:eastAsia="pl-PL"/>
        </w:rPr>
      </w:pPr>
      <w:r w:rsidRPr="005D10F4">
        <w:rPr>
          <w:rFonts w:cs="Segoe UI"/>
          <w:lang w:eastAsia="pl-PL"/>
        </w:rPr>
        <w:t>Do oferty Wykonawca załącza aktualne na dzień składania ofert oświadczenie</w:t>
      </w:r>
      <w:r w:rsidR="00064BC6" w:rsidRPr="005D10F4">
        <w:rPr>
          <w:rFonts w:cs="Segoe UI"/>
          <w:lang w:eastAsia="pl-PL"/>
        </w:rPr>
        <w:t xml:space="preserve"> o braku podstaw do wykluczenia i spełnianiu warunków w formie </w:t>
      </w:r>
      <w:r w:rsidR="0084218D" w:rsidRPr="005D10F4">
        <w:rPr>
          <w:rFonts w:cs="Segoe UI"/>
          <w:lang w:eastAsia="pl-PL"/>
        </w:rPr>
        <w:t xml:space="preserve">dokumentu </w:t>
      </w:r>
      <w:r w:rsidR="00064BC6" w:rsidRPr="005D10F4">
        <w:rPr>
          <w:rFonts w:cs="Segoe UI"/>
          <w:b/>
          <w:lang w:eastAsia="pl-PL"/>
        </w:rPr>
        <w:t>JEDZ</w:t>
      </w:r>
      <w:r w:rsidR="00064BC6" w:rsidRPr="005D10F4">
        <w:rPr>
          <w:rFonts w:cs="Segoe UI"/>
          <w:lang w:eastAsia="pl-PL"/>
        </w:rPr>
        <w:t xml:space="preserve">. </w:t>
      </w:r>
      <w:r w:rsidRPr="005D10F4">
        <w:rPr>
          <w:rFonts w:cs="Segoe UI"/>
          <w:lang w:eastAsia="pl-PL"/>
        </w:rPr>
        <w:t xml:space="preserve"> </w:t>
      </w:r>
    </w:p>
    <w:p w14:paraId="4DE5379C" w14:textId="77A7EEA5" w:rsidR="0001257D" w:rsidRPr="005D10F4" w:rsidRDefault="0001257D" w:rsidP="00770C93">
      <w:pPr>
        <w:pStyle w:val="Akapitzlist"/>
        <w:spacing w:before="120" w:after="120" w:line="312" w:lineRule="auto"/>
        <w:ind w:left="644"/>
        <w:contextualSpacing w:val="0"/>
        <w:jc w:val="both"/>
        <w:rPr>
          <w:rFonts w:cs="Segoe UI"/>
          <w:lang w:eastAsia="pl-PL"/>
        </w:rPr>
      </w:pPr>
      <w:r w:rsidRPr="005D10F4">
        <w:rPr>
          <w:rFonts w:cs="Segoe UI"/>
          <w:lang w:eastAsia="pl-PL"/>
        </w:rPr>
        <w:t>Zamawiający informuje, iż wykonawca, wypełniając JEDZ w części IV, może ograniczyć się do sekcji α (alfa). Zatem w przypadku, gdy wykonawca w części IV wybierze odpowiedź „tak”, nie musi on wypełniać żadnej z pozostałych sekcji części IV formularza dotyczącego kryteriów kwalifikacji.</w:t>
      </w:r>
    </w:p>
    <w:p w14:paraId="6D933B94" w14:textId="77777777" w:rsidR="0001257D" w:rsidRPr="005D10F4" w:rsidRDefault="0001257D" w:rsidP="00770C93">
      <w:pPr>
        <w:pStyle w:val="Akapitzlist"/>
        <w:spacing w:before="120" w:after="120" w:line="312" w:lineRule="auto"/>
        <w:ind w:left="644"/>
        <w:contextualSpacing w:val="0"/>
        <w:jc w:val="both"/>
        <w:rPr>
          <w:rFonts w:cs="Segoe UI"/>
          <w:lang w:eastAsia="pl-PL"/>
        </w:rPr>
      </w:pPr>
      <w:r w:rsidRPr="005D10F4">
        <w:rPr>
          <w:rFonts w:cs="Segoe UI"/>
          <w:lang w:eastAsia="pl-PL"/>
        </w:rPr>
        <w:t xml:space="preserve">Dokument,  o którym mowa powyżej (JEDZ) należy:  </w:t>
      </w:r>
    </w:p>
    <w:p w14:paraId="446189C9" w14:textId="0FFB9850" w:rsidR="0001257D" w:rsidRPr="005D10F4" w:rsidRDefault="0001257D" w:rsidP="00770C93">
      <w:pPr>
        <w:pStyle w:val="Akapitzlist"/>
        <w:numPr>
          <w:ilvl w:val="0"/>
          <w:numId w:val="63"/>
        </w:numPr>
        <w:spacing w:before="120" w:after="120" w:line="312" w:lineRule="auto"/>
        <w:ind w:left="993"/>
        <w:contextualSpacing w:val="0"/>
        <w:jc w:val="both"/>
        <w:rPr>
          <w:rFonts w:cs="Segoe UI"/>
          <w:lang w:eastAsia="pl-PL"/>
        </w:rPr>
      </w:pPr>
      <w:r w:rsidRPr="005D10F4">
        <w:rPr>
          <w:rFonts w:cs="Segoe UI"/>
          <w:lang w:eastAsia="pl-PL"/>
        </w:rPr>
        <w:t xml:space="preserve">sporządzić w postaci elektronicznej w jednym z formatów: pdf, </w:t>
      </w:r>
      <w:proofErr w:type="spellStart"/>
      <w:r w:rsidRPr="005D10F4">
        <w:rPr>
          <w:rFonts w:cs="Segoe UI"/>
          <w:lang w:eastAsia="pl-PL"/>
        </w:rPr>
        <w:t>doc</w:t>
      </w:r>
      <w:proofErr w:type="spellEnd"/>
      <w:r w:rsidRPr="005D10F4">
        <w:rPr>
          <w:rFonts w:cs="Segoe UI"/>
          <w:lang w:eastAsia="pl-PL"/>
        </w:rPr>
        <w:t xml:space="preserve">, </w:t>
      </w:r>
      <w:proofErr w:type="spellStart"/>
      <w:r w:rsidRPr="005D10F4">
        <w:rPr>
          <w:rFonts w:cs="Segoe UI"/>
          <w:lang w:eastAsia="pl-PL"/>
        </w:rPr>
        <w:t>docx</w:t>
      </w:r>
      <w:proofErr w:type="spellEnd"/>
      <w:r w:rsidRPr="005D10F4">
        <w:rPr>
          <w:rFonts w:cs="Segoe UI"/>
          <w:lang w:eastAsia="pl-PL"/>
        </w:rPr>
        <w:t xml:space="preserve">, rtf, </w:t>
      </w:r>
      <w:proofErr w:type="spellStart"/>
      <w:r w:rsidRPr="005D10F4">
        <w:rPr>
          <w:rFonts w:cs="Segoe UI"/>
          <w:lang w:eastAsia="pl-PL"/>
        </w:rPr>
        <w:t>xps</w:t>
      </w:r>
      <w:proofErr w:type="spellEnd"/>
      <w:r w:rsidRPr="005D10F4">
        <w:rPr>
          <w:rFonts w:cs="Segoe UI"/>
          <w:lang w:eastAsia="pl-PL"/>
        </w:rPr>
        <w:t xml:space="preserve">, </w:t>
      </w:r>
      <w:proofErr w:type="spellStart"/>
      <w:r w:rsidRPr="005D10F4">
        <w:rPr>
          <w:rFonts w:cs="Segoe UI"/>
          <w:lang w:eastAsia="pl-PL"/>
        </w:rPr>
        <w:t>odt</w:t>
      </w:r>
      <w:proofErr w:type="spellEnd"/>
      <w:r w:rsidRPr="005D10F4">
        <w:rPr>
          <w:rFonts w:cs="Segoe UI"/>
          <w:lang w:eastAsia="pl-PL"/>
        </w:rPr>
        <w:t xml:space="preserve">, </w:t>
      </w:r>
    </w:p>
    <w:p w14:paraId="6CEFC8F2" w14:textId="3AB8C44A" w:rsidR="0001257D" w:rsidRPr="005D10F4" w:rsidRDefault="0001257D" w:rsidP="00770C93">
      <w:pPr>
        <w:pStyle w:val="Akapitzlist"/>
        <w:numPr>
          <w:ilvl w:val="0"/>
          <w:numId w:val="63"/>
        </w:numPr>
        <w:spacing w:before="120" w:after="120" w:line="312" w:lineRule="auto"/>
        <w:ind w:left="993"/>
        <w:contextualSpacing w:val="0"/>
        <w:jc w:val="both"/>
        <w:rPr>
          <w:rFonts w:cs="Segoe UI"/>
          <w:lang w:eastAsia="pl-PL"/>
        </w:rPr>
      </w:pPr>
      <w:r w:rsidRPr="005D10F4">
        <w:rPr>
          <w:rFonts w:cs="Segoe UI"/>
          <w:lang w:eastAsia="pl-PL"/>
        </w:rPr>
        <w:t xml:space="preserve">opatrzyć kwalifikowanym podpisem elektronicznym, </w:t>
      </w:r>
    </w:p>
    <w:p w14:paraId="45FCDF74" w14:textId="5D4F13F0" w:rsidR="0001257D" w:rsidRPr="005D10F4" w:rsidRDefault="0001257D" w:rsidP="00770C93">
      <w:pPr>
        <w:pStyle w:val="Akapitzlist"/>
        <w:numPr>
          <w:ilvl w:val="0"/>
          <w:numId w:val="63"/>
        </w:numPr>
        <w:spacing w:before="120" w:after="120" w:line="312" w:lineRule="auto"/>
        <w:ind w:left="993"/>
        <w:contextualSpacing w:val="0"/>
        <w:jc w:val="both"/>
        <w:rPr>
          <w:rFonts w:cs="Segoe UI"/>
          <w:lang w:eastAsia="pl-PL"/>
        </w:rPr>
      </w:pPr>
      <w:r w:rsidRPr="005D10F4">
        <w:rPr>
          <w:rFonts w:cs="Segoe UI"/>
          <w:lang w:eastAsia="pl-PL"/>
        </w:rPr>
        <w:t xml:space="preserve">przesłać do Zamawiającego wraz z ofertą najpóźniej do upływu terminu składania ofert. </w:t>
      </w:r>
    </w:p>
    <w:p w14:paraId="451B04A4" w14:textId="4E741B8B" w:rsidR="00362538" w:rsidRPr="005D10F4" w:rsidRDefault="00362538" w:rsidP="00770C93">
      <w:pPr>
        <w:pStyle w:val="Akapitzlist"/>
        <w:spacing w:before="120" w:after="120" w:line="312" w:lineRule="auto"/>
        <w:ind w:left="709"/>
        <w:contextualSpacing w:val="0"/>
        <w:jc w:val="both"/>
        <w:rPr>
          <w:rFonts w:cs="Segoe UI"/>
          <w:lang w:eastAsia="pl-PL"/>
        </w:rPr>
      </w:pPr>
    </w:p>
    <w:p w14:paraId="1E266251" w14:textId="589A30EE" w:rsidR="00362538" w:rsidRPr="005D10F4" w:rsidRDefault="000E0809" w:rsidP="00770C93">
      <w:pPr>
        <w:pStyle w:val="Akapitzlist"/>
        <w:spacing w:before="120" w:after="120" w:line="312" w:lineRule="auto"/>
        <w:ind w:left="709"/>
        <w:contextualSpacing w:val="0"/>
        <w:jc w:val="both"/>
        <w:rPr>
          <w:rFonts w:cs="Segoe UI"/>
          <w:lang w:eastAsia="pl-PL"/>
        </w:rPr>
      </w:pPr>
      <w:r w:rsidRPr="005D10F4">
        <w:rPr>
          <w:rFonts w:cs="Segoe UI"/>
          <w:lang w:eastAsia="pl-PL"/>
        </w:rPr>
        <w:lastRenderedPageBreak/>
        <w:t>Informacje zawarte w oświadczeniu stanowią wstępne potwierdzenie, że Wykonawca nie pod</w:t>
      </w:r>
      <w:r w:rsidR="00064BC6" w:rsidRPr="005D10F4">
        <w:rPr>
          <w:rFonts w:cs="Segoe UI"/>
          <w:lang w:eastAsia="pl-PL"/>
        </w:rPr>
        <w:t>lega wykluczeniu z postępowania.</w:t>
      </w:r>
    </w:p>
    <w:p w14:paraId="59C354BE" w14:textId="0C102033" w:rsidR="00362538" w:rsidRPr="005D10F4" w:rsidRDefault="000E0809" w:rsidP="00770C93">
      <w:pPr>
        <w:pStyle w:val="Akapitzlist"/>
        <w:numPr>
          <w:ilvl w:val="0"/>
          <w:numId w:val="3"/>
        </w:numPr>
        <w:spacing w:before="120" w:after="120" w:line="312" w:lineRule="auto"/>
        <w:contextualSpacing w:val="0"/>
        <w:jc w:val="both"/>
        <w:rPr>
          <w:rFonts w:cs="Segoe UI"/>
          <w:lang w:eastAsia="pl-PL"/>
        </w:rPr>
      </w:pPr>
      <w:r w:rsidRPr="005D10F4">
        <w:rPr>
          <w:rFonts w:cs="Segoe UI"/>
          <w:lang w:eastAsia="pl-PL"/>
        </w:rPr>
        <w:t>Zamawiający przed udzieleniem zamówienia, wezwie Wykonawcę, którego oferta została najwyżej oceniona do złożenia w wyznaczo</w:t>
      </w:r>
      <w:r w:rsidR="00064BC6" w:rsidRPr="005D10F4">
        <w:rPr>
          <w:rFonts w:cs="Segoe UI"/>
          <w:lang w:eastAsia="pl-PL"/>
        </w:rPr>
        <w:t>nym terminie, nie krótszym niż 10</w:t>
      </w:r>
      <w:r w:rsidRPr="005D10F4">
        <w:rPr>
          <w:rFonts w:cs="Segoe UI"/>
          <w:lang w:eastAsia="pl-PL"/>
        </w:rPr>
        <w:t xml:space="preserve"> dni,  aktualnych na dzień złożenia oświadczeń i dokumentów potwierdzających spełnianie warunków</w:t>
      </w:r>
      <w:r w:rsidR="00565520" w:rsidRPr="005D10F4">
        <w:rPr>
          <w:rFonts w:cs="Segoe UI"/>
          <w:lang w:eastAsia="pl-PL"/>
        </w:rPr>
        <w:t xml:space="preserve"> udziału w postepowaniu</w:t>
      </w:r>
      <w:r w:rsidRPr="005D10F4">
        <w:rPr>
          <w:rFonts w:cs="Segoe UI"/>
          <w:lang w:eastAsia="pl-PL"/>
        </w:rPr>
        <w:t xml:space="preserve"> i brak podstaw do wykluczenia.</w:t>
      </w:r>
    </w:p>
    <w:p w14:paraId="59A6581C" w14:textId="77777777" w:rsidR="00EE3BA5" w:rsidRPr="005D10F4" w:rsidRDefault="000E0809" w:rsidP="00770C93">
      <w:pPr>
        <w:pStyle w:val="Akapitzlist"/>
        <w:numPr>
          <w:ilvl w:val="0"/>
          <w:numId w:val="3"/>
        </w:numPr>
        <w:spacing w:before="120" w:after="120" w:line="312" w:lineRule="auto"/>
        <w:contextualSpacing w:val="0"/>
        <w:jc w:val="both"/>
        <w:rPr>
          <w:rFonts w:cs="Segoe UI"/>
          <w:lang w:eastAsia="pl-PL"/>
        </w:rPr>
      </w:pPr>
      <w:r w:rsidRPr="005D10F4">
        <w:rPr>
          <w:rFonts w:cs="Segoe UI"/>
          <w:lang w:eastAsia="pl-PL"/>
        </w:rPr>
        <w:t xml:space="preserve">Wymagane dokumenty: </w:t>
      </w:r>
    </w:p>
    <w:p w14:paraId="4F794D92" w14:textId="77777777" w:rsidR="00EE3BA5" w:rsidRPr="005D10F4" w:rsidRDefault="000E0809" w:rsidP="00770C93">
      <w:pPr>
        <w:pStyle w:val="Akapitzlist"/>
        <w:numPr>
          <w:ilvl w:val="1"/>
          <w:numId w:val="3"/>
        </w:numPr>
        <w:spacing w:before="120" w:after="120" w:line="312" w:lineRule="auto"/>
        <w:ind w:left="993"/>
        <w:contextualSpacing w:val="0"/>
        <w:jc w:val="both"/>
        <w:rPr>
          <w:rFonts w:cs="Segoe UI"/>
          <w:lang w:eastAsia="pl-PL"/>
        </w:rPr>
      </w:pPr>
      <w:r w:rsidRPr="005D10F4">
        <w:rPr>
          <w:rFonts w:cs="Segoe UI"/>
          <w:lang w:eastAsia="pl-PL"/>
        </w:rPr>
        <w:t>Zezwolenie na prowadzenie działalności ubezpieczeniowej zgodnie z przepisami ustawy z</w:t>
      </w:r>
      <w:r w:rsidR="00362538" w:rsidRPr="005D10F4">
        <w:rPr>
          <w:rFonts w:cs="Segoe UI"/>
          <w:lang w:eastAsia="pl-PL"/>
        </w:rPr>
        <w:t> </w:t>
      </w:r>
      <w:r w:rsidRPr="005D10F4">
        <w:rPr>
          <w:rFonts w:cs="Segoe UI"/>
          <w:lang w:eastAsia="pl-PL"/>
        </w:rPr>
        <w:t>dnia 11.09.2015 r.</w:t>
      </w:r>
      <w:r w:rsidR="00362538" w:rsidRPr="005D10F4">
        <w:rPr>
          <w:rFonts w:cs="Segoe UI"/>
          <w:lang w:eastAsia="pl-PL"/>
        </w:rPr>
        <w:t xml:space="preserve"> </w:t>
      </w:r>
      <w:r w:rsidRPr="005D10F4">
        <w:rPr>
          <w:rFonts w:cs="Segoe UI"/>
          <w:lang w:eastAsia="pl-PL"/>
        </w:rPr>
        <w:t>o działalności ubezpieczeniowej i reasekuracyjnej (Dz. U. z 20</w:t>
      </w:r>
      <w:r w:rsidR="001D6D62" w:rsidRPr="005D10F4">
        <w:rPr>
          <w:rFonts w:cs="Segoe UI"/>
          <w:lang w:eastAsia="pl-PL"/>
        </w:rPr>
        <w:t>20</w:t>
      </w:r>
      <w:r w:rsidRPr="005D10F4">
        <w:rPr>
          <w:rFonts w:cs="Segoe UI"/>
          <w:lang w:eastAsia="pl-PL"/>
        </w:rPr>
        <w:t xml:space="preserve">r., poz. </w:t>
      </w:r>
      <w:r w:rsidR="001D6D62" w:rsidRPr="005D10F4">
        <w:rPr>
          <w:rFonts w:cs="Segoe UI"/>
          <w:lang w:eastAsia="pl-PL"/>
        </w:rPr>
        <w:t>895</w:t>
      </w:r>
      <w:r w:rsidR="00064BC6" w:rsidRPr="005D10F4">
        <w:rPr>
          <w:rFonts w:cs="Segoe UI"/>
          <w:lang w:eastAsia="pl-PL"/>
        </w:rPr>
        <w:t xml:space="preserve"> z </w:t>
      </w:r>
      <w:proofErr w:type="spellStart"/>
      <w:r w:rsidR="00064BC6" w:rsidRPr="005D10F4">
        <w:rPr>
          <w:rFonts w:cs="Segoe UI"/>
          <w:lang w:eastAsia="pl-PL"/>
        </w:rPr>
        <w:t>późn</w:t>
      </w:r>
      <w:proofErr w:type="spellEnd"/>
      <w:r w:rsidR="00064BC6" w:rsidRPr="005D10F4">
        <w:rPr>
          <w:rFonts w:cs="Segoe UI"/>
          <w:lang w:eastAsia="pl-PL"/>
        </w:rPr>
        <w:t>. zm.).</w:t>
      </w:r>
    </w:p>
    <w:p w14:paraId="575194A3" w14:textId="487BC675" w:rsidR="0084218D" w:rsidRPr="005D10F4" w:rsidRDefault="000E0809" w:rsidP="00770C93">
      <w:pPr>
        <w:pStyle w:val="Akapitzlist"/>
        <w:spacing w:before="120" w:after="120" w:line="312" w:lineRule="auto"/>
        <w:ind w:left="993"/>
        <w:contextualSpacing w:val="0"/>
        <w:jc w:val="both"/>
        <w:rPr>
          <w:rFonts w:cs="Segoe UI"/>
          <w:lang w:eastAsia="pl-PL"/>
        </w:rPr>
      </w:pPr>
      <w:r w:rsidRPr="005D10F4">
        <w:rPr>
          <w:rFonts w:cs="Segoe UI"/>
          <w:lang w:eastAsia="pl-PL"/>
        </w:rPr>
        <w:t>Zamawiający za wystarczające uzna przedłożenie zaświadczenia wydanego przez Komisję Nadzoru Finansowego, potwierdzającego zezwolenie na prowadzenie działalności ubezpieczeniowej w wymaganych grupach.</w:t>
      </w:r>
    </w:p>
    <w:p w14:paraId="1A3B0C50" w14:textId="66541D52" w:rsidR="00EE3BA5" w:rsidRPr="005D10F4" w:rsidRDefault="00EE3BA5" w:rsidP="00770C93">
      <w:pPr>
        <w:pStyle w:val="Akapitzlist"/>
        <w:numPr>
          <w:ilvl w:val="1"/>
          <w:numId w:val="3"/>
        </w:numPr>
        <w:spacing w:before="120" w:after="120" w:line="312" w:lineRule="auto"/>
        <w:ind w:left="993"/>
        <w:contextualSpacing w:val="0"/>
        <w:jc w:val="both"/>
        <w:rPr>
          <w:rFonts w:cs="Segoe UI"/>
          <w:szCs w:val="20"/>
          <w:lang w:eastAsia="pl-PL"/>
        </w:rPr>
      </w:pPr>
      <w:r w:rsidRPr="005D10F4">
        <w:rPr>
          <w:rFonts w:cs="Segoe UI"/>
          <w:szCs w:val="20"/>
          <w:lang w:eastAsia="pl-PL"/>
        </w:rPr>
        <w:t>W</w:t>
      </w:r>
      <w:r w:rsidR="0084218D" w:rsidRPr="005D10F4">
        <w:rPr>
          <w:rFonts w:cs="Segoe UI"/>
          <w:szCs w:val="20"/>
        </w:rPr>
        <w:t xml:space="preserve">ykaz wykonanych usług ubezpieczenia grupowego na życie dla pracowników obejmujących ochroną minimum </w:t>
      </w:r>
      <w:r w:rsidR="0084218D" w:rsidRPr="005D10F4">
        <w:rPr>
          <w:rFonts w:cs="Segoe UI"/>
          <w:b/>
          <w:bCs/>
          <w:szCs w:val="20"/>
        </w:rPr>
        <w:t xml:space="preserve">1400 osób </w:t>
      </w:r>
      <w:r w:rsidR="0084218D" w:rsidRPr="005D10F4">
        <w:rPr>
          <w:rFonts w:cs="Segoe UI"/>
          <w:szCs w:val="20"/>
        </w:rPr>
        <w:t xml:space="preserve">każda, wraz z dowodami potwierdzającymi, że usługi wykonano należycie. </w:t>
      </w:r>
      <w:r w:rsidR="000E0809" w:rsidRPr="005D10F4">
        <w:rPr>
          <w:rFonts w:cs="Segoe UI"/>
          <w:szCs w:val="20"/>
          <w:lang w:eastAsia="pl-PL"/>
        </w:rPr>
        <w:t xml:space="preserve"> </w:t>
      </w:r>
    </w:p>
    <w:p w14:paraId="0D3C8B83" w14:textId="672AB427" w:rsidR="00EE3BA5" w:rsidRPr="005D10F4" w:rsidRDefault="00EE3BA5" w:rsidP="00770C93">
      <w:pPr>
        <w:pStyle w:val="Akapitzlist"/>
        <w:numPr>
          <w:ilvl w:val="1"/>
          <w:numId w:val="3"/>
        </w:numPr>
        <w:spacing w:before="120" w:after="120" w:line="312" w:lineRule="auto"/>
        <w:ind w:left="993"/>
        <w:contextualSpacing w:val="0"/>
        <w:jc w:val="both"/>
        <w:rPr>
          <w:rFonts w:cs="Segoe UI"/>
          <w:szCs w:val="20"/>
          <w:lang w:eastAsia="pl-PL"/>
        </w:rPr>
      </w:pPr>
      <w:r w:rsidRPr="005D10F4">
        <w:rPr>
          <w:rFonts w:cs="Segoe UI"/>
          <w:szCs w:val="20"/>
        </w:rPr>
        <w:t>I</w:t>
      </w:r>
      <w:r w:rsidR="0084218D" w:rsidRPr="005D10F4">
        <w:rPr>
          <w:rFonts w:cs="Segoe UI"/>
          <w:szCs w:val="20"/>
        </w:rPr>
        <w:t>nformacje z Krajowego Rejestru Karnego w zakresie określonym w art. 24 ust. 1 pkt 13, 14 i 21 ustawy, wystawioną nie wcześniej niż 6 miesięcy przed upływem terminu składania ofert.</w:t>
      </w:r>
    </w:p>
    <w:p w14:paraId="25D1EA8D" w14:textId="77777777" w:rsidR="00EE3BA5" w:rsidRPr="005D10F4" w:rsidRDefault="00EE3BA5" w:rsidP="00770C93">
      <w:pPr>
        <w:pStyle w:val="Akapitzlist"/>
        <w:numPr>
          <w:ilvl w:val="1"/>
          <w:numId w:val="3"/>
        </w:numPr>
        <w:spacing w:before="120" w:after="120" w:line="312" w:lineRule="auto"/>
        <w:ind w:left="993"/>
        <w:contextualSpacing w:val="0"/>
        <w:jc w:val="both"/>
        <w:rPr>
          <w:rFonts w:cs="Segoe UI"/>
          <w:szCs w:val="20"/>
          <w:lang w:eastAsia="pl-PL"/>
        </w:rPr>
      </w:pPr>
      <w:r w:rsidRPr="005D10F4">
        <w:rPr>
          <w:rFonts w:cs="Segoe UI"/>
          <w:szCs w:val="20"/>
        </w:rPr>
        <w:t>O</w:t>
      </w:r>
      <w:r w:rsidR="0084218D" w:rsidRPr="005D10F4">
        <w:rPr>
          <w:rFonts w:cs="Segoe UI"/>
          <w:szCs w:val="20"/>
        </w:rPr>
        <w:t xml:space="preserve">świadczenia o braku orzeczenia wobec </w:t>
      </w:r>
      <w:r w:rsidR="009949AA" w:rsidRPr="005D10F4">
        <w:rPr>
          <w:rFonts w:cs="Segoe UI"/>
          <w:szCs w:val="20"/>
        </w:rPr>
        <w:t>wykonawcy</w:t>
      </w:r>
      <w:r w:rsidR="0084218D" w:rsidRPr="005D10F4">
        <w:rPr>
          <w:rFonts w:cs="Segoe UI"/>
          <w:szCs w:val="20"/>
        </w:rPr>
        <w:t xml:space="preserve"> tytułem środka zapobiegawczego zakazu ubiegania się o zamówienia publiczne </w:t>
      </w:r>
    </w:p>
    <w:p w14:paraId="3209AEBF" w14:textId="011FE025" w:rsidR="0084218D" w:rsidRPr="005D10F4" w:rsidRDefault="00EE3BA5" w:rsidP="00770C93">
      <w:pPr>
        <w:pStyle w:val="Akapitzlist"/>
        <w:numPr>
          <w:ilvl w:val="1"/>
          <w:numId w:val="3"/>
        </w:numPr>
        <w:spacing w:before="120" w:after="120" w:line="312" w:lineRule="auto"/>
        <w:ind w:left="993"/>
        <w:contextualSpacing w:val="0"/>
        <w:jc w:val="both"/>
        <w:rPr>
          <w:rFonts w:cs="Segoe UI"/>
          <w:szCs w:val="20"/>
          <w:lang w:eastAsia="pl-PL"/>
        </w:rPr>
      </w:pPr>
      <w:r w:rsidRPr="005D10F4">
        <w:rPr>
          <w:rFonts w:cs="Segoe UI"/>
          <w:szCs w:val="20"/>
        </w:rPr>
        <w:t>O</w:t>
      </w:r>
      <w:r w:rsidR="0084218D" w:rsidRPr="005D10F4">
        <w:rPr>
          <w:rFonts w:cs="Segoe UI"/>
          <w:szCs w:val="20"/>
        </w:rPr>
        <w:t xml:space="preserve">świadczenie o braku wydania wobec wykonawcy prawomocnego wyroku sądu lub ostatecznej decyzji administracyjnej o zaleganiu z uiszczaniem podatków, opłat lub składek na ubezpieczenia społeczne lub zdrowotne </w:t>
      </w:r>
      <w:r w:rsidR="001571B1" w:rsidRPr="005D10F4">
        <w:rPr>
          <w:rFonts w:cs="Segoe UI"/>
          <w:bCs/>
          <w:szCs w:val="20"/>
        </w:rPr>
        <w:t>albo - w przypadku wydania takiego wyroku lub decyzji - dokumentów potwierdzających dokonanie płatności tych należności wraz z ewentualnymi odsetkami lub grzywnami lub zawarcie wiążącego porozumienia w sprawie spłat tych należności</w:t>
      </w:r>
    </w:p>
    <w:p w14:paraId="54CEB605" w14:textId="6231F236" w:rsidR="000E0809" w:rsidRPr="005D10F4" w:rsidRDefault="000E0809" w:rsidP="00770C93">
      <w:pPr>
        <w:pStyle w:val="Akapitzlist"/>
        <w:numPr>
          <w:ilvl w:val="0"/>
          <w:numId w:val="3"/>
        </w:numPr>
        <w:spacing w:before="120" w:after="120" w:line="312" w:lineRule="auto"/>
        <w:contextualSpacing w:val="0"/>
        <w:jc w:val="both"/>
        <w:rPr>
          <w:rFonts w:cs="Segoe UI"/>
          <w:lang w:eastAsia="pl-PL"/>
        </w:rPr>
      </w:pPr>
      <w:r w:rsidRPr="005D10F4">
        <w:rPr>
          <w:rFonts w:cs="Segoe UI"/>
          <w:lang w:eastAsia="pl-PL"/>
        </w:rPr>
        <w:t>W celu potwierdzenia braku podstaw wykluczenia Wykonawcy z udziału</w:t>
      </w:r>
      <w:r w:rsidR="00362538" w:rsidRPr="005D10F4">
        <w:rPr>
          <w:rFonts w:cs="Segoe UI"/>
          <w:lang w:eastAsia="pl-PL"/>
        </w:rPr>
        <w:t xml:space="preserve"> </w:t>
      </w:r>
      <w:r w:rsidRPr="005D10F4">
        <w:rPr>
          <w:rFonts w:cs="Segoe UI"/>
          <w:lang w:eastAsia="pl-PL"/>
        </w:rPr>
        <w:t>w postępowaniu na</w:t>
      </w:r>
      <w:r w:rsidR="00CA4223" w:rsidRPr="005D10F4">
        <w:rPr>
          <w:rFonts w:cs="Segoe UI"/>
          <w:lang w:eastAsia="pl-PL"/>
        </w:rPr>
        <w:t> </w:t>
      </w:r>
      <w:r w:rsidRPr="005D10F4">
        <w:rPr>
          <w:rFonts w:cs="Segoe UI"/>
          <w:lang w:eastAsia="pl-PL"/>
        </w:rPr>
        <w:t>podstawie art. 24 ust. 1 pkt 23 ustawy Prawo zamówień publicznych Wykonawca, w</w:t>
      </w:r>
      <w:r w:rsidR="00CA4223" w:rsidRPr="005D10F4">
        <w:rPr>
          <w:rFonts w:cs="Segoe UI"/>
          <w:lang w:eastAsia="pl-PL"/>
        </w:rPr>
        <w:t> </w:t>
      </w:r>
      <w:r w:rsidRPr="005D10F4">
        <w:rPr>
          <w:rFonts w:cs="Segoe UI"/>
          <w:lang w:eastAsia="pl-PL"/>
        </w:rPr>
        <w:t>terminie 3 dni od zamieszczenia na stronie internetowej informacji, o której mowa w art. 86 ust.</w:t>
      </w:r>
      <w:r w:rsidR="00362538" w:rsidRPr="005D10F4">
        <w:rPr>
          <w:rFonts w:cs="Segoe UI"/>
          <w:lang w:eastAsia="pl-PL"/>
        </w:rPr>
        <w:t> </w:t>
      </w:r>
      <w:r w:rsidRPr="005D10F4">
        <w:rPr>
          <w:rFonts w:cs="Segoe UI"/>
          <w:lang w:eastAsia="pl-PL"/>
        </w:rPr>
        <w:t>5</w:t>
      </w:r>
      <w:r w:rsidR="00362538" w:rsidRPr="005D10F4">
        <w:rPr>
          <w:rFonts w:cs="Segoe UI"/>
          <w:lang w:eastAsia="pl-PL"/>
        </w:rPr>
        <w:t> </w:t>
      </w:r>
      <w:r w:rsidRPr="005D10F4">
        <w:rPr>
          <w:rFonts w:cs="Segoe UI"/>
          <w:lang w:eastAsia="pl-PL"/>
        </w:rPr>
        <w:t xml:space="preserve">ustawy </w:t>
      </w:r>
      <w:proofErr w:type="spellStart"/>
      <w:r w:rsidRPr="005D10F4">
        <w:rPr>
          <w:rFonts w:cs="Segoe UI"/>
          <w:lang w:eastAsia="pl-PL"/>
        </w:rPr>
        <w:t>Pzp</w:t>
      </w:r>
      <w:proofErr w:type="spellEnd"/>
      <w:r w:rsidRPr="005D10F4">
        <w:rPr>
          <w:rFonts w:cs="Segoe UI"/>
          <w:lang w:eastAsia="pl-PL"/>
        </w:rPr>
        <w:t>, przekazuje Zamawiającemu oświadczenie o przynależności lub braku przynależności do tej samej grupy kapitałowej</w:t>
      </w:r>
      <w:r w:rsidR="001D6D62" w:rsidRPr="005D10F4">
        <w:rPr>
          <w:rFonts w:cs="Segoe UI"/>
          <w:lang w:eastAsia="pl-PL"/>
        </w:rPr>
        <w:t xml:space="preserve"> z innymi uczestnikami postępowania</w:t>
      </w:r>
      <w:r w:rsidRPr="005D10F4">
        <w:rPr>
          <w:rFonts w:cs="Segoe UI"/>
          <w:lang w:eastAsia="pl-PL"/>
        </w:rPr>
        <w:t>.</w:t>
      </w:r>
      <w:r w:rsidR="001D6D62" w:rsidRPr="005D10F4">
        <w:rPr>
          <w:rFonts w:cs="Segoe UI"/>
          <w:lang w:eastAsia="pl-PL"/>
        </w:rPr>
        <w:t xml:space="preserve"> </w:t>
      </w:r>
      <w:r w:rsidRPr="005D10F4">
        <w:rPr>
          <w:rFonts w:cs="Segoe UI"/>
          <w:lang w:eastAsia="pl-PL"/>
        </w:rPr>
        <w:t xml:space="preserve"> Wraz ze złożeniem oświadczenia, Wykonawca może przedstawić dowody, że powiązania z innym Wykonawcą nie prowadzą do zakłócenia konkurencji w postępowaniu o udzielenie zamówienia. </w:t>
      </w:r>
    </w:p>
    <w:p w14:paraId="3AA6600E" w14:textId="77777777" w:rsidR="00362538" w:rsidRPr="005D10F4" w:rsidRDefault="000E0809" w:rsidP="00770C93">
      <w:pPr>
        <w:pStyle w:val="Akapitzlist"/>
        <w:numPr>
          <w:ilvl w:val="0"/>
          <w:numId w:val="3"/>
        </w:numPr>
        <w:spacing w:before="120" w:after="120" w:line="312" w:lineRule="auto"/>
        <w:contextualSpacing w:val="0"/>
        <w:jc w:val="both"/>
        <w:rPr>
          <w:rFonts w:cs="Segoe UI"/>
          <w:lang w:eastAsia="pl-PL"/>
        </w:rPr>
      </w:pPr>
      <w:r w:rsidRPr="005D10F4">
        <w:rPr>
          <w:rFonts w:cs="Segoe UI"/>
          <w:lang w:eastAsia="pl-PL"/>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14:paraId="3B3D582C" w14:textId="1046F653" w:rsidR="00DD665C" w:rsidRPr="005D10F4" w:rsidRDefault="000E0809" w:rsidP="00770C93">
      <w:pPr>
        <w:pStyle w:val="Akapitzlist"/>
        <w:numPr>
          <w:ilvl w:val="0"/>
          <w:numId w:val="3"/>
        </w:numPr>
        <w:spacing w:before="120" w:after="120" w:line="312" w:lineRule="auto"/>
        <w:contextualSpacing w:val="0"/>
        <w:jc w:val="both"/>
        <w:rPr>
          <w:rFonts w:cs="Segoe UI"/>
          <w:lang w:eastAsia="pl-PL"/>
        </w:rPr>
      </w:pPr>
      <w:r w:rsidRPr="005D10F4">
        <w:rPr>
          <w:rFonts w:cs="Segoe UI"/>
          <w:lang w:eastAsia="pl-PL"/>
        </w:rPr>
        <w:lastRenderedPageBreak/>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3D36460B" w14:textId="169D1081" w:rsidR="000E0809" w:rsidRPr="005D10F4" w:rsidRDefault="000E0809" w:rsidP="00770C93">
      <w:pPr>
        <w:spacing w:before="120" w:after="120" w:line="312" w:lineRule="auto"/>
        <w:ind w:left="709"/>
        <w:jc w:val="both"/>
        <w:rPr>
          <w:rFonts w:cs="Segoe UI"/>
          <w:u w:val="single"/>
          <w:lang w:eastAsia="pl-PL"/>
        </w:rPr>
      </w:pPr>
      <w:r w:rsidRPr="005D10F4">
        <w:rPr>
          <w:rFonts w:cs="Segoe UI"/>
          <w:u w:val="single"/>
          <w:lang w:eastAsia="pl-PL"/>
        </w:rPr>
        <w:t>Dokument, z którego będzie wynikać zobowiązanie podmiotu trzeciego powinien określać w</w:t>
      </w:r>
      <w:r w:rsidR="00362538" w:rsidRPr="005D10F4">
        <w:rPr>
          <w:rFonts w:cs="Segoe UI"/>
          <w:u w:val="single"/>
          <w:lang w:eastAsia="pl-PL"/>
        </w:rPr>
        <w:t> </w:t>
      </w:r>
      <w:r w:rsidRPr="005D10F4">
        <w:rPr>
          <w:rFonts w:cs="Segoe UI"/>
          <w:u w:val="single"/>
          <w:lang w:eastAsia="pl-PL"/>
        </w:rPr>
        <w:t>szczególności:</w:t>
      </w:r>
    </w:p>
    <w:p w14:paraId="6629F33A" w14:textId="4767788C" w:rsidR="000E0809" w:rsidRPr="005D10F4" w:rsidRDefault="000E0809" w:rsidP="00770C93">
      <w:pPr>
        <w:pStyle w:val="Akapitzlist"/>
        <w:numPr>
          <w:ilvl w:val="0"/>
          <w:numId w:val="4"/>
        </w:numPr>
        <w:spacing w:before="120" w:after="120" w:line="312" w:lineRule="auto"/>
        <w:ind w:left="1134" w:hanging="357"/>
        <w:jc w:val="both"/>
        <w:rPr>
          <w:rFonts w:cs="Segoe UI"/>
          <w:lang w:eastAsia="pl-PL"/>
        </w:rPr>
      </w:pPr>
      <w:r w:rsidRPr="005D10F4">
        <w:rPr>
          <w:rFonts w:cs="Segoe UI"/>
          <w:lang w:eastAsia="pl-PL"/>
        </w:rPr>
        <w:t>zakres dostępnych Wykonawcy zasobów innego podmiotu,</w:t>
      </w:r>
    </w:p>
    <w:p w14:paraId="7264F31A" w14:textId="7397FB10" w:rsidR="000E0809" w:rsidRPr="005D10F4" w:rsidRDefault="000E0809" w:rsidP="00770C93">
      <w:pPr>
        <w:pStyle w:val="Akapitzlist"/>
        <w:numPr>
          <w:ilvl w:val="0"/>
          <w:numId w:val="4"/>
        </w:numPr>
        <w:spacing w:before="120" w:after="120" w:line="312" w:lineRule="auto"/>
        <w:ind w:left="1134" w:hanging="357"/>
        <w:jc w:val="both"/>
        <w:rPr>
          <w:rFonts w:cs="Segoe UI"/>
          <w:lang w:eastAsia="pl-PL"/>
        </w:rPr>
      </w:pPr>
      <w:r w:rsidRPr="005D10F4">
        <w:rPr>
          <w:rFonts w:cs="Segoe UI"/>
          <w:lang w:eastAsia="pl-PL"/>
        </w:rPr>
        <w:t>sposób wykorzystania zasobów innego podmiotu, przez Wykonawcę, przy</w:t>
      </w:r>
      <w:r w:rsidR="00362538" w:rsidRPr="005D10F4">
        <w:rPr>
          <w:rFonts w:cs="Segoe UI"/>
          <w:lang w:eastAsia="pl-PL"/>
        </w:rPr>
        <w:t> </w:t>
      </w:r>
      <w:r w:rsidRPr="005D10F4">
        <w:rPr>
          <w:rFonts w:cs="Segoe UI"/>
          <w:lang w:eastAsia="pl-PL"/>
        </w:rPr>
        <w:t>wykonywaniu</w:t>
      </w:r>
      <w:r w:rsidR="00362538" w:rsidRPr="005D10F4">
        <w:rPr>
          <w:rFonts w:cs="Segoe UI"/>
          <w:lang w:eastAsia="pl-PL"/>
        </w:rPr>
        <w:t> </w:t>
      </w:r>
      <w:r w:rsidRPr="005D10F4">
        <w:rPr>
          <w:rFonts w:cs="Segoe UI"/>
          <w:lang w:eastAsia="pl-PL"/>
        </w:rPr>
        <w:t>zamówienia,</w:t>
      </w:r>
    </w:p>
    <w:p w14:paraId="25CF1007" w14:textId="3174C63A" w:rsidR="000E0809" w:rsidRPr="005D10F4" w:rsidRDefault="00362538" w:rsidP="00770C93">
      <w:pPr>
        <w:pStyle w:val="Akapitzlist"/>
        <w:numPr>
          <w:ilvl w:val="0"/>
          <w:numId w:val="4"/>
        </w:numPr>
        <w:spacing w:before="120" w:after="120" w:line="312" w:lineRule="auto"/>
        <w:ind w:left="1134" w:hanging="357"/>
        <w:jc w:val="both"/>
        <w:rPr>
          <w:rFonts w:cs="Segoe UI"/>
          <w:lang w:eastAsia="pl-PL"/>
        </w:rPr>
      </w:pPr>
      <w:r w:rsidRPr="005D10F4">
        <w:rPr>
          <w:rFonts w:cs="Segoe UI"/>
          <w:lang w:eastAsia="pl-PL"/>
        </w:rPr>
        <w:t>z</w:t>
      </w:r>
      <w:r w:rsidR="000E0809" w:rsidRPr="005D10F4">
        <w:rPr>
          <w:rFonts w:cs="Segoe UI"/>
          <w:lang w:eastAsia="pl-PL"/>
        </w:rPr>
        <w:t>akres i okres udziału innego podmiotu przy wykonywaniu zamówienia publicznego.</w:t>
      </w:r>
    </w:p>
    <w:p w14:paraId="7A4006D8" w14:textId="34EDB9C8" w:rsidR="000E0809" w:rsidRPr="005D10F4" w:rsidRDefault="000E0809" w:rsidP="00770C93">
      <w:pPr>
        <w:pStyle w:val="Akapitzlist"/>
        <w:numPr>
          <w:ilvl w:val="0"/>
          <w:numId w:val="3"/>
        </w:numPr>
        <w:spacing w:before="120" w:after="120" w:line="312" w:lineRule="auto"/>
        <w:contextualSpacing w:val="0"/>
        <w:jc w:val="both"/>
        <w:rPr>
          <w:rFonts w:cs="Segoe UI"/>
          <w:lang w:eastAsia="pl-PL"/>
        </w:rPr>
      </w:pPr>
      <w:r w:rsidRPr="005D10F4">
        <w:rPr>
          <w:rFonts w:cs="Segoe UI"/>
          <w:lang w:eastAsia="pl-PL"/>
        </w:rPr>
        <w:t>Wykonawca, który powołuje się na zasoby innych podmiotów, w celu wykazania braku istnienia wobec nich podstaw do wykluczenia składa także oświadczenie o braku podstaw do</w:t>
      </w:r>
      <w:r w:rsidR="00CA4223" w:rsidRPr="005D10F4">
        <w:rPr>
          <w:rFonts w:cs="Segoe UI"/>
          <w:lang w:eastAsia="pl-PL"/>
        </w:rPr>
        <w:t> </w:t>
      </w:r>
      <w:r w:rsidRPr="005D10F4">
        <w:rPr>
          <w:rFonts w:cs="Segoe UI"/>
          <w:lang w:eastAsia="pl-PL"/>
        </w:rPr>
        <w:t xml:space="preserve">wykluczenia przez te podmioty. </w:t>
      </w:r>
    </w:p>
    <w:p w14:paraId="05538748" w14:textId="4D3077C7" w:rsidR="000E0809" w:rsidRPr="005D10F4" w:rsidRDefault="000E0809" w:rsidP="00770C93">
      <w:pPr>
        <w:pStyle w:val="Akapitzlist"/>
        <w:numPr>
          <w:ilvl w:val="0"/>
          <w:numId w:val="3"/>
        </w:numPr>
        <w:spacing w:before="120" w:after="120" w:line="312" w:lineRule="auto"/>
        <w:contextualSpacing w:val="0"/>
        <w:jc w:val="both"/>
        <w:rPr>
          <w:rFonts w:cs="Segoe UI"/>
          <w:lang w:eastAsia="pl-PL"/>
        </w:rPr>
      </w:pPr>
      <w:r w:rsidRPr="005D10F4">
        <w:rPr>
          <w:rFonts w:cs="Segoe UI"/>
          <w:lang w:eastAsia="pl-PL"/>
        </w:rPr>
        <w:t>Wykonawca, który zamierza powierzyć wykonanie części zamówienia podwykonawcom, w</w:t>
      </w:r>
      <w:r w:rsidR="00DD665C" w:rsidRPr="005D10F4">
        <w:rPr>
          <w:rFonts w:cs="Segoe UI"/>
          <w:lang w:eastAsia="pl-PL"/>
        </w:rPr>
        <w:t> </w:t>
      </w:r>
      <w:r w:rsidRPr="005D10F4">
        <w:rPr>
          <w:rFonts w:cs="Segoe UI"/>
          <w:lang w:eastAsia="pl-PL"/>
        </w:rPr>
        <w:t>celu wykazania braku istnienia wobec nich podstaw do wykluczenia z udziału w</w:t>
      </w:r>
      <w:r w:rsidR="00DD665C" w:rsidRPr="005D10F4">
        <w:rPr>
          <w:rFonts w:cs="Segoe UI"/>
          <w:lang w:eastAsia="pl-PL"/>
        </w:rPr>
        <w:t> </w:t>
      </w:r>
      <w:r w:rsidRPr="005D10F4">
        <w:rPr>
          <w:rFonts w:cs="Segoe UI"/>
          <w:lang w:eastAsia="pl-PL"/>
        </w:rPr>
        <w:t>postępowaniu składa oświadczenie złożone przez  tych podwykonawców.</w:t>
      </w:r>
    </w:p>
    <w:p w14:paraId="70797D8A" w14:textId="1A5FCCB8" w:rsidR="000E0809" w:rsidRPr="005D10F4" w:rsidRDefault="000E0809" w:rsidP="00770C93">
      <w:pPr>
        <w:pStyle w:val="Akapitzlist"/>
        <w:numPr>
          <w:ilvl w:val="0"/>
          <w:numId w:val="3"/>
        </w:numPr>
        <w:spacing w:before="120" w:after="120" w:line="312" w:lineRule="auto"/>
        <w:contextualSpacing w:val="0"/>
        <w:jc w:val="both"/>
        <w:rPr>
          <w:rFonts w:cs="Segoe UI"/>
          <w:lang w:eastAsia="pl-PL"/>
        </w:rPr>
      </w:pPr>
      <w:r w:rsidRPr="005D10F4">
        <w:rPr>
          <w:rFonts w:cs="Segoe UI"/>
          <w:lang w:eastAsia="pl-PL"/>
        </w:rPr>
        <w:t>Forma składanych dokumentów:</w:t>
      </w:r>
    </w:p>
    <w:p w14:paraId="7FD213A9" w14:textId="218DE230" w:rsidR="000E0809" w:rsidRPr="005D10F4" w:rsidRDefault="000E0809" w:rsidP="00770C93">
      <w:pPr>
        <w:spacing w:before="120" w:after="120" w:line="312" w:lineRule="auto"/>
        <w:ind w:left="644"/>
        <w:jc w:val="both"/>
        <w:rPr>
          <w:rFonts w:cs="Segoe UI"/>
          <w:lang w:eastAsia="pl-PL"/>
        </w:rPr>
      </w:pPr>
      <w:r w:rsidRPr="005D10F4">
        <w:rPr>
          <w:rFonts w:cs="Segoe UI"/>
          <w:lang w:eastAsia="pl-PL"/>
        </w:rPr>
        <w:t xml:space="preserve">Oświadczenia o braku podstaw do wykluczenia </w:t>
      </w:r>
      <w:r w:rsidR="0084218D" w:rsidRPr="005D10F4">
        <w:rPr>
          <w:rFonts w:cs="Segoe UI"/>
          <w:lang w:eastAsia="pl-PL"/>
        </w:rPr>
        <w:t xml:space="preserve">i spełnianiu warunków </w:t>
      </w:r>
      <w:r w:rsidRPr="005D10F4">
        <w:rPr>
          <w:rFonts w:cs="Segoe UI"/>
          <w:lang w:eastAsia="pl-PL"/>
        </w:rPr>
        <w:t>składane są w formie oryginału.</w:t>
      </w:r>
    </w:p>
    <w:p w14:paraId="39493667" w14:textId="1E032BD8" w:rsidR="000E0809" w:rsidRPr="005D10F4" w:rsidRDefault="000E0809" w:rsidP="00770C93">
      <w:pPr>
        <w:spacing w:before="120" w:after="120" w:line="312" w:lineRule="auto"/>
        <w:ind w:left="644"/>
        <w:jc w:val="both"/>
        <w:rPr>
          <w:rFonts w:cs="Segoe UI"/>
          <w:lang w:eastAsia="pl-PL"/>
        </w:rPr>
      </w:pPr>
      <w:r w:rsidRPr="005D10F4">
        <w:rPr>
          <w:rFonts w:cs="Segoe UI"/>
          <w:lang w:eastAsia="pl-PL"/>
        </w:rPr>
        <w:t>D</w:t>
      </w:r>
      <w:r w:rsidR="0084218D" w:rsidRPr="005D10F4">
        <w:rPr>
          <w:rFonts w:cs="Segoe UI"/>
          <w:lang w:eastAsia="pl-PL"/>
        </w:rPr>
        <w:t xml:space="preserve">okumenty inne niż oświadczenia </w:t>
      </w:r>
      <w:r w:rsidRPr="005D10F4">
        <w:rPr>
          <w:rFonts w:cs="Segoe UI"/>
          <w:lang w:eastAsia="pl-PL"/>
        </w:rPr>
        <w:t>składane są w oryginale lub kopii poświadczonej za</w:t>
      </w:r>
      <w:r w:rsidR="00CA4223" w:rsidRPr="005D10F4">
        <w:rPr>
          <w:rFonts w:cs="Segoe UI"/>
          <w:lang w:eastAsia="pl-PL"/>
        </w:rPr>
        <w:t> </w:t>
      </w:r>
      <w:r w:rsidRPr="005D10F4">
        <w:rPr>
          <w:rFonts w:cs="Segoe UI"/>
          <w:lang w:eastAsia="pl-PL"/>
        </w:rPr>
        <w:t xml:space="preserve">zgodność z oryginałem przez wykonawcę, członków konsorcjum, podmiot użyczający swój zasób oraz podwykonawcę. </w:t>
      </w:r>
    </w:p>
    <w:p w14:paraId="678E2CC6" w14:textId="77777777" w:rsidR="00EE3BA5" w:rsidRPr="005D10F4" w:rsidRDefault="000E0809" w:rsidP="00770C93">
      <w:pPr>
        <w:pStyle w:val="Akapitzlist"/>
        <w:numPr>
          <w:ilvl w:val="0"/>
          <w:numId w:val="3"/>
        </w:numPr>
        <w:spacing w:before="120" w:after="120" w:line="312" w:lineRule="auto"/>
        <w:contextualSpacing w:val="0"/>
        <w:jc w:val="both"/>
        <w:rPr>
          <w:rFonts w:cs="Segoe UI"/>
          <w:lang w:eastAsia="pl-PL"/>
        </w:rPr>
      </w:pPr>
      <w:r w:rsidRPr="005D10F4">
        <w:rPr>
          <w:rFonts w:cs="Segoe UI"/>
          <w:lang w:eastAsia="pl-PL"/>
        </w:rPr>
        <w:t>Dokumenty składane przez wykonawców zagranicznych w celu potwierdzenia braku podstaw do wykluczenia z udziału w postępowaniu.</w:t>
      </w:r>
    </w:p>
    <w:p w14:paraId="35551E46" w14:textId="303A6C26" w:rsidR="0001257D" w:rsidRPr="005D10F4" w:rsidRDefault="00EE3BA5" w:rsidP="00770C93">
      <w:pPr>
        <w:pStyle w:val="Akapitzlist"/>
        <w:numPr>
          <w:ilvl w:val="1"/>
          <w:numId w:val="3"/>
        </w:numPr>
        <w:spacing w:before="120" w:after="120" w:line="312" w:lineRule="auto"/>
        <w:ind w:left="709" w:firstLine="0"/>
        <w:contextualSpacing w:val="0"/>
        <w:jc w:val="both"/>
        <w:rPr>
          <w:rFonts w:cs="Segoe UI"/>
          <w:color w:val="000000" w:themeColor="text1"/>
          <w:lang w:eastAsia="pl-PL"/>
        </w:rPr>
      </w:pPr>
      <w:r w:rsidRPr="005D10F4">
        <w:rPr>
          <w:rFonts w:cs="Segoe UI"/>
          <w:color w:val="000000" w:themeColor="text1"/>
          <w:szCs w:val="20"/>
        </w:rPr>
        <w:t>I</w:t>
      </w:r>
      <w:r w:rsidR="009949AA" w:rsidRPr="005D10F4">
        <w:rPr>
          <w:rFonts w:cs="Segoe UI"/>
          <w:color w:val="000000" w:themeColor="text1"/>
          <w:szCs w:val="20"/>
        </w:rPr>
        <w:t>nformacja</w:t>
      </w:r>
      <w:r w:rsidR="0001257D" w:rsidRPr="005D10F4">
        <w:rPr>
          <w:rFonts w:cs="Segoe UI"/>
          <w:color w:val="000000" w:themeColor="text1"/>
          <w:szCs w:val="20"/>
        </w:rPr>
        <w:t xml:space="preserve"> z odpowiedniego rejestru albo, w przypadku braku takiego rejestru, inny równoważny dokument wydany przez właściwy organ sądowy lub administracyjny kraju, </w:t>
      </w:r>
      <w:r w:rsidR="003F7773" w:rsidRPr="005D10F4">
        <w:rPr>
          <w:rFonts w:cs="Segoe UI"/>
          <w:color w:val="000000" w:themeColor="text1"/>
          <w:szCs w:val="20"/>
        </w:rPr>
        <w:br/>
      </w:r>
      <w:r w:rsidR="0001257D" w:rsidRPr="005D10F4">
        <w:rPr>
          <w:rFonts w:cs="Segoe UI"/>
          <w:color w:val="000000" w:themeColor="text1"/>
          <w:szCs w:val="20"/>
        </w:rPr>
        <w:t xml:space="preserve">w którym wykonawca ma siedzibę lub miejsce zamieszkania lub miejsce zamieszkania ma osoba, której dotyczy informacja albo dokument, w zakresie określonym w art. 24 ust. 1 pkt 13, 14 i 21; </w:t>
      </w:r>
    </w:p>
    <w:p w14:paraId="53001F35" w14:textId="20C18F49" w:rsidR="0084218D" w:rsidRPr="005D10F4" w:rsidRDefault="009949AA" w:rsidP="00770C93">
      <w:pPr>
        <w:spacing w:before="120" w:after="120" w:line="312" w:lineRule="auto"/>
        <w:ind w:left="709"/>
        <w:jc w:val="both"/>
        <w:rPr>
          <w:rFonts w:cs="Segoe UI"/>
          <w:color w:val="000000" w:themeColor="text1"/>
          <w:szCs w:val="20"/>
          <w:lang w:eastAsia="pl-PL"/>
        </w:rPr>
      </w:pPr>
      <w:r w:rsidRPr="005D10F4">
        <w:rPr>
          <w:rFonts w:cs="Segoe UI"/>
          <w:color w:val="000000" w:themeColor="text1"/>
          <w:szCs w:val="20"/>
        </w:rPr>
        <w:t>Dokument</w:t>
      </w:r>
      <w:r w:rsidR="0001257D" w:rsidRPr="005D10F4">
        <w:rPr>
          <w:rFonts w:cs="Segoe UI"/>
          <w:color w:val="000000" w:themeColor="text1"/>
          <w:szCs w:val="20"/>
        </w:rPr>
        <w:t xml:space="preserve"> powinny być wystawione nie wcześniej niż 6 miesięcy przed upływem terminu składania ofert.</w:t>
      </w:r>
    </w:p>
    <w:p w14:paraId="5812C71F" w14:textId="3563E877" w:rsidR="000E0809" w:rsidRPr="005D10F4" w:rsidRDefault="000E0809" w:rsidP="00770C93">
      <w:pPr>
        <w:pStyle w:val="Akapitzlist"/>
        <w:numPr>
          <w:ilvl w:val="0"/>
          <w:numId w:val="3"/>
        </w:numPr>
        <w:spacing w:before="120" w:after="120" w:line="312" w:lineRule="auto"/>
        <w:ind w:left="709"/>
        <w:contextualSpacing w:val="0"/>
        <w:jc w:val="both"/>
        <w:rPr>
          <w:rFonts w:cs="Segoe UI"/>
          <w:lang w:eastAsia="pl-PL"/>
        </w:rPr>
      </w:pPr>
      <w:r w:rsidRPr="005D10F4">
        <w:rPr>
          <w:rFonts w:cs="Segoe UI"/>
          <w:lang w:eastAsia="pl-PL"/>
        </w:rPr>
        <w:t>Pozostałe wymogi</w:t>
      </w:r>
    </w:p>
    <w:p w14:paraId="636DE838" w14:textId="77777777" w:rsidR="000E0809" w:rsidRPr="005D10F4" w:rsidRDefault="000E0809" w:rsidP="00770C93">
      <w:pPr>
        <w:spacing w:before="120" w:after="120" w:line="312" w:lineRule="auto"/>
        <w:ind w:left="709"/>
        <w:jc w:val="both"/>
        <w:rPr>
          <w:rFonts w:cs="Segoe UI"/>
          <w:lang w:eastAsia="pl-PL"/>
        </w:rPr>
      </w:pPr>
      <w:r w:rsidRPr="005D10F4">
        <w:rPr>
          <w:rFonts w:cs="Segoe UI"/>
          <w:lang w:eastAsia="pl-PL"/>
        </w:rPr>
        <w:t>Dokumenty sporządzone w języku obcym są składane wraz z tłumaczeniem na język polski.</w:t>
      </w:r>
    </w:p>
    <w:p w14:paraId="0A72A522" w14:textId="1353AB9C" w:rsidR="000E0809" w:rsidRPr="005D10F4" w:rsidRDefault="000E0809" w:rsidP="00770C93">
      <w:pPr>
        <w:spacing w:before="120" w:after="120" w:line="312" w:lineRule="auto"/>
        <w:ind w:left="709"/>
        <w:jc w:val="both"/>
        <w:rPr>
          <w:rFonts w:cs="Segoe UI"/>
          <w:lang w:eastAsia="pl-PL"/>
        </w:rPr>
      </w:pPr>
      <w:r w:rsidRPr="005D10F4">
        <w:rPr>
          <w:rFonts w:cs="Segoe UI"/>
          <w:lang w:eastAsia="pl-PL"/>
        </w:rPr>
        <w:t>W przypadku, gdy wykonawcę reprezentuje pełnomocnik, do oferty należy załączyć pełnomocnictwo z określeniem jego zakresu. Pełnomocnictwo należy złożyć w oryginale lub kopii poświadczonej za zgodność z oryginałem przez notariusza</w:t>
      </w:r>
      <w:r w:rsidR="001D6D62" w:rsidRPr="005D10F4">
        <w:rPr>
          <w:rFonts w:cs="Segoe UI"/>
          <w:lang w:eastAsia="pl-PL"/>
        </w:rPr>
        <w:t xml:space="preserve"> lub mocodawcę</w:t>
      </w:r>
      <w:r w:rsidRPr="005D10F4">
        <w:rPr>
          <w:rFonts w:cs="Segoe UI"/>
          <w:lang w:eastAsia="pl-PL"/>
        </w:rPr>
        <w:t>.</w:t>
      </w:r>
    </w:p>
    <w:p w14:paraId="6B35B555" w14:textId="34AC5C50" w:rsidR="000E0809" w:rsidRPr="005D10F4" w:rsidRDefault="000E0809" w:rsidP="00770C93">
      <w:pPr>
        <w:pStyle w:val="Akapitzlist"/>
        <w:numPr>
          <w:ilvl w:val="0"/>
          <w:numId w:val="3"/>
        </w:numPr>
        <w:spacing w:before="120" w:after="120" w:line="312" w:lineRule="auto"/>
        <w:ind w:left="709"/>
        <w:contextualSpacing w:val="0"/>
        <w:jc w:val="both"/>
        <w:rPr>
          <w:rFonts w:cs="Segoe UI"/>
          <w:lang w:eastAsia="pl-PL"/>
        </w:rPr>
      </w:pPr>
      <w:r w:rsidRPr="005D10F4">
        <w:rPr>
          <w:rFonts w:cs="Segoe UI"/>
          <w:lang w:eastAsia="pl-PL"/>
        </w:rPr>
        <w:lastRenderedPageBreak/>
        <w:t>Wykonawcy wspólnie ubiegający się o udzielenie zamówienia</w:t>
      </w:r>
    </w:p>
    <w:p w14:paraId="067A6FA0" w14:textId="17C9C15E" w:rsidR="000E0809" w:rsidRPr="005D10F4" w:rsidRDefault="000E0809" w:rsidP="00770C93">
      <w:pPr>
        <w:pStyle w:val="Akapitzlist"/>
        <w:numPr>
          <w:ilvl w:val="0"/>
          <w:numId w:val="5"/>
        </w:numPr>
        <w:spacing w:before="120" w:after="120" w:line="312" w:lineRule="auto"/>
        <w:ind w:left="993" w:hanging="357"/>
        <w:jc w:val="both"/>
        <w:rPr>
          <w:rFonts w:cs="Segoe UI"/>
          <w:lang w:eastAsia="pl-PL"/>
        </w:rPr>
      </w:pPr>
      <w:r w:rsidRPr="005D10F4">
        <w:rPr>
          <w:rFonts w:cs="Segoe UI"/>
          <w:lang w:eastAsia="pl-PL"/>
        </w:rPr>
        <w:t>Wykonawcy wspólnie ubiegający się o udzielenie zamówienia składają pełnomocnictwo do</w:t>
      </w:r>
      <w:r w:rsidR="00CA4223" w:rsidRPr="005D10F4">
        <w:rPr>
          <w:rFonts w:cs="Segoe UI"/>
          <w:lang w:eastAsia="pl-PL"/>
        </w:rPr>
        <w:t> </w:t>
      </w:r>
      <w:r w:rsidRPr="005D10F4">
        <w:rPr>
          <w:rFonts w:cs="Segoe UI"/>
          <w:lang w:eastAsia="pl-PL"/>
        </w:rPr>
        <w:t>reprezentowania ich w postępowaniu o udzielenie zamówienia albo reprezentowania w</w:t>
      </w:r>
      <w:r w:rsidR="00DD665C" w:rsidRPr="005D10F4">
        <w:rPr>
          <w:rFonts w:cs="Segoe UI"/>
          <w:lang w:eastAsia="pl-PL"/>
        </w:rPr>
        <w:t> </w:t>
      </w:r>
      <w:r w:rsidRPr="005D10F4">
        <w:rPr>
          <w:rFonts w:cs="Segoe UI"/>
          <w:lang w:eastAsia="pl-PL"/>
        </w:rPr>
        <w:t>postępowaniu i zawarcia umowy w sprawie zamówienia publicznego dla ustanowionego przez nich pełnomocnika. Pełnomocnictwo należy złożyć w oryginale lub kopii poświadczonej za zgodność z oryginałem przez notariusza</w:t>
      </w:r>
      <w:r w:rsidR="001D6D62" w:rsidRPr="005D10F4">
        <w:rPr>
          <w:rFonts w:cs="Segoe UI"/>
          <w:lang w:eastAsia="pl-PL"/>
        </w:rPr>
        <w:t xml:space="preserve"> lub mocodawcę</w:t>
      </w:r>
      <w:r w:rsidRPr="005D10F4">
        <w:rPr>
          <w:rFonts w:cs="Segoe UI"/>
          <w:lang w:eastAsia="pl-PL"/>
        </w:rPr>
        <w:t>.</w:t>
      </w:r>
    </w:p>
    <w:p w14:paraId="2795546E" w14:textId="664F1657" w:rsidR="00DD665C" w:rsidRPr="005D10F4" w:rsidRDefault="000E0809" w:rsidP="00770C93">
      <w:pPr>
        <w:pStyle w:val="Akapitzlist"/>
        <w:numPr>
          <w:ilvl w:val="0"/>
          <w:numId w:val="5"/>
        </w:numPr>
        <w:spacing w:before="120" w:after="120" w:line="312" w:lineRule="auto"/>
        <w:ind w:left="993" w:hanging="357"/>
        <w:jc w:val="both"/>
        <w:rPr>
          <w:rFonts w:cs="Segoe UI"/>
          <w:lang w:eastAsia="pl-PL"/>
        </w:rPr>
      </w:pPr>
      <w:r w:rsidRPr="005D10F4">
        <w:rPr>
          <w:rFonts w:cs="Segoe UI"/>
          <w:lang w:eastAsia="pl-PL"/>
        </w:rPr>
        <w:t>Oświadczenie potwierdzające spełnianie warunków udziału w postępowaniu winno być złożone przez każdego z członków konsorcjum lub przez ich pełnomocnika.</w:t>
      </w:r>
    </w:p>
    <w:p w14:paraId="706576A8" w14:textId="735EC879" w:rsidR="000E0809" w:rsidRPr="005D10F4" w:rsidRDefault="000E0809" w:rsidP="008802AF">
      <w:pPr>
        <w:pStyle w:val="Nagwek2"/>
        <w:numPr>
          <w:ilvl w:val="0"/>
          <w:numId w:val="1"/>
        </w:numPr>
        <w:spacing w:before="120" w:after="120" w:line="312" w:lineRule="auto"/>
        <w:jc w:val="both"/>
        <w:rPr>
          <w:rFonts w:cs="Segoe UI"/>
          <w:lang w:eastAsia="pl-PL"/>
        </w:rPr>
      </w:pPr>
      <w:r w:rsidRPr="005D10F4">
        <w:rPr>
          <w:rFonts w:cs="Segoe UI"/>
          <w:lang w:eastAsia="pl-PL"/>
        </w:rPr>
        <w:t>INFORMACJE O SPOSOBIE POROZUMIEWANIA SIĘ ZAMAWIAJĄCEGO Z</w:t>
      </w:r>
      <w:r w:rsidR="00764D86" w:rsidRPr="005D10F4">
        <w:rPr>
          <w:rFonts w:cs="Segoe UI"/>
          <w:lang w:eastAsia="pl-PL"/>
        </w:rPr>
        <w:t> </w:t>
      </w:r>
      <w:r w:rsidRPr="005D10F4">
        <w:rPr>
          <w:rFonts w:cs="Segoe UI"/>
          <w:lang w:eastAsia="pl-PL"/>
        </w:rPr>
        <w:t>WYKONAWCAMI ORAZ PRZEKAZYWANIA OŚWIADCZEŃ LUB</w:t>
      </w:r>
      <w:r w:rsidR="00764D86" w:rsidRPr="005D10F4">
        <w:rPr>
          <w:rFonts w:cs="Segoe UI"/>
          <w:lang w:eastAsia="pl-PL"/>
        </w:rPr>
        <w:t> </w:t>
      </w:r>
      <w:r w:rsidRPr="005D10F4">
        <w:rPr>
          <w:rFonts w:cs="Segoe UI"/>
          <w:lang w:eastAsia="pl-PL"/>
        </w:rPr>
        <w:t>DOKUMENTÓW, A TAKŻE WSKAZANIE OSÓB UPRAWNIONYCH DO</w:t>
      </w:r>
      <w:r w:rsidR="00764D86" w:rsidRPr="005D10F4">
        <w:rPr>
          <w:rFonts w:cs="Segoe UI"/>
          <w:lang w:eastAsia="pl-PL"/>
        </w:rPr>
        <w:t> </w:t>
      </w:r>
      <w:r w:rsidRPr="005D10F4">
        <w:rPr>
          <w:rFonts w:cs="Segoe UI"/>
          <w:lang w:eastAsia="pl-PL"/>
        </w:rPr>
        <w:t>POROZUMIEWANIA SIĘ Z WYKONAWCAMI</w:t>
      </w:r>
    </w:p>
    <w:p w14:paraId="7F85F307" w14:textId="6BB449CC" w:rsidR="000E0809" w:rsidRPr="005D10F4" w:rsidRDefault="000E0809" w:rsidP="00770C93">
      <w:pPr>
        <w:pStyle w:val="Akapitzlist"/>
        <w:numPr>
          <w:ilvl w:val="0"/>
          <w:numId w:val="6"/>
        </w:numPr>
        <w:spacing w:before="120" w:after="120" w:line="312" w:lineRule="auto"/>
        <w:contextualSpacing w:val="0"/>
        <w:jc w:val="both"/>
        <w:rPr>
          <w:rFonts w:cs="Segoe UI"/>
          <w:lang w:eastAsia="pl-PL"/>
        </w:rPr>
      </w:pPr>
      <w:r w:rsidRPr="005D10F4">
        <w:rPr>
          <w:rFonts w:cs="Segoe UI"/>
          <w:lang w:eastAsia="pl-PL"/>
        </w:rPr>
        <w:t>Postępowanie prowadzone jest w języku polskim.</w:t>
      </w:r>
    </w:p>
    <w:p w14:paraId="50C9583E" w14:textId="40AF69B2" w:rsidR="000E0809" w:rsidRPr="005D10F4" w:rsidRDefault="000E0809" w:rsidP="00770C93">
      <w:pPr>
        <w:pStyle w:val="Akapitzlist"/>
        <w:numPr>
          <w:ilvl w:val="0"/>
          <w:numId w:val="6"/>
        </w:numPr>
        <w:spacing w:before="120" w:after="120" w:line="312" w:lineRule="auto"/>
        <w:contextualSpacing w:val="0"/>
        <w:jc w:val="both"/>
        <w:rPr>
          <w:rFonts w:cs="Segoe UI"/>
          <w:lang w:eastAsia="pl-PL"/>
        </w:rPr>
      </w:pPr>
      <w:r w:rsidRPr="005D10F4">
        <w:rPr>
          <w:rFonts w:cs="Segoe UI"/>
          <w:lang w:eastAsia="pl-PL"/>
        </w:rPr>
        <w:t>Oświadczenia, wnioski, zawiadomienia</w:t>
      </w:r>
      <w:r w:rsidR="00D463B6" w:rsidRPr="005D10F4">
        <w:rPr>
          <w:rFonts w:cs="Segoe UI"/>
          <w:lang w:eastAsia="pl-PL"/>
        </w:rPr>
        <w:t>, dokumenty</w:t>
      </w:r>
      <w:r w:rsidRPr="005D10F4">
        <w:rPr>
          <w:rFonts w:cs="Segoe UI"/>
          <w:lang w:eastAsia="pl-PL"/>
        </w:rPr>
        <w:t xml:space="preserve"> oraz informacje zamawiający i wykonawcy przekazują </w:t>
      </w:r>
      <w:r w:rsidR="0095379B" w:rsidRPr="005D10F4">
        <w:rPr>
          <w:rFonts w:cs="Segoe UI"/>
          <w:lang w:eastAsia="pl-PL"/>
        </w:rPr>
        <w:t>za pomocą poczty elektronicznej</w:t>
      </w:r>
      <w:r w:rsidR="00BF3560" w:rsidRPr="005D10F4">
        <w:rPr>
          <w:rFonts w:cs="Segoe UI"/>
          <w:lang w:eastAsia="pl-PL"/>
        </w:rPr>
        <w:t xml:space="preserve"> na adres </w:t>
      </w:r>
      <w:r w:rsidR="0001257D" w:rsidRPr="005D10F4">
        <w:rPr>
          <w:rFonts w:cs="Segoe UI"/>
          <w:color w:val="2E74B5" w:themeColor="accent1" w:themeShade="BF"/>
          <w:u w:val="single"/>
          <w:lang w:eastAsia="pl-PL"/>
        </w:rPr>
        <w:t>przetargi</w:t>
      </w:r>
      <w:r w:rsidR="003F7773" w:rsidRPr="005D10F4">
        <w:rPr>
          <w:rFonts w:cs="Segoe UI"/>
          <w:color w:val="2E74B5" w:themeColor="accent1" w:themeShade="BF"/>
          <w:u w:val="single"/>
          <w:lang w:eastAsia="pl-PL"/>
        </w:rPr>
        <w:t>.</w:t>
      </w:r>
      <w:r w:rsidR="0001257D" w:rsidRPr="005D10F4">
        <w:rPr>
          <w:rFonts w:cs="Segoe UI"/>
          <w:color w:val="2E74B5" w:themeColor="accent1" w:themeShade="BF"/>
          <w:u w:val="single"/>
          <w:lang w:eastAsia="pl-PL"/>
        </w:rPr>
        <w:t>zycie</w:t>
      </w:r>
      <w:hyperlink r:id="rId11" w:history="1">
        <w:r w:rsidR="00011B82" w:rsidRPr="005D10F4">
          <w:rPr>
            <w:rStyle w:val="Hipercze"/>
            <w:rFonts w:cs="Segoe UI"/>
            <w:color w:val="2E74B5" w:themeColor="accent1" w:themeShade="BF"/>
            <w:lang w:eastAsia="pl-PL"/>
          </w:rPr>
          <w:t>@stbu.pl</w:t>
        </w:r>
      </w:hyperlink>
      <w:r w:rsidR="00A44B16" w:rsidRPr="005D10F4">
        <w:rPr>
          <w:rFonts w:cs="Segoe UI"/>
          <w:lang w:eastAsia="pl-PL"/>
        </w:rPr>
        <w:t xml:space="preserve"> </w:t>
      </w:r>
    </w:p>
    <w:p w14:paraId="09E4836C" w14:textId="1377B419" w:rsidR="00764D86" w:rsidRPr="005D10F4" w:rsidRDefault="000E0809" w:rsidP="00770C93">
      <w:pPr>
        <w:pStyle w:val="Akapitzlist"/>
        <w:numPr>
          <w:ilvl w:val="0"/>
          <w:numId w:val="6"/>
        </w:numPr>
        <w:spacing w:before="120" w:after="120" w:line="312" w:lineRule="auto"/>
        <w:contextualSpacing w:val="0"/>
        <w:jc w:val="both"/>
        <w:rPr>
          <w:rFonts w:cs="Segoe UI"/>
          <w:b/>
          <w:bCs/>
          <w:lang w:eastAsia="pl-PL"/>
        </w:rPr>
      </w:pPr>
      <w:r w:rsidRPr="005D10F4">
        <w:rPr>
          <w:rFonts w:cs="Segoe UI"/>
          <w:b/>
          <w:bCs/>
          <w:lang w:eastAsia="pl-PL"/>
        </w:rPr>
        <w:t>Osobą uprawnioną do porozumiewania się z wykonawcami jest</w:t>
      </w:r>
      <w:r w:rsidR="00AA1DFF" w:rsidRPr="005D10F4">
        <w:rPr>
          <w:rFonts w:cs="Segoe UI"/>
          <w:b/>
          <w:bCs/>
          <w:lang w:eastAsia="pl-PL"/>
        </w:rPr>
        <w:t>:</w:t>
      </w:r>
    </w:p>
    <w:p w14:paraId="7855DF11" w14:textId="4625CB64" w:rsidR="002E259A" w:rsidRPr="005D10F4" w:rsidRDefault="002E259A" w:rsidP="00770C93">
      <w:pPr>
        <w:pStyle w:val="Akapitzlist"/>
        <w:spacing w:before="120" w:after="120" w:line="312" w:lineRule="auto"/>
        <w:contextualSpacing w:val="0"/>
        <w:jc w:val="both"/>
        <w:rPr>
          <w:rFonts w:cs="Segoe UI"/>
          <w:lang w:eastAsia="pl-PL"/>
        </w:rPr>
      </w:pPr>
      <w:r w:rsidRPr="005D10F4">
        <w:rPr>
          <w:rFonts w:cs="Segoe UI"/>
          <w:b/>
          <w:bCs/>
          <w:lang w:eastAsia="pl-PL"/>
        </w:rPr>
        <w:t>Odnośnie procedury</w:t>
      </w:r>
      <w:r w:rsidR="00152FF0" w:rsidRPr="005D10F4">
        <w:rPr>
          <w:rFonts w:cs="Segoe UI"/>
          <w:b/>
          <w:bCs/>
          <w:lang w:eastAsia="pl-PL"/>
        </w:rPr>
        <w:t xml:space="preserve">: </w:t>
      </w:r>
      <w:r w:rsidR="000E0809" w:rsidRPr="005D10F4">
        <w:rPr>
          <w:rFonts w:cs="Segoe UI"/>
          <w:lang w:eastAsia="pl-PL"/>
        </w:rPr>
        <w:t>Sławomir Piotrowski</w:t>
      </w:r>
      <w:r w:rsidRPr="005D10F4">
        <w:rPr>
          <w:rFonts w:cs="Segoe UI"/>
          <w:lang w:eastAsia="pl-PL"/>
        </w:rPr>
        <w:t>,</w:t>
      </w:r>
      <w:r w:rsidR="00152FF0" w:rsidRPr="005D10F4">
        <w:rPr>
          <w:rFonts w:cs="Segoe UI"/>
          <w:lang w:eastAsia="pl-PL"/>
        </w:rPr>
        <w:t xml:space="preserve"> </w:t>
      </w:r>
      <w:hyperlink r:id="rId12" w:history="1">
        <w:r w:rsidRPr="005D10F4">
          <w:rPr>
            <w:rStyle w:val="Hipercze"/>
            <w:rFonts w:cs="Segoe UI"/>
            <w:lang w:eastAsia="pl-PL"/>
          </w:rPr>
          <w:t>s.piotrowski@stbu.pl</w:t>
        </w:r>
      </w:hyperlink>
      <w:r w:rsidRPr="005D10F4">
        <w:rPr>
          <w:rFonts w:cs="Segoe UI"/>
          <w:lang w:eastAsia="pl-PL"/>
        </w:rPr>
        <w:t>,</w:t>
      </w:r>
      <w:r w:rsidR="000E0809" w:rsidRPr="005D10F4">
        <w:rPr>
          <w:rFonts w:cs="Segoe UI"/>
          <w:lang w:eastAsia="pl-PL"/>
        </w:rPr>
        <w:t xml:space="preserve"> </w:t>
      </w:r>
      <w:r w:rsidR="001E0A51" w:rsidRPr="005D10F4">
        <w:rPr>
          <w:rFonts w:cs="Segoe UI"/>
          <w:lang w:eastAsia="pl-PL"/>
        </w:rPr>
        <w:t xml:space="preserve">tel. </w:t>
      </w:r>
      <w:r w:rsidR="000E0809" w:rsidRPr="005D10F4">
        <w:rPr>
          <w:rFonts w:cs="Segoe UI"/>
          <w:lang w:eastAsia="pl-PL"/>
        </w:rPr>
        <w:t>784-073-119 w godz. 9.00-14.00</w:t>
      </w:r>
      <w:r w:rsidRPr="005D10F4">
        <w:rPr>
          <w:rFonts w:cs="Segoe UI"/>
          <w:lang w:eastAsia="pl-PL"/>
        </w:rPr>
        <w:t>;</w:t>
      </w:r>
    </w:p>
    <w:p w14:paraId="7DB8F27D" w14:textId="1BEF46A6" w:rsidR="00764D86" w:rsidRPr="005D10F4" w:rsidRDefault="002E259A" w:rsidP="00770C93">
      <w:pPr>
        <w:pStyle w:val="Akapitzlist"/>
        <w:spacing w:before="120" w:after="120" w:line="312" w:lineRule="auto"/>
        <w:contextualSpacing w:val="0"/>
        <w:jc w:val="both"/>
        <w:rPr>
          <w:rFonts w:cs="Segoe UI"/>
          <w:lang w:eastAsia="pl-PL"/>
        </w:rPr>
      </w:pPr>
      <w:r w:rsidRPr="005D10F4">
        <w:rPr>
          <w:rFonts w:cs="Segoe UI"/>
          <w:b/>
          <w:bCs/>
          <w:lang w:eastAsia="pl-PL"/>
        </w:rPr>
        <w:t>Odnośnie zakresu ubezpieczenia:</w:t>
      </w:r>
      <w:r w:rsidR="0001257D" w:rsidRPr="005D10F4">
        <w:rPr>
          <w:rFonts w:cs="Segoe UI"/>
          <w:lang w:eastAsia="pl-PL"/>
        </w:rPr>
        <w:t xml:space="preserve"> </w:t>
      </w:r>
      <w:r w:rsidR="000D170D" w:rsidRPr="005D10F4">
        <w:rPr>
          <w:rFonts w:cs="Segoe UI"/>
          <w:lang w:eastAsia="pl-PL"/>
        </w:rPr>
        <w:t xml:space="preserve">ZADANIE 2: </w:t>
      </w:r>
      <w:r w:rsidR="009949AA" w:rsidRPr="005D10F4">
        <w:rPr>
          <w:rFonts w:cs="Segoe UI"/>
          <w:lang w:eastAsia="pl-PL"/>
        </w:rPr>
        <w:t xml:space="preserve">Karolina Chorosz </w:t>
      </w:r>
      <w:r w:rsidRPr="005D10F4">
        <w:rPr>
          <w:rFonts w:cs="Segoe UI"/>
          <w:lang w:eastAsia="pl-PL"/>
        </w:rPr>
        <w:t xml:space="preserve"> </w:t>
      </w:r>
      <w:hyperlink r:id="rId13" w:history="1">
        <w:r w:rsidR="0001257D" w:rsidRPr="005D10F4">
          <w:rPr>
            <w:rStyle w:val="Hipercze"/>
            <w:rFonts w:cs="Segoe UI"/>
            <w:lang w:eastAsia="pl-PL"/>
          </w:rPr>
          <w:t>k.chorosz@stbu.pl</w:t>
        </w:r>
      </w:hyperlink>
      <w:r w:rsidR="001E0A51" w:rsidRPr="005D10F4">
        <w:rPr>
          <w:rStyle w:val="Hipercze"/>
          <w:rFonts w:cs="Segoe UI"/>
          <w:color w:val="000000" w:themeColor="text1"/>
          <w:u w:val="none"/>
          <w:lang w:eastAsia="pl-PL"/>
        </w:rPr>
        <w:t xml:space="preserve">  tel. 609</w:t>
      </w:r>
      <w:r w:rsidR="008802AF" w:rsidRPr="005D10F4">
        <w:rPr>
          <w:rStyle w:val="Hipercze"/>
          <w:rFonts w:cs="Segoe UI"/>
          <w:color w:val="000000" w:themeColor="text1"/>
          <w:u w:val="none"/>
          <w:lang w:eastAsia="pl-PL"/>
        </w:rPr>
        <w:t>-</w:t>
      </w:r>
      <w:r w:rsidR="001E0A51" w:rsidRPr="005D10F4">
        <w:rPr>
          <w:rStyle w:val="Hipercze"/>
          <w:rFonts w:cs="Segoe UI"/>
          <w:color w:val="000000" w:themeColor="text1"/>
          <w:u w:val="none"/>
          <w:lang w:eastAsia="pl-PL"/>
        </w:rPr>
        <w:t>789</w:t>
      </w:r>
      <w:r w:rsidR="008802AF" w:rsidRPr="005D10F4">
        <w:rPr>
          <w:rStyle w:val="Hipercze"/>
          <w:rFonts w:cs="Segoe UI"/>
          <w:color w:val="000000" w:themeColor="text1"/>
          <w:u w:val="none"/>
          <w:lang w:eastAsia="pl-PL"/>
        </w:rPr>
        <w:t>-</w:t>
      </w:r>
      <w:r w:rsidR="001E0A51" w:rsidRPr="005D10F4">
        <w:rPr>
          <w:rStyle w:val="Hipercze"/>
          <w:rFonts w:cs="Segoe UI"/>
          <w:color w:val="000000" w:themeColor="text1"/>
          <w:u w:val="none"/>
          <w:lang w:eastAsia="pl-PL"/>
        </w:rPr>
        <w:t xml:space="preserve">012 </w:t>
      </w:r>
      <w:r w:rsidR="001E0A51" w:rsidRPr="005D10F4">
        <w:rPr>
          <w:rFonts w:cs="Segoe UI"/>
          <w:lang w:eastAsia="pl-PL"/>
        </w:rPr>
        <w:t>w godz. 9.00-1</w:t>
      </w:r>
      <w:r w:rsidR="0015131E" w:rsidRPr="005D10F4">
        <w:rPr>
          <w:rFonts w:cs="Segoe UI"/>
          <w:lang w:eastAsia="pl-PL"/>
        </w:rPr>
        <w:t>4</w:t>
      </w:r>
      <w:r w:rsidR="001E0A51" w:rsidRPr="005D10F4">
        <w:rPr>
          <w:rFonts w:cs="Segoe UI"/>
          <w:lang w:eastAsia="pl-PL"/>
        </w:rPr>
        <w:t>.00</w:t>
      </w:r>
      <w:r w:rsidR="0001257D" w:rsidRPr="005D10F4">
        <w:rPr>
          <w:rFonts w:cs="Segoe UI"/>
          <w:color w:val="000000" w:themeColor="text1"/>
          <w:lang w:eastAsia="pl-PL"/>
        </w:rPr>
        <w:t xml:space="preserve"> </w:t>
      </w:r>
      <w:r w:rsidR="0001257D" w:rsidRPr="005D10F4">
        <w:rPr>
          <w:rFonts w:cs="Segoe UI"/>
          <w:lang w:eastAsia="pl-PL"/>
        </w:rPr>
        <w:t xml:space="preserve">lub </w:t>
      </w:r>
      <w:r w:rsidR="000D170D" w:rsidRPr="005D10F4">
        <w:rPr>
          <w:rFonts w:cs="Segoe UI"/>
          <w:lang w:eastAsia="pl-PL"/>
        </w:rPr>
        <w:t xml:space="preserve">ZADANIE 1: </w:t>
      </w:r>
      <w:r w:rsidR="009949AA" w:rsidRPr="005D10F4">
        <w:rPr>
          <w:rFonts w:cs="Segoe UI"/>
          <w:lang w:eastAsia="pl-PL"/>
        </w:rPr>
        <w:t xml:space="preserve">Karina Zielińska </w:t>
      </w:r>
      <w:r w:rsidR="0001257D" w:rsidRPr="005D10F4">
        <w:rPr>
          <w:rFonts w:cs="Segoe UI"/>
          <w:color w:val="2E74B5" w:themeColor="accent1" w:themeShade="BF"/>
          <w:u w:val="single"/>
          <w:lang w:eastAsia="pl-PL"/>
        </w:rPr>
        <w:t>k.zielinska@stbu.pl</w:t>
      </w:r>
      <w:r w:rsidRPr="005D10F4">
        <w:rPr>
          <w:rFonts w:cs="Segoe UI"/>
          <w:color w:val="000000" w:themeColor="text1"/>
          <w:lang w:eastAsia="pl-PL"/>
        </w:rPr>
        <w:t xml:space="preserve"> </w:t>
      </w:r>
      <w:r w:rsidR="0001257D" w:rsidRPr="005D10F4">
        <w:rPr>
          <w:rFonts w:cs="Segoe UI"/>
          <w:color w:val="000000" w:themeColor="text1"/>
          <w:lang w:eastAsia="pl-PL"/>
        </w:rPr>
        <w:t>tel. 724-894-816</w:t>
      </w:r>
      <w:r w:rsidR="001E0A51" w:rsidRPr="005D10F4">
        <w:rPr>
          <w:rFonts w:cs="Segoe UI"/>
          <w:color w:val="000000" w:themeColor="text1"/>
          <w:lang w:eastAsia="pl-PL"/>
        </w:rPr>
        <w:t xml:space="preserve"> </w:t>
      </w:r>
      <w:r w:rsidR="001E0A51" w:rsidRPr="005D10F4">
        <w:rPr>
          <w:rFonts w:cs="Segoe UI"/>
          <w:lang w:eastAsia="pl-PL"/>
        </w:rPr>
        <w:t>w godz. 9.00-1</w:t>
      </w:r>
      <w:r w:rsidR="0015131E" w:rsidRPr="005D10F4">
        <w:rPr>
          <w:rFonts w:cs="Segoe UI"/>
          <w:lang w:eastAsia="pl-PL"/>
        </w:rPr>
        <w:t>4</w:t>
      </w:r>
      <w:r w:rsidR="001E0A51" w:rsidRPr="005D10F4">
        <w:rPr>
          <w:rFonts w:cs="Segoe UI"/>
          <w:lang w:eastAsia="pl-PL"/>
        </w:rPr>
        <w:t>.00.</w:t>
      </w:r>
    </w:p>
    <w:p w14:paraId="65C2510C" w14:textId="2C22D5F7" w:rsidR="000E0809" w:rsidRPr="005D10F4" w:rsidRDefault="000E0809" w:rsidP="008802AF">
      <w:pPr>
        <w:pStyle w:val="Nagwek2"/>
        <w:numPr>
          <w:ilvl w:val="0"/>
          <w:numId w:val="1"/>
        </w:numPr>
        <w:spacing w:before="120" w:after="120" w:line="312" w:lineRule="auto"/>
        <w:rPr>
          <w:rFonts w:cs="Segoe UI"/>
          <w:lang w:eastAsia="pl-PL"/>
        </w:rPr>
      </w:pPr>
      <w:r w:rsidRPr="005D10F4">
        <w:rPr>
          <w:rFonts w:cs="Segoe UI"/>
          <w:lang w:eastAsia="pl-PL"/>
        </w:rPr>
        <w:t>WYMAGANIA DOTYCZĄCE WADIUM</w:t>
      </w:r>
    </w:p>
    <w:p w14:paraId="08774807" w14:textId="77777777" w:rsidR="0041699A" w:rsidRPr="005D10F4" w:rsidRDefault="0001257D" w:rsidP="00770C93">
      <w:pPr>
        <w:pStyle w:val="Akapitzlist"/>
        <w:numPr>
          <w:ilvl w:val="0"/>
          <w:numId w:val="34"/>
        </w:numPr>
        <w:spacing w:before="120" w:after="120" w:line="312" w:lineRule="auto"/>
        <w:contextualSpacing w:val="0"/>
        <w:jc w:val="both"/>
        <w:rPr>
          <w:rFonts w:cs="Segoe UI"/>
          <w:szCs w:val="20"/>
        </w:rPr>
      </w:pPr>
      <w:r w:rsidRPr="005D10F4">
        <w:rPr>
          <w:rFonts w:cs="Segoe UI"/>
          <w:szCs w:val="20"/>
          <w:lang w:eastAsia="pl-PL"/>
        </w:rPr>
        <w:t>Zamawiający wymaga wniesienia wadium w wysokości</w:t>
      </w:r>
      <w:r w:rsidR="0041699A" w:rsidRPr="005D10F4">
        <w:rPr>
          <w:rFonts w:cs="Segoe UI"/>
          <w:szCs w:val="20"/>
          <w:lang w:eastAsia="pl-PL"/>
        </w:rPr>
        <w:t>:</w:t>
      </w:r>
    </w:p>
    <w:p w14:paraId="45FBFDBC" w14:textId="1043C966" w:rsidR="001571B1" w:rsidRPr="005D10F4" w:rsidRDefault="0001257D" w:rsidP="00770C93">
      <w:pPr>
        <w:pStyle w:val="Akapitzlist"/>
        <w:spacing w:before="120" w:after="120" w:line="312" w:lineRule="auto"/>
        <w:contextualSpacing w:val="0"/>
        <w:jc w:val="both"/>
        <w:rPr>
          <w:rFonts w:cs="Segoe UI"/>
          <w:szCs w:val="20"/>
        </w:rPr>
      </w:pPr>
      <w:r w:rsidRPr="005D10F4">
        <w:rPr>
          <w:rFonts w:cs="Segoe UI"/>
          <w:szCs w:val="20"/>
          <w:lang w:eastAsia="pl-PL"/>
        </w:rPr>
        <w:t>zadanie 1</w:t>
      </w:r>
      <w:r w:rsidRPr="005D10F4">
        <w:rPr>
          <w:rFonts w:cs="Segoe UI"/>
          <w:b/>
          <w:szCs w:val="20"/>
          <w:lang w:eastAsia="pl-PL"/>
        </w:rPr>
        <w:t xml:space="preserve">: </w:t>
      </w:r>
      <w:r w:rsidR="00D463B6" w:rsidRPr="005D10F4">
        <w:rPr>
          <w:rFonts w:cs="Segoe UI"/>
          <w:b/>
          <w:szCs w:val="20"/>
          <w:lang w:eastAsia="pl-PL"/>
        </w:rPr>
        <w:t>30.000,00</w:t>
      </w:r>
      <w:r w:rsidRPr="005D10F4">
        <w:rPr>
          <w:rFonts w:cs="Segoe UI"/>
          <w:b/>
          <w:szCs w:val="20"/>
          <w:lang w:eastAsia="pl-PL"/>
        </w:rPr>
        <w:t>zł</w:t>
      </w:r>
      <w:r w:rsidRPr="005D10F4">
        <w:rPr>
          <w:rFonts w:cs="Segoe UI"/>
          <w:szCs w:val="20"/>
          <w:lang w:eastAsia="pl-PL"/>
        </w:rPr>
        <w:t xml:space="preserve"> </w:t>
      </w:r>
      <w:r w:rsidR="0041699A" w:rsidRPr="005D10F4">
        <w:rPr>
          <w:rFonts w:cs="Segoe UI"/>
          <w:szCs w:val="20"/>
          <w:lang w:eastAsia="pl-PL"/>
        </w:rPr>
        <w:t xml:space="preserve">lub </w:t>
      </w:r>
      <w:r w:rsidRPr="005D10F4">
        <w:rPr>
          <w:rFonts w:cs="Segoe UI"/>
          <w:szCs w:val="20"/>
          <w:lang w:eastAsia="pl-PL"/>
        </w:rPr>
        <w:t xml:space="preserve">zadanie 2 : </w:t>
      </w:r>
      <w:r w:rsidR="0041699A" w:rsidRPr="005D10F4">
        <w:rPr>
          <w:rFonts w:cs="Segoe UI"/>
          <w:b/>
          <w:szCs w:val="20"/>
          <w:lang w:eastAsia="pl-PL"/>
        </w:rPr>
        <w:t>7</w:t>
      </w:r>
      <w:r w:rsidR="00D463B6" w:rsidRPr="005D10F4">
        <w:rPr>
          <w:rFonts w:cs="Segoe UI"/>
          <w:b/>
          <w:szCs w:val="20"/>
          <w:lang w:eastAsia="pl-PL"/>
        </w:rPr>
        <w:t>.000,00</w:t>
      </w:r>
      <w:r w:rsidRPr="005D10F4">
        <w:rPr>
          <w:rFonts w:cs="Segoe UI"/>
          <w:b/>
          <w:szCs w:val="20"/>
          <w:lang w:eastAsia="pl-PL"/>
        </w:rPr>
        <w:t>zł</w:t>
      </w:r>
      <w:r w:rsidR="001571B1" w:rsidRPr="005D10F4">
        <w:rPr>
          <w:rFonts w:cs="Segoe UI"/>
          <w:szCs w:val="20"/>
          <w:lang w:eastAsia="pl-PL"/>
        </w:rPr>
        <w:t xml:space="preserve"> </w:t>
      </w:r>
      <w:r w:rsidR="001571B1" w:rsidRPr="005D10F4">
        <w:rPr>
          <w:rFonts w:cs="Segoe UI"/>
          <w:szCs w:val="20"/>
        </w:rPr>
        <w:t>w terminie do</w:t>
      </w:r>
      <w:r w:rsidR="00D463B6" w:rsidRPr="005D10F4">
        <w:rPr>
          <w:rFonts w:cs="Segoe UI"/>
          <w:szCs w:val="20"/>
        </w:rPr>
        <w:t xml:space="preserve"> </w:t>
      </w:r>
      <w:r w:rsidR="00D14183" w:rsidRPr="00D14183">
        <w:rPr>
          <w:rFonts w:cs="Segoe UI"/>
          <w:b/>
          <w:szCs w:val="20"/>
        </w:rPr>
        <w:t>29.12.</w:t>
      </w:r>
      <w:r w:rsidR="001571B1" w:rsidRPr="00D14183">
        <w:rPr>
          <w:rFonts w:cs="Segoe UI"/>
          <w:b/>
          <w:szCs w:val="20"/>
        </w:rPr>
        <w:t>2020r</w:t>
      </w:r>
      <w:r w:rsidR="001571B1" w:rsidRPr="00D14183">
        <w:rPr>
          <w:rFonts w:cs="Segoe UI"/>
          <w:szCs w:val="20"/>
        </w:rPr>
        <w:t xml:space="preserve">. </w:t>
      </w:r>
      <w:r w:rsidR="001571B1" w:rsidRPr="005D10F4">
        <w:rPr>
          <w:rFonts w:cs="Segoe UI"/>
          <w:szCs w:val="20"/>
        </w:rPr>
        <w:t xml:space="preserve">do godz. 12:00 na konto  - </w:t>
      </w:r>
      <w:r w:rsidR="00D463B6" w:rsidRPr="005D10F4">
        <w:rPr>
          <w:rFonts w:cs="Segoe UI"/>
          <w:szCs w:val="20"/>
        </w:rPr>
        <w:t>Pekao S.A. II oddział w Rzeszowie  42 1240 2294 1111 0010 8797 7395</w:t>
      </w:r>
      <w:r w:rsidR="001571B1" w:rsidRPr="005D10F4">
        <w:rPr>
          <w:rFonts w:cs="Segoe UI"/>
          <w:b/>
          <w:bCs/>
          <w:szCs w:val="20"/>
        </w:rPr>
        <w:t xml:space="preserve"> </w:t>
      </w:r>
      <w:r w:rsidR="00D463B6" w:rsidRPr="005D10F4">
        <w:rPr>
          <w:rFonts w:cs="Segoe UI"/>
          <w:b/>
          <w:bCs/>
          <w:szCs w:val="20"/>
        </w:rPr>
        <w:t xml:space="preserve">tytułem „Wadium </w:t>
      </w:r>
      <w:r w:rsidR="00D463B6" w:rsidRPr="005D10F4">
        <w:rPr>
          <w:rFonts w:cs="Segoe UI"/>
          <w:b/>
          <w:szCs w:val="20"/>
        </w:rPr>
        <w:t>NA/P/349/2020</w:t>
      </w:r>
      <w:r w:rsidR="00D463B6" w:rsidRPr="005D10F4">
        <w:rPr>
          <w:rFonts w:cs="Segoe UI"/>
          <w:b/>
          <w:bCs/>
          <w:szCs w:val="20"/>
        </w:rPr>
        <w:t xml:space="preserve">” </w:t>
      </w:r>
      <w:r w:rsidR="001571B1" w:rsidRPr="005D10F4">
        <w:rPr>
          <w:rFonts w:cs="Segoe UI"/>
          <w:szCs w:val="20"/>
        </w:rPr>
        <w:t xml:space="preserve">podany termin wniesienia wadium jest dniem potwierdzenia przez bank wpływu kwoty wadium na konto Zamawiającego lub w innej formie / formach tj. poręczeniach oraz gwarancjach bankowych lub poręczeniach spółdzielczej kasy oszczędnościowo-kredytowej z tym, że poręczenie kasy jest zawsze poręczeniem pieniężnym, gwarancjach ubezpieczeniowych, poręczeniach udzielanych przez podmioty, o których mowa w art. 6b ust. 5 pkt 2 ustawy z dnia ustawy z dnia 9 listopada 2000 r. o utworzeniu Polskiej Agencji Rozwoju Przedsiębiorczości (Dz.U. z 2014 r., poz. 1804 z </w:t>
      </w:r>
      <w:proofErr w:type="spellStart"/>
      <w:r w:rsidR="001571B1" w:rsidRPr="005D10F4">
        <w:rPr>
          <w:rFonts w:cs="Segoe UI"/>
          <w:szCs w:val="20"/>
        </w:rPr>
        <w:t>późn</w:t>
      </w:r>
      <w:proofErr w:type="spellEnd"/>
      <w:r w:rsidR="001571B1" w:rsidRPr="005D10F4">
        <w:rPr>
          <w:rFonts w:cs="Segoe UI"/>
          <w:szCs w:val="20"/>
        </w:rPr>
        <w:t>. zm.).</w:t>
      </w:r>
    </w:p>
    <w:p w14:paraId="6F41F893" w14:textId="77777777" w:rsidR="001571B1" w:rsidRPr="005D10F4" w:rsidRDefault="001571B1" w:rsidP="00770C93">
      <w:pPr>
        <w:pStyle w:val="Akapitzlist"/>
        <w:numPr>
          <w:ilvl w:val="0"/>
          <w:numId w:val="34"/>
        </w:numPr>
        <w:spacing w:before="120" w:after="120" w:line="312" w:lineRule="auto"/>
        <w:contextualSpacing w:val="0"/>
        <w:jc w:val="both"/>
        <w:rPr>
          <w:rFonts w:cs="Segoe UI"/>
          <w:szCs w:val="20"/>
        </w:rPr>
      </w:pPr>
      <w:r w:rsidRPr="005D10F4">
        <w:rPr>
          <w:rFonts w:cs="Segoe UI"/>
          <w:szCs w:val="20"/>
        </w:rPr>
        <w:t xml:space="preserve">Zgodnie z art. 45 ust. 7 ustawy </w:t>
      </w:r>
      <w:proofErr w:type="spellStart"/>
      <w:r w:rsidRPr="005D10F4">
        <w:rPr>
          <w:rFonts w:cs="Segoe UI"/>
          <w:szCs w:val="20"/>
        </w:rPr>
        <w:t>Pzp</w:t>
      </w:r>
      <w:proofErr w:type="spellEnd"/>
      <w:r w:rsidRPr="005D10F4">
        <w:rPr>
          <w:rFonts w:cs="Segoe UI"/>
          <w:szCs w:val="20"/>
        </w:rPr>
        <w:t xml:space="preserve"> wadium wnoszone w pieniądzu wpłaca się przelewem na rachunek bankowy wskazany przez Zamawiającego.</w:t>
      </w:r>
    </w:p>
    <w:p w14:paraId="3EEB4494" w14:textId="7291765A" w:rsidR="001571B1" w:rsidRPr="005D10F4" w:rsidRDefault="001571B1" w:rsidP="00770C93">
      <w:pPr>
        <w:pStyle w:val="Akapitzlist"/>
        <w:numPr>
          <w:ilvl w:val="0"/>
          <w:numId w:val="34"/>
        </w:numPr>
        <w:spacing w:before="120" w:after="120" w:line="312" w:lineRule="auto"/>
        <w:contextualSpacing w:val="0"/>
        <w:jc w:val="both"/>
        <w:rPr>
          <w:rFonts w:cs="Segoe UI"/>
          <w:szCs w:val="20"/>
        </w:rPr>
      </w:pPr>
      <w:r w:rsidRPr="005D10F4">
        <w:rPr>
          <w:rFonts w:cs="Segoe UI"/>
          <w:szCs w:val="20"/>
        </w:rPr>
        <w:lastRenderedPageBreak/>
        <w:t>Z treści gwarancji (poręczenia) musi wynikać bezwarunkowe, na każde pisemne żądanie zgłoszone przez Zamawiającego w terminie związania ofertą, zobowiązanie gwaranta do wypłaty Zamawiającemu pełnej kwoty wadium w okolicznościach określonych w art. 46 ust.4a i 5 ustawy Prawo zamówień publicznych.</w:t>
      </w:r>
    </w:p>
    <w:p w14:paraId="62B2B8D5" w14:textId="0577468A" w:rsidR="001571B1" w:rsidRPr="005D10F4" w:rsidRDefault="001571B1" w:rsidP="00770C93">
      <w:pPr>
        <w:pStyle w:val="Akapitzlist"/>
        <w:numPr>
          <w:ilvl w:val="0"/>
          <w:numId w:val="34"/>
        </w:numPr>
        <w:spacing w:before="120" w:after="120" w:line="312" w:lineRule="auto"/>
        <w:contextualSpacing w:val="0"/>
        <w:jc w:val="both"/>
        <w:rPr>
          <w:rFonts w:cs="Segoe UI"/>
          <w:szCs w:val="20"/>
        </w:rPr>
      </w:pPr>
      <w:r w:rsidRPr="005D10F4">
        <w:rPr>
          <w:rFonts w:cs="Segoe UI"/>
          <w:szCs w:val="20"/>
        </w:rPr>
        <w:t>Wadium dla wykonawców ubiegających się o zamówienie wspólnie (np. konsorcjum) może być wniesione przez jednego z nich.</w:t>
      </w:r>
    </w:p>
    <w:p w14:paraId="7D699FC3" w14:textId="77777777" w:rsidR="001571B1" w:rsidRPr="005D10F4" w:rsidRDefault="001571B1" w:rsidP="00770C93">
      <w:pPr>
        <w:pStyle w:val="Akapitzlist"/>
        <w:numPr>
          <w:ilvl w:val="0"/>
          <w:numId w:val="34"/>
        </w:numPr>
        <w:spacing w:before="120" w:after="120" w:line="312" w:lineRule="auto"/>
        <w:contextualSpacing w:val="0"/>
        <w:jc w:val="both"/>
        <w:rPr>
          <w:rFonts w:cs="Segoe UI"/>
          <w:szCs w:val="20"/>
        </w:rPr>
      </w:pPr>
      <w:r w:rsidRPr="005D10F4">
        <w:rPr>
          <w:rFonts w:cs="Segoe UI"/>
          <w:szCs w:val="20"/>
        </w:rPr>
        <w:t>Zamawiający zaleca, aby do oferty dołączony był dowód wniesienia wadium w formie przelewu.</w:t>
      </w:r>
    </w:p>
    <w:p w14:paraId="26D5AF92" w14:textId="078173DC" w:rsidR="0001257D" w:rsidRPr="005D10F4" w:rsidRDefault="001571B1" w:rsidP="00770C93">
      <w:pPr>
        <w:pStyle w:val="Akapitzlist"/>
        <w:numPr>
          <w:ilvl w:val="0"/>
          <w:numId w:val="34"/>
        </w:numPr>
        <w:spacing w:before="120" w:after="120" w:line="312" w:lineRule="auto"/>
        <w:contextualSpacing w:val="0"/>
        <w:jc w:val="both"/>
        <w:rPr>
          <w:rFonts w:cs="Segoe UI"/>
          <w:szCs w:val="20"/>
        </w:rPr>
      </w:pPr>
      <w:r w:rsidRPr="005D10F4">
        <w:rPr>
          <w:rFonts w:cs="Segoe UI"/>
          <w:szCs w:val="20"/>
        </w:rPr>
        <w:t>W przypadku wniesienia wadium w innych formach (np. gwarancje bankowe lub ubezpieczeniowe) należy je złożyć w postaci elektronicznej opatrzonej kwalifikowanym podpisem elektronicznym przez jej wystawcę.</w:t>
      </w:r>
    </w:p>
    <w:p w14:paraId="27D994D2" w14:textId="17C160AE" w:rsidR="000E0809" w:rsidRPr="005D10F4" w:rsidRDefault="000E0809" w:rsidP="008802AF">
      <w:pPr>
        <w:pStyle w:val="Nagwek2"/>
        <w:numPr>
          <w:ilvl w:val="0"/>
          <w:numId w:val="1"/>
        </w:numPr>
        <w:spacing w:before="120" w:after="120" w:line="312" w:lineRule="auto"/>
        <w:rPr>
          <w:rFonts w:cs="Segoe UI"/>
          <w:lang w:eastAsia="pl-PL"/>
        </w:rPr>
      </w:pPr>
      <w:r w:rsidRPr="005D10F4">
        <w:rPr>
          <w:rFonts w:cs="Segoe UI"/>
          <w:lang w:eastAsia="pl-PL"/>
        </w:rPr>
        <w:t>TERMIN ZWI</w:t>
      </w:r>
      <w:r w:rsidR="00764D86" w:rsidRPr="005D10F4">
        <w:rPr>
          <w:rFonts w:cs="Segoe UI"/>
          <w:lang w:eastAsia="pl-PL"/>
        </w:rPr>
        <w:t>Ą</w:t>
      </w:r>
      <w:r w:rsidRPr="005D10F4">
        <w:rPr>
          <w:rFonts w:cs="Segoe UI"/>
          <w:lang w:eastAsia="pl-PL"/>
        </w:rPr>
        <w:t>ZANIA OFERTĄ</w:t>
      </w:r>
    </w:p>
    <w:p w14:paraId="2D2C7935" w14:textId="3CF67321" w:rsidR="00764D86" w:rsidRPr="005D10F4" w:rsidRDefault="001571B1" w:rsidP="00770C93">
      <w:pPr>
        <w:spacing w:before="120" w:after="120" w:line="312" w:lineRule="auto"/>
        <w:ind w:left="709"/>
        <w:jc w:val="both"/>
        <w:rPr>
          <w:rFonts w:cs="Segoe UI"/>
          <w:lang w:eastAsia="pl-PL"/>
        </w:rPr>
      </w:pPr>
      <w:r w:rsidRPr="005D10F4">
        <w:rPr>
          <w:rFonts w:cs="Segoe UI"/>
          <w:lang w:eastAsia="pl-PL"/>
        </w:rPr>
        <w:t>Termin związania ofertą wynosi 6</w:t>
      </w:r>
      <w:r w:rsidR="000E0809" w:rsidRPr="005D10F4">
        <w:rPr>
          <w:rFonts w:cs="Segoe UI"/>
          <w:lang w:eastAsia="pl-PL"/>
        </w:rPr>
        <w:t>0 dni.</w:t>
      </w:r>
    </w:p>
    <w:p w14:paraId="61E1B62A" w14:textId="1E329FE0" w:rsidR="000E0809" w:rsidRPr="005D10F4" w:rsidRDefault="000E0809" w:rsidP="008802AF">
      <w:pPr>
        <w:pStyle w:val="Nagwek2"/>
        <w:numPr>
          <w:ilvl w:val="0"/>
          <w:numId w:val="1"/>
        </w:numPr>
        <w:spacing w:before="120" w:after="120" w:line="312" w:lineRule="auto"/>
        <w:rPr>
          <w:rFonts w:cs="Segoe UI"/>
          <w:lang w:eastAsia="pl-PL"/>
        </w:rPr>
      </w:pPr>
      <w:r w:rsidRPr="005D10F4">
        <w:rPr>
          <w:rFonts w:cs="Segoe UI"/>
          <w:lang w:eastAsia="pl-PL"/>
        </w:rPr>
        <w:t>OPIS SPOSOBU PRZYGOTOWANIA OFERT</w:t>
      </w:r>
    </w:p>
    <w:p w14:paraId="2B165A2D" w14:textId="23943AAA" w:rsidR="000E0809" w:rsidRPr="005D10F4" w:rsidRDefault="000E0809" w:rsidP="00770C93">
      <w:pPr>
        <w:pStyle w:val="Akapitzlist"/>
        <w:numPr>
          <w:ilvl w:val="0"/>
          <w:numId w:val="7"/>
        </w:numPr>
        <w:spacing w:before="120" w:after="120" w:line="312" w:lineRule="auto"/>
        <w:contextualSpacing w:val="0"/>
        <w:jc w:val="both"/>
        <w:rPr>
          <w:rFonts w:cs="Segoe UI"/>
          <w:lang w:eastAsia="pl-PL"/>
        </w:rPr>
      </w:pPr>
      <w:r w:rsidRPr="005D10F4">
        <w:rPr>
          <w:rFonts w:cs="Segoe UI"/>
          <w:lang w:eastAsia="pl-PL"/>
        </w:rPr>
        <w:t>Wykonawca może złożyć jedną ofertę.</w:t>
      </w:r>
    </w:p>
    <w:p w14:paraId="138E3FED" w14:textId="2EAD041F" w:rsidR="000E0809" w:rsidRPr="005D10F4" w:rsidRDefault="000E0809" w:rsidP="00770C93">
      <w:pPr>
        <w:pStyle w:val="Akapitzlist"/>
        <w:numPr>
          <w:ilvl w:val="0"/>
          <w:numId w:val="7"/>
        </w:numPr>
        <w:spacing w:before="120" w:after="120" w:line="312" w:lineRule="auto"/>
        <w:contextualSpacing w:val="0"/>
        <w:jc w:val="both"/>
        <w:rPr>
          <w:rFonts w:cs="Segoe UI"/>
          <w:lang w:eastAsia="pl-PL"/>
        </w:rPr>
      </w:pPr>
      <w:r w:rsidRPr="005D10F4">
        <w:rPr>
          <w:rFonts w:cs="Segoe UI"/>
          <w:lang w:eastAsia="pl-PL"/>
        </w:rPr>
        <w:t>Ofertę składa się, pod rygorem nieważności, w formie pisemnej</w:t>
      </w:r>
      <w:r w:rsidR="009949AA" w:rsidRPr="005D10F4">
        <w:rPr>
          <w:rFonts w:cs="Segoe UI"/>
          <w:lang w:eastAsia="pl-PL"/>
        </w:rPr>
        <w:t xml:space="preserve"> w postaci elektronicznej</w:t>
      </w:r>
      <w:r w:rsidRPr="005D10F4">
        <w:rPr>
          <w:rFonts w:cs="Segoe UI"/>
          <w:lang w:eastAsia="pl-PL"/>
        </w:rPr>
        <w:t>.</w:t>
      </w:r>
    </w:p>
    <w:p w14:paraId="533716D3" w14:textId="559554AE" w:rsidR="000E0809" w:rsidRPr="005D10F4" w:rsidRDefault="000E0809" w:rsidP="00770C93">
      <w:pPr>
        <w:pStyle w:val="Akapitzlist"/>
        <w:numPr>
          <w:ilvl w:val="0"/>
          <w:numId w:val="7"/>
        </w:numPr>
        <w:spacing w:before="120" w:after="120" w:line="312" w:lineRule="auto"/>
        <w:contextualSpacing w:val="0"/>
        <w:jc w:val="both"/>
        <w:rPr>
          <w:rFonts w:cs="Segoe UI"/>
          <w:lang w:eastAsia="pl-PL"/>
        </w:rPr>
      </w:pPr>
      <w:r w:rsidRPr="005D10F4">
        <w:rPr>
          <w:rFonts w:cs="Segoe UI"/>
          <w:lang w:eastAsia="pl-PL"/>
        </w:rPr>
        <w:t>Treść oferty musi odpowiadać treści Specyfikacji Istotnych Warunków Zamówienia.</w:t>
      </w:r>
    </w:p>
    <w:p w14:paraId="46CDE328" w14:textId="3E83DA13" w:rsidR="00764D86" w:rsidRPr="005D10F4" w:rsidRDefault="000E0809" w:rsidP="00770C93">
      <w:pPr>
        <w:pStyle w:val="Akapitzlist"/>
        <w:numPr>
          <w:ilvl w:val="0"/>
          <w:numId w:val="7"/>
        </w:numPr>
        <w:spacing w:before="120" w:after="120" w:line="312" w:lineRule="auto"/>
        <w:contextualSpacing w:val="0"/>
        <w:jc w:val="both"/>
        <w:rPr>
          <w:rFonts w:cs="Segoe UI"/>
          <w:lang w:eastAsia="pl-PL"/>
        </w:rPr>
      </w:pPr>
      <w:r w:rsidRPr="005D10F4">
        <w:rPr>
          <w:rFonts w:cs="Segoe UI"/>
          <w:lang w:eastAsia="pl-PL"/>
        </w:rPr>
        <w:t xml:space="preserve">Dla ułatwienia przygotowania oferty zamawiający opracował Wzór formularza oferty, który stanowi załącznik do Specyfikacji Istotnych Warunków Zamówienia. </w:t>
      </w:r>
    </w:p>
    <w:p w14:paraId="2944EE56" w14:textId="503C4387" w:rsidR="000E0809" w:rsidRPr="005D10F4" w:rsidRDefault="000E0809" w:rsidP="008802AF">
      <w:pPr>
        <w:pStyle w:val="Nagwek2"/>
        <w:numPr>
          <w:ilvl w:val="0"/>
          <w:numId w:val="1"/>
        </w:numPr>
        <w:spacing w:before="120" w:after="120" w:line="312" w:lineRule="auto"/>
        <w:rPr>
          <w:rFonts w:cs="Segoe UI"/>
          <w:lang w:eastAsia="pl-PL"/>
        </w:rPr>
      </w:pPr>
      <w:r w:rsidRPr="005D10F4">
        <w:rPr>
          <w:rFonts w:cs="Segoe UI"/>
          <w:lang w:eastAsia="pl-PL"/>
        </w:rPr>
        <w:t>MIEJSCE ORAZ TERMIN SKŁADANIA I OTWARCIA OFERT</w:t>
      </w:r>
    </w:p>
    <w:p w14:paraId="6351E94F" w14:textId="3FB8A7E8" w:rsidR="009949AA" w:rsidRPr="005D10F4" w:rsidRDefault="000E0809" w:rsidP="00770C93">
      <w:pPr>
        <w:pStyle w:val="Akapitzlist"/>
        <w:numPr>
          <w:ilvl w:val="0"/>
          <w:numId w:val="35"/>
        </w:numPr>
        <w:spacing w:before="120" w:after="120" w:line="312" w:lineRule="auto"/>
        <w:ind w:left="709"/>
        <w:contextualSpacing w:val="0"/>
        <w:jc w:val="both"/>
        <w:rPr>
          <w:rFonts w:cs="Segoe UI"/>
          <w:b/>
          <w:bCs/>
          <w:lang w:eastAsia="pl-PL"/>
        </w:rPr>
      </w:pPr>
      <w:r w:rsidRPr="005D10F4">
        <w:rPr>
          <w:rFonts w:cs="Segoe UI"/>
          <w:lang w:eastAsia="pl-PL"/>
        </w:rPr>
        <w:t>Oferty należy składać do</w:t>
      </w:r>
      <w:r w:rsidR="00CA4223" w:rsidRPr="005D10F4">
        <w:rPr>
          <w:rFonts w:cs="Segoe UI"/>
          <w:lang w:eastAsia="pl-PL"/>
        </w:rPr>
        <w:t> </w:t>
      </w:r>
      <w:r w:rsidRPr="005D10F4">
        <w:rPr>
          <w:rFonts w:cs="Segoe UI"/>
          <w:lang w:eastAsia="pl-PL"/>
        </w:rPr>
        <w:t>dnia:</w:t>
      </w:r>
      <w:r w:rsidR="00D14183">
        <w:rPr>
          <w:rFonts w:cs="Segoe UI"/>
          <w:lang w:eastAsia="pl-PL"/>
        </w:rPr>
        <w:t xml:space="preserve"> </w:t>
      </w:r>
      <w:r w:rsidR="00D14183" w:rsidRPr="00D14183">
        <w:rPr>
          <w:rFonts w:cs="Segoe UI"/>
          <w:b/>
          <w:lang w:eastAsia="pl-PL"/>
        </w:rPr>
        <w:t>29.12.</w:t>
      </w:r>
      <w:r w:rsidRPr="005D10F4">
        <w:rPr>
          <w:rFonts w:cs="Segoe UI"/>
          <w:b/>
          <w:bCs/>
          <w:lang w:eastAsia="pl-PL"/>
        </w:rPr>
        <w:t>2020</w:t>
      </w:r>
      <w:r w:rsidR="003459F4" w:rsidRPr="005D10F4">
        <w:rPr>
          <w:rFonts w:cs="Segoe UI"/>
          <w:b/>
          <w:bCs/>
          <w:lang w:eastAsia="pl-PL"/>
        </w:rPr>
        <w:t xml:space="preserve"> </w:t>
      </w:r>
      <w:r w:rsidRPr="005D10F4">
        <w:rPr>
          <w:rFonts w:cs="Segoe UI"/>
          <w:lang w:eastAsia="pl-PL"/>
        </w:rPr>
        <w:t xml:space="preserve">r.  do godziny </w:t>
      </w:r>
      <w:r w:rsidRPr="005D10F4">
        <w:rPr>
          <w:rFonts w:cs="Segoe UI"/>
          <w:b/>
          <w:bCs/>
          <w:lang w:eastAsia="pl-PL"/>
        </w:rPr>
        <w:t>12:00.</w:t>
      </w:r>
      <w:r w:rsidR="001571B1" w:rsidRPr="005D10F4">
        <w:rPr>
          <w:rFonts w:cs="Segoe UI"/>
          <w:b/>
          <w:bCs/>
          <w:lang w:eastAsia="pl-PL"/>
        </w:rPr>
        <w:t xml:space="preserve"> </w:t>
      </w:r>
    </w:p>
    <w:p w14:paraId="3FD8CCC6" w14:textId="587076CE" w:rsidR="001571B1" w:rsidRPr="005D10F4" w:rsidRDefault="001571B1" w:rsidP="00770C93">
      <w:pPr>
        <w:pStyle w:val="Akapitzlist"/>
        <w:spacing w:before="120" w:after="120" w:line="312" w:lineRule="auto"/>
        <w:contextualSpacing w:val="0"/>
        <w:jc w:val="both"/>
        <w:rPr>
          <w:rFonts w:cs="Segoe UI"/>
          <w:b/>
          <w:bCs/>
          <w:lang w:eastAsia="pl-PL"/>
        </w:rPr>
      </w:pPr>
      <w:r w:rsidRPr="005D10F4">
        <w:rPr>
          <w:rFonts w:cs="Segoe UI"/>
          <w:b/>
          <w:bCs/>
          <w:lang w:eastAsia="pl-PL"/>
        </w:rPr>
        <w:t xml:space="preserve">Wykonawca składa ofertę za pośrednictwem platformy zakupowej Open </w:t>
      </w:r>
      <w:proofErr w:type="spellStart"/>
      <w:r w:rsidRPr="005D10F4">
        <w:rPr>
          <w:rFonts w:cs="Segoe UI"/>
          <w:b/>
          <w:bCs/>
          <w:lang w:eastAsia="pl-PL"/>
        </w:rPr>
        <w:t>Nexus</w:t>
      </w:r>
      <w:proofErr w:type="spellEnd"/>
      <w:r w:rsidRPr="005D10F4">
        <w:rPr>
          <w:rFonts w:cs="Segoe UI"/>
          <w:b/>
          <w:bCs/>
          <w:lang w:eastAsia="pl-PL"/>
        </w:rPr>
        <w:t>, dostępnej pod adresem https://platformazakupowa.pl,</w:t>
      </w:r>
    </w:p>
    <w:p w14:paraId="54781542" w14:textId="22D992A7" w:rsidR="000E0809" w:rsidRPr="005D10F4" w:rsidRDefault="001571B1" w:rsidP="00770C93">
      <w:pPr>
        <w:pStyle w:val="Akapitzlist"/>
        <w:spacing w:before="120" w:after="120" w:line="312" w:lineRule="auto"/>
        <w:contextualSpacing w:val="0"/>
        <w:jc w:val="both"/>
        <w:rPr>
          <w:rFonts w:cs="Segoe UI"/>
          <w:b/>
          <w:bCs/>
          <w:lang w:eastAsia="pl-PL"/>
        </w:rPr>
      </w:pPr>
      <w:r w:rsidRPr="005D10F4">
        <w:rPr>
          <w:rFonts w:cs="Segoe UI"/>
          <w:b/>
          <w:bCs/>
          <w:lang w:eastAsia="pl-PL"/>
        </w:rPr>
        <w:t xml:space="preserve">profil nabywcy: </w:t>
      </w:r>
      <w:hyperlink r:id="rId14" w:history="1">
        <w:r w:rsidR="009949AA" w:rsidRPr="005D10F4">
          <w:rPr>
            <w:rStyle w:val="Hipercze"/>
            <w:rFonts w:cs="Segoe UI"/>
            <w:b/>
            <w:bCs/>
            <w:u w:val="none"/>
            <w:lang w:eastAsia="pl-PL"/>
          </w:rPr>
          <w:t>https://platformazakupowa.pl/pn/stbu_gdansk</w:t>
        </w:r>
      </w:hyperlink>
      <w:r w:rsidRPr="005D10F4">
        <w:rPr>
          <w:rFonts w:cs="Segoe UI"/>
          <w:lang w:eastAsia="pl-PL"/>
        </w:rPr>
        <w:t>.</w:t>
      </w:r>
    </w:p>
    <w:p w14:paraId="3452A963" w14:textId="52502B4B" w:rsidR="00764D86" w:rsidRPr="005D10F4" w:rsidRDefault="000E0809" w:rsidP="00770C93">
      <w:pPr>
        <w:pStyle w:val="Akapitzlist"/>
        <w:numPr>
          <w:ilvl w:val="0"/>
          <w:numId w:val="35"/>
        </w:numPr>
        <w:spacing w:before="120" w:after="120" w:line="312" w:lineRule="auto"/>
        <w:ind w:left="709"/>
        <w:contextualSpacing w:val="0"/>
        <w:jc w:val="both"/>
        <w:rPr>
          <w:rFonts w:cs="Segoe UI"/>
          <w:b/>
          <w:bCs/>
          <w:lang w:eastAsia="pl-PL"/>
        </w:rPr>
      </w:pPr>
      <w:r w:rsidRPr="005D10F4">
        <w:rPr>
          <w:rFonts w:cs="Segoe UI"/>
          <w:lang w:eastAsia="pl-PL"/>
        </w:rPr>
        <w:t>Oferty zostaną otwarte w Sali konferencyjnej w siedzibie STBU Brokerzy Ubezpieczeniowi Sp.</w:t>
      </w:r>
      <w:r w:rsidR="00CA4223" w:rsidRPr="005D10F4">
        <w:rPr>
          <w:rFonts w:cs="Segoe UI"/>
          <w:lang w:eastAsia="pl-PL"/>
        </w:rPr>
        <w:t> </w:t>
      </w:r>
      <w:r w:rsidRPr="005D10F4">
        <w:rPr>
          <w:rFonts w:cs="Segoe UI"/>
          <w:lang w:eastAsia="pl-PL"/>
        </w:rPr>
        <w:t>z o.o. przy ul. Rzemieślniczej 33 w Sopocie, w dniu:</w:t>
      </w:r>
      <w:r w:rsidR="00D14183">
        <w:rPr>
          <w:rFonts w:cs="Segoe UI"/>
          <w:lang w:eastAsia="pl-PL"/>
        </w:rPr>
        <w:t xml:space="preserve"> </w:t>
      </w:r>
      <w:r w:rsidR="00D14183" w:rsidRPr="00D14183">
        <w:rPr>
          <w:rFonts w:cs="Segoe UI"/>
          <w:b/>
          <w:lang w:eastAsia="pl-PL"/>
        </w:rPr>
        <w:t>29.12.</w:t>
      </w:r>
      <w:r w:rsidRPr="005D10F4">
        <w:rPr>
          <w:rFonts w:cs="Segoe UI"/>
          <w:b/>
          <w:bCs/>
          <w:lang w:eastAsia="pl-PL"/>
        </w:rPr>
        <w:t>2020</w:t>
      </w:r>
      <w:r w:rsidR="00CF7BEF" w:rsidRPr="005D10F4">
        <w:rPr>
          <w:rFonts w:cs="Segoe UI"/>
          <w:b/>
          <w:bCs/>
          <w:lang w:eastAsia="pl-PL"/>
        </w:rPr>
        <w:t xml:space="preserve"> </w:t>
      </w:r>
      <w:r w:rsidRPr="005D10F4">
        <w:rPr>
          <w:rFonts w:cs="Segoe UI"/>
          <w:b/>
          <w:bCs/>
          <w:lang w:eastAsia="pl-PL"/>
        </w:rPr>
        <w:t>r. o godzinie 15:30.</w:t>
      </w:r>
    </w:p>
    <w:p w14:paraId="11353490" w14:textId="34D78135" w:rsidR="009A17B1" w:rsidRPr="005D10F4" w:rsidRDefault="009A17B1" w:rsidP="00770C93">
      <w:pPr>
        <w:pStyle w:val="Akapitzlist"/>
        <w:numPr>
          <w:ilvl w:val="0"/>
          <w:numId w:val="35"/>
        </w:numPr>
        <w:spacing w:before="120" w:after="120" w:line="312" w:lineRule="auto"/>
        <w:ind w:left="709"/>
        <w:contextualSpacing w:val="0"/>
        <w:jc w:val="both"/>
        <w:rPr>
          <w:rFonts w:cs="Segoe UI"/>
          <w:lang w:eastAsia="pl-PL"/>
        </w:rPr>
      </w:pPr>
      <w:r w:rsidRPr="005D10F4">
        <w:rPr>
          <w:rFonts w:cs="Segoe UI"/>
          <w:lang w:eastAsia="pl-PL"/>
        </w:rPr>
        <w:t>Instrukcja złożenia oferty stanowi załącznik nr 4 do SIWZ.</w:t>
      </w:r>
    </w:p>
    <w:p w14:paraId="7A1D88E0" w14:textId="1F514ABE" w:rsidR="000E0809" w:rsidRPr="005D10F4" w:rsidRDefault="000E0809" w:rsidP="008802AF">
      <w:pPr>
        <w:pStyle w:val="Nagwek2"/>
        <w:numPr>
          <w:ilvl w:val="0"/>
          <w:numId w:val="1"/>
        </w:numPr>
        <w:spacing w:before="120" w:after="120" w:line="312" w:lineRule="auto"/>
        <w:rPr>
          <w:rFonts w:cs="Segoe UI"/>
          <w:lang w:eastAsia="pl-PL"/>
        </w:rPr>
      </w:pPr>
      <w:r w:rsidRPr="005D10F4">
        <w:rPr>
          <w:rFonts w:cs="Segoe UI"/>
          <w:lang w:eastAsia="pl-PL"/>
        </w:rPr>
        <w:t>OPIS SPOSOBU OBLICZENIA CENY</w:t>
      </w:r>
    </w:p>
    <w:p w14:paraId="5A18F24F" w14:textId="788B5564" w:rsidR="000E0809" w:rsidRPr="005D10F4" w:rsidRDefault="000E0809" w:rsidP="00770C93">
      <w:pPr>
        <w:pStyle w:val="Akapitzlist"/>
        <w:numPr>
          <w:ilvl w:val="0"/>
          <w:numId w:val="8"/>
        </w:numPr>
        <w:spacing w:before="120" w:after="120" w:line="312" w:lineRule="auto"/>
        <w:contextualSpacing w:val="0"/>
        <w:jc w:val="both"/>
        <w:rPr>
          <w:rFonts w:cs="Segoe UI"/>
          <w:lang w:eastAsia="pl-PL"/>
        </w:rPr>
      </w:pPr>
      <w:r w:rsidRPr="005D10F4">
        <w:rPr>
          <w:rFonts w:cs="Segoe UI"/>
          <w:lang w:eastAsia="pl-PL"/>
        </w:rPr>
        <w:t>Kwota podana w ofercie Wykonawcy jest ceną całkowitą za wykonanie przedmiotu zamówienia określonego w Specyfikacji Istotnych Warunków Zamówienia.</w:t>
      </w:r>
    </w:p>
    <w:p w14:paraId="0A14A123" w14:textId="6FEF9402" w:rsidR="000E0809" w:rsidRPr="005D10F4" w:rsidRDefault="000E0809" w:rsidP="00770C93">
      <w:pPr>
        <w:pStyle w:val="Akapitzlist"/>
        <w:numPr>
          <w:ilvl w:val="0"/>
          <w:numId w:val="8"/>
        </w:numPr>
        <w:spacing w:before="120" w:after="120" w:line="312" w:lineRule="auto"/>
        <w:contextualSpacing w:val="0"/>
        <w:jc w:val="both"/>
        <w:rPr>
          <w:rFonts w:cs="Segoe UI"/>
          <w:lang w:eastAsia="pl-PL"/>
        </w:rPr>
      </w:pPr>
      <w:r w:rsidRPr="005D10F4">
        <w:rPr>
          <w:rFonts w:cs="Segoe UI"/>
          <w:lang w:eastAsia="pl-PL"/>
        </w:rPr>
        <w:t xml:space="preserve">W cenie oferty należy ująć wszelkie koszty związane z kompleksowym wykonaniem zamówienia </w:t>
      </w:r>
      <w:r w:rsidR="009949AA" w:rsidRPr="005D10F4">
        <w:rPr>
          <w:rFonts w:cs="Segoe UI"/>
          <w:lang w:eastAsia="pl-PL"/>
        </w:rPr>
        <w:t>w tym kurtaż brokerski.</w:t>
      </w:r>
      <w:r w:rsidRPr="005D10F4">
        <w:rPr>
          <w:rFonts w:cs="Segoe UI"/>
          <w:lang w:eastAsia="pl-PL"/>
        </w:rPr>
        <w:t xml:space="preserve"> </w:t>
      </w:r>
    </w:p>
    <w:p w14:paraId="5476666C" w14:textId="6598FD2C" w:rsidR="000E0809" w:rsidRPr="005D10F4" w:rsidRDefault="000E0809" w:rsidP="00770C93">
      <w:pPr>
        <w:pStyle w:val="Akapitzlist"/>
        <w:numPr>
          <w:ilvl w:val="0"/>
          <w:numId w:val="8"/>
        </w:numPr>
        <w:spacing w:before="120" w:after="120" w:line="312" w:lineRule="auto"/>
        <w:contextualSpacing w:val="0"/>
        <w:jc w:val="both"/>
        <w:rPr>
          <w:rFonts w:cs="Segoe UI"/>
          <w:lang w:eastAsia="pl-PL"/>
        </w:rPr>
      </w:pPr>
      <w:r w:rsidRPr="005D10F4">
        <w:rPr>
          <w:rFonts w:cs="Segoe UI"/>
          <w:lang w:eastAsia="pl-PL"/>
        </w:rPr>
        <w:lastRenderedPageBreak/>
        <w:t>Cena powinna być podana w złotych polskich, zgodnie z zapisami formularza ofertowego. Ostateczna cena oferty winna być zaokrąglona do dwóch miejsc po przecinku.</w:t>
      </w:r>
    </w:p>
    <w:p w14:paraId="5D442B9A" w14:textId="4F9C5238" w:rsidR="000E0809" w:rsidRPr="005D10F4" w:rsidRDefault="000E0809" w:rsidP="00770C93">
      <w:pPr>
        <w:pStyle w:val="Akapitzlist"/>
        <w:numPr>
          <w:ilvl w:val="0"/>
          <w:numId w:val="8"/>
        </w:numPr>
        <w:spacing w:before="120" w:after="120" w:line="312" w:lineRule="auto"/>
        <w:contextualSpacing w:val="0"/>
        <w:jc w:val="both"/>
        <w:rPr>
          <w:rFonts w:cs="Segoe UI"/>
          <w:lang w:eastAsia="pl-PL"/>
        </w:rPr>
      </w:pPr>
      <w:r w:rsidRPr="005D10F4">
        <w:rPr>
          <w:rFonts w:cs="Segoe UI"/>
          <w:lang w:eastAsia="pl-PL"/>
        </w:rPr>
        <w:t>Jeżeli Wykonawca złoży ofertę, której wybór prowadziłby do powstania obowiązku podatkowego zamawiającego zgodnie z przepisami o podatku od towarów i usług w zakresie dotyczącym wewnątrzwspólnotowego nabycia towarów, Wykonawca zobowiązany jest poinformować w ofercie o tym Zamawiającego i zobowiązany jest podać w ofercie kwotę podatku od towaru i usług, który miałby obowiązek wpłacić Zamawiający zgodnie z</w:t>
      </w:r>
      <w:r w:rsidR="00764D86" w:rsidRPr="005D10F4">
        <w:rPr>
          <w:rFonts w:cs="Segoe UI"/>
          <w:lang w:eastAsia="pl-PL"/>
        </w:rPr>
        <w:t> </w:t>
      </w:r>
      <w:r w:rsidRPr="005D10F4">
        <w:rPr>
          <w:rFonts w:cs="Segoe UI"/>
          <w:lang w:eastAsia="pl-PL"/>
        </w:rPr>
        <w:t>obowiązującymi przepisami, a Zamawiający w celu oceny takiej oferty doliczy podaną przez Wykonawcę kwotę podatku od towaru i usług do podanej ceny w ofercie.</w:t>
      </w:r>
    </w:p>
    <w:p w14:paraId="1B49A224" w14:textId="3B63690A" w:rsidR="000E0809" w:rsidRPr="005D10F4" w:rsidRDefault="000E0809" w:rsidP="008802AF">
      <w:pPr>
        <w:pStyle w:val="Nagwek2"/>
        <w:numPr>
          <w:ilvl w:val="0"/>
          <w:numId w:val="1"/>
        </w:numPr>
        <w:spacing w:before="120" w:after="120" w:line="312" w:lineRule="auto"/>
        <w:rPr>
          <w:rFonts w:cs="Segoe UI"/>
          <w:lang w:eastAsia="pl-PL"/>
        </w:rPr>
      </w:pPr>
      <w:r w:rsidRPr="005D10F4">
        <w:rPr>
          <w:rFonts w:cs="Segoe UI"/>
          <w:lang w:eastAsia="pl-PL"/>
        </w:rPr>
        <w:t>OPIS KRYTERIÓW, KTÓRYMI ZAMAWIAJĄCY BĘDZIE SIĘ KIEROWAŁ PRZY WYBORZE OFERTY, WRAZ Z PODANIEM ZNACZENIA TYCH KRYTERIÓW I</w:t>
      </w:r>
      <w:r w:rsidR="00CA4223" w:rsidRPr="005D10F4">
        <w:rPr>
          <w:rFonts w:cs="Segoe UI"/>
          <w:lang w:eastAsia="pl-PL"/>
        </w:rPr>
        <w:t> </w:t>
      </w:r>
      <w:r w:rsidRPr="005D10F4">
        <w:rPr>
          <w:rFonts w:cs="Segoe UI"/>
          <w:lang w:eastAsia="pl-PL"/>
        </w:rPr>
        <w:t>SPOSOBU OCENY OFERT</w:t>
      </w:r>
    </w:p>
    <w:p w14:paraId="55432581" w14:textId="57C467B9" w:rsidR="004C04C7" w:rsidRPr="005D10F4" w:rsidRDefault="000E0809" w:rsidP="00770C93">
      <w:pPr>
        <w:spacing w:before="120" w:after="120" w:line="312" w:lineRule="auto"/>
        <w:ind w:left="709"/>
        <w:jc w:val="both"/>
        <w:rPr>
          <w:rFonts w:cs="Segoe UI"/>
          <w:spacing w:val="-8"/>
          <w:lang w:eastAsia="pl-PL"/>
        </w:rPr>
      </w:pPr>
      <w:r w:rsidRPr="005D10F4">
        <w:rPr>
          <w:rFonts w:cs="Segoe UI"/>
          <w:spacing w:val="-6"/>
          <w:lang w:eastAsia="pl-PL"/>
        </w:rPr>
        <w:t>Zamawiający dokona wyboru oferty najkorzystniejszej</w:t>
      </w:r>
      <w:r w:rsidRPr="005D10F4">
        <w:rPr>
          <w:rFonts w:cs="Segoe UI"/>
          <w:spacing w:val="-8"/>
          <w:lang w:eastAsia="pl-PL"/>
        </w:rPr>
        <w:t xml:space="preserve"> ekonomicznie z uwzględnieniem kryteriów:</w:t>
      </w:r>
    </w:p>
    <w:p w14:paraId="5EE5E955" w14:textId="34B81F81" w:rsidR="004C04C7" w:rsidRPr="005D10F4" w:rsidRDefault="004C04C7" w:rsidP="00770C93">
      <w:pPr>
        <w:spacing w:before="120" w:after="120" w:line="312" w:lineRule="auto"/>
        <w:ind w:left="709"/>
        <w:jc w:val="both"/>
        <w:rPr>
          <w:rFonts w:cs="Segoe UI"/>
          <w:b/>
          <w:bCs/>
          <w:lang w:eastAsia="pl-PL"/>
        </w:rPr>
      </w:pPr>
      <w:r w:rsidRPr="005D10F4">
        <w:rPr>
          <w:rFonts w:cs="Segoe UI"/>
          <w:b/>
          <w:bCs/>
          <w:spacing w:val="-8"/>
          <w:lang w:eastAsia="pl-PL"/>
        </w:rPr>
        <w:t>ZADANIE I</w:t>
      </w:r>
    </w:p>
    <w:p w14:paraId="763A4D76" w14:textId="5E92BE13" w:rsidR="000E0809" w:rsidRPr="005D10F4" w:rsidRDefault="000E0809" w:rsidP="00770C93">
      <w:pPr>
        <w:pStyle w:val="Akapitzlist"/>
        <w:numPr>
          <w:ilvl w:val="0"/>
          <w:numId w:val="9"/>
        </w:numPr>
        <w:spacing w:before="120" w:after="120" w:line="312" w:lineRule="auto"/>
        <w:contextualSpacing w:val="0"/>
        <w:jc w:val="both"/>
        <w:rPr>
          <w:rFonts w:cs="Segoe UI"/>
          <w:lang w:eastAsia="pl-PL"/>
        </w:rPr>
      </w:pPr>
      <w:r w:rsidRPr="005D10F4">
        <w:rPr>
          <w:rFonts w:cs="Segoe UI"/>
          <w:lang w:eastAsia="pl-PL"/>
        </w:rPr>
        <w:t>Cena</w:t>
      </w:r>
      <w:r w:rsidR="001571B1" w:rsidRPr="005D10F4">
        <w:rPr>
          <w:rFonts w:cs="Segoe UI"/>
          <w:lang w:eastAsia="pl-PL"/>
        </w:rPr>
        <w:t xml:space="preserve"> brutto 60</w:t>
      </w:r>
      <w:r w:rsidRPr="005D10F4">
        <w:rPr>
          <w:rFonts w:cs="Segoe UI"/>
          <w:lang w:eastAsia="pl-PL"/>
        </w:rPr>
        <w:t xml:space="preserve">% </w:t>
      </w:r>
    </w:p>
    <w:p w14:paraId="35BAA1B4" w14:textId="1DB7C358" w:rsidR="000E0809" w:rsidRPr="005D10F4" w:rsidRDefault="000E0809" w:rsidP="00770C93">
      <w:pPr>
        <w:pStyle w:val="Akapitzlist"/>
        <w:numPr>
          <w:ilvl w:val="0"/>
          <w:numId w:val="9"/>
        </w:numPr>
        <w:spacing w:before="120" w:after="120" w:line="312" w:lineRule="auto"/>
        <w:contextualSpacing w:val="0"/>
        <w:jc w:val="both"/>
        <w:rPr>
          <w:rFonts w:cs="Segoe UI"/>
          <w:lang w:eastAsia="pl-PL"/>
        </w:rPr>
      </w:pPr>
      <w:r w:rsidRPr="005D10F4">
        <w:rPr>
          <w:rFonts w:cs="Segoe UI"/>
          <w:lang w:eastAsia="pl-PL"/>
        </w:rPr>
        <w:t xml:space="preserve">Klauzule fakultatywne </w:t>
      </w:r>
      <w:r w:rsidR="001571B1" w:rsidRPr="005D10F4">
        <w:rPr>
          <w:rFonts w:cs="Segoe UI"/>
          <w:lang w:eastAsia="pl-PL"/>
        </w:rPr>
        <w:t>40</w:t>
      </w:r>
      <w:r w:rsidR="00AB5B46" w:rsidRPr="005D10F4">
        <w:rPr>
          <w:rFonts w:cs="Segoe UI"/>
          <w:lang w:eastAsia="pl-PL"/>
        </w:rPr>
        <w:t>%</w:t>
      </w:r>
    </w:p>
    <w:p w14:paraId="2EC71318" w14:textId="1BAF3188" w:rsidR="004C04C7" w:rsidRPr="005D10F4" w:rsidRDefault="00AF7817" w:rsidP="00C730F7">
      <w:pPr>
        <w:spacing w:before="120" w:after="120" w:line="240" w:lineRule="auto"/>
        <w:ind w:left="708" w:firstLine="708"/>
        <w:jc w:val="both"/>
        <w:rPr>
          <w:rFonts w:cs="Segoe UI"/>
          <w:lang w:eastAsia="pl-PL"/>
        </w:rPr>
      </w:pPr>
      <w:r w:rsidRPr="005D10F4">
        <w:rPr>
          <w:rFonts w:cs="Segoe UI"/>
          <w:lang w:eastAsia="pl-PL"/>
        </w:rPr>
        <w:t>K</w:t>
      </w:r>
      <w:r w:rsidRPr="008615FE">
        <w:rPr>
          <w:rFonts w:cs="Segoe UI"/>
          <w:vertAlign w:val="subscript"/>
          <w:lang w:eastAsia="pl-PL"/>
        </w:rPr>
        <w:t>1</w:t>
      </w:r>
      <w:r w:rsidR="00770C93" w:rsidRPr="005D10F4">
        <w:rPr>
          <w:rFonts w:cs="Segoe UI"/>
          <w:lang w:eastAsia="pl-PL"/>
        </w:rPr>
        <w:t xml:space="preserve"> – </w:t>
      </w:r>
      <w:r w:rsidRPr="005D10F4">
        <w:rPr>
          <w:rFonts w:cs="Segoe UI"/>
          <w:lang w:eastAsia="pl-PL"/>
        </w:rPr>
        <w:t xml:space="preserve">Klauzula rozszerzenia katalog poważnych </w:t>
      </w:r>
      <w:proofErr w:type="spellStart"/>
      <w:r w:rsidRPr="005D10F4">
        <w:rPr>
          <w:rFonts w:cs="Segoe UI"/>
          <w:lang w:eastAsia="pl-PL"/>
        </w:rPr>
        <w:t>zachorowań</w:t>
      </w:r>
      <w:proofErr w:type="spellEnd"/>
      <w:r w:rsidRPr="005D10F4">
        <w:rPr>
          <w:rFonts w:cs="Segoe UI"/>
          <w:lang w:eastAsia="pl-PL"/>
        </w:rPr>
        <w:t xml:space="preserve"> Ubezpieczonego</w:t>
      </w:r>
      <w:r w:rsidR="00770C93" w:rsidRPr="005D10F4">
        <w:rPr>
          <w:rFonts w:cs="Segoe UI"/>
          <w:lang w:eastAsia="pl-PL"/>
        </w:rPr>
        <w:t xml:space="preserve"> – </w:t>
      </w:r>
      <w:r w:rsidRPr="005D10F4">
        <w:rPr>
          <w:rFonts w:cs="Segoe UI"/>
          <w:lang w:eastAsia="pl-PL"/>
        </w:rPr>
        <w:t>10pkt</w:t>
      </w:r>
    </w:p>
    <w:p w14:paraId="6F3E7861" w14:textId="7A7160C6" w:rsidR="00AF7817" w:rsidRPr="005D10F4" w:rsidRDefault="00AF7817" w:rsidP="00C730F7">
      <w:pPr>
        <w:spacing w:before="120" w:after="120" w:line="240" w:lineRule="auto"/>
        <w:ind w:left="708" w:firstLine="708"/>
        <w:jc w:val="both"/>
        <w:rPr>
          <w:rFonts w:cs="Segoe UI"/>
          <w:lang w:eastAsia="pl-PL"/>
        </w:rPr>
      </w:pPr>
      <w:r w:rsidRPr="005D10F4">
        <w:rPr>
          <w:rFonts w:cs="Segoe UI"/>
          <w:lang w:eastAsia="pl-PL"/>
        </w:rPr>
        <w:t>K</w:t>
      </w:r>
      <w:r w:rsidRPr="008615FE">
        <w:rPr>
          <w:rFonts w:cs="Segoe UI"/>
          <w:vertAlign w:val="subscript"/>
          <w:lang w:eastAsia="pl-PL"/>
        </w:rPr>
        <w:t>2</w:t>
      </w:r>
      <w:r w:rsidR="00770C93" w:rsidRPr="005D10F4">
        <w:rPr>
          <w:rFonts w:cs="Segoe UI"/>
          <w:lang w:eastAsia="pl-PL"/>
        </w:rPr>
        <w:t xml:space="preserve"> – </w:t>
      </w:r>
      <w:r w:rsidRPr="005D10F4">
        <w:rPr>
          <w:rFonts w:cs="Segoe UI"/>
          <w:lang w:eastAsia="pl-PL"/>
        </w:rPr>
        <w:t>Klauzula reoperacji</w:t>
      </w:r>
      <w:r w:rsidR="00770C93" w:rsidRPr="005D10F4">
        <w:rPr>
          <w:rFonts w:cs="Segoe UI"/>
          <w:lang w:eastAsia="pl-PL"/>
        </w:rPr>
        <w:t xml:space="preserve"> – </w:t>
      </w:r>
      <w:r w:rsidRPr="005D10F4">
        <w:rPr>
          <w:rFonts w:cs="Segoe UI"/>
          <w:lang w:eastAsia="pl-PL"/>
        </w:rPr>
        <w:t xml:space="preserve">5pkt </w:t>
      </w:r>
    </w:p>
    <w:p w14:paraId="4773C839" w14:textId="23AE5FE1" w:rsidR="00AF7817" w:rsidRPr="005D10F4" w:rsidRDefault="00AF7817" w:rsidP="00C730F7">
      <w:pPr>
        <w:spacing w:before="120" w:after="120" w:line="240" w:lineRule="auto"/>
        <w:ind w:left="1418"/>
        <w:jc w:val="both"/>
        <w:rPr>
          <w:rFonts w:cs="Segoe UI"/>
          <w:lang w:eastAsia="pl-PL"/>
        </w:rPr>
      </w:pPr>
      <w:r w:rsidRPr="005D10F4">
        <w:rPr>
          <w:rFonts w:cs="Segoe UI"/>
          <w:lang w:eastAsia="pl-PL"/>
        </w:rPr>
        <w:t>K</w:t>
      </w:r>
      <w:r w:rsidRPr="008615FE">
        <w:rPr>
          <w:rFonts w:cs="Segoe UI"/>
          <w:vertAlign w:val="subscript"/>
          <w:lang w:eastAsia="pl-PL"/>
        </w:rPr>
        <w:t>3</w:t>
      </w:r>
      <w:r w:rsidR="00770C93" w:rsidRPr="005D10F4">
        <w:rPr>
          <w:rFonts w:cs="Segoe UI"/>
          <w:lang w:eastAsia="pl-PL"/>
        </w:rPr>
        <w:t xml:space="preserve"> – </w:t>
      </w:r>
      <w:r w:rsidRPr="005D10F4">
        <w:rPr>
          <w:rFonts w:cs="Segoe UI"/>
          <w:lang w:eastAsia="pl-PL"/>
        </w:rPr>
        <w:t>Klauzula rozszerzenia zakresu ochrony ubezpieczeniowej o umowę Poważnego zac</w:t>
      </w:r>
      <w:r w:rsidR="00770C93" w:rsidRPr="005D10F4">
        <w:rPr>
          <w:rFonts w:cs="Segoe UI"/>
          <w:lang w:eastAsia="pl-PL"/>
        </w:rPr>
        <w:t>h</w:t>
      </w:r>
      <w:r w:rsidRPr="005D10F4">
        <w:rPr>
          <w:rFonts w:cs="Segoe UI"/>
          <w:lang w:eastAsia="pl-PL"/>
        </w:rPr>
        <w:t xml:space="preserve">orowania Dziecka Ubezpieczonego </w:t>
      </w:r>
      <w:r w:rsidR="00770C93" w:rsidRPr="005D10F4">
        <w:rPr>
          <w:rFonts w:cs="Segoe UI"/>
          <w:lang w:eastAsia="pl-PL"/>
        </w:rPr>
        <w:t xml:space="preserve">– </w:t>
      </w:r>
      <w:r w:rsidRPr="005D10F4">
        <w:rPr>
          <w:rFonts w:cs="Segoe UI"/>
          <w:lang w:eastAsia="pl-PL"/>
        </w:rPr>
        <w:t>10pkt</w:t>
      </w:r>
    </w:p>
    <w:p w14:paraId="7DD398F1" w14:textId="29B81C8F" w:rsidR="00AF7817" w:rsidRPr="005D10F4" w:rsidRDefault="00AF7817" w:rsidP="00C730F7">
      <w:pPr>
        <w:spacing w:before="120" w:after="120" w:line="240" w:lineRule="auto"/>
        <w:ind w:left="708" w:firstLine="708"/>
        <w:jc w:val="both"/>
        <w:rPr>
          <w:rFonts w:cs="Segoe UI"/>
          <w:lang w:eastAsia="pl-PL"/>
        </w:rPr>
      </w:pPr>
      <w:r w:rsidRPr="005D10F4">
        <w:rPr>
          <w:rFonts w:cs="Segoe UI"/>
          <w:lang w:eastAsia="pl-PL"/>
        </w:rPr>
        <w:t>K</w:t>
      </w:r>
      <w:r w:rsidRPr="008615FE">
        <w:rPr>
          <w:rFonts w:cs="Segoe UI"/>
          <w:vertAlign w:val="subscript"/>
          <w:lang w:eastAsia="pl-PL"/>
        </w:rPr>
        <w:t>4</w:t>
      </w:r>
      <w:r w:rsidR="00770C93" w:rsidRPr="005D10F4">
        <w:rPr>
          <w:rFonts w:cs="Segoe UI"/>
          <w:lang w:eastAsia="pl-PL"/>
        </w:rPr>
        <w:t xml:space="preserve"> – </w:t>
      </w:r>
      <w:r w:rsidRPr="005D10F4">
        <w:rPr>
          <w:rFonts w:cs="Segoe UI"/>
          <w:lang w:eastAsia="pl-PL"/>
        </w:rPr>
        <w:t>Klauzula rozszerzenia odpowiedzialności o dodatkowy wariant wypadkowy</w:t>
      </w:r>
      <w:r w:rsidR="00770C93" w:rsidRPr="005D10F4">
        <w:rPr>
          <w:rFonts w:cs="Segoe UI"/>
          <w:lang w:eastAsia="pl-PL"/>
        </w:rPr>
        <w:t xml:space="preserve"> – </w:t>
      </w:r>
      <w:r w:rsidRPr="005D10F4">
        <w:rPr>
          <w:rFonts w:cs="Segoe UI"/>
          <w:lang w:eastAsia="pl-PL"/>
        </w:rPr>
        <w:t>5pkt</w:t>
      </w:r>
    </w:p>
    <w:p w14:paraId="008431FA" w14:textId="5C7866C4" w:rsidR="00AF7817" w:rsidRPr="005D10F4" w:rsidRDefault="00AF7817" w:rsidP="00C730F7">
      <w:pPr>
        <w:spacing w:before="120" w:after="120" w:line="240" w:lineRule="auto"/>
        <w:ind w:left="708" w:firstLine="708"/>
        <w:jc w:val="both"/>
        <w:rPr>
          <w:rFonts w:cs="Segoe UI"/>
          <w:lang w:eastAsia="pl-PL"/>
        </w:rPr>
      </w:pPr>
      <w:r w:rsidRPr="005D10F4">
        <w:rPr>
          <w:rFonts w:cs="Segoe UI"/>
          <w:lang w:eastAsia="pl-PL"/>
        </w:rPr>
        <w:t>K</w:t>
      </w:r>
      <w:r w:rsidRPr="008615FE">
        <w:rPr>
          <w:rFonts w:cs="Segoe UI"/>
          <w:vertAlign w:val="subscript"/>
          <w:lang w:eastAsia="pl-PL"/>
        </w:rPr>
        <w:t>5</w:t>
      </w:r>
      <w:r w:rsidR="00770C93" w:rsidRPr="005D10F4">
        <w:rPr>
          <w:rFonts w:cs="Segoe UI"/>
          <w:lang w:eastAsia="pl-PL"/>
        </w:rPr>
        <w:t xml:space="preserve"> – </w:t>
      </w:r>
      <w:r w:rsidRPr="005D10F4">
        <w:rPr>
          <w:rFonts w:cs="Segoe UI"/>
          <w:lang w:eastAsia="pl-PL"/>
        </w:rPr>
        <w:t>Gwarancja minimalnego katalogu operacji chirurgicznych</w:t>
      </w:r>
      <w:r w:rsidR="00770C93" w:rsidRPr="005D10F4">
        <w:rPr>
          <w:rFonts w:cs="Segoe UI"/>
          <w:lang w:eastAsia="pl-PL"/>
        </w:rPr>
        <w:t xml:space="preserve"> – </w:t>
      </w:r>
      <w:r w:rsidRPr="005D10F4">
        <w:rPr>
          <w:rFonts w:cs="Segoe UI"/>
          <w:lang w:eastAsia="pl-PL"/>
        </w:rPr>
        <w:t>10pkt</w:t>
      </w:r>
    </w:p>
    <w:p w14:paraId="3E2399BD" w14:textId="523247AF" w:rsidR="004C04C7" w:rsidRPr="005D10F4" w:rsidRDefault="004C04C7" w:rsidP="00770C93">
      <w:pPr>
        <w:spacing w:before="120" w:after="120" w:line="312" w:lineRule="auto"/>
        <w:ind w:left="1" w:firstLine="708"/>
        <w:jc w:val="both"/>
        <w:rPr>
          <w:rFonts w:cs="Segoe UI"/>
          <w:b/>
          <w:bCs/>
          <w:lang w:eastAsia="pl-PL"/>
        </w:rPr>
      </w:pPr>
      <w:r w:rsidRPr="005D10F4">
        <w:rPr>
          <w:rFonts w:cs="Segoe UI"/>
          <w:b/>
          <w:bCs/>
          <w:lang w:eastAsia="pl-PL"/>
        </w:rPr>
        <w:t xml:space="preserve">      ZADANIE II</w:t>
      </w:r>
    </w:p>
    <w:p w14:paraId="652AE402" w14:textId="4B7BB64C" w:rsidR="00FE1692" w:rsidRPr="005D10F4" w:rsidRDefault="001571B1" w:rsidP="00770C93">
      <w:pPr>
        <w:pStyle w:val="Akapitzlist"/>
        <w:numPr>
          <w:ilvl w:val="0"/>
          <w:numId w:val="28"/>
        </w:numPr>
        <w:spacing w:before="120" w:after="120" w:line="312" w:lineRule="auto"/>
        <w:contextualSpacing w:val="0"/>
        <w:jc w:val="both"/>
        <w:rPr>
          <w:rFonts w:cs="Segoe UI"/>
          <w:lang w:eastAsia="pl-PL"/>
        </w:rPr>
      </w:pPr>
      <w:r w:rsidRPr="005D10F4">
        <w:rPr>
          <w:rFonts w:cs="Segoe UI"/>
          <w:lang w:eastAsia="pl-PL"/>
        </w:rPr>
        <w:t>Cena brutto 60</w:t>
      </w:r>
      <w:r w:rsidR="00FE1692" w:rsidRPr="005D10F4">
        <w:rPr>
          <w:rFonts w:cs="Segoe UI"/>
          <w:lang w:eastAsia="pl-PL"/>
        </w:rPr>
        <w:t xml:space="preserve">% </w:t>
      </w:r>
    </w:p>
    <w:p w14:paraId="6DF4D8B7" w14:textId="7001365E" w:rsidR="00FE1692" w:rsidRPr="005D10F4" w:rsidRDefault="001571B1" w:rsidP="00770C93">
      <w:pPr>
        <w:pStyle w:val="Akapitzlist"/>
        <w:numPr>
          <w:ilvl w:val="0"/>
          <w:numId w:val="28"/>
        </w:numPr>
        <w:spacing w:before="120" w:after="120" w:line="312" w:lineRule="auto"/>
        <w:contextualSpacing w:val="0"/>
        <w:jc w:val="both"/>
        <w:rPr>
          <w:rFonts w:cs="Segoe UI"/>
          <w:lang w:eastAsia="pl-PL"/>
        </w:rPr>
      </w:pPr>
      <w:r w:rsidRPr="005D10F4">
        <w:rPr>
          <w:rFonts w:cs="Segoe UI"/>
          <w:lang w:eastAsia="pl-PL"/>
        </w:rPr>
        <w:t>Klauzule fakultatywne 40</w:t>
      </w:r>
      <w:r w:rsidR="00FE1692" w:rsidRPr="005D10F4">
        <w:rPr>
          <w:rFonts w:cs="Segoe UI"/>
          <w:lang w:eastAsia="pl-PL"/>
        </w:rPr>
        <w:t>%</w:t>
      </w:r>
    </w:p>
    <w:p w14:paraId="4D943CC3" w14:textId="22B04C5A" w:rsidR="004C04C7" w:rsidRPr="005D10F4" w:rsidRDefault="00AF7817" w:rsidP="00C730F7">
      <w:pPr>
        <w:spacing w:before="120" w:after="120" w:line="240" w:lineRule="auto"/>
        <w:ind w:left="709" w:firstLine="708"/>
        <w:jc w:val="both"/>
        <w:rPr>
          <w:rFonts w:cs="Segoe UI"/>
          <w:lang w:eastAsia="pl-PL"/>
        </w:rPr>
      </w:pPr>
      <w:r w:rsidRPr="005D10F4">
        <w:rPr>
          <w:rFonts w:cs="Segoe UI"/>
          <w:lang w:eastAsia="pl-PL"/>
        </w:rPr>
        <w:t>K</w:t>
      </w:r>
      <w:r w:rsidRPr="008615FE">
        <w:rPr>
          <w:rFonts w:cs="Segoe UI"/>
          <w:vertAlign w:val="subscript"/>
          <w:lang w:eastAsia="pl-PL"/>
        </w:rPr>
        <w:t>6</w:t>
      </w:r>
      <w:r w:rsidR="00770C93" w:rsidRPr="005D10F4">
        <w:rPr>
          <w:rFonts w:cs="Segoe UI"/>
          <w:lang w:eastAsia="pl-PL"/>
        </w:rPr>
        <w:t xml:space="preserve"> – </w:t>
      </w:r>
      <w:r w:rsidRPr="005D10F4">
        <w:rPr>
          <w:rFonts w:cs="Segoe UI"/>
          <w:lang w:eastAsia="pl-PL"/>
        </w:rPr>
        <w:t>Klauzula Zabiegów ambulatoryjnych</w:t>
      </w:r>
      <w:r w:rsidR="00770C93" w:rsidRPr="005D10F4">
        <w:rPr>
          <w:rFonts w:cs="Segoe UI"/>
          <w:lang w:eastAsia="pl-PL"/>
        </w:rPr>
        <w:t xml:space="preserve"> – </w:t>
      </w:r>
      <w:r w:rsidR="008615FE">
        <w:rPr>
          <w:rFonts w:cs="Segoe UI"/>
          <w:lang w:eastAsia="pl-PL"/>
        </w:rPr>
        <w:t>15</w:t>
      </w:r>
      <w:r w:rsidRPr="005D10F4">
        <w:rPr>
          <w:rFonts w:cs="Segoe UI"/>
          <w:lang w:eastAsia="pl-PL"/>
        </w:rPr>
        <w:t>pkt</w:t>
      </w:r>
    </w:p>
    <w:p w14:paraId="7F1D300D" w14:textId="0976422F" w:rsidR="00AF7817" w:rsidRPr="005D10F4" w:rsidRDefault="00AF7817" w:rsidP="00C730F7">
      <w:pPr>
        <w:spacing w:before="120" w:after="120" w:line="240" w:lineRule="auto"/>
        <w:ind w:left="709" w:firstLine="708"/>
        <w:jc w:val="both"/>
        <w:rPr>
          <w:rFonts w:cs="Segoe UI"/>
          <w:lang w:eastAsia="pl-PL"/>
        </w:rPr>
      </w:pPr>
      <w:r w:rsidRPr="005D10F4">
        <w:rPr>
          <w:rFonts w:cs="Segoe UI"/>
          <w:lang w:eastAsia="pl-PL"/>
        </w:rPr>
        <w:t>K</w:t>
      </w:r>
      <w:r w:rsidRPr="008615FE">
        <w:rPr>
          <w:rFonts w:cs="Segoe UI"/>
          <w:vertAlign w:val="subscript"/>
          <w:lang w:eastAsia="pl-PL"/>
        </w:rPr>
        <w:t>7</w:t>
      </w:r>
      <w:r w:rsidR="00770C93" w:rsidRPr="005D10F4">
        <w:rPr>
          <w:rFonts w:cs="Segoe UI"/>
          <w:lang w:eastAsia="pl-PL"/>
        </w:rPr>
        <w:t xml:space="preserve"> – </w:t>
      </w:r>
      <w:r w:rsidRPr="005D10F4">
        <w:rPr>
          <w:rFonts w:cs="Segoe UI"/>
          <w:lang w:eastAsia="pl-PL"/>
        </w:rPr>
        <w:t xml:space="preserve">Klauzula E-wizyty </w:t>
      </w:r>
      <w:r w:rsidR="00770C93" w:rsidRPr="005D10F4">
        <w:rPr>
          <w:rFonts w:cs="Segoe UI"/>
          <w:lang w:eastAsia="pl-PL"/>
        </w:rPr>
        <w:t xml:space="preserve">– </w:t>
      </w:r>
      <w:r w:rsidRPr="005D10F4">
        <w:rPr>
          <w:rFonts w:cs="Segoe UI"/>
          <w:lang w:eastAsia="pl-PL"/>
        </w:rPr>
        <w:t>5pkt</w:t>
      </w:r>
    </w:p>
    <w:p w14:paraId="60D93D64" w14:textId="784FAA21" w:rsidR="00AF7817" w:rsidRPr="005D10F4" w:rsidRDefault="00AF7817" w:rsidP="00C730F7">
      <w:pPr>
        <w:spacing w:before="120" w:after="120" w:line="240" w:lineRule="auto"/>
        <w:ind w:left="709" w:firstLine="708"/>
        <w:jc w:val="both"/>
        <w:rPr>
          <w:rFonts w:cs="Segoe UI"/>
          <w:lang w:eastAsia="pl-PL"/>
        </w:rPr>
      </w:pPr>
      <w:r w:rsidRPr="005D10F4">
        <w:rPr>
          <w:rFonts w:cs="Segoe UI"/>
          <w:lang w:eastAsia="pl-PL"/>
        </w:rPr>
        <w:t>K</w:t>
      </w:r>
      <w:r w:rsidRPr="008615FE">
        <w:rPr>
          <w:rFonts w:cs="Segoe UI"/>
          <w:vertAlign w:val="subscript"/>
          <w:lang w:eastAsia="pl-PL"/>
        </w:rPr>
        <w:t>8</w:t>
      </w:r>
      <w:r w:rsidR="00770C93" w:rsidRPr="005D10F4">
        <w:rPr>
          <w:rFonts w:cs="Segoe UI"/>
          <w:lang w:eastAsia="pl-PL"/>
        </w:rPr>
        <w:t xml:space="preserve"> – </w:t>
      </w:r>
      <w:r w:rsidRPr="005D10F4">
        <w:rPr>
          <w:rFonts w:cs="Segoe UI"/>
          <w:lang w:eastAsia="pl-PL"/>
        </w:rPr>
        <w:t>Klauzula Wizyt domowych</w:t>
      </w:r>
      <w:r w:rsidR="00770C93" w:rsidRPr="005D10F4">
        <w:rPr>
          <w:rFonts w:cs="Segoe UI"/>
          <w:lang w:eastAsia="pl-PL"/>
        </w:rPr>
        <w:t xml:space="preserve"> – </w:t>
      </w:r>
      <w:r w:rsidRPr="005D10F4">
        <w:rPr>
          <w:rFonts w:cs="Segoe UI"/>
          <w:lang w:eastAsia="pl-PL"/>
        </w:rPr>
        <w:t>5pkt</w:t>
      </w:r>
    </w:p>
    <w:p w14:paraId="02412372" w14:textId="7D53A8D7" w:rsidR="00AF7817" w:rsidRDefault="00AF7817" w:rsidP="00C730F7">
      <w:pPr>
        <w:spacing w:before="120" w:after="120" w:line="240" w:lineRule="auto"/>
        <w:ind w:left="709" w:firstLine="708"/>
        <w:jc w:val="both"/>
        <w:rPr>
          <w:rFonts w:cs="Segoe UI"/>
          <w:lang w:eastAsia="pl-PL"/>
        </w:rPr>
      </w:pPr>
      <w:r w:rsidRPr="005D10F4">
        <w:rPr>
          <w:rFonts w:cs="Segoe UI"/>
          <w:lang w:eastAsia="pl-PL"/>
        </w:rPr>
        <w:t>K</w:t>
      </w:r>
      <w:r w:rsidRPr="008615FE">
        <w:rPr>
          <w:rFonts w:cs="Segoe UI"/>
          <w:vertAlign w:val="subscript"/>
          <w:lang w:eastAsia="pl-PL"/>
        </w:rPr>
        <w:t>9</w:t>
      </w:r>
      <w:r w:rsidR="00770C93" w:rsidRPr="005D10F4">
        <w:rPr>
          <w:rFonts w:cs="Segoe UI"/>
          <w:lang w:eastAsia="pl-PL"/>
        </w:rPr>
        <w:t xml:space="preserve"> – </w:t>
      </w:r>
      <w:r w:rsidRPr="005D10F4">
        <w:rPr>
          <w:rFonts w:cs="Segoe UI"/>
          <w:lang w:eastAsia="pl-PL"/>
        </w:rPr>
        <w:t>Klauzula Rehabilitacji narządów ruchu</w:t>
      </w:r>
      <w:r w:rsidR="00770C93" w:rsidRPr="005D10F4">
        <w:rPr>
          <w:rFonts w:cs="Segoe UI"/>
          <w:lang w:eastAsia="pl-PL"/>
        </w:rPr>
        <w:t xml:space="preserve"> – 1</w:t>
      </w:r>
      <w:r w:rsidRPr="005D10F4">
        <w:rPr>
          <w:rFonts w:cs="Segoe UI"/>
          <w:lang w:eastAsia="pl-PL"/>
        </w:rPr>
        <w:t>0pkt</w:t>
      </w:r>
    </w:p>
    <w:p w14:paraId="0D812FD4" w14:textId="20559C2E" w:rsidR="008615FE" w:rsidRPr="005D10F4" w:rsidRDefault="008615FE" w:rsidP="00C730F7">
      <w:pPr>
        <w:spacing w:before="120" w:after="120" w:line="240" w:lineRule="auto"/>
        <w:ind w:left="709" w:firstLine="708"/>
        <w:jc w:val="both"/>
        <w:rPr>
          <w:rFonts w:cs="Segoe UI"/>
          <w:lang w:eastAsia="pl-PL"/>
        </w:rPr>
      </w:pPr>
      <w:r w:rsidRPr="008615FE">
        <w:rPr>
          <w:rFonts w:cs="Segoe UI"/>
          <w:lang w:eastAsia="pl-PL"/>
        </w:rPr>
        <w:t>K</w:t>
      </w:r>
      <w:r w:rsidRPr="008615FE">
        <w:rPr>
          <w:rFonts w:cs="Segoe UI"/>
          <w:vertAlign w:val="subscript"/>
          <w:lang w:eastAsia="pl-PL"/>
        </w:rPr>
        <w:t>10</w:t>
      </w:r>
      <w:r w:rsidRPr="008615FE">
        <w:rPr>
          <w:rFonts w:cs="Segoe UI"/>
          <w:lang w:eastAsia="pl-PL"/>
        </w:rPr>
        <w:t xml:space="preserve"> – Klauzula rozszerzenia wieku</w:t>
      </w:r>
      <w:r>
        <w:rPr>
          <w:rFonts w:cs="Segoe UI"/>
          <w:lang w:eastAsia="pl-PL"/>
        </w:rPr>
        <w:t xml:space="preserve"> – 5pkt</w:t>
      </w:r>
    </w:p>
    <w:p w14:paraId="5CF15F78" w14:textId="2680AEC9" w:rsidR="000E0809" w:rsidRPr="005D10F4" w:rsidRDefault="000E0809" w:rsidP="00770C93">
      <w:pPr>
        <w:spacing w:before="120" w:after="120" w:line="312" w:lineRule="auto"/>
        <w:ind w:left="709"/>
        <w:jc w:val="both"/>
        <w:rPr>
          <w:rFonts w:cs="Segoe UI"/>
          <w:lang w:eastAsia="pl-PL"/>
        </w:rPr>
      </w:pPr>
      <w:r w:rsidRPr="005D10F4">
        <w:rPr>
          <w:rFonts w:cs="Segoe UI"/>
          <w:lang w:eastAsia="pl-PL"/>
        </w:rPr>
        <w:t xml:space="preserve">Szczegółowe opisy klauzul fakultatywnych zawarto w opisie </w:t>
      </w:r>
      <w:r w:rsidR="00CA4223" w:rsidRPr="005D10F4">
        <w:rPr>
          <w:rFonts w:cs="Segoe UI"/>
          <w:lang w:eastAsia="pl-PL"/>
        </w:rPr>
        <w:t xml:space="preserve">przedmiotu </w:t>
      </w:r>
      <w:r w:rsidRPr="005D10F4">
        <w:rPr>
          <w:rFonts w:cs="Segoe UI"/>
          <w:lang w:eastAsia="pl-PL"/>
        </w:rPr>
        <w:t>zamówienia</w:t>
      </w:r>
      <w:r w:rsidR="00AF7817" w:rsidRPr="005D10F4">
        <w:rPr>
          <w:rFonts w:cs="Segoe UI"/>
          <w:lang w:eastAsia="pl-PL"/>
        </w:rPr>
        <w:t xml:space="preserve"> (załącznik</w:t>
      </w:r>
      <w:r w:rsidR="008615FE">
        <w:rPr>
          <w:rFonts w:cs="Segoe UI"/>
          <w:lang w:eastAsia="pl-PL"/>
        </w:rPr>
        <w:t xml:space="preserve"> nr 3 do SIWZ</w:t>
      </w:r>
      <w:r w:rsidR="00AF7817" w:rsidRPr="005D10F4">
        <w:rPr>
          <w:rFonts w:cs="Segoe UI"/>
          <w:lang w:eastAsia="pl-PL"/>
        </w:rPr>
        <w:t>)</w:t>
      </w:r>
      <w:r w:rsidRPr="005D10F4">
        <w:rPr>
          <w:rFonts w:cs="Segoe UI"/>
          <w:lang w:eastAsia="pl-PL"/>
        </w:rPr>
        <w:t xml:space="preserve">. </w:t>
      </w:r>
    </w:p>
    <w:p w14:paraId="455E902C" w14:textId="77777777" w:rsidR="001D6D62" w:rsidRPr="005D10F4" w:rsidRDefault="000E0809" w:rsidP="00770C93">
      <w:pPr>
        <w:spacing w:before="120" w:after="120" w:line="312" w:lineRule="auto"/>
        <w:ind w:left="709"/>
        <w:jc w:val="both"/>
        <w:rPr>
          <w:rFonts w:cs="Segoe UI"/>
          <w:lang w:eastAsia="pl-PL"/>
        </w:rPr>
      </w:pPr>
      <w:r w:rsidRPr="005D10F4">
        <w:rPr>
          <w:rFonts w:cs="Segoe UI"/>
          <w:lang w:eastAsia="pl-PL"/>
        </w:rPr>
        <w:t>Punkty będą przyznawane wg wzoru: iloraz ceny najniższej przez cenę badaną razy waga procen</w:t>
      </w:r>
      <w:r w:rsidR="00997F6D" w:rsidRPr="005D10F4">
        <w:rPr>
          <w:rFonts w:cs="Segoe UI"/>
          <w:lang w:eastAsia="pl-PL"/>
        </w:rPr>
        <w:t>t</w:t>
      </w:r>
      <w:r w:rsidRPr="005D10F4">
        <w:rPr>
          <w:rFonts w:cs="Segoe UI"/>
          <w:lang w:eastAsia="pl-PL"/>
        </w:rPr>
        <w:t>owa.</w:t>
      </w:r>
      <w:r w:rsidR="00997F6D" w:rsidRPr="005D10F4">
        <w:rPr>
          <w:rFonts w:cs="Segoe UI"/>
          <w:lang w:eastAsia="pl-PL"/>
        </w:rPr>
        <w:t xml:space="preserve"> </w:t>
      </w:r>
    </w:p>
    <w:p w14:paraId="07C0A749" w14:textId="57CDBE73" w:rsidR="000E0809" w:rsidRPr="005D10F4" w:rsidRDefault="000E0809" w:rsidP="00770C93">
      <w:pPr>
        <w:spacing w:before="120" w:after="120" w:line="312" w:lineRule="auto"/>
        <w:ind w:left="709"/>
        <w:jc w:val="both"/>
        <w:rPr>
          <w:rFonts w:cs="Segoe UI"/>
          <w:lang w:eastAsia="pl-PL"/>
        </w:rPr>
      </w:pPr>
      <w:r w:rsidRPr="005D10F4">
        <w:rPr>
          <w:rFonts w:cs="Segoe UI"/>
          <w:lang w:eastAsia="pl-PL"/>
        </w:rPr>
        <w:lastRenderedPageBreak/>
        <w:t>Jeżeli wykonawca nie zaznaczy akceptacji żadnej klauzuli fakultatywnej, ofercie nie zostanie przyznany żaden punkt w tym kryterium.</w:t>
      </w:r>
    </w:p>
    <w:p w14:paraId="04DE3E84" w14:textId="1C53E5CD" w:rsidR="000E0809" w:rsidRPr="005D10F4" w:rsidRDefault="000E0809" w:rsidP="00770C93">
      <w:pPr>
        <w:spacing w:before="120" w:after="120" w:line="312" w:lineRule="auto"/>
        <w:ind w:left="709"/>
        <w:jc w:val="both"/>
        <w:rPr>
          <w:rFonts w:cs="Segoe UI"/>
          <w:lang w:eastAsia="pl-PL"/>
        </w:rPr>
      </w:pPr>
      <w:r w:rsidRPr="005D10F4">
        <w:rPr>
          <w:rFonts w:cs="Segoe UI"/>
          <w:lang w:eastAsia="pl-PL"/>
        </w:rPr>
        <w:t>Oferta, która uzyska największą ilość punktów zostanie uznana za najkorzystniejszą.</w:t>
      </w:r>
    </w:p>
    <w:p w14:paraId="550DFC53" w14:textId="77777777" w:rsidR="009949AA" w:rsidRPr="005D10F4" w:rsidRDefault="009949AA" w:rsidP="00770C93">
      <w:pPr>
        <w:spacing w:before="120" w:after="120" w:line="312" w:lineRule="auto"/>
        <w:ind w:left="709"/>
        <w:jc w:val="both"/>
        <w:rPr>
          <w:rFonts w:cs="Segoe UI"/>
          <w:b/>
          <w:lang w:eastAsia="pl-PL"/>
        </w:rPr>
      </w:pPr>
      <w:r w:rsidRPr="005D10F4">
        <w:rPr>
          <w:rFonts w:cs="Segoe UI"/>
          <w:b/>
          <w:lang w:eastAsia="pl-PL"/>
        </w:rPr>
        <w:t>Procedura odwrócona</w:t>
      </w:r>
    </w:p>
    <w:p w14:paraId="06AA945D" w14:textId="09FC9BC8" w:rsidR="00997F6D" w:rsidRPr="005D10F4" w:rsidRDefault="000E0809" w:rsidP="00770C93">
      <w:pPr>
        <w:spacing w:before="120" w:after="120" w:line="312" w:lineRule="auto"/>
        <w:ind w:left="709"/>
        <w:jc w:val="both"/>
        <w:rPr>
          <w:rFonts w:cs="Segoe UI"/>
          <w:lang w:eastAsia="pl-PL"/>
        </w:rPr>
      </w:pPr>
      <w:r w:rsidRPr="005D10F4">
        <w:rPr>
          <w:rFonts w:cs="Segoe UI"/>
          <w:lang w:eastAsia="pl-PL"/>
        </w:rPr>
        <w:t xml:space="preserve">Zamawiający informuje, że zgodnie z art. 24aa ustawy </w:t>
      </w:r>
      <w:proofErr w:type="spellStart"/>
      <w:r w:rsidRPr="005D10F4">
        <w:rPr>
          <w:rFonts w:cs="Segoe UI"/>
          <w:lang w:eastAsia="pl-PL"/>
        </w:rPr>
        <w:t>Pzp</w:t>
      </w:r>
      <w:proofErr w:type="spellEnd"/>
      <w:r w:rsidRPr="005D10F4">
        <w:rPr>
          <w:rFonts w:cs="Segoe UI"/>
          <w:lang w:eastAsia="pl-PL"/>
        </w:rPr>
        <w:t xml:space="preserve"> najpierw </w:t>
      </w:r>
      <w:r w:rsidR="00D463B6" w:rsidRPr="005D10F4">
        <w:rPr>
          <w:rFonts w:cs="Segoe UI"/>
          <w:lang w:eastAsia="pl-PL"/>
        </w:rPr>
        <w:t xml:space="preserve">może </w:t>
      </w:r>
      <w:r w:rsidRPr="005D10F4">
        <w:rPr>
          <w:rFonts w:cs="Segoe UI"/>
          <w:lang w:eastAsia="pl-PL"/>
        </w:rPr>
        <w:t>dokona</w:t>
      </w:r>
      <w:r w:rsidR="00D463B6" w:rsidRPr="005D10F4">
        <w:rPr>
          <w:rFonts w:cs="Segoe UI"/>
          <w:lang w:eastAsia="pl-PL"/>
        </w:rPr>
        <w:t>ć</w:t>
      </w:r>
      <w:r w:rsidRPr="005D10F4">
        <w:rPr>
          <w:rFonts w:cs="Segoe UI"/>
          <w:lang w:eastAsia="pl-PL"/>
        </w:rPr>
        <w:t xml:space="preserve"> oceny ofert, a</w:t>
      </w:r>
      <w:r w:rsidR="00997F6D" w:rsidRPr="005D10F4">
        <w:rPr>
          <w:rFonts w:cs="Segoe UI"/>
          <w:lang w:eastAsia="pl-PL"/>
        </w:rPr>
        <w:t> </w:t>
      </w:r>
      <w:r w:rsidRPr="005D10F4">
        <w:rPr>
          <w:rFonts w:cs="Segoe UI"/>
          <w:lang w:eastAsia="pl-PL"/>
        </w:rPr>
        <w:t>następnie zbada</w:t>
      </w:r>
      <w:r w:rsidR="00D463B6" w:rsidRPr="005D10F4">
        <w:rPr>
          <w:rFonts w:cs="Segoe UI"/>
          <w:lang w:eastAsia="pl-PL"/>
        </w:rPr>
        <w:t>ć</w:t>
      </w:r>
      <w:r w:rsidRPr="005D10F4">
        <w:rPr>
          <w:rFonts w:cs="Segoe UI"/>
          <w:lang w:eastAsia="pl-PL"/>
        </w:rPr>
        <w:t>, czy Wykonawca, którego oferta została oceniona najwyżej nie podlega wykluczeniu oraz spełnia warunki udziału w postępowaniu.</w:t>
      </w:r>
    </w:p>
    <w:p w14:paraId="56D411F9" w14:textId="7B735B63" w:rsidR="000E0809" w:rsidRPr="005D10F4" w:rsidRDefault="00997F6D" w:rsidP="008802AF">
      <w:pPr>
        <w:pStyle w:val="Nagwek2"/>
        <w:numPr>
          <w:ilvl w:val="0"/>
          <w:numId w:val="1"/>
        </w:numPr>
        <w:spacing w:before="120" w:after="120" w:line="312" w:lineRule="auto"/>
        <w:jc w:val="both"/>
        <w:rPr>
          <w:rFonts w:cs="Segoe UI"/>
          <w:lang w:eastAsia="pl-PL"/>
        </w:rPr>
      </w:pPr>
      <w:r w:rsidRPr="005D10F4">
        <w:rPr>
          <w:rFonts w:cs="Segoe UI"/>
          <w:lang w:eastAsia="pl-PL"/>
        </w:rPr>
        <w:t>I</w:t>
      </w:r>
      <w:r w:rsidR="000E0809" w:rsidRPr="005D10F4">
        <w:rPr>
          <w:rFonts w:cs="Segoe UI"/>
          <w:lang w:eastAsia="pl-PL"/>
        </w:rPr>
        <w:t>NFORMACJE O FORMALNOŚCIACH, JAKIE POWINNY ZOSTAĆ DOPEŁNIONE PO</w:t>
      </w:r>
      <w:r w:rsidRPr="005D10F4">
        <w:rPr>
          <w:rFonts w:cs="Segoe UI"/>
          <w:lang w:eastAsia="pl-PL"/>
        </w:rPr>
        <w:t> </w:t>
      </w:r>
      <w:r w:rsidR="000E0809" w:rsidRPr="005D10F4">
        <w:rPr>
          <w:rFonts w:cs="Segoe UI"/>
          <w:lang w:eastAsia="pl-PL"/>
        </w:rPr>
        <w:t>WYBORZE OFERTY W CELU ZAWARCIA UMOWY W SPRAWIE ZAMÓWIENIA</w:t>
      </w:r>
      <w:r w:rsidRPr="005D10F4">
        <w:rPr>
          <w:rFonts w:cs="Segoe UI"/>
          <w:lang w:eastAsia="pl-PL"/>
        </w:rPr>
        <w:t> </w:t>
      </w:r>
      <w:r w:rsidR="000E0809" w:rsidRPr="005D10F4">
        <w:rPr>
          <w:rFonts w:cs="Segoe UI"/>
          <w:lang w:eastAsia="pl-PL"/>
        </w:rPr>
        <w:t>PUBLICZNEGO</w:t>
      </w:r>
    </w:p>
    <w:p w14:paraId="40003718" w14:textId="0786E577" w:rsidR="00997F6D" w:rsidRPr="005D10F4" w:rsidRDefault="000E0809" w:rsidP="00770C93">
      <w:pPr>
        <w:spacing w:before="120" w:after="120" w:line="312" w:lineRule="auto"/>
        <w:ind w:left="709"/>
        <w:jc w:val="both"/>
        <w:rPr>
          <w:rFonts w:cs="Segoe UI"/>
          <w:lang w:eastAsia="pl-PL"/>
        </w:rPr>
      </w:pPr>
      <w:r w:rsidRPr="005D10F4">
        <w:rPr>
          <w:rFonts w:cs="Segoe UI"/>
          <w:lang w:eastAsia="pl-PL"/>
        </w:rPr>
        <w:t xml:space="preserve">O miejscu i terminie zawarcia umowy Wykonawca zostanie poinformowany pisemnie. </w:t>
      </w:r>
    </w:p>
    <w:p w14:paraId="599EDBA9" w14:textId="76DA02B4" w:rsidR="000E0809" w:rsidRPr="005D10F4" w:rsidRDefault="000E0809" w:rsidP="008802AF">
      <w:pPr>
        <w:pStyle w:val="Nagwek2"/>
        <w:numPr>
          <w:ilvl w:val="0"/>
          <w:numId w:val="1"/>
        </w:numPr>
        <w:spacing w:before="120" w:after="120" w:line="312" w:lineRule="auto"/>
        <w:rPr>
          <w:rFonts w:cs="Segoe UI"/>
          <w:lang w:eastAsia="pl-PL"/>
        </w:rPr>
      </w:pPr>
      <w:r w:rsidRPr="005D10F4">
        <w:rPr>
          <w:rFonts w:cs="Segoe UI"/>
          <w:lang w:eastAsia="pl-PL"/>
        </w:rPr>
        <w:t>WYMAGANIA DOTYCZĄCE ZABEZPIECZENIA NALEŻYTEGO WYKONANIA</w:t>
      </w:r>
      <w:r w:rsidR="00997F6D" w:rsidRPr="005D10F4">
        <w:rPr>
          <w:rFonts w:cs="Segoe UI"/>
          <w:lang w:eastAsia="pl-PL"/>
        </w:rPr>
        <w:t> </w:t>
      </w:r>
      <w:r w:rsidRPr="005D10F4">
        <w:rPr>
          <w:rFonts w:cs="Segoe UI"/>
          <w:lang w:eastAsia="pl-PL"/>
        </w:rPr>
        <w:t>UMOWY</w:t>
      </w:r>
    </w:p>
    <w:p w14:paraId="361E8D57" w14:textId="5D1DC398" w:rsidR="00997F6D" w:rsidRPr="005D10F4" w:rsidRDefault="000E0809" w:rsidP="00770C93">
      <w:pPr>
        <w:spacing w:before="120" w:after="120" w:line="312" w:lineRule="auto"/>
        <w:ind w:left="709"/>
        <w:jc w:val="both"/>
        <w:rPr>
          <w:rFonts w:cs="Segoe UI"/>
          <w:lang w:eastAsia="pl-PL"/>
        </w:rPr>
      </w:pPr>
      <w:r w:rsidRPr="005D10F4">
        <w:rPr>
          <w:rFonts w:cs="Segoe UI"/>
          <w:lang w:eastAsia="pl-PL"/>
        </w:rPr>
        <w:t>Zamawiający nie żąda od wykonawcy wniesienia zabezpieczenia należytego wykonania</w:t>
      </w:r>
      <w:r w:rsidR="00997F6D" w:rsidRPr="005D10F4">
        <w:rPr>
          <w:rFonts w:cs="Segoe UI"/>
          <w:lang w:eastAsia="pl-PL"/>
        </w:rPr>
        <w:t> </w:t>
      </w:r>
      <w:r w:rsidRPr="005D10F4">
        <w:rPr>
          <w:rFonts w:cs="Segoe UI"/>
          <w:lang w:eastAsia="pl-PL"/>
        </w:rPr>
        <w:t>umowy.</w:t>
      </w:r>
    </w:p>
    <w:p w14:paraId="2F94BE3E" w14:textId="091CA329" w:rsidR="000E0809" w:rsidRPr="005D10F4" w:rsidRDefault="000E0809" w:rsidP="008802AF">
      <w:pPr>
        <w:pStyle w:val="Nagwek2"/>
        <w:numPr>
          <w:ilvl w:val="0"/>
          <w:numId w:val="1"/>
        </w:numPr>
        <w:spacing w:before="120" w:after="120" w:line="312" w:lineRule="auto"/>
        <w:rPr>
          <w:rFonts w:cs="Segoe UI"/>
          <w:lang w:eastAsia="pl-PL"/>
        </w:rPr>
      </w:pPr>
      <w:r w:rsidRPr="005D10F4">
        <w:rPr>
          <w:rFonts w:cs="Segoe UI"/>
          <w:lang w:eastAsia="pl-PL"/>
        </w:rPr>
        <w:t>ISTOTNE POSTANOWIENIA UMOWY</w:t>
      </w:r>
    </w:p>
    <w:p w14:paraId="78531F45" w14:textId="5A2BBAC8" w:rsidR="000E0809" w:rsidRPr="005D10F4" w:rsidRDefault="000E0809" w:rsidP="00DC175C">
      <w:pPr>
        <w:pStyle w:val="Akapitzlist"/>
        <w:numPr>
          <w:ilvl w:val="0"/>
          <w:numId w:val="64"/>
        </w:numPr>
        <w:spacing w:before="120" w:after="120" w:line="312" w:lineRule="auto"/>
        <w:contextualSpacing w:val="0"/>
        <w:jc w:val="both"/>
        <w:rPr>
          <w:rFonts w:cs="Segoe UI"/>
          <w:lang w:eastAsia="pl-PL"/>
        </w:rPr>
      </w:pPr>
      <w:r w:rsidRPr="005D10F4">
        <w:rPr>
          <w:rFonts w:cs="Segoe UI"/>
          <w:lang w:eastAsia="pl-PL"/>
        </w:rPr>
        <w:t>Istotne postanowienia umowy szczegółowo określa załącznik do SIWZ.</w:t>
      </w:r>
    </w:p>
    <w:p w14:paraId="61154139" w14:textId="18594F50" w:rsidR="000E0809" w:rsidRPr="005D10F4" w:rsidRDefault="000E0809" w:rsidP="00DC175C">
      <w:pPr>
        <w:pStyle w:val="Akapitzlist"/>
        <w:numPr>
          <w:ilvl w:val="0"/>
          <w:numId w:val="64"/>
        </w:numPr>
        <w:spacing w:before="120" w:after="120" w:line="312" w:lineRule="auto"/>
        <w:contextualSpacing w:val="0"/>
        <w:jc w:val="both"/>
        <w:rPr>
          <w:rFonts w:cs="Segoe UI"/>
          <w:lang w:eastAsia="pl-PL"/>
        </w:rPr>
      </w:pPr>
      <w:r w:rsidRPr="005D10F4">
        <w:rPr>
          <w:rFonts w:cs="Segoe UI"/>
          <w:lang w:eastAsia="pl-PL"/>
        </w:rPr>
        <w:t xml:space="preserve">Zamawiający dopuszcza możliwość korzystania z usług podwykonawców. </w:t>
      </w:r>
    </w:p>
    <w:p w14:paraId="07741927" w14:textId="1CAF2F80" w:rsidR="000E0809" w:rsidRPr="005D10F4" w:rsidRDefault="000E0809" w:rsidP="008802AF">
      <w:pPr>
        <w:pStyle w:val="Nagwek2"/>
        <w:numPr>
          <w:ilvl w:val="0"/>
          <w:numId w:val="1"/>
        </w:numPr>
        <w:spacing w:before="120" w:after="120" w:line="312" w:lineRule="auto"/>
        <w:rPr>
          <w:rFonts w:cs="Segoe UI"/>
        </w:rPr>
      </w:pPr>
      <w:r w:rsidRPr="005D10F4">
        <w:rPr>
          <w:rFonts w:cs="Segoe UI"/>
        </w:rPr>
        <w:t>POUCZENIE O ŚRODKACH OCHRONY PRAWNEJ PRZYSŁUGUJĄCYCH WYKONAWCY W TOKU POSTEPOWANIA O UDZIELENIE ZAMÓWIENIA</w:t>
      </w:r>
    </w:p>
    <w:p w14:paraId="53BFA0C3" w14:textId="32813B01" w:rsidR="00997F6D" w:rsidRPr="005D10F4" w:rsidRDefault="000E0809" w:rsidP="00770C93">
      <w:pPr>
        <w:spacing w:before="120" w:after="120" w:line="312" w:lineRule="auto"/>
        <w:ind w:left="709"/>
        <w:jc w:val="both"/>
        <w:rPr>
          <w:rFonts w:cs="Segoe UI"/>
          <w:lang w:eastAsia="pl-PL"/>
        </w:rPr>
      </w:pPr>
      <w:r w:rsidRPr="005D10F4">
        <w:rPr>
          <w:rFonts w:cs="Segoe UI"/>
          <w:lang w:eastAsia="pl-PL"/>
        </w:rPr>
        <w:t>Wykonawcy w toku postępowania o udzielenie zamówienia przysługują środki ochrony prawnej zgodnie z działem VI ustawy.</w:t>
      </w:r>
    </w:p>
    <w:p w14:paraId="69266B5A" w14:textId="67249F4B" w:rsidR="000E0809" w:rsidRPr="005D10F4" w:rsidRDefault="000E0809" w:rsidP="008802AF">
      <w:pPr>
        <w:pStyle w:val="Nagwek2"/>
        <w:numPr>
          <w:ilvl w:val="0"/>
          <w:numId w:val="1"/>
        </w:numPr>
        <w:spacing w:before="120" w:after="120" w:line="312" w:lineRule="auto"/>
        <w:rPr>
          <w:rFonts w:cs="Segoe UI"/>
          <w:lang w:eastAsia="pl-PL"/>
        </w:rPr>
      </w:pPr>
      <w:r w:rsidRPr="005D10F4">
        <w:rPr>
          <w:rFonts w:cs="Segoe UI"/>
          <w:lang w:eastAsia="pl-PL"/>
        </w:rPr>
        <w:t xml:space="preserve">Klauzula informacyjna z art. 13 RODO </w:t>
      </w:r>
    </w:p>
    <w:p w14:paraId="2CDFE205" w14:textId="77777777" w:rsidR="006E0EA7" w:rsidRPr="005D10F4" w:rsidRDefault="006E0EA7" w:rsidP="00C730F7">
      <w:pPr>
        <w:spacing w:before="120" w:after="120" w:line="312" w:lineRule="auto"/>
        <w:ind w:left="360"/>
        <w:jc w:val="both"/>
        <w:rPr>
          <w:rFonts w:eastAsia="Times New Roman" w:cs="Segoe UI"/>
          <w:color w:val="000000" w:themeColor="text1"/>
          <w:lang w:eastAsia="pl-PL"/>
        </w:rPr>
      </w:pPr>
      <w:r w:rsidRPr="005D10F4">
        <w:rPr>
          <w:rFonts w:eastAsia="Times New Roman" w:cs="Segoe UI"/>
          <w:bCs/>
          <w:color w:val="000000" w:themeColor="text1"/>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informujemy, iż podjęliśmy niezbędne działania mające na celu dostosowanie wewnętrznych procedur do wymogów nowego prawa. Poniżej znajdą Państwo informacje, które pozwolą zapoznać się z zasadami ochrony danych osobowych wdrożonymi w naszej Spółce.</w:t>
      </w:r>
    </w:p>
    <w:p w14:paraId="23EEA57F" w14:textId="77777777" w:rsidR="006E0EA7" w:rsidRPr="005D10F4" w:rsidRDefault="006E0EA7" w:rsidP="00770C93">
      <w:pPr>
        <w:spacing w:before="120" w:after="120" w:line="312" w:lineRule="auto"/>
        <w:ind w:firstLine="360"/>
        <w:jc w:val="both"/>
        <w:rPr>
          <w:rFonts w:eastAsia="Times New Roman" w:cs="Segoe UI"/>
          <w:color w:val="000000" w:themeColor="text1"/>
          <w:lang w:eastAsia="pl-PL"/>
        </w:rPr>
      </w:pPr>
      <w:r w:rsidRPr="005D10F4">
        <w:rPr>
          <w:rFonts w:eastAsia="Times New Roman" w:cs="Segoe UI"/>
          <w:b/>
          <w:bCs/>
          <w:color w:val="000000" w:themeColor="text1"/>
          <w:lang w:eastAsia="pl-PL"/>
        </w:rPr>
        <w:t>KTO JEST ADMINISTRATOREM DANYCH?</w:t>
      </w:r>
    </w:p>
    <w:p w14:paraId="154FBE26" w14:textId="77777777" w:rsidR="006E0EA7" w:rsidRPr="005D10F4" w:rsidRDefault="006E0EA7" w:rsidP="00770C93">
      <w:pPr>
        <w:spacing w:before="120" w:after="120" w:line="312" w:lineRule="auto"/>
        <w:ind w:left="360"/>
        <w:jc w:val="both"/>
        <w:rPr>
          <w:rFonts w:eastAsia="Times New Roman" w:cs="Segoe UI"/>
          <w:color w:val="000000" w:themeColor="text1"/>
          <w:lang w:eastAsia="pl-PL"/>
        </w:rPr>
      </w:pPr>
      <w:r w:rsidRPr="005D10F4">
        <w:rPr>
          <w:rFonts w:eastAsia="Times New Roman" w:cs="Segoe UI"/>
          <w:color w:val="000000" w:themeColor="text1"/>
          <w:lang w:eastAsia="pl-PL"/>
        </w:rPr>
        <w:t xml:space="preserve">Informujemy, że Administratorem Państwa danych osobowych zawartych w dokumentacji dotyczącej wykonywania działalności brokerskiej w zakresie ubezpieczeń jest </w:t>
      </w:r>
      <w:r w:rsidRPr="005D10F4">
        <w:rPr>
          <w:rFonts w:eastAsia="Times New Roman" w:cs="Segoe UI"/>
          <w:bCs/>
          <w:color w:val="000000" w:themeColor="text1"/>
          <w:lang w:eastAsia="pl-PL"/>
        </w:rPr>
        <w:t>STBU Brokerzy Ubezpieczeniowi spółka z ograniczoną odpowiedzialnością,</w:t>
      </w:r>
      <w:r w:rsidRPr="005D10F4">
        <w:rPr>
          <w:rFonts w:eastAsia="Times New Roman" w:cs="Segoe UI"/>
          <w:b/>
          <w:bCs/>
          <w:color w:val="000000" w:themeColor="text1"/>
          <w:lang w:eastAsia="pl-PL"/>
        </w:rPr>
        <w:t xml:space="preserve"> </w:t>
      </w:r>
      <w:r w:rsidRPr="005D10F4">
        <w:rPr>
          <w:rFonts w:eastAsia="Times New Roman" w:cs="Segoe UI"/>
          <w:color w:val="000000" w:themeColor="text1"/>
          <w:lang w:eastAsia="pl-PL"/>
        </w:rPr>
        <w:t xml:space="preserve">z siedzibą w Sopocie 81-855,ul. </w:t>
      </w:r>
      <w:r w:rsidRPr="005D10F4">
        <w:rPr>
          <w:rFonts w:eastAsia="Times New Roman" w:cs="Segoe UI"/>
          <w:color w:val="000000" w:themeColor="text1"/>
          <w:lang w:eastAsia="pl-PL"/>
        </w:rPr>
        <w:lastRenderedPageBreak/>
        <w:t>Rzemieślnicza 33 (dalej: „STBU”), zarejestrowana w Rejestrze Przedsiębiorców prowadzonym przez Sąd Rejonowy w Gdańsku, VIII Wydział Gospodarczy Krajowego Rejestru Sądowego, pod numerem 0000090358;  NIP: 585-13-40-951, REGON: 191640955;</w:t>
      </w:r>
    </w:p>
    <w:p w14:paraId="2F3E7672" w14:textId="77777777" w:rsidR="006E0EA7" w:rsidRPr="005D10F4" w:rsidRDefault="006E0EA7" w:rsidP="00770C93">
      <w:pPr>
        <w:spacing w:before="120" w:after="120" w:line="312" w:lineRule="auto"/>
        <w:ind w:firstLine="360"/>
        <w:jc w:val="both"/>
        <w:rPr>
          <w:rFonts w:eastAsia="Times New Roman" w:cs="Segoe UI"/>
          <w:color w:val="000000" w:themeColor="text1"/>
          <w:lang w:eastAsia="pl-PL"/>
        </w:rPr>
      </w:pPr>
      <w:r w:rsidRPr="005D10F4">
        <w:rPr>
          <w:rFonts w:eastAsia="Times New Roman" w:cs="Segoe UI"/>
          <w:b/>
          <w:bCs/>
          <w:color w:val="000000" w:themeColor="text1"/>
          <w:lang w:eastAsia="pl-PL"/>
        </w:rPr>
        <w:t xml:space="preserve">W JAKIM CELU I NA JAKIEJ PODSTAWIE PRAWNEJ WYKORZYSTUJEMY DANE? </w:t>
      </w:r>
    </w:p>
    <w:p w14:paraId="0A52C790" w14:textId="77777777" w:rsidR="006E0EA7" w:rsidRPr="005D10F4" w:rsidRDefault="006E0EA7" w:rsidP="00770C93">
      <w:pPr>
        <w:spacing w:before="120" w:after="120" w:line="312" w:lineRule="auto"/>
        <w:ind w:firstLine="360"/>
        <w:jc w:val="both"/>
        <w:rPr>
          <w:rFonts w:eastAsia="Times New Roman" w:cs="Segoe UI"/>
          <w:color w:val="000000" w:themeColor="text1"/>
          <w:lang w:eastAsia="pl-PL"/>
        </w:rPr>
      </w:pPr>
      <w:r w:rsidRPr="005D10F4">
        <w:rPr>
          <w:rFonts w:eastAsia="Times New Roman" w:cs="Segoe UI"/>
          <w:color w:val="000000" w:themeColor="text1"/>
          <w:lang w:eastAsia="pl-PL"/>
        </w:rPr>
        <w:t>Państwa dane osobowe będziemy wykorzystywać w następujących celach:</w:t>
      </w:r>
    </w:p>
    <w:p w14:paraId="24BE921E" w14:textId="77777777" w:rsidR="006E0EA7" w:rsidRPr="005D10F4" w:rsidRDefault="006E0EA7" w:rsidP="00770C93">
      <w:pPr>
        <w:numPr>
          <w:ilvl w:val="0"/>
          <w:numId w:val="29"/>
        </w:numPr>
        <w:spacing w:before="120" w:after="120" w:line="312" w:lineRule="auto"/>
        <w:ind w:left="495"/>
        <w:jc w:val="both"/>
        <w:rPr>
          <w:rFonts w:eastAsia="Times New Roman" w:cs="Segoe UI"/>
          <w:color w:val="000000" w:themeColor="text1"/>
          <w:lang w:eastAsia="pl-PL"/>
        </w:rPr>
      </w:pPr>
      <w:r w:rsidRPr="005D10F4">
        <w:rPr>
          <w:rFonts w:eastAsia="Times New Roman" w:cs="Segoe UI"/>
          <w:color w:val="000000" w:themeColor="text1"/>
          <w:lang w:eastAsia="pl-PL"/>
        </w:rPr>
        <w:t>zawarcia i wykonania zleconej administratorowi przez Państwa usługi pośrednictwa ubezpieczeniowego, w tym dokonania oceny ryzyka ubezpieczeniowego – podstawą prawną przetwarzania jest niezbędność przetwarzania danych do zawarcia i wykonywania umowy, w tym zapewnienia poprawnej jakości świadczonych usług (podstawa prawna – art. 6 ust. 1 lit b RODO) – „wykonanie umowy”,</w:t>
      </w:r>
    </w:p>
    <w:p w14:paraId="3DF84238" w14:textId="77777777" w:rsidR="006E0EA7" w:rsidRPr="005D10F4" w:rsidRDefault="006E0EA7" w:rsidP="00770C93">
      <w:pPr>
        <w:numPr>
          <w:ilvl w:val="0"/>
          <w:numId w:val="29"/>
        </w:numPr>
        <w:spacing w:before="120" w:after="120" w:line="312" w:lineRule="auto"/>
        <w:ind w:left="495"/>
        <w:jc w:val="both"/>
        <w:rPr>
          <w:rFonts w:eastAsia="Times New Roman" w:cs="Segoe UI"/>
          <w:color w:val="000000" w:themeColor="text1"/>
          <w:lang w:eastAsia="pl-PL"/>
        </w:rPr>
      </w:pPr>
      <w:r w:rsidRPr="005D10F4">
        <w:rPr>
          <w:rFonts w:eastAsia="Times New Roman" w:cs="Segoe UI"/>
          <w:color w:val="000000" w:themeColor="text1"/>
          <w:lang w:eastAsia="pl-PL"/>
        </w:rPr>
        <w:t>przechowywania dokumentacji dotyczącej wykonywania działalności brokerskiej w zakresie ubezpieczeń oraz w celach związanych z reprezentowaniem Państwa zgodnie z zawartym pełnomocnictwem przed Towarzystwem Ubezpieczeniowym (art. 32 ust. 3 pkt 4 ustawy z dnia 15 grudnia 2017 r. o dystrybucji ubezpieczeń Dz. U. 2017 poz. 2486).</w:t>
      </w:r>
    </w:p>
    <w:p w14:paraId="78113675" w14:textId="77777777" w:rsidR="006E0EA7" w:rsidRPr="005D10F4" w:rsidRDefault="006E0EA7" w:rsidP="00770C93">
      <w:pPr>
        <w:numPr>
          <w:ilvl w:val="0"/>
          <w:numId w:val="29"/>
        </w:numPr>
        <w:spacing w:before="120" w:after="120" w:line="312" w:lineRule="auto"/>
        <w:ind w:left="495"/>
        <w:jc w:val="both"/>
        <w:rPr>
          <w:rFonts w:eastAsia="Times New Roman" w:cs="Segoe UI"/>
          <w:color w:val="000000" w:themeColor="text1"/>
          <w:lang w:eastAsia="pl-PL"/>
        </w:rPr>
      </w:pPr>
      <w:r w:rsidRPr="005D10F4">
        <w:rPr>
          <w:rFonts w:eastAsia="Times New Roman" w:cs="Segoe UI"/>
          <w:color w:val="000000" w:themeColor="text1"/>
          <w:lang w:eastAsia="pl-PL"/>
        </w:rPr>
        <w:t>wykonania ciążących na naszej spółce obowiązków prawnych, wynikających w szczególności z ustawy z dnia 15 grudnia 2017 r. o dystrybucji ubezpieczeń (podstawa prawna – art. 6 ust. 1 lit c RODO) – „obowiązek prawny”,</w:t>
      </w:r>
    </w:p>
    <w:p w14:paraId="476317B8" w14:textId="77777777" w:rsidR="006E0EA7" w:rsidRPr="005D10F4" w:rsidRDefault="006E0EA7" w:rsidP="00770C93">
      <w:pPr>
        <w:numPr>
          <w:ilvl w:val="0"/>
          <w:numId w:val="29"/>
        </w:numPr>
        <w:spacing w:before="120" w:after="120" w:line="312" w:lineRule="auto"/>
        <w:ind w:left="495"/>
        <w:jc w:val="both"/>
        <w:rPr>
          <w:rFonts w:eastAsia="Times New Roman" w:cs="Segoe UI"/>
          <w:color w:val="000000" w:themeColor="text1"/>
          <w:lang w:eastAsia="pl-PL"/>
        </w:rPr>
      </w:pPr>
      <w:r w:rsidRPr="005D10F4">
        <w:rPr>
          <w:rFonts w:eastAsia="Times New Roman" w:cs="Segoe UI"/>
          <w:color w:val="000000" w:themeColor="text1"/>
          <w:lang w:eastAsia="pl-PL"/>
        </w:rPr>
        <w:t>dochodzenia roszczeń wynikających z umowy ubezpieczenia zawartych przez Państwa, za pośrednictwem administratora (podstawa prawna – art. 6 ust. 1 lit. f RODO) – „prawnie uzasadniony interes administratora”,</w:t>
      </w:r>
    </w:p>
    <w:p w14:paraId="3F91D95E" w14:textId="77777777" w:rsidR="006E0EA7" w:rsidRPr="005D10F4" w:rsidRDefault="006E0EA7" w:rsidP="00770C93">
      <w:pPr>
        <w:numPr>
          <w:ilvl w:val="0"/>
          <w:numId w:val="29"/>
        </w:numPr>
        <w:spacing w:before="120" w:after="120" w:line="312" w:lineRule="auto"/>
        <w:ind w:left="495"/>
        <w:jc w:val="both"/>
        <w:rPr>
          <w:rFonts w:eastAsia="Times New Roman" w:cs="Segoe UI"/>
          <w:color w:val="000000" w:themeColor="text1"/>
          <w:lang w:eastAsia="pl-PL"/>
        </w:rPr>
      </w:pPr>
      <w:r w:rsidRPr="005D10F4">
        <w:rPr>
          <w:rFonts w:eastAsia="Times New Roman" w:cs="Segoe UI"/>
          <w:color w:val="000000" w:themeColor="text1"/>
          <w:lang w:eastAsia="pl-PL"/>
        </w:rPr>
        <w:t>marketingu usług własnych w trakcie trwania umowy (podstawa prawna – art. 6 ust. 1 lit. f RODO) – „prawnie uzasadniony interes”,</w:t>
      </w:r>
    </w:p>
    <w:p w14:paraId="594CB7B9" w14:textId="77777777" w:rsidR="006E0EA7" w:rsidRPr="005D10F4" w:rsidRDefault="006E0EA7" w:rsidP="00770C93">
      <w:pPr>
        <w:numPr>
          <w:ilvl w:val="0"/>
          <w:numId w:val="29"/>
        </w:numPr>
        <w:spacing w:before="120" w:after="120" w:line="312" w:lineRule="auto"/>
        <w:ind w:left="495"/>
        <w:jc w:val="both"/>
        <w:rPr>
          <w:rFonts w:eastAsia="Times New Roman" w:cs="Segoe UI"/>
          <w:color w:val="000000" w:themeColor="text1"/>
          <w:lang w:eastAsia="pl-PL"/>
        </w:rPr>
      </w:pPr>
      <w:r w:rsidRPr="005D10F4">
        <w:rPr>
          <w:rFonts w:eastAsia="Times New Roman" w:cs="Segoe UI"/>
          <w:color w:val="000000" w:themeColor="text1"/>
          <w:lang w:eastAsia="pl-PL"/>
        </w:rPr>
        <w:t>marketingowych, w przypadku wyrażenia przez Państwa zgody na wykorzystanie danych</w:t>
      </w:r>
      <w:r w:rsidRPr="005D10F4">
        <w:rPr>
          <w:rFonts w:eastAsia="Times New Roman" w:cs="Segoe UI"/>
          <w:color w:val="000000" w:themeColor="text1"/>
          <w:lang w:eastAsia="pl-PL"/>
        </w:rPr>
        <w:br/>
        <w:t>w tym celu (podstawa prawna – art. 6 ust. 1 lit a RODO) – „zgoda”.</w:t>
      </w:r>
    </w:p>
    <w:p w14:paraId="7EE8AB3C" w14:textId="22C15880" w:rsidR="006E0EA7" w:rsidRPr="005D10F4" w:rsidRDefault="006E0EA7" w:rsidP="00DC175C">
      <w:pPr>
        <w:spacing w:before="120" w:after="120" w:line="312" w:lineRule="auto"/>
        <w:jc w:val="both"/>
        <w:rPr>
          <w:rFonts w:eastAsia="Times New Roman" w:cs="Segoe UI"/>
          <w:color w:val="000000" w:themeColor="text1"/>
          <w:lang w:eastAsia="pl-PL"/>
        </w:rPr>
      </w:pPr>
      <w:r w:rsidRPr="005D10F4">
        <w:rPr>
          <w:rFonts w:eastAsia="Times New Roman" w:cs="Segoe UI"/>
          <w:color w:val="000000" w:themeColor="text1"/>
          <w:lang w:eastAsia="pl-PL"/>
        </w:rPr>
        <w:t>Państwa dane nie będą przetwarzane w sposób zautomatyzowany w tym również w formie profilowania.</w:t>
      </w:r>
    </w:p>
    <w:p w14:paraId="7F5648A6" w14:textId="77777777" w:rsidR="006E0EA7" w:rsidRPr="005D10F4" w:rsidRDefault="006E0EA7" w:rsidP="00770C93">
      <w:pPr>
        <w:spacing w:before="120" w:after="120" w:line="312" w:lineRule="auto"/>
        <w:jc w:val="both"/>
        <w:rPr>
          <w:rFonts w:eastAsia="Times New Roman" w:cs="Segoe UI"/>
          <w:color w:val="000000" w:themeColor="text1"/>
          <w:lang w:eastAsia="pl-PL"/>
        </w:rPr>
      </w:pPr>
      <w:r w:rsidRPr="005D10F4">
        <w:rPr>
          <w:rFonts w:eastAsia="Times New Roman" w:cs="Segoe UI"/>
          <w:b/>
          <w:bCs/>
          <w:color w:val="000000" w:themeColor="text1"/>
          <w:lang w:eastAsia="pl-PL"/>
        </w:rPr>
        <w:t>JAK DŁUGO BĘDZIEMY WYKORZYSTYWAĆ PAŃSTWA DANE?</w:t>
      </w:r>
    </w:p>
    <w:p w14:paraId="2C2E03F0" w14:textId="77777777" w:rsidR="006E0EA7" w:rsidRPr="005D10F4" w:rsidRDefault="006E0EA7" w:rsidP="00770C93">
      <w:pPr>
        <w:spacing w:before="120" w:after="120" w:line="312" w:lineRule="auto"/>
        <w:jc w:val="both"/>
        <w:rPr>
          <w:rFonts w:eastAsia="Times New Roman" w:cs="Segoe UI"/>
          <w:color w:val="000000" w:themeColor="text1"/>
          <w:lang w:eastAsia="pl-PL"/>
        </w:rPr>
      </w:pPr>
      <w:r w:rsidRPr="005D10F4">
        <w:rPr>
          <w:rFonts w:eastAsia="Times New Roman" w:cs="Segoe UI"/>
          <w:color w:val="000000" w:themeColor="text1"/>
          <w:lang w:eastAsia="pl-PL"/>
        </w:rPr>
        <w:t>Dane będziemy wykorzystywać przez okres niezbędny do realizacji opisanych powyżej celów.</w:t>
      </w:r>
      <w:r w:rsidRPr="005D10F4">
        <w:rPr>
          <w:rFonts w:eastAsia="Times New Roman" w:cs="Segoe UI"/>
          <w:color w:val="000000" w:themeColor="text1"/>
          <w:lang w:eastAsia="pl-PL"/>
        </w:rPr>
        <w:br/>
        <w:t>W zależności od podstawy prawnej będzie to odpowiednio:</w:t>
      </w:r>
    </w:p>
    <w:p w14:paraId="7C59DCEF" w14:textId="77777777" w:rsidR="006E0EA7" w:rsidRPr="005D10F4" w:rsidRDefault="006E0EA7" w:rsidP="00770C93">
      <w:pPr>
        <w:numPr>
          <w:ilvl w:val="0"/>
          <w:numId w:val="30"/>
        </w:numPr>
        <w:spacing w:before="120" w:after="120" w:line="312" w:lineRule="auto"/>
        <w:ind w:left="495"/>
        <w:jc w:val="both"/>
        <w:rPr>
          <w:rFonts w:eastAsia="Times New Roman" w:cs="Segoe UI"/>
          <w:color w:val="000000" w:themeColor="text1"/>
          <w:lang w:eastAsia="pl-PL"/>
        </w:rPr>
      </w:pPr>
      <w:r w:rsidRPr="005D10F4">
        <w:rPr>
          <w:rFonts w:eastAsia="Times New Roman" w:cs="Segoe UI"/>
          <w:color w:val="000000" w:themeColor="text1"/>
          <w:lang w:eastAsia="pl-PL"/>
        </w:rPr>
        <w:t>czas trwania umowy,</w:t>
      </w:r>
    </w:p>
    <w:p w14:paraId="1E7DB95C" w14:textId="77777777" w:rsidR="006E0EA7" w:rsidRPr="005D10F4" w:rsidRDefault="006E0EA7" w:rsidP="00770C93">
      <w:pPr>
        <w:numPr>
          <w:ilvl w:val="0"/>
          <w:numId w:val="30"/>
        </w:numPr>
        <w:spacing w:before="120" w:after="120" w:line="312" w:lineRule="auto"/>
        <w:ind w:left="495"/>
        <w:jc w:val="both"/>
        <w:rPr>
          <w:rFonts w:eastAsia="Times New Roman" w:cs="Segoe UI"/>
          <w:color w:val="000000" w:themeColor="text1"/>
          <w:lang w:eastAsia="pl-PL"/>
        </w:rPr>
      </w:pPr>
      <w:r w:rsidRPr="005D10F4">
        <w:rPr>
          <w:rFonts w:eastAsia="Times New Roman" w:cs="Segoe UI"/>
          <w:color w:val="000000" w:themeColor="text1"/>
          <w:lang w:eastAsia="pl-PL"/>
        </w:rPr>
        <w:t>czas wykonywania obowiązków prawnych oraz czas, w którym przepisy prawa nakazują nam przechowywać dane, np. przepisy podatkowe,</w:t>
      </w:r>
    </w:p>
    <w:p w14:paraId="583CADB3" w14:textId="77777777" w:rsidR="006E0EA7" w:rsidRPr="005D10F4" w:rsidRDefault="006E0EA7" w:rsidP="00770C93">
      <w:pPr>
        <w:numPr>
          <w:ilvl w:val="0"/>
          <w:numId w:val="30"/>
        </w:numPr>
        <w:spacing w:before="120" w:after="120" w:line="312" w:lineRule="auto"/>
        <w:ind w:left="495"/>
        <w:jc w:val="both"/>
        <w:rPr>
          <w:rFonts w:eastAsia="Times New Roman" w:cs="Segoe UI"/>
          <w:color w:val="000000" w:themeColor="text1"/>
          <w:lang w:eastAsia="pl-PL"/>
        </w:rPr>
      </w:pPr>
      <w:r w:rsidRPr="005D10F4">
        <w:rPr>
          <w:rFonts w:eastAsia="Times New Roman" w:cs="Segoe UI"/>
          <w:color w:val="000000" w:themeColor="text1"/>
          <w:lang w:eastAsia="pl-PL"/>
        </w:rPr>
        <w:t>czas, po którym przedawnią się roszczenia wynikające z umowy,</w:t>
      </w:r>
    </w:p>
    <w:p w14:paraId="2AE09D78" w14:textId="77777777" w:rsidR="006E0EA7" w:rsidRPr="005D10F4" w:rsidRDefault="006E0EA7" w:rsidP="00770C93">
      <w:pPr>
        <w:numPr>
          <w:ilvl w:val="0"/>
          <w:numId w:val="30"/>
        </w:numPr>
        <w:spacing w:before="120" w:after="120" w:line="312" w:lineRule="auto"/>
        <w:ind w:left="495"/>
        <w:jc w:val="both"/>
        <w:rPr>
          <w:rFonts w:eastAsia="Times New Roman" w:cs="Segoe UI"/>
          <w:color w:val="000000" w:themeColor="text1"/>
          <w:lang w:eastAsia="pl-PL"/>
        </w:rPr>
      </w:pPr>
      <w:r w:rsidRPr="005D10F4">
        <w:rPr>
          <w:rFonts w:eastAsia="Times New Roman" w:cs="Segoe UI"/>
          <w:color w:val="000000" w:themeColor="text1"/>
          <w:lang w:eastAsia="pl-PL"/>
        </w:rPr>
        <w:t>czas do momentu wycofania zgody.</w:t>
      </w:r>
    </w:p>
    <w:p w14:paraId="65C169F1" w14:textId="77777777" w:rsidR="00C730F7" w:rsidRPr="005D10F4" w:rsidRDefault="00C730F7" w:rsidP="00770C93">
      <w:pPr>
        <w:spacing w:before="120" w:after="120" w:line="312" w:lineRule="auto"/>
        <w:jc w:val="both"/>
        <w:rPr>
          <w:rFonts w:eastAsia="Times New Roman" w:cs="Segoe UI"/>
          <w:b/>
          <w:bCs/>
          <w:color w:val="000000" w:themeColor="text1"/>
          <w:lang w:eastAsia="pl-PL"/>
        </w:rPr>
      </w:pPr>
    </w:p>
    <w:p w14:paraId="0605DE96" w14:textId="360CFA76" w:rsidR="006E0EA7" w:rsidRPr="005D10F4" w:rsidRDefault="006E0EA7" w:rsidP="00770C93">
      <w:pPr>
        <w:spacing w:before="120" w:after="120" w:line="312" w:lineRule="auto"/>
        <w:jc w:val="both"/>
        <w:rPr>
          <w:rFonts w:eastAsia="Times New Roman" w:cs="Segoe UI"/>
          <w:color w:val="000000" w:themeColor="text1"/>
          <w:lang w:eastAsia="pl-PL"/>
        </w:rPr>
      </w:pPr>
      <w:r w:rsidRPr="005D10F4">
        <w:rPr>
          <w:rFonts w:eastAsia="Times New Roman" w:cs="Segoe UI"/>
          <w:b/>
          <w:bCs/>
          <w:color w:val="000000" w:themeColor="text1"/>
          <w:lang w:eastAsia="pl-PL"/>
        </w:rPr>
        <w:lastRenderedPageBreak/>
        <w:t xml:space="preserve">JAKIE MAJĄ PAŃSTWO PRAWA? </w:t>
      </w:r>
    </w:p>
    <w:p w14:paraId="2A38D9BD" w14:textId="77777777" w:rsidR="006E0EA7" w:rsidRPr="005D10F4" w:rsidRDefault="006E0EA7" w:rsidP="00770C93">
      <w:pPr>
        <w:spacing w:before="120" w:after="120" w:line="312" w:lineRule="auto"/>
        <w:jc w:val="both"/>
        <w:rPr>
          <w:rFonts w:eastAsia="Times New Roman" w:cs="Segoe UI"/>
          <w:color w:val="000000" w:themeColor="text1"/>
          <w:lang w:eastAsia="pl-PL"/>
        </w:rPr>
      </w:pPr>
      <w:r w:rsidRPr="005D10F4">
        <w:rPr>
          <w:rFonts w:eastAsia="Times New Roman" w:cs="Segoe UI"/>
          <w:color w:val="000000" w:themeColor="text1"/>
          <w:lang w:eastAsia="pl-PL"/>
        </w:rPr>
        <w:t>Przysługuje Państwu prawo:</w:t>
      </w:r>
    </w:p>
    <w:p w14:paraId="6205F8CE" w14:textId="77777777" w:rsidR="006E0EA7" w:rsidRPr="005D10F4" w:rsidRDefault="006E0EA7" w:rsidP="00770C93">
      <w:pPr>
        <w:numPr>
          <w:ilvl w:val="0"/>
          <w:numId w:val="31"/>
        </w:numPr>
        <w:spacing w:before="120" w:after="120" w:line="312" w:lineRule="auto"/>
        <w:ind w:left="495"/>
        <w:jc w:val="both"/>
        <w:rPr>
          <w:rFonts w:eastAsia="Times New Roman" w:cs="Segoe UI"/>
          <w:color w:val="000000" w:themeColor="text1"/>
          <w:lang w:eastAsia="pl-PL"/>
        </w:rPr>
      </w:pPr>
      <w:r w:rsidRPr="005D10F4">
        <w:rPr>
          <w:rFonts w:eastAsia="Times New Roman" w:cs="Segoe UI"/>
          <w:color w:val="000000" w:themeColor="text1"/>
          <w:lang w:eastAsia="pl-PL"/>
        </w:rPr>
        <w:t>dostępu do swoich danych osobowych i otrzymania kopii danych osobowych podlegających przetwarzaniu;</w:t>
      </w:r>
    </w:p>
    <w:p w14:paraId="1A26EC2D" w14:textId="77777777" w:rsidR="006E0EA7" w:rsidRPr="005D10F4" w:rsidRDefault="006E0EA7" w:rsidP="00770C93">
      <w:pPr>
        <w:numPr>
          <w:ilvl w:val="0"/>
          <w:numId w:val="31"/>
        </w:numPr>
        <w:spacing w:before="120" w:after="120" w:line="312" w:lineRule="auto"/>
        <w:ind w:left="495"/>
        <w:jc w:val="both"/>
        <w:rPr>
          <w:rFonts w:eastAsia="Times New Roman" w:cs="Segoe UI"/>
          <w:color w:val="000000" w:themeColor="text1"/>
          <w:lang w:eastAsia="pl-PL"/>
        </w:rPr>
      </w:pPr>
      <w:r w:rsidRPr="005D10F4">
        <w:rPr>
          <w:rFonts w:eastAsia="Times New Roman" w:cs="Segoe UI"/>
          <w:color w:val="000000" w:themeColor="text1"/>
          <w:lang w:eastAsia="pl-PL"/>
        </w:rPr>
        <w:t>sprostowania swoich nieprawidłowych danych;</w:t>
      </w:r>
    </w:p>
    <w:p w14:paraId="623F3F0E" w14:textId="77777777" w:rsidR="006E0EA7" w:rsidRPr="005D10F4" w:rsidRDefault="006E0EA7" w:rsidP="00770C93">
      <w:pPr>
        <w:numPr>
          <w:ilvl w:val="0"/>
          <w:numId w:val="31"/>
        </w:numPr>
        <w:spacing w:before="120" w:after="120" w:line="312" w:lineRule="auto"/>
        <w:ind w:left="495"/>
        <w:jc w:val="both"/>
        <w:rPr>
          <w:rFonts w:eastAsia="Times New Roman" w:cs="Segoe UI"/>
          <w:color w:val="000000" w:themeColor="text1"/>
          <w:lang w:eastAsia="pl-PL"/>
        </w:rPr>
      </w:pPr>
      <w:r w:rsidRPr="005D10F4">
        <w:rPr>
          <w:rFonts w:eastAsia="Times New Roman" w:cs="Segoe UI"/>
          <w:color w:val="000000" w:themeColor="text1"/>
          <w:lang w:eastAsia="pl-PL"/>
        </w:rPr>
        <w:t>żądania usunięcia danych w przypadku wystąpienia okoliczności przewidzianych</w:t>
      </w:r>
      <w:r w:rsidRPr="005D10F4">
        <w:rPr>
          <w:rFonts w:eastAsia="Times New Roman" w:cs="Segoe UI"/>
          <w:color w:val="000000" w:themeColor="text1"/>
          <w:lang w:eastAsia="pl-PL"/>
        </w:rPr>
        <w:br/>
        <w:t>w art. 17 RODO;</w:t>
      </w:r>
    </w:p>
    <w:p w14:paraId="2F62EB95" w14:textId="77777777" w:rsidR="006E0EA7" w:rsidRPr="005D10F4" w:rsidRDefault="006E0EA7" w:rsidP="00770C93">
      <w:pPr>
        <w:numPr>
          <w:ilvl w:val="0"/>
          <w:numId w:val="31"/>
        </w:numPr>
        <w:spacing w:before="120" w:after="120" w:line="312" w:lineRule="auto"/>
        <w:ind w:left="495"/>
        <w:jc w:val="both"/>
        <w:rPr>
          <w:rFonts w:eastAsia="Times New Roman" w:cs="Segoe UI"/>
          <w:color w:val="000000" w:themeColor="text1"/>
          <w:lang w:eastAsia="pl-PL"/>
        </w:rPr>
      </w:pPr>
      <w:r w:rsidRPr="005D10F4">
        <w:rPr>
          <w:rFonts w:eastAsia="Times New Roman" w:cs="Segoe UI"/>
          <w:color w:val="000000" w:themeColor="text1"/>
          <w:lang w:eastAsia="pl-PL"/>
        </w:rPr>
        <w:t>żądania ograniczenia przetwarzania danych w przypadkach wskazanych w art. 18 RODO;</w:t>
      </w:r>
    </w:p>
    <w:p w14:paraId="00F47166" w14:textId="77777777" w:rsidR="006E0EA7" w:rsidRPr="005D10F4" w:rsidRDefault="006E0EA7" w:rsidP="00770C93">
      <w:pPr>
        <w:numPr>
          <w:ilvl w:val="0"/>
          <w:numId w:val="31"/>
        </w:numPr>
        <w:spacing w:before="120" w:after="120" w:line="312" w:lineRule="auto"/>
        <w:ind w:left="495"/>
        <w:jc w:val="both"/>
        <w:rPr>
          <w:rFonts w:eastAsia="Times New Roman" w:cs="Segoe UI"/>
          <w:color w:val="000000" w:themeColor="text1"/>
          <w:lang w:eastAsia="pl-PL"/>
        </w:rPr>
      </w:pPr>
      <w:r w:rsidRPr="005D10F4">
        <w:rPr>
          <w:rFonts w:eastAsia="Times New Roman" w:cs="Segoe UI"/>
          <w:color w:val="000000" w:themeColor="text1"/>
          <w:lang w:eastAsia="pl-PL"/>
        </w:rPr>
        <w:t>wniesienia sprzeciwu wobec przetwarzania danych w przypadkach wskazanych w art. 21 RODO;</w:t>
      </w:r>
    </w:p>
    <w:p w14:paraId="3CAF075C" w14:textId="77777777" w:rsidR="006E0EA7" w:rsidRPr="005D10F4" w:rsidRDefault="006E0EA7" w:rsidP="00770C93">
      <w:pPr>
        <w:numPr>
          <w:ilvl w:val="0"/>
          <w:numId w:val="31"/>
        </w:numPr>
        <w:spacing w:before="120" w:after="120" w:line="312" w:lineRule="auto"/>
        <w:ind w:left="495"/>
        <w:jc w:val="both"/>
        <w:rPr>
          <w:rFonts w:eastAsia="Times New Roman" w:cs="Segoe UI"/>
          <w:color w:val="000000" w:themeColor="text1"/>
          <w:lang w:eastAsia="pl-PL"/>
        </w:rPr>
      </w:pPr>
      <w:r w:rsidRPr="005D10F4">
        <w:rPr>
          <w:rFonts w:eastAsia="Times New Roman" w:cs="Segoe UI"/>
          <w:color w:val="000000" w:themeColor="text1"/>
          <w:lang w:eastAsia="pl-PL"/>
        </w:rPr>
        <w:t>przenoszenia dostarczonych danych, przetwarzanych w sposób zautomatyzowany;</w:t>
      </w:r>
    </w:p>
    <w:p w14:paraId="21BA1BD5" w14:textId="77777777" w:rsidR="006E0EA7" w:rsidRPr="005D10F4" w:rsidRDefault="006E0EA7" w:rsidP="00770C93">
      <w:pPr>
        <w:numPr>
          <w:ilvl w:val="0"/>
          <w:numId w:val="31"/>
        </w:numPr>
        <w:spacing w:before="120" w:after="120" w:line="312" w:lineRule="auto"/>
        <w:ind w:left="495"/>
        <w:jc w:val="both"/>
        <w:rPr>
          <w:rFonts w:eastAsia="Times New Roman" w:cs="Segoe UI"/>
          <w:color w:val="000000" w:themeColor="text1"/>
          <w:lang w:eastAsia="pl-PL"/>
        </w:rPr>
      </w:pPr>
      <w:r w:rsidRPr="005D10F4">
        <w:rPr>
          <w:rFonts w:eastAsia="Times New Roman" w:cs="Segoe UI"/>
          <w:color w:val="000000" w:themeColor="text1"/>
          <w:lang w:eastAsia="pl-PL"/>
        </w:rPr>
        <w:t>cofnięcia zgody w dowolnym momencie bez wpływu na zgodność z prawem przetwarzania, którego dokonano na podstawie zgody przed jej cofnięciem</w:t>
      </w:r>
    </w:p>
    <w:p w14:paraId="7BCA7D49" w14:textId="77777777" w:rsidR="006E0EA7" w:rsidRPr="005D10F4" w:rsidRDefault="006E0EA7" w:rsidP="00770C93">
      <w:pPr>
        <w:spacing w:before="120" w:after="120" w:line="312" w:lineRule="auto"/>
        <w:jc w:val="both"/>
        <w:rPr>
          <w:rFonts w:eastAsia="Times New Roman" w:cs="Segoe UI"/>
          <w:color w:val="000000" w:themeColor="text1"/>
          <w:lang w:eastAsia="pl-PL"/>
        </w:rPr>
      </w:pPr>
      <w:r w:rsidRPr="005D10F4">
        <w:rPr>
          <w:rFonts w:eastAsia="Times New Roman" w:cs="Segoe UI"/>
          <w:color w:val="000000" w:themeColor="text1"/>
          <w:lang w:eastAsia="pl-PL"/>
        </w:rPr>
        <w:t>Niezależnie od praw wymienionych wyżej, jeżeli uważają Państwo, że Państwa dane osobowe są przetwarzane niezgodnie z prawem, możecie w dowolnym momencie wnieść skargę do organu nadzorczego.</w:t>
      </w:r>
    </w:p>
    <w:p w14:paraId="22356197" w14:textId="77777777" w:rsidR="006E0EA7" w:rsidRPr="005D10F4" w:rsidRDefault="006E0EA7" w:rsidP="00770C93">
      <w:pPr>
        <w:spacing w:before="120" w:after="120" w:line="312" w:lineRule="auto"/>
        <w:jc w:val="both"/>
        <w:rPr>
          <w:rFonts w:eastAsia="Times New Roman" w:cs="Segoe UI"/>
          <w:color w:val="000000" w:themeColor="text1"/>
          <w:lang w:eastAsia="pl-PL"/>
        </w:rPr>
      </w:pPr>
      <w:r w:rsidRPr="005D10F4">
        <w:rPr>
          <w:rFonts w:eastAsia="Times New Roman" w:cs="Segoe UI"/>
          <w:color w:val="000000" w:themeColor="text1"/>
          <w:lang w:eastAsia="pl-PL"/>
        </w:rPr>
        <w:t>Udzielona zgoda na przetwarzanie danych osobowych w celach marketingowych może być wycofana w każdym czasie.</w:t>
      </w:r>
    </w:p>
    <w:p w14:paraId="74EDB24C" w14:textId="77777777" w:rsidR="006E0EA7" w:rsidRPr="005D10F4" w:rsidRDefault="006E0EA7" w:rsidP="00770C93">
      <w:pPr>
        <w:spacing w:before="120" w:after="120" w:line="312" w:lineRule="auto"/>
        <w:jc w:val="both"/>
        <w:rPr>
          <w:rFonts w:eastAsia="Times New Roman" w:cs="Segoe UI"/>
          <w:color w:val="000000" w:themeColor="text1"/>
          <w:lang w:eastAsia="pl-PL"/>
        </w:rPr>
      </w:pPr>
      <w:r w:rsidRPr="005D10F4">
        <w:rPr>
          <w:rFonts w:eastAsia="Times New Roman" w:cs="Segoe UI"/>
          <w:b/>
          <w:bCs/>
          <w:color w:val="000000" w:themeColor="text1"/>
          <w:lang w:eastAsia="pl-PL"/>
        </w:rPr>
        <w:t xml:space="preserve">KOMU PRZEKAZUJEMY PAŃSTWA DANE? </w:t>
      </w:r>
    </w:p>
    <w:p w14:paraId="5DDE02A5" w14:textId="77777777" w:rsidR="006E0EA7" w:rsidRPr="005D10F4" w:rsidRDefault="006E0EA7" w:rsidP="00770C93">
      <w:pPr>
        <w:spacing w:before="120" w:after="120" w:line="312" w:lineRule="auto"/>
        <w:jc w:val="both"/>
        <w:rPr>
          <w:rFonts w:eastAsia="Times New Roman" w:cs="Segoe UI"/>
          <w:color w:val="000000" w:themeColor="text1"/>
          <w:lang w:eastAsia="pl-PL"/>
        </w:rPr>
      </w:pPr>
      <w:r w:rsidRPr="005D10F4">
        <w:rPr>
          <w:rFonts w:eastAsia="Times New Roman" w:cs="Segoe UI"/>
          <w:color w:val="000000" w:themeColor="text1"/>
          <w:lang w:eastAsia="pl-PL"/>
        </w:rPr>
        <w:t>Z zachowaniem wszelkich gwarancji bezpieczeństwa danych, Państwa dane możemy przekazać – poza osobami upoważnionymi przez Administratora danych – innym podmiotom, w tym podmiotom przetwarzającym je w naszym imieniu, które świadczą na naszą rzecz usługi księgowe, prawnicze, informatyczne, brokerskie, z zakresu likwidacji szkód, naszym podwykonawcom lub współpracownikom, którzy bezpośrednio wykonują czynności w celu realizacji umowy na Państwa rzecz, a także podmiotom, z którymi Spółka współpracuje w ramach powiązań organizacyjnych i kapitałowych celem optymalizacji oferowanych Państwu usług i produktów.  Ponadto STBU będzie udostępniać Państwa dane osobowe innym odbiorcom, o ile taki obowiązek wynikać będzie z przepisów prawa np. Państwa Ubezpieczycielowi.</w:t>
      </w:r>
    </w:p>
    <w:p w14:paraId="291869A8" w14:textId="77777777" w:rsidR="006E0EA7" w:rsidRPr="005D10F4" w:rsidRDefault="006E0EA7" w:rsidP="00770C93">
      <w:pPr>
        <w:spacing w:before="120" w:after="120" w:line="312" w:lineRule="auto"/>
        <w:jc w:val="both"/>
        <w:rPr>
          <w:rFonts w:eastAsia="Times New Roman" w:cs="Segoe UI"/>
          <w:color w:val="000000" w:themeColor="text1"/>
          <w:lang w:eastAsia="pl-PL"/>
        </w:rPr>
      </w:pPr>
      <w:r w:rsidRPr="005D10F4">
        <w:rPr>
          <w:rFonts w:eastAsia="Times New Roman" w:cs="Segoe UI"/>
          <w:color w:val="000000" w:themeColor="text1"/>
          <w:lang w:eastAsia="pl-PL"/>
        </w:rPr>
        <w:t>Administrator nie zamierza przekazywać Państwa danych do państwa trzeciego ani do organizacji międzynarodowych.</w:t>
      </w:r>
    </w:p>
    <w:p w14:paraId="289A1338" w14:textId="3350B32A" w:rsidR="006E0EA7" w:rsidRPr="005D10F4" w:rsidRDefault="006E0EA7" w:rsidP="00770C93">
      <w:pPr>
        <w:spacing w:before="120" w:after="120" w:line="312" w:lineRule="auto"/>
        <w:jc w:val="both"/>
        <w:rPr>
          <w:rFonts w:eastAsia="Times New Roman" w:cs="Segoe UI"/>
          <w:color w:val="000000" w:themeColor="text1"/>
          <w:lang w:eastAsia="pl-PL"/>
        </w:rPr>
      </w:pPr>
      <w:r w:rsidRPr="005D10F4">
        <w:rPr>
          <w:rFonts w:eastAsia="Times New Roman" w:cs="Segoe UI"/>
          <w:b/>
          <w:bCs/>
          <w:color w:val="000000" w:themeColor="text1"/>
          <w:lang w:eastAsia="pl-PL"/>
        </w:rPr>
        <w:t>POZOSTAŁE INFORMACJE</w:t>
      </w:r>
    </w:p>
    <w:p w14:paraId="138FCE9E" w14:textId="6E6CF6BF" w:rsidR="00997F6D" w:rsidRPr="005D10F4" w:rsidRDefault="006E0EA7" w:rsidP="00770C93">
      <w:pPr>
        <w:spacing w:before="120" w:after="120" w:line="312" w:lineRule="auto"/>
        <w:jc w:val="both"/>
        <w:rPr>
          <w:rFonts w:eastAsia="Times New Roman" w:cs="Segoe UI"/>
          <w:color w:val="000000" w:themeColor="text1"/>
          <w:lang w:eastAsia="pl-PL"/>
        </w:rPr>
      </w:pPr>
      <w:r w:rsidRPr="005D10F4">
        <w:rPr>
          <w:rFonts w:eastAsia="Times New Roman" w:cs="Segoe UI"/>
          <w:color w:val="000000" w:themeColor="text1"/>
          <w:lang w:eastAsia="pl-PL"/>
        </w:rPr>
        <w:t xml:space="preserve">W sprawach związanych z ochroną danych osobowych można kontaktować się z Inspektorem Ochrony Danych za pośrednictwem poczty e-mail: </w:t>
      </w:r>
      <w:hyperlink r:id="rId15" w:history="1">
        <w:r w:rsidRPr="005D10F4">
          <w:rPr>
            <w:rFonts w:eastAsia="Times New Roman" w:cs="Segoe UI"/>
            <w:color w:val="000000" w:themeColor="text1"/>
            <w:lang w:eastAsia="pl-PL"/>
          </w:rPr>
          <w:t>iod@stbu.pl</w:t>
        </w:r>
      </w:hyperlink>
      <w:r w:rsidRPr="005D10F4">
        <w:rPr>
          <w:rFonts w:eastAsia="Times New Roman" w:cs="Segoe UI"/>
          <w:color w:val="000000" w:themeColor="text1"/>
          <w:lang w:eastAsia="pl-PL"/>
        </w:rPr>
        <w:t xml:space="preserve"> lub pisemnie na adres siedziby Administratora.</w:t>
      </w:r>
    </w:p>
    <w:p w14:paraId="09DC3127" w14:textId="67272A74" w:rsidR="000E0809" w:rsidRPr="005D10F4" w:rsidRDefault="000E0809" w:rsidP="008802AF">
      <w:pPr>
        <w:pStyle w:val="Nagwek2"/>
        <w:numPr>
          <w:ilvl w:val="0"/>
          <w:numId w:val="1"/>
        </w:numPr>
        <w:spacing w:before="120" w:after="120" w:line="312" w:lineRule="auto"/>
        <w:rPr>
          <w:rFonts w:cs="Segoe UI"/>
          <w:lang w:eastAsia="pl-PL"/>
        </w:rPr>
      </w:pPr>
      <w:r w:rsidRPr="005D10F4">
        <w:rPr>
          <w:rFonts w:cs="Segoe UI"/>
          <w:lang w:eastAsia="pl-PL"/>
        </w:rPr>
        <w:lastRenderedPageBreak/>
        <w:t>POSTANOWIENIA KOŃCOWE</w:t>
      </w:r>
    </w:p>
    <w:p w14:paraId="5F5667BD" w14:textId="3286CC81" w:rsidR="000E0809" w:rsidRPr="005D10F4" w:rsidRDefault="000E0809" w:rsidP="00770C93">
      <w:pPr>
        <w:pStyle w:val="Akapitzlist"/>
        <w:numPr>
          <w:ilvl w:val="0"/>
          <w:numId w:val="11"/>
        </w:numPr>
        <w:spacing w:before="120" w:after="120" w:line="312" w:lineRule="auto"/>
        <w:contextualSpacing w:val="0"/>
        <w:jc w:val="both"/>
        <w:rPr>
          <w:rFonts w:cs="Segoe UI"/>
          <w:lang w:eastAsia="pl-PL"/>
        </w:rPr>
      </w:pPr>
      <w:r w:rsidRPr="005D10F4">
        <w:rPr>
          <w:rFonts w:cs="Segoe UI"/>
          <w:lang w:eastAsia="pl-PL"/>
        </w:rPr>
        <w:t>Zamawiający nie przewiduje zawarcia umowy ramowej.</w:t>
      </w:r>
    </w:p>
    <w:p w14:paraId="10D6B98F" w14:textId="19D12D39" w:rsidR="000E0809" w:rsidRPr="005D10F4" w:rsidRDefault="000E0809" w:rsidP="00770C93">
      <w:pPr>
        <w:pStyle w:val="Akapitzlist"/>
        <w:numPr>
          <w:ilvl w:val="0"/>
          <w:numId w:val="11"/>
        </w:numPr>
        <w:spacing w:before="120" w:after="120" w:line="312" w:lineRule="auto"/>
        <w:contextualSpacing w:val="0"/>
        <w:jc w:val="both"/>
        <w:rPr>
          <w:rFonts w:cs="Segoe UI"/>
          <w:lang w:eastAsia="pl-PL"/>
        </w:rPr>
      </w:pPr>
      <w:r w:rsidRPr="005D10F4">
        <w:rPr>
          <w:rFonts w:cs="Segoe UI"/>
          <w:lang w:eastAsia="pl-PL"/>
        </w:rPr>
        <w:t>Zamawiający nie dopuszcza składania ofert wariantowych.</w:t>
      </w:r>
    </w:p>
    <w:p w14:paraId="1899505C" w14:textId="313D8E0C" w:rsidR="000E0809" w:rsidRPr="005D10F4" w:rsidRDefault="000E0809" w:rsidP="00770C93">
      <w:pPr>
        <w:pStyle w:val="Akapitzlist"/>
        <w:numPr>
          <w:ilvl w:val="0"/>
          <w:numId w:val="11"/>
        </w:numPr>
        <w:spacing w:before="120" w:after="120" w:line="312" w:lineRule="auto"/>
        <w:contextualSpacing w:val="0"/>
        <w:jc w:val="both"/>
        <w:rPr>
          <w:rFonts w:cs="Segoe UI"/>
          <w:lang w:eastAsia="pl-PL"/>
        </w:rPr>
      </w:pPr>
      <w:r w:rsidRPr="005D10F4">
        <w:rPr>
          <w:rFonts w:cs="Segoe UI"/>
          <w:lang w:eastAsia="pl-PL"/>
        </w:rPr>
        <w:t xml:space="preserve">Zamawiający nie przewiduje rozliczeń między </w:t>
      </w:r>
      <w:r w:rsidR="00997F6D" w:rsidRPr="005D10F4">
        <w:rPr>
          <w:rFonts w:cs="Segoe UI"/>
          <w:lang w:eastAsia="pl-PL"/>
        </w:rPr>
        <w:t>Z</w:t>
      </w:r>
      <w:r w:rsidRPr="005D10F4">
        <w:rPr>
          <w:rFonts w:cs="Segoe UI"/>
          <w:lang w:eastAsia="pl-PL"/>
        </w:rPr>
        <w:t>amawiającym</w:t>
      </w:r>
      <w:r w:rsidR="00997F6D" w:rsidRPr="005D10F4">
        <w:rPr>
          <w:rFonts w:cs="Segoe UI"/>
          <w:lang w:eastAsia="pl-PL"/>
        </w:rPr>
        <w:t>,</w:t>
      </w:r>
      <w:r w:rsidRPr="005D10F4">
        <w:rPr>
          <w:rFonts w:cs="Segoe UI"/>
          <w:lang w:eastAsia="pl-PL"/>
        </w:rPr>
        <w:t xml:space="preserve"> a </w:t>
      </w:r>
      <w:r w:rsidR="00997F6D" w:rsidRPr="005D10F4">
        <w:rPr>
          <w:rFonts w:cs="Segoe UI"/>
          <w:lang w:eastAsia="pl-PL"/>
        </w:rPr>
        <w:t>W</w:t>
      </w:r>
      <w:r w:rsidRPr="005D10F4">
        <w:rPr>
          <w:rFonts w:cs="Segoe UI"/>
          <w:lang w:eastAsia="pl-PL"/>
        </w:rPr>
        <w:t>ykonawcą w</w:t>
      </w:r>
      <w:r w:rsidR="00997F6D" w:rsidRPr="005D10F4">
        <w:rPr>
          <w:rFonts w:cs="Segoe UI"/>
          <w:lang w:eastAsia="pl-PL"/>
        </w:rPr>
        <w:t> </w:t>
      </w:r>
      <w:r w:rsidRPr="005D10F4">
        <w:rPr>
          <w:rFonts w:cs="Segoe UI"/>
          <w:lang w:eastAsia="pl-PL"/>
        </w:rPr>
        <w:t>walutach</w:t>
      </w:r>
      <w:r w:rsidR="00997F6D" w:rsidRPr="005D10F4">
        <w:rPr>
          <w:rFonts w:cs="Segoe UI"/>
          <w:lang w:eastAsia="pl-PL"/>
        </w:rPr>
        <w:t> </w:t>
      </w:r>
      <w:r w:rsidRPr="005D10F4">
        <w:rPr>
          <w:rFonts w:cs="Segoe UI"/>
          <w:lang w:eastAsia="pl-PL"/>
        </w:rPr>
        <w:t>obcych.</w:t>
      </w:r>
    </w:p>
    <w:p w14:paraId="4CAC8FBF" w14:textId="689E88AE" w:rsidR="000E0809" w:rsidRPr="005D10F4" w:rsidRDefault="000E0809" w:rsidP="00770C93">
      <w:pPr>
        <w:pStyle w:val="Akapitzlist"/>
        <w:numPr>
          <w:ilvl w:val="0"/>
          <w:numId w:val="11"/>
        </w:numPr>
        <w:spacing w:before="120" w:after="120" w:line="312" w:lineRule="auto"/>
        <w:contextualSpacing w:val="0"/>
        <w:jc w:val="both"/>
        <w:rPr>
          <w:rFonts w:cs="Segoe UI"/>
          <w:lang w:eastAsia="pl-PL"/>
        </w:rPr>
      </w:pPr>
      <w:r w:rsidRPr="005D10F4">
        <w:rPr>
          <w:rFonts w:cs="Segoe UI"/>
          <w:lang w:eastAsia="pl-PL"/>
        </w:rPr>
        <w:t>Zamawiający nie przewiduje aukcji elektronicznej.</w:t>
      </w:r>
    </w:p>
    <w:p w14:paraId="13136051" w14:textId="220C4D8E" w:rsidR="000E0809" w:rsidRPr="005D10F4" w:rsidRDefault="000E0809" w:rsidP="00770C93">
      <w:pPr>
        <w:pStyle w:val="Akapitzlist"/>
        <w:numPr>
          <w:ilvl w:val="0"/>
          <w:numId w:val="11"/>
        </w:numPr>
        <w:spacing w:before="120" w:after="120" w:line="312" w:lineRule="auto"/>
        <w:contextualSpacing w:val="0"/>
        <w:jc w:val="both"/>
        <w:rPr>
          <w:rFonts w:cs="Segoe UI"/>
          <w:lang w:eastAsia="pl-PL"/>
        </w:rPr>
      </w:pPr>
      <w:r w:rsidRPr="005D10F4">
        <w:rPr>
          <w:rFonts w:cs="Segoe UI"/>
          <w:lang w:eastAsia="pl-PL"/>
        </w:rPr>
        <w:t>Zamawiający nie przewiduje zwrotu kosztów udziału w postępowaniu.</w:t>
      </w:r>
    </w:p>
    <w:p w14:paraId="6962B34E" w14:textId="104E2381" w:rsidR="000E0809" w:rsidRPr="005D10F4" w:rsidRDefault="000E0809" w:rsidP="00770C93">
      <w:pPr>
        <w:pStyle w:val="Akapitzlist"/>
        <w:numPr>
          <w:ilvl w:val="0"/>
          <w:numId w:val="11"/>
        </w:numPr>
        <w:spacing w:before="120" w:after="120" w:line="312" w:lineRule="auto"/>
        <w:contextualSpacing w:val="0"/>
        <w:jc w:val="both"/>
        <w:rPr>
          <w:rFonts w:cs="Segoe UI"/>
          <w:lang w:eastAsia="pl-PL"/>
        </w:rPr>
      </w:pPr>
      <w:r w:rsidRPr="005D10F4">
        <w:rPr>
          <w:rFonts w:cs="Segoe UI"/>
          <w:lang w:eastAsia="pl-PL"/>
        </w:rPr>
        <w:t xml:space="preserve">Zamawiający przewiduje możliwość dokonywania istotnych zmian postanowień umowy, także w stosunku do treści oferty, na podstawie której dokonano wyboru Wykonawcy, w </w:t>
      </w:r>
      <w:r w:rsidR="00997F6D" w:rsidRPr="005D10F4">
        <w:rPr>
          <w:rFonts w:cs="Segoe UI"/>
          <w:lang w:eastAsia="pl-PL"/>
        </w:rPr>
        <w:t> </w:t>
      </w:r>
      <w:r w:rsidRPr="005D10F4">
        <w:rPr>
          <w:rFonts w:cs="Segoe UI"/>
          <w:lang w:eastAsia="pl-PL"/>
        </w:rPr>
        <w:t>szczególności w przypadkach wskazanych w umowie.</w:t>
      </w:r>
    </w:p>
    <w:p w14:paraId="0A8593CD" w14:textId="77777777" w:rsidR="000E0809" w:rsidRPr="005D10F4" w:rsidRDefault="000E0809" w:rsidP="00770C93">
      <w:pPr>
        <w:spacing w:before="120" w:after="120" w:line="312" w:lineRule="auto"/>
        <w:jc w:val="both"/>
        <w:rPr>
          <w:rFonts w:cs="Segoe UI"/>
          <w:lang w:eastAsia="pl-PL"/>
        </w:rPr>
      </w:pPr>
    </w:p>
    <w:p w14:paraId="4183D87E" w14:textId="72625E5D" w:rsidR="000E0809" w:rsidRPr="005D10F4" w:rsidRDefault="000E0809" w:rsidP="008802AF">
      <w:pPr>
        <w:pStyle w:val="Nagwek2"/>
        <w:numPr>
          <w:ilvl w:val="0"/>
          <w:numId w:val="1"/>
        </w:numPr>
        <w:spacing w:before="120" w:after="120" w:line="312" w:lineRule="auto"/>
        <w:rPr>
          <w:rFonts w:cs="Segoe UI"/>
          <w:lang w:eastAsia="pl-PL"/>
        </w:rPr>
      </w:pPr>
      <w:r w:rsidRPr="005D10F4">
        <w:rPr>
          <w:rFonts w:cs="Segoe UI"/>
          <w:lang w:eastAsia="pl-PL"/>
        </w:rPr>
        <w:t>ZAŁĄCZNIKI</w:t>
      </w:r>
      <w:r w:rsidR="00966EE8" w:rsidRPr="005D10F4">
        <w:rPr>
          <w:rFonts w:cs="Segoe UI"/>
          <w:lang w:eastAsia="pl-PL"/>
        </w:rPr>
        <w:t xml:space="preserve"> DO SIWZ</w:t>
      </w:r>
    </w:p>
    <w:p w14:paraId="7A153C60" w14:textId="639C4523" w:rsidR="000E0809" w:rsidRPr="005D10F4" w:rsidRDefault="000E0809" w:rsidP="00770C93">
      <w:pPr>
        <w:pStyle w:val="Akapitzlist"/>
        <w:numPr>
          <w:ilvl w:val="0"/>
          <w:numId w:val="12"/>
        </w:numPr>
        <w:spacing w:before="120" w:after="120" w:line="312" w:lineRule="auto"/>
        <w:contextualSpacing w:val="0"/>
        <w:jc w:val="both"/>
        <w:rPr>
          <w:rFonts w:cs="Segoe UI"/>
          <w:lang w:eastAsia="pl-PL"/>
        </w:rPr>
      </w:pPr>
      <w:r w:rsidRPr="005D10F4">
        <w:rPr>
          <w:rFonts w:cs="Segoe UI"/>
          <w:lang w:eastAsia="pl-PL"/>
        </w:rPr>
        <w:t>formularz oferty – załącznik nr 1</w:t>
      </w:r>
    </w:p>
    <w:p w14:paraId="1BBA3094" w14:textId="08DFA68B" w:rsidR="000E0809" w:rsidRPr="005D10F4" w:rsidRDefault="000E0809" w:rsidP="00770C93">
      <w:pPr>
        <w:pStyle w:val="Akapitzlist"/>
        <w:numPr>
          <w:ilvl w:val="0"/>
          <w:numId w:val="12"/>
        </w:numPr>
        <w:spacing w:before="120" w:after="120" w:line="312" w:lineRule="auto"/>
        <w:contextualSpacing w:val="0"/>
        <w:jc w:val="both"/>
        <w:rPr>
          <w:rFonts w:cs="Segoe UI"/>
          <w:lang w:eastAsia="pl-PL"/>
        </w:rPr>
      </w:pPr>
      <w:r w:rsidRPr="005D10F4">
        <w:rPr>
          <w:rFonts w:cs="Segoe UI"/>
          <w:lang w:eastAsia="pl-PL"/>
        </w:rPr>
        <w:t xml:space="preserve">wzór umowy </w:t>
      </w:r>
      <w:r w:rsidR="00CA4223" w:rsidRPr="005D10F4">
        <w:rPr>
          <w:rFonts w:cs="Segoe UI"/>
          <w:lang w:eastAsia="pl-PL"/>
        </w:rPr>
        <w:t>– załącznik nr 2</w:t>
      </w:r>
    </w:p>
    <w:p w14:paraId="50E6616D" w14:textId="1CEABA84" w:rsidR="000E0809" w:rsidRPr="005D10F4" w:rsidRDefault="000E0809" w:rsidP="00770C93">
      <w:pPr>
        <w:pStyle w:val="Akapitzlist"/>
        <w:numPr>
          <w:ilvl w:val="0"/>
          <w:numId w:val="12"/>
        </w:numPr>
        <w:spacing w:before="120" w:after="120" w:line="312" w:lineRule="auto"/>
        <w:contextualSpacing w:val="0"/>
        <w:jc w:val="both"/>
        <w:rPr>
          <w:rFonts w:cs="Segoe UI"/>
          <w:lang w:eastAsia="pl-PL"/>
        </w:rPr>
      </w:pPr>
      <w:r w:rsidRPr="005D10F4">
        <w:rPr>
          <w:rFonts w:cs="Segoe UI"/>
          <w:lang w:eastAsia="pl-PL"/>
        </w:rPr>
        <w:t xml:space="preserve">opis </w:t>
      </w:r>
      <w:r w:rsidR="00CA4223" w:rsidRPr="005D10F4">
        <w:rPr>
          <w:rFonts w:cs="Segoe UI"/>
          <w:lang w:eastAsia="pl-PL"/>
        </w:rPr>
        <w:t xml:space="preserve">przedmiotu </w:t>
      </w:r>
      <w:r w:rsidRPr="005D10F4">
        <w:rPr>
          <w:rFonts w:cs="Segoe UI"/>
          <w:lang w:eastAsia="pl-PL"/>
        </w:rPr>
        <w:t>zamówienia – załącznik nr 3</w:t>
      </w:r>
    </w:p>
    <w:p w14:paraId="31346D43" w14:textId="77777777" w:rsidR="000E0809" w:rsidRPr="005D10F4" w:rsidRDefault="000E0809" w:rsidP="00770C93">
      <w:pPr>
        <w:spacing w:before="120" w:after="120" w:line="312" w:lineRule="auto"/>
        <w:jc w:val="both"/>
        <w:rPr>
          <w:rFonts w:cs="Segoe UI"/>
          <w:lang w:eastAsia="pl-PL"/>
        </w:rPr>
      </w:pPr>
    </w:p>
    <w:p w14:paraId="435074F0" w14:textId="74926056" w:rsidR="000E0809" w:rsidRPr="005D10F4" w:rsidRDefault="000E0809" w:rsidP="00770C93">
      <w:pPr>
        <w:spacing w:before="120" w:after="120" w:line="312" w:lineRule="auto"/>
        <w:jc w:val="both"/>
        <w:rPr>
          <w:rFonts w:cs="Segoe UI"/>
          <w:lang w:eastAsia="pl-PL"/>
        </w:rPr>
      </w:pPr>
      <w:r w:rsidRPr="005D10F4">
        <w:rPr>
          <w:rFonts w:cs="Segoe UI"/>
          <w:lang w:eastAsia="pl-PL"/>
        </w:rPr>
        <w:t xml:space="preserve">                                                                                                     </w:t>
      </w:r>
    </w:p>
    <w:p w14:paraId="2E86AC85" w14:textId="4F90A26E" w:rsidR="00AA1DFF" w:rsidRPr="005D10F4" w:rsidRDefault="00AA1DFF" w:rsidP="00770C93">
      <w:pPr>
        <w:spacing w:before="120" w:after="120" w:line="312" w:lineRule="auto"/>
        <w:jc w:val="both"/>
        <w:rPr>
          <w:rFonts w:cs="Segoe UI"/>
          <w:lang w:eastAsia="pl-PL"/>
        </w:rPr>
      </w:pPr>
    </w:p>
    <w:p w14:paraId="7AB43351" w14:textId="6E21B710" w:rsidR="00BE358E" w:rsidRPr="005D10F4" w:rsidRDefault="00BE358E" w:rsidP="00770C93">
      <w:pPr>
        <w:spacing w:before="120" w:after="120" w:line="312" w:lineRule="auto"/>
        <w:jc w:val="both"/>
        <w:rPr>
          <w:rFonts w:cs="Segoe UI"/>
          <w:lang w:eastAsia="pl-PL"/>
        </w:rPr>
      </w:pPr>
    </w:p>
    <w:p w14:paraId="1E78DEC5" w14:textId="3132450F" w:rsidR="00BE358E" w:rsidRPr="005D10F4" w:rsidRDefault="00BE358E" w:rsidP="00770C93">
      <w:pPr>
        <w:spacing w:before="120" w:after="120" w:line="312" w:lineRule="auto"/>
        <w:jc w:val="both"/>
        <w:rPr>
          <w:rFonts w:cs="Segoe UI"/>
          <w:lang w:eastAsia="pl-PL"/>
        </w:rPr>
      </w:pPr>
    </w:p>
    <w:p w14:paraId="709018D4" w14:textId="631568B0" w:rsidR="003D6B14" w:rsidRPr="005D10F4" w:rsidRDefault="003D6B14" w:rsidP="00770C93">
      <w:pPr>
        <w:spacing w:before="120" w:after="120" w:line="312" w:lineRule="auto"/>
        <w:jc w:val="both"/>
        <w:rPr>
          <w:rFonts w:cs="Segoe UI"/>
          <w:lang w:eastAsia="pl-PL"/>
        </w:rPr>
      </w:pPr>
    </w:p>
    <w:p w14:paraId="475E0287" w14:textId="7C93BFAB" w:rsidR="003D6B14" w:rsidRPr="005D10F4" w:rsidRDefault="003D6B14" w:rsidP="00770C93">
      <w:pPr>
        <w:spacing w:before="120" w:after="120" w:line="312" w:lineRule="auto"/>
        <w:jc w:val="both"/>
        <w:rPr>
          <w:rFonts w:cs="Segoe UI"/>
          <w:lang w:eastAsia="pl-PL"/>
        </w:rPr>
      </w:pPr>
    </w:p>
    <w:p w14:paraId="4B2D0007" w14:textId="1866DE98" w:rsidR="003D6B14" w:rsidRPr="005D10F4" w:rsidRDefault="003D6B14" w:rsidP="00770C93">
      <w:pPr>
        <w:spacing w:before="120" w:after="120" w:line="312" w:lineRule="auto"/>
        <w:jc w:val="both"/>
        <w:rPr>
          <w:rFonts w:cs="Segoe UI"/>
          <w:lang w:eastAsia="pl-PL"/>
        </w:rPr>
      </w:pPr>
    </w:p>
    <w:p w14:paraId="3D761CB9" w14:textId="7738C530" w:rsidR="003D6B14" w:rsidRPr="005D10F4" w:rsidRDefault="003D6B14" w:rsidP="00770C93">
      <w:pPr>
        <w:spacing w:before="120" w:after="120" w:line="312" w:lineRule="auto"/>
        <w:jc w:val="both"/>
        <w:rPr>
          <w:rFonts w:cs="Segoe UI"/>
          <w:lang w:eastAsia="pl-PL"/>
        </w:rPr>
      </w:pPr>
    </w:p>
    <w:p w14:paraId="57F1B66D" w14:textId="77777777" w:rsidR="003D6B14" w:rsidRPr="005D10F4" w:rsidRDefault="003D6B14" w:rsidP="00770C93">
      <w:pPr>
        <w:spacing w:before="120" w:after="120" w:line="312" w:lineRule="auto"/>
        <w:jc w:val="both"/>
        <w:rPr>
          <w:rFonts w:cs="Segoe UI"/>
          <w:lang w:eastAsia="pl-PL"/>
        </w:rPr>
      </w:pPr>
    </w:p>
    <w:p w14:paraId="0A9BA42B" w14:textId="77777777" w:rsidR="00BE358E" w:rsidRPr="005D10F4" w:rsidRDefault="00BE358E" w:rsidP="00770C93">
      <w:pPr>
        <w:spacing w:before="120" w:after="120" w:line="312" w:lineRule="auto"/>
        <w:jc w:val="both"/>
        <w:rPr>
          <w:rFonts w:cs="Segoe UI"/>
          <w:lang w:eastAsia="pl-PL"/>
        </w:rPr>
      </w:pPr>
    </w:p>
    <w:p w14:paraId="6542EBD4" w14:textId="77777777" w:rsidR="00D463B6" w:rsidRPr="005D10F4" w:rsidRDefault="00D463B6" w:rsidP="00770C93">
      <w:pPr>
        <w:spacing w:before="120" w:after="120" w:line="312" w:lineRule="auto"/>
        <w:jc w:val="both"/>
        <w:rPr>
          <w:rFonts w:cs="Segoe UI"/>
          <w:lang w:eastAsia="pl-PL"/>
        </w:rPr>
      </w:pPr>
    </w:p>
    <w:p w14:paraId="535E1A54" w14:textId="77777777" w:rsidR="00D463B6" w:rsidRPr="005D10F4" w:rsidRDefault="00D463B6" w:rsidP="00770C93">
      <w:pPr>
        <w:spacing w:before="120" w:after="120" w:line="312" w:lineRule="auto"/>
        <w:jc w:val="both"/>
        <w:rPr>
          <w:rFonts w:cs="Segoe UI"/>
          <w:lang w:eastAsia="pl-PL"/>
        </w:rPr>
      </w:pPr>
    </w:p>
    <w:p w14:paraId="00A2ED9D" w14:textId="77777777" w:rsidR="000E0809" w:rsidRPr="005D10F4" w:rsidRDefault="000E0809" w:rsidP="00770C93">
      <w:pPr>
        <w:spacing w:before="120" w:after="120" w:line="312" w:lineRule="auto"/>
        <w:jc w:val="both"/>
        <w:rPr>
          <w:rFonts w:cs="Segoe UI"/>
          <w:lang w:eastAsia="pl-PL"/>
        </w:rPr>
      </w:pPr>
      <w:r w:rsidRPr="005D10F4">
        <w:rPr>
          <w:rFonts w:cs="Segoe UI"/>
          <w:lang w:eastAsia="pl-PL"/>
        </w:rPr>
        <w:t> </w:t>
      </w:r>
    </w:p>
    <w:p w14:paraId="73D9EF22" w14:textId="6EF05454" w:rsidR="000E0809" w:rsidRPr="005D10F4" w:rsidRDefault="00AA1DFF" w:rsidP="00770C93">
      <w:pPr>
        <w:pStyle w:val="Nagwek1"/>
        <w:spacing w:before="120" w:after="120" w:line="312" w:lineRule="auto"/>
        <w:jc w:val="center"/>
        <w:rPr>
          <w:rFonts w:cs="Segoe UI"/>
          <w:lang w:eastAsia="pl-PL"/>
        </w:rPr>
      </w:pPr>
      <w:r w:rsidRPr="005D10F4">
        <w:rPr>
          <w:rFonts w:cs="Segoe UI"/>
          <w:noProof/>
          <w:lang w:eastAsia="pl-PL"/>
        </w:rPr>
        <w:lastRenderedPageBreak/>
        <mc:AlternateContent>
          <mc:Choice Requires="wps">
            <w:drawing>
              <wp:anchor distT="45720" distB="45720" distL="114300" distR="114300" simplePos="0" relativeHeight="251659264" behindDoc="0" locked="0" layoutInCell="1" allowOverlap="1" wp14:anchorId="4B713F96" wp14:editId="6D156ABE">
                <wp:simplePos x="0" y="0"/>
                <wp:positionH relativeFrom="margin">
                  <wp:posOffset>4187190</wp:posOffset>
                </wp:positionH>
                <wp:positionV relativeFrom="paragraph">
                  <wp:posOffset>-410210</wp:posOffset>
                </wp:positionV>
                <wp:extent cx="2000250" cy="533400"/>
                <wp:effectExtent l="0" t="0" r="0" b="0"/>
                <wp:wrapNone/>
                <wp:docPr id="5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533400"/>
                        </a:xfrm>
                        <a:prstGeom prst="rect">
                          <a:avLst/>
                        </a:prstGeom>
                        <a:noFill/>
                        <a:ln w="9525">
                          <a:noFill/>
                          <a:miter lim="800000"/>
                          <a:headEnd/>
                          <a:tailEnd/>
                        </a:ln>
                      </wps:spPr>
                      <wps:txbx>
                        <w:txbxContent>
                          <w:p w14:paraId="20E6AD64" w14:textId="77777777" w:rsidR="00412627" w:rsidRPr="004D2D3F" w:rsidRDefault="00412627" w:rsidP="00AA1DFF">
                            <w:pPr>
                              <w:pStyle w:val="Nagwek"/>
                              <w:jc w:val="right"/>
                              <w:rPr>
                                <w:rFonts w:cs="Segoe UI"/>
                                <w:sz w:val="18"/>
                                <w:szCs w:val="20"/>
                              </w:rPr>
                            </w:pPr>
                          </w:p>
                          <w:p w14:paraId="4C96A0B5" w14:textId="0BFA7E11" w:rsidR="00412627" w:rsidRPr="004D2D3F" w:rsidRDefault="00412627" w:rsidP="00AA1DFF">
                            <w:pPr>
                              <w:ind w:left="426" w:right="566"/>
                              <w:jc w:val="both"/>
                              <w:rPr>
                                <w:rFonts w:cs="Segoe UI"/>
                                <w:iCs/>
                                <w:color w:val="043E71"/>
                                <w:sz w:val="16"/>
                                <w:szCs w:val="16"/>
                              </w:rPr>
                            </w:pPr>
                            <w:r w:rsidRPr="004D2D3F">
                              <w:rPr>
                                <w:rFonts w:cs="Segoe UI"/>
                                <w:b/>
                                <w:iCs/>
                                <w:color w:val="043E71"/>
                                <w:sz w:val="16"/>
                                <w:szCs w:val="16"/>
                              </w:rPr>
                              <w:t xml:space="preserve">Załącznik nr </w:t>
                            </w:r>
                            <w:r>
                              <w:rPr>
                                <w:rFonts w:cs="Segoe UI"/>
                                <w:b/>
                                <w:iCs/>
                                <w:color w:val="043E71"/>
                                <w:sz w:val="16"/>
                                <w:szCs w:val="16"/>
                              </w:rPr>
                              <w:t>1 do SIWZ</w:t>
                            </w:r>
                          </w:p>
                          <w:p w14:paraId="49A00F41" w14:textId="77777777" w:rsidR="00412627" w:rsidRPr="004D2D3F" w:rsidRDefault="00412627" w:rsidP="00AA1DFF">
                            <w:pPr>
                              <w:rPr>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713F96" id="_x0000_t202" coordsize="21600,21600" o:spt="202" path="m,l,21600r21600,l21600,xe">
                <v:stroke joinstyle="miter"/>
                <v:path gradientshapeok="t" o:connecttype="rect"/>
              </v:shapetype>
              <v:shape id="Pole tekstowe 2" o:spid="_x0000_s1026" type="#_x0000_t202" style="position:absolute;left:0;text-align:left;margin-left:329.7pt;margin-top:-32.3pt;width:157.5pt;height:4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" filled="f" stroked="f">
                <v:textbox>
                  <w:txbxContent>
                    <w:p w14:paraId="20E6AD64" w14:textId="77777777" w:rsidR="00412627" w:rsidRPr="004D2D3F" w:rsidRDefault="00412627" w:rsidP="00AA1DFF">
                      <w:pPr>
                        <w:pStyle w:val="Nagwek"/>
                        <w:jc w:val="right"/>
                        <w:rPr>
                          <w:rFonts w:cs="Segoe UI"/>
                          <w:sz w:val="18"/>
                          <w:szCs w:val="20"/>
                        </w:rPr>
                      </w:pPr>
                    </w:p>
                    <w:p w14:paraId="4C96A0B5" w14:textId="0BFA7E11" w:rsidR="00412627" w:rsidRPr="004D2D3F" w:rsidRDefault="00412627" w:rsidP="00AA1DFF">
                      <w:pPr>
                        <w:ind w:left="426" w:right="566"/>
                        <w:jc w:val="both"/>
                        <w:rPr>
                          <w:rFonts w:cs="Segoe UI"/>
                          <w:iCs/>
                          <w:color w:val="043E71"/>
                          <w:sz w:val="16"/>
                          <w:szCs w:val="16"/>
                        </w:rPr>
                      </w:pPr>
                      <w:r w:rsidRPr="004D2D3F">
                        <w:rPr>
                          <w:rFonts w:cs="Segoe UI"/>
                          <w:b/>
                          <w:iCs/>
                          <w:color w:val="043E71"/>
                          <w:sz w:val="16"/>
                          <w:szCs w:val="16"/>
                        </w:rPr>
                        <w:t xml:space="preserve">Załącznik nr </w:t>
                      </w:r>
                      <w:r>
                        <w:rPr>
                          <w:rFonts w:cs="Segoe UI"/>
                          <w:b/>
                          <w:iCs/>
                          <w:color w:val="043E71"/>
                          <w:sz w:val="16"/>
                          <w:szCs w:val="16"/>
                        </w:rPr>
                        <w:t>1 do SIWZ</w:t>
                      </w:r>
                    </w:p>
                    <w:p w14:paraId="49A00F41" w14:textId="77777777" w:rsidR="00412627" w:rsidRPr="004D2D3F" w:rsidRDefault="00412627" w:rsidP="00AA1DFF">
                      <w:pPr>
                        <w:rPr>
                          <w:sz w:val="18"/>
                          <w:szCs w:val="20"/>
                        </w:rPr>
                      </w:pPr>
                    </w:p>
                  </w:txbxContent>
                </v:textbox>
                <w10:wrap anchorx="margin"/>
              </v:shape>
            </w:pict>
          </mc:Fallback>
        </mc:AlternateContent>
      </w:r>
      <w:r w:rsidRPr="005D10F4">
        <w:rPr>
          <w:rFonts w:cs="Segoe UI"/>
          <w:lang w:eastAsia="pl-PL"/>
        </w:rPr>
        <w:t>OFERTA</w:t>
      </w:r>
    </w:p>
    <w:p w14:paraId="14E00777" w14:textId="37FD9577" w:rsidR="003D6B14" w:rsidRPr="005D10F4" w:rsidRDefault="003D6B14" w:rsidP="00770C93">
      <w:pPr>
        <w:spacing w:before="120" w:after="120" w:line="312" w:lineRule="auto"/>
        <w:jc w:val="center"/>
        <w:rPr>
          <w:rFonts w:cs="Segoe UI"/>
          <w:b/>
          <w:bCs/>
          <w:lang w:eastAsia="pl-PL"/>
        </w:rPr>
      </w:pPr>
      <w:r w:rsidRPr="005D10F4">
        <w:rPr>
          <w:rFonts w:cs="Segoe UI"/>
          <w:b/>
          <w:bCs/>
          <w:lang w:eastAsia="pl-PL"/>
        </w:rPr>
        <w:t>Zadanie 1</w:t>
      </w:r>
      <w:r w:rsidR="000651C7" w:rsidRPr="005D10F4">
        <w:rPr>
          <w:rFonts w:cs="Segoe UI"/>
          <w:b/>
          <w:bCs/>
          <w:lang w:eastAsia="pl-PL"/>
        </w:rPr>
        <w:t xml:space="preserve"> ubezpieczenie na życie</w:t>
      </w:r>
    </w:p>
    <w:p w14:paraId="4D3913E1" w14:textId="5BE91CDB" w:rsidR="000E0809" w:rsidRPr="005D10F4" w:rsidRDefault="000E0809" w:rsidP="00770C93">
      <w:pPr>
        <w:pStyle w:val="Nagwek3"/>
        <w:spacing w:before="120" w:after="120" w:line="312" w:lineRule="auto"/>
        <w:rPr>
          <w:rFonts w:cs="Segoe UI"/>
          <w:sz w:val="18"/>
          <w:szCs w:val="24"/>
        </w:rPr>
      </w:pPr>
      <w:r w:rsidRPr="005D10F4">
        <w:rPr>
          <w:rFonts w:cs="Segoe UI"/>
          <w:sz w:val="18"/>
          <w:szCs w:val="24"/>
        </w:rPr>
        <w:t xml:space="preserve">Dane Wykonawcy: </w:t>
      </w:r>
    </w:p>
    <w:p w14:paraId="2ED79779" w14:textId="1560A962" w:rsidR="006C0200" w:rsidRPr="005D10F4" w:rsidRDefault="000E0809" w:rsidP="00770C93">
      <w:pPr>
        <w:spacing w:before="120" w:after="120" w:line="312" w:lineRule="auto"/>
        <w:ind w:left="1416" w:hanging="1416"/>
        <w:jc w:val="both"/>
        <w:rPr>
          <w:rFonts w:cs="Segoe UI"/>
          <w:sz w:val="18"/>
          <w:szCs w:val="20"/>
          <w:lang w:eastAsia="pl-PL"/>
        </w:rPr>
      </w:pPr>
      <w:r w:rsidRPr="005D10F4">
        <w:rPr>
          <w:rFonts w:cs="Segoe UI"/>
          <w:sz w:val="18"/>
          <w:szCs w:val="20"/>
          <w:lang w:eastAsia="pl-PL"/>
        </w:rPr>
        <w:t xml:space="preserve">Pełna nazwa: </w:t>
      </w:r>
      <w:r w:rsidR="00AA1DFF" w:rsidRPr="005D10F4">
        <w:rPr>
          <w:rFonts w:cs="Segoe UI"/>
          <w:sz w:val="18"/>
          <w:szCs w:val="20"/>
          <w:lang w:eastAsia="pl-PL"/>
        </w:rPr>
        <w:tab/>
      </w:r>
      <w:r w:rsidRPr="005D10F4">
        <w:rPr>
          <w:rFonts w:cs="Segoe UI"/>
          <w:sz w:val="18"/>
          <w:szCs w:val="20"/>
          <w:lang w:eastAsia="pl-PL"/>
        </w:rPr>
        <w:t>......................................................................................................................................</w:t>
      </w:r>
      <w:r w:rsidR="006C0200" w:rsidRPr="005D10F4">
        <w:rPr>
          <w:rFonts w:cs="Segoe UI"/>
          <w:sz w:val="18"/>
          <w:szCs w:val="20"/>
          <w:lang w:eastAsia="pl-PL"/>
        </w:rPr>
        <w:t>......................................................</w:t>
      </w:r>
      <w:r w:rsidR="006C0200" w:rsidRPr="005D10F4">
        <w:rPr>
          <w:rFonts w:cs="Segoe UI"/>
          <w:sz w:val="18"/>
          <w:szCs w:val="20"/>
          <w:lang w:eastAsia="pl-PL"/>
        </w:rPr>
        <w:br/>
        <w:t>............................................................................................................................................................................................</w:t>
      </w:r>
    </w:p>
    <w:p w14:paraId="717F3316" w14:textId="5A3AE2A5" w:rsidR="00AA1DFF" w:rsidRPr="005D10F4" w:rsidRDefault="006C0200" w:rsidP="00770C93">
      <w:pPr>
        <w:spacing w:before="120" w:after="120" w:line="312" w:lineRule="auto"/>
        <w:ind w:left="1416" w:hanging="1416"/>
        <w:jc w:val="both"/>
        <w:rPr>
          <w:rFonts w:cs="Segoe UI"/>
          <w:sz w:val="18"/>
          <w:szCs w:val="20"/>
          <w:lang w:eastAsia="pl-PL"/>
        </w:rPr>
      </w:pPr>
      <w:r w:rsidRPr="005D10F4">
        <w:rPr>
          <w:rFonts w:cs="Segoe UI"/>
          <w:noProof/>
          <w:sz w:val="18"/>
          <w:szCs w:val="20"/>
          <w:lang w:eastAsia="pl-PL"/>
        </w:rPr>
        <mc:AlternateContent>
          <mc:Choice Requires="wps">
            <w:drawing>
              <wp:anchor distT="45720" distB="45720" distL="114300" distR="114300" simplePos="0" relativeHeight="251661312" behindDoc="0" locked="0" layoutInCell="1" allowOverlap="1" wp14:anchorId="3E53FCF9" wp14:editId="60C1C3D4">
                <wp:simplePos x="0" y="0"/>
                <wp:positionH relativeFrom="column">
                  <wp:posOffset>-90925</wp:posOffset>
                </wp:positionH>
                <wp:positionV relativeFrom="paragraph">
                  <wp:posOffset>93632</wp:posOffset>
                </wp:positionV>
                <wp:extent cx="1391479" cy="1404620"/>
                <wp:effectExtent l="0" t="0" r="0" b="254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479" cy="1404620"/>
                        </a:xfrm>
                        <a:prstGeom prst="rect">
                          <a:avLst/>
                        </a:prstGeom>
                        <a:noFill/>
                        <a:ln w="9525">
                          <a:noFill/>
                          <a:miter lim="800000"/>
                          <a:headEnd/>
                          <a:tailEnd/>
                        </a:ln>
                      </wps:spPr>
                      <wps:txbx>
                        <w:txbxContent>
                          <w:p w14:paraId="215B43DB" w14:textId="2DC07566" w:rsidR="00412627" w:rsidRPr="00AA1DFF" w:rsidRDefault="00412627">
                            <w:pPr>
                              <w:rPr>
                                <w:sz w:val="8"/>
                                <w:szCs w:val="10"/>
                              </w:rPr>
                            </w:pPr>
                            <w:r w:rsidRPr="00AA1DFF">
                              <w:rPr>
                                <w:sz w:val="8"/>
                                <w:szCs w:val="10"/>
                                <w:lang w:eastAsia="pl-PL"/>
                              </w:rPr>
                              <w:t>(kod, miejscowość, ulica, nr lokalu)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53FCF9" id="_x0000_s1027" type="#_x0000_t202" style="position:absolute;left:0;text-align:left;margin-left:-7.15pt;margin-top:7.35pt;width:109.5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" filled="f" stroked="f">
                <v:textbox style="mso-fit-shape-to-text:t">
                  <w:txbxContent>
                    <w:p w14:paraId="215B43DB" w14:textId="2DC07566" w:rsidR="00412627" w:rsidRPr="00AA1DFF" w:rsidRDefault="00412627">
                      <w:pPr>
                        <w:rPr>
                          <w:sz w:val="8"/>
                          <w:szCs w:val="10"/>
                        </w:rPr>
                      </w:pPr>
                      <w:r w:rsidRPr="00AA1DFF">
                        <w:rPr>
                          <w:sz w:val="8"/>
                          <w:szCs w:val="10"/>
                          <w:lang w:eastAsia="pl-PL"/>
                        </w:rPr>
                        <w:t>(kod, miejscowość, ulica, nr lokalu)</w:t>
                      </w:r>
                    </w:p>
                  </w:txbxContent>
                </v:textbox>
              </v:shape>
            </w:pict>
          </mc:Fallback>
        </mc:AlternateContent>
      </w:r>
      <w:r w:rsidR="000E0809" w:rsidRPr="005D10F4">
        <w:rPr>
          <w:rFonts w:cs="Segoe UI"/>
          <w:sz w:val="18"/>
          <w:szCs w:val="20"/>
          <w:lang w:eastAsia="pl-PL"/>
        </w:rPr>
        <w:t>Adres</w:t>
      </w:r>
      <w:r w:rsidR="00AA1DFF" w:rsidRPr="005D10F4">
        <w:rPr>
          <w:rFonts w:cs="Segoe UI"/>
          <w:sz w:val="18"/>
          <w:szCs w:val="20"/>
          <w:lang w:eastAsia="pl-PL"/>
        </w:rPr>
        <w:t>:</w:t>
      </w:r>
      <w:r w:rsidRPr="005D10F4">
        <w:rPr>
          <w:rFonts w:cs="Segoe UI"/>
          <w:sz w:val="18"/>
          <w:szCs w:val="20"/>
          <w:lang w:eastAsia="pl-PL"/>
        </w:rPr>
        <w:tab/>
        <w:t>............................................................................................................................................................................................</w:t>
      </w:r>
      <w:r w:rsidRPr="005D10F4">
        <w:rPr>
          <w:rFonts w:cs="Segoe UI"/>
          <w:sz w:val="18"/>
          <w:szCs w:val="20"/>
          <w:lang w:eastAsia="pl-PL"/>
        </w:rPr>
        <w:br/>
        <w:t>............................................................................................................................................................................................</w:t>
      </w:r>
    </w:p>
    <w:p w14:paraId="14953456" w14:textId="566EC700" w:rsidR="000E0809" w:rsidRPr="005D10F4" w:rsidRDefault="000E0809" w:rsidP="00770C93">
      <w:pPr>
        <w:spacing w:before="120" w:after="120" w:line="312" w:lineRule="auto"/>
        <w:ind w:left="1418"/>
        <w:jc w:val="both"/>
        <w:rPr>
          <w:rFonts w:cs="Segoe UI"/>
          <w:sz w:val="18"/>
          <w:szCs w:val="20"/>
          <w:lang w:eastAsia="pl-PL"/>
        </w:rPr>
      </w:pPr>
      <w:r w:rsidRPr="005D10F4">
        <w:rPr>
          <w:rFonts w:cs="Segoe UI"/>
          <w:sz w:val="18"/>
          <w:szCs w:val="20"/>
          <w:lang w:eastAsia="pl-PL"/>
        </w:rPr>
        <w:t>Tel.: .................................., email: …………………………………</w:t>
      </w:r>
      <w:r w:rsidR="00AA1DFF" w:rsidRPr="005D10F4">
        <w:rPr>
          <w:rFonts w:cs="Segoe UI"/>
          <w:sz w:val="18"/>
          <w:szCs w:val="20"/>
          <w:lang w:eastAsia="pl-PL"/>
        </w:rPr>
        <w:t>…………………</w:t>
      </w:r>
      <w:r w:rsidR="006C0200" w:rsidRPr="005D10F4">
        <w:rPr>
          <w:rFonts w:cs="Segoe UI"/>
          <w:sz w:val="18"/>
          <w:szCs w:val="20"/>
          <w:lang w:eastAsia="pl-PL"/>
        </w:rPr>
        <w:t>………………..</w:t>
      </w:r>
    </w:p>
    <w:p w14:paraId="151317D5" w14:textId="054A5BE7" w:rsidR="0069705E" w:rsidRPr="005D10F4" w:rsidRDefault="000E0809" w:rsidP="001D113B">
      <w:pPr>
        <w:pStyle w:val="Akapitzlist"/>
        <w:numPr>
          <w:ilvl w:val="0"/>
          <w:numId w:val="65"/>
        </w:numPr>
        <w:spacing w:before="120" w:after="120" w:line="312" w:lineRule="auto"/>
        <w:jc w:val="both"/>
        <w:rPr>
          <w:rFonts w:cs="Segoe UI"/>
          <w:szCs w:val="20"/>
          <w:lang w:eastAsia="pl-PL"/>
        </w:rPr>
      </w:pPr>
      <w:r w:rsidRPr="005D10F4">
        <w:rPr>
          <w:rFonts w:cs="Segoe UI"/>
          <w:szCs w:val="20"/>
          <w:lang w:eastAsia="pl-PL"/>
        </w:rPr>
        <w:t xml:space="preserve">Nawiązując do ogłoszonego postępowania w trybie przetargu nieograniczonego oferujemy </w:t>
      </w:r>
      <w:r w:rsidRPr="005D10F4">
        <w:rPr>
          <w:rFonts w:cs="Segoe UI"/>
          <w:spacing w:val="-8"/>
          <w:szCs w:val="20"/>
          <w:lang w:eastAsia="pl-PL"/>
        </w:rPr>
        <w:t xml:space="preserve">wykonanie przedmiotu zamówienia zgodnie ze specyfikacją istotnych warunków zamówienia, </w:t>
      </w:r>
      <w:r w:rsidRPr="005D10F4">
        <w:rPr>
          <w:rFonts w:cs="Segoe UI"/>
          <w:szCs w:val="20"/>
          <w:lang w:eastAsia="pl-PL"/>
        </w:rPr>
        <w:t>za cenę:</w:t>
      </w:r>
    </w:p>
    <w:tbl>
      <w:tblPr>
        <w:tblW w:w="1029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16"/>
        <w:gridCol w:w="1716"/>
        <w:gridCol w:w="1716"/>
        <w:gridCol w:w="1716"/>
        <w:gridCol w:w="1716"/>
        <w:gridCol w:w="1716"/>
      </w:tblGrid>
      <w:tr w:rsidR="0069705E" w:rsidRPr="005D10F4" w14:paraId="038EE7F0" w14:textId="77777777" w:rsidTr="00EF0B4E">
        <w:trPr>
          <w:trHeight w:val="840"/>
          <w:jc w:val="center"/>
        </w:trPr>
        <w:tc>
          <w:tcPr>
            <w:tcW w:w="1716" w:type="dxa"/>
            <w:shd w:val="clear" w:color="auto" w:fill="1F3864"/>
            <w:vAlign w:val="center"/>
            <w:hideMark/>
          </w:tcPr>
          <w:p w14:paraId="1885F8CF" w14:textId="77777777" w:rsidR="0069705E" w:rsidRPr="00027E31" w:rsidRDefault="0069705E" w:rsidP="001D113B">
            <w:pPr>
              <w:tabs>
                <w:tab w:val="left" w:pos="284"/>
              </w:tabs>
              <w:spacing w:before="120" w:after="120" w:line="240" w:lineRule="auto"/>
              <w:jc w:val="center"/>
              <w:rPr>
                <w:rFonts w:eastAsia="Times New Roman" w:cs="Segoe UI"/>
                <w:bCs/>
                <w:sz w:val="16"/>
                <w:szCs w:val="16"/>
                <w:lang w:eastAsia="pl-PL"/>
              </w:rPr>
            </w:pPr>
            <w:r w:rsidRPr="00027E31">
              <w:rPr>
                <w:rFonts w:eastAsia="Times New Roman" w:cs="Segoe UI"/>
                <w:bCs/>
                <w:sz w:val="16"/>
                <w:szCs w:val="16"/>
                <w:lang w:eastAsia="pl-PL"/>
              </w:rPr>
              <w:t xml:space="preserve">Wariant </w:t>
            </w:r>
          </w:p>
        </w:tc>
        <w:tc>
          <w:tcPr>
            <w:tcW w:w="1716" w:type="dxa"/>
            <w:shd w:val="clear" w:color="auto" w:fill="1F3864"/>
            <w:vAlign w:val="center"/>
            <w:hideMark/>
          </w:tcPr>
          <w:p w14:paraId="66A6DA0A" w14:textId="77777777" w:rsidR="0069705E" w:rsidRPr="00027E31" w:rsidRDefault="0069705E" w:rsidP="001D113B">
            <w:pPr>
              <w:tabs>
                <w:tab w:val="left" w:pos="284"/>
              </w:tabs>
              <w:spacing w:before="120" w:after="120" w:line="240" w:lineRule="auto"/>
              <w:jc w:val="center"/>
              <w:rPr>
                <w:rFonts w:eastAsia="Times New Roman" w:cs="Segoe UI"/>
                <w:bCs/>
                <w:sz w:val="16"/>
                <w:szCs w:val="16"/>
                <w:lang w:eastAsia="pl-PL"/>
              </w:rPr>
            </w:pPr>
            <w:r w:rsidRPr="00027E31">
              <w:rPr>
                <w:rFonts w:eastAsia="Times New Roman" w:cs="Segoe UI"/>
                <w:bCs/>
                <w:sz w:val="16"/>
                <w:szCs w:val="16"/>
                <w:lang w:eastAsia="pl-PL"/>
              </w:rPr>
              <w:t>Prognozowana liczba osób ubezpieczonych</w:t>
            </w:r>
          </w:p>
        </w:tc>
        <w:tc>
          <w:tcPr>
            <w:tcW w:w="1716" w:type="dxa"/>
            <w:shd w:val="clear" w:color="auto" w:fill="1F3864"/>
            <w:vAlign w:val="center"/>
            <w:hideMark/>
          </w:tcPr>
          <w:p w14:paraId="2A079E5B" w14:textId="77777777" w:rsidR="0069705E" w:rsidRPr="00027E31" w:rsidRDefault="0069705E" w:rsidP="001D113B">
            <w:pPr>
              <w:tabs>
                <w:tab w:val="left" w:pos="284"/>
              </w:tabs>
              <w:spacing w:before="120" w:after="120" w:line="240" w:lineRule="auto"/>
              <w:jc w:val="center"/>
              <w:rPr>
                <w:rFonts w:eastAsia="Times New Roman" w:cs="Segoe UI"/>
                <w:bCs/>
                <w:sz w:val="16"/>
                <w:szCs w:val="16"/>
                <w:lang w:eastAsia="pl-PL"/>
              </w:rPr>
            </w:pPr>
            <w:r w:rsidRPr="00027E31">
              <w:rPr>
                <w:rFonts w:eastAsia="Times New Roman" w:cs="Segoe UI"/>
                <w:bCs/>
                <w:sz w:val="16"/>
                <w:szCs w:val="16"/>
                <w:lang w:eastAsia="pl-PL"/>
              </w:rPr>
              <w:t>Miesięczna składka za wariant za osobę</w:t>
            </w:r>
          </w:p>
        </w:tc>
        <w:tc>
          <w:tcPr>
            <w:tcW w:w="1716" w:type="dxa"/>
            <w:shd w:val="clear" w:color="auto" w:fill="1F3864"/>
            <w:vAlign w:val="center"/>
            <w:hideMark/>
          </w:tcPr>
          <w:p w14:paraId="0152D20B" w14:textId="77777777" w:rsidR="0069705E" w:rsidRPr="00027E31" w:rsidRDefault="0069705E" w:rsidP="001D113B">
            <w:pPr>
              <w:tabs>
                <w:tab w:val="left" w:pos="284"/>
              </w:tabs>
              <w:spacing w:before="120" w:after="120" w:line="240" w:lineRule="auto"/>
              <w:jc w:val="center"/>
              <w:rPr>
                <w:rFonts w:eastAsia="Times New Roman" w:cs="Segoe UI"/>
                <w:bCs/>
                <w:sz w:val="16"/>
                <w:szCs w:val="16"/>
                <w:lang w:eastAsia="pl-PL"/>
              </w:rPr>
            </w:pPr>
            <w:r w:rsidRPr="00027E31">
              <w:rPr>
                <w:rFonts w:eastAsia="Times New Roman" w:cs="Segoe UI"/>
                <w:bCs/>
                <w:sz w:val="16"/>
                <w:szCs w:val="16"/>
                <w:lang w:eastAsia="pl-PL"/>
              </w:rPr>
              <w:t>Wartość miesięcznej składki</w:t>
            </w:r>
          </w:p>
        </w:tc>
        <w:tc>
          <w:tcPr>
            <w:tcW w:w="1716" w:type="dxa"/>
            <w:shd w:val="clear" w:color="auto" w:fill="1F3864"/>
            <w:vAlign w:val="center"/>
            <w:hideMark/>
          </w:tcPr>
          <w:p w14:paraId="6150A053" w14:textId="77777777" w:rsidR="0069705E" w:rsidRPr="00027E31" w:rsidRDefault="0069705E" w:rsidP="001D113B">
            <w:pPr>
              <w:tabs>
                <w:tab w:val="left" w:pos="284"/>
              </w:tabs>
              <w:spacing w:before="120" w:after="120" w:line="240" w:lineRule="auto"/>
              <w:jc w:val="center"/>
              <w:rPr>
                <w:rFonts w:eastAsia="Times New Roman" w:cs="Segoe UI"/>
                <w:bCs/>
                <w:sz w:val="16"/>
                <w:szCs w:val="16"/>
                <w:lang w:eastAsia="pl-PL"/>
              </w:rPr>
            </w:pPr>
            <w:r w:rsidRPr="00027E31">
              <w:rPr>
                <w:rFonts w:eastAsia="Times New Roman" w:cs="Segoe UI"/>
                <w:bCs/>
                <w:sz w:val="16"/>
                <w:szCs w:val="16"/>
                <w:lang w:eastAsia="pl-PL"/>
              </w:rPr>
              <w:t>Okres ubezpieczenia w miesiącach</w:t>
            </w:r>
          </w:p>
        </w:tc>
        <w:tc>
          <w:tcPr>
            <w:tcW w:w="1716" w:type="dxa"/>
            <w:shd w:val="clear" w:color="auto" w:fill="1F3864"/>
            <w:vAlign w:val="center"/>
            <w:hideMark/>
          </w:tcPr>
          <w:p w14:paraId="6D23700F" w14:textId="77777777" w:rsidR="0069705E" w:rsidRPr="00027E31" w:rsidRDefault="0069705E" w:rsidP="001D113B">
            <w:pPr>
              <w:tabs>
                <w:tab w:val="left" w:pos="284"/>
              </w:tabs>
              <w:spacing w:before="120" w:after="120" w:line="240" w:lineRule="auto"/>
              <w:jc w:val="center"/>
              <w:rPr>
                <w:rFonts w:eastAsia="Times New Roman" w:cs="Segoe UI"/>
                <w:bCs/>
                <w:sz w:val="16"/>
                <w:szCs w:val="16"/>
                <w:lang w:eastAsia="pl-PL"/>
              </w:rPr>
            </w:pPr>
            <w:r w:rsidRPr="00027E31">
              <w:rPr>
                <w:rFonts w:eastAsia="Times New Roman" w:cs="Segoe UI"/>
                <w:bCs/>
                <w:sz w:val="16"/>
                <w:szCs w:val="16"/>
                <w:lang w:eastAsia="pl-PL"/>
              </w:rPr>
              <w:t>Wartość zamówienia na 36 m-ce</w:t>
            </w:r>
          </w:p>
        </w:tc>
      </w:tr>
      <w:tr w:rsidR="0069705E" w:rsidRPr="005D10F4" w14:paraId="1FCFCC07" w14:textId="77777777" w:rsidTr="00EF0B4E">
        <w:trPr>
          <w:trHeight w:val="284"/>
          <w:jc w:val="center"/>
        </w:trPr>
        <w:tc>
          <w:tcPr>
            <w:tcW w:w="1716" w:type="dxa"/>
            <w:shd w:val="clear" w:color="auto" w:fill="1F3864"/>
            <w:vAlign w:val="center"/>
            <w:hideMark/>
          </w:tcPr>
          <w:p w14:paraId="1C6498AA" w14:textId="77777777" w:rsidR="0069705E" w:rsidRPr="005D10F4" w:rsidRDefault="0069705E" w:rsidP="001D113B">
            <w:pPr>
              <w:tabs>
                <w:tab w:val="left" w:pos="284"/>
              </w:tabs>
              <w:spacing w:before="120" w:after="120" w:line="240" w:lineRule="auto"/>
              <w:jc w:val="center"/>
              <w:rPr>
                <w:rFonts w:eastAsia="Times New Roman" w:cs="Segoe UI"/>
                <w:bCs/>
                <w:sz w:val="14"/>
                <w:szCs w:val="14"/>
                <w:lang w:eastAsia="pl-PL"/>
              </w:rPr>
            </w:pPr>
            <w:r w:rsidRPr="005D10F4">
              <w:rPr>
                <w:rFonts w:eastAsia="Times New Roman" w:cs="Segoe UI"/>
                <w:bCs/>
                <w:sz w:val="14"/>
                <w:szCs w:val="14"/>
                <w:lang w:eastAsia="pl-PL"/>
              </w:rPr>
              <w:t>kolumna 1</w:t>
            </w:r>
          </w:p>
        </w:tc>
        <w:tc>
          <w:tcPr>
            <w:tcW w:w="1716" w:type="dxa"/>
            <w:shd w:val="clear" w:color="auto" w:fill="1F3864"/>
            <w:vAlign w:val="center"/>
            <w:hideMark/>
          </w:tcPr>
          <w:p w14:paraId="5A416741" w14:textId="77777777" w:rsidR="0069705E" w:rsidRPr="005D10F4" w:rsidRDefault="0069705E" w:rsidP="001D113B">
            <w:pPr>
              <w:tabs>
                <w:tab w:val="left" w:pos="284"/>
              </w:tabs>
              <w:spacing w:before="120" w:after="120" w:line="240" w:lineRule="auto"/>
              <w:jc w:val="center"/>
              <w:rPr>
                <w:rFonts w:eastAsia="Times New Roman" w:cs="Segoe UI"/>
                <w:bCs/>
                <w:sz w:val="14"/>
                <w:szCs w:val="14"/>
                <w:lang w:eastAsia="pl-PL"/>
              </w:rPr>
            </w:pPr>
            <w:r w:rsidRPr="005D10F4">
              <w:rPr>
                <w:rFonts w:eastAsia="Times New Roman" w:cs="Segoe UI"/>
                <w:bCs/>
                <w:sz w:val="14"/>
                <w:szCs w:val="14"/>
                <w:lang w:eastAsia="pl-PL"/>
              </w:rPr>
              <w:t>kolumna 2</w:t>
            </w:r>
          </w:p>
        </w:tc>
        <w:tc>
          <w:tcPr>
            <w:tcW w:w="1716" w:type="dxa"/>
            <w:shd w:val="clear" w:color="auto" w:fill="1F3864"/>
            <w:vAlign w:val="center"/>
            <w:hideMark/>
          </w:tcPr>
          <w:p w14:paraId="1A231CFB" w14:textId="77777777" w:rsidR="0069705E" w:rsidRPr="005D10F4" w:rsidRDefault="0069705E" w:rsidP="001D113B">
            <w:pPr>
              <w:tabs>
                <w:tab w:val="left" w:pos="284"/>
              </w:tabs>
              <w:spacing w:before="120" w:after="120" w:line="240" w:lineRule="auto"/>
              <w:jc w:val="center"/>
              <w:rPr>
                <w:rFonts w:eastAsia="Times New Roman" w:cs="Segoe UI"/>
                <w:bCs/>
                <w:sz w:val="14"/>
                <w:szCs w:val="14"/>
                <w:lang w:eastAsia="pl-PL"/>
              </w:rPr>
            </w:pPr>
            <w:r w:rsidRPr="005D10F4">
              <w:rPr>
                <w:rFonts w:eastAsia="Times New Roman" w:cs="Segoe UI"/>
                <w:bCs/>
                <w:sz w:val="14"/>
                <w:szCs w:val="14"/>
                <w:lang w:eastAsia="pl-PL"/>
              </w:rPr>
              <w:t>kolumna 3</w:t>
            </w:r>
          </w:p>
        </w:tc>
        <w:tc>
          <w:tcPr>
            <w:tcW w:w="1716" w:type="dxa"/>
            <w:shd w:val="clear" w:color="auto" w:fill="1F3864"/>
            <w:vAlign w:val="center"/>
            <w:hideMark/>
          </w:tcPr>
          <w:p w14:paraId="501B8008" w14:textId="77777777" w:rsidR="0069705E" w:rsidRPr="005D10F4" w:rsidRDefault="0069705E" w:rsidP="001D113B">
            <w:pPr>
              <w:tabs>
                <w:tab w:val="left" w:pos="284"/>
              </w:tabs>
              <w:spacing w:before="120" w:after="120" w:line="240" w:lineRule="auto"/>
              <w:jc w:val="center"/>
              <w:rPr>
                <w:rFonts w:eastAsia="Times New Roman" w:cs="Segoe UI"/>
                <w:bCs/>
                <w:sz w:val="14"/>
                <w:szCs w:val="14"/>
                <w:lang w:eastAsia="pl-PL"/>
              </w:rPr>
            </w:pPr>
            <w:r w:rsidRPr="005D10F4">
              <w:rPr>
                <w:rFonts w:eastAsia="Times New Roman" w:cs="Segoe UI"/>
                <w:bCs/>
                <w:sz w:val="14"/>
                <w:szCs w:val="14"/>
                <w:lang w:eastAsia="pl-PL"/>
              </w:rPr>
              <w:t>kolumna 4</w:t>
            </w:r>
          </w:p>
        </w:tc>
        <w:tc>
          <w:tcPr>
            <w:tcW w:w="1716" w:type="dxa"/>
            <w:shd w:val="clear" w:color="auto" w:fill="1F3864"/>
            <w:vAlign w:val="center"/>
            <w:hideMark/>
          </w:tcPr>
          <w:p w14:paraId="4A0B8B3F" w14:textId="77777777" w:rsidR="0069705E" w:rsidRPr="005D10F4" w:rsidRDefault="0069705E" w:rsidP="001D113B">
            <w:pPr>
              <w:tabs>
                <w:tab w:val="left" w:pos="284"/>
              </w:tabs>
              <w:spacing w:before="120" w:after="120" w:line="240" w:lineRule="auto"/>
              <w:jc w:val="center"/>
              <w:rPr>
                <w:rFonts w:eastAsia="Times New Roman" w:cs="Segoe UI"/>
                <w:bCs/>
                <w:sz w:val="14"/>
                <w:szCs w:val="14"/>
                <w:lang w:eastAsia="pl-PL"/>
              </w:rPr>
            </w:pPr>
            <w:r w:rsidRPr="005D10F4">
              <w:rPr>
                <w:rFonts w:eastAsia="Times New Roman" w:cs="Segoe UI"/>
                <w:bCs/>
                <w:sz w:val="14"/>
                <w:szCs w:val="14"/>
                <w:lang w:eastAsia="pl-PL"/>
              </w:rPr>
              <w:t>kolumna 5</w:t>
            </w:r>
          </w:p>
        </w:tc>
        <w:tc>
          <w:tcPr>
            <w:tcW w:w="1716" w:type="dxa"/>
            <w:shd w:val="clear" w:color="auto" w:fill="1F3864"/>
            <w:vAlign w:val="center"/>
            <w:hideMark/>
          </w:tcPr>
          <w:p w14:paraId="37E9CFA5" w14:textId="77777777" w:rsidR="0069705E" w:rsidRPr="005D10F4" w:rsidRDefault="0069705E" w:rsidP="001D113B">
            <w:pPr>
              <w:tabs>
                <w:tab w:val="left" w:pos="284"/>
              </w:tabs>
              <w:spacing w:before="120" w:after="120" w:line="240" w:lineRule="auto"/>
              <w:jc w:val="center"/>
              <w:rPr>
                <w:rFonts w:eastAsia="Times New Roman" w:cs="Segoe UI"/>
                <w:bCs/>
                <w:sz w:val="14"/>
                <w:szCs w:val="14"/>
                <w:lang w:eastAsia="pl-PL"/>
              </w:rPr>
            </w:pPr>
            <w:r w:rsidRPr="005D10F4">
              <w:rPr>
                <w:rFonts w:eastAsia="Times New Roman" w:cs="Segoe UI"/>
                <w:bCs/>
                <w:sz w:val="14"/>
                <w:szCs w:val="14"/>
                <w:lang w:eastAsia="pl-PL"/>
              </w:rPr>
              <w:t>kolumna 6</w:t>
            </w:r>
          </w:p>
        </w:tc>
      </w:tr>
      <w:tr w:rsidR="0069705E" w:rsidRPr="005D10F4" w14:paraId="7B238A8C" w14:textId="77777777" w:rsidTr="00EF0B4E">
        <w:trPr>
          <w:trHeight w:val="169"/>
          <w:jc w:val="center"/>
        </w:trPr>
        <w:tc>
          <w:tcPr>
            <w:tcW w:w="1716" w:type="dxa"/>
            <w:vAlign w:val="center"/>
          </w:tcPr>
          <w:p w14:paraId="01D2EF48" w14:textId="77777777" w:rsidR="0069705E" w:rsidRPr="005D10F4" w:rsidRDefault="0069705E" w:rsidP="00770C93">
            <w:pPr>
              <w:tabs>
                <w:tab w:val="left" w:pos="284"/>
              </w:tabs>
              <w:spacing w:before="120" w:after="120" w:line="312" w:lineRule="auto"/>
              <w:jc w:val="center"/>
              <w:rPr>
                <w:rFonts w:eastAsia="Times New Roman" w:cs="Segoe UI"/>
                <w:bCs/>
                <w:sz w:val="14"/>
                <w:szCs w:val="14"/>
                <w:lang w:eastAsia="pl-PL"/>
              </w:rPr>
            </w:pPr>
          </w:p>
        </w:tc>
        <w:tc>
          <w:tcPr>
            <w:tcW w:w="1716" w:type="dxa"/>
            <w:vAlign w:val="center"/>
          </w:tcPr>
          <w:p w14:paraId="14323C41" w14:textId="77777777" w:rsidR="0069705E" w:rsidRPr="005D10F4" w:rsidRDefault="0069705E" w:rsidP="00770C93">
            <w:pPr>
              <w:tabs>
                <w:tab w:val="left" w:pos="284"/>
              </w:tabs>
              <w:spacing w:before="120" w:after="120" w:line="312" w:lineRule="auto"/>
              <w:jc w:val="center"/>
              <w:rPr>
                <w:rFonts w:eastAsia="Times New Roman" w:cs="Segoe UI"/>
                <w:bCs/>
                <w:sz w:val="14"/>
                <w:szCs w:val="14"/>
                <w:lang w:eastAsia="pl-PL"/>
              </w:rPr>
            </w:pPr>
          </w:p>
        </w:tc>
        <w:tc>
          <w:tcPr>
            <w:tcW w:w="1716" w:type="dxa"/>
            <w:vAlign w:val="center"/>
          </w:tcPr>
          <w:p w14:paraId="663E4BB3" w14:textId="77777777" w:rsidR="0069705E" w:rsidRPr="005D10F4" w:rsidRDefault="0069705E" w:rsidP="00770C93">
            <w:pPr>
              <w:tabs>
                <w:tab w:val="left" w:pos="284"/>
              </w:tabs>
              <w:spacing w:before="120" w:after="120" w:line="312" w:lineRule="auto"/>
              <w:jc w:val="center"/>
              <w:rPr>
                <w:rFonts w:eastAsia="Times New Roman" w:cs="Segoe UI"/>
                <w:bCs/>
                <w:sz w:val="14"/>
                <w:szCs w:val="14"/>
                <w:lang w:eastAsia="pl-PL"/>
              </w:rPr>
            </w:pPr>
          </w:p>
        </w:tc>
        <w:tc>
          <w:tcPr>
            <w:tcW w:w="1716" w:type="dxa"/>
            <w:vAlign w:val="center"/>
            <w:hideMark/>
          </w:tcPr>
          <w:p w14:paraId="7EEB0ACF" w14:textId="77777777" w:rsidR="0069705E" w:rsidRPr="005D10F4" w:rsidRDefault="0069705E" w:rsidP="00770C93">
            <w:pPr>
              <w:spacing w:before="120" w:after="120" w:line="312" w:lineRule="auto"/>
              <w:jc w:val="center"/>
              <w:rPr>
                <w:rFonts w:eastAsia="Times New Roman" w:cs="Segoe UI"/>
                <w:bCs/>
                <w:sz w:val="12"/>
                <w:szCs w:val="12"/>
                <w:lang w:eastAsia="pl-PL"/>
              </w:rPr>
            </w:pPr>
            <w:r w:rsidRPr="005D10F4">
              <w:rPr>
                <w:rFonts w:eastAsia="Times New Roman" w:cs="Segoe UI"/>
                <w:bCs/>
                <w:sz w:val="12"/>
                <w:szCs w:val="12"/>
                <w:lang w:eastAsia="pl-PL"/>
              </w:rPr>
              <w:t>(kolumna 2 x kolumna 3)</w:t>
            </w:r>
          </w:p>
        </w:tc>
        <w:tc>
          <w:tcPr>
            <w:tcW w:w="1716" w:type="dxa"/>
            <w:vAlign w:val="center"/>
          </w:tcPr>
          <w:p w14:paraId="1A0A9FE9" w14:textId="77777777" w:rsidR="0069705E" w:rsidRPr="005D10F4" w:rsidRDefault="0069705E" w:rsidP="00770C93">
            <w:pPr>
              <w:tabs>
                <w:tab w:val="left" w:pos="284"/>
              </w:tabs>
              <w:spacing w:before="120" w:after="120" w:line="312" w:lineRule="auto"/>
              <w:jc w:val="center"/>
              <w:rPr>
                <w:rFonts w:eastAsia="Times New Roman" w:cs="Segoe UI"/>
                <w:bCs/>
                <w:sz w:val="12"/>
                <w:szCs w:val="12"/>
                <w:lang w:eastAsia="pl-PL"/>
              </w:rPr>
            </w:pPr>
          </w:p>
        </w:tc>
        <w:tc>
          <w:tcPr>
            <w:tcW w:w="1716" w:type="dxa"/>
            <w:vAlign w:val="center"/>
            <w:hideMark/>
          </w:tcPr>
          <w:p w14:paraId="24A57919" w14:textId="77777777" w:rsidR="0069705E" w:rsidRPr="005D10F4" w:rsidRDefault="0069705E" w:rsidP="00770C93">
            <w:pPr>
              <w:tabs>
                <w:tab w:val="left" w:pos="284"/>
              </w:tabs>
              <w:spacing w:before="120" w:after="120" w:line="312" w:lineRule="auto"/>
              <w:jc w:val="center"/>
              <w:rPr>
                <w:rFonts w:eastAsia="Times New Roman" w:cs="Segoe UI"/>
                <w:bCs/>
                <w:sz w:val="12"/>
                <w:szCs w:val="12"/>
                <w:lang w:eastAsia="pl-PL"/>
              </w:rPr>
            </w:pPr>
            <w:r w:rsidRPr="005D10F4">
              <w:rPr>
                <w:rFonts w:eastAsia="Times New Roman" w:cs="Segoe UI"/>
                <w:bCs/>
                <w:sz w:val="12"/>
                <w:szCs w:val="12"/>
                <w:lang w:eastAsia="pl-PL"/>
              </w:rPr>
              <w:t>(kolumna 4 x kolumna 6)</w:t>
            </w:r>
          </w:p>
        </w:tc>
      </w:tr>
      <w:tr w:rsidR="0069705E" w:rsidRPr="005D10F4" w14:paraId="3391ED06" w14:textId="77777777" w:rsidTr="00EF0B4E">
        <w:trPr>
          <w:trHeight w:val="119"/>
          <w:jc w:val="center"/>
        </w:trPr>
        <w:tc>
          <w:tcPr>
            <w:tcW w:w="1716" w:type="dxa"/>
            <w:vAlign w:val="center"/>
            <w:hideMark/>
          </w:tcPr>
          <w:p w14:paraId="1D870E3A" w14:textId="77777777" w:rsidR="0069705E" w:rsidRPr="005D10F4" w:rsidRDefault="0069705E" w:rsidP="00770C93">
            <w:pPr>
              <w:tabs>
                <w:tab w:val="left" w:pos="284"/>
              </w:tabs>
              <w:spacing w:before="120" w:after="120" w:line="312" w:lineRule="auto"/>
              <w:jc w:val="center"/>
              <w:rPr>
                <w:rFonts w:eastAsia="Times New Roman" w:cs="Segoe UI"/>
                <w:bCs/>
                <w:sz w:val="16"/>
                <w:szCs w:val="16"/>
                <w:lang w:eastAsia="pl-PL"/>
              </w:rPr>
            </w:pPr>
            <w:r w:rsidRPr="005D10F4">
              <w:rPr>
                <w:rFonts w:eastAsia="Times New Roman" w:cs="Segoe UI"/>
                <w:bCs/>
                <w:sz w:val="16"/>
                <w:szCs w:val="16"/>
                <w:lang w:eastAsia="pl-PL"/>
              </w:rPr>
              <w:t>1</w:t>
            </w:r>
          </w:p>
        </w:tc>
        <w:tc>
          <w:tcPr>
            <w:tcW w:w="1716" w:type="dxa"/>
            <w:vAlign w:val="center"/>
            <w:hideMark/>
          </w:tcPr>
          <w:p w14:paraId="61399A2A" w14:textId="77777777" w:rsidR="0069705E" w:rsidRPr="005D10F4" w:rsidRDefault="0069705E" w:rsidP="00770C93">
            <w:pPr>
              <w:tabs>
                <w:tab w:val="left" w:pos="284"/>
              </w:tabs>
              <w:spacing w:before="120" w:after="120" w:line="312" w:lineRule="auto"/>
              <w:jc w:val="center"/>
              <w:rPr>
                <w:rFonts w:eastAsia="Times New Roman" w:cs="Segoe UI"/>
                <w:bCs/>
                <w:sz w:val="16"/>
                <w:szCs w:val="16"/>
                <w:lang w:eastAsia="pl-PL"/>
              </w:rPr>
            </w:pPr>
            <w:r w:rsidRPr="005D10F4">
              <w:rPr>
                <w:rFonts w:eastAsia="Times New Roman" w:cs="Segoe UI"/>
                <w:bCs/>
                <w:sz w:val="16"/>
                <w:szCs w:val="16"/>
                <w:lang w:eastAsia="pl-PL"/>
              </w:rPr>
              <w:t>612</w:t>
            </w:r>
          </w:p>
        </w:tc>
        <w:tc>
          <w:tcPr>
            <w:tcW w:w="1716" w:type="dxa"/>
            <w:vAlign w:val="center"/>
            <w:hideMark/>
          </w:tcPr>
          <w:p w14:paraId="79DC27F4" w14:textId="77777777" w:rsidR="0069705E" w:rsidRPr="005D10F4" w:rsidRDefault="0069705E" w:rsidP="00770C93">
            <w:pPr>
              <w:tabs>
                <w:tab w:val="left" w:pos="284"/>
              </w:tabs>
              <w:spacing w:before="120" w:after="120" w:line="312" w:lineRule="auto"/>
              <w:jc w:val="center"/>
              <w:rPr>
                <w:rFonts w:eastAsia="Times New Roman" w:cs="Segoe UI"/>
                <w:bCs/>
                <w:sz w:val="16"/>
                <w:szCs w:val="16"/>
                <w:lang w:eastAsia="pl-PL"/>
              </w:rPr>
            </w:pPr>
            <w:r w:rsidRPr="005D10F4">
              <w:rPr>
                <w:rFonts w:eastAsia="Times New Roman" w:cs="Segoe UI"/>
                <w:bCs/>
                <w:sz w:val="16"/>
                <w:szCs w:val="16"/>
                <w:lang w:eastAsia="pl-PL"/>
              </w:rPr>
              <w:t> </w:t>
            </w:r>
          </w:p>
        </w:tc>
        <w:tc>
          <w:tcPr>
            <w:tcW w:w="1716" w:type="dxa"/>
            <w:vAlign w:val="center"/>
            <w:hideMark/>
          </w:tcPr>
          <w:p w14:paraId="0DF5AEA9" w14:textId="77777777" w:rsidR="0069705E" w:rsidRPr="005D10F4" w:rsidRDefault="0069705E" w:rsidP="00770C93">
            <w:pPr>
              <w:tabs>
                <w:tab w:val="left" w:pos="284"/>
              </w:tabs>
              <w:spacing w:before="120" w:after="120" w:line="312" w:lineRule="auto"/>
              <w:jc w:val="center"/>
              <w:rPr>
                <w:rFonts w:eastAsia="Times New Roman" w:cs="Segoe UI"/>
                <w:bCs/>
                <w:sz w:val="16"/>
                <w:szCs w:val="16"/>
                <w:lang w:eastAsia="pl-PL"/>
              </w:rPr>
            </w:pPr>
            <w:r w:rsidRPr="005D10F4">
              <w:rPr>
                <w:rFonts w:eastAsia="Times New Roman" w:cs="Segoe UI"/>
                <w:bCs/>
                <w:sz w:val="16"/>
                <w:szCs w:val="16"/>
                <w:lang w:eastAsia="pl-PL"/>
              </w:rPr>
              <w:t> </w:t>
            </w:r>
          </w:p>
        </w:tc>
        <w:tc>
          <w:tcPr>
            <w:tcW w:w="1716" w:type="dxa"/>
            <w:vAlign w:val="center"/>
            <w:hideMark/>
          </w:tcPr>
          <w:p w14:paraId="253A35FB" w14:textId="77777777" w:rsidR="0069705E" w:rsidRPr="005D10F4" w:rsidRDefault="0069705E" w:rsidP="00770C93">
            <w:pPr>
              <w:tabs>
                <w:tab w:val="left" w:pos="284"/>
              </w:tabs>
              <w:spacing w:before="120" w:after="120" w:line="312" w:lineRule="auto"/>
              <w:jc w:val="center"/>
              <w:rPr>
                <w:rFonts w:eastAsia="Times New Roman" w:cs="Segoe UI"/>
                <w:bCs/>
                <w:sz w:val="16"/>
                <w:szCs w:val="16"/>
                <w:lang w:eastAsia="pl-PL"/>
              </w:rPr>
            </w:pPr>
            <w:r w:rsidRPr="005D10F4">
              <w:rPr>
                <w:rFonts w:eastAsia="Times New Roman" w:cs="Segoe UI"/>
                <w:bCs/>
                <w:sz w:val="16"/>
                <w:szCs w:val="16"/>
                <w:lang w:eastAsia="pl-PL"/>
              </w:rPr>
              <w:t>36</w:t>
            </w:r>
          </w:p>
        </w:tc>
        <w:tc>
          <w:tcPr>
            <w:tcW w:w="1716" w:type="dxa"/>
            <w:vAlign w:val="center"/>
            <w:hideMark/>
          </w:tcPr>
          <w:p w14:paraId="45359495" w14:textId="77777777" w:rsidR="0069705E" w:rsidRPr="005D10F4" w:rsidRDefault="0069705E" w:rsidP="00770C93">
            <w:pPr>
              <w:tabs>
                <w:tab w:val="left" w:pos="284"/>
              </w:tabs>
              <w:spacing w:before="120" w:after="120" w:line="312" w:lineRule="auto"/>
              <w:jc w:val="center"/>
              <w:rPr>
                <w:rFonts w:eastAsia="Times New Roman" w:cs="Segoe UI"/>
                <w:bCs/>
                <w:sz w:val="16"/>
                <w:szCs w:val="16"/>
                <w:lang w:eastAsia="pl-PL"/>
              </w:rPr>
            </w:pPr>
            <w:r w:rsidRPr="005D10F4">
              <w:rPr>
                <w:rFonts w:eastAsia="Times New Roman" w:cs="Segoe UI"/>
                <w:bCs/>
                <w:sz w:val="16"/>
                <w:szCs w:val="16"/>
                <w:lang w:eastAsia="pl-PL"/>
              </w:rPr>
              <w:t> </w:t>
            </w:r>
          </w:p>
        </w:tc>
      </w:tr>
      <w:tr w:rsidR="0069705E" w:rsidRPr="005D10F4" w14:paraId="3244DB09" w14:textId="77777777" w:rsidTr="00EF0B4E">
        <w:trPr>
          <w:trHeight w:val="251"/>
          <w:jc w:val="center"/>
        </w:trPr>
        <w:tc>
          <w:tcPr>
            <w:tcW w:w="1716" w:type="dxa"/>
            <w:vAlign w:val="center"/>
            <w:hideMark/>
          </w:tcPr>
          <w:p w14:paraId="003ED14E" w14:textId="77777777" w:rsidR="0069705E" w:rsidRPr="005D10F4" w:rsidRDefault="0069705E" w:rsidP="00770C93">
            <w:pPr>
              <w:tabs>
                <w:tab w:val="left" w:pos="284"/>
              </w:tabs>
              <w:spacing w:before="120" w:after="120" w:line="312" w:lineRule="auto"/>
              <w:jc w:val="center"/>
              <w:rPr>
                <w:rFonts w:eastAsia="Times New Roman" w:cs="Segoe UI"/>
                <w:bCs/>
                <w:sz w:val="16"/>
                <w:szCs w:val="16"/>
                <w:lang w:eastAsia="pl-PL"/>
              </w:rPr>
            </w:pPr>
            <w:r w:rsidRPr="005D10F4">
              <w:rPr>
                <w:rFonts w:eastAsia="Times New Roman" w:cs="Segoe UI"/>
                <w:bCs/>
                <w:sz w:val="16"/>
                <w:szCs w:val="16"/>
                <w:lang w:eastAsia="pl-PL"/>
              </w:rPr>
              <w:t>2</w:t>
            </w:r>
          </w:p>
        </w:tc>
        <w:tc>
          <w:tcPr>
            <w:tcW w:w="1716" w:type="dxa"/>
            <w:vAlign w:val="center"/>
            <w:hideMark/>
          </w:tcPr>
          <w:p w14:paraId="04F053D0" w14:textId="77777777" w:rsidR="0069705E" w:rsidRPr="005D10F4" w:rsidRDefault="0069705E" w:rsidP="00770C93">
            <w:pPr>
              <w:tabs>
                <w:tab w:val="left" w:pos="284"/>
              </w:tabs>
              <w:spacing w:before="120" w:after="120" w:line="312" w:lineRule="auto"/>
              <w:jc w:val="center"/>
              <w:rPr>
                <w:rFonts w:eastAsia="Times New Roman" w:cs="Segoe UI"/>
                <w:bCs/>
                <w:sz w:val="16"/>
                <w:szCs w:val="16"/>
                <w:lang w:eastAsia="pl-PL"/>
              </w:rPr>
            </w:pPr>
            <w:r w:rsidRPr="005D10F4">
              <w:rPr>
                <w:rFonts w:eastAsia="Times New Roman" w:cs="Segoe UI"/>
                <w:bCs/>
                <w:sz w:val="16"/>
                <w:szCs w:val="16"/>
                <w:lang w:eastAsia="pl-PL"/>
              </w:rPr>
              <w:t>698</w:t>
            </w:r>
          </w:p>
        </w:tc>
        <w:tc>
          <w:tcPr>
            <w:tcW w:w="1716" w:type="dxa"/>
            <w:vAlign w:val="center"/>
            <w:hideMark/>
          </w:tcPr>
          <w:p w14:paraId="12CC0811" w14:textId="77777777" w:rsidR="0069705E" w:rsidRPr="005D10F4" w:rsidRDefault="0069705E" w:rsidP="00770C93">
            <w:pPr>
              <w:tabs>
                <w:tab w:val="left" w:pos="284"/>
              </w:tabs>
              <w:spacing w:before="120" w:after="120" w:line="312" w:lineRule="auto"/>
              <w:jc w:val="center"/>
              <w:rPr>
                <w:rFonts w:eastAsia="Times New Roman" w:cs="Segoe UI"/>
                <w:bCs/>
                <w:sz w:val="16"/>
                <w:szCs w:val="16"/>
                <w:lang w:eastAsia="pl-PL"/>
              </w:rPr>
            </w:pPr>
            <w:r w:rsidRPr="005D10F4">
              <w:rPr>
                <w:rFonts w:eastAsia="Times New Roman" w:cs="Segoe UI"/>
                <w:bCs/>
                <w:sz w:val="16"/>
                <w:szCs w:val="16"/>
                <w:lang w:eastAsia="pl-PL"/>
              </w:rPr>
              <w:t> </w:t>
            </w:r>
          </w:p>
        </w:tc>
        <w:tc>
          <w:tcPr>
            <w:tcW w:w="1716" w:type="dxa"/>
            <w:vAlign w:val="center"/>
            <w:hideMark/>
          </w:tcPr>
          <w:p w14:paraId="385E2A30" w14:textId="77777777" w:rsidR="0069705E" w:rsidRPr="005D10F4" w:rsidRDefault="0069705E" w:rsidP="00770C93">
            <w:pPr>
              <w:tabs>
                <w:tab w:val="left" w:pos="284"/>
              </w:tabs>
              <w:spacing w:before="120" w:after="120" w:line="312" w:lineRule="auto"/>
              <w:jc w:val="center"/>
              <w:rPr>
                <w:rFonts w:eastAsia="Times New Roman" w:cs="Segoe UI"/>
                <w:bCs/>
                <w:sz w:val="16"/>
                <w:szCs w:val="16"/>
                <w:lang w:eastAsia="pl-PL"/>
              </w:rPr>
            </w:pPr>
            <w:r w:rsidRPr="005D10F4">
              <w:rPr>
                <w:rFonts w:eastAsia="Times New Roman" w:cs="Segoe UI"/>
                <w:bCs/>
                <w:sz w:val="16"/>
                <w:szCs w:val="16"/>
                <w:lang w:eastAsia="pl-PL"/>
              </w:rPr>
              <w:t> </w:t>
            </w:r>
          </w:p>
        </w:tc>
        <w:tc>
          <w:tcPr>
            <w:tcW w:w="1716" w:type="dxa"/>
            <w:vAlign w:val="center"/>
            <w:hideMark/>
          </w:tcPr>
          <w:p w14:paraId="0F8534F7" w14:textId="77777777" w:rsidR="0069705E" w:rsidRPr="005D10F4" w:rsidRDefault="0069705E" w:rsidP="00770C93">
            <w:pPr>
              <w:tabs>
                <w:tab w:val="left" w:pos="284"/>
              </w:tabs>
              <w:spacing w:before="120" w:after="120" w:line="312" w:lineRule="auto"/>
              <w:jc w:val="center"/>
              <w:rPr>
                <w:rFonts w:eastAsia="Times New Roman" w:cs="Segoe UI"/>
                <w:bCs/>
                <w:sz w:val="16"/>
                <w:szCs w:val="16"/>
                <w:lang w:eastAsia="pl-PL"/>
              </w:rPr>
            </w:pPr>
            <w:r w:rsidRPr="005D10F4">
              <w:rPr>
                <w:rFonts w:eastAsia="Times New Roman" w:cs="Segoe UI"/>
                <w:bCs/>
                <w:sz w:val="16"/>
                <w:szCs w:val="16"/>
                <w:lang w:eastAsia="pl-PL"/>
              </w:rPr>
              <w:t>36</w:t>
            </w:r>
          </w:p>
        </w:tc>
        <w:tc>
          <w:tcPr>
            <w:tcW w:w="1716" w:type="dxa"/>
            <w:vAlign w:val="center"/>
            <w:hideMark/>
          </w:tcPr>
          <w:p w14:paraId="044DA879" w14:textId="77777777" w:rsidR="0069705E" w:rsidRPr="005D10F4" w:rsidRDefault="0069705E" w:rsidP="00770C93">
            <w:pPr>
              <w:tabs>
                <w:tab w:val="left" w:pos="284"/>
              </w:tabs>
              <w:spacing w:before="120" w:after="120" w:line="312" w:lineRule="auto"/>
              <w:jc w:val="center"/>
              <w:rPr>
                <w:rFonts w:eastAsia="Times New Roman" w:cs="Segoe UI"/>
                <w:bCs/>
                <w:sz w:val="16"/>
                <w:szCs w:val="16"/>
                <w:lang w:eastAsia="pl-PL"/>
              </w:rPr>
            </w:pPr>
            <w:r w:rsidRPr="005D10F4">
              <w:rPr>
                <w:rFonts w:eastAsia="Times New Roman" w:cs="Segoe UI"/>
                <w:bCs/>
                <w:sz w:val="16"/>
                <w:szCs w:val="16"/>
                <w:lang w:eastAsia="pl-PL"/>
              </w:rPr>
              <w:t> </w:t>
            </w:r>
          </w:p>
        </w:tc>
      </w:tr>
      <w:tr w:rsidR="0069705E" w:rsidRPr="005D10F4" w14:paraId="44BC64DD" w14:textId="77777777" w:rsidTr="00EF0B4E">
        <w:trPr>
          <w:trHeight w:val="99"/>
          <w:jc w:val="center"/>
        </w:trPr>
        <w:tc>
          <w:tcPr>
            <w:tcW w:w="1716" w:type="dxa"/>
            <w:vAlign w:val="center"/>
            <w:hideMark/>
          </w:tcPr>
          <w:p w14:paraId="1693C123" w14:textId="77777777" w:rsidR="0069705E" w:rsidRPr="005D10F4" w:rsidRDefault="0069705E" w:rsidP="00770C93">
            <w:pPr>
              <w:tabs>
                <w:tab w:val="left" w:pos="284"/>
              </w:tabs>
              <w:spacing w:before="120" w:after="120" w:line="312" w:lineRule="auto"/>
              <w:jc w:val="center"/>
              <w:rPr>
                <w:rFonts w:eastAsia="Times New Roman" w:cs="Segoe UI"/>
                <w:bCs/>
                <w:sz w:val="16"/>
                <w:szCs w:val="16"/>
                <w:lang w:eastAsia="pl-PL"/>
              </w:rPr>
            </w:pPr>
            <w:r w:rsidRPr="005D10F4">
              <w:rPr>
                <w:rFonts w:eastAsia="Times New Roman" w:cs="Segoe UI"/>
                <w:bCs/>
                <w:sz w:val="16"/>
                <w:szCs w:val="16"/>
                <w:lang w:eastAsia="pl-PL"/>
              </w:rPr>
              <w:t>3</w:t>
            </w:r>
          </w:p>
        </w:tc>
        <w:tc>
          <w:tcPr>
            <w:tcW w:w="1716" w:type="dxa"/>
            <w:vAlign w:val="center"/>
            <w:hideMark/>
          </w:tcPr>
          <w:p w14:paraId="3D651F87" w14:textId="77777777" w:rsidR="0069705E" w:rsidRPr="005D10F4" w:rsidRDefault="0069705E" w:rsidP="00770C93">
            <w:pPr>
              <w:tabs>
                <w:tab w:val="left" w:pos="284"/>
              </w:tabs>
              <w:spacing w:before="120" w:after="120" w:line="312" w:lineRule="auto"/>
              <w:jc w:val="center"/>
              <w:rPr>
                <w:rFonts w:eastAsia="Times New Roman" w:cs="Segoe UI"/>
                <w:bCs/>
                <w:sz w:val="16"/>
                <w:szCs w:val="16"/>
                <w:lang w:eastAsia="pl-PL"/>
              </w:rPr>
            </w:pPr>
            <w:r w:rsidRPr="005D10F4">
              <w:rPr>
                <w:rFonts w:eastAsia="Times New Roman" w:cs="Segoe UI"/>
                <w:bCs/>
                <w:sz w:val="16"/>
                <w:szCs w:val="16"/>
                <w:lang w:eastAsia="pl-PL"/>
              </w:rPr>
              <w:t>125</w:t>
            </w:r>
          </w:p>
        </w:tc>
        <w:tc>
          <w:tcPr>
            <w:tcW w:w="1716" w:type="dxa"/>
            <w:vAlign w:val="center"/>
            <w:hideMark/>
          </w:tcPr>
          <w:p w14:paraId="6B774047" w14:textId="77777777" w:rsidR="0069705E" w:rsidRPr="005D10F4" w:rsidRDefault="0069705E" w:rsidP="00770C93">
            <w:pPr>
              <w:tabs>
                <w:tab w:val="left" w:pos="284"/>
              </w:tabs>
              <w:spacing w:before="120" w:after="120" w:line="312" w:lineRule="auto"/>
              <w:jc w:val="center"/>
              <w:rPr>
                <w:rFonts w:eastAsia="Times New Roman" w:cs="Segoe UI"/>
                <w:bCs/>
                <w:sz w:val="16"/>
                <w:szCs w:val="16"/>
                <w:lang w:eastAsia="pl-PL"/>
              </w:rPr>
            </w:pPr>
            <w:r w:rsidRPr="005D10F4">
              <w:rPr>
                <w:rFonts w:eastAsia="Times New Roman" w:cs="Segoe UI"/>
                <w:bCs/>
                <w:sz w:val="16"/>
                <w:szCs w:val="16"/>
                <w:lang w:eastAsia="pl-PL"/>
              </w:rPr>
              <w:t> </w:t>
            </w:r>
          </w:p>
        </w:tc>
        <w:tc>
          <w:tcPr>
            <w:tcW w:w="1716" w:type="dxa"/>
            <w:vAlign w:val="center"/>
            <w:hideMark/>
          </w:tcPr>
          <w:p w14:paraId="58E9D383" w14:textId="77777777" w:rsidR="0069705E" w:rsidRPr="005D10F4" w:rsidRDefault="0069705E" w:rsidP="00770C93">
            <w:pPr>
              <w:tabs>
                <w:tab w:val="left" w:pos="284"/>
              </w:tabs>
              <w:spacing w:before="120" w:after="120" w:line="312" w:lineRule="auto"/>
              <w:jc w:val="center"/>
              <w:rPr>
                <w:rFonts w:eastAsia="Times New Roman" w:cs="Segoe UI"/>
                <w:bCs/>
                <w:sz w:val="16"/>
                <w:szCs w:val="16"/>
                <w:lang w:eastAsia="pl-PL"/>
              </w:rPr>
            </w:pPr>
            <w:r w:rsidRPr="005D10F4">
              <w:rPr>
                <w:rFonts w:eastAsia="Times New Roman" w:cs="Segoe UI"/>
                <w:bCs/>
                <w:sz w:val="16"/>
                <w:szCs w:val="16"/>
                <w:lang w:eastAsia="pl-PL"/>
              </w:rPr>
              <w:t> </w:t>
            </w:r>
          </w:p>
        </w:tc>
        <w:tc>
          <w:tcPr>
            <w:tcW w:w="1716" w:type="dxa"/>
            <w:vAlign w:val="center"/>
            <w:hideMark/>
          </w:tcPr>
          <w:p w14:paraId="1D641BD6" w14:textId="77777777" w:rsidR="0069705E" w:rsidRPr="005D10F4" w:rsidRDefault="0069705E" w:rsidP="00770C93">
            <w:pPr>
              <w:tabs>
                <w:tab w:val="left" w:pos="284"/>
              </w:tabs>
              <w:spacing w:before="120" w:after="120" w:line="312" w:lineRule="auto"/>
              <w:jc w:val="center"/>
              <w:rPr>
                <w:rFonts w:eastAsia="Times New Roman" w:cs="Segoe UI"/>
                <w:bCs/>
                <w:sz w:val="16"/>
                <w:szCs w:val="16"/>
                <w:lang w:eastAsia="pl-PL"/>
              </w:rPr>
            </w:pPr>
            <w:r w:rsidRPr="005D10F4">
              <w:rPr>
                <w:rFonts w:eastAsia="Times New Roman" w:cs="Segoe UI"/>
                <w:bCs/>
                <w:sz w:val="16"/>
                <w:szCs w:val="16"/>
                <w:lang w:eastAsia="pl-PL"/>
              </w:rPr>
              <w:t>36</w:t>
            </w:r>
          </w:p>
        </w:tc>
        <w:tc>
          <w:tcPr>
            <w:tcW w:w="1716" w:type="dxa"/>
            <w:vAlign w:val="center"/>
            <w:hideMark/>
          </w:tcPr>
          <w:p w14:paraId="248CB304" w14:textId="77777777" w:rsidR="0069705E" w:rsidRPr="005D10F4" w:rsidRDefault="0069705E" w:rsidP="00770C93">
            <w:pPr>
              <w:tabs>
                <w:tab w:val="left" w:pos="284"/>
              </w:tabs>
              <w:spacing w:before="120" w:after="120" w:line="312" w:lineRule="auto"/>
              <w:jc w:val="center"/>
              <w:rPr>
                <w:rFonts w:eastAsia="Times New Roman" w:cs="Segoe UI"/>
                <w:bCs/>
                <w:sz w:val="16"/>
                <w:szCs w:val="16"/>
                <w:lang w:eastAsia="pl-PL"/>
              </w:rPr>
            </w:pPr>
            <w:r w:rsidRPr="005D10F4">
              <w:rPr>
                <w:rFonts w:eastAsia="Times New Roman" w:cs="Segoe UI"/>
                <w:bCs/>
                <w:sz w:val="16"/>
                <w:szCs w:val="16"/>
                <w:lang w:eastAsia="pl-PL"/>
              </w:rPr>
              <w:t> </w:t>
            </w:r>
          </w:p>
        </w:tc>
      </w:tr>
      <w:tr w:rsidR="0069705E" w:rsidRPr="005D10F4" w14:paraId="7AB8CAF4" w14:textId="77777777" w:rsidTr="00EF0B4E">
        <w:trPr>
          <w:trHeight w:val="90"/>
          <w:jc w:val="center"/>
        </w:trPr>
        <w:tc>
          <w:tcPr>
            <w:tcW w:w="1716" w:type="dxa"/>
            <w:vAlign w:val="center"/>
            <w:hideMark/>
          </w:tcPr>
          <w:p w14:paraId="0A7645E9" w14:textId="77777777" w:rsidR="0069705E" w:rsidRPr="005D10F4" w:rsidRDefault="0069705E" w:rsidP="00770C93">
            <w:pPr>
              <w:tabs>
                <w:tab w:val="left" w:pos="284"/>
              </w:tabs>
              <w:spacing w:before="120" w:after="120" w:line="312" w:lineRule="auto"/>
              <w:jc w:val="center"/>
              <w:rPr>
                <w:rFonts w:eastAsia="Times New Roman" w:cs="Segoe UI"/>
                <w:bCs/>
                <w:sz w:val="16"/>
                <w:szCs w:val="16"/>
                <w:lang w:eastAsia="pl-PL"/>
              </w:rPr>
            </w:pPr>
            <w:r w:rsidRPr="005D10F4">
              <w:rPr>
                <w:rFonts w:eastAsia="Times New Roman" w:cs="Segoe UI"/>
                <w:bCs/>
                <w:sz w:val="16"/>
                <w:szCs w:val="16"/>
                <w:lang w:eastAsia="pl-PL"/>
              </w:rPr>
              <w:t>4</w:t>
            </w:r>
          </w:p>
        </w:tc>
        <w:tc>
          <w:tcPr>
            <w:tcW w:w="1716" w:type="dxa"/>
            <w:vAlign w:val="center"/>
            <w:hideMark/>
          </w:tcPr>
          <w:p w14:paraId="7664A407" w14:textId="77777777" w:rsidR="0069705E" w:rsidRPr="005D10F4" w:rsidRDefault="0069705E" w:rsidP="00770C93">
            <w:pPr>
              <w:tabs>
                <w:tab w:val="left" w:pos="284"/>
              </w:tabs>
              <w:spacing w:before="120" w:after="120" w:line="312" w:lineRule="auto"/>
              <w:jc w:val="center"/>
              <w:rPr>
                <w:rFonts w:eastAsia="Times New Roman" w:cs="Segoe UI"/>
                <w:bCs/>
                <w:sz w:val="16"/>
                <w:szCs w:val="16"/>
                <w:lang w:eastAsia="pl-PL"/>
              </w:rPr>
            </w:pPr>
            <w:r w:rsidRPr="005D10F4">
              <w:rPr>
                <w:rFonts w:eastAsia="Times New Roman" w:cs="Segoe UI"/>
                <w:bCs/>
                <w:sz w:val="16"/>
                <w:szCs w:val="16"/>
                <w:lang w:eastAsia="pl-PL"/>
              </w:rPr>
              <w:t>50</w:t>
            </w:r>
          </w:p>
        </w:tc>
        <w:tc>
          <w:tcPr>
            <w:tcW w:w="1716" w:type="dxa"/>
            <w:vAlign w:val="center"/>
            <w:hideMark/>
          </w:tcPr>
          <w:p w14:paraId="0DF59D14" w14:textId="77777777" w:rsidR="0069705E" w:rsidRPr="005D10F4" w:rsidRDefault="0069705E" w:rsidP="00770C93">
            <w:pPr>
              <w:tabs>
                <w:tab w:val="left" w:pos="284"/>
              </w:tabs>
              <w:spacing w:before="120" w:after="120" w:line="312" w:lineRule="auto"/>
              <w:jc w:val="center"/>
              <w:rPr>
                <w:rFonts w:eastAsia="Times New Roman" w:cs="Segoe UI"/>
                <w:bCs/>
                <w:sz w:val="16"/>
                <w:szCs w:val="16"/>
                <w:lang w:eastAsia="pl-PL"/>
              </w:rPr>
            </w:pPr>
            <w:r w:rsidRPr="005D10F4">
              <w:rPr>
                <w:rFonts w:eastAsia="Times New Roman" w:cs="Segoe UI"/>
                <w:bCs/>
                <w:sz w:val="16"/>
                <w:szCs w:val="16"/>
                <w:lang w:eastAsia="pl-PL"/>
              </w:rPr>
              <w:t> </w:t>
            </w:r>
          </w:p>
        </w:tc>
        <w:tc>
          <w:tcPr>
            <w:tcW w:w="1716" w:type="dxa"/>
            <w:vAlign w:val="center"/>
            <w:hideMark/>
          </w:tcPr>
          <w:p w14:paraId="2297B78C" w14:textId="77777777" w:rsidR="0069705E" w:rsidRPr="005D10F4" w:rsidRDefault="0069705E" w:rsidP="00770C93">
            <w:pPr>
              <w:tabs>
                <w:tab w:val="left" w:pos="284"/>
              </w:tabs>
              <w:spacing w:before="120" w:after="120" w:line="312" w:lineRule="auto"/>
              <w:jc w:val="center"/>
              <w:rPr>
                <w:rFonts w:eastAsia="Times New Roman" w:cs="Segoe UI"/>
                <w:bCs/>
                <w:sz w:val="16"/>
                <w:szCs w:val="16"/>
                <w:lang w:eastAsia="pl-PL"/>
              </w:rPr>
            </w:pPr>
            <w:r w:rsidRPr="005D10F4">
              <w:rPr>
                <w:rFonts w:eastAsia="Times New Roman" w:cs="Segoe UI"/>
                <w:bCs/>
                <w:sz w:val="16"/>
                <w:szCs w:val="16"/>
                <w:lang w:eastAsia="pl-PL"/>
              </w:rPr>
              <w:t> </w:t>
            </w:r>
          </w:p>
        </w:tc>
        <w:tc>
          <w:tcPr>
            <w:tcW w:w="1716" w:type="dxa"/>
            <w:vAlign w:val="center"/>
            <w:hideMark/>
          </w:tcPr>
          <w:p w14:paraId="316940F0" w14:textId="77777777" w:rsidR="0069705E" w:rsidRPr="005D10F4" w:rsidRDefault="0069705E" w:rsidP="00770C93">
            <w:pPr>
              <w:tabs>
                <w:tab w:val="left" w:pos="284"/>
              </w:tabs>
              <w:spacing w:before="120" w:after="120" w:line="312" w:lineRule="auto"/>
              <w:jc w:val="center"/>
              <w:rPr>
                <w:rFonts w:eastAsia="Times New Roman" w:cs="Segoe UI"/>
                <w:bCs/>
                <w:sz w:val="16"/>
                <w:szCs w:val="16"/>
                <w:lang w:eastAsia="pl-PL"/>
              </w:rPr>
            </w:pPr>
            <w:r w:rsidRPr="005D10F4">
              <w:rPr>
                <w:rFonts w:eastAsia="Times New Roman" w:cs="Segoe UI"/>
                <w:bCs/>
                <w:sz w:val="16"/>
                <w:szCs w:val="16"/>
                <w:lang w:eastAsia="pl-PL"/>
              </w:rPr>
              <w:t>36</w:t>
            </w:r>
          </w:p>
        </w:tc>
        <w:tc>
          <w:tcPr>
            <w:tcW w:w="1716" w:type="dxa"/>
            <w:vAlign w:val="center"/>
            <w:hideMark/>
          </w:tcPr>
          <w:p w14:paraId="2DED112E" w14:textId="77777777" w:rsidR="0069705E" w:rsidRPr="005D10F4" w:rsidRDefault="0069705E" w:rsidP="00770C93">
            <w:pPr>
              <w:tabs>
                <w:tab w:val="left" w:pos="284"/>
              </w:tabs>
              <w:spacing w:before="120" w:after="120" w:line="312" w:lineRule="auto"/>
              <w:jc w:val="center"/>
              <w:rPr>
                <w:rFonts w:eastAsia="Times New Roman" w:cs="Segoe UI"/>
                <w:bCs/>
                <w:sz w:val="16"/>
                <w:szCs w:val="16"/>
                <w:lang w:eastAsia="pl-PL"/>
              </w:rPr>
            </w:pPr>
            <w:r w:rsidRPr="005D10F4">
              <w:rPr>
                <w:rFonts w:eastAsia="Times New Roman" w:cs="Segoe UI"/>
                <w:bCs/>
                <w:sz w:val="16"/>
                <w:szCs w:val="16"/>
                <w:lang w:eastAsia="pl-PL"/>
              </w:rPr>
              <w:t> </w:t>
            </w:r>
          </w:p>
        </w:tc>
      </w:tr>
      <w:tr w:rsidR="0069705E" w:rsidRPr="005D10F4" w14:paraId="5A5D9505" w14:textId="77777777" w:rsidTr="00EF0B4E">
        <w:trPr>
          <w:trHeight w:val="241"/>
          <w:jc w:val="center"/>
        </w:trPr>
        <w:tc>
          <w:tcPr>
            <w:tcW w:w="5148" w:type="dxa"/>
            <w:gridSpan w:val="3"/>
            <w:vAlign w:val="center"/>
            <w:hideMark/>
          </w:tcPr>
          <w:p w14:paraId="1E4EEA27" w14:textId="77777777" w:rsidR="0069705E" w:rsidRPr="005D10F4" w:rsidRDefault="0069705E" w:rsidP="00770C93">
            <w:pPr>
              <w:tabs>
                <w:tab w:val="left" w:pos="284"/>
              </w:tabs>
              <w:spacing w:before="120" w:after="120" w:line="312" w:lineRule="auto"/>
              <w:jc w:val="center"/>
              <w:rPr>
                <w:rFonts w:eastAsia="Times New Roman" w:cs="Segoe UI"/>
                <w:bCs/>
                <w:sz w:val="16"/>
                <w:szCs w:val="16"/>
                <w:lang w:eastAsia="pl-PL"/>
              </w:rPr>
            </w:pPr>
            <w:r w:rsidRPr="005D10F4">
              <w:rPr>
                <w:rFonts w:eastAsia="Times New Roman" w:cs="Segoe UI"/>
                <w:bCs/>
                <w:color w:val="000000"/>
                <w:sz w:val="16"/>
                <w:szCs w:val="16"/>
                <w:lang w:eastAsia="ar-SA"/>
              </w:rPr>
              <w:t>Razem:</w:t>
            </w:r>
          </w:p>
        </w:tc>
        <w:tc>
          <w:tcPr>
            <w:tcW w:w="5148" w:type="dxa"/>
            <w:gridSpan w:val="3"/>
            <w:vAlign w:val="center"/>
          </w:tcPr>
          <w:p w14:paraId="5479A937" w14:textId="77777777" w:rsidR="0069705E" w:rsidRPr="005D10F4" w:rsidRDefault="0069705E" w:rsidP="00770C93">
            <w:pPr>
              <w:tabs>
                <w:tab w:val="left" w:pos="284"/>
              </w:tabs>
              <w:spacing w:before="120" w:after="120" w:line="312" w:lineRule="auto"/>
              <w:jc w:val="center"/>
              <w:rPr>
                <w:rFonts w:eastAsia="Times New Roman" w:cs="Segoe UI"/>
                <w:bCs/>
                <w:sz w:val="16"/>
                <w:szCs w:val="16"/>
                <w:lang w:eastAsia="pl-PL"/>
              </w:rPr>
            </w:pPr>
          </w:p>
        </w:tc>
      </w:tr>
    </w:tbl>
    <w:p w14:paraId="532ACC30" w14:textId="1DEEF3CF" w:rsidR="0069705E" w:rsidRPr="005D10F4" w:rsidRDefault="0069705E" w:rsidP="00770C93">
      <w:pPr>
        <w:suppressAutoHyphens/>
        <w:spacing w:before="120" w:after="120" w:line="312" w:lineRule="auto"/>
        <w:ind w:left="1080"/>
        <w:jc w:val="both"/>
        <w:rPr>
          <w:rFonts w:eastAsia="Calibri" w:cs="Segoe UI"/>
          <w:color w:val="000000"/>
          <w:kern w:val="2"/>
          <w:szCs w:val="20"/>
          <w:lang w:eastAsia="zh-CN"/>
        </w:rPr>
      </w:pPr>
    </w:p>
    <w:p w14:paraId="62610E75" w14:textId="77777777" w:rsidR="001D113B" w:rsidRPr="005D10F4" w:rsidRDefault="001D113B" w:rsidP="001D113B">
      <w:pPr>
        <w:pStyle w:val="Akapitzlist"/>
        <w:numPr>
          <w:ilvl w:val="0"/>
          <w:numId w:val="65"/>
        </w:numPr>
        <w:tabs>
          <w:tab w:val="left" w:pos="284"/>
        </w:tabs>
        <w:suppressAutoHyphens/>
        <w:spacing w:before="120" w:after="120" w:line="312" w:lineRule="auto"/>
        <w:rPr>
          <w:rFonts w:eastAsia="Times New Roman" w:cs="Segoe UI"/>
          <w:bCs/>
          <w:color w:val="000000"/>
          <w:szCs w:val="20"/>
          <w:lang w:eastAsia="pl-PL"/>
        </w:rPr>
      </w:pPr>
      <w:r w:rsidRPr="005D10F4">
        <w:rPr>
          <w:rFonts w:eastAsia="Times New Roman" w:cs="Segoe UI"/>
          <w:bCs/>
          <w:color w:val="000000"/>
          <w:szCs w:val="20"/>
          <w:lang w:eastAsia="pl-PL"/>
        </w:rPr>
        <w:t xml:space="preserve">Oferujemy następujące fakultatywne warunki ubezpieczenia – klauzule dodatkowe: </w:t>
      </w:r>
    </w:p>
    <w:tbl>
      <w:tblPr>
        <w:tblW w:w="1029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689"/>
        <w:gridCol w:w="1607"/>
      </w:tblGrid>
      <w:tr w:rsidR="001D113B" w:rsidRPr="005D10F4" w14:paraId="2E98251A" w14:textId="77777777" w:rsidTr="00EF0B4E">
        <w:trPr>
          <w:trHeight w:val="241"/>
          <w:jc w:val="center"/>
        </w:trPr>
        <w:tc>
          <w:tcPr>
            <w:tcW w:w="8689" w:type="dxa"/>
            <w:shd w:val="clear" w:color="auto" w:fill="1F3864"/>
            <w:vAlign w:val="center"/>
            <w:hideMark/>
          </w:tcPr>
          <w:p w14:paraId="2648C295" w14:textId="2BF22D6B" w:rsidR="001D113B" w:rsidRPr="00027E31" w:rsidRDefault="001D113B" w:rsidP="000D170D">
            <w:pPr>
              <w:tabs>
                <w:tab w:val="left" w:pos="284"/>
              </w:tabs>
              <w:spacing w:before="120" w:after="120" w:line="312" w:lineRule="auto"/>
              <w:jc w:val="center"/>
              <w:rPr>
                <w:rFonts w:eastAsia="Times New Roman" w:cs="Segoe UI"/>
                <w:bCs/>
                <w:color w:val="000000"/>
                <w:sz w:val="16"/>
                <w:szCs w:val="16"/>
                <w:lang w:eastAsia="ar-SA"/>
              </w:rPr>
            </w:pPr>
            <w:r w:rsidRPr="00027E31">
              <w:rPr>
                <w:rFonts w:eastAsia="Times New Roman" w:cs="Segoe UI"/>
                <w:bCs/>
                <w:color w:val="FFFFFF" w:themeColor="background1"/>
                <w:sz w:val="16"/>
                <w:szCs w:val="16"/>
                <w:lang w:eastAsia="ar-SA"/>
              </w:rPr>
              <w:t xml:space="preserve">Klauzule dodatkowe proponowane przez Zamawiającego (nieobowiązkowe) wg opisu </w:t>
            </w:r>
            <w:r w:rsidR="00412627" w:rsidRPr="00027E31">
              <w:rPr>
                <w:rFonts w:eastAsia="Times New Roman" w:cs="Segoe UI"/>
                <w:bCs/>
                <w:color w:val="FFFFFF" w:themeColor="background1"/>
                <w:sz w:val="16"/>
                <w:szCs w:val="16"/>
                <w:lang w:eastAsia="ar-SA"/>
              </w:rPr>
              <w:t xml:space="preserve">z Rozdziału V  </w:t>
            </w:r>
            <w:r w:rsidR="00412627" w:rsidRPr="00027E31">
              <w:rPr>
                <w:rFonts w:eastAsia="Times New Roman" w:cs="Segoe UI"/>
                <w:bCs/>
                <w:color w:val="FFFFFF" w:themeColor="background1"/>
                <w:sz w:val="16"/>
                <w:szCs w:val="16"/>
                <w:lang w:eastAsia="ar-SA"/>
              </w:rPr>
              <w:br/>
            </w:r>
            <w:r w:rsidRPr="00027E31">
              <w:rPr>
                <w:rFonts w:eastAsia="Times New Roman" w:cs="Segoe UI"/>
                <w:bCs/>
                <w:color w:val="FFFFFF" w:themeColor="background1"/>
                <w:sz w:val="16"/>
                <w:szCs w:val="16"/>
                <w:lang w:eastAsia="ar-SA"/>
              </w:rPr>
              <w:t>Szczegółowego Opisu Przedmiotu Zamówienia</w:t>
            </w:r>
          </w:p>
        </w:tc>
        <w:tc>
          <w:tcPr>
            <w:tcW w:w="1607" w:type="dxa"/>
            <w:shd w:val="clear" w:color="auto" w:fill="1F3864"/>
            <w:vAlign w:val="center"/>
          </w:tcPr>
          <w:p w14:paraId="505D83DA" w14:textId="15599D4B" w:rsidR="001D113B" w:rsidRPr="00027E31" w:rsidRDefault="001D113B" w:rsidP="000D170D">
            <w:pPr>
              <w:tabs>
                <w:tab w:val="left" w:pos="284"/>
              </w:tabs>
              <w:spacing w:before="120" w:after="120" w:line="312" w:lineRule="auto"/>
              <w:jc w:val="center"/>
              <w:rPr>
                <w:rFonts w:eastAsia="Times New Roman" w:cs="Segoe UI"/>
                <w:bCs/>
                <w:sz w:val="16"/>
                <w:szCs w:val="16"/>
                <w:lang w:eastAsia="pl-PL"/>
              </w:rPr>
            </w:pPr>
            <w:r w:rsidRPr="00027E31">
              <w:rPr>
                <w:rFonts w:eastAsia="Times New Roman" w:cs="Segoe UI"/>
                <w:bCs/>
                <w:sz w:val="16"/>
                <w:szCs w:val="16"/>
                <w:lang w:eastAsia="pl-PL"/>
              </w:rPr>
              <w:t>Klauzule dodatkowe oferowane przez Wykonawcę</w:t>
            </w:r>
          </w:p>
        </w:tc>
      </w:tr>
      <w:tr w:rsidR="001D113B" w:rsidRPr="005D10F4" w14:paraId="5D709CC4" w14:textId="77777777" w:rsidTr="00EF0B4E">
        <w:trPr>
          <w:trHeight w:val="241"/>
          <w:jc w:val="center"/>
        </w:trPr>
        <w:tc>
          <w:tcPr>
            <w:tcW w:w="8689" w:type="dxa"/>
            <w:vAlign w:val="center"/>
            <w:hideMark/>
          </w:tcPr>
          <w:p w14:paraId="1DD4274C" w14:textId="77777777" w:rsidR="001D113B" w:rsidRPr="005D10F4" w:rsidRDefault="001D113B" w:rsidP="000D170D">
            <w:pPr>
              <w:tabs>
                <w:tab w:val="left" w:pos="284"/>
              </w:tabs>
              <w:spacing w:before="120" w:after="120" w:line="312" w:lineRule="auto"/>
              <w:rPr>
                <w:rFonts w:eastAsia="Times New Roman" w:cs="Segoe UI"/>
                <w:bCs/>
                <w:color w:val="000000"/>
                <w:sz w:val="16"/>
                <w:szCs w:val="16"/>
                <w:lang w:eastAsia="ar-SA"/>
              </w:rPr>
            </w:pPr>
            <w:r w:rsidRPr="005D10F4">
              <w:rPr>
                <w:rFonts w:eastAsia="Times New Roman" w:cs="Segoe UI"/>
                <w:bCs/>
                <w:color w:val="000000"/>
                <w:sz w:val="16"/>
                <w:szCs w:val="16"/>
                <w:lang w:eastAsia="ar-SA"/>
              </w:rPr>
              <w:t xml:space="preserve">K1 - Klauzula rozszerzenia katalog poważnych </w:t>
            </w:r>
            <w:proofErr w:type="spellStart"/>
            <w:r w:rsidRPr="005D10F4">
              <w:rPr>
                <w:rFonts w:eastAsia="Times New Roman" w:cs="Segoe UI"/>
                <w:bCs/>
                <w:color w:val="000000"/>
                <w:sz w:val="16"/>
                <w:szCs w:val="16"/>
                <w:lang w:eastAsia="ar-SA"/>
              </w:rPr>
              <w:t>zachorowań</w:t>
            </w:r>
            <w:proofErr w:type="spellEnd"/>
            <w:r w:rsidRPr="005D10F4">
              <w:rPr>
                <w:rFonts w:eastAsia="Times New Roman" w:cs="Segoe UI"/>
                <w:bCs/>
                <w:color w:val="000000"/>
                <w:sz w:val="16"/>
                <w:szCs w:val="16"/>
                <w:lang w:eastAsia="ar-SA"/>
              </w:rPr>
              <w:t xml:space="preserve"> Ubezpieczonego</w:t>
            </w:r>
          </w:p>
        </w:tc>
        <w:tc>
          <w:tcPr>
            <w:tcW w:w="1607" w:type="dxa"/>
            <w:vAlign w:val="center"/>
          </w:tcPr>
          <w:p w14:paraId="6EF441B5" w14:textId="77777777" w:rsidR="001D113B" w:rsidRPr="005D10F4" w:rsidRDefault="001D113B" w:rsidP="000D170D">
            <w:pPr>
              <w:tabs>
                <w:tab w:val="left" w:pos="284"/>
              </w:tabs>
              <w:spacing w:before="120" w:after="120" w:line="312" w:lineRule="auto"/>
              <w:jc w:val="center"/>
              <w:rPr>
                <w:rFonts w:eastAsia="Times New Roman" w:cs="Segoe UI"/>
                <w:bCs/>
                <w:sz w:val="16"/>
                <w:szCs w:val="16"/>
                <w:lang w:eastAsia="pl-PL"/>
              </w:rPr>
            </w:pPr>
            <w:r w:rsidRPr="005D10F4">
              <w:rPr>
                <w:rFonts w:eastAsia="Times New Roman" w:cs="Segoe UI"/>
                <w:bCs/>
                <w:sz w:val="16"/>
                <w:szCs w:val="16"/>
                <w:lang w:eastAsia="pl-PL"/>
              </w:rPr>
              <w:fldChar w:fldCharType="begin">
                <w:ffData>
                  <w:name w:val=""/>
                  <w:enabled/>
                  <w:calcOnExit w:val="0"/>
                  <w:checkBox>
                    <w:sizeAuto/>
                    <w:default w:val="0"/>
                  </w:checkBox>
                </w:ffData>
              </w:fldChar>
            </w:r>
            <w:r w:rsidRPr="005D10F4">
              <w:rPr>
                <w:rFonts w:eastAsia="Times New Roman" w:cs="Segoe UI"/>
                <w:bCs/>
                <w:sz w:val="16"/>
                <w:szCs w:val="16"/>
                <w:lang w:eastAsia="pl-PL"/>
              </w:rPr>
              <w:instrText xml:space="preserve"> FORMCHECKBOX </w:instrText>
            </w:r>
            <w:r w:rsidR="00412627">
              <w:rPr>
                <w:rFonts w:eastAsia="Times New Roman" w:cs="Segoe UI"/>
                <w:bCs/>
                <w:sz w:val="16"/>
                <w:szCs w:val="16"/>
                <w:lang w:eastAsia="pl-PL"/>
              </w:rPr>
            </w:r>
            <w:r w:rsidR="00412627">
              <w:rPr>
                <w:rFonts w:eastAsia="Times New Roman" w:cs="Segoe UI"/>
                <w:bCs/>
                <w:sz w:val="16"/>
                <w:szCs w:val="16"/>
                <w:lang w:eastAsia="pl-PL"/>
              </w:rPr>
              <w:fldChar w:fldCharType="separate"/>
            </w:r>
            <w:r w:rsidRPr="005D10F4">
              <w:rPr>
                <w:rFonts w:eastAsia="Times New Roman" w:cs="Segoe UI"/>
                <w:bCs/>
                <w:sz w:val="16"/>
                <w:szCs w:val="16"/>
                <w:lang w:eastAsia="pl-PL"/>
              </w:rPr>
              <w:fldChar w:fldCharType="end"/>
            </w:r>
            <w:r w:rsidRPr="005D10F4">
              <w:rPr>
                <w:rFonts w:eastAsia="Times New Roman" w:cs="Segoe UI"/>
                <w:bCs/>
                <w:sz w:val="16"/>
                <w:szCs w:val="16"/>
                <w:lang w:eastAsia="pl-PL"/>
              </w:rPr>
              <w:t xml:space="preserve"> tak</w:t>
            </w:r>
          </w:p>
          <w:p w14:paraId="2B89B850" w14:textId="77777777" w:rsidR="001D113B" w:rsidRPr="005D10F4" w:rsidRDefault="001D113B" w:rsidP="000D170D">
            <w:pPr>
              <w:tabs>
                <w:tab w:val="left" w:pos="284"/>
              </w:tabs>
              <w:spacing w:before="120" w:after="120" w:line="312" w:lineRule="auto"/>
              <w:jc w:val="center"/>
              <w:rPr>
                <w:rFonts w:eastAsia="Times New Roman" w:cs="Segoe UI"/>
                <w:bCs/>
                <w:sz w:val="16"/>
                <w:szCs w:val="16"/>
                <w:lang w:eastAsia="pl-PL"/>
              </w:rPr>
            </w:pPr>
            <w:r w:rsidRPr="005D10F4">
              <w:rPr>
                <w:rFonts w:eastAsia="Times New Roman" w:cs="Segoe UI"/>
                <w:bCs/>
                <w:sz w:val="16"/>
                <w:szCs w:val="16"/>
                <w:lang w:eastAsia="pl-PL"/>
              </w:rPr>
              <w:fldChar w:fldCharType="begin">
                <w:ffData>
                  <w:name w:val=""/>
                  <w:enabled/>
                  <w:calcOnExit w:val="0"/>
                  <w:checkBox>
                    <w:sizeAuto/>
                    <w:default w:val="0"/>
                  </w:checkBox>
                </w:ffData>
              </w:fldChar>
            </w:r>
            <w:r w:rsidRPr="005D10F4">
              <w:rPr>
                <w:rFonts w:eastAsia="Times New Roman" w:cs="Segoe UI"/>
                <w:bCs/>
                <w:sz w:val="16"/>
                <w:szCs w:val="16"/>
                <w:lang w:eastAsia="pl-PL"/>
              </w:rPr>
              <w:instrText xml:space="preserve"> FORMCHECKBOX </w:instrText>
            </w:r>
            <w:r w:rsidR="00412627">
              <w:rPr>
                <w:rFonts w:eastAsia="Times New Roman" w:cs="Segoe UI"/>
                <w:bCs/>
                <w:sz w:val="16"/>
                <w:szCs w:val="16"/>
                <w:lang w:eastAsia="pl-PL"/>
              </w:rPr>
            </w:r>
            <w:r w:rsidR="00412627">
              <w:rPr>
                <w:rFonts w:eastAsia="Times New Roman" w:cs="Segoe UI"/>
                <w:bCs/>
                <w:sz w:val="16"/>
                <w:szCs w:val="16"/>
                <w:lang w:eastAsia="pl-PL"/>
              </w:rPr>
              <w:fldChar w:fldCharType="separate"/>
            </w:r>
            <w:r w:rsidRPr="005D10F4">
              <w:rPr>
                <w:rFonts w:eastAsia="Times New Roman" w:cs="Segoe UI"/>
                <w:bCs/>
                <w:sz w:val="16"/>
                <w:szCs w:val="16"/>
                <w:lang w:eastAsia="pl-PL"/>
              </w:rPr>
              <w:fldChar w:fldCharType="end"/>
            </w:r>
            <w:r w:rsidRPr="005D10F4">
              <w:rPr>
                <w:rFonts w:eastAsia="Times New Roman" w:cs="Segoe UI"/>
                <w:bCs/>
                <w:sz w:val="16"/>
                <w:szCs w:val="16"/>
                <w:lang w:eastAsia="pl-PL"/>
              </w:rPr>
              <w:t xml:space="preserve"> nie</w:t>
            </w:r>
          </w:p>
        </w:tc>
      </w:tr>
      <w:tr w:rsidR="001D113B" w:rsidRPr="005D10F4" w14:paraId="740672FD" w14:textId="77777777" w:rsidTr="00EF0B4E">
        <w:trPr>
          <w:trHeight w:val="241"/>
          <w:jc w:val="center"/>
        </w:trPr>
        <w:tc>
          <w:tcPr>
            <w:tcW w:w="8689" w:type="dxa"/>
            <w:vAlign w:val="center"/>
            <w:hideMark/>
          </w:tcPr>
          <w:p w14:paraId="443B04E3" w14:textId="77777777" w:rsidR="001D113B" w:rsidRPr="005D10F4" w:rsidRDefault="001D113B" w:rsidP="000D170D">
            <w:pPr>
              <w:tabs>
                <w:tab w:val="left" w:pos="284"/>
              </w:tabs>
              <w:spacing w:before="120" w:after="120" w:line="312" w:lineRule="auto"/>
              <w:rPr>
                <w:rFonts w:eastAsia="Times New Roman" w:cs="Segoe UI"/>
                <w:bCs/>
                <w:color w:val="000000"/>
                <w:sz w:val="16"/>
                <w:szCs w:val="16"/>
                <w:lang w:eastAsia="ar-SA"/>
              </w:rPr>
            </w:pPr>
            <w:r w:rsidRPr="005D10F4">
              <w:rPr>
                <w:rFonts w:eastAsia="Times New Roman" w:cs="Segoe UI"/>
                <w:bCs/>
                <w:color w:val="000000"/>
                <w:sz w:val="16"/>
                <w:szCs w:val="16"/>
                <w:lang w:eastAsia="ar-SA"/>
              </w:rPr>
              <w:t xml:space="preserve">K2 - Klauzula reoperacji </w:t>
            </w:r>
          </w:p>
        </w:tc>
        <w:tc>
          <w:tcPr>
            <w:tcW w:w="1607" w:type="dxa"/>
            <w:vAlign w:val="center"/>
          </w:tcPr>
          <w:p w14:paraId="273751B5" w14:textId="77777777" w:rsidR="001D113B" w:rsidRPr="005D10F4" w:rsidRDefault="001D113B" w:rsidP="000D170D">
            <w:pPr>
              <w:tabs>
                <w:tab w:val="left" w:pos="284"/>
              </w:tabs>
              <w:spacing w:before="120" w:after="120" w:line="312" w:lineRule="auto"/>
              <w:jc w:val="center"/>
              <w:rPr>
                <w:rFonts w:eastAsia="Times New Roman" w:cs="Segoe UI"/>
                <w:bCs/>
                <w:sz w:val="16"/>
                <w:szCs w:val="16"/>
                <w:lang w:eastAsia="pl-PL"/>
              </w:rPr>
            </w:pPr>
            <w:r w:rsidRPr="005D10F4">
              <w:rPr>
                <w:rFonts w:eastAsia="Times New Roman" w:cs="Segoe UI"/>
                <w:bCs/>
                <w:sz w:val="16"/>
                <w:szCs w:val="16"/>
                <w:lang w:eastAsia="pl-PL"/>
              </w:rPr>
              <w:fldChar w:fldCharType="begin">
                <w:ffData>
                  <w:name w:val=""/>
                  <w:enabled/>
                  <w:calcOnExit w:val="0"/>
                  <w:checkBox>
                    <w:sizeAuto/>
                    <w:default w:val="0"/>
                  </w:checkBox>
                </w:ffData>
              </w:fldChar>
            </w:r>
            <w:r w:rsidRPr="005D10F4">
              <w:rPr>
                <w:rFonts w:eastAsia="Times New Roman" w:cs="Segoe UI"/>
                <w:bCs/>
                <w:sz w:val="16"/>
                <w:szCs w:val="16"/>
                <w:lang w:eastAsia="pl-PL"/>
              </w:rPr>
              <w:instrText xml:space="preserve"> FORMCHECKBOX </w:instrText>
            </w:r>
            <w:r w:rsidR="00412627">
              <w:rPr>
                <w:rFonts w:eastAsia="Times New Roman" w:cs="Segoe UI"/>
                <w:bCs/>
                <w:sz w:val="16"/>
                <w:szCs w:val="16"/>
                <w:lang w:eastAsia="pl-PL"/>
              </w:rPr>
            </w:r>
            <w:r w:rsidR="00412627">
              <w:rPr>
                <w:rFonts w:eastAsia="Times New Roman" w:cs="Segoe UI"/>
                <w:bCs/>
                <w:sz w:val="16"/>
                <w:szCs w:val="16"/>
                <w:lang w:eastAsia="pl-PL"/>
              </w:rPr>
              <w:fldChar w:fldCharType="separate"/>
            </w:r>
            <w:r w:rsidRPr="005D10F4">
              <w:rPr>
                <w:rFonts w:eastAsia="Times New Roman" w:cs="Segoe UI"/>
                <w:bCs/>
                <w:sz w:val="16"/>
                <w:szCs w:val="16"/>
                <w:lang w:eastAsia="pl-PL"/>
              </w:rPr>
              <w:fldChar w:fldCharType="end"/>
            </w:r>
            <w:r w:rsidRPr="005D10F4">
              <w:rPr>
                <w:rFonts w:eastAsia="Times New Roman" w:cs="Segoe UI"/>
                <w:bCs/>
                <w:sz w:val="16"/>
                <w:szCs w:val="16"/>
                <w:lang w:eastAsia="pl-PL"/>
              </w:rPr>
              <w:t xml:space="preserve"> tak</w:t>
            </w:r>
          </w:p>
          <w:p w14:paraId="10464D0C" w14:textId="77777777" w:rsidR="001D113B" w:rsidRPr="005D10F4" w:rsidRDefault="001D113B" w:rsidP="000D170D">
            <w:pPr>
              <w:tabs>
                <w:tab w:val="left" w:pos="284"/>
              </w:tabs>
              <w:spacing w:before="120" w:after="120" w:line="312" w:lineRule="auto"/>
              <w:jc w:val="center"/>
              <w:rPr>
                <w:rFonts w:eastAsia="Times New Roman" w:cs="Segoe UI"/>
                <w:bCs/>
                <w:sz w:val="16"/>
                <w:szCs w:val="16"/>
                <w:lang w:eastAsia="pl-PL"/>
              </w:rPr>
            </w:pPr>
            <w:r w:rsidRPr="005D10F4">
              <w:rPr>
                <w:rFonts w:eastAsia="Times New Roman" w:cs="Segoe UI"/>
                <w:bCs/>
                <w:sz w:val="16"/>
                <w:szCs w:val="16"/>
                <w:lang w:eastAsia="pl-PL"/>
              </w:rPr>
              <w:fldChar w:fldCharType="begin">
                <w:ffData>
                  <w:name w:val=""/>
                  <w:enabled/>
                  <w:calcOnExit w:val="0"/>
                  <w:checkBox>
                    <w:sizeAuto/>
                    <w:default w:val="0"/>
                  </w:checkBox>
                </w:ffData>
              </w:fldChar>
            </w:r>
            <w:r w:rsidRPr="005D10F4">
              <w:rPr>
                <w:rFonts w:eastAsia="Times New Roman" w:cs="Segoe UI"/>
                <w:bCs/>
                <w:sz w:val="16"/>
                <w:szCs w:val="16"/>
                <w:lang w:eastAsia="pl-PL"/>
              </w:rPr>
              <w:instrText xml:space="preserve"> FORMCHECKBOX </w:instrText>
            </w:r>
            <w:r w:rsidR="00412627">
              <w:rPr>
                <w:rFonts w:eastAsia="Times New Roman" w:cs="Segoe UI"/>
                <w:bCs/>
                <w:sz w:val="16"/>
                <w:szCs w:val="16"/>
                <w:lang w:eastAsia="pl-PL"/>
              </w:rPr>
            </w:r>
            <w:r w:rsidR="00412627">
              <w:rPr>
                <w:rFonts w:eastAsia="Times New Roman" w:cs="Segoe UI"/>
                <w:bCs/>
                <w:sz w:val="16"/>
                <w:szCs w:val="16"/>
                <w:lang w:eastAsia="pl-PL"/>
              </w:rPr>
              <w:fldChar w:fldCharType="separate"/>
            </w:r>
            <w:r w:rsidRPr="005D10F4">
              <w:rPr>
                <w:rFonts w:eastAsia="Times New Roman" w:cs="Segoe UI"/>
                <w:bCs/>
                <w:sz w:val="16"/>
                <w:szCs w:val="16"/>
                <w:lang w:eastAsia="pl-PL"/>
              </w:rPr>
              <w:fldChar w:fldCharType="end"/>
            </w:r>
            <w:r w:rsidRPr="005D10F4">
              <w:rPr>
                <w:rFonts w:eastAsia="Times New Roman" w:cs="Segoe UI"/>
                <w:bCs/>
                <w:sz w:val="16"/>
                <w:szCs w:val="16"/>
                <w:lang w:eastAsia="pl-PL"/>
              </w:rPr>
              <w:t xml:space="preserve"> nie</w:t>
            </w:r>
          </w:p>
        </w:tc>
      </w:tr>
      <w:tr w:rsidR="001D113B" w:rsidRPr="005D10F4" w14:paraId="04F970C8" w14:textId="77777777" w:rsidTr="00EF0B4E">
        <w:trPr>
          <w:trHeight w:val="241"/>
          <w:jc w:val="center"/>
        </w:trPr>
        <w:tc>
          <w:tcPr>
            <w:tcW w:w="8689" w:type="dxa"/>
            <w:vAlign w:val="center"/>
            <w:hideMark/>
          </w:tcPr>
          <w:p w14:paraId="36764581" w14:textId="77777777" w:rsidR="001D113B" w:rsidRPr="005D10F4" w:rsidRDefault="001D113B" w:rsidP="000D170D">
            <w:pPr>
              <w:tabs>
                <w:tab w:val="left" w:pos="284"/>
              </w:tabs>
              <w:spacing w:before="120" w:after="120" w:line="312" w:lineRule="auto"/>
              <w:rPr>
                <w:rFonts w:eastAsia="Times New Roman" w:cs="Segoe UI"/>
                <w:bCs/>
                <w:color w:val="000000"/>
                <w:sz w:val="16"/>
                <w:szCs w:val="16"/>
                <w:lang w:eastAsia="ar-SA"/>
              </w:rPr>
            </w:pPr>
            <w:r w:rsidRPr="005D10F4">
              <w:rPr>
                <w:rFonts w:eastAsia="Times New Roman" w:cs="Segoe UI"/>
                <w:bCs/>
                <w:color w:val="000000"/>
                <w:sz w:val="16"/>
                <w:szCs w:val="16"/>
                <w:lang w:eastAsia="ar-SA"/>
              </w:rPr>
              <w:lastRenderedPageBreak/>
              <w:t>K3 - Klauzula rozszerzenia zakresu ochrony ubezpieczeniowej o umowę Poważnego zachorowania Dziecka Ubezpieczonego</w:t>
            </w:r>
          </w:p>
        </w:tc>
        <w:tc>
          <w:tcPr>
            <w:tcW w:w="1607" w:type="dxa"/>
            <w:vAlign w:val="center"/>
          </w:tcPr>
          <w:p w14:paraId="7255276C" w14:textId="77777777" w:rsidR="001D113B" w:rsidRPr="005D10F4" w:rsidRDefault="001D113B" w:rsidP="000D170D">
            <w:pPr>
              <w:tabs>
                <w:tab w:val="left" w:pos="284"/>
              </w:tabs>
              <w:spacing w:before="120" w:after="120" w:line="312" w:lineRule="auto"/>
              <w:jc w:val="center"/>
              <w:rPr>
                <w:rFonts w:eastAsia="Times New Roman" w:cs="Segoe UI"/>
                <w:bCs/>
                <w:sz w:val="16"/>
                <w:szCs w:val="16"/>
                <w:lang w:eastAsia="pl-PL"/>
              </w:rPr>
            </w:pPr>
            <w:r w:rsidRPr="005D10F4">
              <w:rPr>
                <w:rFonts w:eastAsia="Times New Roman" w:cs="Segoe UI"/>
                <w:bCs/>
                <w:sz w:val="16"/>
                <w:szCs w:val="16"/>
                <w:lang w:eastAsia="pl-PL"/>
              </w:rPr>
              <w:fldChar w:fldCharType="begin">
                <w:ffData>
                  <w:name w:val=""/>
                  <w:enabled/>
                  <w:calcOnExit w:val="0"/>
                  <w:checkBox>
                    <w:sizeAuto/>
                    <w:default w:val="0"/>
                  </w:checkBox>
                </w:ffData>
              </w:fldChar>
            </w:r>
            <w:r w:rsidRPr="005D10F4">
              <w:rPr>
                <w:rFonts w:eastAsia="Times New Roman" w:cs="Segoe UI"/>
                <w:bCs/>
                <w:sz w:val="16"/>
                <w:szCs w:val="16"/>
                <w:lang w:eastAsia="pl-PL"/>
              </w:rPr>
              <w:instrText xml:space="preserve"> FORMCHECKBOX </w:instrText>
            </w:r>
            <w:r w:rsidR="00412627">
              <w:rPr>
                <w:rFonts w:eastAsia="Times New Roman" w:cs="Segoe UI"/>
                <w:bCs/>
                <w:sz w:val="16"/>
                <w:szCs w:val="16"/>
                <w:lang w:eastAsia="pl-PL"/>
              </w:rPr>
            </w:r>
            <w:r w:rsidR="00412627">
              <w:rPr>
                <w:rFonts w:eastAsia="Times New Roman" w:cs="Segoe UI"/>
                <w:bCs/>
                <w:sz w:val="16"/>
                <w:szCs w:val="16"/>
                <w:lang w:eastAsia="pl-PL"/>
              </w:rPr>
              <w:fldChar w:fldCharType="separate"/>
            </w:r>
            <w:r w:rsidRPr="005D10F4">
              <w:rPr>
                <w:rFonts w:eastAsia="Times New Roman" w:cs="Segoe UI"/>
                <w:bCs/>
                <w:sz w:val="16"/>
                <w:szCs w:val="16"/>
                <w:lang w:eastAsia="pl-PL"/>
              </w:rPr>
              <w:fldChar w:fldCharType="end"/>
            </w:r>
            <w:r w:rsidRPr="005D10F4">
              <w:rPr>
                <w:rFonts w:eastAsia="Times New Roman" w:cs="Segoe UI"/>
                <w:bCs/>
                <w:sz w:val="16"/>
                <w:szCs w:val="16"/>
                <w:lang w:eastAsia="pl-PL"/>
              </w:rPr>
              <w:t xml:space="preserve"> tak</w:t>
            </w:r>
          </w:p>
          <w:p w14:paraId="47D657F7" w14:textId="77777777" w:rsidR="001D113B" w:rsidRPr="005D10F4" w:rsidRDefault="001D113B" w:rsidP="000D170D">
            <w:pPr>
              <w:tabs>
                <w:tab w:val="left" w:pos="284"/>
              </w:tabs>
              <w:spacing w:before="120" w:after="120" w:line="312" w:lineRule="auto"/>
              <w:jc w:val="center"/>
              <w:rPr>
                <w:rFonts w:eastAsia="Times New Roman" w:cs="Segoe UI"/>
                <w:bCs/>
                <w:sz w:val="16"/>
                <w:szCs w:val="16"/>
                <w:lang w:eastAsia="pl-PL"/>
              </w:rPr>
            </w:pPr>
            <w:r w:rsidRPr="005D10F4">
              <w:rPr>
                <w:rFonts w:eastAsia="Times New Roman" w:cs="Segoe UI"/>
                <w:bCs/>
                <w:sz w:val="16"/>
                <w:szCs w:val="16"/>
                <w:lang w:eastAsia="pl-PL"/>
              </w:rPr>
              <w:fldChar w:fldCharType="begin">
                <w:ffData>
                  <w:name w:val=""/>
                  <w:enabled/>
                  <w:calcOnExit w:val="0"/>
                  <w:checkBox>
                    <w:sizeAuto/>
                    <w:default w:val="0"/>
                  </w:checkBox>
                </w:ffData>
              </w:fldChar>
            </w:r>
            <w:r w:rsidRPr="005D10F4">
              <w:rPr>
                <w:rFonts w:eastAsia="Times New Roman" w:cs="Segoe UI"/>
                <w:bCs/>
                <w:sz w:val="16"/>
                <w:szCs w:val="16"/>
                <w:lang w:eastAsia="pl-PL"/>
              </w:rPr>
              <w:instrText xml:space="preserve"> FORMCHECKBOX </w:instrText>
            </w:r>
            <w:r w:rsidR="00412627">
              <w:rPr>
                <w:rFonts w:eastAsia="Times New Roman" w:cs="Segoe UI"/>
                <w:bCs/>
                <w:sz w:val="16"/>
                <w:szCs w:val="16"/>
                <w:lang w:eastAsia="pl-PL"/>
              </w:rPr>
            </w:r>
            <w:r w:rsidR="00412627">
              <w:rPr>
                <w:rFonts w:eastAsia="Times New Roman" w:cs="Segoe UI"/>
                <w:bCs/>
                <w:sz w:val="16"/>
                <w:szCs w:val="16"/>
                <w:lang w:eastAsia="pl-PL"/>
              </w:rPr>
              <w:fldChar w:fldCharType="separate"/>
            </w:r>
            <w:r w:rsidRPr="005D10F4">
              <w:rPr>
                <w:rFonts w:eastAsia="Times New Roman" w:cs="Segoe UI"/>
                <w:bCs/>
                <w:sz w:val="16"/>
                <w:szCs w:val="16"/>
                <w:lang w:eastAsia="pl-PL"/>
              </w:rPr>
              <w:fldChar w:fldCharType="end"/>
            </w:r>
            <w:r w:rsidRPr="005D10F4">
              <w:rPr>
                <w:rFonts w:eastAsia="Times New Roman" w:cs="Segoe UI"/>
                <w:bCs/>
                <w:sz w:val="16"/>
                <w:szCs w:val="16"/>
                <w:lang w:eastAsia="pl-PL"/>
              </w:rPr>
              <w:t xml:space="preserve"> nie</w:t>
            </w:r>
          </w:p>
        </w:tc>
      </w:tr>
      <w:tr w:rsidR="001D113B" w:rsidRPr="005D10F4" w14:paraId="696DDD76" w14:textId="77777777" w:rsidTr="00EF0B4E">
        <w:trPr>
          <w:trHeight w:val="241"/>
          <w:jc w:val="center"/>
        </w:trPr>
        <w:tc>
          <w:tcPr>
            <w:tcW w:w="8689" w:type="dxa"/>
            <w:vAlign w:val="center"/>
            <w:hideMark/>
          </w:tcPr>
          <w:p w14:paraId="70685828" w14:textId="77777777" w:rsidR="001D113B" w:rsidRPr="005D10F4" w:rsidRDefault="001D113B" w:rsidP="000D170D">
            <w:pPr>
              <w:tabs>
                <w:tab w:val="left" w:pos="284"/>
              </w:tabs>
              <w:spacing w:before="120" w:after="120" w:line="312" w:lineRule="auto"/>
              <w:rPr>
                <w:rFonts w:eastAsia="Times New Roman" w:cs="Segoe UI"/>
                <w:bCs/>
                <w:color w:val="000000"/>
                <w:sz w:val="16"/>
                <w:szCs w:val="16"/>
                <w:lang w:eastAsia="ar-SA"/>
              </w:rPr>
            </w:pPr>
            <w:r w:rsidRPr="005D10F4">
              <w:rPr>
                <w:rFonts w:eastAsia="Times New Roman" w:cs="Segoe UI"/>
                <w:bCs/>
                <w:color w:val="000000"/>
                <w:sz w:val="16"/>
                <w:szCs w:val="16"/>
                <w:lang w:eastAsia="ar-SA"/>
              </w:rPr>
              <w:t>K4 – Klauzula rozszerzenia odpowiedzialności o dodatkowy wariant wypadkowy</w:t>
            </w:r>
          </w:p>
        </w:tc>
        <w:tc>
          <w:tcPr>
            <w:tcW w:w="1607" w:type="dxa"/>
            <w:vAlign w:val="center"/>
          </w:tcPr>
          <w:p w14:paraId="6E0AFCE0" w14:textId="77777777" w:rsidR="001D113B" w:rsidRPr="005D10F4" w:rsidRDefault="001D113B" w:rsidP="000D170D">
            <w:pPr>
              <w:tabs>
                <w:tab w:val="left" w:pos="284"/>
              </w:tabs>
              <w:spacing w:before="120" w:after="120" w:line="312" w:lineRule="auto"/>
              <w:jc w:val="center"/>
              <w:rPr>
                <w:rFonts w:eastAsia="Times New Roman" w:cs="Segoe UI"/>
                <w:bCs/>
                <w:sz w:val="16"/>
                <w:szCs w:val="16"/>
                <w:lang w:eastAsia="pl-PL"/>
              </w:rPr>
            </w:pPr>
            <w:r w:rsidRPr="005D10F4">
              <w:rPr>
                <w:rFonts w:eastAsia="Times New Roman" w:cs="Segoe UI"/>
                <w:bCs/>
                <w:sz w:val="16"/>
                <w:szCs w:val="16"/>
                <w:lang w:eastAsia="pl-PL"/>
              </w:rPr>
              <w:fldChar w:fldCharType="begin">
                <w:ffData>
                  <w:name w:val=""/>
                  <w:enabled/>
                  <w:calcOnExit w:val="0"/>
                  <w:checkBox>
                    <w:sizeAuto/>
                    <w:default w:val="0"/>
                  </w:checkBox>
                </w:ffData>
              </w:fldChar>
            </w:r>
            <w:r w:rsidRPr="005D10F4">
              <w:rPr>
                <w:rFonts w:eastAsia="Times New Roman" w:cs="Segoe UI"/>
                <w:bCs/>
                <w:sz w:val="16"/>
                <w:szCs w:val="16"/>
                <w:lang w:eastAsia="pl-PL"/>
              </w:rPr>
              <w:instrText xml:space="preserve"> FORMCHECKBOX </w:instrText>
            </w:r>
            <w:r w:rsidR="00412627">
              <w:rPr>
                <w:rFonts w:eastAsia="Times New Roman" w:cs="Segoe UI"/>
                <w:bCs/>
                <w:sz w:val="16"/>
                <w:szCs w:val="16"/>
                <w:lang w:eastAsia="pl-PL"/>
              </w:rPr>
            </w:r>
            <w:r w:rsidR="00412627">
              <w:rPr>
                <w:rFonts w:eastAsia="Times New Roman" w:cs="Segoe UI"/>
                <w:bCs/>
                <w:sz w:val="16"/>
                <w:szCs w:val="16"/>
                <w:lang w:eastAsia="pl-PL"/>
              </w:rPr>
              <w:fldChar w:fldCharType="separate"/>
            </w:r>
            <w:r w:rsidRPr="005D10F4">
              <w:rPr>
                <w:rFonts w:eastAsia="Times New Roman" w:cs="Segoe UI"/>
                <w:bCs/>
                <w:sz w:val="16"/>
                <w:szCs w:val="16"/>
                <w:lang w:eastAsia="pl-PL"/>
              </w:rPr>
              <w:fldChar w:fldCharType="end"/>
            </w:r>
            <w:r w:rsidRPr="005D10F4">
              <w:rPr>
                <w:rFonts w:eastAsia="Times New Roman" w:cs="Segoe UI"/>
                <w:bCs/>
                <w:sz w:val="16"/>
                <w:szCs w:val="16"/>
                <w:lang w:eastAsia="pl-PL"/>
              </w:rPr>
              <w:t xml:space="preserve"> tak</w:t>
            </w:r>
          </w:p>
          <w:p w14:paraId="36941171" w14:textId="77777777" w:rsidR="001D113B" w:rsidRPr="005D10F4" w:rsidRDefault="001D113B" w:rsidP="000D170D">
            <w:pPr>
              <w:tabs>
                <w:tab w:val="left" w:pos="284"/>
              </w:tabs>
              <w:spacing w:before="120" w:after="120" w:line="312" w:lineRule="auto"/>
              <w:jc w:val="center"/>
              <w:rPr>
                <w:rFonts w:eastAsia="Times New Roman" w:cs="Segoe UI"/>
                <w:bCs/>
                <w:sz w:val="16"/>
                <w:szCs w:val="16"/>
                <w:lang w:eastAsia="pl-PL"/>
              </w:rPr>
            </w:pPr>
            <w:r w:rsidRPr="005D10F4">
              <w:rPr>
                <w:rFonts w:eastAsia="Times New Roman" w:cs="Segoe UI"/>
                <w:bCs/>
                <w:sz w:val="16"/>
                <w:szCs w:val="16"/>
                <w:lang w:eastAsia="pl-PL"/>
              </w:rPr>
              <w:fldChar w:fldCharType="begin">
                <w:ffData>
                  <w:name w:val=""/>
                  <w:enabled/>
                  <w:calcOnExit w:val="0"/>
                  <w:checkBox>
                    <w:sizeAuto/>
                    <w:default w:val="0"/>
                  </w:checkBox>
                </w:ffData>
              </w:fldChar>
            </w:r>
            <w:r w:rsidRPr="005D10F4">
              <w:rPr>
                <w:rFonts w:eastAsia="Times New Roman" w:cs="Segoe UI"/>
                <w:bCs/>
                <w:sz w:val="16"/>
                <w:szCs w:val="16"/>
                <w:lang w:eastAsia="pl-PL"/>
              </w:rPr>
              <w:instrText xml:space="preserve"> FORMCHECKBOX </w:instrText>
            </w:r>
            <w:r w:rsidR="00412627">
              <w:rPr>
                <w:rFonts w:eastAsia="Times New Roman" w:cs="Segoe UI"/>
                <w:bCs/>
                <w:sz w:val="16"/>
                <w:szCs w:val="16"/>
                <w:lang w:eastAsia="pl-PL"/>
              </w:rPr>
            </w:r>
            <w:r w:rsidR="00412627">
              <w:rPr>
                <w:rFonts w:eastAsia="Times New Roman" w:cs="Segoe UI"/>
                <w:bCs/>
                <w:sz w:val="16"/>
                <w:szCs w:val="16"/>
                <w:lang w:eastAsia="pl-PL"/>
              </w:rPr>
              <w:fldChar w:fldCharType="separate"/>
            </w:r>
            <w:r w:rsidRPr="005D10F4">
              <w:rPr>
                <w:rFonts w:eastAsia="Times New Roman" w:cs="Segoe UI"/>
                <w:bCs/>
                <w:sz w:val="16"/>
                <w:szCs w:val="16"/>
                <w:lang w:eastAsia="pl-PL"/>
              </w:rPr>
              <w:fldChar w:fldCharType="end"/>
            </w:r>
            <w:r w:rsidRPr="005D10F4">
              <w:rPr>
                <w:rFonts w:eastAsia="Times New Roman" w:cs="Segoe UI"/>
                <w:bCs/>
                <w:sz w:val="16"/>
                <w:szCs w:val="16"/>
                <w:lang w:eastAsia="pl-PL"/>
              </w:rPr>
              <w:t xml:space="preserve"> nie</w:t>
            </w:r>
          </w:p>
        </w:tc>
      </w:tr>
      <w:tr w:rsidR="001D113B" w:rsidRPr="005D10F4" w14:paraId="0EB6878D" w14:textId="77777777" w:rsidTr="00EF0B4E">
        <w:trPr>
          <w:trHeight w:val="241"/>
          <w:jc w:val="center"/>
        </w:trPr>
        <w:tc>
          <w:tcPr>
            <w:tcW w:w="8689" w:type="dxa"/>
            <w:vAlign w:val="center"/>
            <w:hideMark/>
          </w:tcPr>
          <w:p w14:paraId="36D5E7A9" w14:textId="77777777" w:rsidR="001D113B" w:rsidRPr="005D10F4" w:rsidRDefault="001D113B" w:rsidP="000D170D">
            <w:pPr>
              <w:tabs>
                <w:tab w:val="left" w:pos="284"/>
              </w:tabs>
              <w:spacing w:before="120" w:after="120" w:line="312" w:lineRule="auto"/>
              <w:rPr>
                <w:rFonts w:eastAsia="Times New Roman" w:cs="Segoe UI"/>
                <w:bCs/>
                <w:color w:val="000000"/>
                <w:sz w:val="16"/>
                <w:szCs w:val="16"/>
                <w:lang w:eastAsia="ar-SA"/>
              </w:rPr>
            </w:pPr>
            <w:r w:rsidRPr="005D10F4">
              <w:rPr>
                <w:rFonts w:eastAsia="Times New Roman" w:cs="Segoe UI"/>
                <w:bCs/>
                <w:color w:val="000000"/>
                <w:sz w:val="16"/>
                <w:szCs w:val="16"/>
                <w:lang w:eastAsia="ar-SA"/>
              </w:rPr>
              <w:t>K5 – Gwarancja minimalnego katalogu operacji chirurgicznych</w:t>
            </w:r>
          </w:p>
        </w:tc>
        <w:tc>
          <w:tcPr>
            <w:tcW w:w="1607" w:type="dxa"/>
            <w:vAlign w:val="center"/>
          </w:tcPr>
          <w:p w14:paraId="47251888" w14:textId="77777777" w:rsidR="001D113B" w:rsidRPr="005D10F4" w:rsidRDefault="001D113B" w:rsidP="000D170D">
            <w:pPr>
              <w:tabs>
                <w:tab w:val="left" w:pos="284"/>
              </w:tabs>
              <w:spacing w:before="120" w:after="120" w:line="312" w:lineRule="auto"/>
              <w:jc w:val="center"/>
              <w:rPr>
                <w:rFonts w:eastAsia="Times New Roman" w:cs="Segoe UI"/>
                <w:bCs/>
                <w:sz w:val="16"/>
                <w:szCs w:val="16"/>
                <w:lang w:eastAsia="pl-PL"/>
              </w:rPr>
            </w:pPr>
            <w:r w:rsidRPr="005D10F4">
              <w:rPr>
                <w:rFonts w:eastAsia="Times New Roman" w:cs="Segoe UI"/>
                <w:bCs/>
                <w:sz w:val="16"/>
                <w:szCs w:val="16"/>
                <w:lang w:eastAsia="pl-PL"/>
              </w:rPr>
              <w:fldChar w:fldCharType="begin">
                <w:ffData>
                  <w:name w:val=""/>
                  <w:enabled/>
                  <w:calcOnExit w:val="0"/>
                  <w:checkBox>
                    <w:sizeAuto/>
                    <w:default w:val="0"/>
                  </w:checkBox>
                </w:ffData>
              </w:fldChar>
            </w:r>
            <w:r w:rsidRPr="005D10F4">
              <w:rPr>
                <w:rFonts w:eastAsia="Times New Roman" w:cs="Segoe UI"/>
                <w:bCs/>
                <w:sz w:val="16"/>
                <w:szCs w:val="16"/>
                <w:lang w:eastAsia="pl-PL"/>
              </w:rPr>
              <w:instrText xml:space="preserve"> FORMCHECKBOX </w:instrText>
            </w:r>
            <w:r w:rsidR="00412627">
              <w:rPr>
                <w:rFonts w:eastAsia="Times New Roman" w:cs="Segoe UI"/>
                <w:bCs/>
                <w:sz w:val="16"/>
                <w:szCs w:val="16"/>
                <w:lang w:eastAsia="pl-PL"/>
              </w:rPr>
            </w:r>
            <w:r w:rsidR="00412627">
              <w:rPr>
                <w:rFonts w:eastAsia="Times New Roman" w:cs="Segoe UI"/>
                <w:bCs/>
                <w:sz w:val="16"/>
                <w:szCs w:val="16"/>
                <w:lang w:eastAsia="pl-PL"/>
              </w:rPr>
              <w:fldChar w:fldCharType="separate"/>
            </w:r>
            <w:r w:rsidRPr="005D10F4">
              <w:rPr>
                <w:rFonts w:eastAsia="Times New Roman" w:cs="Segoe UI"/>
                <w:bCs/>
                <w:sz w:val="16"/>
                <w:szCs w:val="16"/>
                <w:lang w:eastAsia="pl-PL"/>
              </w:rPr>
              <w:fldChar w:fldCharType="end"/>
            </w:r>
            <w:r w:rsidRPr="005D10F4">
              <w:rPr>
                <w:rFonts w:eastAsia="Times New Roman" w:cs="Segoe UI"/>
                <w:bCs/>
                <w:sz w:val="16"/>
                <w:szCs w:val="16"/>
                <w:lang w:eastAsia="pl-PL"/>
              </w:rPr>
              <w:t xml:space="preserve"> tak</w:t>
            </w:r>
          </w:p>
          <w:p w14:paraId="752B06F3" w14:textId="77777777" w:rsidR="001D113B" w:rsidRPr="005D10F4" w:rsidRDefault="001D113B" w:rsidP="000D170D">
            <w:pPr>
              <w:tabs>
                <w:tab w:val="left" w:pos="284"/>
              </w:tabs>
              <w:spacing w:before="120" w:after="120" w:line="312" w:lineRule="auto"/>
              <w:jc w:val="center"/>
              <w:rPr>
                <w:rFonts w:eastAsia="Times New Roman" w:cs="Segoe UI"/>
                <w:bCs/>
                <w:sz w:val="16"/>
                <w:szCs w:val="16"/>
                <w:lang w:eastAsia="pl-PL"/>
              </w:rPr>
            </w:pPr>
            <w:r w:rsidRPr="005D10F4">
              <w:rPr>
                <w:rFonts w:eastAsia="Times New Roman" w:cs="Segoe UI"/>
                <w:bCs/>
                <w:sz w:val="16"/>
                <w:szCs w:val="16"/>
                <w:lang w:eastAsia="pl-PL"/>
              </w:rPr>
              <w:fldChar w:fldCharType="begin">
                <w:ffData>
                  <w:name w:val=""/>
                  <w:enabled/>
                  <w:calcOnExit w:val="0"/>
                  <w:checkBox>
                    <w:sizeAuto/>
                    <w:default w:val="0"/>
                  </w:checkBox>
                </w:ffData>
              </w:fldChar>
            </w:r>
            <w:r w:rsidRPr="005D10F4">
              <w:rPr>
                <w:rFonts w:eastAsia="Times New Roman" w:cs="Segoe UI"/>
                <w:bCs/>
                <w:sz w:val="16"/>
                <w:szCs w:val="16"/>
                <w:lang w:eastAsia="pl-PL"/>
              </w:rPr>
              <w:instrText xml:space="preserve"> FORMCHECKBOX </w:instrText>
            </w:r>
            <w:r w:rsidR="00412627">
              <w:rPr>
                <w:rFonts w:eastAsia="Times New Roman" w:cs="Segoe UI"/>
                <w:bCs/>
                <w:sz w:val="16"/>
                <w:szCs w:val="16"/>
                <w:lang w:eastAsia="pl-PL"/>
              </w:rPr>
            </w:r>
            <w:r w:rsidR="00412627">
              <w:rPr>
                <w:rFonts w:eastAsia="Times New Roman" w:cs="Segoe UI"/>
                <w:bCs/>
                <w:sz w:val="16"/>
                <w:szCs w:val="16"/>
                <w:lang w:eastAsia="pl-PL"/>
              </w:rPr>
              <w:fldChar w:fldCharType="separate"/>
            </w:r>
            <w:r w:rsidRPr="005D10F4">
              <w:rPr>
                <w:rFonts w:eastAsia="Times New Roman" w:cs="Segoe UI"/>
                <w:bCs/>
                <w:sz w:val="16"/>
                <w:szCs w:val="16"/>
                <w:lang w:eastAsia="pl-PL"/>
              </w:rPr>
              <w:fldChar w:fldCharType="end"/>
            </w:r>
            <w:r w:rsidRPr="005D10F4">
              <w:rPr>
                <w:rFonts w:eastAsia="Times New Roman" w:cs="Segoe UI"/>
                <w:bCs/>
                <w:sz w:val="16"/>
                <w:szCs w:val="16"/>
                <w:lang w:eastAsia="pl-PL"/>
              </w:rPr>
              <w:t xml:space="preserve"> nie</w:t>
            </w:r>
          </w:p>
        </w:tc>
      </w:tr>
    </w:tbl>
    <w:p w14:paraId="2BE83271" w14:textId="2778EF5E" w:rsidR="0069705E" w:rsidRPr="005D10F4" w:rsidRDefault="0069705E" w:rsidP="001D113B">
      <w:pPr>
        <w:pStyle w:val="Akapitzlist"/>
        <w:numPr>
          <w:ilvl w:val="0"/>
          <w:numId w:val="65"/>
        </w:numPr>
        <w:suppressAutoHyphens/>
        <w:spacing w:before="120" w:after="120" w:line="312" w:lineRule="auto"/>
        <w:jc w:val="both"/>
        <w:rPr>
          <w:rFonts w:eastAsia="Calibri" w:cs="Segoe UI"/>
          <w:bCs/>
          <w:color w:val="000000"/>
          <w:kern w:val="2"/>
          <w:szCs w:val="20"/>
          <w:lang w:eastAsia="zh-CN"/>
        </w:rPr>
      </w:pPr>
      <w:r w:rsidRPr="005D10F4">
        <w:rPr>
          <w:rFonts w:eastAsia="Calibri" w:cs="Segoe UI"/>
          <w:bCs/>
          <w:color w:val="000000"/>
          <w:kern w:val="2"/>
          <w:szCs w:val="20"/>
          <w:lang w:eastAsia="zh-CN"/>
        </w:rPr>
        <w:t>Zakres ochrony indywidualnej kontynuacji ubezpieczenia grupowego na życie</w:t>
      </w:r>
    </w:p>
    <w:p w14:paraId="140F7055" w14:textId="77777777" w:rsidR="0069705E" w:rsidRPr="005D10F4" w:rsidRDefault="0069705E" w:rsidP="00770C93">
      <w:pPr>
        <w:suppressAutoHyphens/>
        <w:spacing w:before="120" w:after="120" w:line="312" w:lineRule="auto"/>
        <w:jc w:val="both"/>
        <w:rPr>
          <w:rFonts w:eastAsia="Times New Roman" w:cs="Segoe UI"/>
          <w:szCs w:val="20"/>
          <w:lang w:eastAsia="ar-SA"/>
        </w:rPr>
      </w:pPr>
      <w:r w:rsidRPr="005D10F4">
        <w:rPr>
          <w:rFonts w:eastAsia="Times New Roman" w:cs="Segoe UI"/>
          <w:szCs w:val="20"/>
          <w:lang w:eastAsia="ar-SA"/>
        </w:rPr>
        <w:t>Cena jednostkowa za ubezpieczonego za jeden tysiąc zł Sumy Ubezpieczenia (składka za 1 miesiąc) …………………………………………………… PLN</w:t>
      </w:r>
    </w:p>
    <w:p w14:paraId="2F552633" w14:textId="77777777" w:rsidR="0069705E" w:rsidRPr="005D10F4" w:rsidRDefault="0069705E" w:rsidP="00770C93">
      <w:pPr>
        <w:suppressAutoHyphens/>
        <w:spacing w:before="120" w:after="120" w:line="312" w:lineRule="auto"/>
        <w:jc w:val="both"/>
        <w:rPr>
          <w:rFonts w:eastAsia="Times New Roman" w:cs="Segoe UI"/>
          <w:szCs w:val="20"/>
          <w:lang w:eastAsia="ar-SA"/>
        </w:rPr>
      </w:pPr>
      <w:r w:rsidRPr="005D10F4">
        <w:rPr>
          <w:rFonts w:eastAsia="Times New Roman" w:cs="Segoe UI"/>
          <w:szCs w:val="20"/>
          <w:lang w:eastAsia="ar-SA"/>
        </w:rPr>
        <w:t>Miesięczna składka ubezpieczeniowa przy indywidualnej kontynuacji od każdego tysiąca sumy ubezpieczenia za jednego ubezpieczonego (stawka za każdy jeden tysiąc sumy ubezpieczenia) nie może być wyższa niż 7 zł.</w:t>
      </w:r>
    </w:p>
    <w:p w14:paraId="6F62EF36" w14:textId="608211CE" w:rsidR="000E0809" w:rsidRPr="005D10F4" w:rsidRDefault="000E0809" w:rsidP="001D113B">
      <w:pPr>
        <w:pStyle w:val="Akapitzlist"/>
        <w:numPr>
          <w:ilvl w:val="0"/>
          <w:numId w:val="65"/>
        </w:numPr>
        <w:spacing w:before="120" w:after="120" w:line="312" w:lineRule="auto"/>
        <w:contextualSpacing w:val="0"/>
        <w:jc w:val="both"/>
        <w:rPr>
          <w:rFonts w:cs="Segoe UI"/>
          <w:szCs w:val="20"/>
          <w:lang w:eastAsia="pl-PL"/>
        </w:rPr>
      </w:pPr>
      <w:r w:rsidRPr="005D10F4">
        <w:rPr>
          <w:rFonts w:cs="Segoe UI"/>
          <w:szCs w:val="20"/>
          <w:lang w:eastAsia="pl-PL"/>
        </w:rPr>
        <w:t>Oświadczamy, że jesteśmy związani niniejszą ofertą na czas wskazany w Specyfikacji Istotnych Warunków Zamówienia.</w:t>
      </w:r>
    </w:p>
    <w:p w14:paraId="417FD7A3" w14:textId="5E7B2A06" w:rsidR="000E0809" w:rsidRPr="005D10F4" w:rsidRDefault="000E0809" w:rsidP="001D113B">
      <w:pPr>
        <w:pStyle w:val="Akapitzlist"/>
        <w:numPr>
          <w:ilvl w:val="0"/>
          <w:numId w:val="65"/>
        </w:numPr>
        <w:spacing w:before="120" w:after="120" w:line="312" w:lineRule="auto"/>
        <w:contextualSpacing w:val="0"/>
        <w:jc w:val="both"/>
        <w:rPr>
          <w:rFonts w:cs="Segoe UI"/>
          <w:szCs w:val="20"/>
          <w:lang w:eastAsia="pl-PL"/>
        </w:rPr>
      </w:pPr>
      <w:r w:rsidRPr="005D10F4">
        <w:rPr>
          <w:rFonts w:cs="Segoe UI"/>
          <w:szCs w:val="20"/>
          <w:lang w:eastAsia="pl-PL"/>
        </w:rPr>
        <w:t>Do wykonania przez podwykonawców deklarujemy wykonanie następującej części</w:t>
      </w:r>
      <w:r w:rsidR="006C0200" w:rsidRPr="005D10F4">
        <w:rPr>
          <w:rFonts w:cs="Segoe UI"/>
          <w:szCs w:val="20"/>
          <w:lang w:eastAsia="pl-PL"/>
        </w:rPr>
        <w:t> </w:t>
      </w:r>
      <w:r w:rsidRPr="005D10F4">
        <w:rPr>
          <w:rFonts w:cs="Segoe UI"/>
          <w:szCs w:val="20"/>
          <w:lang w:eastAsia="pl-PL"/>
        </w:rPr>
        <w:t xml:space="preserve">zamówienia: </w:t>
      </w:r>
    </w:p>
    <w:tbl>
      <w:tblPr>
        <w:tblW w:w="914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7"/>
        <w:gridCol w:w="4395"/>
        <w:gridCol w:w="4186"/>
      </w:tblGrid>
      <w:tr w:rsidR="006C0200" w:rsidRPr="005D10F4" w14:paraId="3E1BBB71" w14:textId="77777777" w:rsidTr="00EF0B4E">
        <w:trPr>
          <w:trHeight w:val="580"/>
        </w:trPr>
        <w:tc>
          <w:tcPr>
            <w:tcW w:w="567" w:type="dxa"/>
            <w:shd w:val="clear" w:color="auto" w:fill="00205B"/>
          </w:tcPr>
          <w:p w14:paraId="3323DC8F" w14:textId="00E43AEB" w:rsidR="006C0200" w:rsidRPr="005D10F4" w:rsidRDefault="0049484D" w:rsidP="00770C93">
            <w:pPr>
              <w:spacing w:before="120" w:after="120" w:line="312" w:lineRule="auto"/>
              <w:jc w:val="center"/>
              <w:rPr>
                <w:rFonts w:cs="Segoe UI"/>
                <w:sz w:val="18"/>
                <w:szCs w:val="18"/>
              </w:rPr>
            </w:pPr>
            <w:r w:rsidRPr="005D10F4">
              <w:rPr>
                <w:rFonts w:cs="Segoe UI"/>
                <w:sz w:val="18"/>
                <w:szCs w:val="18"/>
              </w:rPr>
              <w:t>Lp.</w:t>
            </w:r>
          </w:p>
        </w:tc>
        <w:tc>
          <w:tcPr>
            <w:tcW w:w="4395" w:type="dxa"/>
            <w:shd w:val="clear" w:color="auto" w:fill="00205B"/>
          </w:tcPr>
          <w:p w14:paraId="2985939D" w14:textId="0FFBC684" w:rsidR="006C0200" w:rsidRPr="005D10F4" w:rsidRDefault="0049484D" w:rsidP="00770C93">
            <w:pPr>
              <w:spacing w:before="120" w:after="120" w:line="312" w:lineRule="auto"/>
              <w:jc w:val="center"/>
              <w:rPr>
                <w:rFonts w:cs="Segoe UI"/>
                <w:sz w:val="18"/>
                <w:szCs w:val="18"/>
              </w:rPr>
            </w:pPr>
            <w:r w:rsidRPr="005D10F4">
              <w:rPr>
                <w:rFonts w:cs="Segoe UI"/>
                <w:sz w:val="18"/>
                <w:szCs w:val="18"/>
              </w:rPr>
              <w:t>Nazwa podwykonawcy/adres (jeżeli dotyczy)</w:t>
            </w:r>
          </w:p>
        </w:tc>
        <w:tc>
          <w:tcPr>
            <w:tcW w:w="4186" w:type="dxa"/>
            <w:shd w:val="clear" w:color="auto" w:fill="00205B"/>
          </w:tcPr>
          <w:p w14:paraId="047CAD94" w14:textId="7394C9C3" w:rsidR="006C0200" w:rsidRPr="005D10F4" w:rsidRDefault="0049484D" w:rsidP="00770C93">
            <w:pPr>
              <w:spacing w:before="120" w:after="120" w:line="312" w:lineRule="auto"/>
              <w:jc w:val="center"/>
              <w:rPr>
                <w:rFonts w:cs="Segoe UI"/>
                <w:sz w:val="18"/>
                <w:szCs w:val="18"/>
              </w:rPr>
            </w:pPr>
            <w:r w:rsidRPr="005D10F4">
              <w:rPr>
                <w:rFonts w:cs="Segoe UI"/>
                <w:sz w:val="18"/>
                <w:szCs w:val="18"/>
              </w:rPr>
              <w:t>Zakres zlecanych prac</w:t>
            </w:r>
          </w:p>
        </w:tc>
      </w:tr>
      <w:tr w:rsidR="006C0200" w:rsidRPr="005D10F4" w14:paraId="5417520E" w14:textId="77777777" w:rsidTr="00EF0B4E">
        <w:trPr>
          <w:trHeight w:val="580"/>
        </w:trPr>
        <w:tc>
          <w:tcPr>
            <w:tcW w:w="567" w:type="dxa"/>
          </w:tcPr>
          <w:p w14:paraId="4DA08D63" w14:textId="77777777" w:rsidR="006C0200" w:rsidRPr="005D10F4" w:rsidRDefault="006C0200" w:rsidP="00770C93">
            <w:pPr>
              <w:spacing w:before="120" w:after="120" w:line="312" w:lineRule="auto"/>
              <w:rPr>
                <w:rFonts w:cs="Segoe UI"/>
                <w:sz w:val="18"/>
                <w:szCs w:val="18"/>
              </w:rPr>
            </w:pPr>
          </w:p>
        </w:tc>
        <w:tc>
          <w:tcPr>
            <w:tcW w:w="4395" w:type="dxa"/>
          </w:tcPr>
          <w:p w14:paraId="48F2AC20" w14:textId="28C53FE9" w:rsidR="006C0200" w:rsidRPr="005D10F4" w:rsidRDefault="006C0200" w:rsidP="00770C93">
            <w:pPr>
              <w:spacing w:before="120" w:after="120" w:line="312" w:lineRule="auto"/>
              <w:rPr>
                <w:rFonts w:cs="Segoe UI"/>
                <w:sz w:val="18"/>
                <w:szCs w:val="18"/>
              </w:rPr>
            </w:pPr>
          </w:p>
        </w:tc>
        <w:tc>
          <w:tcPr>
            <w:tcW w:w="4186" w:type="dxa"/>
          </w:tcPr>
          <w:p w14:paraId="20C22BCE" w14:textId="32319D25" w:rsidR="006C0200" w:rsidRPr="005D10F4" w:rsidRDefault="006C0200" w:rsidP="00770C93">
            <w:pPr>
              <w:spacing w:before="120" w:after="120" w:line="312" w:lineRule="auto"/>
              <w:rPr>
                <w:rFonts w:cs="Segoe UI"/>
                <w:sz w:val="18"/>
                <w:szCs w:val="18"/>
              </w:rPr>
            </w:pPr>
          </w:p>
        </w:tc>
      </w:tr>
    </w:tbl>
    <w:p w14:paraId="500CD603" w14:textId="77777777" w:rsidR="006C0200" w:rsidRPr="005D10F4" w:rsidRDefault="000E0809" w:rsidP="00770C93">
      <w:pPr>
        <w:spacing w:before="120" w:after="120" w:line="312" w:lineRule="auto"/>
        <w:jc w:val="both"/>
        <w:rPr>
          <w:rFonts w:cs="Segoe UI"/>
          <w:sz w:val="2"/>
          <w:szCs w:val="2"/>
          <w:lang w:eastAsia="pl-PL"/>
        </w:rPr>
      </w:pPr>
      <w:r w:rsidRPr="005D10F4">
        <w:rPr>
          <w:rFonts w:cs="Segoe UI"/>
          <w:sz w:val="18"/>
          <w:szCs w:val="18"/>
          <w:lang w:eastAsia="pl-PL"/>
        </w:rPr>
        <w:tab/>
      </w:r>
      <w:r w:rsidRPr="005D10F4">
        <w:rPr>
          <w:rFonts w:cs="Segoe UI"/>
          <w:sz w:val="18"/>
          <w:szCs w:val="18"/>
          <w:lang w:eastAsia="pl-PL"/>
        </w:rPr>
        <w:tab/>
      </w:r>
    </w:p>
    <w:p w14:paraId="0ADBB21F" w14:textId="08F095B9" w:rsidR="000E0809" w:rsidRPr="005D10F4" w:rsidRDefault="000E0809" w:rsidP="001D113B">
      <w:pPr>
        <w:pStyle w:val="Akapitzlist"/>
        <w:numPr>
          <w:ilvl w:val="0"/>
          <w:numId w:val="65"/>
        </w:numPr>
        <w:spacing w:before="120" w:after="120" w:line="312" w:lineRule="auto"/>
        <w:contextualSpacing w:val="0"/>
        <w:jc w:val="both"/>
        <w:rPr>
          <w:rFonts w:cs="Segoe UI"/>
          <w:szCs w:val="20"/>
          <w:lang w:eastAsia="pl-PL"/>
        </w:rPr>
      </w:pPr>
      <w:r w:rsidRPr="005D10F4">
        <w:rPr>
          <w:rFonts w:cs="Segoe UI"/>
          <w:szCs w:val="20"/>
          <w:lang w:eastAsia="pl-PL"/>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65BBFE3" w14:textId="77777777" w:rsidR="000651C7" w:rsidRPr="005D10F4" w:rsidRDefault="000651C7" w:rsidP="00770C93">
      <w:pPr>
        <w:pStyle w:val="Akapitzlist"/>
        <w:spacing w:before="120" w:after="120" w:line="312" w:lineRule="auto"/>
        <w:contextualSpacing w:val="0"/>
        <w:jc w:val="both"/>
        <w:rPr>
          <w:rFonts w:cs="Segoe UI"/>
          <w:sz w:val="18"/>
          <w:szCs w:val="18"/>
          <w:lang w:eastAsia="pl-PL"/>
        </w:rPr>
      </w:pPr>
    </w:p>
    <w:tbl>
      <w:tblPr>
        <w:tblW w:w="17938" w:type="dxa"/>
        <w:tblInd w:w="-5" w:type="dxa"/>
        <w:tblLook w:val="01E0" w:firstRow="1" w:lastRow="1" w:firstColumn="1" w:lastColumn="1" w:noHBand="0" w:noVBand="0"/>
      </w:tblPr>
      <w:tblGrid>
        <w:gridCol w:w="4395"/>
        <w:gridCol w:w="4395"/>
        <w:gridCol w:w="4395"/>
        <w:gridCol w:w="4753"/>
      </w:tblGrid>
      <w:tr w:rsidR="001D113B" w:rsidRPr="005D10F4" w14:paraId="586646B5" w14:textId="77777777" w:rsidTr="000D170D">
        <w:trPr>
          <w:trHeight w:val="580"/>
        </w:trPr>
        <w:tc>
          <w:tcPr>
            <w:tcW w:w="4395" w:type="dxa"/>
            <w:vAlign w:val="center"/>
          </w:tcPr>
          <w:p w14:paraId="4A4DCD40" w14:textId="36B0EF22" w:rsidR="001D113B" w:rsidRPr="005D10F4" w:rsidRDefault="001D113B" w:rsidP="001D113B">
            <w:pPr>
              <w:spacing w:before="120" w:after="120" w:line="312" w:lineRule="auto"/>
              <w:rPr>
                <w:rFonts w:cs="Segoe UI"/>
                <w:sz w:val="14"/>
                <w:szCs w:val="14"/>
              </w:rPr>
            </w:pPr>
            <w:r w:rsidRPr="005D10F4">
              <w:rPr>
                <w:rFonts w:cs="Segoe UI"/>
                <w:sz w:val="14"/>
                <w:szCs w:val="14"/>
              </w:rPr>
              <w:t>……………………………………………..</w:t>
            </w:r>
            <w:r w:rsidRPr="005D10F4">
              <w:rPr>
                <w:rFonts w:cs="Segoe UI"/>
                <w:sz w:val="14"/>
                <w:szCs w:val="14"/>
              </w:rPr>
              <w:br/>
              <w:t xml:space="preserve">                       Data</w:t>
            </w:r>
          </w:p>
        </w:tc>
        <w:tc>
          <w:tcPr>
            <w:tcW w:w="4395" w:type="dxa"/>
            <w:vAlign w:val="center"/>
          </w:tcPr>
          <w:p w14:paraId="25C7EA17" w14:textId="5BB882A4" w:rsidR="001D113B" w:rsidRPr="005D10F4" w:rsidRDefault="001D113B" w:rsidP="001D113B">
            <w:pPr>
              <w:spacing w:before="120" w:after="120" w:line="312" w:lineRule="auto"/>
              <w:jc w:val="center"/>
              <w:rPr>
                <w:rFonts w:cs="Segoe UI"/>
                <w:sz w:val="14"/>
                <w:szCs w:val="14"/>
              </w:rPr>
            </w:pPr>
            <w:r w:rsidRPr="005D10F4">
              <w:rPr>
                <w:rFonts w:cs="Segoe UI"/>
                <w:sz w:val="14"/>
                <w:szCs w:val="14"/>
              </w:rPr>
              <w:t>……………………………………………..</w:t>
            </w:r>
            <w:r w:rsidRPr="005D10F4">
              <w:rPr>
                <w:rFonts w:cs="Segoe UI"/>
                <w:sz w:val="14"/>
                <w:szCs w:val="14"/>
              </w:rPr>
              <w:br/>
              <w:t>podpis</w:t>
            </w:r>
            <w:r w:rsidRPr="005D10F4">
              <w:rPr>
                <w:rFonts w:cs="Segoe UI"/>
                <w:sz w:val="14"/>
                <w:szCs w:val="14"/>
              </w:rPr>
              <w:br/>
              <w:t>uprawnionego przedstawiciela wykonawcy</w:t>
            </w:r>
          </w:p>
        </w:tc>
        <w:tc>
          <w:tcPr>
            <w:tcW w:w="4395" w:type="dxa"/>
          </w:tcPr>
          <w:p w14:paraId="0825234E" w14:textId="781B4C5F" w:rsidR="001D113B" w:rsidRPr="005D10F4" w:rsidRDefault="001D113B" w:rsidP="001D113B">
            <w:pPr>
              <w:spacing w:before="120" w:after="120" w:line="312" w:lineRule="auto"/>
              <w:rPr>
                <w:rFonts w:cs="Segoe UI"/>
                <w:sz w:val="14"/>
                <w:szCs w:val="14"/>
              </w:rPr>
            </w:pPr>
          </w:p>
          <w:p w14:paraId="7FE461C8" w14:textId="77777777" w:rsidR="001D113B" w:rsidRPr="005D10F4" w:rsidRDefault="001D113B" w:rsidP="001D113B">
            <w:pPr>
              <w:spacing w:before="120" w:after="120" w:line="312" w:lineRule="auto"/>
              <w:rPr>
                <w:rFonts w:cs="Segoe UI"/>
                <w:sz w:val="14"/>
                <w:szCs w:val="14"/>
              </w:rPr>
            </w:pPr>
          </w:p>
          <w:p w14:paraId="38D2C42F" w14:textId="13C8229B" w:rsidR="001D113B" w:rsidRPr="005D10F4" w:rsidRDefault="001D113B" w:rsidP="001D113B">
            <w:pPr>
              <w:spacing w:before="120" w:after="120" w:line="312" w:lineRule="auto"/>
              <w:rPr>
                <w:rFonts w:cs="Segoe UI"/>
                <w:sz w:val="14"/>
                <w:szCs w:val="14"/>
              </w:rPr>
            </w:pPr>
          </w:p>
        </w:tc>
        <w:tc>
          <w:tcPr>
            <w:tcW w:w="4753" w:type="dxa"/>
          </w:tcPr>
          <w:p w14:paraId="08BD11F3" w14:textId="1868A913" w:rsidR="001D113B" w:rsidRPr="005D10F4" w:rsidRDefault="001D113B" w:rsidP="001D113B">
            <w:pPr>
              <w:spacing w:before="120" w:after="120" w:line="312" w:lineRule="auto"/>
              <w:ind w:left="1453"/>
              <w:jc w:val="center"/>
              <w:rPr>
                <w:rFonts w:cs="Segoe UI"/>
                <w:sz w:val="14"/>
                <w:szCs w:val="14"/>
              </w:rPr>
            </w:pPr>
          </w:p>
        </w:tc>
      </w:tr>
    </w:tbl>
    <w:p w14:paraId="3051192B" w14:textId="77777777" w:rsidR="00EC3549" w:rsidRPr="005D10F4" w:rsidRDefault="000E0809" w:rsidP="00770C93">
      <w:pPr>
        <w:spacing w:before="120" w:after="120" w:line="312" w:lineRule="auto"/>
        <w:jc w:val="both"/>
        <w:rPr>
          <w:rFonts w:cs="Segoe UI"/>
          <w:sz w:val="18"/>
          <w:szCs w:val="20"/>
          <w:u w:val="single"/>
          <w:lang w:eastAsia="pl-PL"/>
        </w:rPr>
      </w:pPr>
      <w:r w:rsidRPr="005D10F4">
        <w:rPr>
          <w:rFonts w:cs="Segoe UI"/>
          <w:sz w:val="18"/>
          <w:szCs w:val="20"/>
          <w:u w:val="single"/>
          <w:lang w:eastAsia="pl-PL"/>
        </w:rPr>
        <w:t>Załączniki:</w:t>
      </w:r>
      <w:r w:rsidR="00EC3549" w:rsidRPr="005D10F4">
        <w:rPr>
          <w:rFonts w:cs="Segoe UI"/>
          <w:sz w:val="18"/>
          <w:szCs w:val="20"/>
          <w:u w:val="single"/>
          <w:lang w:eastAsia="pl-PL"/>
        </w:rPr>
        <w:t xml:space="preserve"> </w:t>
      </w:r>
    </w:p>
    <w:p w14:paraId="10B84830" w14:textId="323F4D81" w:rsidR="00EC3549" w:rsidRPr="005D10F4" w:rsidRDefault="00EC3549" w:rsidP="00770C93">
      <w:pPr>
        <w:spacing w:before="120" w:after="120" w:line="312" w:lineRule="auto"/>
        <w:jc w:val="both"/>
        <w:rPr>
          <w:rFonts w:cs="Segoe UI"/>
          <w:sz w:val="18"/>
          <w:szCs w:val="20"/>
          <w:lang w:eastAsia="pl-PL"/>
        </w:rPr>
      </w:pPr>
      <w:r w:rsidRPr="005D10F4">
        <w:rPr>
          <w:rFonts w:cs="Segoe UI"/>
          <w:sz w:val="18"/>
          <w:szCs w:val="20"/>
          <w:lang w:eastAsia="pl-PL"/>
        </w:rPr>
        <w:t>Pełnomocnictwo jeżeli dotyczy</w:t>
      </w:r>
    </w:p>
    <w:p w14:paraId="4CB54C30" w14:textId="77777777" w:rsidR="00EC3549" w:rsidRPr="005D10F4" w:rsidRDefault="00EC3549" w:rsidP="00770C93">
      <w:pPr>
        <w:spacing w:before="120" w:after="120" w:line="312" w:lineRule="auto"/>
        <w:jc w:val="both"/>
        <w:rPr>
          <w:rFonts w:cs="Segoe UI"/>
          <w:sz w:val="18"/>
          <w:szCs w:val="20"/>
          <w:lang w:eastAsia="pl-PL"/>
        </w:rPr>
      </w:pPr>
      <w:r w:rsidRPr="005D10F4">
        <w:rPr>
          <w:rFonts w:cs="Segoe UI"/>
          <w:sz w:val="18"/>
          <w:szCs w:val="20"/>
          <w:lang w:eastAsia="pl-PL"/>
        </w:rPr>
        <w:t>Dowód wniesienia wadium</w:t>
      </w:r>
    </w:p>
    <w:p w14:paraId="1BDCD6DD" w14:textId="623898F7" w:rsidR="000E0809" w:rsidRPr="005D10F4" w:rsidRDefault="00256CEE" w:rsidP="00770C93">
      <w:pPr>
        <w:spacing w:before="120" w:after="120" w:line="312" w:lineRule="auto"/>
        <w:jc w:val="both"/>
        <w:rPr>
          <w:rFonts w:cs="Segoe UI"/>
          <w:sz w:val="18"/>
          <w:szCs w:val="20"/>
          <w:lang w:eastAsia="pl-PL"/>
        </w:rPr>
      </w:pPr>
      <w:r w:rsidRPr="005D10F4">
        <w:rPr>
          <w:rFonts w:cs="Segoe UI"/>
          <w:sz w:val="18"/>
          <w:szCs w:val="20"/>
          <w:lang w:eastAsia="pl-PL"/>
        </w:rPr>
        <w:br/>
      </w:r>
    </w:p>
    <w:p w14:paraId="6DFD9388" w14:textId="77777777" w:rsidR="00230DAA" w:rsidRPr="005D10F4" w:rsidRDefault="00230DAA" w:rsidP="00770C93">
      <w:pPr>
        <w:spacing w:before="120" w:after="120" w:line="312" w:lineRule="auto"/>
        <w:jc w:val="both"/>
        <w:rPr>
          <w:rFonts w:cs="Segoe UI"/>
          <w:lang w:eastAsia="pl-PL"/>
        </w:rPr>
      </w:pPr>
    </w:p>
    <w:p w14:paraId="24E8E3C9" w14:textId="77777777" w:rsidR="00230DAA" w:rsidRPr="005D10F4" w:rsidRDefault="00230DAA" w:rsidP="00770C93">
      <w:pPr>
        <w:spacing w:before="120" w:after="120" w:line="312" w:lineRule="auto"/>
        <w:jc w:val="both"/>
        <w:rPr>
          <w:rFonts w:cs="Segoe UI"/>
          <w:lang w:eastAsia="pl-PL"/>
        </w:rPr>
      </w:pPr>
    </w:p>
    <w:p w14:paraId="4585D18A" w14:textId="77777777" w:rsidR="008E18AD" w:rsidRPr="005D10F4" w:rsidRDefault="008E18AD" w:rsidP="00770C93">
      <w:pPr>
        <w:pStyle w:val="Nagwek1"/>
        <w:spacing w:before="120" w:after="120" w:line="312" w:lineRule="auto"/>
        <w:jc w:val="center"/>
        <w:rPr>
          <w:rFonts w:cs="Segoe UI"/>
          <w:lang w:eastAsia="pl-PL"/>
        </w:rPr>
      </w:pPr>
      <w:r w:rsidRPr="005D10F4">
        <w:rPr>
          <w:rFonts w:cs="Segoe UI"/>
          <w:noProof/>
          <w:lang w:eastAsia="pl-PL"/>
        </w:rPr>
        <mc:AlternateContent>
          <mc:Choice Requires="wps">
            <w:drawing>
              <wp:anchor distT="45720" distB="45720" distL="114300" distR="114300" simplePos="0" relativeHeight="251665408" behindDoc="0" locked="0" layoutInCell="1" allowOverlap="1" wp14:anchorId="5ED12A2A" wp14:editId="194B84C5">
                <wp:simplePos x="0" y="0"/>
                <wp:positionH relativeFrom="margin">
                  <wp:posOffset>4187190</wp:posOffset>
                </wp:positionH>
                <wp:positionV relativeFrom="paragraph">
                  <wp:posOffset>-410210</wp:posOffset>
                </wp:positionV>
                <wp:extent cx="2000250" cy="533400"/>
                <wp:effectExtent l="0" t="0" r="0" b="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533400"/>
                        </a:xfrm>
                        <a:prstGeom prst="rect">
                          <a:avLst/>
                        </a:prstGeom>
                        <a:noFill/>
                        <a:ln w="9525">
                          <a:noFill/>
                          <a:miter lim="800000"/>
                          <a:headEnd/>
                          <a:tailEnd/>
                        </a:ln>
                      </wps:spPr>
                      <wps:txbx>
                        <w:txbxContent>
                          <w:p w14:paraId="7E98C320" w14:textId="77777777" w:rsidR="00412627" w:rsidRPr="004D2D3F" w:rsidRDefault="00412627" w:rsidP="008E18AD">
                            <w:pPr>
                              <w:pStyle w:val="Nagwek"/>
                              <w:jc w:val="right"/>
                              <w:rPr>
                                <w:rFonts w:cs="Segoe UI"/>
                                <w:sz w:val="18"/>
                                <w:szCs w:val="20"/>
                              </w:rPr>
                            </w:pPr>
                          </w:p>
                          <w:p w14:paraId="4582AD51" w14:textId="77777777" w:rsidR="00412627" w:rsidRPr="004D2D3F" w:rsidRDefault="00412627" w:rsidP="008E18AD">
                            <w:pPr>
                              <w:ind w:left="426" w:right="566"/>
                              <w:jc w:val="both"/>
                              <w:rPr>
                                <w:rFonts w:cs="Segoe UI"/>
                                <w:iCs/>
                                <w:color w:val="043E71"/>
                                <w:sz w:val="16"/>
                                <w:szCs w:val="16"/>
                              </w:rPr>
                            </w:pPr>
                            <w:r w:rsidRPr="004D2D3F">
                              <w:rPr>
                                <w:rFonts w:cs="Segoe UI"/>
                                <w:b/>
                                <w:iCs/>
                                <w:color w:val="043E71"/>
                                <w:sz w:val="16"/>
                                <w:szCs w:val="16"/>
                              </w:rPr>
                              <w:t xml:space="preserve">Załącznik nr </w:t>
                            </w:r>
                            <w:r>
                              <w:rPr>
                                <w:rFonts w:cs="Segoe UI"/>
                                <w:b/>
                                <w:iCs/>
                                <w:color w:val="043E71"/>
                                <w:sz w:val="16"/>
                                <w:szCs w:val="16"/>
                              </w:rPr>
                              <w:t>1 do SIWZ</w:t>
                            </w:r>
                          </w:p>
                          <w:p w14:paraId="413FDEA8" w14:textId="77777777" w:rsidR="00412627" w:rsidRPr="004D2D3F" w:rsidRDefault="00412627" w:rsidP="008E18AD">
                            <w:pPr>
                              <w:rPr>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D12A2A" id="_x0000_s1028" type="#_x0000_t202" style="position:absolute;left:0;text-align:left;margin-left:329.7pt;margin-top:-32.3pt;width:157.5pt;height:4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" filled="f" stroked="f">
                <v:textbox>
                  <w:txbxContent>
                    <w:p w14:paraId="7E98C320" w14:textId="77777777" w:rsidR="00412627" w:rsidRPr="004D2D3F" w:rsidRDefault="00412627" w:rsidP="008E18AD">
                      <w:pPr>
                        <w:pStyle w:val="Nagwek"/>
                        <w:jc w:val="right"/>
                        <w:rPr>
                          <w:rFonts w:cs="Segoe UI"/>
                          <w:sz w:val="18"/>
                          <w:szCs w:val="20"/>
                        </w:rPr>
                      </w:pPr>
                    </w:p>
                    <w:p w14:paraId="4582AD51" w14:textId="77777777" w:rsidR="00412627" w:rsidRPr="004D2D3F" w:rsidRDefault="00412627" w:rsidP="008E18AD">
                      <w:pPr>
                        <w:ind w:left="426" w:right="566"/>
                        <w:jc w:val="both"/>
                        <w:rPr>
                          <w:rFonts w:cs="Segoe UI"/>
                          <w:iCs/>
                          <w:color w:val="043E71"/>
                          <w:sz w:val="16"/>
                          <w:szCs w:val="16"/>
                        </w:rPr>
                      </w:pPr>
                      <w:r w:rsidRPr="004D2D3F">
                        <w:rPr>
                          <w:rFonts w:cs="Segoe UI"/>
                          <w:b/>
                          <w:iCs/>
                          <w:color w:val="043E71"/>
                          <w:sz w:val="16"/>
                          <w:szCs w:val="16"/>
                        </w:rPr>
                        <w:t xml:space="preserve">Załącznik nr </w:t>
                      </w:r>
                      <w:r>
                        <w:rPr>
                          <w:rFonts w:cs="Segoe UI"/>
                          <w:b/>
                          <w:iCs/>
                          <w:color w:val="043E71"/>
                          <w:sz w:val="16"/>
                          <w:szCs w:val="16"/>
                        </w:rPr>
                        <w:t>1 do SIWZ</w:t>
                      </w:r>
                    </w:p>
                    <w:p w14:paraId="413FDEA8" w14:textId="77777777" w:rsidR="00412627" w:rsidRPr="004D2D3F" w:rsidRDefault="00412627" w:rsidP="008E18AD">
                      <w:pPr>
                        <w:rPr>
                          <w:sz w:val="18"/>
                          <w:szCs w:val="20"/>
                        </w:rPr>
                      </w:pPr>
                    </w:p>
                  </w:txbxContent>
                </v:textbox>
                <w10:wrap anchorx="margin"/>
              </v:shape>
            </w:pict>
          </mc:Fallback>
        </mc:AlternateContent>
      </w:r>
      <w:r w:rsidRPr="005D10F4">
        <w:rPr>
          <w:rFonts w:cs="Segoe UI"/>
          <w:lang w:eastAsia="pl-PL"/>
        </w:rPr>
        <w:t>OFERTA</w:t>
      </w:r>
    </w:p>
    <w:p w14:paraId="39C4877B" w14:textId="651C59E0" w:rsidR="008E18AD" w:rsidRPr="005D10F4" w:rsidRDefault="008E18AD" w:rsidP="00770C93">
      <w:pPr>
        <w:spacing w:before="120" w:after="120" w:line="312" w:lineRule="auto"/>
        <w:jc w:val="center"/>
        <w:rPr>
          <w:rFonts w:cs="Segoe UI"/>
          <w:b/>
          <w:bCs/>
          <w:lang w:eastAsia="pl-PL"/>
        </w:rPr>
      </w:pPr>
      <w:r w:rsidRPr="005D10F4">
        <w:rPr>
          <w:rFonts w:cs="Segoe UI"/>
          <w:b/>
          <w:bCs/>
          <w:lang w:eastAsia="pl-PL"/>
        </w:rPr>
        <w:t>Zadanie 2</w:t>
      </w:r>
      <w:r w:rsidR="00EC3549" w:rsidRPr="005D10F4">
        <w:rPr>
          <w:rFonts w:cs="Segoe UI"/>
          <w:b/>
          <w:bCs/>
          <w:lang w:eastAsia="pl-PL"/>
        </w:rPr>
        <w:t xml:space="preserve"> </w:t>
      </w:r>
      <w:r w:rsidR="000651C7" w:rsidRPr="005D10F4">
        <w:rPr>
          <w:rFonts w:cs="Segoe UI"/>
          <w:b/>
          <w:bCs/>
          <w:lang w:eastAsia="pl-PL"/>
        </w:rPr>
        <w:t>ubezpieczenie zdrowotne</w:t>
      </w:r>
    </w:p>
    <w:p w14:paraId="438E462F" w14:textId="77777777" w:rsidR="008E18AD" w:rsidRPr="005D10F4" w:rsidRDefault="008E18AD" w:rsidP="00770C93">
      <w:pPr>
        <w:pStyle w:val="Nagwek3"/>
        <w:spacing w:before="120" w:after="120" w:line="312" w:lineRule="auto"/>
        <w:rPr>
          <w:rFonts w:cs="Segoe UI"/>
          <w:sz w:val="18"/>
          <w:szCs w:val="24"/>
        </w:rPr>
      </w:pPr>
      <w:r w:rsidRPr="005D10F4">
        <w:rPr>
          <w:rFonts w:cs="Segoe UI"/>
          <w:sz w:val="18"/>
          <w:szCs w:val="24"/>
        </w:rPr>
        <w:t xml:space="preserve">Dane Wykonawcy: </w:t>
      </w:r>
    </w:p>
    <w:p w14:paraId="4427645F" w14:textId="77777777" w:rsidR="008E18AD" w:rsidRPr="005D10F4" w:rsidRDefault="008E18AD" w:rsidP="00770C93">
      <w:pPr>
        <w:spacing w:before="120" w:after="120" w:line="312" w:lineRule="auto"/>
        <w:ind w:left="1416" w:hanging="1416"/>
        <w:jc w:val="both"/>
        <w:rPr>
          <w:rFonts w:cs="Segoe UI"/>
          <w:sz w:val="18"/>
          <w:szCs w:val="20"/>
          <w:lang w:eastAsia="pl-PL"/>
        </w:rPr>
      </w:pPr>
      <w:r w:rsidRPr="005D10F4">
        <w:rPr>
          <w:rFonts w:cs="Segoe UI"/>
          <w:sz w:val="18"/>
          <w:szCs w:val="20"/>
          <w:lang w:eastAsia="pl-PL"/>
        </w:rPr>
        <w:t xml:space="preserve">Pełna nazwa: </w:t>
      </w:r>
      <w:r w:rsidRPr="005D10F4">
        <w:rPr>
          <w:rFonts w:cs="Segoe UI"/>
          <w:sz w:val="18"/>
          <w:szCs w:val="20"/>
          <w:lang w:eastAsia="pl-PL"/>
        </w:rPr>
        <w:tab/>
        <w:t>............................................................................................................................................................................................</w:t>
      </w:r>
      <w:r w:rsidRPr="005D10F4">
        <w:rPr>
          <w:rFonts w:cs="Segoe UI"/>
          <w:sz w:val="18"/>
          <w:szCs w:val="20"/>
          <w:lang w:eastAsia="pl-PL"/>
        </w:rPr>
        <w:br/>
        <w:t>............................................................................................................................................................................................</w:t>
      </w:r>
    </w:p>
    <w:p w14:paraId="36426E8C" w14:textId="77777777" w:rsidR="008E18AD" w:rsidRPr="005D10F4" w:rsidRDefault="008E18AD" w:rsidP="00770C93">
      <w:pPr>
        <w:spacing w:before="120" w:after="120" w:line="312" w:lineRule="auto"/>
        <w:ind w:left="1416" w:hanging="1416"/>
        <w:jc w:val="both"/>
        <w:rPr>
          <w:rFonts w:cs="Segoe UI"/>
          <w:sz w:val="18"/>
          <w:szCs w:val="20"/>
          <w:lang w:eastAsia="pl-PL"/>
        </w:rPr>
      </w:pPr>
      <w:r w:rsidRPr="005D10F4">
        <w:rPr>
          <w:rFonts w:cs="Segoe UI"/>
          <w:noProof/>
          <w:sz w:val="18"/>
          <w:szCs w:val="20"/>
          <w:lang w:eastAsia="pl-PL"/>
        </w:rPr>
        <mc:AlternateContent>
          <mc:Choice Requires="wps">
            <w:drawing>
              <wp:anchor distT="45720" distB="45720" distL="114300" distR="114300" simplePos="0" relativeHeight="251666432" behindDoc="0" locked="0" layoutInCell="1" allowOverlap="1" wp14:anchorId="0131488C" wp14:editId="5AB8C134">
                <wp:simplePos x="0" y="0"/>
                <wp:positionH relativeFrom="column">
                  <wp:posOffset>-90925</wp:posOffset>
                </wp:positionH>
                <wp:positionV relativeFrom="paragraph">
                  <wp:posOffset>93632</wp:posOffset>
                </wp:positionV>
                <wp:extent cx="1391479" cy="1404620"/>
                <wp:effectExtent l="0" t="0" r="0" b="254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479" cy="1404620"/>
                        </a:xfrm>
                        <a:prstGeom prst="rect">
                          <a:avLst/>
                        </a:prstGeom>
                        <a:noFill/>
                        <a:ln w="9525">
                          <a:noFill/>
                          <a:miter lim="800000"/>
                          <a:headEnd/>
                          <a:tailEnd/>
                        </a:ln>
                      </wps:spPr>
                      <wps:txbx>
                        <w:txbxContent>
                          <w:p w14:paraId="21AE5005" w14:textId="77777777" w:rsidR="00412627" w:rsidRPr="00AA1DFF" w:rsidRDefault="00412627" w:rsidP="008E18AD">
                            <w:pPr>
                              <w:rPr>
                                <w:sz w:val="8"/>
                                <w:szCs w:val="10"/>
                              </w:rPr>
                            </w:pPr>
                            <w:r w:rsidRPr="00AA1DFF">
                              <w:rPr>
                                <w:sz w:val="8"/>
                                <w:szCs w:val="10"/>
                                <w:lang w:eastAsia="pl-PL"/>
                              </w:rPr>
                              <w:t>(kod, miejscowość, ulica, nr lokalu)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31488C" id="_x0000_s1029" type="#_x0000_t202" style="position:absolute;left:0;text-align:left;margin-left:-7.15pt;margin-top:7.35pt;width:109.5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" filled="f" stroked="f">
                <v:textbox style="mso-fit-shape-to-text:t">
                  <w:txbxContent>
                    <w:p w14:paraId="21AE5005" w14:textId="77777777" w:rsidR="00412627" w:rsidRPr="00AA1DFF" w:rsidRDefault="00412627" w:rsidP="008E18AD">
                      <w:pPr>
                        <w:rPr>
                          <w:sz w:val="8"/>
                          <w:szCs w:val="10"/>
                        </w:rPr>
                      </w:pPr>
                      <w:r w:rsidRPr="00AA1DFF">
                        <w:rPr>
                          <w:sz w:val="8"/>
                          <w:szCs w:val="10"/>
                          <w:lang w:eastAsia="pl-PL"/>
                        </w:rPr>
                        <w:t>(kod, miejscowość, ulica, nr lokalu)</w:t>
                      </w:r>
                    </w:p>
                  </w:txbxContent>
                </v:textbox>
              </v:shape>
            </w:pict>
          </mc:Fallback>
        </mc:AlternateContent>
      </w:r>
      <w:r w:rsidRPr="005D10F4">
        <w:rPr>
          <w:rFonts w:cs="Segoe UI"/>
          <w:sz w:val="18"/>
          <w:szCs w:val="20"/>
          <w:lang w:eastAsia="pl-PL"/>
        </w:rPr>
        <w:t>Adres:</w:t>
      </w:r>
      <w:r w:rsidRPr="005D10F4">
        <w:rPr>
          <w:rFonts w:cs="Segoe UI"/>
          <w:sz w:val="18"/>
          <w:szCs w:val="20"/>
          <w:lang w:eastAsia="pl-PL"/>
        </w:rPr>
        <w:tab/>
        <w:t>............................................................................................................................................................................................</w:t>
      </w:r>
      <w:r w:rsidRPr="005D10F4">
        <w:rPr>
          <w:rFonts w:cs="Segoe UI"/>
          <w:sz w:val="18"/>
          <w:szCs w:val="20"/>
          <w:lang w:eastAsia="pl-PL"/>
        </w:rPr>
        <w:br/>
        <w:t>............................................................................................................................................................................................</w:t>
      </w:r>
    </w:p>
    <w:p w14:paraId="2D97C920" w14:textId="77777777" w:rsidR="008E18AD" w:rsidRPr="005D10F4" w:rsidRDefault="008E18AD" w:rsidP="00770C93">
      <w:pPr>
        <w:spacing w:before="120" w:after="120" w:line="312" w:lineRule="auto"/>
        <w:ind w:left="1418"/>
        <w:jc w:val="both"/>
        <w:rPr>
          <w:rFonts w:cs="Segoe UI"/>
          <w:sz w:val="18"/>
          <w:szCs w:val="20"/>
          <w:lang w:eastAsia="pl-PL"/>
        </w:rPr>
      </w:pPr>
      <w:r w:rsidRPr="005D10F4">
        <w:rPr>
          <w:rFonts w:cs="Segoe UI"/>
          <w:sz w:val="18"/>
          <w:szCs w:val="20"/>
          <w:lang w:eastAsia="pl-PL"/>
        </w:rPr>
        <w:t>Tel.: .................................., email: ……………………………………………………………………..</w:t>
      </w:r>
    </w:p>
    <w:p w14:paraId="40BC4EC4" w14:textId="42ABAE45" w:rsidR="00EC3549" w:rsidRPr="005D10F4" w:rsidRDefault="008E18AD" w:rsidP="001D113B">
      <w:pPr>
        <w:pStyle w:val="Akapitzlist"/>
        <w:numPr>
          <w:ilvl w:val="0"/>
          <w:numId w:val="67"/>
        </w:numPr>
        <w:spacing w:before="120" w:after="120" w:line="312" w:lineRule="auto"/>
        <w:jc w:val="both"/>
        <w:rPr>
          <w:rFonts w:cs="Segoe UI"/>
          <w:szCs w:val="20"/>
          <w:lang w:eastAsia="pl-PL"/>
        </w:rPr>
      </w:pPr>
      <w:r w:rsidRPr="005D10F4">
        <w:rPr>
          <w:rFonts w:cs="Segoe UI"/>
          <w:szCs w:val="20"/>
          <w:lang w:eastAsia="pl-PL"/>
        </w:rPr>
        <w:t xml:space="preserve">Nawiązując do ogłoszonego postępowania w trybie przetargu nieograniczonego oferujemy </w:t>
      </w:r>
      <w:r w:rsidRPr="005D10F4">
        <w:rPr>
          <w:rFonts w:cs="Segoe UI"/>
          <w:spacing w:val="-8"/>
          <w:szCs w:val="20"/>
          <w:lang w:eastAsia="pl-PL"/>
        </w:rPr>
        <w:t xml:space="preserve">wykonanie przedmiotu zamówienia zgodnie ze specyfikacją istotnych warunków zamówienia, </w:t>
      </w:r>
      <w:r w:rsidRPr="005D10F4">
        <w:rPr>
          <w:rFonts w:cs="Segoe UI"/>
          <w:szCs w:val="20"/>
          <w:lang w:eastAsia="pl-PL"/>
        </w:rPr>
        <w:t>za cenę:</w:t>
      </w:r>
    </w:p>
    <w:tbl>
      <w:tblPr>
        <w:tblW w:w="10870" w:type="dxa"/>
        <w:tblInd w:w="-86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481"/>
        <w:gridCol w:w="1497"/>
        <w:gridCol w:w="1797"/>
        <w:gridCol w:w="1360"/>
        <w:gridCol w:w="1578"/>
        <w:gridCol w:w="1578"/>
        <w:gridCol w:w="1579"/>
      </w:tblGrid>
      <w:tr w:rsidR="00EC3549" w:rsidRPr="005D10F4" w14:paraId="163ABE13" w14:textId="77777777" w:rsidTr="00EF0B4E">
        <w:trPr>
          <w:trHeight w:val="1152"/>
        </w:trPr>
        <w:tc>
          <w:tcPr>
            <w:tcW w:w="1481" w:type="dxa"/>
            <w:shd w:val="clear" w:color="auto" w:fill="203764"/>
            <w:vAlign w:val="center"/>
            <w:hideMark/>
          </w:tcPr>
          <w:p w14:paraId="13267DA9" w14:textId="77777777" w:rsidR="00EC3549" w:rsidRPr="00027E31" w:rsidRDefault="00EC3549" w:rsidP="001D113B">
            <w:pPr>
              <w:suppressAutoHyphens/>
              <w:spacing w:before="120" w:after="120" w:line="240" w:lineRule="auto"/>
              <w:jc w:val="center"/>
              <w:rPr>
                <w:rFonts w:eastAsia="Times New Roman" w:cs="Segoe UI"/>
                <w:color w:val="FFFFFF"/>
                <w:sz w:val="16"/>
                <w:szCs w:val="16"/>
                <w:lang w:eastAsia="ar-SA"/>
              </w:rPr>
            </w:pPr>
            <w:r w:rsidRPr="00027E31">
              <w:rPr>
                <w:rFonts w:eastAsia="Times New Roman" w:cs="Segoe UI"/>
                <w:color w:val="FFFFFF"/>
                <w:sz w:val="16"/>
                <w:szCs w:val="16"/>
                <w:lang w:eastAsia="ar-SA"/>
              </w:rPr>
              <w:t>Wariant</w:t>
            </w:r>
          </w:p>
        </w:tc>
        <w:tc>
          <w:tcPr>
            <w:tcW w:w="1497" w:type="dxa"/>
            <w:shd w:val="clear" w:color="auto" w:fill="203764"/>
            <w:vAlign w:val="center"/>
            <w:hideMark/>
          </w:tcPr>
          <w:p w14:paraId="46AF88AC" w14:textId="77777777" w:rsidR="00EC3549" w:rsidRPr="00027E31" w:rsidRDefault="00EC3549" w:rsidP="001D113B">
            <w:pPr>
              <w:suppressAutoHyphens/>
              <w:spacing w:before="120" w:after="120" w:line="240" w:lineRule="auto"/>
              <w:jc w:val="center"/>
              <w:rPr>
                <w:rFonts w:eastAsia="Times New Roman" w:cs="Segoe UI"/>
                <w:color w:val="FFFFFF"/>
                <w:sz w:val="16"/>
                <w:szCs w:val="16"/>
                <w:lang w:eastAsia="ar-SA"/>
              </w:rPr>
            </w:pPr>
            <w:r w:rsidRPr="00027E31">
              <w:rPr>
                <w:rFonts w:eastAsia="Times New Roman" w:cs="Segoe UI"/>
                <w:color w:val="FFFFFF"/>
                <w:sz w:val="16"/>
                <w:szCs w:val="16"/>
                <w:lang w:eastAsia="ar-SA"/>
              </w:rPr>
              <w:t>Pakiet</w:t>
            </w:r>
          </w:p>
        </w:tc>
        <w:tc>
          <w:tcPr>
            <w:tcW w:w="1797" w:type="dxa"/>
            <w:shd w:val="clear" w:color="auto" w:fill="203764"/>
            <w:vAlign w:val="center"/>
            <w:hideMark/>
          </w:tcPr>
          <w:p w14:paraId="4296EFC6" w14:textId="463C9CF3" w:rsidR="00EC3549" w:rsidRPr="00027E31" w:rsidRDefault="00EC3549" w:rsidP="001D113B">
            <w:pPr>
              <w:suppressAutoHyphens/>
              <w:spacing w:before="120" w:after="120" w:line="240" w:lineRule="auto"/>
              <w:jc w:val="center"/>
              <w:rPr>
                <w:rFonts w:eastAsia="Times New Roman" w:cs="Segoe UI"/>
                <w:color w:val="FFFFFF"/>
                <w:sz w:val="16"/>
                <w:szCs w:val="16"/>
                <w:lang w:eastAsia="ar-SA"/>
              </w:rPr>
            </w:pPr>
            <w:r w:rsidRPr="00027E31">
              <w:rPr>
                <w:rFonts w:eastAsia="Times New Roman" w:cs="Segoe UI"/>
                <w:color w:val="FFFFFF"/>
                <w:sz w:val="16"/>
                <w:szCs w:val="16"/>
                <w:lang w:eastAsia="ar-SA"/>
              </w:rPr>
              <w:t>Prognozowana liczba pracowników przystępujących do ubezpieczenia</w:t>
            </w:r>
          </w:p>
        </w:tc>
        <w:tc>
          <w:tcPr>
            <w:tcW w:w="1360" w:type="dxa"/>
            <w:shd w:val="clear" w:color="auto" w:fill="203764"/>
            <w:vAlign w:val="center"/>
            <w:hideMark/>
          </w:tcPr>
          <w:p w14:paraId="50E7D3E5" w14:textId="718C8B66" w:rsidR="00EC3549" w:rsidRPr="00027E31" w:rsidRDefault="00EC3549" w:rsidP="001D113B">
            <w:pPr>
              <w:suppressAutoHyphens/>
              <w:spacing w:before="120" w:after="120" w:line="240" w:lineRule="auto"/>
              <w:jc w:val="center"/>
              <w:rPr>
                <w:rFonts w:eastAsia="Times New Roman" w:cs="Segoe UI"/>
                <w:color w:val="FFFFFF"/>
                <w:sz w:val="16"/>
                <w:szCs w:val="16"/>
                <w:lang w:eastAsia="ar-SA"/>
              </w:rPr>
            </w:pPr>
            <w:r w:rsidRPr="00027E31">
              <w:rPr>
                <w:rFonts w:eastAsia="Times New Roman" w:cs="Segoe UI"/>
                <w:color w:val="FFFFFF"/>
                <w:sz w:val="16"/>
                <w:szCs w:val="16"/>
                <w:lang w:eastAsia="ar-SA"/>
              </w:rPr>
              <w:t>Miesięczna składka za jeden pakiet</w:t>
            </w:r>
          </w:p>
        </w:tc>
        <w:tc>
          <w:tcPr>
            <w:tcW w:w="1578" w:type="dxa"/>
            <w:shd w:val="clear" w:color="auto" w:fill="203764"/>
            <w:vAlign w:val="center"/>
            <w:hideMark/>
          </w:tcPr>
          <w:p w14:paraId="68B8CC7C" w14:textId="77777777" w:rsidR="00EC3549" w:rsidRPr="00027E31" w:rsidRDefault="00EC3549" w:rsidP="001D113B">
            <w:pPr>
              <w:suppressAutoHyphens/>
              <w:spacing w:before="120" w:after="120" w:line="240" w:lineRule="auto"/>
              <w:jc w:val="center"/>
              <w:rPr>
                <w:rFonts w:eastAsia="Times New Roman" w:cs="Segoe UI"/>
                <w:color w:val="FFFFFF"/>
                <w:sz w:val="16"/>
                <w:szCs w:val="16"/>
                <w:lang w:eastAsia="ar-SA"/>
              </w:rPr>
            </w:pPr>
            <w:r w:rsidRPr="00027E31">
              <w:rPr>
                <w:rFonts w:eastAsia="Times New Roman" w:cs="Segoe UI"/>
                <w:color w:val="FFFFFF"/>
                <w:sz w:val="16"/>
                <w:szCs w:val="16"/>
                <w:lang w:eastAsia="ar-SA"/>
              </w:rPr>
              <w:t>Wartość miesięcznej składki</w:t>
            </w:r>
          </w:p>
        </w:tc>
        <w:tc>
          <w:tcPr>
            <w:tcW w:w="1578" w:type="dxa"/>
            <w:shd w:val="clear" w:color="auto" w:fill="203764"/>
            <w:vAlign w:val="center"/>
            <w:hideMark/>
          </w:tcPr>
          <w:p w14:paraId="7D9EC13E" w14:textId="12170000" w:rsidR="00EC3549" w:rsidRPr="00027E31" w:rsidRDefault="00EC3549" w:rsidP="001D113B">
            <w:pPr>
              <w:suppressAutoHyphens/>
              <w:spacing w:before="120" w:after="120" w:line="240" w:lineRule="auto"/>
              <w:jc w:val="center"/>
              <w:rPr>
                <w:rFonts w:eastAsia="Times New Roman" w:cs="Segoe UI"/>
                <w:color w:val="FFFFFF"/>
                <w:sz w:val="16"/>
                <w:szCs w:val="16"/>
                <w:lang w:eastAsia="ar-SA"/>
              </w:rPr>
            </w:pPr>
            <w:r w:rsidRPr="00027E31">
              <w:rPr>
                <w:rFonts w:eastAsia="Times New Roman" w:cs="Segoe UI"/>
                <w:color w:val="FFFFFF"/>
                <w:sz w:val="16"/>
                <w:szCs w:val="16"/>
                <w:lang w:eastAsia="ar-SA"/>
              </w:rPr>
              <w:t>Okres ubezpieczenia w miesiącach</w:t>
            </w:r>
          </w:p>
        </w:tc>
        <w:tc>
          <w:tcPr>
            <w:tcW w:w="1579" w:type="dxa"/>
            <w:shd w:val="clear" w:color="auto" w:fill="203764"/>
            <w:vAlign w:val="center"/>
            <w:hideMark/>
          </w:tcPr>
          <w:p w14:paraId="4E6866C0" w14:textId="5C8E053C" w:rsidR="00EC3549" w:rsidRPr="00027E31" w:rsidRDefault="000651C7" w:rsidP="001D113B">
            <w:pPr>
              <w:suppressAutoHyphens/>
              <w:spacing w:before="120" w:after="120" w:line="240" w:lineRule="auto"/>
              <w:jc w:val="center"/>
              <w:rPr>
                <w:rFonts w:eastAsia="Times New Roman" w:cs="Segoe UI"/>
                <w:color w:val="FFFFFF"/>
                <w:sz w:val="16"/>
                <w:szCs w:val="16"/>
                <w:lang w:eastAsia="ar-SA"/>
              </w:rPr>
            </w:pPr>
            <w:r w:rsidRPr="00027E31">
              <w:rPr>
                <w:rFonts w:eastAsia="Times New Roman" w:cs="Segoe UI"/>
                <w:color w:val="FFFFFF"/>
                <w:sz w:val="16"/>
                <w:szCs w:val="16"/>
                <w:lang w:eastAsia="ar-SA"/>
              </w:rPr>
              <w:t>Cena ofertowa za 36 m-</w:t>
            </w:r>
            <w:proofErr w:type="spellStart"/>
            <w:r w:rsidRPr="00027E31">
              <w:rPr>
                <w:rFonts w:eastAsia="Times New Roman" w:cs="Segoe UI"/>
                <w:color w:val="FFFFFF"/>
                <w:sz w:val="16"/>
                <w:szCs w:val="16"/>
                <w:lang w:eastAsia="ar-SA"/>
              </w:rPr>
              <w:t>cy</w:t>
            </w:r>
            <w:proofErr w:type="spellEnd"/>
            <w:r w:rsidRPr="00027E31">
              <w:rPr>
                <w:rFonts w:eastAsia="Times New Roman" w:cs="Segoe UI"/>
                <w:color w:val="FFFFFF"/>
                <w:sz w:val="16"/>
                <w:szCs w:val="16"/>
                <w:lang w:eastAsia="ar-SA"/>
              </w:rPr>
              <w:t xml:space="preserve"> </w:t>
            </w:r>
          </w:p>
        </w:tc>
      </w:tr>
      <w:tr w:rsidR="00EC3549" w:rsidRPr="005D10F4" w14:paraId="7DBDD3E8" w14:textId="77777777" w:rsidTr="00EF0B4E">
        <w:trPr>
          <w:trHeight w:val="288"/>
        </w:trPr>
        <w:tc>
          <w:tcPr>
            <w:tcW w:w="1481" w:type="dxa"/>
            <w:shd w:val="clear" w:color="auto" w:fill="203764"/>
            <w:vAlign w:val="center"/>
            <w:hideMark/>
          </w:tcPr>
          <w:p w14:paraId="669AAF13" w14:textId="77777777" w:rsidR="00EC3549" w:rsidRPr="005D10F4" w:rsidRDefault="00EC3549" w:rsidP="001D113B">
            <w:pPr>
              <w:suppressAutoHyphens/>
              <w:spacing w:before="120" w:after="120" w:line="240" w:lineRule="auto"/>
              <w:jc w:val="center"/>
              <w:rPr>
                <w:rFonts w:eastAsia="Times New Roman" w:cs="Segoe UI"/>
                <w:color w:val="FFFFFF"/>
                <w:sz w:val="14"/>
                <w:szCs w:val="14"/>
                <w:lang w:eastAsia="ar-SA"/>
              </w:rPr>
            </w:pPr>
            <w:r w:rsidRPr="005D10F4">
              <w:rPr>
                <w:rFonts w:eastAsia="Times New Roman" w:cs="Segoe UI"/>
                <w:color w:val="FFFFFF"/>
                <w:sz w:val="14"/>
                <w:szCs w:val="14"/>
                <w:lang w:eastAsia="ar-SA"/>
              </w:rPr>
              <w:t>kolumna 1</w:t>
            </w:r>
          </w:p>
        </w:tc>
        <w:tc>
          <w:tcPr>
            <w:tcW w:w="1497" w:type="dxa"/>
            <w:shd w:val="clear" w:color="auto" w:fill="203764"/>
            <w:vAlign w:val="center"/>
            <w:hideMark/>
          </w:tcPr>
          <w:p w14:paraId="573B5361" w14:textId="77777777" w:rsidR="00EC3549" w:rsidRPr="005D10F4" w:rsidRDefault="00EC3549" w:rsidP="001D113B">
            <w:pPr>
              <w:suppressAutoHyphens/>
              <w:spacing w:before="120" w:after="120" w:line="240" w:lineRule="auto"/>
              <w:jc w:val="center"/>
              <w:rPr>
                <w:rFonts w:eastAsia="Times New Roman" w:cs="Segoe UI"/>
                <w:color w:val="FFFFFF"/>
                <w:sz w:val="14"/>
                <w:szCs w:val="14"/>
                <w:lang w:eastAsia="ar-SA"/>
              </w:rPr>
            </w:pPr>
            <w:r w:rsidRPr="005D10F4">
              <w:rPr>
                <w:rFonts w:eastAsia="Times New Roman" w:cs="Segoe UI"/>
                <w:color w:val="FFFFFF"/>
                <w:sz w:val="14"/>
                <w:szCs w:val="14"/>
                <w:lang w:eastAsia="ar-SA"/>
              </w:rPr>
              <w:t>kolumna 2</w:t>
            </w:r>
          </w:p>
        </w:tc>
        <w:tc>
          <w:tcPr>
            <w:tcW w:w="1797" w:type="dxa"/>
            <w:shd w:val="clear" w:color="auto" w:fill="203764"/>
            <w:vAlign w:val="center"/>
            <w:hideMark/>
          </w:tcPr>
          <w:p w14:paraId="19FA8429" w14:textId="77777777" w:rsidR="00EC3549" w:rsidRPr="005D10F4" w:rsidRDefault="00EC3549" w:rsidP="001D113B">
            <w:pPr>
              <w:suppressAutoHyphens/>
              <w:spacing w:before="120" w:after="120" w:line="240" w:lineRule="auto"/>
              <w:jc w:val="center"/>
              <w:rPr>
                <w:rFonts w:eastAsia="Times New Roman" w:cs="Segoe UI"/>
                <w:color w:val="FFFFFF"/>
                <w:sz w:val="14"/>
                <w:szCs w:val="14"/>
                <w:lang w:eastAsia="ar-SA"/>
              </w:rPr>
            </w:pPr>
            <w:r w:rsidRPr="005D10F4">
              <w:rPr>
                <w:rFonts w:eastAsia="Times New Roman" w:cs="Segoe UI"/>
                <w:color w:val="FFFFFF"/>
                <w:sz w:val="14"/>
                <w:szCs w:val="14"/>
                <w:lang w:eastAsia="ar-SA"/>
              </w:rPr>
              <w:t>kolumna 3</w:t>
            </w:r>
          </w:p>
        </w:tc>
        <w:tc>
          <w:tcPr>
            <w:tcW w:w="1360" w:type="dxa"/>
            <w:shd w:val="clear" w:color="auto" w:fill="203764"/>
            <w:vAlign w:val="center"/>
            <w:hideMark/>
          </w:tcPr>
          <w:p w14:paraId="3AACDD28" w14:textId="77777777" w:rsidR="00EC3549" w:rsidRPr="005D10F4" w:rsidRDefault="00EC3549" w:rsidP="001D113B">
            <w:pPr>
              <w:suppressAutoHyphens/>
              <w:spacing w:before="120" w:after="120" w:line="240" w:lineRule="auto"/>
              <w:jc w:val="center"/>
              <w:rPr>
                <w:rFonts w:eastAsia="Times New Roman" w:cs="Segoe UI"/>
                <w:color w:val="FFFFFF"/>
                <w:sz w:val="14"/>
                <w:szCs w:val="14"/>
                <w:lang w:eastAsia="ar-SA"/>
              </w:rPr>
            </w:pPr>
            <w:r w:rsidRPr="005D10F4">
              <w:rPr>
                <w:rFonts w:eastAsia="Times New Roman" w:cs="Segoe UI"/>
                <w:color w:val="FFFFFF"/>
                <w:sz w:val="14"/>
                <w:szCs w:val="14"/>
                <w:lang w:eastAsia="ar-SA"/>
              </w:rPr>
              <w:t>kolumna 4</w:t>
            </w:r>
          </w:p>
        </w:tc>
        <w:tc>
          <w:tcPr>
            <w:tcW w:w="1578" w:type="dxa"/>
            <w:shd w:val="clear" w:color="auto" w:fill="203764"/>
            <w:vAlign w:val="center"/>
            <w:hideMark/>
          </w:tcPr>
          <w:p w14:paraId="14AD0D38" w14:textId="77777777" w:rsidR="00EC3549" w:rsidRPr="005D10F4" w:rsidRDefault="00EC3549" w:rsidP="001D113B">
            <w:pPr>
              <w:suppressAutoHyphens/>
              <w:spacing w:before="120" w:after="120" w:line="240" w:lineRule="auto"/>
              <w:jc w:val="center"/>
              <w:rPr>
                <w:rFonts w:eastAsia="Times New Roman" w:cs="Segoe UI"/>
                <w:color w:val="FFFFFF"/>
                <w:sz w:val="14"/>
                <w:szCs w:val="14"/>
                <w:lang w:eastAsia="ar-SA"/>
              </w:rPr>
            </w:pPr>
            <w:r w:rsidRPr="005D10F4">
              <w:rPr>
                <w:rFonts w:eastAsia="Times New Roman" w:cs="Segoe UI"/>
                <w:color w:val="FFFFFF"/>
                <w:sz w:val="14"/>
                <w:szCs w:val="14"/>
                <w:lang w:eastAsia="ar-SA"/>
              </w:rPr>
              <w:t>kolumna 5</w:t>
            </w:r>
          </w:p>
        </w:tc>
        <w:tc>
          <w:tcPr>
            <w:tcW w:w="1578" w:type="dxa"/>
            <w:shd w:val="clear" w:color="auto" w:fill="203764"/>
            <w:vAlign w:val="center"/>
            <w:hideMark/>
          </w:tcPr>
          <w:p w14:paraId="4DE0CDF9" w14:textId="77777777" w:rsidR="00EC3549" w:rsidRPr="005D10F4" w:rsidRDefault="00EC3549" w:rsidP="001D113B">
            <w:pPr>
              <w:suppressAutoHyphens/>
              <w:spacing w:before="120" w:after="120" w:line="240" w:lineRule="auto"/>
              <w:jc w:val="center"/>
              <w:rPr>
                <w:rFonts w:eastAsia="Times New Roman" w:cs="Segoe UI"/>
                <w:color w:val="FFFFFF"/>
                <w:sz w:val="14"/>
                <w:szCs w:val="14"/>
                <w:lang w:eastAsia="ar-SA"/>
              </w:rPr>
            </w:pPr>
            <w:r w:rsidRPr="005D10F4">
              <w:rPr>
                <w:rFonts w:eastAsia="Times New Roman" w:cs="Segoe UI"/>
                <w:color w:val="FFFFFF"/>
                <w:sz w:val="14"/>
                <w:szCs w:val="14"/>
                <w:lang w:eastAsia="ar-SA"/>
              </w:rPr>
              <w:t>kolumna 6</w:t>
            </w:r>
          </w:p>
        </w:tc>
        <w:tc>
          <w:tcPr>
            <w:tcW w:w="1579" w:type="dxa"/>
            <w:shd w:val="clear" w:color="auto" w:fill="203764"/>
            <w:vAlign w:val="center"/>
            <w:hideMark/>
          </w:tcPr>
          <w:p w14:paraId="444A9EE0" w14:textId="77777777" w:rsidR="00EC3549" w:rsidRPr="005D10F4" w:rsidRDefault="00EC3549" w:rsidP="001D113B">
            <w:pPr>
              <w:suppressAutoHyphens/>
              <w:spacing w:before="120" w:after="120" w:line="240" w:lineRule="auto"/>
              <w:jc w:val="center"/>
              <w:rPr>
                <w:rFonts w:eastAsia="Times New Roman" w:cs="Segoe UI"/>
                <w:color w:val="FFFFFF"/>
                <w:sz w:val="14"/>
                <w:szCs w:val="14"/>
                <w:lang w:eastAsia="ar-SA"/>
              </w:rPr>
            </w:pPr>
            <w:r w:rsidRPr="005D10F4">
              <w:rPr>
                <w:rFonts w:eastAsia="Times New Roman" w:cs="Segoe UI"/>
                <w:color w:val="FFFFFF"/>
                <w:sz w:val="14"/>
                <w:szCs w:val="14"/>
                <w:lang w:eastAsia="ar-SA"/>
              </w:rPr>
              <w:t>kolumna 7</w:t>
            </w:r>
          </w:p>
        </w:tc>
      </w:tr>
      <w:tr w:rsidR="00EC3549" w:rsidRPr="005D10F4" w14:paraId="3BB0D3F4" w14:textId="77777777" w:rsidTr="00EF0B4E">
        <w:trPr>
          <w:trHeight w:val="300"/>
        </w:trPr>
        <w:tc>
          <w:tcPr>
            <w:tcW w:w="1481" w:type="dxa"/>
            <w:shd w:val="clear" w:color="auto" w:fill="203764"/>
            <w:vAlign w:val="center"/>
            <w:hideMark/>
          </w:tcPr>
          <w:p w14:paraId="767777FE" w14:textId="77777777" w:rsidR="00EC3549" w:rsidRPr="005D10F4" w:rsidRDefault="00EC3549" w:rsidP="001D113B">
            <w:pPr>
              <w:suppressAutoHyphens/>
              <w:spacing w:before="120" w:after="120" w:line="240" w:lineRule="auto"/>
              <w:jc w:val="both"/>
              <w:rPr>
                <w:rFonts w:eastAsia="Times New Roman" w:cs="Segoe UI"/>
                <w:color w:val="FFFFFF"/>
                <w:sz w:val="14"/>
                <w:szCs w:val="14"/>
                <w:lang w:eastAsia="ar-SA"/>
              </w:rPr>
            </w:pPr>
            <w:r w:rsidRPr="005D10F4">
              <w:rPr>
                <w:rFonts w:eastAsia="Times New Roman" w:cs="Segoe UI"/>
                <w:color w:val="FFFFFF"/>
                <w:sz w:val="14"/>
                <w:szCs w:val="14"/>
                <w:lang w:eastAsia="ar-SA"/>
              </w:rPr>
              <w:t> </w:t>
            </w:r>
          </w:p>
        </w:tc>
        <w:tc>
          <w:tcPr>
            <w:tcW w:w="1497" w:type="dxa"/>
            <w:shd w:val="clear" w:color="auto" w:fill="203764"/>
            <w:vAlign w:val="center"/>
            <w:hideMark/>
          </w:tcPr>
          <w:p w14:paraId="60435045" w14:textId="77777777" w:rsidR="00EC3549" w:rsidRPr="005D10F4" w:rsidRDefault="00EC3549" w:rsidP="001D113B">
            <w:pPr>
              <w:suppressAutoHyphens/>
              <w:spacing w:before="120" w:after="120" w:line="240" w:lineRule="auto"/>
              <w:jc w:val="both"/>
              <w:rPr>
                <w:rFonts w:eastAsia="Times New Roman" w:cs="Segoe UI"/>
                <w:color w:val="FFFFFF"/>
                <w:sz w:val="14"/>
                <w:szCs w:val="14"/>
                <w:lang w:eastAsia="ar-SA"/>
              </w:rPr>
            </w:pPr>
            <w:r w:rsidRPr="005D10F4">
              <w:rPr>
                <w:rFonts w:eastAsia="Times New Roman" w:cs="Segoe UI"/>
                <w:color w:val="FFFFFF"/>
                <w:sz w:val="14"/>
                <w:szCs w:val="14"/>
                <w:lang w:eastAsia="ar-SA"/>
              </w:rPr>
              <w:t> </w:t>
            </w:r>
          </w:p>
        </w:tc>
        <w:tc>
          <w:tcPr>
            <w:tcW w:w="1797" w:type="dxa"/>
            <w:shd w:val="clear" w:color="auto" w:fill="203764"/>
            <w:vAlign w:val="center"/>
            <w:hideMark/>
          </w:tcPr>
          <w:p w14:paraId="116B50CB" w14:textId="77777777" w:rsidR="00EC3549" w:rsidRPr="005D10F4" w:rsidRDefault="00EC3549" w:rsidP="001D113B">
            <w:pPr>
              <w:suppressAutoHyphens/>
              <w:spacing w:before="120" w:after="120" w:line="240" w:lineRule="auto"/>
              <w:jc w:val="both"/>
              <w:rPr>
                <w:rFonts w:eastAsia="Times New Roman" w:cs="Segoe UI"/>
                <w:color w:val="FFFFFF"/>
                <w:sz w:val="14"/>
                <w:szCs w:val="14"/>
                <w:lang w:eastAsia="ar-SA"/>
              </w:rPr>
            </w:pPr>
            <w:r w:rsidRPr="005D10F4">
              <w:rPr>
                <w:rFonts w:eastAsia="Times New Roman" w:cs="Segoe UI"/>
                <w:color w:val="FFFFFF"/>
                <w:sz w:val="14"/>
                <w:szCs w:val="14"/>
                <w:lang w:eastAsia="ar-SA"/>
              </w:rPr>
              <w:t> </w:t>
            </w:r>
          </w:p>
        </w:tc>
        <w:tc>
          <w:tcPr>
            <w:tcW w:w="1360" w:type="dxa"/>
            <w:shd w:val="clear" w:color="auto" w:fill="203764"/>
            <w:vAlign w:val="center"/>
            <w:hideMark/>
          </w:tcPr>
          <w:p w14:paraId="5D073A89" w14:textId="77777777" w:rsidR="00EC3549" w:rsidRPr="005D10F4" w:rsidRDefault="00EC3549" w:rsidP="001D113B">
            <w:pPr>
              <w:suppressAutoHyphens/>
              <w:spacing w:before="120" w:after="120" w:line="240" w:lineRule="auto"/>
              <w:jc w:val="both"/>
              <w:rPr>
                <w:rFonts w:eastAsia="Times New Roman" w:cs="Segoe UI"/>
                <w:color w:val="FFFFFF"/>
                <w:sz w:val="14"/>
                <w:szCs w:val="14"/>
                <w:lang w:eastAsia="ar-SA"/>
              </w:rPr>
            </w:pPr>
            <w:r w:rsidRPr="005D10F4">
              <w:rPr>
                <w:rFonts w:eastAsia="Times New Roman" w:cs="Segoe UI"/>
                <w:color w:val="FFFFFF"/>
                <w:sz w:val="14"/>
                <w:szCs w:val="14"/>
                <w:lang w:eastAsia="ar-SA"/>
              </w:rPr>
              <w:t> </w:t>
            </w:r>
          </w:p>
        </w:tc>
        <w:tc>
          <w:tcPr>
            <w:tcW w:w="1578" w:type="dxa"/>
            <w:shd w:val="clear" w:color="auto" w:fill="203764"/>
            <w:vAlign w:val="center"/>
            <w:hideMark/>
          </w:tcPr>
          <w:p w14:paraId="795D7BD9" w14:textId="77777777" w:rsidR="00EC3549" w:rsidRPr="005D10F4" w:rsidRDefault="00EC3549" w:rsidP="001D113B">
            <w:pPr>
              <w:suppressAutoHyphens/>
              <w:spacing w:before="120" w:after="120" w:line="240" w:lineRule="auto"/>
              <w:jc w:val="center"/>
              <w:rPr>
                <w:rFonts w:eastAsia="Times New Roman" w:cs="Segoe UI"/>
                <w:color w:val="FFFFFF"/>
                <w:sz w:val="14"/>
                <w:szCs w:val="14"/>
                <w:lang w:eastAsia="ar-SA"/>
              </w:rPr>
            </w:pPr>
            <w:r w:rsidRPr="005D10F4">
              <w:rPr>
                <w:rFonts w:eastAsia="Times New Roman" w:cs="Segoe UI"/>
                <w:color w:val="FFFFFF"/>
                <w:sz w:val="14"/>
                <w:szCs w:val="14"/>
                <w:lang w:eastAsia="ar-SA"/>
              </w:rPr>
              <w:t xml:space="preserve">(kolumna 3 </w:t>
            </w:r>
            <w:r w:rsidRPr="005D10F4">
              <w:rPr>
                <w:rFonts w:eastAsia="Times New Roman" w:cs="Segoe UI"/>
                <w:color w:val="FFFFFF"/>
                <w:sz w:val="14"/>
                <w:szCs w:val="14"/>
                <w:lang w:eastAsia="ar-SA"/>
              </w:rPr>
              <w:br/>
              <w:t>x kolumna 4)</w:t>
            </w:r>
          </w:p>
        </w:tc>
        <w:tc>
          <w:tcPr>
            <w:tcW w:w="1578" w:type="dxa"/>
            <w:shd w:val="clear" w:color="auto" w:fill="203764"/>
            <w:vAlign w:val="center"/>
            <w:hideMark/>
          </w:tcPr>
          <w:p w14:paraId="12652B1F" w14:textId="77777777" w:rsidR="00EC3549" w:rsidRPr="005D10F4" w:rsidRDefault="00EC3549" w:rsidP="001D113B">
            <w:pPr>
              <w:suppressAutoHyphens/>
              <w:spacing w:before="120" w:after="120" w:line="240" w:lineRule="auto"/>
              <w:rPr>
                <w:rFonts w:eastAsia="Times New Roman" w:cs="Segoe UI"/>
                <w:color w:val="FFFFFF"/>
                <w:sz w:val="14"/>
                <w:szCs w:val="14"/>
                <w:lang w:eastAsia="ar-SA"/>
              </w:rPr>
            </w:pPr>
          </w:p>
        </w:tc>
        <w:tc>
          <w:tcPr>
            <w:tcW w:w="1579" w:type="dxa"/>
            <w:shd w:val="clear" w:color="auto" w:fill="203764"/>
            <w:vAlign w:val="center"/>
            <w:hideMark/>
          </w:tcPr>
          <w:p w14:paraId="4E33FE55" w14:textId="77777777" w:rsidR="00EC3549" w:rsidRPr="005D10F4" w:rsidRDefault="00EC3549" w:rsidP="001D113B">
            <w:pPr>
              <w:suppressAutoHyphens/>
              <w:spacing w:before="120" w:after="120" w:line="240" w:lineRule="auto"/>
              <w:jc w:val="center"/>
              <w:rPr>
                <w:rFonts w:eastAsia="Times New Roman" w:cs="Segoe UI"/>
                <w:color w:val="FFFFFF"/>
                <w:sz w:val="14"/>
                <w:szCs w:val="14"/>
                <w:lang w:eastAsia="ar-SA"/>
              </w:rPr>
            </w:pPr>
            <w:r w:rsidRPr="005D10F4">
              <w:rPr>
                <w:rFonts w:eastAsia="Times New Roman" w:cs="Segoe UI"/>
                <w:color w:val="FFFFFF"/>
                <w:sz w:val="14"/>
                <w:szCs w:val="14"/>
                <w:lang w:eastAsia="ar-SA"/>
              </w:rPr>
              <w:t xml:space="preserve">(kolumna 5 </w:t>
            </w:r>
            <w:r w:rsidRPr="005D10F4">
              <w:rPr>
                <w:rFonts w:eastAsia="Times New Roman" w:cs="Segoe UI"/>
                <w:color w:val="FFFFFF"/>
                <w:sz w:val="14"/>
                <w:szCs w:val="14"/>
                <w:lang w:eastAsia="ar-SA"/>
              </w:rPr>
              <w:br/>
              <w:t>x kolumna 6)</w:t>
            </w:r>
          </w:p>
        </w:tc>
      </w:tr>
      <w:tr w:rsidR="00EC3549" w:rsidRPr="005D10F4" w14:paraId="1403CDCD" w14:textId="77777777" w:rsidTr="00EF0B4E">
        <w:trPr>
          <w:trHeight w:val="288"/>
        </w:trPr>
        <w:tc>
          <w:tcPr>
            <w:tcW w:w="1481" w:type="dxa"/>
            <w:vMerge w:val="restart"/>
            <w:shd w:val="clear" w:color="auto" w:fill="FFFFFF"/>
            <w:vAlign w:val="center"/>
            <w:hideMark/>
          </w:tcPr>
          <w:p w14:paraId="09BFFFA6" w14:textId="77777777" w:rsidR="00EC3549" w:rsidRPr="005D10F4" w:rsidRDefault="00EC3549" w:rsidP="00770C93">
            <w:pPr>
              <w:suppressAutoHyphens/>
              <w:spacing w:before="120" w:after="120" w:line="312" w:lineRule="auto"/>
              <w:jc w:val="both"/>
              <w:rPr>
                <w:rFonts w:eastAsia="Times New Roman" w:cs="Segoe UI"/>
                <w:color w:val="000000"/>
                <w:sz w:val="16"/>
                <w:szCs w:val="16"/>
                <w:lang w:eastAsia="ar-SA"/>
              </w:rPr>
            </w:pPr>
            <w:r w:rsidRPr="005D10F4">
              <w:rPr>
                <w:rFonts w:eastAsia="Times New Roman" w:cs="Segoe UI"/>
                <w:color w:val="000000"/>
                <w:sz w:val="16"/>
                <w:szCs w:val="16"/>
                <w:lang w:eastAsia="ar-SA"/>
              </w:rPr>
              <w:t>Podstawowy</w:t>
            </w:r>
          </w:p>
        </w:tc>
        <w:tc>
          <w:tcPr>
            <w:tcW w:w="1497" w:type="dxa"/>
            <w:vAlign w:val="center"/>
            <w:hideMark/>
          </w:tcPr>
          <w:p w14:paraId="25BF4C23" w14:textId="77777777" w:rsidR="00EC3549" w:rsidRPr="005D10F4" w:rsidRDefault="00EC3549" w:rsidP="00770C93">
            <w:pPr>
              <w:suppressAutoHyphens/>
              <w:spacing w:before="120" w:after="120" w:line="312" w:lineRule="auto"/>
              <w:jc w:val="both"/>
              <w:rPr>
                <w:rFonts w:eastAsia="Times New Roman" w:cs="Segoe UI"/>
                <w:color w:val="000000"/>
                <w:sz w:val="16"/>
                <w:szCs w:val="16"/>
                <w:lang w:eastAsia="ar-SA"/>
              </w:rPr>
            </w:pPr>
            <w:r w:rsidRPr="005D10F4">
              <w:rPr>
                <w:rFonts w:eastAsia="Times New Roman" w:cs="Segoe UI"/>
                <w:color w:val="000000"/>
                <w:sz w:val="16"/>
                <w:szCs w:val="16"/>
                <w:lang w:eastAsia="ar-SA"/>
              </w:rPr>
              <w:t>Indywidualny</w:t>
            </w:r>
          </w:p>
        </w:tc>
        <w:tc>
          <w:tcPr>
            <w:tcW w:w="1797" w:type="dxa"/>
            <w:shd w:val="clear" w:color="auto" w:fill="FFFFFF"/>
            <w:vAlign w:val="center"/>
            <w:hideMark/>
          </w:tcPr>
          <w:p w14:paraId="36D8A379" w14:textId="46F712F5" w:rsidR="00EC3549" w:rsidRPr="005D10F4" w:rsidRDefault="009849F5" w:rsidP="00770C93">
            <w:pPr>
              <w:suppressAutoHyphens/>
              <w:spacing w:before="120" w:after="120" w:line="312" w:lineRule="auto"/>
              <w:jc w:val="center"/>
              <w:rPr>
                <w:rFonts w:eastAsia="Times New Roman" w:cs="Segoe UI"/>
                <w:color w:val="000000"/>
                <w:sz w:val="16"/>
                <w:szCs w:val="16"/>
                <w:lang w:eastAsia="ar-SA"/>
              </w:rPr>
            </w:pPr>
            <w:r>
              <w:rPr>
                <w:rFonts w:eastAsia="Times New Roman" w:cs="Segoe UI"/>
                <w:color w:val="000000"/>
                <w:sz w:val="16"/>
                <w:szCs w:val="16"/>
                <w:lang w:eastAsia="ar-SA"/>
              </w:rPr>
              <w:t>32</w:t>
            </w:r>
            <w:r w:rsidR="00872764">
              <w:rPr>
                <w:rFonts w:eastAsia="Times New Roman" w:cs="Segoe UI"/>
                <w:color w:val="000000"/>
                <w:sz w:val="16"/>
                <w:szCs w:val="16"/>
                <w:lang w:eastAsia="ar-SA"/>
              </w:rPr>
              <w:t>0</w:t>
            </w:r>
          </w:p>
        </w:tc>
        <w:tc>
          <w:tcPr>
            <w:tcW w:w="1360" w:type="dxa"/>
            <w:vAlign w:val="center"/>
            <w:hideMark/>
          </w:tcPr>
          <w:p w14:paraId="30041ABF" w14:textId="77777777" w:rsidR="00EC3549" w:rsidRPr="005D10F4" w:rsidRDefault="00EC3549" w:rsidP="00770C93">
            <w:pPr>
              <w:suppressAutoHyphens/>
              <w:spacing w:before="120" w:after="120" w:line="312" w:lineRule="auto"/>
              <w:rPr>
                <w:rFonts w:eastAsia="Times New Roman" w:cs="Segoe UI"/>
                <w:color w:val="000000"/>
                <w:sz w:val="16"/>
                <w:szCs w:val="16"/>
                <w:lang w:eastAsia="ar-SA"/>
              </w:rPr>
            </w:pPr>
          </w:p>
        </w:tc>
        <w:tc>
          <w:tcPr>
            <w:tcW w:w="1578" w:type="dxa"/>
            <w:vAlign w:val="center"/>
            <w:hideMark/>
          </w:tcPr>
          <w:p w14:paraId="2882D74C" w14:textId="77777777" w:rsidR="00EC3549" w:rsidRPr="005D10F4" w:rsidRDefault="00EC3549" w:rsidP="00770C93">
            <w:pPr>
              <w:spacing w:before="120" w:after="120" w:line="312" w:lineRule="auto"/>
              <w:rPr>
                <w:rFonts w:eastAsia="Times New Roman" w:cs="Segoe UI"/>
                <w:szCs w:val="20"/>
                <w:lang w:eastAsia="pl-PL"/>
              </w:rPr>
            </w:pPr>
          </w:p>
        </w:tc>
        <w:tc>
          <w:tcPr>
            <w:tcW w:w="1578" w:type="dxa"/>
            <w:vAlign w:val="center"/>
            <w:hideMark/>
          </w:tcPr>
          <w:p w14:paraId="3E8A4425" w14:textId="77777777" w:rsidR="00EC3549" w:rsidRPr="005D10F4" w:rsidRDefault="00EC3549" w:rsidP="00770C93">
            <w:pPr>
              <w:suppressAutoHyphens/>
              <w:spacing w:before="120" w:after="120" w:line="312" w:lineRule="auto"/>
              <w:jc w:val="center"/>
              <w:rPr>
                <w:rFonts w:eastAsia="Times New Roman" w:cs="Segoe UI"/>
                <w:color w:val="000000"/>
                <w:sz w:val="16"/>
                <w:szCs w:val="16"/>
                <w:lang w:eastAsia="ar-SA"/>
              </w:rPr>
            </w:pPr>
            <w:r w:rsidRPr="005D10F4">
              <w:rPr>
                <w:rFonts w:eastAsia="Times New Roman" w:cs="Segoe UI"/>
                <w:color w:val="000000"/>
                <w:sz w:val="16"/>
                <w:szCs w:val="16"/>
                <w:lang w:eastAsia="ar-SA"/>
              </w:rPr>
              <w:t>36</w:t>
            </w:r>
          </w:p>
        </w:tc>
        <w:tc>
          <w:tcPr>
            <w:tcW w:w="1579" w:type="dxa"/>
            <w:vAlign w:val="center"/>
            <w:hideMark/>
          </w:tcPr>
          <w:p w14:paraId="5965087F" w14:textId="77777777" w:rsidR="00EC3549" w:rsidRPr="005D10F4" w:rsidRDefault="00EC3549" w:rsidP="00770C93">
            <w:pPr>
              <w:suppressAutoHyphens/>
              <w:spacing w:before="120" w:after="120" w:line="312" w:lineRule="auto"/>
              <w:jc w:val="both"/>
              <w:rPr>
                <w:rFonts w:eastAsia="Times New Roman" w:cs="Segoe UI"/>
                <w:color w:val="000000"/>
                <w:sz w:val="16"/>
                <w:szCs w:val="16"/>
                <w:lang w:eastAsia="ar-SA"/>
              </w:rPr>
            </w:pPr>
            <w:r w:rsidRPr="005D10F4">
              <w:rPr>
                <w:rFonts w:eastAsia="Times New Roman" w:cs="Segoe UI"/>
                <w:color w:val="000000"/>
                <w:sz w:val="16"/>
                <w:szCs w:val="16"/>
                <w:lang w:eastAsia="ar-SA"/>
              </w:rPr>
              <w:t> </w:t>
            </w:r>
          </w:p>
        </w:tc>
      </w:tr>
      <w:tr w:rsidR="00EC3549" w:rsidRPr="005D10F4" w14:paraId="7D89EC3A" w14:textId="77777777" w:rsidTr="00EF0B4E">
        <w:trPr>
          <w:trHeight w:val="288"/>
        </w:trPr>
        <w:tc>
          <w:tcPr>
            <w:tcW w:w="0" w:type="auto"/>
            <w:vMerge/>
            <w:vAlign w:val="center"/>
            <w:hideMark/>
          </w:tcPr>
          <w:p w14:paraId="70FAE6E5" w14:textId="77777777" w:rsidR="00EC3549" w:rsidRPr="005D10F4" w:rsidRDefault="00EC3549" w:rsidP="00770C93">
            <w:pPr>
              <w:spacing w:before="120" w:after="120" w:line="312" w:lineRule="auto"/>
              <w:rPr>
                <w:rFonts w:eastAsia="Times New Roman" w:cs="Segoe UI"/>
                <w:color w:val="000000"/>
                <w:sz w:val="16"/>
                <w:szCs w:val="16"/>
                <w:lang w:eastAsia="ar-SA"/>
              </w:rPr>
            </w:pPr>
          </w:p>
        </w:tc>
        <w:tc>
          <w:tcPr>
            <w:tcW w:w="1497" w:type="dxa"/>
            <w:vAlign w:val="center"/>
            <w:hideMark/>
          </w:tcPr>
          <w:p w14:paraId="6478CC96" w14:textId="77777777" w:rsidR="00EC3549" w:rsidRPr="005D10F4" w:rsidRDefault="00EC3549" w:rsidP="00770C93">
            <w:pPr>
              <w:suppressAutoHyphens/>
              <w:spacing w:before="120" w:after="120" w:line="312" w:lineRule="auto"/>
              <w:jc w:val="both"/>
              <w:rPr>
                <w:rFonts w:eastAsia="Times New Roman" w:cs="Segoe UI"/>
                <w:color w:val="000000"/>
                <w:sz w:val="16"/>
                <w:szCs w:val="16"/>
                <w:lang w:eastAsia="ar-SA"/>
              </w:rPr>
            </w:pPr>
            <w:r w:rsidRPr="005D10F4">
              <w:rPr>
                <w:rFonts w:eastAsia="Times New Roman" w:cs="Segoe UI"/>
                <w:color w:val="000000"/>
                <w:sz w:val="16"/>
                <w:szCs w:val="16"/>
                <w:lang w:eastAsia="ar-SA"/>
              </w:rPr>
              <w:t>Partnerski</w:t>
            </w:r>
          </w:p>
        </w:tc>
        <w:tc>
          <w:tcPr>
            <w:tcW w:w="1797" w:type="dxa"/>
            <w:shd w:val="clear" w:color="auto" w:fill="FFFFFF"/>
            <w:vAlign w:val="center"/>
            <w:hideMark/>
          </w:tcPr>
          <w:p w14:paraId="094D77D4" w14:textId="0826C077" w:rsidR="00EC3549" w:rsidRPr="005D10F4" w:rsidRDefault="009849F5" w:rsidP="00770C93">
            <w:pPr>
              <w:suppressAutoHyphens/>
              <w:spacing w:before="120" w:after="120" w:line="312" w:lineRule="auto"/>
              <w:jc w:val="center"/>
              <w:rPr>
                <w:rFonts w:eastAsia="Times New Roman" w:cs="Segoe UI"/>
                <w:color w:val="000000"/>
                <w:sz w:val="16"/>
                <w:szCs w:val="16"/>
                <w:lang w:eastAsia="ar-SA"/>
              </w:rPr>
            </w:pPr>
            <w:r>
              <w:rPr>
                <w:rFonts w:eastAsia="Times New Roman" w:cs="Segoe UI"/>
                <w:color w:val="000000"/>
                <w:sz w:val="16"/>
                <w:szCs w:val="16"/>
                <w:lang w:eastAsia="ar-SA"/>
              </w:rPr>
              <w:t>6</w:t>
            </w:r>
            <w:r w:rsidR="009C2496">
              <w:rPr>
                <w:rFonts w:eastAsia="Times New Roman" w:cs="Segoe UI"/>
                <w:color w:val="000000"/>
                <w:sz w:val="16"/>
                <w:szCs w:val="16"/>
                <w:lang w:eastAsia="ar-SA"/>
              </w:rPr>
              <w:t>5</w:t>
            </w:r>
          </w:p>
        </w:tc>
        <w:tc>
          <w:tcPr>
            <w:tcW w:w="1360" w:type="dxa"/>
            <w:vAlign w:val="center"/>
            <w:hideMark/>
          </w:tcPr>
          <w:p w14:paraId="7BFAB19D" w14:textId="77777777" w:rsidR="00EC3549" w:rsidRPr="005D10F4" w:rsidRDefault="00EC3549" w:rsidP="00770C93">
            <w:pPr>
              <w:suppressAutoHyphens/>
              <w:spacing w:before="120" w:after="120" w:line="312" w:lineRule="auto"/>
              <w:rPr>
                <w:rFonts w:eastAsia="Times New Roman" w:cs="Segoe UI"/>
                <w:color w:val="000000"/>
                <w:sz w:val="16"/>
                <w:szCs w:val="16"/>
                <w:lang w:eastAsia="ar-SA"/>
              </w:rPr>
            </w:pPr>
          </w:p>
        </w:tc>
        <w:tc>
          <w:tcPr>
            <w:tcW w:w="1578" w:type="dxa"/>
            <w:vAlign w:val="center"/>
            <w:hideMark/>
          </w:tcPr>
          <w:p w14:paraId="5B7CDDAD" w14:textId="77777777" w:rsidR="00EC3549" w:rsidRPr="005D10F4" w:rsidRDefault="00EC3549" w:rsidP="00770C93">
            <w:pPr>
              <w:spacing w:before="120" w:after="120" w:line="312" w:lineRule="auto"/>
              <w:rPr>
                <w:rFonts w:eastAsia="Times New Roman" w:cs="Segoe UI"/>
                <w:szCs w:val="20"/>
                <w:lang w:eastAsia="pl-PL"/>
              </w:rPr>
            </w:pPr>
          </w:p>
        </w:tc>
        <w:tc>
          <w:tcPr>
            <w:tcW w:w="1578" w:type="dxa"/>
            <w:vAlign w:val="center"/>
            <w:hideMark/>
          </w:tcPr>
          <w:p w14:paraId="6051299C" w14:textId="77777777" w:rsidR="00EC3549" w:rsidRPr="005D10F4" w:rsidRDefault="00EC3549" w:rsidP="00770C93">
            <w:pPr>
              <w:suppressAutoHyphens/>
              <w:spacing w:before="120" w:after="120" w:line="312" w:lineRule="auto"/>
              <w:jc w:val="center"/>
              <w:rPr>
                <w:rFonts w:eastAsia="Times New Roman" w:cs="Segoe UI"/>
                <w:color w:val="000000"/>
                <w:sz w:val="16"/>
                <w:szCs w:val="16"/>
                <w:lang w:eastAsia="ar-SA"/>
              </w:rPr>
            </w:pPr>
            <w:r w:rsidRPr="005D10F4">
              <w:rPr>
                <w:rFonts w:eastAsia="Times New Roman" w:cs="Segoe UI"/>
                <w:color w:val="000000"/>
                <w:sz w:val="16"/>
                <w:szCs w:val="16"/>
                <w:lang w:eastAsia="ar-SA"/>
              </w:rPr>
              <w:t>36</w:t>
            </w:r>
          </w:p>
        </w:tc>
        <w:tc>
          <w:tcPr>
            <w:tcW w:w="1579" w:type="dxa"/>
            <w:vAlign w:val="center"/>
            <w:hideMark/>
          </w:tcPr>
          <w:p w14:paraId="24B637DD" w14:textId="77777777" w:rsidR="00EC3549" w:rsidRPr="005D10F4" w:rsidRDefault="00EC3549" w:rsidP="00770C93">
            <w:pPr>
              <w:suppressAutoHyphens/>
              <w:spacing w:before="120" w:after="120" w:line="312" w:lineRule="auto"/>
              <w:jc w:val="both"/>
              <w:rPr>
                <w:rFonts w:eastAsia="Times New Roman" w:cs="Segoe UI"/>
                <w:color w:val="000000"/>
                <w:sz w:val="16"/>
                <w:szCs w:val="16"/>
                <w:lang w:eastAsia="ar-SA"/>
              </w:rPr>
            </w:pPr>
            <w:r w:rsidRPr="005D10F4">
              <w:rPr>
                <w:rFonts w:eastAsia="Times New Roman" w:cs="Segoe UI"/>
                <w:color w:val="000000"/>
                <w:sz w:val="16"/>
                <w:szCs w:val="16"/>
                <w:lang w:eastAsia="ar-SA"/>
              </w:rPr>
              <w:t> </w:t>
            </w:r>
          </w:p>
        </w:tc>
      </w:tr>
      <w:tr w:rsidR="00EC3549" w:rsidRPr="005D10F4" w14:paraId="61D69675" w14:textId="77777777" w:rsidTr="00EF0B4E">
        <w:trPr>
          <w:trHeight w:val="300"/>
        </w:trPr>
        <w:tc>
          <w:tcPr>
            <w:tcW w:w="0" w:type="auto"/>
            <w:vMerge/>
            <w:vAlign w:val="center"/>
            <w:hideMark/>
          </w:tcPr>
          <w:p w14:paraId="2F387032" w14:textId="77777777" w:rsidR="00EC3549" w:rsidRPr="005D10F4" w:rsidRDefault="00EC3549" w:rsidP="00770C93">
            <w:pPr>
              <w:spacing w:before="120" w:after="120" w:line="312" w:lineRule="auto"/>
              <w:rPr>
                <w:rFonts w:eastAsia="Times New Roman" w:cs="Segoe UI"/>
                <w:color w:val="000000"/>
                <w:sz w:val="16"/>
                <w:szCs w:val="16"/>
                <w:lang w:eastAsia="ar-SA"/>
              </w:rPr>
            </w:pPr>
          </w:p>
        </w:tc>
        <w:tc>
          <w:tcPr>
            <w:tcW w:w="1497" w:type="dxa"/>
            <w:vAlign w:val="center"/>
            <w:hideMark/>
          </w:tcPr>
          <w:p w14:paraId="23350336" w14:textId="77777777" w:rsidR="00EC3549" w:rsidRPr="005D10F4" w:rsidRDefault="00EC3549" w:rsidP="00770C93">
            <w:pPr>
              <w:suppressAutoHyphens/>
              <w:spacing w:before="120" w:after="120" w:line="312" w:lineRule="auto"/>
              <w:jc w:val="both"/>
              <w:rPr>
                <w:rFonts w:eastAsia="Times New Roman" w:cs="Segoe UI"/>
                <w:color w:val="000000"/>
                <w:sz w:val="16"/>
                <w:szCs w:val="16"/>
                <w:lang w:eastAsia="ar-SA"/>
              </w:rPr>
            </w:pPr>
            <w:r w:rsidRPr="005D10F4">
              <w:rPr>
                <w:rFonts w:eastAsia="Times New Roman" w:cs="Segoe UI"/>
                <w:color w:val="000000"/>
                <w:sz w:val="16"/>
                <w:szCs w:val="16"/>
                <w:lang w:eastAsia="ar-SA"/>
              </w:rPr>
              <w:t>Rodzinny</w:t>
            </w:r>
          </w:p>
        </w:tc>
        <w:tc>
          <w:tcPr>
            <w:tcW w:w="1797" w:type="dxa"/>
            <w:shd w:val="clear" w:color="auto" w:fill="FFFFFF"/>
            <w:vAlign w:val="center"/>
            <w:hideMark/>
          </w:tcPr>
          <w:p w14:paraId="43C8E850" w14:textId="77777777" w:rsidR="00EC3549" w:rsidRPr="005D10F4" w:rsidRDefault="00EC3549" w:rsidP="00770C93">
            <w:pPr>
              <w:suppressAutoHyphens/>
              <w:spacing w:before="120" w:after="120" w:line="312" w:lineRule="auto"/>
              <w:jc w:val="center"/>
              <w:rPr>
                <w:rFonts w:eastAsia="Times New Roman" w:cs="Segoe UI"/>
                <w:color w:val="000000"/>
                <w:sz w:val="16"/>
                <w:szCs w:val="16"/>
                <w:lang w:eastAsia="ar-SA"/>
              </w:rPr>
            </w:pPr>
            <w:r w:rsidRPr="005D10F4">
              <w:rPr>
                <w:rFonts w:eastAsia="Times New Roman" w:cs="Segoe UI"/>
                <w:color w:val="000000"/>
                <w:sz w:val="16"/>
                <w:szCs w:val="16"/>
                <w:lang w:eastAsia="ar-SA"/>
              </w:rPr>
              <w:t>22</w:t>
            </w:r>
          </w:p>
        </w:tc>
        <w:tc>
          <w:tcPr>
            <w:tcW w:w="1360" w:type="dxa"/>
            <w:vAlign w:val="center"/>
            <w:hideMark/>
          </w:tcPr>
          <w:p w14:paraId="0D8519A9" w14:textId="77777777" w:rsidR="00EC3549" w:rsidRPr="005D10F4" w:rsidRDefault="00EC3549" w:rsidP="00770C93">
            <w:pPr>
              <w:suppressAutoHyphens/>
              <w:spacing w:before="120" w:after="120" w:line="312" w:lineRule="auto"/>
              <w:rPr>
                <w:rFonts w:eastAsia="Times New Roman" w:cs="Segoe UI"/>
                <w:color w:val="000000"/>
                <w:sz w:val="16"/>
                <w:szCs w:val="16"/>
                <w:lang w:eastAsia="ar-SA"/>
              </w:rPr>
            </w:pPr>
          </w:p>
        </w:tc>
        <w:tc>
          <w:tcPr>
            <w:tcW w:w="1578" w:type="dxa"/>
            <w:vAlign w:val="center"/>
            <w:hideMark/>
          </w:tcPr>
          <w:p w14:paraId="46361EA4" w14:textId="77777777" w:rsidR="00EC3549" w:rsidRPr="005D10F4" w:rsidRDefault="00EC3549" w:rsidP="00770C93">
            <w:pPr>
              <w:spacing w:before="120" w:after="120" w:line="312" w:lineRule="auto"/>
              <w:rPr>
                <w:rFonts w:eastAsia="Times New Roman" w:cs="Segoe UI"/>
                <w:szCs w:val="20"/>
                <w:lang w:eastAsia="pl-PL"/>
              </w:rPr>
            </w:pPr>
          </w:p>
        </w:tc>
        <w:tc>
          <w:tcPr>
            <w:tcW w:w="1578" w:type="dxa"/>
            <w:vAlign w:val="center"/>
            <w:hideMark/>
          </w:tcPr>
          <w:p w14:paraId="254266E7" w14:textId="77777777" w:rsidR="00EC3549" w:rsidRPr="005D10F4" w:rsidRDefault="00EC3549" w:rsidP="00770C93">
            <w:pPr>
              <w:suppressAutoHyphens/>
              <w:spacing w:before="120" w:after="120" w:line="312" w:lineRule="auto"/>
              <w:jc w:val="center"/>
              <w:rPr>
                <w:rFonts w:eastAsia="Times New Roman" w:cs="Segoe UI"/>
                <w:color w:val="000000"/>
                <w:sz w:val="16"/>
                <w:szCs w:val="16"/>
                <w:lang w:eastAsia="ar-SA"/>
              </w:rPr>
            </w:pPr>
            <w:r w:rsidRPr="005D10F4">
              <w:rPr>
                <w:rFonts w:eastAsia="Times New Roman" w:cs="Segoe UI"/>
                <w:color w:val="000000"/>
                <w:sz w:val="16"/>
                <w:szCs w:val="16"/>
                <w:lang w:eastAsia="ar-SA"/>
              </w:rPr>
              <w:t>36</w:t>
            </w:r>
          </w:p>
        </w:tc>
        <w:tc>
          <w:tcPr>
            <w:tcW w:w="1579" w:type="dxa"/>
            <w:vAlign w:val="center"/>
            <w:hideMark/>
          </w:tcPr>
          <w:p w14:paraId="7F725FEA" w14:textId="77777777" w:rsidR="00EC3549" w:rsidRPr="005D10F4" w:rsidRDefault="00EC3549" w:rsidP="00770C93">
            <w:pPr>
              <w:suppressAutoHyphens/>
              <w:spacing w:before="120" w:after="120" w:line="312" w:lineRule="auto"/>
              <w:jc w:val="both"/>
              <w:rPr>
                <w:rFonts w:eastAsia="Times New Roman" w:cs="Segoe UI"/>
                <w:color w:val="000000"/>
                <w:sz w:val="16"/>
                <w:szCs w:val="16"/>
                <w:lang w:eastAsia="ar-SA"/>
              </w:rPr>
            </w:pPr>
            <w:r w:rsidRPr="005D10F4">
              <w:rPr>
                <w:rFonts w:eastAsia="Times New Roman" w:cs="Segoe UI"/>
                <w:color w:val="000000"/>
                <w:sz w:val="16"/>
                <w:szCs w:val="16"/>
                <w:lang w:eastAsia="ar-SA"/>
              </w:rPr>
              <w:t> </w:t>
            </w:r>
          </w:p>
        </w:tc>
      </w:tr>
      <w:tr w:rsidR="00EC3549" w:rsidRPr="005D10F4" w14:paraId="3265AC17" w14:textId="77777777" w:rsidTr="00EF0B4E">
        <w:trPr>
          <w:trHeight w:val="288"/>
        </w:trPr>
        <w:tc>
          <w:tcPr>
            <w:tcW w:w="1481" w:type="dxa"/>
            <w:vMerge w:val="restart"/>
            <w:shd w:val="clear" w:color="auto" w:fill="FFFFFF"/>
            <w:vAlign w:val="center"/>
            <w:hideMark/>
          </w:tcPr>
          <w:p w14:paraId="0056E97D" w14:textId="77777777" w:rsidR="00EC3549" w:rsidRPr="005D10F4" w:rsidRDefault="00EC3549" w:rsidP="00770C93">
            <w:pPr>
              <w:suppressAutoHyphens/>
              <w:spacing w:before="120" w:after="120" w:line="312" w:lineRule="auto"/>
              <w:jc w:val="both"/>
              <w:rPr>
                <w:rFonts w:eastAsia="Times New Roman" w:cs="Segoe UI"/>
                <w:color w:val="000000"/>
                <w:sz w:val="16"/>
                <w:szCs w:val="16"/>
                <w:lang w:eastAsia="ar-SA"/>
              </w:rPr>
            </w:pPr>
            <w:r w:rsidRPr="005D10F4">
              <w:rPr>
                <w:rFonts w:eastAsia="Times New Roman" w:cs="Segoe UI"/>
                <w:color w:val="000000"/>
                <w:sz w:val="16"/>
                <w:szCs w:val="16"/>
                <w:lang w:eastAsia="ar-SA"/>
              </w:rPr>
              <w:t>Rozszerzony</w:t>
            </w:r>
          </w:p>
        </w:tc>
        <w:tc>
          <w:tcPr>
            <w:tcW w:w="1497" w:type="dxa"/>
            <w:vAlign w:val="center"/>
            <w:hideMark/>
          </w:tcPr>
          <w:p w14:paraId="214811DD" w14:textId="77777777" w:rsidR="00EC3549" w:rsidRPr="005D10F4" w:rsidRDefault="00EC3549" w:rsidP="00770C93">
            <w:pPr>
              <w:suppressAutoHyphens/>
              <w:spacing w:before="120" w:after="120" w:line="312" w:lineRule="auto"/>
              <w:jc w:val="both"/>
              <w:rPr>
                <w:rFonts w:eastAsia="Times New Roman" w:cs="Segoe UI"/>
                <w:color w:val="000000"/>
                <w:sz w:val="16"/>
                <w:szCs w:val="16"/>
                <w:lang w:eastAsia="ar-SA"/>
              </w:rPr>
            </w:pPr>
            <w:r w:rsidRPr="005D10F4">
              <w:rPr>
                <w:rFonts w:eastAsia="Times New Roman" w:cs="Segoe UI"/>
                <w:color w:val="000000"/>
                <w:sz w:val="16"/>
                <w:szCs w:val="16"/>
                <w:lang w:eastAsia="ar-SA"/>
              </w:rPr>
              <w:t>Indywidualny</w:t>
            </w:r>
          </w:p>
        </w:tc>
        <w:tc>
          <w:tcPr>
            <w:tcW w:w="1797" w:type="dxa"/>
            <w:vAlign w:val="center"/>
            <w:hideMark/>
          </w:tcPr>
          <w:p w14:paraId="64E220A1" w14:textId="77777777" w:rsidR="00EC3549" w:rsidRPr="005D10F4" w:rsidRDefault="00EC3549" w:rsidP="00770C93">
            <w:pPr>
              <w:suppressAutoHyphens/>
              <w:spacing w:before="120" w:after="120" w:line="312" w:lineRule="auto"/>
              <w:jc w:val="center"/>
              <w:rPr>
                <w:rFonts w:eastAsia="Times New Roman" w:cs="Segoe UI"/>
                <w:color w:val="000000"/>
                <w:sz w:val="16"/>
                <w:szCs w:val="16"/>
                <w:lang w:eastAsia="ar-SA"/>
              </w:rPr>
            </w:pPr>
            <w:r w:rsidRPr="005D10F4">
              <w:rPr>
                <w:rFonts w:eastAsia="Times New Roman" w:cs="Segoe UI"/>
                <w:color w:val="000000"/>
                <w:sz w:val="16"/>
                <w:szCs w:val="16"/>
                <w:lang w:eastAsia="ar-SA"/>
              </w:rPr>
              <w:t>22</w:t>
            </w:r>
          </w:p>
        </w:tc>
        <w:tc>
          <w:tcPr>
            <w:tcW w:w="1360" w:type="dxa"/>
            <w:vAlign w:val="center"/>
            <w:hideMark/>
          </w:tcPr>
          <w:p w14:paraId="520AA471" w14:textId="77777777" w:rsidR="00EC3549" w:rsidRPr="005D10F4" w:rsidRDefault="00EC3549" w:rsidP="00770C93">
            <w:pPr>
              <w:suppressAutoHyphens/>
              <w:spacing w:before="120" w:after="120" w:line="312" w:lineRule="auto"/>
              <w:rPr>
                <w:rFonts w:eastAsia="Times New Roman" w:cs="Segoe UI"/>
                <w:color w:val="000000"/>
                <w:sz w:val="16"/>
                <w:szCs w:val="16"/>
                <w:lang w:eastAsia="ar-SA"/>
              </w:rPr>
            </w:pPr>
          </w:p>
        </w:tc>
        <w:tc>
          <w:tcPr>
            <w:tcW w:w="1578" w:type="dxa"/>
            <w:vAlign w:val="center"/>
            <w:hideMark/>
          </w:tcPr>
          <w:p w14:paraId="7D5368BA" w14:textId="77777777" w:rsidR="00EC3549" w:rsidRPr="005D10F4" w:rsidRDefault="00EC3549" w:rsidP="00770C93">
            <w:pPr>
              <w:spacing w:before="120" w:after="120" w:line="312" w:lineRule="auto"/>
              <w:rPr>
                <w:rFonts w:eastAsia="Times New Roman" w:cs="Segoe UI"/>
                <w:szCs w:val="20"/>
                <w:lang w:eastAsia="pl-PL"/>
              </w:rPr>
            </w:pPr>
          </w:p>
        </w:tc>
        <w:tc>
          <w:tcPr>
            <w:tcW w:w="1578" w:type="dxa"/>
            <w:vAlign w:val="center"/>
            <w:hideMark/>
          </w:tcPr>
          <w:p w14:paraId="03E59412" w14:textId="77777777" w:rsidR="00EC3549" w:rsidRPr="005D10F4" w:rsidRDefault="00EC3549" w:rsidP="00770C93">
            <w:pPr>
              <w:suppressAutoHyphens/>
              <w:spacing w:before="120" w:after="120" w:line="312" w:lineRule="auto"/>
              <w:jc w:val="center"/>
              <w:rPr>
                <w:rFonts w:eastAsia="Times New Roman" w:cs="Segoe UI"/>
                <w:color w:val="000000"/>
                <w:sz w:val="16"/>
                <w:szCs w:val="16"/>
                <w:lang w:eastAsia="ar-SA"/>
              </w:rPr>
            </w:pPr>
            <w:r w:rsidRPr="005D10F4">
              <w:rPr>
                <w:rFonts w:eastAsia="Times New Roman" w:cs="Segoe UI"/>
                <w:color w:val="000000"/>
                <w:sz w:val="16"/>
                <w:szCs w:val="16"/>
                <w:lang w:eastAsia="ar-SA"/>
              </w:rPr>
              <w:t>36</w:t>
            </w:r>
          </w:p>
        </w:tc>
        <w:tc>
          <w:tcPr>
            <w:tcW w:w="1579" w:type="dxa"/>
            <w:vAlign w:val="center"/>
            <w:hideMark/>
          </w:tcPr>
          <w:p w14:paraId="196E2A9E" w14:textId="77777777" w:rsidR="00EC3549" w:rsidRPr="005D10F4" w:rsidRDefault="00EC3549" w:rsidP="00770C93">
            <w:pPr>
              <w:suppressAutoHyphens/>
              <w:spacing w:before="120" w:after="120" w:line="312" w:lineRule="auto"/>
              <w:jc w:val="both"/>
              <w:rPr>
                <w:rFonts w:eastAsia="Times New Roman" w:cs="Segoe UI"/>
                <w:color w:val="000000"/>
                <w:sz w:val="16"/>
                <w:szCs w:val="16"/>
                <w:lang w:eastAsia="ar-SA"/>
              </w:rPr>
            </w:pPr>
            <w:r w:rsidRPr="005D10F4">
              <w:rPr>
                <w:rFonts w:eastAsia="Times New Roman" w:cs="Segoe UI"/>
                <w:color w:val="000000"/>
                <w:sz w:val="16"/>
                <w:szCs w:val="16"/>
                <w:lang w:eastAsia="ar-SA"/>
              </w:rPr>
              <w:t> </w:t>
            </w:r>
          </w:p>
        </w:tc>
      </w:tr>
      <w:tr w:rsidR="00EC3549" w:rsidRPr="005D10F4" w14:paraId="4C0653E3" w14:textId="77777777" w:rsidTr="00EF0B4E">
        <w:trPr>
          <w:trHeight w:val="288"/>
        </w:trPr>
        <w:tc>
          <w:tcPr>
            <w:tcW w:w="0" w:type="auto"/>
            <w:vMerge/>
            <w:vAlign w:val="center"/>
            <w:hideMark/>
          </w:tcPr>
          <w:p w14:paraId="0187CD25" w14:textId="77777777" w:rsidR="00EC3549" w:rsidRPr="005D10F4" w:rsidRDefault="00EC3549" w:rsidP="00770C93">
            <w:pPr>
              <w:spacing w:before="120" w:after="120" w:line="312" w:lineRule="auto"/>
              <w:rPr>
                <w:rFonts w:eastAsia="Times New Roman" w:cs="Segoe UI"/>
                <w:color w:val="000000"/>
                <w:sz w:val="16"/>
                <w:szCs w:val="16"/>
                <w:lang w:eastAsia="ar-SA"/>
              </w:rPr>
            </w:pPr>
          </w:p>
        </w:tc>
        <w:tc>
          <w:tcPr>
            <w:tcW w:w="1497" w:type="dxa"/>
            <w:vAlign w:val="center"/>
            <w:hideMark/>
          </w:tcPr>
          <w:p w14:paraId="51D5AF4D" w14:textId="77777777" w:rsidR="00EC3549" w:rsidRPr="005D10F4" w:rsidRDefault="00EC3549" w:rsidP="00770C93">
            <w:pPr>
              <w:suppressAutoHyphens/>
              <w:spacing w:before="120" w:after="120" w:line="312" w:lineRule="auto"/>
              <w:jc w:val="both"/>
              <w:rPr>
                <w:rFonts w:eastAsia="Times New Roman" w:cs="Segoe UI"/>
                <w:color w:val="000000"/>
                <w:sz w:val="16"/>
                <w:szCs w:val="16"/>
                <w:lang w:eastAsia="ar-SA"/>
              </w:rPr>
            </w:pPr>
            <w:r w:rsidRPr="005D10F4">
              <w:rPr>
                <w:rFonts w:eastAsia="Times New Roman" w:cs="Segoe UI"/>
                <w:color w:val="000000"/>
                <w:sz w:val="16"/>
                <w:szCs w:val="16"/>
                <w:lang w:eastAsia="ar-SA"/>
              </w:rPr>
              <w:t>Partnerski</w:t>
            </w:r>
          </w:p>
        </w:tc>
        <w:tc>
          <w:tcPr>
            <w:tcW w:w="1797" w:type="dxa"/>
            <w:vAlign w:val="center"/>
            <w:hideMark/>
          </w:tcPr>
          <w:p w14:paraId="0DB2F2EC" w14:textId="77777777" w:rsidR="00EC3549" w:rsidRPr="005D10F4" w:rsidRDefault="00EC3549" w:rsidP="00770C93">
            <w:pPr>
              <w:suppressAutoHyphens/>
              <w:spacing w:before="120" w:after="120" w:line="312" w:lineRule="auto"/>
              <w:jc w:val="center"/>
              <w:rPr>
                <w:rFonts w:eastAsia="Times New Roman" w:cs="Segoe UI"/>
                <w:color w:val="000000"/>
                <w:sz w:val="16"/>
                <w:szCs w:val="16"/>
                <w:lang w:eastAsia="ar-SA"/>
              </w:rPr>
            </w:pPr>
            <w:r w:rsidRPr="005D10F4">
              <w:rPr>
                <w:rFonts w:eastAsia="Times New Roman" w:cs="Segoe UI"/>
                <w:color w:val="000000"/>
                <w:sz w:val="16"/>
                <w:szCs w:val="16"/>
                <w:lang w:eastAsia="ar-SA"/>
              </w:rPr>
              <w:t>12</w:t>
            </w:r>
          </w:p>
        </w:tc>
        <w:tc>
          <w:tcPr>
            <w:tcW w:w="1360" w:type="dxa"/>
            <w:vAlign w:val="center"/>
            <w:hideMark/>
          </w:tcPr>
          <w:p w14:paraId="251DED6D" w14:textId="77777777" w:rsidR="00EC3549" w:rsidRPr="005D10F4" w:rsidRDefault="00EC3549" w:rsidP="00770C93">
            <w:pPr>
              <w:suppressAutoHyphens/>
              <w:spacing w:before="120" w:after="120" w:line="312" w:lineRule="auto"/>
              <w:rPr>
                <w:rFonts w:eastAsia="Times New Roman" w:cs="Segoe UI"/>
                <w:color w:val="000000"/>
                <w:sz w:val="16"/>
                <w:szCs w:val="16"/>
                <w:lang w:eastAsia="ar-SA"/>
              </w:rPr>
            </w:pPr>
          </w:p>
        </w:tc>
        <w:tc>
          <w:tcPr>
            <w:tcW w:w="1578" w:type="dxa"/>
            <w:vAlign w:val="center"/>
            <w:hideMark/>
          </w:tcPr>
          <w:p w14:paraId="082A3017" w14:textId="77777777" w:rsidR="00EC3549" w:rsidRPr="005D10F4" w:rsidRDefault="00EC3549" w:rsidP="00770C93">
            <w:pPr>
              <w:spacing w:before="120" w:after="120" w:line="312" w:lineRule="auto"/>
              <w:rPr>
                <w:rFonts w:eastAsia="Times New Roman" w:cs="Segoe UI"/>
                <w:szCs w:val="20"/>
                <w:lang w:eastAsia="pl-PL"/>
              </w:rPr>
            </w:pPr>
          </w:p>
        </w:tc>
        <w:tc>
          <w:tcPr>
            <w:tcW w:w="1578" w:type="dxa"/>
            <w:vAlign w:val="center"/>
            <w:hideMark/>
          </w:tcPr>
          <w:p w14:paraId="55838C64" w14:textId="77777777" w:rsidR="00EC3549" w:rsidRPr="005D10F4" w:rsidRDefault="00EC3549" w:rsidP="00770C93">
            <w:pPr>
              <w:suppressAutoHyphens/>
              <w:spacing w:before="120" w:after="120" w:line="312" w:lineRule="auto"/>
              <w:jc w:val="center"/>
              <w:rPr>
                <w:rFonts w:eastAsia="Times New Roman" w:cs="Segoe UI"/>
                <w:color w:val="000000"/>
                <w:sz w:val="16"/>
                <w:szCs w:val="16"/>
                <w:lang w:eastAsia="ar-SA"/>
              </w:rPr>
            </w:pPr>
            <w:r w:rsidRPr="005D10F4">
              <w:rPr>
                <w:rFonts w:eastAsia="Times New Roman" w:cs="Segoe UI"/>
                <w:color w:val="000000"/>
                <w:sz w:val="16"/>
                <w:szCs w:val="16"/>
                <w:lang w:eastAsia="ar-SA"/>
              </w:rPr>
              <w:t>36</w:t>
            </w:r>
          </w:p>
        </w:tc>
        <w:tc>
          <w:tcPr>
            <w:tcW w:w="1579" w:type="dxa"/>
            <w:vAlign w:val="center"/>
            <w:hideMark/>
          </w:tcPr>
          <w:p w14:paraId="32ADAE59" w14:textId="77777777" w:rsidR="00EC3549" w:rsidRPr="005D10F4" w:rsidRDefault="00EC3549" w:rsidP="00770C93">
            <w:pPr>
              <w:suppressAutoHyphens/>
              <w:spacing w:before="120" w:after="120" w:line="312" w:lineRule="auto"/>
              <w:jc w:val="both"/>
              <w:rPr>
                <w:rFonts w:eastAsia="Times New Roman" w:cs="Segoe UI"/>
                <w:color w:val="000000"/>
                <w:sz w:val="16"/>
                <w:szCs w:val="16"/>
                <w:lang w:eastAsia="ar-SA"/>
              </w:rPr>
            </w:pPr>
            <w:r w:rsidRPr="005D10F4">
              <w:rPr>
                <w:rFonts w:eastAsia="Times New Roman" w:cs="Segoe UI"/>
                <w:color w:val="000000"/>
                <w:sz w:val="16"/>
                <w:szCs w:val="16"/>
                <w:lang w:eastAsia="ar-SA"/>
              </w:rPr>
              <w:t> </w:t>
            </w:r>
          </w:p>
        </w:tc>
      </w:tr>
      <w:tr w:rsidR="00EC3549" w:rsidRPr="005D10F4" w14:paraId="3699D985" w14:textId="77777777" w:rsidTr="00EF0B4E">
        <w:trPr>
          <w:trHeight w:val="300"/>
        </w:trPr>
        <w:tc>
          <w:tcPr>
            <w:tcW w:w="0" w:type="auto"/>
            <w:vMerge/>
            <w:vAlign w:val="center"/>
            <w:hideMark/>
          </w:tcPr>
          <w:p w14:paraId="29CD1737" w14:textId="77777777" w:rsidR="00EC3549" w:rsidRPr="005D10F4" w:rsidRDefault="00EC3549" w:rsidP="00770C93">
            <w:pPr>
              <w:spacing w:before="120" w:after="120" w:line="312" w:lineRule="auto"/>
              <w:rPr>
                <w:rFonts w:eastAsia="Times New Roman" w:cs="Segoe UI"/>
                <w:color w:val="000000"/>
                <w:sz w:val="16"/>
                <w:szCs w:val="16"/>
                <w:lang w:eastAsia="ar-SA"/>
              </w:rPr>
            </w:pPr>
          </w:p>
        </w:tc>
        <w:tc>
          <w:tcPr>
            <w:tcW w:w="1497" w:type="dxa"/>
            <w:vAlign w:val="center"/>
            <w:hideMark/>
          </w:tcPr>
          <w:p w14:paraId="3C005419" w14:textId="77777777" w:rsidR="00EC3549" w:rsidRPr="005D10F4" w:rsidRDefault="00EC3549" w:rsidP="00770C93">
            <w:pPr>
              <w:suppressAutoHyphens/>
              <w:spacing w:before="120" w:after="120" w:line="312" w:lineRule="auto"/>
              <w:jc w:val="both"/>
              <w:rPr>
                <w:rFonts w:eastAsia="Times New Roman" w:cs="Segoe UI"/>
                <w:color w:val="000000"/>
                <w:sz w:val="16"/>
                <w:szCs w:val="16"/>
                <w:lang w:eastAsia="ar-SA"/>
              </w:rPr>
            </w:pPr>
            <w:r w:rsidRPr="005D10F4">
              <w:rPr>
                <w:rFonts w:eastAsia="Times New Roman" w:cs="Segoe UI"/>
                <w:color w:val="000000"/>
                <w:sz w:val="16"/>
                <w:szCs w:val="16"/>
                <w:lang w:eastAsia="ar-SA"/>
              </w:rPr>
              <w:t>Rodzinny</w:t>
            </w:r>
          </w:p>
        </w:tc>
        <w:tc>
          <w:tcPr>
            <w:tcW w:w="1797" w:type="dxa"/>
            <w:vAlign w:val="center"/>
            <w:hideMark/>
          </w:tcPr>
          <w:p w14:paraId="73A728FB" w14:textId="77777777" w:rsidR="00EC3549" w:rsidRPr="005D10F4" w:rsidRDefault="00EC3549" w:rsidP="00770C93">
            <w:pPr>
              <w:suppressAutoHyphens/>
              <w:spacing w:before="120" w:after="120" w:line="312" w:lineRule="auto"/>
              <w:jc w:val="center"/>
              <w:rPr>
                <w:rFonts w:eastAsia="Times New Roman" w:cs="Segoe UI"/>
                <w:color w:val="000000"/>
                <w:sz w:val="16"/>
                <w:szCs w:val="16"/>
                <w:lang w:eastAsia="ar-SA"/>
              </w:rPr>
            </w:pPr>
            <w:r w:rsidRPr="005D10F4">
              <w:rPr>
                <w:rFonts w:eastAsia="Times New Roman" w:cs="Segoe UI"/>
                <w:color w:val="000000"/>
                <w:sz w:val="16"/>
                <w:szCs w:val="16"/>
                <w:lang w:eastAsia="ar-SA"/>
              </w:rPr>
              <w:t>6</w:t>
            </w:r>
          </w:p>
        </w:tc>
        <w:tc>
          <w:tcPr>
            <w:tcW w:w="1360" w:type="dxa"/>
            <w:vAlign w:val="center"/>
            <w:hideMark/>
          </w:tcPr>
          <w:p w14:paraId="6EDC2695" w14:textId="77777777" w:rsidR="00EC3549" w:rsidRPr="005D10F4" w:rsidRDefault="00EC3549" w:rsidP="00770C93">
            <w:pPr>
              <w:suppressAutoHyphens/>
              <w:spacing w:before="120" w:after="120" w:line="312" w:lineRule="auto"/>
              <w:rPr>
                <w:rFonts w:eastAsia="Times New Roman" w:cs="Segoe UI"/>
                <w:color w:val="000000"/>
                <w:sz w:val="16"/>
                <w:szCs w:val="16"/>
                <w:lang w:eastAsia="ar-SA"/>
              </w:rPr>
            </w:pPr>
          </w:p>
        </w:tc>
        <w:tc>
          <w:tcPr>
            <w:tcW w:w="1578" w:type="dxa"/>
            <w:vAlign w:val="center"/>
            <w:hideMark/>
          </w:tcPr>
          <w:p w14:paraId="0EC116A5" w14:textId="77777777" w:rsidR="00EC3549" w:rsidRPr="005D10F4" w:rsidRDefault="00EC3549" w:rsidP="00770C93">
            <w:pPr>
              <w:spacing w:before="120" w:after="120" w:line="312" w:lineRule="auto"/>
              <w:rPr>
                <w:rFonts w:eastAsia="Times New Roman" w:cs="Segoe UI"/>
                <w:szCs w:val="20"/>
                <w:lang w:eastAsia="pl-PL"/>
              </w:rPr>
            </w:pPr>
          </w:p>
        </w:tc>
        <w:tc>
          <w:tcPr>
            <w:tcW w:w="1578" w:type="dxa"/>
            <w:vAlign w:val="center"/>
            <w:hideMark/>
          </w:tcPr>
          <w:p w14:paraId="208E7CCE" w14:textId="77777777" w:rsidR="00EC3549" w:rsidRPr="005D10F4" w:rsidRDefault="00EC3549" w:rsidP="00770C93">
            <w:pPr>
              <w:suppressAutoHyphens/>
              <w:spacing w:before="120" w:after="120" w:line="312" w:lineRule="auto"/>
              <w:jc w:val="center"/>
              <w:rPr>
                <w:rFonts w:eastAsia="Times New Roman" w:cs="Segoe UI"/>
                <w:color w:val="000000"/>
                <w:sz w:val="16"/>
                <w:szCs w:val="16"/>
                <w:lang w:eastAsia="ar-SA"/>
              </w:rPr>
            </w:pPr>
            <w:r w:rsidRPr="005D10F4">
              <w:rPr>
                <w:rFonts w:eastAsia="Times New Roman" w:cs="Segoe UI"/>
                <w:color w:val="000000"/>
                <w:sz w:val="16"/>
                <w:szCs w:val="16"/>
                <w:lang w:eastAsia="ar-SA"/>
              </w:rPr>
              <w:t>36</w:t>
            </w:r>
          </w:p>
        </w:tc>
        <w:tc>
          <w:tcPr>
            <w:tcW w:w="1579" w:type="dxa"/>
            <w:vAlign w:val="center"/>
            <w:hideMark/>
          </w:tcPr>
          <w:p w14:paraId="15569B8B" w14:textId="77777777" w:rsidR="00EC3549" w:rsidRPr="005D10F4" w:rsidRDefault="00EC3549" w:rsidP="00770C93">
            <w:pPr>
              <w:suppressAutoHyphens/>
              <w:spacing w:before="120" w:after="120" w:line="312" w:lineRule="auto"/>
              <w:jc w:val="both"/>
              <w:rPr>
                <w:rFonts w:eastAsia="Times New Roman" w:cs="Segoe UI"/>
                <w:color w:val="000000"/>
                <w:sz w:val="16"/>
                <w:szCs w:val="16"/>
                <w:lang w:eastAsia="ar-SA"/>
              </w:rPr>
            </w:pPr>
            <w:r w:rsidRPr="005D10F4">
              <w:rPr>
                <w:rFonts w:eastAsia="Times New Roman" w:cs="Segoe UI"/>
                <w:color w:val="000000"/>
                <w:sz w:val="16"/>
                <w:szCs w:val="16"/>
                <w:lang w:eastAsia="ar-SA"/>
              </w:rPr>
              <w:t> </w:t>
            </w:r>
          </w:p>
        </w:tc>
      </w:tr>
      <w:tr w:rsidR="00EC3549" w:rsidRPr="005D10F4" w14:paraId="3214944D" w14:textId="77777777" w:rsidTr="00EF0B4E">
        <w:trPr>
          <w:trHeight w:val="288"/>
        </w:trPr>
        <w:tc>
          <w:tcPr>
            <w:tcW w:w="1481" w:type="dxa"/>
            <w:vMerge w:val="restart"/>
            <w:shd w:val="clear" w:color="auto" w:fill="FFFFFF"/>
            <w:vAlign w:val="center"/>
            <w:hideMark/>
          </w:tcPr>
          <w:p w14:paraId="473A9BBB" w14:textId="77777777" w:rsidR="00EC3549" w:rsidRPr="005D10F4" w:rsidRDefault="00EC3549" w:rsidP="00770C93">
            <w:pPr>
              <w:suppressAutoHyphens/>
              <w:spacing w:before="120" w:after="120" w:line="312" w:lineRule="auto"/>
              <w:jc w:val="both"/>
              <w:rPr>
                <w:rFonts w:eastAsia="Times New Roman" w:cs="Segoe UI"/>
                <w:color w:val="000000"/>
                <w:sz w:val="16"/>
                <w:szCs w:val="16"/>
                <w:lang w:eastAsia="ar-SA"/>
              </w:rPr>
            </w:pPr>
            <w:r w:rsidRPr="005D10F4">
              <w:rPr>
                <w:rFonts w:eastAsia="Times New Roman" w:cs="Segoe UI"/>
                <w:color w:val="000000"/>
                <w:sz w:val="16"/>
                <w:szCs w:val="16"/>
                <w:lang w:eastAsia="ar-SA"/>
              </w:rPr>
              <w:t>Kompleksowy</w:t>
            </w:r>
          </w:p>
        </w:tc>
        <w:tc>
          <w:tcPr>
            <w:tcW w:w="1497" w:type="dxa"/>
            <w:vAlign w:val="center"/>
            <w:hideMark/>
          </w:tcPr>
          <w:p w14:paraId="2E753BA9" w14:textId="77777777" w:rsidR="00EC3549" w:rsidRPr="005D10F4" w:rsidRDefault="00EC3549" w:rsidP="00770C93">
            <w:pPr>
              <w:suppressAutoHyphens/>
              <w:spacing w:before="120" w:after="120" w:line="312" w:lineRule="auto"/>
              <w:jc w:val="both"/>
              <w:rPr>
                <w:rFonts w:eastAsia="Times New Roman" w:cs="Segoe UI"/>
                <w:color w:val="000000"/>
                <w:sz w:val="16"/>
                <w:szCs w:val="16"/>
                <w:lang w:eastAsia="ar-SA"/>
              </w:rPr>
            </w:pPr>
            <w:r w:rsidRPr="005D10F4">
              <w:rPr>
                <w:rFonts w:eastAsia="Times New Roman" w:cs="Segoe UI"/>
                <w:color w:val="000000"/>
                <w:sz w:val="16"/>
                <w:szCs w:val="16"/>
                <w:lang w:eastAsia="ar-SA"/>
              </w:rPr>
              <w:t>Indywidualny</w:t>
            </w:r>
          </w:p>
        </w:tc>
        <w:tc>
          <w:tcPr>
            <w:tcW w:w="1797" w:type="dxa"/>
            <w:vAlign w:val="center"/>
            <w:hideMark/>
          </w:tcPr>
          <w:p w14:paraId="627E9D5B" w14:textId="6BC7BB0E" w:rsidR="00EC3549" w:rsidRPr="005D10F4" w:rsidRDefault="00EC3549" w:rsidP="00770C93">
            <w:pPr>
              <w:suppressAutoHyphens/>
              <w:spacing w:before="120" w:after="120" w:line="312" w:lineRule="auto"/>
              <w:jc w:val="center"/>
              <w:rPr>
                <w:rFonts w:eastAsia="Times New Roman" w:cs="Segoe UI"/>
                <w:color w:val="000000"/>
                <w:sz w:val="16"/>
                <w:szCs w:val="16"/>
                <w:lang w:eastAsia="ar-SA"/>
              </w:rPr>
            </w:pPr>
            <w:r w:rsidRPr="005D10F4">
              <w:rPr>
                <w:rFonts w:eastAsia="Times New Roman" w:cs="Segoe UI"/>
                <w:color w:val="000000"/>
                <w:sz w:val="16"/>
                <w:szCs w:val="16"/>
                <w:lang w:eastAsia="ar-SA"/>
              </w:rPr>
              <w:t>2</w:t>
            </w:r>
            <w:r w:rsidR="00872764">
              <w:rPr>
                <w:rFonts w:eastAsia="Times New Roman" w:cs="Segoe UI"/>
                <w:color w:val="000000"/>
                <w:sz w:val="16"/>
                <w:szCs w:val="16"/>
                <w:lang w:eastAsia="ar-SA"/>
              </w:rPr>
              <w:t>6</w:t>
            </w:r>
          </w:p>
        </w:tc>
        <w:tc>
          <w:tcPr>
            <w:tcW w:w="1360" w:type="dxa"/>
            <w:vAlign w:val="center"/>
            <w:hideMark/>
          </w:tcPr>
          <w:p w14:paraId="2E679988" w14:textId="77777777" w:rsidR="00EC3549" w:rsidRPr="005D10F4" w:rsidRDefault="00EC3549" w:rsidP="00770C93">
            <w:pPr>
              <w:suppressAutoHyphens/>
              <w:spacing w:before="120" w:after="120" w:line="312" w:lineRule="auto"/>
              <w:rPr>
                <w:rFonts w:eastAsia="Times New Roman" w:cs="Segoe UI"/>
                <w:color w:val="000000"/>
                <w:sz w:val="16"/>
                <w:szCs w:val="16"/>
                <w:lang w:eastAsia="ar-SA"/>
              </w:rPr>
            </w:pPr>
          </w:p>
        </w:tc>
        <w:tc>
          <w:tcPr>
            <w:tcW w:w="1578" w:type="dxa"/>
            <w:vAlign w:val="center"/>
            <w:hideMark/>
          </w:tcPr>
          <w:p w14:paraId="5779B858" w14:textId="77777777" w:rsidR="00EC3549" w:rsidRPr="005D10F4" w:rsidRDefault="00EC3549" w:rsidP="00770C93">
            <w:pPr>
              <w:spacing w:before="120" w:after="120" w:line="312" w:lineRule="auto"/>
              <w:rPr>
                <w:rFonts w:eastAsia="Times New Roman" w:cs="Segoe UI"/>
                <w:szCs w:val="20"/>
                <w:lang w:eastAsia="pl-PL"/>
              </w:rPr>
            </w:pPr>
          </w:p>
        </w:tc>
        <w:tc>
          <w:tcPr>
            <w:tcW w:w="1578" w:type="dxa"/>
            <w:vAlign w:val="center"/>
            <w:hideMark/>
          </w:tcPr>
          <w:p w14:paraId="73A1DBD0" w14:textId="77777777" w:rsidR="00EC3549" w:rsidRPr="005D10F4" w:rsidRDefault="00EC3549" w:rsidP="00770C93">
            <w:pPr>
              <w:suppressAutoHyphens/>
              <w:spacing w:before="120" w:after="120" w:line="312" w:lineRule="auto"/>
              <w:jc w:val="center"/>
              <w:rPr>
                <w:rFonts w:eastAsia="Times New Roman" w:cs="Segoe UI"/>
                <w:color w:val="000000"/>
                <w:sz w:val="16"/>
                <w:szCs w:val="16"/>
                <w:lang w:eastAsia="ar-SA"/>
              </w:rPr>
            </w:pPr>
            <w:r w:rsidRPr="005D10F4">
              <w:rPr>
                <w:rFonts w:eastAsia="Times New Roman" w:cs="Segoe UI"/>
                <w:color w:val="000000"/>
                <w:sz w:val="16"/>
                <w:szCs w:val="16"/>
                <w:lang w:eastAsia="ar-SA"/>
              </w:rPr>
              <w:t>36</w:t>
            </w:r>
          </w:p>
        </w:tc>
        <w:tc>
          <w:tcPr>
            <w:tcW w:w="1579" w:type="dxa"/>
            <w:vAlign w:val="center"/>
            <w:hideMark/>
          </w:tcPr>
          <w:p w14:paraId="237A9E38" w14:textId="77777777" w:rsidR="00EC3549" w:rsidRPr="005D10F4" w:rsidRDefault="00EC3549" w:rsidP="00770C93">
            <w:pPr>
              <w:suppressAutoHyphens/>
              <w:spacing w:before="120" w:after="120" w:line="312" w:lineRule="auto"/>
              <w:jc w:val="both"/>
              <w:rPr>
                <w:rFonts w:eastAsia="Times New Roman" w:cs="Segoe UI"/>
                <w:color w:val="000000"/>
                <w:sz w:val="16"/>
                <w:szCs w:val="16"/>
                <w:lang w:eastAsia="ar-SA"/>
              </w:rPr>
            </w:pPr>
            <w:r w:rsidRPr="005D10F4">
              <w:rPr>
                <w:rFonts w:eastAsia="Times New Roman" w:cs="Segoe UI"/>
                <w:color w:val="000000"/>
                <w:sz w:val="16"/>
                <w:szCs w:val="16"/>
                <w:lang w:eastAsia="ar-SA"/>
              </w:rPr>
              <w:t> </w:t>
            </w:r>
          </w:p>
        </w:tc>
      </w:tr>
      <w:tr w:rsidR="00EC3549" w:rsidRPr="005D10F4" w14:paraId="6FF940B6" w14:textId="77777777" w:rsidTr="00EF0B4E">
        <w:trPr>
          <w:trHeight w:val="288"/>
        </w:trPr>
        <w:tc>
          <w:tcPr>
            <w:tcW w:w="0" w:type="auto"/>
            <w:vMerge/>
            <w:vAlign w:val="center"/>
            <w:hideMark/>
          </w:tcPr>
          <w:p w14:paraId="5A8A0C29" w14:textId="77777777" w:rsidR="00EC3549" w:rsidRPr="005D10F4" w:rsidRDefault="00EC3549" w:rsidP="00770C93">
            <w:pPr>
              <w:spacing w:before="120" w:after="120" w:line="312" w:lineRule="auto"/>
              <w:rPr>
                <w:rFonts w:eastAsia="Times New Roman" w:cs="Segoe UI"/>
                <w:color w:val="000000"/>
                <w:sz w:val="16"/>
                <w:szCs w:val="16"/>
                <w:lang w:eastAsia="ar-SA"/>
              </w:rPr>
            </w:pPr>
          </w:p>
        </w:tc>
        <w:tc>
          <w:tcPr>
            <w:tcW w:w="1497" w:type="dxa"/>
            <w:vAlign w:val="center"/>
            <w:hideMark/>
          </w:tcPr>
          <w:p w14:paraId="7D0177F4" w14:textId="77777777" w:rsidR="00EC3549" w:rsidRPr="005D10F4" w:rsidRDefault="00EC3549" w:rsidP="00770C93">
            <w:pPr>
              <w:suppressAutoHyphens/>
              <w:spacing w:before="120" w:after="120" w:line="312" w:lineRule="auto"/>
              <w:jc w:val="both"/>
              <w:rPr>
                <w:rFonts w:eastAsia="Times New Roman" w:cs="Segoe UI"/>
                <w:color w:val="000000"/>
                <w:sz w:val="16"/>
                <w:szCs w:val="16"/>
                <w:lang w:eastAsia="ar-SA"/>
              </w:rPr>
            </w:pPr>
            <w:r w:rsidRPr="005D10F4">
              <w:rPr>
                <w:rFonts w:eastAsia="Times New Roman" w:cs="Segoe UI"/>
                <w:color w:val="000000"/>
                <w:sz w:val="16"/>
                <w:szCs w:val="16"/>
                <w:lang w:eastAsia="ar-SA"/>
              </w:rPr>
              <w:t>Partnerski</w:t>
            </w:r>
          </w:p>
        </w:tc>
        <w:tc>
          <w:tcPr>
            <w:tcW w:w="1797" w:type="dxa"/>
            <w:vAlign w:val="center"/>
            <w:hideMark/>
          </w:tcPr>
          <w:p w14:paraId="3C63BD88" w14:textId="77777777" w:rsidR="00EC3549" w:rsidRPr="005D10F4" w:rsidRDefault="00EC3549" w:rsidP="00770C93">
            <w:pPr>
              <w:suppressAutoHyphens/>
              <w:spacing w:before="120" w:after="120" w:line="312" w:lineRule="auto"/>
              <w:jc w:val="center"/>
              <w:rPr>
                <w:rFonts w:eastAsia="Times New Roman" w:cs="Segoe UI"/>
                <w:color w:val="000000"/>
                <w:sz w:val="16"/>
                <w:szCs w:val="16"/>
                <w:lang w:eastAsia="ar-SA"/>
              </w:rPr>
            </w:pPr>
            <w:r w:rsidRPr="005D10F4">
              <w:rPr>
                <w:rFonts w:eastAsia="Times New Roman" w:cs="Segoe UI"/>
                <w:color w:val="000000"/>
                <w:sz w:val="16"/>
                <w:szCs w:val="16"/>
                <w:lang w:eastAsia="ar-SA"/>
              </w:rPr>
              <w:t>4</w:t>
            </w:r>
          </w:p>
        </w:tc>
        <w:tc>
          <w:tcPr>
            <w:tcW w:w="1360" w:type="dxa"/>
            <w:vAlign w:val="center"/>
            <w:hideMark/>
          </w:tcPr>
          <w:p w14:paraId="596AE7D7" w14:textId="77777777" w:rsidR="00EC3549" w:rsidRPr="005D10F4" w:rsidRDefault="00EC3549" w:rsidP="00770C93">
            <w:pPr>
              <w:suppressAutoHyphens/>
              <w:spacing w:before="120" w:after="120" w:line="312" w:lineRule="auto"/>
              <w:rPr>
                <w:rFonts w:eastAsia="Times New Roman" w:cs="Segoe UI"/>
                <w:color w:val="000000"/>
                <w:sz w:val="16"/>
                <w:szCs w:val="16"/>
                <w:lang w:eastAsia="ar-SA"/>
              </w:rPr>
            </w:pPr>
          </w:p>
        </w:tc>
        <w:tc>
          <w:tcPr>
            <w:tcW w:w="1578" w:type="dxa"/>
            <w:vAlign w:val="center"/>
            <w:hideMark/>
          </w:tcPr>
          <w:p w14:paraId="754D1059" w14:textId="77777777" w:rsidR="00EC3549" w:rsidRPr="005D10F4" w:rsidRDefault="00EC3549" w:rsidP="00770C93">
            <w:pPr>
              <w:spacing w:before="120" w:after="120" w:line="312" w:lineRule="auto"/>
              <w:rPr>
                <w:rFonts w:eastAsia="Times New Roman" w:cs="Segoe UI"/>
                <w:szCs w:val="20"/>
                <w:lang w:eastAsia="pl-PL"/>
              </w:rPr>
            </w:pPr>
          </w:p>
        </w:tc>
        <w:tc>
          <w:tcPr>
            <w:tcW w:w="1578" w:type="dxa"/>
            <w:vAlign w:val="center"/>
            <w:hideMark/>
          </w:tcPr>
          <w:p w14:paraId="28792018" w14:textId="77777777" w:rsidR="00EC3549" w:rsidRPr="005D10F4" w:rsidRDefault="00EC3549" w:rsidP="00770C93">
            <w:pPr>
              <w:suppressAutoHyphens/>
              <w:spacing w:before="120" w:after="120" w:line="312" w:lineRule="auto"/>
              <w:jc w:val="center"/>
              <w:rPr>
                <w:rFonts w:eastAsia="Times New Roman" w:cs="Segoe UI"/>
                <w:color w:val="000000"/>
                <w:sz w:val="16"/>
                <w:szCs w:val="16"/>
                <w:lang w:eastAsia="ar-SA"/>
              </w:rPr>
            </w:pPr>
            <w:r w:rsidRPr="005D10F4">
              <w:rPr>
                <w:rFonts w:eastAsia="Times New Roman" w:cs="Segoe UI"/>
                <w:color w:val="000000"/>
                <w:sz w:val="16"/>
                <w:szCs w:val="16"/>
                <w:lang w:eastAsia="ar-SA"/>
              </w:rPr>
              <w:t>36</w:t>
            </w:r>
          </w:p>
        </w:tc>
        <w:tc>
          <w:tcPr>
            <w:tcW w:w="1579" w:type="dxa"/>
            <w:vAlign w:val="center"/>
            <w:hideMark/>
          </w:tcPr>
          <w:p w14:paraId="49D0F2A3" w14:textId="77777777" w:rsidR="00EC3549" w:rsidRPr="005D10F4" w:rsidRDefault="00EC3549" w:rsidP="00770C93">
            <w:pPr>
              <w:suppressAutoHyphens/>
              <w:spacing w:before="120" w:after="120" w:line="312" w:lineRule="auto"/>
              <w:jc w:val="both"/>
              <w:rPr>
                <w:rFonts w:eastAsia="Times New Roman" w:cs="Segoe UI"/>
                <w:color w:val="000000"/>
                <w:sz w:val="16"/>
                <w:szCs w:val="16"/>
                <w:lang w:eastAsia="ar-SA"/>
              </w:rPr>
            </w:pPr>
            <w:r w:rsidRPr="005D10F4">
              <w:rPr>
                <w:rFonts w:eastAsia="Times New Roman" w:cs="Segoe UI"/>
                <w:color w:val="000000"/>
                <w:sz w:val="16"/>
                <w:szCs w:val="16"/>
                <w:lang w:eastAsia="ar-SA"/>
              </w:rPr>
              <w:t> </w:t>
            </w:r>
          </w:p>
        </w:tc>
      </w:tr>
      <w:tr w:rsidR="00EC3549" w:rsidRPr="005D10F4" w14:paraId="3D3D1A55" w14:textId="77777777" w:rsidTr="00EF0B4E">
        <w:trPr>
          <w:trHeight w:val="300"/>
        </w:trPr>
        <w:tc>
          <w:tcPr>
            <w:tcW w:w="0" w:type="auto"/>
            <w:vMerge/>
            <w:vAlign w:val="center"/>
            <w:hideMark/>
          </w:tcPr>
          <w:p w14:paraId="48347CBA" w14:textId="77777777" w:rsidR="00EC3549" w:rsidRPr="005D10F4" w:rsidRDefault="00EC3549" w:rsidP="00770C93">
            <w:pPr>
              <w:spacing w:before="120" w:after="120" w:line="312" w:lineRule="auto"/>
              <w:rPr>
                <w:rFonts w:eastAsia="Times New Roman" w:cs="Segoe UI"/>
                <w:color w:val="000000"/>
                <w:sz w:val="16"/>
                <w:szCs w:val="16"/>
                <w:lang w:eastAsia="ar-SA"/>
              </w:rPr>
            </w:pPr>
          </w:p>
        </w:tc>
        <w:tc>
          <w:tcPr>
            <w:tcW w:w="1497" w:type="dxa"/>
            <w:vAlign w:val="center"/>
            <w:hideMark/>
          </w:tcPr>
          <w:p w14:paraId="20A1DA17" w14:textId="77777777" w:rsidR="00EC3549" w:rsidRPr="005D10F4" w:rsidRDefault="00EC3549" w:rsidP="00770C93">
            <w:pPr>
              <w:suppressAutoHyphens/>
              <w:spacing w:before="120" w:after="120" w:line="312" w:lineRule="auto"/>
              <w:jc w:val="both"/>
              <w:rPr>
                <w:rFonts w:eastAsia="Times New Roman" w:cs="Segoe UI"/>
                <w:color w:val="000000"/>
                <w:sz w:val="16"/>
                <w:szCs w:val="16"/>
                <w:lang w:eastAsia="ar-SA"/>
              </w:rPr>
            </w:pPr>
            <w:r w:rsidRPr="005D10F4">
              <w:rPr>
                <w:rFonts w:eastAsia="Times New Roman" w:cs="Segoe UI"/>
                <w:color w:val="000000"/>
                <w:sz w:val="16"/>
                <w:szCs w:val="16"/>
                <w:lang w:eastAsia="ar-SA"/>
              </w:rPr>
              <w:t>Rodzinny</w:t>
            </w:r>
          </w:p>
        </w:tc>
        <w:tc>
          <w:tcPr>
            <w:tcW w:w="1797" w:type="dxa"/>
            <w:vAlign w:val="center"/>
            <w:hideMark/>
          </w:tcPr>
          <w:p w14:paraId="7C387B1E" w14:textId="77777777" w:rsidR="00EC3549" w:rsidRPr="005D10F4" w:rsidRDefault="00EC3549" w:rsidP="00770C93">
            <w:pPr>
              <w:suppressAutoHyphens/>
              <w:spacing w:before="120" w:after="120" w:line="312" w:lineRule="auto"/>
              <w:jc w:val="center"/>
              <w:rPr>
                <w:rFonts w:eastAsia="Times New Roman" w:cs="Segoe UI"/>
                <w:color w:val="000000"/>
                <w:sz w:val="16"/>
                <w:szCs w:val="16"/>
                <w:lang w:eastAsia="ar-SA"/>
              </w:rPr>
            </w:pPr>
            <w:r w:rsidRPr="005D10F4">
              <w:rPr>
                <w:rFonts w:eastAsia="Times New Roman" w:cs="Segoe UI"/>
                <w:color w:val="000000"/>
                <w:sz w:val="16"/>
                <w:szCs w:val="16"/>
                <w:lang w:eastAsia="ar-SA"/>
              </w:rPr>
              <w:t>2</w:t>
            </w:r>
          </w:p>
        </w:tc>
        <w:tc>
          <w:tcPr>
            <w:tcW w:w="1360" w:type="dxa"/>
            <w:vAlign w:val="center"/>
            <w:hideMark/>
          </w:tcPr>
          <w:p w14:paraId="1DD83B24" w14:textId="77777777" w:rsidR="00EC3549" w:rsidRPr="005D10F4" w:rsidRDefault="00EC3549" w:rsidP="00770C93">
            <w:pPr>
              <w:suppressAutoHyphens/>
              <w:spacing w:before="120" w:after="120" w:line="312" w:lineRule="auto"/>
              <w:rPr>
                <w:rFonts w:eastAsia="Times New Roman" w:cs="Segoe UI"/>
                <w:color w:val="000000"/>
                <w:sz w:val="16"/>
                <w:szCs w:val="16"/>
                <w:lang w:eastAsia="ar-SA"/>
              </w:rPr>
            </w:pPr>
          </w:p>
        </w:tc>
        <w:tc>
          <w:tcPr>
            <w:tcW w:w="1578" w:type="dxa"/>
            <w:vAlign w:val="center"/>
            <w:hideMark/>
          </w:tcPr>
          <w:p w14:paraId="0B6196B1" w14:textId="77777777" w:rsidR="00EC3549" w:rsidRPr="005D10F4" w:rsidRDefault="00EC3549" w:rsidP="00770C93">
            <w:pPr>
              <w:spacing w:before="120" w:after="120" w:line="312" w:lineRule="auto"/>
              <w:rPr>
                <w:rFonts w:eastAsia="Times New Roman" w:cs="Segoe UI"/>
                <w:szCs w:val="20"/>
                <w:lang w:eastAsia="pl-PL"/>
              </w:rPr>
            </w:pPr>
          </w:p>
        </w:tc>
        <w:tc>
          <w:tcPr>
            <w:tcW w:w="1578" w:type="dxa"/>
            <w:vAlign w:val="center"/>
            <w:hideMark/>
          </w:tcPr>
          <w:p w14:paraId="39DECA22" w14:textId="77777777" w:rsidR="00EC3549" w:rsidRPr="005D10F4" w:rsidRDefault="00EC3549" w:rsidP="00770C93">
            <w:pPr>
              <w:suppressAutoHyphens/>
              <w:spacing w:before="120" w:after="120" w:line="312" w:lineRule="auto"/>
              <w:jc w:val="center"/>
              <w:rPr>
                <w:rFonts w:eastAsia="Times New Roman" w:cs="Segoe UI"/>
                <w:color w:val="000000"/>
                <w:sz w:val="16"/>
                <w:szCs w:val="16"/>
                <w:lang w:eastAsia="ar-SA"/>
              </w:rPr>
            </w:pPr>
            <w:r w:rsidRPr="005D10F4">
              <w:rPr>
                <w:rFonts w:eastAsia="Times New Roman" w:cs="Segoe UI"/>
                <w:color w:val="000000"/>
                <w:sz w:val="16"/>
                <w:szCs w:val="16"/>
                <w:lang w:eastAsia="ar-SA"/>
              </w:rPr>
              <w:t>36</w:t>
            </w:r>
          </w:p>
        </w:tc>
        <w:tc>
          <w:tcPr>
            <w:tcW w:w="1579" w:type="dxa"/>
            <w:vAlign w:val="center"/>
            <w:hideMark/>
          </w:tcPr>
          <w:p w14:paraId="32FD5F48" w14:textId="77777777" w:rsidR="00EC3549" w:rsidRPr="005D10F4" w:rsidRDefault="00EC3549" w:rsidP="00770C93">
            <w:pPr>
              <w:suppressAutoHyphens/>
              <w:spacing w:before="120" w:after="120" w:line="312" w:lineRule="auto"/>
              <w:jc w:val="both"/>
              <w:rPr>
                <w:rFonts w:eastAsia="Times New Roman" w:cs="Segoe UI"/>
                <w:color w:val="000000"/>
                <w:sz w:val="16"/>
                <w:szCs w:val="16"/>
                <w:lang w:eastAsia="ar-SA"/>
              </w:rPr>
            </w:pPr>
            <w:r w:rsidRPr="005D10F4">
              <w:rPr>
                <w:rFonts w:eastAsia="Times New Roman" w:cs="Segoe UI"/>
                <w:color w:val="000000"/>
                <w:sz w:val="16"/>
                <w:szCs w:val="16"/>
                <w:lang w:eastAsia="ar-SA"/>
              </w:rPr>
              <w:t> </w:t>
            </w:r>
          </w:p>
        </w:tc>
      </w:tr>
      <w:tr w:rsidR="00EC3549" w:rsidRPr="005D10F4" w14:paraId="39A24450" w14:textId="77777777" w:rsidTr="00EF0B4E">
        <w:trPr>
          <w:trHeight w:val="300"/>
        </w:trPr>
        <w:tc>
          <w:tcPr>
            <w:tcW w:w="9291" w:type="dxa"/>
            <w:gridSpan w:val="6"/>
            <w:shd w:val="clear" w:color="auto" w:fill="D9E2F3"/>
            <w:vAlign w:val="center"/>
            <w:hideMark/>
          </w:tcPr>
          <w:p w14:paraId="6C280C2A" w14:textId="77777777" w:rsidR="00EC3549" w:rsidRPr="005D10F4" w:rsidRDefault="00EC3549" w:rsidP="00770C93">
            <w:pPr>
              <w:suppressAutoHyphens/>
              <w:spacing w:before="120" w:after="120" w:line="312" w:lineRule="auto"/>
              <w:jc w:val="right"/>
              <w:rPr>
                <w:rFonts w:eastAsia="Times New Roman" w:cs="Segoe UI"/>
                <w:color w:val="000000"/>
                <w:sz w:val="16"/>
                <w:szCs w:val="16"/>
                <w:lang w:eastAsia="ar-SA"/>
              </w:rPr>
            </w:pPr>
            <w:r w:rsidRPr="005D10F4">
              <w:rPr>
                <w:rFonts w:eastAsia="Times New Roman" w:cs="Segoe UI"/>
                <w:color w:val="000000"/>
                <w:sz w:val="16"/>
                <w:szCs w:val="16"/>
                <w:lang w:eastAsia="ar-SA"/>
              </w:rPr>
              <w:t>Razem:</w:t>
            </w:r>
          </w:p>
        </w:tc>
        <w:tc>
          <w:tcPr>
            <w:tcW w:w="1579" w:type="dxa"/>
            <w:shd w:val="clear" w:color="auto" w:fill="D9E2F3"/>
            <w:vAlign w:val="center"/>
          </w:tcPr>
          <w:p w14:paraId="57678691" w14:textId="77777777" w:rsidR="00EC3549" w:rsidRPr="005D10F4" w:rsidRDefault="00EC3549" w:rsidP="00770C93">
            <w:pPr>
              <w:suppressAutoHyphens/>
              <w:spacing w:before="120" w:after="120" w:line="312" w:lineRule="auto"/>
              <w:jc w:val="both"/>
              <w:rPr>
                <w:rFonts w:eastAsia="Times New Roman" w:cs="Segoe UI"/>
                <w:color w:val="000000"/>
                <w:sz w:val="16"/>
                <w:szCs w:val="16"/>
                <w:lang w:eastAsia="ar-SA"/>
              </w:rPr>
            </w:pPr>
          </w:p>
        </w:tc>
      </w:tr>
    </w:tbl>
    <w:p w14:paraId="21239086" w14:textId="0A2851D2" w:rsidR="00EC3549" w:rsidRPr="005D10F4" w:rsidRDefault="00EC3549" w:rsidP="00770C93">
      <w:pPr>
        <w:suppressAutoHyphens/>
        <w:spacing w:before="120" w:after="120" w:line="312" w:lineRule="auto"/>
        <w:ind w:left="709"/>
        <w:jc w:val="both"/>
        <w:rPr>
          <w:rFonts w:eastAsia="Calibri" w:cs="Segoe UI"/>
          <w:bCs/>
          <w:color w:val="000000"/>
          <w:kern w:val="2"/>
          <w:szCs w:val="20"/>
          <w:lang w:eastAsia="zh-CN"/>
        </w:rPr>
      </w:pPr>
    </w:p>
    <w:p w14:paraId="47D799E3" w14:textId="7A60AE60" w:rsidR="001D113B" w:rsidRDefault="001D113B" w:rsidP="00770C93">
      <w:pPr>
        <w:suppressAutoHyphens/>
        <w:spacing w:before="120" w:after="120" w:line="312" w:lineRule="auto"/>
        <w:ind w:left="709"/>
        <w:jc w:val="both"/>
        <w:rPr>
          <w:rFonts w:eastAsia="Calibri" w:cs="Segoe UI"/>
          <w:bCs/>
          <w:color w:val="000000"/>
          <w:kern w:val="2"/>
          <w:szCs w:val="20"/>
          <w:lang w:eastAsia="zh-CN"/>
        </w:rPr>
      </w:pPr>
    </w:p>
    <w:p w14:paraId="6A0EA43D" w14:textId="77777777" w:rsidR="00EF0B4E" w:rsidRPr="005D10F4" w:rsidRDefault="00EF0B4E" w:rsidP="00770C93">
      <w:pPr>
        <w:suppressAutoHyphens/>
        <w:spacing w:before="120" w:after="120" w:line="312" w:lineRule="auto"/>
        <w:ind w:left="709"/>
        <w:jc w:val="both"/>
        <w:rPr>
          <w:rFonts w:eastAsia="Calibri" w:cs="Segoe UI"/>
          <w:bCs/>
          <w:color w:val="000000"/>
          <w:kern w:val="2"/>
          <w:szCs w:val="20"/>
          <w:lang w:eastAsia="zh-CN"/>
        </w:rPr>
      </w:pPr>
    </w:p>
    <w:p w14:paraId="0C432D0C" w14:textId="00B87FBC" w:rsidR="00EC3549" w:rsidRPr="005D10F4" w:rsidRDefault="00EC3549" w:rsidP="001D113B">
      <w:pPr>
        <w:pStyle w:val="Akapitzlist"/>
        <w:numPr>
          <w:ilvl w:val="0"/>
          <w:numId w:val="67"/>
        </w:numPr>
        <w:tabs>
          <w:tab w:val="left" w:pos="284"/>
        </w:tabs>
        <w:suppressAutoHyphens/>
        <w:spacing w:before="120" w:after="120" w:line="312" w:lineRule="auto"/>
        <w:rPr>
          <w:rFonts w:eastAsia="Times New Roman" w:cs="Segoe UI"/>
          <w:bCs/>
          <w:color w:val="000000"/>
          <w:szCs w:val="20"/>
          <w:lang w:eastAsia="pl-PL"/>
        </w:rPr>
      </w:pPr>
      <w:r w:rsidRPr="005D10F4">
        <w:rPr>
          <w:rFonts w:eastAsia="Times New Roman" w:cs="Segoe UI"/>
          <w:bCs/>
          <w:color w:val="000000"/>
          <w:szCs w:val="20"/>
          <w:lang w:eastAsia="pl-PL"/>
        </w:rPr>
        <w:lastRenderedPageBreak/>
        <w:t xml:space="preserve">Oferujemy następujące fakultatywne warunki ubezpieczenia – klauzule dodatkowe: </w:t>
      </w:r>
    </w:p>
    <w:tbl>
      <w:tblPr>
        <w:tblW w:w="963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8217"/>
        <w:gridCol w:w="1417"/>
      </w:tblGrid>
      <w:tr w:rsidR="00EC3549" w:rsidRPr="00412627" w14:paraId="6B3CCAD7" w14:textId="77777777" w:rsidTr="00EF0B4E">
        <w:trPr>
          <w:trHeight w:val="800"/>
          <w:jc w:val="center"/>
        </w:trPr>
        <w:tc>
          <w:tcPr>
            <w:tcW w:w="8217" w:type="dxa"/>
            <w:shd w:val="clear" w:color="auto" w:fill="1F3864"/>
            <w:vAlign w:val="center"/>
            <w:hideMark/>
          </w:tcPr>
          <w:p w14:paraId="0823E953" w14:textId="2EA54520" w:rsidR="00EC3549" w:rsidRPr="00027E31" w:rsidRDefault="00412627" w:rsidP="00770C93">
            <w:pPr>
              <w:tabs>
                <w:tab w:val="left" w:leader="dot" w:pos="9072"/>
              </w:tabs>
              <w:suppressAutoHyphens/>
              <w:snapToGrid w:val="0"/>
              <w:spacing w:before="120" w:after="120" w:line="312" w:lineRule="auto"/>
              <w:jc w:val="center"/>
              <w:rPr>
                <w:rFonts w:eastAsia="Times New Roman" w:cs="Segoe UI"/>
                <w:color w:val="FFFFFF"/>
                <w:sz w:val="16"/>
                <w:szCs w:val="16"/>
                <w:lang w:eastAsia="ar-SA"/>
              </w:rPr>
            </w:pPr>
            <w:r w:rsidRPr="00027E31">
              <w:rPr>
                <w:rFonts w:eastAsia="Times New Roman" w:cs="Segoe UI"/>
                <w:bCs/>
                <w:color w:val="FFFFFF" w:themeColor="background1"/>
                <w:sz w:val="16"/>
                <w:szCs w:val="16"/>
                <w:lang w:eastAsia="ar-SA"/>
              </w:rPr>
              <w:t>Klauzule dodatkowe proponowane przez Zamawiającego (nieobowiązkowe) wg opisu z Rozdziału V  Szczegółowego Opisu Przedmiotu Zamówienia</w:t>
            </w:r>
          </w:p>
        </w:tc>
        <w:tc>
          <w:tcPr>
            <w:tcW w:w="1417" w:type="dxa"/>
            <w:shd w:val="clear" w:color="auto" w:fill="1F3864"/>
            <w:vAlign w:val="center"/>
            <w:hideMark/>
          </w:tcPr>
          <w:p w14:paraId="64BABEF6" w14:textId="29F3F05C" w:rsidR="00EC3549" w:rsidRPr="00027E31" w:rsidRDefault="00EC3549" w:rsidP="00770C93">
            <w:pPr>
              <w:tabs>
                <w:tab w:val="left" w:leader="dot" w:pos="9072"/>
              </w:tabs>
              <w:suppressAutoHyphens/>
              <w:snapToGrid w:val="0"/>
              <w:spacing w:before="120" w:after="120" w:line="312" w:lineRule="auto"/>
              <w:jc w:val="center"/>
              <w:rPr>
                <w:rFonts w:eastAsia="Times New Roman" w:cs="Segoe UI"/>
                <w:color w:val="FFFFFF"/>
                <w:sz w:val="16"/>
                <w:szCs w:val="16"/>
                <w:lang w:eastAsia="ar-SA"/>
              </w:rPr>
            </w:pPr>
            <w:r w:rsidRPr="00027E31">
              <w:rPr>
                <w:rFonts w:eastAsia="Times New Roman" w:cs="Segoe UI"/>
                <w:color w:val="FFFFFF"/>
                <w:sz w:val="16"/>
                <w:szCs w:val="16"/>
                <w:lang w:eastAsia="ar-SA"/>
              </w:rPr>
              <w:t>Klauzule dodatkowe oferowane przez Wykonawcę</w:t>
            </w:r>
          </w:p>
        </w:tc>
      </w:tr>
      <w:tr w:rsidR="00EC3549" w:rsidRPr="00412627" w14:paraId="0C843747" w14:textId="77777777" w:rsidTr="00EF0B4E">
        <w:trPr>
          <w:trHeight w:val="505"/>
          <w:jc w:val="center"/>
        </w:trPr>
        <w:tc>
          <w:tcPr>
            <w:tcW w:w="8217" w:type="dxa"/>
            <w:vAlign w:val="center"/>
            <w:hideMark/>
          </w:tcPr>
          <w:p w14:paraId="163E9464" w14:textId="77777777" w:rsidR="00EC3549" w:rsidRPr="00412627" w:rsidRDefault="00EC3549" w:rsidP="00770C93">
            <w:pPr>
              <w:suppressAutoHyphens/>
              <w:spacing w:before="120" w:after="120" w:line="312" w:lineRule="auto"/>
              <w:rPr>
                <w:rFonts w:eastAsia="Lucida Sans Unicode" w:cs="Segoe UI"/>
                <w:bCs/>
                <w:sz w:val="16"/>
                <w:szCs w:val="16"/>
                <w:lang w:eastAsia="ar-SA"/>
              </w:rPr>
            </w:pPr>
            <w:r w:rsidRPr="00412627">
              <w:rPr>
                <w:rFonts w:eastAsia="Times New Roman" w:cs="Segoe UI"/>
                <w:bCs/>
                <w:sz w:val="16"/>
                <w:szCs w:val="16"/>
                <w:lang w:eastAsia="ar-SA"/>
              </w:rPr>
              <w:t>K</w:t>
            </w:r>
            <w:r w:rsidRPr="00412627">
              <w:rPr>
                <w:rFonts w:eastAsia="Times New Roman" w:cs="Segoe UI"/>
                <w:bCs/>
                <w:sz w:val="16"/>
                <w:szCs w:val="16"/>
                <w:vertAlign w:val="subscript"/>
                <w:lang w:eastAsia="ar-SA"/>
              </w:rPr>
              <w:t>6</w:t>
            </w:r>
            <w:r w:rsidRPr="00412627">
              <w:rPr>
                <w:rFonts w:eastAsia="Times New Roman" w:cs="Segoe UI"/>
                <w:bCs/>
                <w:sz w:val="16"/>
                <w:szCs w:val="16"/>
                <w:lang w:eastAsia="ar-SA"/>
              </w:rPr>
              <w:t xml:space="preserve"> - Klauzula Zabiegów ambulatoryjnych</w:t>
            </w:r>
          </w:p>
        </w:tc>
        <w:tc>
          <w:tcPr>
            <w:tcW w:w="1417" w:type="dxa"/>
            <w:vAlign w:val="center"/>
            <w:hideMark/>
          </w:tcPr>
          <w:p w14:paraId="79CF8496" w14:textId="77777777" w:rsidR="00EC3549" w:rsidRPr="00412627" w:rsidRDefault="00EC3549" w:rsidP="00770C93">
            <w:pPr>
              <w:spacing w:before="120" w:after="120" w:line="312" w:lineRule="auto"/>
              <w:jc w:val="center"/>
              <w:rPr>
                <w:rFonts w:eastAsia="Times New Roman" w:cs="Segoe UI"/>
                <w:sz w:val="16"/>
                <w:szCs w:val="16"/>
                <w:lang w:eastAsia="ar-SA"/>
              </w:rPr>
            </w:pPr>
            <w:r w:rsidRPr="00412627">
              <w:rPr>
                <w:rFonts w:eastAsia="Times New Roman" w:cs="Segoe UI"/>
                <w:b/>
                <w:sz w:val="16"/>
                <w:szCs w:val="16"/>
                <w:lang w:eastAsia="ar-SA"/>
              </w:rPr>
              <w:fldChar w:fldCharType="begin">
                <w:ffData>
                  <w:name w:val=""/>
                  <w:enabled/>
                  <w:calcOnExit w:val="0"/>
                  <w:checkBox>
                    <w:sizeAuto/>
                    <w:default w:val="0"/>
                  </w:checkBox>
                </w:ffData>
              </w:fldChar>
            </w:r>
            <w:r w:rsidRPr="00412627">
              <w:rPr>
                <w:rFonts w:eastAsia="Times New Roman" w:cs="Segoe UI"/>
                <w:b/>
                <w:sz w:val="16"/>
                <w:szCs w:val="16"/>
                <w:lang w:eastAsia="ar-SA"/>
              </w:rPr>
              <w:instrText xml:space="preserve"> FORMCHECKBOX </w:instrText>
            </w:r>
            <w:r w:rsidR="00412627" w:rsidRPr="00412627">
              <w:rPr>
                <w:rFonts w:eastAsia="Times New Roman" w:cs="Segoe UI"/>
                <w:b/>
                <w:sz w:val="16"/>
                <w:szCs w:val="16"/>
                <w:lang w:eastAsia="ar-SA"/>
              </w:rPr>
            </w:r>
            <w:r w:rsidR="00412627" w:rsidRPr="00412627">
              <w:rPr>
                <w:rFonts w:eastAsia="Times New Roman" w:cs="Segoe UI"/>
                <w:b/>
                <w:sz w:val="16"/>
                <w:szCs w:val="16"/>
                <w:lang w:eastAsia="ar-SA"/>
              </w:rPr>
              <w:fldChar w:fldCharType="separate"/>
            </w:r>
            <w:r w:rsidRPr="00412627">
              <w:rPr>
                <w:rFonts w:eastAsia="Times New Roman" w:cs="Segoe UI"/>
                <w:sz w:val="16"/>
                <w:szCs w:val="16"/>
                <w:lang w:eastAsia="ar-SA"/>
              </w:rPr>
              <w:fldChar w:fldCharType="end"/>
            </w:r>
            <w:r w:rsidRPr="00412627">
              <w:rPr>
                <w:rFonts w:eastAsia="Times New Roman" w:cs="Segoe UI"/>
                <w:sz w:val="16"/>
                <w:szCs w:val="16"/>
                <w:lang w:eastAsia="ar-SA"/>
              </w:rPr>
              <w:t xml:space="preserve"> tak</w:t>
            </w:r>
          </w:p>
          <w:p w14:paraId="291E5A8A" w14:textId="77777777" w:rsidR="00EC3549" w:rsidRPr="00412627" w:rsidRDefault="00EC3549" w:rsidP="00770C93">
            <w:pPr>
              <w:tabs>
                <w:tab w:val="left" w:leader="dot" w:pos="9072"/>
              </w:tabs>
              <w:suppressAutoHyphens/>
              <w:snapToGrid w:val="0"/>
              <w:spacing w:before="120" w:after="120" w:line="312" w:lineRule="auto"/>
              <w:jc w:val="center"/>
              <w:rPr>
                <w:rFonts w:eastAsia="Times New Roman" w:cs="Segoe UI"/>
                <w:color w:val="000000"/>
                <w:sz w:val="16"/>
                <w:szCs w:val="16"/>
                <w:lang w:eastAsia="ar-SA"/>
              </w:rPr>
            </w:pPr>
            <w:r w:rsidRPr="00412627">
              <w:rPr>
                <w:rFonts w:eastAsia="Times New Roman" w:cs="Segoe UI"/>
                <w:b/>
                <w:sz w:val="16"/>
                <w:szCs w:val="16"/>
                <w:lang w:eastAsia="ar-SA"/>
              </w:rPr>
              <w:fldChar w:fldCharType="begin">
                <w:ffData>
                  <w:name w:val=""/>
                  <w:enabled/>
                  <w:calcOnExit w:val="0"/>
                  <w:checkBox>
                    <w:sizeAuto/>
                    <w:default w:val="0"/>
                  </w:checkBox>
                </w:ffData>
              </w:fldChar>
            </w:r>
            <w:r w:rsidRPr="00412627">
              <w:rPr>
                <w:rFonts w:eastAsia="Times New Roman" w:cs="Segoe UI"/>
                <w:b/>
                <w:sz w:val="16"/>
                <w:szCs w:val="16"/>
                <w:lang w:eastAsia="ar-SA"/>
              </w:rPr>
              <w:instrText xml:space="preserve"> FORMCHECKBOX </w:instrText>
            </w:r>
            <w:r w:rsidR="00412627" w:rsidRPr="00412627">
              <w:rPr>
                <w:rFonts w:eastAsia="Times New Roman" w:cs="Segoe UI"/>
                <w:b/>
                <w:sz w:val="16"/>
                <w:szCs w:val="16"/>
                <w:lang w:eastAsia="ar-SA"/>
              </w:rPr>
            </w:r>
            <w:r w:rsidR="00412627" w:rsidRPr="00412627">
              <w:rPr>
                <w:rFonts w:eastAsia="Times New Roman" w:cs="Segoe UI"/>
                <w:b/>
                <w:sz w:val="16"/>
                <w:szCs w:val="16"/>
                <w:lang w:eastAsia="ar-SA"/>
              </w:rPr>
              <w:fldChar w:fldCharType="separate"/>
            </w:r>
            <w:r w:rsidRPr="00412627">
              <w:rPr>
                <w:rFonts w:eastAsia="Times New Roman" w:cs="Segoe UI"/>
                <w:sz w:val="16"/>
                <w:szCs w:val="16"/>
                <w:lang w:eastAsia="ar-SA"/>
              </w:rPr>
              <w:fldChar w:fldCharType="end"/>
            </w:r>
            <w:r w:rsidRPr="00412627">
              <w:rPr>
                <w:rFonts w:eastAsia="Times New Roman" w:cs="Segoe UI"/>
                <w:sz w:val="16"/>
                <w:szCs w:val="16"/>
                <w:lang w:eastAsia="ar-SA"/>
              </w:rPr>
              <w:t xml:space="preserve"> nie</w:t>
            </w:r>
          </w:p>
        </w:tc>
      </w:tr>
      <w:tr w:rsidR="00EC3549" w:rsidRPr="00412627" w14:paraId="309C88B3" w14:textId="77777777" w:rsidTr="00EF0B4E">
        <w:trPr>
          <w:trHeight w:val="400"/>
          <w:jc w:val="center"/>
        </w:trPr>
        <w:tc>
          <w:tcPr>
            <w:tcW w:w="8217" w:type="dxa"/>
            <w:vAlign w:val="center"/>
            <w:hideMark/>
          </w:tcPr>
          <w:p w14:paraId="47495BC9" w14:textId="77777777" w:rsidR="00EC3549" w:rsidRPr="00412627" w:rsidRDefault="00EC3549" w:rsidP="00770C93">
            <w:pPr>
              <w:suppressAutoHyphens/>
              <w:spacing w:before="120" w:after="120" w:line="312" w:lineRule="auto"/>
              <w:rPr>
                <w:rFonts w:eastAsia="Lucida Sans Unicode" w:cs="Segoe UI"/>
                <w:bCs/>
                <w:sz w:val="16"/>
                <w:szCs w:val="16"/>
                <w:lang w:eastAsia="ar-SA"/>
              </w:rPr>
            </w:pPr>
            <w:r w:rsidRPr="00412627">
              <w:rPr>
                <w:rFonts w:eastAsia="Times New Roman" w:cs="Segoe UI"/>
                <w:bCs/>
                <w:sz w:val="16"/>
                <w:szCs w:val="16"/>
                <w:lang w:eastAsia="ar-SA"/>
              </w:rPr>
              <w:t>K</w:t>
            </w:r>
            <w:r w:rsidRPr="00412627">
              <w:rPr>
                <w:rFonts w:eastAsia="Times New Roman" w:cs="Segoe UI"/>
                <w:bCs/>
                <w:sz w:val="16"/>
                <w:szCs w:val="16"/>
                <w:vertAlign w:val="subscript"/>
                <w:lang w:eastAsia="ar-SA"/>
              </w:rPr>
              <w:t>7</w:t>
            </w:r>
            <w:r w:rsidRPr="00412627">
              <w:rPr>
                <w:rFonts w:eastAsia="Times New Roman" w:cs="Segoe UI"/>
                <w:bCs/>
                <w:sz w:val="16"/>
                <w:szCs w:val="16"/>
                <w:lang w:eastAsia="ar-SA"/>
              </w:rPr>
              <w:t xml:space="preserve"> - Klauzula E-wizyty</w:t>
            </w:r>
          </w:p>
        </w:tc>
        <w:tc>
          <w:tcPr>
            <w:tcW w:w="1417" w:type="dxa"/>
            <w:vAlign w:val="center"/>
            <w:hideMark/>
          </w:tcPr>
          <w:p w14:paraId="64530250" w14:textId="77777777" w:rsidR="00EC3549" w:rsidRPr="00412627" w:rsidRDefault="00EC3549" w:rsidP="00770C93">
            <w:pPr>
              <w:spacing w:before="120" w:after="120" w:line="312" w:lineRule="auto"/>
              <w:jc w:val="center"/>
              <w:rPr>
                <w:rFonts w:eastAsia="Times New Roman" w:cs="Segoe UI"/>
                <w:sz w:val="16"/>
                <w:szCs w:val="16"/>
                <w:lang w:eastAsia="ar-SA"/>
              </w:rPr>
            </w:pPr>
            <w:r w:rsidRPr="00412627">
              <w:rPr>
                <w:rFonts w:eastAsia="Times New Roman" w:cs="Segoe UI"/>
                <w:b/>
                <w:sz w:val="16"/>
                <w:szCs w:val="16"/>
                <w:lang w:eastAsia="ar-SA"/>
              </w:rPr>
              <w:fldChar w:fldCharType="begin">
                <w:ffData>
                  <w:name w:val=""/>
                  <w:enabled/>
                  <w:calcOnExit w:val="0"/>
                  <w:checkBox>
                    <w:sizeAuto/>
                    <w:default w:val="0"/>
                  </w:checkBox>
                </w:ffData>
              </w:fldChar>
            </w:r>
            <w:r w:rsidRPr="00412627">
              <w:rPr>
                <w:rFonts w:eastAsia="Times New Roman" w:cs="Segoe UI"/>
                <w:b/>
                <w:sz w:val="16"/>
                <w:szCs w:val="16"/>
                <w:lang w:eastAsia="ar-SA"/>
              </w:rPr>
              <w:instrText xml:space="preserve"> FORMCHECKBOX </w:instrText>
            </w:r>
            <w:r w:rsidR="00412627" w:rsidRPr="00412627">
              <w:rPr>
                <w:rFonts w:eastAsia="Times New Roman" w:cs="Segoe UI"/>
                <w:b/>
                <w:sz w:val="16"/>
                <w:szCs w:val="16"/>
                <w:lang w:eastAsia="ar-SA"/>
              </w:rPr>
            </w:r>
            <w:r w:rsidR="00412627" w:rsidRPr="00412627">
              <w:rPr>
                <w:rFonts w:eastAsia="Times New Roman" w:cs="Segoe UI"/>
                <w:b/>
                <w:sz w:val="16"/>
                <w:szCs w:val="16"/>
                <w:lang w:eastAsia="ar-SA"/>
              </w:rPr>
              <w:fldChar w:fldCharType="separate"/>
            </w:r>
            <w:r w:rsidRPr="00412627">
              <w:rPr>
                <w:rFonts w:eastAsia="Times New Roman" w:cs="Segoe UI"/>
                <w:sz w:val="16"/>
                <w:szCs w:val="16"/>
                <w:lang w:eastAsia="ar-SA"/>
              </w:rPr>
              <w:fldChar w:fldCharType="end"/>
            </w:r>
            <w:r w:rsidRPr="00412627">
              <w:rPr>
                <w:rFonts w:eastAsia="Times New Roman" w:cs="Segoe UI"/>
                <w:sz w:val="16"/>
                <w:szCs w:val="16"/>
                <w:lang w:eastAsia="ar-SA"/>
              </w:rPr>
              <w:t xml:space="preserve"> tak</w:t>
            </w:r>
          </w:p>
          <w:p w14:paraId="5F8C9E2A" w14:textId="77777777" w:rsidR="00EC3549" w:rsidRPr="00412627" w:rsidRDefault="00EC3549" w:rsidP="00770C93">
            <w:pPr>
              <w:tabs>
                <w:tab w:val="left" w:leader="dot" w:pos="9072"/>
              </w:tabs>
              <w:suppressAutoHyphens/>
              <w:snapToGrid w:val="0"/>
              <w:spacing w:before="120" w:after="120" w:line="312" w:lineRule="auto"/>
              <w:jc w:val="center"/>
              <w:rPr>
                <w:rFonts w:eastAsia="Times New Roman" w:cs="Segoe UI"/>
                <w:color w:val="000000"/>
                <w:sz w:val="16"/>
                <w:szCs w:val="16"/>
                <w:lang w:eastAsia="ar-SA"/>
              </w:rPr>
            </w:pPr>
            <w:r w:rsidRPr="00412627">
              <w:rPr>
                <w:rFonts w:eastAsia="Times New Roman" w:cs="Segoe UI"/>
                <w:b/>
                <w:sz w:val="16"/>
                <w:szCs w:val="16"/>
                <w:lang w:eastAsia="ar-SA"/>
              </w:rPr>
              <w:fldChar w:fldCharType="begin">
                <w:ffData>
                  <w:name w:val=""/>
                  <w:enabled/>
                  <w:calcOnExit w:val="0"/>
                  <w:checkBox>
                    <w:sizeAuto/>
                    <w:default w:val="0"/>
                  </w:checkBox>
                </w:ffData>
              </w:fldChar>
            </w:r>
            <w:r w:rsidRPr="00412627">
              <w:rPr>
                <w:rFonts w:eastAsia="Times New Roman" w:cs="Segoe UI"/>
                <w:b/>
                <w:sz w:val="16"/>
                <w:szCs w:val="16"/>
                <w:lang w:eastAsia="ar-SA"/>
              </w:rPr>
              <w:instrText xml:space="preserve"> FORMCHECKBOX </w:instrText>
            </w:r>
            <w:r w:rsidR="00412627" w:rsidRPr="00412627">
              <w:rPr>
                <w:rFonts w:eastAsia="Times New Roman" w:cs="Segoe UI"/>
                <w:b/>
                <w:sz w:val="16"/>
                <w:szCs w:val="16"/>
                <w:lang w:eastAsia="ar-SA"/>
              </w:rPr>
            </w:r>
            <w:r w:rsidR="00412627" w:rsidRPr="00412627">
              <w:rPr>
                <w:rFonts w:eastAsia="Times New Roman" w:cs="Segoe UI"/>
                <w:b/>
                <w:sz w:val="16"/>
                <w:szCs w:val="16"/>
                <w:lang w:eastAsia="ar-SA"/>
              </w:rPr>
              <w:fldChar w:fldCharType="separate"/>
            </w:r>
            <w:r w:rsidRPr="00412627">
              <w:rPr>
                <w:rFonts w:eastAsia="Times New Roman" w:cs="Segoe UI"/>
                <w:sz w:val="16"/>
                <w:szCs w:val="16"/>
                <w:lang w:eastAsia="ar-SA"/>
              </w:rPr>
              <w:fldChar w:fldCharType="end"/>
            </w:r>
            <w:r w:rsidRPr="00412627">
              <w:rPr>
                <w:rFonts w:eastAsia="Times New Roman" w:cs="Segoe UI"/>
                <w:sz w:val="16"/>
                <w:szCs w:val="16"/>
                <w:lang w:eastAsia="ar-SA"/>
              </w:rPr>
              <w:t xml:space="preserve"> nie</w:t>
            </w:r>
          </w:p>
        </w:tc>
      </w:tr>
      <w:tr w:rsidR="00EC3549" w:rsidRPr="00412627" w14:paraId="3F9E0FAB" w14:textId="77777777" w:rsidTr="00EF0B4E">
        <w:trPr>
          <w:trHeight w:val="591"/>
          <w:jc w:val="center"/>
        </w:trPr>
        <w:tc>
          <w:tcPr>
            <w:tcW w:w="8217" w:type="dxa"/>
            <w:vAlign w:val="center"/>
            <w:hideMark/>
          </w:tcPr>
          <w:p w14:paraId="003513E6" w14:textId="77777777" w:rsidR="00EC3549" w:rsidRPr="00412627" w:rsidRDefault="00EC3549" w:rsidP="00770C93">
            <w:pPr>
              <w:suppressAutoHyphens/>
              <w:spacing w:before="120" w:after="120" w:line="312" w:lineRule="auto"/>
              <w:rPr>
                <w:rFonts w:eastAsia="Lucida Sans Unicode" w:cs="Segoe UI"/>
                <w:bCs/>
                <w:sz w:val="16"/>
                <w:szCs w:val="16"/>
                <w:lang w:eastAsia="ar-SA"/>
              </w:rPr>
            </w:pPr>
            <w:r w:rsidRPr="00412627">
              <w:rPr>
                <w:rFonts w:eastAsia="Times New Roman" w:cs="Segoe UI"/>
                <w:bCs/>
                <w:sz w:val="16"/>
                <w:szCs w:val="16"/>
                <w:lang w:eastAsia="ar-SA"/>
              </w:rPr>
              <w:t>K</w:t>
            </w:r>
            <w:r w:rsidRPr="00412627">
              <w:rPr>
                <w:rFonts w:eastAsia="Times New Roman" w:cs="Segoe UI"/>
                <w:bCs/>
                <w:sz w:val="16"/>
                <w:szCs w:val="16"/>
                <w:vertAlign w:val="subscript"/>
                <w:lang w:eastAsia="ar-SA"/>
              </w:rPr>
              <w:t>8</w:t>
            </w:r>
            <w:r w:rsidRPr="00412627">
              <w:rPr>
                <w:rFonts w:eastAsia="Times New Roman" w:cs="Segoe UI"/>
                <w:bCs/>
                <w:sz w:val="16"/>
                <w:szCs w:val="16"/>
                <w:lang w:eastAsia="ar-SA"/>
              </w:rPr>
              <w:t xml:space="preserve"> - Klauzula Wizyt domowych</w:t>
            </w:r>
          </w:p>
        </w:tc>
        <w:tc>
          <w:tcPr>
            <w:tcW w:w="1417" w:type="dxa"/>
            <w:vAlign w:val="center"/>
            <w:hideMark/>
          </w:tcPr>
          <w:p w14:paraId="0F48FC01" w14:textId="77777777" w:rsidR="00EC3549" w:rsidRPr="00412627" w:rsidRDefault="00EC3549" w:rsidP="00770C93">
            <w:pPr>
              <w:spacing w:before="120" w:after="120" w:line="312" w:lineRule="auto"/>
              <w:jc w:val="center"/>
              <w:rPr>
                <w:rFonts w:eastAsia="Times New Roman" w:cs="Segoe UI"/>
                <w:sz w:val="16"/>
                <w:szCs w:val="16"/>
                <w:lang w:eastAsia="ar-SA"/>
              </w:rPr>
            </w:pPr>
            <w:r w:rsidRPr="00412627">
              <w:rPr>
                <w:rFonts w:eastAsia="Times New Roman" w:cs="Segoe UI"/>
                <w:b/>
                <w:sz w:val="16"/>
                <w:szCs w:val="16"/>
                <w:lang w:eastAsia="ar-SA"/>
              </w:rPr>
              <w:fldChar w:fldCharType="begin">
                <w:ffData>
                  <w:name w:val=""/>
                  <w:enabled/>
                  <w:calcOnExit w:val="0"/>
                  <w:checkBox>
                    <w:sizeAuto/>
                    <w:default w:val="0"/>
                  </w:checkBox>
                </w:ffData>
              </w:fldChar>
            </w:r>
            <w:r w:rsidRPr="00412627">
              <w:rPr>
                <w:rFonts w:eastAsia="Times New Roman" w:cs="Segoe UI"/>
                <w:b/>
                <w:sz w:val="16"/>
                <w:szCs w:val="16"/>
                <w:lang w:eastAsia="ar-SA"/>
              </w:rPr>
              <w:instrText xml:space="preserve"> FORMCHECKBOX </w:instrText>
            </w:r>
            <w:r w:rsidR="00412627" w:rsidRPr="00412627">
              <w:rPr>
                <w:rFonts w:eastAsia="Times New Roman" w:cs="Segoe UI"/>
                <w:b/>
                <w:sz w:val="16"/>
                <w:szCs w:val="16"/>
                <w:lang w:eastAsia="ar-SA"/>
              </w:rPr>
            </w:r>
            <w:r w:rsidR="00412627" w:rsidRPr="00412627">
              <w:rPr>
                <w:rFonts w:eastAsia="Times New Roman" w:cs="Segoe UI"/>
                <w:b/>
                <w:sz w:val="16"/>
                <w:szCs w:val="16"/>
                <w:lang w:eastAsia="ar-SA"/>
              </w:rPr>
              <w:fldChar w:fldCharType="separate"/>
            </w:r>
            <w:r w:rsidRPr="00412627">
              <w:rPr>
                <w:rFonts w:eastAsia="Times New Roman" w:cs="Segoe UI"/>
                <w:sz w:val="16"/>
                <w:szCs w:val="16"/>
                <w:lang w:eastAsia="ar-SA"/>
              </w:rPr>
              <w:fldChar w:fldCharType="end"/>
            </w:r>
            <w:r w:rsidRPr="00412627">
              <w:rPr>
                <w:rFonts w:eastAsia="Times New Roman" w:cs="Segoe UI"/>
                <w:sz w:val="16"/>
                <w:szCs w:val="16"/>
                <w:lang w:eastAsia="ar-SA"/>
              </w:rPr>
              <w:t xml:space="preserve"> tak</w:t>
            </w:r>
          </w:p>
          <w:p w14:paraId="7DF87499" w14:textId="77777777" w:rsidR="00EC3549" w:rsidRPr="00412627" w:rsidRDefault="00EC3549" w:rsidP="00770C93">
            <w:pPr>
              <w:tabs>
                <w:tab w:val="left" w:leader="dot" w:pos="9072"/>
              </w:tabs>
              <w:suppressAutoHyphens/>
              <w:snapToGrid w:val="0"/>
              <w:spacing w:before="120" w:after="120" w:line="312" w:lineRule="auto"/>
              <w:jc w:val="center"/>
              <w:rPr>
                <w:rFonts w:eastAsia="Times New Roman" w:cs="Segoe UI"/>
                <w:color w:val="000000"/>
                <w:sz w:val="16"/>
                <w:szCs w:val="16"/>
                <w:lang w:eastAsia="ar-SA"/>
              </w:rPr>
            </w:pPr>
            <w:r w:rsidRPr="00412627">
              <w:rPr>
                <w:rFonts w:eastAsia="Times New Roman" w:cs="Segoe UI"/>
                <w:b/>
                <w:sz w:val="16"/>
                <w:szCs w:val="16"/>
                <w:lang w:eastAsia="ar-SA"/>
              </w:rPr>
              <w:fldChar w:fldCharType="begin">
                <w:ffData>
                  <w:name w:val=""/>
                  <w:enabled/>
                  <w:calcOnExit w:val="0"/>
                  <w:checkBox>
                    <w:sizeAuto/>
                    <w:default w:val="0"/>
                  </w:checkBox>
                </w:ffData>
              </w:fldChar>
            </w:r>
            <w:r w:rsidRPr="00412627">
              <w:rPr>
                <w:rFonts w:eastAsia="Times New Roman" w:cs="Segoe UI"/>
                <w:b/>
                <w:sz w:val="16"/>
                <w:szCs w:val="16"/>
                <w:lang w:eastAsia="ar-SA"/>
              </w:rPr>
              <w:instrText xml:space="preserve"> FORMCHECKBOX </w:instrText>
            </w:r>
            <w:r w:rsidR="00412627" w:rsidRPr="00412627">
              <w:rPr>
                <w:rFonts w:eastAsia="Times New Roman" w:cs="Segoe UI"/>
                <w:b/>
                <w:sz w:val="16"/>
                <w:szCs w:val="16"/>
                <w:lang w:eastAsia="ar-SA"/>
              </w:rPr>
            </w:r>
            <w:r w:rsidR="00412627" w:rsidRPr="00412627">
              <w:rPr>
                <w:rFonts w:eastAsia="Times New Roman" w:cs="Segoe UI"/>
                <w:b/>
                <w:sz w:val="16"/>
                <w:szCs w:val="16"/>
                <w:lang w:eastAsia="ar-SA"/>
              </w:rPr>
              <w:fldChar w:fldCharType="separate"/>
            </w:r>
            <w:r w:rsidRPr="00412627">
              <w:rPr>
                <w:rFonts w:eastAsia="Times New Roman" w:cs="Segoe UI"/>
                <w:sz w:val="16"/>
                <w:szCs w:val="16"/>
                <w:lang w:eastAsia="ar-SA"/>
              </w:rPr>
              <w:fldChar w:fldCharType="end"/>
            </w:r>
            <w:r w:rsidRPr="00412627">
              <w:rPr>
                <w:rFonts w:eastAsia="Times New Roman" w:cs="Segoe UI"/>
                <w:sz w:val="16"/>
                <w:szCs w:val="16"/>
                <w:lang w:eastAsia="ar-SA"/>
              </w:rPr>
              <w:t xml:space="preserve"> nie</w:t>
            </w:r>
          </w:p>
        </w:tc>
      </w:tr>
      <w:tr w:rsidR="00EC3549" w:rsidRPr="00412627" w14:paraId="44BC02AD" w14:textId="77777777" w:rsidTr="00EF0B4E">
        <w:trPr>
          <w:trHeight w:val="347"/>
          <w:jc w:val="center"/>
        </w:trPr>
        <w:tc>
          <w:tcPr>
            <w:tcW w:w="8217" w:type="dxa"/>
            <w:vAlign w:val="center"/>
            <w:hideMark/>
          </w:tcPr>
          <w:p w14:paraId="2DCBE95D" w14:textId="77777777" w:rsidR="00EC3549" w:rsidRPr="00412627" w:rsidRDefault="00EC3549" w:rsidP="00770C93">
            <w:pPr>
              <w:suppressAutoHyphens/>
              <w:spacing w:before="120" w:after="120" w:line="312" w:lineRule="auto"/>
              <w:rPr>
                <w:rFonts w:eastAsia="Lucida Sans Unicode" w:cs="Segoe UI"/>
                <w:bCs/>
                <w:sz w:val="16"/>
                <w:szCs w:val="16"/>
                <w:lang w:eastAsia="ar-SA"/>
              </w:rPr>
            </w:pPr>
            <w:r w:rsidRPr="00412627">
              <w:rPr>
                <w:rFonts w:eastAsia="Times New Roman" w:cs="Segoe UI"/>
                <w:bCs/>
                <w:sz w:val="16"/>
                <w:szCs w:val="16"/>
                <w:lang w:eastAsia="ar-SA"/>
              </w:rPr>
              <w:t>K</w:t>
            </w:r>
            <w:r w:rsidRPr="00412627">
              <w:rPr>
                <w:rFonts w:eastAsia="Times New Roman" w:cs="Segoe UI"/>
                <w:bCs/>
                <w:sz w:val="16"/>
                <w:szCs w:val="16"/>
                <w:vertAlign w:val="subscript"/>
                <w:lang w:eastAsia="ar-SA"/>
              </w:rPr>
              <w:t>9</w:t>
            </w:r>
            <w:r w:rsidRPr="00412627">
              <w:rPr>
                <w:rFonts w:eastAsia="Times New Roman" w:cs="Segoe UI"/>
                <w:bCs/>
                <w:sz w:val="16"/>
                <w:szCs w:val="16"/>
                <w:lang w:eastAsia="ar-SA"/>
              </w:rPr>
              <w:t xml:space="preserve"> – Klauzula Rehabilitacji narządów ruchu</w:t>
            </w:r>
          </w:p>
        </w:tc>
        <w:tc>
          <w:tcPr>
            <w:tcW w:w="1417" w:type="dxa"/>
            <w:vAlign w:val="center"/>
            <w:hideMark/>
          </w:tcPr>
          <w:p w14:paraId="02C47140" w14:textId="77777777" w:rsidR="00EC3549" w:rsidRPr="00412627" w:rsidRDefault="00EC3549" w:rsidP="00770C93">
            <w:pPr>
              <w:spacing w:before="120" w:after="120" w:line="312" w:lineRule="auto"/>
              <w:jc w:val="center"/>
              <w:rPr>
                <w:rFonts w:eastAsia="Times New Roman" w:cs="Segoe UI"/>
                <w:sz w:val="16"/>
                <w:szCs w:val="16"/>
                <w:lang w:eastAsia="ar-SA"/>
              </w:rPr>
            </w:pPr>
            <w:r w:rsidRPr="00412627">
              <w:rPr>
                <w:rFonts w:eastAsia="Times New Roman" w:cs="Segoe UI"/>
                <w:b/>
                <w:sz w:val="16"/>
                <w:szCs w:val="16"/>
                <w:lang w:eastAsia="ar-SA"/>
              </w:rPr>
              <w:fldChar w:fldCharType="begin">
                <w:ffData>
                  <w:name w:val=""/>
                  <w:enabled/>
                  <w:calcOnExit w:val="0"/>
                  <w:checkBox>
                    <w:sizeAuto/>
                    <w:default w:val="0"/>
                  </w:checkBox>
                </w:ffData>
              </w:fldChar>
            </w:r>
            <w:r w:rsidRPr="00412627">
              <w:rPr>
                <w:rFonts w:eastAsia="Times New Roman" w:cs="Segoe UI"/>
                <w:b/>
                <w:sz w:val="16"/>
                <w:szCs w:val="16"/>
                <w:lang w:eastAsia="ar-SA"/>
              </w:rPr>
              <w:instrText xml:space="preserve"> FORMCHECKBOX </w:instrText>
            </w:r>
            <w:r w:rsidR="00412627" w:rsidRPr="00412627">
              <w:rPr>
                <w:rFonts w:eastAsia="Times New Roman" w:cs="Segoe UI"/>
                <w:b/>
                <w:sz w:val="16"/>
                <w:szCs w:val="16"/>
                <w:lang w:eastAsia="ar-SA"/>
              </w:rPr>
            </w:r>
            <w:r w:rsidR="00412627" w:rsidRPr="00412627">
              <w:rPr>
                <w:rFonts w:eastAsia="Times New Roman" w:cs="Segoe UI"/>
                <w:b/>
                <w:sz w:val="16"/>
                <w:szCs w:val="16"/>
                <w:lang w:eastAsia="ar-SA"/>
              </w:rPr>
              <w:fldChar w:fldCharType="separate"/>
            </w:r>
            <w:r w:rsidRPr="00412627">
              <w:rPr>
                <w:rFonts w:eastAsia="Times New Roman" w:cs="Segoe UI"/>
                <w:sz w:val="16"/>
                <w:szCs w:val="16"/>
                <w:lang w:eastAsia="ar-SA"/>
              </w:rPr>
              <w:fldChar w:fldCharType="end"/>
            </w:r>
            <w:r w:rsidRPr="00412627">
              <w:rPr>
                <w:rFonts w:eastAsia="Times New Roman" w:cs="Segoe UI"/>
                <w:sz w:val="16"/>
                <w:szCs w:val="16"/>
                <w:lang w:eastAsia="ar-SA"/>
              </w:rPr>
              <w:t xml:space="preserve"> tak</w:t>
            </w:r>
          </w:p>
          <w:p w14:paraId="45395D45" w14:textId="77777777" w:rsidR="00EC3549" w:rsidRPr="00412627" w:rsidRDefault="00EC3549" w:rsidP="00770C93">
            <w:pPr>
              <w:tabs>
                <w:tab w:val="left" w:leader="dot" w:pos="9072"/>
              </w:tabs>
              <w:suppressAutoHyphens/>
              <w:snapToGrid w:val="0"/>
              <w:spacing w:before="120" w:after="120" w:line="312" w:lineRule="auto"/>
              <w:jc w:val="center"/>
              <w:rPr>
                <w:rFonts w:eastAsia="Times New Roman" w:cs="Segoe UI"/>
                <w:color w:val="000000"/>
                <w:sz w:val="16"/>
                <w:szCs w:val="16"/>
                <w:lang w:eastAsia="ar-SA"/>
              </w:rPr>
            </w:pPr>
            <w:r w:rsidRPr="00412627">
              <w:rPr>
                <w:rFonts w:eastAsia="Times New Roman" w:cs="Segoe UI"/>
                <w:b/>
                <w:sz w:val="16"/>
                <w:szCs w:val="16"/>
                <w:lang w:eastAsia="ar-SA"/>
              </w:rPr>
              <w:fldChar w:fldCharType="begin">
                <w:ffData>
                  <w:name w:val=""/>
                  <w:enabled/>
                  <w:calcOnExit w:val="0"/>
                  <w:checkBox>
                    <w:sizeAuto/>
                    <w:default w:val="0"/>
                  </w:checkBox>
                </w:ffData>
              </w:fldChar>
            </w:r>
            <w:r w:rsidRPr="00412627">
              <w:rPr>
                <w:rFonts w:eastAsia="Times New Roman" w:cs="Segoe UI"/>
                <w:b/>
                <w:sz w:val="16"/>
                <w:szCs w:val="16"/>
                <w:lang w:eastAsia="ar-SA"/>
              </w:rPr>
              <w:instrText xml:space="preserve"> FORMCHECKBOX </w:instrText>
            </w:r>
            <w:r w:rsidR="00412627" w:rsidRPr="00412627">
              <w:rPr>
                <w:rFonts w:eastAsia="Times New Roman" w:cs="Segoe UI"/>
                <w:b/>
                <w:sz w:val="16"/>
                <w:szCs w:val="16"/>
                <w:lang w:eastAsia="ar-SA"/>
              </w:rPr>
            </w:r>
            <w:r w:rsidR="00412627" w:rsidRPr="00412627">
              <w:rPr>
                <w:rFonts w:eastAsia="Times New Roman" w:cs="Segoe UI"/>
                <w:b/>
                <w:sz w:val="16"/>
                <w:szCs w:val="16"/>
                <w:lang w:eastAsia="ar-SA"/>
              </w:rPr>
              <w:fldChar w:fldCharType="separate"/>
            </w:r>
            <w:r w:rsidRPr="00412627">
              <w:rPr>
                <w:rFonts w:eastAsia="Times New Roman" w:cs="Segoe UI"/>
                <w:sz w:val="16"/>
                <w:szCs w:val="16"/>
                <w:lang w:eastAsia="ar-SA"/>
              </w:rPr>
              <w:fldChar w:fldCharType="end"/>
            </w:r>
            <w:r w:rsidRPr="00412627">
              <w:rPr>
                <w:rFonts w:eastAsia="Times New Roman" w:cs="Segoe UI"/>
                <w:sz w:val="16"/>
                <w:szCs w:val="16"/>
                <w:lang w:eastAsia="ar-SA"/>
              </w:rPr>
              <w:t xml:space="preserve"> nie</w:t>
            </w:r>
          </w:p>
        </w:tc>
      </w:tr>
      <w:tr w:rsidR="000501DB" w:rsidRPr="00412627" w14:paraId="2851F96F" w14:textId="77777777" w:rsidTr="00EF0B4E">
        <w:trPr>
          <w:trHeight w:val="347"/>
          <w:jc w:val="center"/>
        </w:trPr>
        <w:tc>
          <w:tcPr>
            <w:tcW w:w="8217" w:type="dxa"/>
            <w:vAlign w:val="center"/>
          </w:tcPr>
          <w:p w14:paraId="010DD006" w14:textId="6AACDCE8" w:rsidR="000501DB" w:rsidRPr="00412627" w:rsidRDefault="000501DB" w:rsidP="000501DB">
            <w:pPr>
              <w:suppressAutoHyphens/>
              <w:spacing w:before="120" w:after="120" w:line="312" w:lineRule="auto"/>
              <w:rPr>
                <w:rFonts w:eastAsia="Times New Roman" w:cs="Segoe UI"/>
                <w:bCs/>
                <w:sz w:val="16"/>
                <w:szCs w:val="16"/>
                <w:lang w:eastAsia="ar-SA"/>
              </w:rPr>
            </w:pPr>
            <w:r w:rsidRPr="00412627">
              <w:rPr>
                <w:rFonts w:eastAsia="Times New Roman" w:cs="Segoe UI"/>
                <w:bCs/>
                <w:sz w:val="16"/>
                <w:szCs w:val="16"/>
                <w:lang w:eastAsia="ar-SA"/>
              </w:rPr>
              <w:t>K</w:t>
            </w:r>
            <w:r w:rsidRPr="00412627">
              <w:rPr>
                <w:rFonts w:eastAsia="Times New Roman" w:cs="Segoe UI"/>
                <w:bCs/>
                <w:sz w:val="16"/>
                <w:szCs w:val="16"/>
                <w:vertAlign w:val="subscript"/>
                <w:lang w:eastAsia="ar-SA"/>
              </w:rPr>
              <w:t>10</w:t>
            </w:r>
            <w:r w:rsidRPr="00412627">
              <w:rPr>
                <w:rFonts w:eastAsia="Times New Roman" w:cs="Segoe UI"/>
                <w:bCs/>
                <w:sz w:val="16"/>
                <w:szCs w:val="16"/>
                <w:lang w:eastAsia="ar-SA"/>
              </w:rPr>
              <w:t xml:space="preserve"> – Klauzula rozszerzenia wieku</w:t>
            </w:r>
          </w:p>
        </w:tc>
        <w:tc>
          <w:tcPr>
            <w:tcW w:w="1417" w:type="dxa"/>
            <w:vAlign w:val="center"/>
          </w:tcPr>
          <w:p w14:paraId="1F614A22" w14:textId="77777777" w:rsidR="000501DB" w:rsidRPr="00412627" w:rsidRDefault="000501DB" w:rsidP="000501DB">
            <w:pPr>
              <w:spacing w:before="120" w:after="120" w:line="312" w:lineRule="auto"/>
              <w:jc w:val="center"/>
              <w:rPr>
                <w:rFonts w:eastAsia="Times New Roman" w:cs="Segoe UI"/>
                <w:sz w:val="16"/>
                <w:szCs w:val="16"/>
                <w:lang w:eastAsia="ar-SA"/>
              </w:rPr>
            </w:pPr>
            <w:r w:rsidRPr="00412627">
              <w:rPr>
                <w:rFonts w:eastAsia="Times New Roman" w:cs="Segoe UI"/>
                <w:b/>
                <w:sz w:val="16"/>
                <w:szCs w:val="16"/>
                <w:lang w:eastAsia="ar-SA"/>
              </w:rPr>
              <w:fldChar w:fldCharType="begin">
                <w:ffData>
                  <w:name w:val=""/>
                  <w:enabled/>
                  <w:calcOnExit w:val="0"/>
                  <w:checkBox>
                    <w:sizeAuto/>
                    <w:default w:val="0"/>
                  </w:checkBox>
                </w:ffData>
              </w:fldChar>
            </w:r>
            <w:r w:rsidRPr="00412627">
              <w:rPr>
                <w:rFonts w:eastAsia="Times New Roman" w:cs="Segoe UI"/>
                <w:b/>
                <w:sz w:val="16"/>
                <w:szCs w:val="16"/>
                <w:lang w:eastAsia="ar-SA"/>
              </w:rPr>
              <w:instrText xml:space="preserve"> FORMCHECKBOX </w:instrText>
            </w:r>
            <w:r w:rsidR="00412627" w:rsidRPr="00412627">
              <w:rPr>
                <w:rFonts w:eastAsia="Times New Roman" w:cs="Segoe UI"/>
                <w:b/>
                <w:sz w:val="16"/>
                <w:szCs w:val="16"/>
                <w:lang w:eastAsia="ar-SA"/>
              </w:rPr>
            </w:r>
            <w:r w:rsidR="00412627" w:rsidRPr="00412627">
              <w:rPr>
                <w:rFonts w:eastAsia="Times New Roman" w:cs="Segoe UI"/>
                <w:b/>
                <w:sz w:val="16"/>
                <w:szCs w:val="16"/>
                <w:lang w:eastAsia="ar-SA"/>
              </w:rPr>
              <w:fldChar w:fldCharType="separate"/>
            </w:r>
            <w:r w:rsidRPr="00412627">
              <w:rPr>
                <w:rFonts w:eastAsia="Times New Roman" w:cs="Segoe UI"/>
                <w:sz w:val="16"/>
                <w:szCs w:val="16"/>
                <w:lang w:eastAsia="ar-SA"/>
              </w:rPr>
              <w:fldChar w:fldCharType="end"/>
            </w:r>
            <w:r w:rsidRPr="00412627">
              <w:rPr>
                <w:rFonts w:eastAsia="Times New Roman" w:cs="Segoe UI"/>
                <w:sz w:val="16"/>
                <w:szCs w:val="16"/>
                <w:lang w:eastAsia="ar-SA"/>
              </w:rPr>
              <w:t xml:space="preserve"> tak</w:t>
            </w:r>
          </w:p>
          <w:p w14:paraId="09F21D12" w14:textId="7265ACED" w:rsidR="000501DB" w:rsidRPr="00412627" w:rsidRDefault="000501DB" w:rsidP="000501DB">
            <w:pPr>
              <w:spacing w:before="120" w:after="120" w:line="312" w:lineRule="auto"/>
              <w:jc w:val="center"/>
              <w:rPr>
                <w:rFonts w:eastAsia="Times New Roman" w:cs="Segoe UI"/>
                <w:b/>
                <w:sz w:val="16"/>
                <w:szCs w:val="16"/>
                <w:lang w:eastAsia="ar-SA"/>
              </w:rPr>
            </w:pPr>
            <w:r w:rsidRPr="00412627">
              <w:rPr>
                <w:rFonts w:eastAsia="Times New Roman" w:cs="Segoe UI"/>
                <w:b/>
                <w:sz w:val="16"/>
                <w:szCs w:val="16"/>
                <w:lang w:eastAsia="ar-SA"/>
              </w:rPr>
              <w:fldChar w:fldCharType="begin">
                <w:ffData>
                  <w:name w:val=""/>
                  <w:enabled/>
                  <w:calcOnExit w:val="0"/>
                  <w:checkBox>
                    <w:sizeAuto/>
                    <w:default w:val="0"/>
                  </w:checkBox>
                </w:ffData>
              </w:fldChar>
            </w:r>
            <w:r w:rsidRPr="00412627">
              <w:rPr>
                <w:rFonts w:eastAsia="Times New Roman" w:cs="Segoe UI"/>
                <w:b/>
                <w:sz w:val="16"/>
                <w:szCs w:val="16"/>
                <w:lang w:eastAsia="ar-SA"/>
              </w:rPr>
              <w:instrText xml:space="preserve"> FORMCHECKBOX </w:instrText>
            </w:r>
            <w:r w:rsidR="00412627" w:rsidRPr="00412627">
              <w:rPr>
                <w:rFonts w:eastAsia="Times New Roman" w:cs="Segoe UI"/>
                <w:b/>
                <w:sz w:val="16"/>
                <w:szCs w:val="16"/>
                <w:lang w:eastAsia="ar-SA"/>
              </w:rPr>
            </w:r>
            <w:r w:rsidR="00412627" w:rsidRPr="00412627">
              <w:rPr>
                <w:rFonts w:eastAsia="Times New Roman" w:cs="Segoe UI"/>
                <w:b/>
                <w:sz w:val="16"/>
                <w:szCs w:val="16"/>
                <w:lang w:eastAsia="ar-SA"/>
              </w:rPr>
              <w:fldChar w:fldCharType="separate"/>
            </w:r>
            <w:r w:rsidRPr="00412627">
              <w:rPr>
                <w:rFonts w:eastAsia="Times New Roman" w:cs="Segoe UI"/>
                <w:sz w:val="16"/>
                <w:szCs w:val="16"/>
                <w:lang w:eastAsia="ar-SA"/>
              </w:rPr>
              <w:fldChar w:fldCharType="end"/>
            </w:r>
            <w:r w:rsidRPr="00412627">
              <w:rPr>
                <w:rFonts w:eastAsia="Times New Roman" w:cs="Segoe UI"/>
                <w:sz w:val="16"/>
                <w:szCs w:val="16"/>
                <w:lang w:eastAsia="ar-SA"/>
              </w:rPr>
              <w:t xml:space="preserve"> nie</w:t>
            </w:r>
          </w:p>
        </w:tc>
      </w:tr>
    </w:tbl>
    <w:p w14:paraId="23473DEF" w14:textId="77777777" w:rsidR="008E18AD" w:rsidRPr="005D10F4" w:rsidRDefault="008E18AD" w:rsidP="00770C93">
      <w:pPr>
        <w:spacing w:before="120" w:after="120" w:line="312" w:lineRule="auto"/>
        <w:jc w:val="both"/>
        <w:rPr>
          <w:rFonts w:cs="Segoe UI"/>
          <w:sz w:val="2"/>
          <w:szCs w:val="2"/>
          <w:lang w:eastAsia="pl-PL"/>
        </w:rPr>
      </w:pPr>
    </w:p>
    <w:p w14:paraId="7F1FB16B" w14:textId="320F2F59" w:rsidR="008E18AD" w:rsidRPr="005D10F4" w:rsidRDefault="008E18AD" w:rsidP="001D113B">
      <w:pPr>
        <w:pStyle w:val="Akapitzlist"/>
        <w:numPr>
          <w:ilvl w:val="0"/>
          <w:numId w:val="67"/>
        </w:numPr>
        <w:spacing w:before="120" w:after="120" w:line="312" w:lineRule="auto"/>
        <w:contextualSpacing w:val="0"/>
        <w:jc w:val="both"/>
        <w:rPr>
          <w:rFonts w:cs="Segoe UI"/>
          <w:szCs w:val="20"/>
          <w:lang w:eastAsia="pl-PL"/>
        </w:rPr>
      </w:pPr>
      <w:r w:rsidRPr="005D10F4">
        <w:rPr>
          <w:rFonts w:cs="Segoe UI"/>
          <w:szCs w:val="20"/>
          <w:lang w:eastAsia="pl-PL"/>
        </w:rPr>
        <w:t>Oświadczamy, że jesteśmy związani niniejszą ofertą na czas wskazany w Specyfikacji Istotnych Warunków Zamówienia.</w:t>
      </w:r>
    </w:p>
    <w:p w14:paraId="7DE64D87" w14:textId="77777777" w:rsidR="008E18AD" w:rsidRPr="005D10F4" w:rsidRDefault="008E18AD" w:rsidP="001D113B">
      <w:pPr>
        <w:pStyle w:val="Akapitzlist"/>
        <w:numPr>
          <w:ilvl w:val="0"/>
          <w:numId w:val="67"/>
        </w:numPr>
        <w:spacing w:before="120" w:after="120" w:line="312" w:lineRule="auto"/>
        <w:contextualSpacing w:val="0"/>
        <w:jc w:val="both"/>
        <w:rPr>
          <w:rFonts w:cs="Segoe UI"/>
          <w:szCs w:val="20"/>
          <w:lang w:eastAsia="pl-PL"/>
        </w:rPr>
      </w:pPr>
      <w:r w:rsidRPr="005D10F4">
        <w:rPr>
          <w:rFonts w:cs="Segoe UI"/>
          <w:szCs w:val="20"/>
          <w:lang w:eastAsia="pl-PL"/>
        </w:rPr>
        <w:t xml:space="preserve">Do wykonania przez podwykonawców deklarujemy wykonanie następującej części zamówienia: </w:t>
      </w:r>
    </w:p>
    <w:tbl>
      <w:tblPr>
        <w:tblW w:w="914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7"/>
        <w:gridCol w:w="4395"/>
        <w:gridCol w:w="4186"/>
      </w:tblGrid>
      <w:tr w:rsidR="008E18AD" w:rsidRPr="005D10F4" w14:paraId="27D50B3D" w14:textId="77777777" w:rsidTr="00EF0B4E">
        <w:trPr>
          <w:trHeight w:val="580"/>
        </w:trPr>
        <w:tc>
          <w:tcPr>
            <w:tcW w:w="567" w:type="dxa"/>
            <w:shd w:val="clear" w:color="auto" w:fill="00205B"/>
          </w:tcPr>
          <w:p w14:paraId="07393765" w14:textId="4D513AE6" w:rsidR="008E18AD" w:rsidRPr="005D10F4" w:rsidRDefault="0049484D" w:rsidP="00770C93">
            <w:pPr>
              <w:spacing w:before="120" w:after="120" w:line="312" w:lineRule="auto"/>
              <w:jc w:val="center"/>
              <w:rPr>
                <w:rFonts w:cs="Segoe UI"/>
                <w:sz w:val="18"/>
                <w:szCs w:val="18"/>
              </w:rPr>
            </w:pPr>
            <w:r w:rsidRPr="005D10F4">
              <w:rPr>
                <w:rFonts w:cs="Segoe UI"/>
                <w:sz w:val="18"/>
                <w:szCs w:val="18"/>
              </w:rPr>
              <w:t>Lp.</w:t>
            </w:r>
          </w:p>
        </w:tc>
        <w:tc>
          <w:tcPr>
            <w:tcW w:w="4395" w:type="dxa"/>
            <w:shd w:val="clear" w:color="auto" w:fill="00205B"/>
          </w:tcPr>
          <w:p w14:paraId="390EE134" w14:textId="72CE582A" w:rsidR="008E18AD" w:rsidRPr="005D10F4" w:rsidRDefault="0049484D" w:rsidP="00770C93">
            <w:pPr>
              <w:spacing w:before="120" w:after="120" w:line="312" w:lineRule="auto"/>
              <w:jc w:val="center"/>
              <w:rPr>
                <w:rFonts w:cs="Segoe UI"/>
                <w:sz w:val="18"/>
                <w:szCs w:val="18"/>
              </w:rPr>
            </w:pPr>
            <w:r w:rsidRPr="005D10F4">
              <w:rPr>
                <w:rFonts w:cs="Segoe UI"/>
                <w:sz w:val="18"/>
                <w:szCs w:val="18"/>
              </w:rPr>
              <w:t>Nazwa podwykonawcy/adres (jeżeli dotyczy)</w:t>
            </w:r>
          </w:p>
        </w:tc>
        <w:tc>
          <w:tcPr>
            <w:tcW w:w="4186" w:type="dxa"/>
            <w:shd w:val="clear" w:color="auto" w:fill="00205B"/>
          </w:tcPr>
          <w:p w14:paraId="0AE2549F" w14:textId="6F1310A5" w:rsidR="008E18AD" w:rsidRPr="005D10F4" w:rsidRDefault="0049484D" w:rsidP="00770C93">
            <w:pPr>
              <w:spacing w:before="120" w:after="120" w:line="312" w:lineRule="auto"/>
              <w:jc w:val="center"/>
              <w:rPr>
                <w:rFonts w:cs="Segoe UI"/>
                <w:sz w:val="18"/>
                <w:szCs w:val="18"/>
              </w:rPr>
            </w:pPr>
            <w:r w:rsidRPr="005D10F4">
              <w:rPr>
                <w:rFonts w:cs="Segoe UI"/>
                <w:sz w:val="18"/>
                <w:szCs w:val="18"/>
              </w:rPr>
              <w:t>Zakres zlecanych prac</w:t>
            </w:r>
          </w:p>
        </w:tc>
      </w:tr>
      <w:tr w:rsidR="008E18AD" w:rsidRPr="005D10F4" w14:paraId="1AE80680" w14:textId="77777777" w:rsidTr="00EF0B4E">
        <w:trPr>
          <w:trHeight w:val="580"/>
        </w:trPr>
        <w:tc>
          <w:tcPr>
            <w:tcW w:w="567" w:type="dxa"/>
          </w:tcPr>
          <w:p w14:paraId="331CF4D5" w14:textId="77777777" w:rsidR="008E18AD" w:rsidRPr="005D10F4" w:rsidRDefault="008E18AD" w:rsidP="00770C93">
            <w:pPr>
              <w:spacing w:before="120" w:after="120" w:line="312" w:lineRule="auto"/>
              <w:rPr>
                <w:rFonts w:cs="Segoe UI"/>
                <w:sz w:val="18"/>
                <w:szCs w:val="18"/>
              </w:rPr>
            </w:pPr>
          </w:p>
        </w:tc>
        <w:tc>
          <w:tcPr>
            <w:tcW w:w="4395" w:type="dxa"/>
          </w:tcPr>
          <w:p w14:paraId="78E968C4" w14:textId="77777777" w:rsidR="008E18AD" w:rsidRPr="005D10F4" w:rsidRDefault="008E18AD" w:rsidP="00770C93">
            <w:pPr>
              <w:spacing w:before="120" w:after="120" w:line="312" w:lineRule="auto"/>
              <w:rPr>
                <w:rFonts w:cs="Segoe UI"/>
                <w:sz w:val="18"/>
                <w:szCs w:val="18"/>
              </w:rPr>
            </w:pPr>
          </w:p>
        </w:tc>
        <w:tc>
          <w:tcPr>
            <w:tcW w:w="4186" w:type="dxa"/>
          </w:tcPr>
          <w:p w14:paraId="2D651BCB" w14:textId="77777777" w:rsidR="008E18AD" w:rsidRPr="005D10F4" w:rsidRDefault="008E18AD" w:rsidP="00770C93">
            <w:pPr>
              <w:spacing w:before="120" w:after="120" w:line="312" w:lineRule="auto"/>
              <w:rPr>
                <w:rFonts w:cs="Segoe UI"/>
                <w:sz w:val="18"/>
                <w:szCs w:val="18"/>
              </w:rPr>
            </w:pPr>
          </w:p>
        </w:tc>
      </w:tr>
    </w:tbl>
    <w:p w14:paraId="524E287A" w14:textId="77777777" w:rsidR="008E18AD" w:rsidRPr="005D10F4" w:rsidRDefault="008E18AD" w:rsidP="00770C93">
      <w:pPr>
        <w:spacing w:before="120" w:after="120" w:line="312" w:lineRule="auto"/>
        <w:jc w:val="both"/>
        <w:rPr>
          <w:rFonts w:cs="Segoe UI"/>
          <w:sz w:val="2"/>
          <w:szCs w:val="2"/>
          <w:lang w:eastAsia="pl-PL"/>
        </w:rPr>
      </w:pPr>
      <w:r w:rsidRPr="005D10F4">
        <w:rPr>
          <w:rFonts w:cs="Segoe UI"/>
          <w:sz w:val="18"/>
          <w:szCs w:val="18"/>
          <w:lang w:eastAsia="pl-PL"/>
        </w:rPr>
        <w:tab/>
      </w:r>
      <w:r w:rsidRPr="005D10F4">
        <w:rPr>
          <w:rFonts w:cs="Segoe UI"/>
          <w:sz w:val="18"/>
          <w:szCs w:val="18"/>
          <w:lang w:eastAsia="pl-PL"/>
        </w:rPr>
        <w:tab/>
      </w:r>
    </w:p>
    <w:p w14:paraId="1B73B135" w14:textId="77777777" w:rsidR="008E18AD" w:rsidRPr="005D10F4" w:rsidRDefault="008E18AD" w:rsidP="001D113B">
      <w:pPr>
        <w:pStyle w:val="Akapitzlist"/>
        <w:numPr>
          <w:ilvl w:val="0"/>
          <w:numId w:val="67"/>
        </w:numPr>
        <w:spacing w:before="120" w:after="120" w:line="312" w:lineRule="auto"/>
        <w:contextualSpacing w:val="0"/>
        <w:jc w:val="both"/>
        <w:rPr>
          <w:rFonts w:cs="Segoe UI"/>
          <w:szCs w:val="20"/>
          <w:lang w:eastAsia="pl-PL"/>
        </w:rPr>
      </w:pPr>
      <w:r w:rsidRPr="005D10F4">
        <w:rPr>
          <w:rFonts w:cs="Segoe UI"/>
          <w:szCs w:val="20"/>
          <w:lang w:eastAsia="pl-PL"/>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tbl>
      <w:tblPr>
        <w:tblW w:w="9148" w:type="dxa"/>
        <w:tblInd w:w="-5" w:type="dxa"/>
        <w:tblLook w:val="01E0" w:firstRow="1" w:lastRow="1" w:firstColumn="1" w:lastColumn="1" w:noHBand="0" w:noVBand="0"/>
      </w:tblPr>
      <w:tblGrid>
        <w:gridCol w:w="4395"/>
        <w:gridCol w:w="4753"/>
      </w:tblGrid>
      <w:tr w:rsidR="008E18AD" w:rsidRPr="005D10F4" w14:paraId="1E300977" w14:textId="77777777" w:rsidTr="001D113B">
        <w:trPr>
          <w:trHeight w:val="580"/>
        </w:trPr>
        <w:tc>
          <w:tcPr>
            <w:tcW w:w="4395" w:type="dxa"/>
            <w:vAlign w:val="center"/>
          </w:tcPr>
          <w:p w14:paraId="4061EC69" w14:textId="192FCFBF" w:rsidR="008E18AD" w:rsidRPr="005D10F4" w:rsidRDefault="008E18AD" w:rsidP="00770C93">
            <w:pPr>
              <w:spacing w:before="120" w:after="120" w:line="312" w:lineRule="auto"/>
              <w:rPr>
                <w:rFonts w:cs="Segoe UI"/>
                <w:sz w:val="14"/>
                <w:szCs w:val="14"/>
              </w:rPr>
            </w:pPr>
            <w:r w:rsidRPr="005D10F4">
              <w:rPr>
                <w:rFonts w:cs="Segoe UI"/>
                <w:sz w:val="14"/>
                <w:szCs w:val="14"/>
              </w:rPr>
              <w:t>……………………………………………..</w:t>
            </w:r>
            <w:r w:rsidRPr="005D10F4">
              <w:rPr>
                <w:rFonts w:cs="Segoe UI"/>
                <w:sz w:val="14"/>
                <w:szCs w:val="14"/>
              </w:rPr>
              <w:br/>
            </w:r>
            <w:r w:rsidR="001D113B" w:rsidRPr="005D10F4">
              <w:rPr>
                <w:rFonts w:cs="Segoe UI"/>
                <w:sz w:val="14"/>
                <w:szCs w:val="14"/>
              </w:rPr>
              <w:t xml:space="preserve">                   </w:t>
            </w:r>
            <w:r w:rsidRPr="005D10F4">
              <w:rPr>
                <w:rFonts w:cs="Segoe UI"/>
                <w:sz w:val="14"/>
                <w:szCs w:val="14"/>
              </w:rPr>
              <w:t>Data</w:t>
            </w:r>
          </w:p>
        </w:tc>
        <w:tc>
          <w:tcPr>
            <w:tcW w:w="4753" w:type="dxa"/>
            <w:vAlign w:val="center"/>
          </w:tcPr>
          <w:p w14:paraId="07B74DCB" w14:textId="67FED489" w:rsidR="008E18AD" w:rsidRPr="005D10F4" w:rsidRDefault="008E18AD" w:rsidP="001D113B">
            <w:pPr>
              <w:spacing w:before="120" w:after="120" w:line="312" w:lineRule="auto"/>
              <w:ind w:left="1454"/>
              <w:jc w:val="center"/>
              <w:rPr>
                <w:rFonts w:cs="Segoe UI"/>
                <w:sz w:val="14"/>
                <w:szCs w:val="14"/>
              </w:rPr>
            </w:pPr>
            <w:r w:rsidRPr="005D10F4">
              <w:rPr>
                <w:rFonts w:cs="Segoe UI"/>
                <w:sz w:val="14"/>
                <w:szCs w:val="14"/>
              </w:rPr>
              <w:t>……………………………………………..</w:t>
            </w:r>
            <w:r w:rsidRPr="005D10F4">
              <w:rPr>
                <w:rFonts w:cs="Segoe UI"/>
                <w:sz w:val="14"/>
                <w:szCs w:val="14"/>
              </w:rPr>
              <w:br/>
              <w:t>podpis</w:t>
            </w:r>
            <w:r w:rsidRPr="005D10F4">
              <w:rPr>
                <w:rFonts w:cs="Segoe UI"/>
                <w:sz w:val="14"/>
                <w:szCs w:val="14"/>
              </w:rPr>
              <w:br/>
              <w:t>uprawnionego przedstawiciela wykonawcy</w:t>
            </w:r>
          </w:p>
        </w:tc>
      </w:tr>
    </w:tbl>
    <w:p w14:paraId="1F04A957" w14:textId="77777777" w:rsidR="00EC3549" w:rsidRPr="005D10F4" w:rsidRDefault="008E18AD" w:rsidP="00770C93">
      <w:pPr>
        <w:spacing w:before="120" w:after="120" w:line="312" w:lineRule="auto"/>
        <w:jc w:val="both"/>
        <w:rPr>
          <w:rFonts w:cs="Segoe UI"/>
          <w:sz w:val="18"/>
          <w:szCs w:val="20"/>
          <w:lang w:eastAsia="pl-PL"/>
        </w:rPr>
      </w:pPr>
      <w:r w:rsidRPr="005D10F4">
        <w:rPr>
          <w:rFonts w:cs="Segoe UI"/>
          <w:sz w:val="18"/>
          <w:szCs w:val="20"/>
          <w:u w:val="single"/>
          <w:lang w:eastAsia="pl-PL"/>
        </w:rPr>
        <w:t>Załączniki:</w:t>
      </w:r>
      <w:r w:rsidRPr="005D10F4">
        <w:rPr>
          <w:rFonts w:cs="Segoe UI"/>
          <w:sz w:val="18"/>
          <w:szCs w:val="20"/>
          <w:lang w:eastAsia="pl-PL"/>
        </w:rPr>
        <w:br/>
      </w:r>
      <w:r w:rsidR="00EC3549" w:rsidRPr="005D10F4">
        <w:rPr>
          <w:rFonts w:cs="Segoe UI"/>
          <w:sz w:val="18"/>
          <w:szCs w:val="20"/>
          <w:lang w:eastAsia="pl-PL"/>
        </w:rPr>
        <w:t>Pełnomocnictwo jeżeli dotyczy</w:t>
      </w:r>
    </w:p>
    <w:p w14:paraId="10E133B1" w14:textId="77777777" w:rsidR="00EC3549" w:rsidRPr="005D10F4" w:rsidRDefault="00EC3549" w:rsidP="00770C93">
      <w:pPr>
        <w:spacing w:before="120" w:after="120" w:line="312" w:lineRule="auto"/>
        <w:jc w:val="both"/>
        <w:rPr>
          <w:rFonts w:cs="Segoe UI"/>
          <w:sz w:val="18"/>
          <w:szCs w:val="20"/>
          <w:lang w:eastAsia="pl-PL"/>
        </w:rPr>
      </w:pPr>
      <w:r w:rsidRPr="005D10F4">
        <w:rPr>
          <w:rFonts w:cs="Segoe UI"/>
          <w:sz w:val="18"/>
          <w:szCs w:val="20"/>
          <w:lang w:eastAsia="pl-PL"/>
        </w:rPr>
        <w:t>Dowód wniesienia wadium</w:t>
      </w:r>
    </w:p>
    <w:p w14:paraId="33E7CDDB" w14:textId="77777777" w:rsidR="008E18AD" w:rsidRPr="005D10F4" w:rsidRDefault="008E18AD" w:rsidP="00770C93">
      <w:pPr>
        <w:spacing w:before="120" w:after="120" w:line="312" w:lineRule="auto"/>
        <w:jc w:val="both"/>
        <w:rPr>
          <w:rFonts w:cs="Segoe UI"/>
          <w:sz w:val="18"/>
          <w:szCs w:val="20"/>
          <w:lang w:eastAsia="pl-PL"/>
        </w:rPr>
      </w:pPr>
    </w:p>
    <w:p w14:paraId="3E459632" w14:textId="77777777" w:rsidR="00230DAA" w:rsidRPr="005D10F4" w:rsidRDefault="00230DAA" w:rsidP="00770C93">
      <w:pPr>
        <w:spacing w:before="120" w:after="120" w:line="312" w:lineRule="auto"/>
        <w:jc w:val="both"/>
        <w:rPr>
          <w:rFonts w:cs="Segoe UI"/>
          <w:lang w:eastAsia="pl-PL"/>
        </w:rPr>
      </w:pPr>
    </w:p>
    <w:p w14:paraId="022B9E73" w14:textId="0E9FDF86" w:rsidR="000E0809" w:rsidRPr="005D10F4" w:rsidRDefault="00256CEE" w:rsidP="00770C93">
      <w:pPr>
        <w:spacing w:before="120" w:after="120" w:line="312" w:lineRule="auto"/>
        <w:jc w:val="both"/>
        <w:rPr>
          <w:rFonts w:cs="Segoe UI"/>
          <w:lang w:eastAsia="pl-PL"/>
        </w:rPr>
      </w:pPr>
      <w:r w:rsidRPr="005D10F4">
        <w:rPr>
          <w:rFonts w:cs="Segoe UI"/>
          <w:noProof/>
          <w:lang w:eastAsia="pl-PL"/>
        </w:rPr>
        <w:lastRenderedPageBreak/>
        <mc:AlternateContent>
          <mc:Choice Requires="wps">
            <w:drawing>
              <wp:anchor distT="45720" distB="45720" distL="114300" distR="114300" simplePos="0" relativeHeight="251663360" behindDoc="0" locked="0" layoutInCell="1" allowOverlap="1" wp14:anchorId="045A7344" wp14:editId="1D04BCF0">
                <wp:simplePos x="0" y="0"/>
                <wp:positionH relativeFrom="margin">
                  <wp:posOffset>4187190</wp:posOffset>
                </wp:positionH>
                <wp:positionV relativeFrom="paragraph">
                  <wp:posOffset>-410210</wp:posOffset>
                </wp:positionV>
                <wp:extent cx="2000250" cy="5334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533400"/>
                        </a:xfrm>
                        <a:prstGeom prst="rect">
                          <a:avLst/>
                        </a:prstGeom>
                        <a:noFill/>
                        <a:ln w="9525">
                          <a:noFill/>
                          <a:miter lim="800000"/>
                          <a:headEnd/>
                          <a:tailEnd/>
                        </a:ln>
                      </wps:spPr>
                      <wps:txbx>
                        <w:txbxContent>
                          <w:p w14:paraId="2ABEAECA" w14:textId="77777777" w:rsidR="00412627" w:rsidRPr="004D2D3F" w:rsidRDefault="00412627" w:rsidP="00256CEE">
                            <w:pPr>
                              <w:pStyle w:val="Nagwek"/>
                              <w:jc w:val="right"/>
                              <w:rPr>
                                <w:rFonts w:cs="Segoe UI"/>
                                <w:sz w:val="18"/>
                                <w:szCs w:val="20"/>
                              </w:rPr>
                            </w:pPr>
                          </w:p>
                          <w:p w14:paraId="70444B7B" w14:textId="39981F46" w:rsidR="00412627" w:rsidRPr="004D2D3F" w:rsidRDefault="00412627" w:rsidP="00256CEE">
                            <w:pPr>
                              <w:ind w:left="426" w:right="566"/>
                              <w:jc w:val="both"/>
                              <w:rPr>
                                <w:rFonts w:cs="Segoe UI"/>
                                <w:iCs/>
                                <w:color w:val="043E71"/>
                                <w:sz w:val="16"/>
                                <w:szCs w:val="16"/>
                              </w:rPr>
                            </w:pPr>
                            <w:r w:rsidRPr="004D2D3F">
                              <w:rPr>
                                <w:rFonts w:cs="Segoe UI"/>
                                <w:b/>
                                <w:iCs/>
                                <w:color w:val="043E71"/>
                                <w:sz w:val="16"/>
                                <w:szCs w:val="16"/>
                              </w:rPr>
                              <w:t xml:space="preserve">Załącznik nr </w:t>
                            </w:r>
                            <w:r>
                              <w:rPr>
                                <w:rFonts w:cs="Segoe UI"/>
                                <w:b/>
                                <w:iCs/>
                                <w:color w:val="043E71"/>
                                <w:sz w:val="16"/>
                                <w:szCs w:val="16"/>
                              </w:rPr>
                              <w:t>2 do SIWZ</w:t>
                            </w:r>
                          </w:p>
                          <w:p w14:paraId="07108E32" w14:textId="77777777" w:rsidR="00412627" w:rsidRPr="004D2D3F" w:rsidRDefault="00412627" w:rsidP="00256CEE">
                            <w:pPr>
                              <w:rPr>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A7344" id="_x0000_s1030" type="#_x0000_t202" style="position:absolute;left:0;text-align:left;margin-left:329.7pt;margin-top:-32.3pt;width:157.5pt;height:4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" filled="f" stroked="f">
                <v:textbox>
                  <w:txbxContent>
                    <w:p w14:paraId="2ABEAECA" w14:textId="77777777" w:rsidR="00412627" w:rsidRPr="004D2D3F" w:rsidRDefault="00412627" w:rsidP="00256CEE">
                      <w:pPr>
                        <w:pStyle w:val="Nagwek"/>
                        <w:jc w:val="right"/>
                        <w:rPr>
                          <w:rFonts w:cs="Segoe UI"/>
                          <w:sz w:val="18"/>
                          <w:szCs w:val="20"/>
                        </w:rPr>
                      </w:pPr>
                    </w:p>
                    <w:p w14:paraId="70444B7B" w14:textId="39981F46" w:rsidR="00412627" w:rsidRPr="004D2D3F" w:rsidRDefault="00412627" w:rsidP="00256CEE">
                      <w:pPr>
                        <w:ind w:left="426" w:right="566"/>
                        <w:jc w:val="both"/>
                        <w:rPr>
                          <w:rFonts w:cs="Segoe UI"/>
                          <w:iCs/>
                          <w:color w:val="043E71"/>
                          <w:sz w:val="16"/>
                          <w:szCs w:val="16"/>
                        </w:rPr>
                      </w:pPr>
                      <w:r w:rsidRPr="004D2D3F">
                        <w:rPr>
                          <w:rFonts w:cs="Segoe UI"/>
                          <w:b/>
                          <w:iCs/>
                          <w:color w:val="043E71"/>
                          <w:sz w:val="16"/>
                          <w:szCs w:val="16"/>
                        </w:rPr>
                        <w:t xml:space="preserve">Załącznik nr </w:t>
                      </w:r>
                      <w:r>
                        <w:rPr>
                          <w:rFonts w:cs="Segoe UI"/>
                          <w:b/>
                          <w:iCs/>
                          <w:color w:val="043E71"/>
                          <w:sz w:val="16"/>
                          <w:szCs w:val="16"/>
                        </w:rPr>
                        <w:t>2 do SIWZ</w:t>
                      </w:r>
                    </w:p>
                    <w:p w14:paraId="07108E32" w14:textId="77777777" w:rsidR="00412627" w:rsidRPr="004D2D3F" w:rsidRDefault="00412627" w:rsidP="00256CEE">
                      <w:pPr>
                        <w:rPr>
                          <w:sz w:val="18"/>
                          <w:szCs w:val="20"/>
                        </w:rPr>
                      </w:pPr>
                    </w:p>
                  </w:txbxContent>
                </v:textbox>
                <w10:wrap anchorx="margin"/>
              </v:shape>
            </w:pict>
          </mc:Fallback>
        </mc:AlternateContent>
      </w:r>
    </w:p>
    <w:p w14:paraId="438976A1" w14:textId="77777777" w:rsidR="000E0809" w:rsidRPr="005D10F4" w:rsidRDefault="000E0809" w:rsidP="00770C93">
      <w:pPr>
        <w:pStyle w:val="Nagwek1"/>
        <w:spacing w:before="120" w:after="120" w:line="312" w:lineRule="auto"/>
        <w:jc w:val="center"/>
        <w:rPr>
          <w:rFonts w:cs="Segoe UI"/>
          <w:lang w:eastAsia="pl-PL"/>
        </w:rPr>
      </w:pPr>
      <w:r w:rsidRPr="005D10F4">
        <w:rPr>
          <w:rFonts w:cs="Segoe UI"/>
          <w:lang w:eastAsia="pl-PL"/>
        </w:rPr>
        <w:t>Umowa nr …………</w:t>
      </w:r>
    </w:p>
    <w:p w14:paraId="0B98CED1" w14:textId="77777777" w:rsidR="000E0809" w:rsidRPr="005D10F4" w:rsidRDefault="000E0809" w:rsidP="00770C93">
      <w:pPr>
        <w:spacing w:before="120" w:after="120" w:line="312" w:lineRule="auto"/>
        <w:jc w:val="both"/>
        <w:rPr>
          <w:rFonts w:cs="Segoe UI"/>
          <w:lang w:eastAsia="pl-PL"/>
        </w:rPr>
      </w:pPr>
      <w:r w:rsidRPr="005D10F4">
        <w:rPr>
          <w:rFonts w:cs="Segoe UI"/>
          <w:lang w:eastAsia="pl-PL"/>
        </w:rPr>
        <w:t>zawarta w dniu ............................. , pomiędzy Zamawiającym:</w:t>
      </w:r>
    </w:p>
    <w:p w14:paraId="0042D09E" w14:textId="77777777" w:rsidR="000E0809" w:rsidRPr="005D10F4" w:rsidRDefault="000E0809" w:rsidP="00770C93">
      <w:pPr>
        <w:spacing w:before="120" w:after="120" w:line="312" w:lineRule="auto"/>
        <w:jc w:val="both"/>
        <w:rPr>
          <w:rFonts w:cs="Segoe UI"/>
          <w:lang w:eastAsia="pl-PL"/>
        </w:rPr>
      </w:pPr>
      <w:r w:rsidRPr="005D10F4">
        <w:rPr>
          <w:rFonts w:cs="Segoe UI"/>
          <w:lang w:eastAsia="pl-PL"/>
        </w:rPr>
        <w:t>reprezentowanym przez:</w:t>
      </w:r>
    </w:p>
    <w:p w14:paraId="1E49E2B7" w14:textId="0EF8EE0A" w:rsidR="000E0809" w:rsidRPr="005D10F4" w:rsidRDefault="00256CEE" w:rsidP="00770C93">
      <w:pPr>
        <w:pStyle w:val="Akapitzlist"/>
        <w:numPr>
          <w:ilvl w:val="0"/>
          <w:numId w:val="15"/>
        </w:numPr>
        <w:spacing w:before="120" w:after="120" w:line="312" w:lineRule="auto"/>
        <w:contextualSpacing w:val="0"/>
        <w:jc w:val="both"/>
        <w:rPr>
          <w:rFonts w:cs="Segoe UI"/>
          <w:lang w:eastAsia="pl-PL"/>
        </w:rPr>
      </w:pPr>
      <w:r w:rsidRPr="005D10F4">
        <w:rPr>
          <w:rFonts w:cs="Segoe UI"/>
          <w:lang w:eastAsia="pl-PL"/>
        </w:rPr>
        <w:t>……………………………………………</w:t>
      </w:r>
    </w:p>
    <w:p w14:paraId="138B4B7E" w14:textId="7ED0C0DB" w:rsidR="000E0809" w:rsidRPr="005D10F4" w:rsidRDefault="000E0809" w:rsidP="00770C93">
      <w:pPr>
        <w:spacing w:before="120" w:after="120" w:line="312" w:lineRule="auto"/>
        <w:jc w:val="both"/>
        <w:rPr>
          <w:rFonts w:cs="Segoe UI"/>
          <w:lang w:eastAsia="pl-PL"/>
        </w:rPr>
      </w:pPr>
      <w:r w:rsidRPr="005D10F4">
        <w:rPr>
          <w:rFonts w:cs="Segoe UI"/>
          <w:lang w:eastAsia="pl-PL"/>
        </w:rPr>
        <w:t>zwanym w treści umowy “Ubezpieczającym”</w:t>
      </w:r>
    </w:p>
    <w:p w14:paraId="61DBEDCC" w14:textId="77777777" w:rsidR="000E0809" w:rsidRPr="005D10F4" w:rsidRDefault="000E0809" w:rsidP="00770C93">
      <w:pPr>
        <w:spacing w:before="120" w:after="120" w:line="312" w:lineRule="auto"/>
        <w:jc w:val="both"/>
        <w:rPr>
          <w:rFonts w:cs="Segoe UI"/>
          <w:lang w:eastAsia="pl-PL"/>
        </w:rPr>
      </w:pPr>
      <w:r w:rsidRPr="005D10F4">
        <w:rPr>
          <w:rFonts w:cs="Segoe UI"/>
          <w:lang w:eastAsia="pl-PL"/>
        </w:rPr>
        <w:t>a Wykonawcą:</w:t>
      </w:r>
    </w:p>
    <w:p w14:paraId="4D3EA0D2" w14:textId="7989880A" w:rsidR="000E0809" w:rsidRPr="005D10F4" w:rsidRDefault="000E0809" w:rsidP="00770C93">
      <w:pPr>
        <w:spacing w:before="120" w:after="120" w:line="312" w:lineRule="auto"/>
        <w:jc w:val="both"/>
        <w:rPr>
          <w:rFonts w:cs="Segoe UI"/>
          <w:lang w:eastAsia="pl-PL"/>
        </w:rPr>
      </w:pPr>
      <w:r w:rsidRPr="005D10F4">
        <w:rPr>
          <w:rFonts w:cs="Segoe UI"/>
          <w:lang w:eastAsia="pl-PL"/>
        </w:rPr>
        <w:t>.............................................................................................................................................., z siedzibą w .............................. przy ul............................................., kod pocztowy ............... miejscowość .............................., wpisanym do</w:t>
      </w:r>
      <w:r w:rsidR="00B15649" w:rsidRPr="005D10F4">
        <w:rPr>
          <w:rFonts w:cs="Segoe UI"/>
          <w:lang w:eastAsia="pl-PL"/>
        </w:rPr>
        <w:t> </w:t>
      </w:r>
      <w:r w:rsidRPr="005D10F4">
        <w:rPr>
          <w:rFonts w:cs="Segoe UI"/>
          <w:lang w:eastAsia="pl-PL"/>
        </w:rPr>
        <w:t xml:space="preserve">Krajowego Rejestru Sądowego prowadzonego przez................................................................................ pod numerem KRS.........................., Regon......................, NIP ......................... </w:t>
      </w:r>
    </w:p>
    <w:p w14:paraId="76AC7FD6" w14:textId="77777777" w:rsidR="000E0809" w:rsidRPr="005D10F4" w:rsidRDefault="000E0809" w:rsidP="00770C93">
      <w:pPr>
        <w:spacing w:before="120" w:after="120" w:line="312" w:lineRule="auto"/>
        <w:jc w:val="both"/>
        <w:rPr>
          <w:rFonts w:cs="Segoe UI"/>
          <w:lang w:eastAsia="pl-PL"/>
        </w:rPr>
      </w:pPr>
      <w:r w:rsidRPr="005D10F4">
        <w:rPr>
          <w:rFonts w:cs="Segoe UI"/>
          <w:lang w:eastAsia="pl-PL"/>
        </w:rPr>
        <w:t>reprezentowanym przez:</w:t>
      </w:r>
    </w:p>
    <w:p w14:paraId="52B135FE" w14:textId="37AE3D79" w:rsidR="000E0809" w:rsidRPr="005D10F4" w:rsidRDefault="000E0809" w:rsidP="00770C93">
      <w:pPr>
        <w:pStyle w:val="Akapitzlist"/>
        <w:numPr>
          <w:ilvl w:val="0"/>
          <w:numId w:val="14"/>
        </w:numPr>
        <w:spacing w:before="120" w:after="120" w:line="312" w:lineRule="auto"/>
        <w:contextualSpacing w:val="0"/>
        <w:jc w:val="both"/>
        <w:rPr>
          <w:rFonts w:cs="Segoe UI"/>
          <w:lang w:eastAsia="pl-PL"/>
        </w:rPr>
      </w:pPr>
      <w:r w:rsidRPr="005D10F4">
        <w:rPr>
          <w:rFonts w:cs="Segoe UI"/>
          <w:lang w:eastAsia="pl-PL"/>
        </w:rPr>
        <w:t>………………………………………………</w:t>
      </w:r>
    </w:p>
    <w:p w14:paraId="737137D9" w14:textId="12CE0D1A" w:rsidR="000E0809" w:rsidRPr="005D10F4" w:rsidRDefault="000E0809" w:rsidP="00770C93">
      <w:pPr>
        <w:pStyle w:val="Akapitzlist"/>
        <w:numPr>
          <w:ilvl w:val="0"/>
          <w:numId w:val="14"/>
        </w:numPr>
        <w:spacing w:before="120" w:after="120" w:line="312" w:lineRule="auto"/>
        <w:contextualSpacing w:val="0"/>
        <w:jc w:val="both"/>
        <w:rPr>
          <w:rFonts w:cs="Segoe UI"/>
          <w:lang w:eastAsia="pl-PL"/>
        </w:rPr>
      </w:pPr>
      <w:r w:rsidRPr="005D10F4">
        <w:rPr>
          <w:rFonts w:cs="Segoe UI"/>
          <w:lang w:eastAsia="pl-PL"/>
        </w:rPr>
        <w:t>……………………………………………….</w:t>
      </w:r>
    </w:p>
    <w:p w14:paraId="59787338" w14:textId="77777777" w:rsidR="000E0809" w:rsidRPr="005D10F4" w:rsidRDefault="000E0809" w:rsidP="00770C93">
      <w:pPr>
        <w:spacing w:before="120" w:after="120" w:line="312" w:lineRule="auto"/>
        <w:jc w:val="both"/>
        <w:rPr>
          <w:rFonts w:cs="Segoe UI"/>
          <w:lang w:eastAsia="pl-PL"/>
        </w:rPr>
      </w:pPr>
      <w:r w:rsidRPr="005D10F4">
        <w:rPr>
          <w:rFonts w:cs="Segoe UI"/>
          <w:lang w:eastAsia="pl-PL"/>
        </w:rPr>
        <w:t>zwanym w treści umowy “Ubezpieczycielem”</w:t>
      </w:r>
    </w:p>
    <w:p w14:paraId="7CE9210D" w14:textId="381B22B6" w:rsidR="000E0809" w:rsidRPr="005D10F4" w:rsidRDefault="000E0809" w:rsidP="00770C93">
      <w:pPr>
        <w:spacing w:before="120" w:after="120" w:line="312" w:lineRule="auto"/>
        <w:jc w:val="both"/>
        <w:rPr>
          <w:rFonts w:cs="Segoe UI"/>
          <w:lang w:eastAsia="pl-PL"/>
        </w:rPr>
      </w:pPr>
      <w:r w:rsidRPr="005D10F4">
        <w:rPr>
          <w:rFonts w:cs="Segoe UI"/>
          <w:lang w:eastAsia="pl-PL"/>
        </w:rPr>
        <w:t>Niniejsza umowa jest następstwem wyboru wykonawcy dokonanym w postępowaniu o zamówienie publiczne prowadzonym w trybie przetargu nieograniczonego realizowanym na podstawie  ustawy z</w:t>
      </w:r>
      <w:r w:rsidR="00256CEE" w:rsidRPr="005D10F4">
        <w:rPr>
          <w:rFonts w:cs="Segoe UI"/>
          <w:lang w:eastAsia="pl-PL"/>
        </w:rPr>
        <w:t> </w:t>
      </w:r>
      <w:r w:rsidRPr="005D10F4">
        <w:rPr>
          <w:rFonts w:cs="Segoe UI"/>
          <w:lang w:eastAsia="pl-PL"/>
        </w:rPr>
        <w:t>dnia 29 stycznia 2004 roku Prawo zamówień publicznych (Dz.U.2019 poz. 1843)</w:t>
      </w:r>
      <w:r w:rsidR="00256CEE" w:rsidRPr="005D10F4">
        <w:rPr>
          <w:rFonts w:cs="Segoe UI"/>
          <w:lang w:eastAsia="pl-PL"/>
        </w:rPr>
        <w:t>.</w:t>
      </w:r>
    </w:p>
    <w:p w14:paraId="16A5FDA4" w14:textId="77777777" w:rsidR="000E0809" w:rsidRPr="005D10F4" w:rsidRDefault="000E0809" w:rsidP="00770C93">
      <w:pPr>
        <w:pStyle w:val="Nagwek2"/>
        <w:spacing w:before="120" w:after="120" w:line="312" w:lineRule="auto"/>
        <w:jc w:val="center"/>
        <w:rPr>
          <w:rFonts w:cs="Segoe UI"/>
          <w:lang w:eastAsia="pl-PL"/>
        </w:rPr>
      </w:pPr>
      <w:r w:rsidRPr="005D10F4">
        <w:rPr>
          <w:rFonts w:cs="Segoe UI"/>
          <w:lang w:eastAsia="pl-PL"/>
        </w:rPr>
        <w:t>§1</w:t>
      </w:r>
    </w:p>
    <w:p w14:paraId="79003140" w14:textId="77777777" w:rsidR="000E0809" w:rsidRPr="005D10F4" w:rsidRDefault="000E0809" w:rsidP="00770C93">
      <w:pPr>
        <w:pStyle w:val="Nagwek2"/>
        <w:spacing w:before="120" w:after="120" w:line="312" w:lineRule="auto"/>
        <w:jc w:val="center"/>
        <w:rPr>
          <w:rFonts w:cs="Segoe UI"/>
          <w:lang w:eastAsia="pl-PL"/>
        </w:rPr>
      </w:pPr>
      <w:r w:rsidRPr="005D10F4">
        <w:rPr>
          <w:rFonts w:cs="Segoe UI"/>
          <w:lang w:eastAsia="pl-PL"/>
        </w:rPr>
        <w:t>PRZEDMIOT UMOWY</w:t>
      </w:r>
    </w:p>
    <w:p w14:paraId="176E58B1" w14:textId="76649F00" w:rsidR="000E0809" w:rsidRPr="005D10F4" w:rsidRDefault="000E0809" w:rsidP="00770C93">
      <w:pPr>
        <w:spacing w:before="120" w:after="120" w:line="312" w:lineRule="auto"/>
        <w:jc w:val="both"/>
        <w:rPr>
          <w:rFonts w:cs="Segoe UI"/>
          <w:lang w:eastAsia="pl-PL"/>
        </w:rPr>
      </w:pPr>
      <w:r w:rsidRPr="005D10F4">
        <w:rPr>
          <w:rFonts w:cs="Segoe UI"/>
          <w:lang w:eastAsia="pl-PL"/>
        </w:rPr>
        <w:t>Przedmiotem umowy jest świadczenie przez Ubezpieczyciela na rzecz Ubezpieczającego usługi ubezpieczeniowej obejmującej    …..……………………………………………</w:t>
      </w:r>
    </w:p>
    <w:p w14:paraId="7F4D3C43" w14:textId="00FD191E" w:rsidR="000E0809" w:rsidRPr="005D10F4" w:rsidRDefault="000E0809" w:rsidP="00770C93">
      <w:pPr>
        <w:spacing w:before="120" w:after="120" w:line="312" w:lineRule="auto"/>
        <w:jc w:val="both"/>
        <w:rPr>
          <w:rFonts w:cs="Segoe UI"/>
          <w:lang w:eastAsia="pl-PL"/>
        </w:rPr>
      </w:pPr>
      <w:r w:rsidRPr="005D10F4">
        <w:rPr>
          <w:rFonts w:cs="Segoe UI"/>
          <w:lang w:eastAsia="pl-PL"/>
        </w:rPr>
        <w:t>dla podmiotu …………….. w zakresie określonym w opisie przedmiotu zamówienia zawartym w</w:t>
      </w:r>
      <w:r w:rsidR="00256CEE" w:rsidRPr="005D10F4">
        <w:rPr>
          <w:rFonts w:cs="Segoe UI"/>
          <w:lang w:eastAsia="pl-PL"/>
        </w:rPr>
        <w:t> </w:t>
      </w:r>
      <w:r w:rsidRPr="005D10F4">
        <w:rPr>
          <w:rFonts w:cs="Segoe UI"/>
          <w:lang w:eastAsia="pl-PL"/>
        </w:rPr>
        <w:t>niniejszej Specyfikacji Istotnych Warunków Zamówienia (zwanej dalej „SIWZ”) oraz załącznikach do</w:t>
      </w:r>
      <w:r w:rsidR="00B15649" w:rsidRPr="005D10F4">
        <w:rPr>
          <w:rFonts w:cs="Segoe UI"/>
          <w:lang w:eastAsia="pl-PL"/>
        </w:rPr>
        <w:t> </w:t>
      </w:r>
      <w:r w:rsidRPr="005D10F4">
        <w:rPr>
          <w:rFonts w:cs="Segoe UI"/>
          <w:lang w:eastAsia="pl-PL"/>
        </w:rPr>
        <w:t>niej, zgodnie z przedstawioną ofertą.</w:t>
      </w:r>
    </w:p>
    <w:p w14:paraId="510DDEDC" w14:textId="77777777" w:rsidR="000E0809" w:rsidRPr="005D10F4" w:rsidRDefault="000E0809" w:rsidP="00770C93">
      <w:pPr>
        <w:spacing w:before="120" w:after="120" w:line="312" w:lineRule="auto"/>
        <w:jc w:val="both"/>
        <w:rPr>
          <w:rFonts w:cs="Segoe UI"/>
          <w:lang w:eastAsia="pl-PL"/>
        </w:rPr>
      </w:pPr>
      <w:r w:rsidRPr="005D10F4">
        <w:rPr>
          <w:rFonts w:cs="Segoe UI"/>
          <w:lang w:eastAsia="pl-PL"/>
        </w:rPr>
        <w:t>Szczegółowy zakres przedmiotu umowy określa Załącznik.</w:t>
      </w:r>
    </w:p>
    <w:p w14:paraId="1C2B75F7" w14:textId="77777777" w:rsidR="000E0809" w:rsidRPr="005D10F4" w:rsidRDefault="000E0809" w:rsidP="00770C93">
      <w:pPr>
        <w:spacing w:before="120" w:after="120" w:line="312" w:lineRule="auto"/>
        <w:jc w:val="both"/>
        <w:rPr>
          <w:rFonts w:cs="Segoe UI"/>
          <w:lang w:eastAsia="pl-PL"/>
        </w:rPr>
      </w:pPr>
      <w:r w:rsidRPr="005D10F4">
        <w:rPr>
          <w:rFonts w:cs="Segoe UI"/>
          <w:lang w:eastAsia="pl-PL"/>
        </w:rPr>
        <w:t>Przedmiot umowy zostanie potwierdzony przez Ubezpieczyciela stosownymi polisami lub innymi wymaganymi dokumentami ubezpieczenia, zgodnie z wymogami określonymi w SIWZ.</w:t>
      </w:r>
    </w:p>
    <w:p w14:paraId="4A59489D" w14:textId="77777777" w:rsidR="000E0809" w:rsidRPr="005D10F4" w:rsidRDefault="000E0809" w:rsidP="00770C93">
      <w:pPr>
        <w:pStyle w:val="Nagwek2"/>
        <w:spacing w:before="120" w:after="120" w:line="312" w:lineRule="auto"/>
        <w:jc w:val="center"/>
        <w:rPr>
          <w:rFonts w:cs="Segoe UI"/>
          <w:lang w:eastAsia="pl-PL"/>
        </w:rPr>
      </w:pPr>
      <w:r w:rsidRPr="005D10F4">
        <w:rPr>
          <w:rFonts w:cs="Segoe UI"/>
          <w:lang w:eastAsia="pl-PL"/>
        </w:rPr>
        <w:t>§2</w:t>
      </w:r>
    </w:p>
    <w:p w14:paraId="5E439E9A" w14:textId="77777777" w:rsidR="000E0809" w:rsidRPr="005D10F4" w:rsidRDefault="000E0809" w:rsidP="00770C93">
      <w:pPr>
        <w:pStyle w:val="Nagwek2"/>
        <w:spacing w:before="120" w:after="120" w:line="312" w:lineRule="auto"/>
        <w:jc w:val="center"/>
        <w:rPr>
          <w:rFonts w:cs="Segoe UI"/>
          <w:lang w:eastAsia="pl-PL"/>
        </w:rPr>
      </w:pPr>
      <w:r w:rsidRPr="005D10F4">
        <w:rPr>
          <w:rFonts w:cs="Segoe UI"/>
          <w:lang w:eastAsia="pl-PL"/>
        </w:rPr>
        <w:t>TERMIN REALIZACJI UMOWY</w:t>
      </w:r>
    </w:p>
    <w:p w14:paraId="6328658A" w14:textId="37FE3B85" w:rsidR="000E0809" w:rsidRPr="005D10F4" w:rsidRDefault="000651C7" w:rsidP="00770C93">
      <w:pPr>
        <w:spacing w:before="120" w:after="120" w:line="312" w:lineRule="auto"/>
        <w:jc w:val="both"/>
        <w:rPr>
          <w:rFonts w:cs="Segoe UI"/>
          <w:lang w:eastAsia="pl-PL"/>
        </w:rPr>
      </w:pPr>
      <w:r w:rsidRPr="005D10F4">
        <w:rPr>
          <w:rFonts w:cs="Segoe UI"/>
          <w:lang w:eastAsia="pl-PL"/>
        </w:rPr>
        <w:t xml:space="preserve">36 miesięcy. </w:t>
      </w:r>
      <w:r w:rsidR="000E0809" w:rsidRPr="005D10F4">
        <w:rPr>
          <w:rFonts w:cs="Segoe UI"/>
          <w:lang w:eastAsia="pl-PL"/>
        </w:rPr>
        <w:t xml:space="preserve"> Wymagany termin realizacji zamówienia:</w:t>
      </w:r>
      <w:r w:rsidRPr="005D10F4">
        <w:rPr>
          <w:rFonts w:cs="Segoe UI"/>
          <w:lang w:eastAsia="pl-PL"/>
        </w:rPr>
        <w:t xml:space="preserve"> od dnia … do dnia ….</w:t>
      </w:r>
    </w:p>
    <w:p w14:paraId="1FCC590B" w14:textId="77777777" w:rsidR="000E0809" w:rsidRPr="005D10F4" w:rsidRDefault="000E0809" w:rsidP="00770C93">
      <w:pPr>
        <w:pStyle w:val="Nagwek2"/>
        <w:spacing w:before="120" w:after="120" w:line="312" w:lineRule="auto"/>
        <w:jc w:val="center"/>
        <w:rPr>
          <w:rFonts w:cs="Segoe UI"/>
          <w:lang w:eastAsia="pl-PL"/>
        </w:rPr>
      </w:pPr>
      <w:r w:rsidRPr="005D10F4">
        <w:rPr>
          <w:rFonts w:cs="Segoe UI"/>
          <w:lang w:eastAsia="pl-PL"/>
        </w:rPr>
        <w:lastRenderedPageBreak/>
        <w:t>§3</w:t>
      </w:r>
    </w:p>
    <w:p w14:paraId="7D80C2C6" w14:textId="77777777" w:rsidR="000E0809" w:rsidRPr="005D10F4" w:rsidRDefault="000E0809" w:rsidP="00770C93">
      <w:pPr>
        <w:pStyle w:val="Nagwek2"/>
        <w:spacing w:before="120" w:after="120" w:line="312" w:lineRule="auto"/>
        <w:jc w:val="center"/>
        <w:rPr>
          <w:rFonts w:cs="Segoe UI"/>
          <w:lang w:eastAsia="pl-PL"/>
        </w:rPr>
      </w:pPr>
      <w:r w:rsidRPr="005D10F4">
        <w:rPr>
          <w:rFonts w:cs="Segoe UI"/>
          <w:lang w:eastAsia="pl-PL"/>
        </w:rPr>
        <w:t>SKŁADKA</w:t>
      </w:r>
    </w:p>
    <w:p w14:paraId="4FBD2695" w14:textId="5206229C" w:rsidR="000E0809" w:rsidRPr="005D10F4" w:rsidRDefault="000E0809" w:rsidP="00770C93">
      <w:pPr>
        <w:spacing w:before="120" w:after="120" w:line="312" w:lineRule="auto"/>
        <w:jc w:val="both"/>
        <w:rPr>
          <w:rFonts w:cs="Segoe UI"/>
          <w:lang w:eastAsia="pl-PL"/>
        </w:rPr>
      </w:pPr>
      <w:r w:rsidRPr="005D10F4">
        <w:rPr>
          <w:rFonts w:cs="Segoe UI"/>
          <w:lang w:eastAsia="pl-PL"/>
        </w:rPr>
        <w:t xml:space="preserve">Składka za wykonanie przedmiotu umowy </w:t>
      </w:r>
      <w:r w:rsidR="00EC3549" w:rsidRPr="005D10F4">
        <w:rPr>
          <w:rFonts w:cs="Segoe UI"/>
          <w:lang w:eastAsia="pl-PL"/>
        </w:rPr>
        <w:t>wynosi:</w:t>
      </w:r>
    </w:p>
    <w:p w14:paraId="2A88D2E9" w14:textId="6F8CD48E" w:rsidR="00EC3549" w:rsidRPr="005D10F4" w:rsidRDefault="00EC3549" w:rsidP="00770C93">
      <w:pPr>
        <w:spacing w:before="120" w:after="120" w:line="312" w:lineRule="auto"/>
        <w:jc w:val="both"/>
        <w:rPr>
          <w:rFonts w:cs="Segoe UI"/>
          <w:i/>
          <w:iCs/>
          <w:color w:val="000000" w:themeColor="text1"/>
          <w:lang w:eastAsia="pl-PL"/>
        </w:rPr>
      </w:pPr>
      <w:r w:rsidRPr="005D10F4">
        <w:rPr>
          <w:rFonts w:cs="Segoe UI"/>
          <w:i/>
          <w:iCs/>
          <w:color w:val="000000" w:themeColor="text1"/>
          <w:lang w:eastAsia="pl-PL"/>
        </w:rPr>
        <w:t>(tabela z formularza ofertowego)</w:t>
      </w:r>
    </w:p>
    <w:p w14:paraId="267DF753" w14:textId="77777777" w:rsidR="000E0809" w:rsidRPr="005D10F4" w:rsidRDefault="000E0809" w:rsidP="00770C93">
      <w:pPr>
        <w:pStyle w:val="Nagwek2"/>
        <w:spacing w:before="120" w:after="120" w:line="312" w:lineRule="auto"/>
        <w:jc w:val="center"/>
        <w:rPr>
          <w:rFonts w:cs="Segoe UI"/>
          <w:lang w:eastAsia="pl-PL"/>
        </w:rPr>
      </w:pPr>
      <w:r w:rsidRPr="005D10F4">
        <w:rPr>
          <w:rFonts w:cs="Segoe UI"/>
          <w:lang w:eastAsia="pl-PL"/>
        </w:rPr>
        <w:t>§4</w:t>
      </w:r>
    </w:p>
    <w:p w14:paraId="4985F2C9" w14:textId="77777777" w:rsidR="000E0809" w:rsidRPr="005D10F4" w:rsidRDefault="000E0809" w:rsidP="00770C93">
      <w:pPr>
        <w:pStyle w:val="Nagwek2"/>
        <w:spacing w:before="120" w:after="120" w:line="312" w:lineRule="auto"/>
        <w:jc w:val="center"/>
        <w:rPr>
          <w:rFonts w:cs="Segoe UI"/>
          <w:lang w:eastAsia="pl-PL"/>
        </w:rPr>
      </w:pPr>
      <w:r w:rsidRPr="005D10F4">
        <w:rPr>
          <w:rFonts w:cs="Segoe UI"/>
          <w:lang w:eastAsia="pl-PL"/>
        </w:rPr>
        <w:t>ROZLICZENIA</w:t>
      </w:r>
    </w:p>
    <w:p w14:paraId="32BFD55F" w14:textId="24433217" w:rsidR="000E0809" w:rsidRPr="005D10F4" w:rsidRDefault="000E0809" w:rsidP="00770C93">
      <w:pPr>
        <w:pStyle w:val="Akapitzlist"/>
        <w:numPr>
          <w:ilvl w:val="0"/>
          <w:numId w:val="16"/>
        </w:numPr>
        <w:spacing w:before="120" w:after="120" w:line="312" w:lineRule="auto"/>
        <w:contextualSpacing w:val="0"/>
        <w:jc w:val="both"/>
        <w:rPr>
          <w:rFonts w:cs="Segoe UI"/>
          <w:lang w:eastAsia="pl-PL"/>
        </w:rPr>
      </w:pPr>
      <w:r w:rsidRPr="005D10F4">
        <w:rPr>
          <w:rFonts w:cs="Segoe UI"/>
          <w:lang w:eastAsia="pl-PL"/>
        </w:rPr>
        <w:t>Płatnoś</w:t>
      </w:r>
      <w:r w:rsidR="00787C80" w:rsidRPr="005D10F4">
        <w:rPr>
          <w:rFonts w:cs="Segoe UI"/>
          <w:lang w:eastAsia="pl-PL"/>
        </w:rPr>
        <w:t xml:space="preserve">ć </w:t>
      </w:r>
      <w:r w:rsidRPr="005D10F4">
        <w:rPr>
          <w:rFonts w:cs="Segoe UI"/>
          <w:lang w:eastAsia="pl-PL"/>
        </w:rPr>
        <w:t>składki (odrębnie dla każdego zadania), dokonywan</w:t>
      </w:r>
      <w:r w:rsidR="00787C80" w:rsidRPr="005D10F4">
        <w:rPr>
          <w:rFonts w:cs="Segoe UI"/>
          <w:lang w:eastAsia="pl-PL"/>
        </w:rPr>
        <w:t>a</w:t>
      </w:r>
      <w:r w:rsidRPr="005D10F4">
        <w:rPr>
          <w:rFonts w:cs="Segoe UI"/>
          <w:lang w:eastAsia="pl-PL"/>
        </w:rPr>
        <w:t xml:space="preserve"> będ</w:t>
      </w:r>
      <w:r w:rsidR="00787C80" w:rsidRPr="005D10F4">
        <w:rPr>
          <w:rFonts w:cs="Segoe UI"/>
          <w:lang w:eastAsia="pl-PL"/>
        </w:rPr>
        <w:t>zie</w:t>
      </w:r>
      <w:r w:rsidRPr="005D10F4">
        <w:rPr>
          <w:rFonts w:cs="Segoe UI"/>
          <w:lang w:eastAsia="pl-PL"/>
        </w:rPr>
        <w:t xml:space="preserve"> zgodnie z opisem </w:t>
      </w:r>
      <w:r w:rsidR="00B15649" w:rsidRPr="005D10F4">
        <w:rPr>
          <w:rFonts w:cs="Segoe UI"/>
          <w:lang w:eastAsia="pl-PL"/>
        </w:rPr>
        <w:t xml:space="preserve">przedmiotu </w:t>
      </w:r>
      <w:r w:rsidRPr="005D10F4">
        <w:rPr>
          <w:rFonts w:cs="Segoe UI"/>
          <w:lang w:eastAsia="pl-PL"/>
        </w:rPr>
        <w:t xml:space="preserve">zamówienia, w </w:t>
      </w:r>
      <w:r w:rsidR="00EC3549" w:rsidRPr="005D10F4">
        <w:rPr>
          <w:rFonts w:cs="Segoe UI"/>
          <w:lang w:eastAsia="pl-PL"/>
        </w:rPr>
        <w:t>okresach miesięcznych.</w:t>
      </w:r>
    </w:p>
    <w:p w14:paraId="36D42566" w14:textId="06F5A1F5" w:rsidR="000E0809" w:rsidRPr="005D10F4" w:rsidRDefault="000E0809" w:rsidP="00770C93">
      <w:pPr>
        <w:pStyle w:val="Akapitzlist"/>
        <w:numPr>
          <w:ilvl w:val="0"/>
          <w:numId w:val="16"/>
        </w:numPr>
        <w:spacing w:before="120" w:after="120" w:line="312" w:lineRule="auto"/>
        <w:contextualSpacing w:val="0"/>
        <w:jc w:val="both"/>
        <w:rPr>
          <w:rFonts w:cs="Segoe UI"/>
          <w:lang w:eastAsia="pl-PL"/>
        </w:rPr>
      </w:pPr>
      <w:r w:rsidRPr="005D10F4">
        <w:rPr>
          <w:rFonts w:cs="Segoe UI"/>
          <w:lang w:eastAsia="pl-PL"/>
        </w:rPr>
        <w:t>Składk</w:t>
      </w:r>
      <w:r w:rsidR="00B15649" w:rsidRPr="005D10F4">
        <w:rPr>
          <w:rFonts w:cs="Segoe UI"/>
          <w:lang w:eastAsia="pl-PL"/>
        </w:rPr>
        <w:t>a</w:t>
      </w:r>
      <w:r w:rsidRPr="005D10F4">
        <w:rPr>
          <w:rFonts w:cs="Segoe UI"/>
          <w:lang w:eastAsia="pl-PL"/>
        </w:rPr>
        <w:t xml:space="preserve"> za ubezpieczeni</w:t>
      </w:r>
      <w:r w:rsidR="00B15649" w:rsidRPr="005D10F4">
        <w:rPr>
          <w:rFonts w:cs="Segoe UI"/>
          <w:lang w:eastAsia="pl-PL"/>
        </w:rPr>
        <w:t>e</w:t>
      </w:r>
      <w:r w:rsidRPr="005D10F4">
        <w:rPr>
          <w:rFonts w:cs="Segoe UI"/>
          <w:lang w:eastAsia="pl-PL"/>
        </w:rPr>
        <w:t xml:space="preserve"> płatn</w:t>
      </w:r>
      <w:r w:rsidR="00B15649" w:rsidRPr="005D10F4">
        <w:rPr>
          <w:rFonts w:cs="Segoe UI"/>
          <w:lang w:eastAsia="pl-PL"/>
        </w:rPr>
        <w:t>a</w:t>
      </w:r>
      <w:r w:rsidRPr="005D10F4">
        <w:rPr>
          <w:rFonts w:cs="Segoe UI"/>
          <w:lang w:eastAsia="pl-PL"/>
        </w:rPr>
        <w:t xml:space="preserve"> będ</w:t>
      </w:r>
      <w:r w:rsidR="00B15649" w:rsidRPr="005D10F4">
        <w:rPr>
          <w:rFonts w:cs="Segoe UI"/>
          <w:lang w:eastAsia="pl-PL"/>
        </w:rPr>
        <w:t>zie</w:t>
      </w:r>
      <w:r w:rsidRPr="005D10F4">
        <w:rPr>
          <w:rFonts w:cs="Segoe UI"/>
          <w:lang w:eastAsia="pl-PL"/>
        </w:rPr>
        <w:t xml:space="preserve"> przez Ubezpieczającego przelewem na rachunek bankowy Wykonawcy wskazany w zgłoszeniu identyfikacyjnym do naczelnika urzędu skarbowego właściwego dla Wykonawcy zgodnie z przepisami ustawy z dnia 13 października 1995 r. o zasadach ewidencji i identyfikacji podatników (Dz.U z 2020 </w:t>
      </w:r>
      <w:proofErr w:type="spellStart"/>
      <w:r w:rsidRPr="005D10F4">
        <w:rPr>
          <w:rFonts w:cs="Segoe UI"/>
          <w:lang w:eastAsia="pl-PL"/>
        </w:rPr>
        <w:t>r.poz</w:t>
      </w:r>
      <w:proofErr w:type="spellEnd"/>
      <w:r w:rsidRPr="005D10F4">
        <w:rPr>
          <w:rFonts w:cs="Segoe UI"/>
          <w:lang w:eastAsia="pl-PL"/>
        </w:rPr>
        <w:t xml:space="preserve">. 170). </w:t>
      </w:r>
    </w:p>
    <w:p w14:paraId="03AB99E4" w14:textId="57EBAC0F" w:rsidR="000E0809" w:rsidRPr="005D10F4" w:rsidRDefault="000E0809" w:rsidP="00770C93">
      <w:pPr>
        <w:pStyle w:val="Akapitzlist"/>
        <w:numPr>
          <w:ilvl w:val="0"/>
          <w:numId w:val="16"/>
        </w:numPr>
        <w:spacing w:before="120" w:after="120" w:line="312" w:lineRule="auto"/>
        <w:contextualSpacing w:val="0"/>
        <w:jc w:val="both"/>
        <w:rPr>
          <w:rFonts w:cs="Segoe UI"/>
          <w:lang w:eastAsia="pl-PL"/>
        </w:rPr>
      </w:pPr>
      <w:r w:rsidRPr="005D10F4">
        <w:rPr>
          <w:rFonts w:cs="Segoe UI"/>
          <w:lang w:eastAsia="pl-PL"/>
        </w:rPr>
        <w:t>Za datę płatności uznaje się dzień obciążenia rachunku Ubezpieczającego na podstawie polecenia przelewu.</w:t>
      </w:r>
    </w:p>
    <w:p w14:paraId="693B7F84" w14:textId="745F8844" w:rsidR="000E0809" w:rsidRPr="005D10F4" w:rsidRDefault="000E0809" w:rsidP="00770C93">
      <w:pPr>
        <w:pStyle w:val="Akapitzlist"/>
        <w:numPr>
          <w:ilvl w:val="0"/>
          <w:numId w:val="16"/>
        </w:numPr>
        <w:spacing w:before="120" w:after="120" w:line="312" w:lineRule="auto"/>
        <w:contextualSpacing w:val="0"/>
        <w:jc w:val="both"/>
        <w:rPr>
          <w:rFonts w:cs="Segoe UI"/>
          <w:lang w:eastAsia="pl-PL"/>
        </w:rPr>
      </w:pPr>
      <w:r w:rsidRPr="005D10F4">
        <w:rPr>
          <w:rFonts w:cs="Segoe UI"/>
          <w:lang w:eastAsia="pl-PL"/>
        </w:rPr>
        <w:t>Bez pisemnej zgody Ubezpieczającego, Wykonawcy nie wolno dokonywać cesji wierzytelności wynikających z umowy na rzecz osób trzecich.</w:t>
      </w:r>
    </w:p>
    <w:p w14:paraId="2A97D3EE" w14:textId="77777777" w:rsidR="000E0809" w:rsidRPr="005D10F4" w:rsidRDefault="000E0809" w:rsidP="00770C93">
      <w:pPr>
        <w:pStyle w:val="Nagwek2"/>
        <w:spacing w:before="120" w:after="120" w:line="312" w:lineRule="auto"/>
        <w:jc w:val="center"/>
        <w:rPr>
          <w:rFonts w:cs="Segoe UI"/>
          <w:lang w:eastAsia="pl-PL"/>
        </w:rPr>
      </w:pPr>
      <w:r w:rsidRPr="005D10F4">
        <w:rPr>
          <w:rFonts w:cs="Segoe UI"/>
          <w:lang w:eastAsia="pl-PL"/>
        </w:rPr>
        <w:t>§5</w:t>
      </w:r>
    </w:p>
    <w:p w14:paraId="1DAA174C" w14:textId="77777777" w:rsidR="000E0809" w:rsidRPr="005D10F4" w:rsidRDefault="000E0809" w:rsidP="00770C93">
      <w:pPr>
        <w:pStyle w:val="Nagwek2"/>
        <w:spacing w:before="120" w:after="120" w:line="312" w:lineRule="auto"/>
        <w:jc w:val="center"/>
        <w:rPr>
          <w:rFonts w:cs="Segoe UI"/>
          <w:lang w:eastAsia="pl-PL"/>
        </w:rPr>
      </w:pPr>
      <w:r w:rsidRPr="005D10F4">
        <w:rPr>
          <w:rFonts w:cs="Segoe UI"/>
          <w:lang w:eastAsia="pl-PL"/>
        </w:rPr>
        <w:t>OBOWIĄZKI UBEZPIECZYCIELA</w:t>
      </w:r>
    </w:p>
    <w:p w14:paraId="214C7D2D" w14:textId="77777777" w:rsidR="000E0809" w:rsidRPr="005D10F4" w:rsidRDefault="000E0809" w:rsidP="00770C93">
      <w:pPr>
        <w:spacing w:before="120" w:after="120" w:line="312" w:lineRule="auto"/>
        <w:jc w:val="both"/>
        <w:rPr>
          <w:rFonts w:cs="Segoe UI"/>
          <w:lang w:eastAsia="pl-PL"/>
        </w:rPr>
      </w:pPr>
      <w:r w:rsidRPr="005D10F4">
        <w:rPr>
          <w:rFonts w:cs="Segoe UI"/>
          <w:lang w:eastAsia="pl-PL"/>
        </w:rPr>
        <w:t xml:space="preserve"> Do obowiązków Wykonawcy należy:</w:t>
      </w:r>
    </w:p>
    <w:p w14:paraId="0E6AF487" w14:textId="0C92C64E" w:rsidR="000E0809" w:rsidRPr="005D10F4" w:rsidRDefault="000E0809" w:rsidP="00770C93">
      <w:pPr>
        <w:pStyle w:val="Akapitzlist"/>
        <w:numPr>
          <w:ilvl w:val="0"/>
          <w:numId w:val="17"/>
        </w:numPr>
        <w:spacing w:before="120" w:after="120" w:line="312" w:lineRule="auto"/>
        <w:contextualSpacing w:val="0"/>
        <w:jc w:val="both"/>
        <w:rPr>
          <w:rFonts w:cs="Segoe UI"/>
          <w:lang w:eastAsia="pl-PL"/>
        </w:rPr>
      </w:pPr>
      <w:r w:rsidRPr="005D10F4">
        <w:rPr>
          <w:rFonts w:cs="Segoe UI"/>
          <w:lang w:eastAsia="pl-PL"/>
        </w:rPr>
        <w:t xml:space="preserve">wykonanie przedmiotu umowy - ubezpieczenie wskazanych </w:t>
      </w:r>
      <w:proofErr w:type="spellStart"/>
      <w:r w:rsidRPr="005D10F4">
        <w:rPr>
          <w:rFonts w:cs="Segoe UI"/>
          <w:lang w:eastAsia="pl-PL"/>
        </w:rPr>
        <w:t>ryzyk</w:t>
      </w:r>
      <w:proofErr w:type="spellEnd"/>
      <w:r w:rsidRPr="005D10F4">
        <w:rPr>
          <w:rFonts w:cs="Segoe UI"/>
          <w:lang w:eastAsia="pl-PL"/>
        </w:rPr>
        <w:t>,</w:t>
      </w:r>
    </w:p>
    <w:p w14:paraId="383395F7" w14:textId="0C99EE55" w:rsidR="000E0809" w:rsidRPr="005D10F4" w:rsidRDefault="000E0809" w:rsidP="00770C93">
      <w:pPr>
        <w:pStyle w:val="Akapitzlist"/>
        <w:numPr>
          <w:ilvl w:val="0"/>
          <w:numId w:val="17"/>
        </w:numPr>
        <w:spacing w:before="120" w:after="120" w:line="312" w:lineRule="auto"/>
        <w:contextualSpacing w:val="0"/>
        <w:jc w:val="both"/>
        <w:rPr>
          <w:rFonts w:cs="Segoe UI"/>
          <w:lang w:eastAsia="pl-PL"/>
        </w:rPr>
      </w:pPr>
      <w:r w:rsidRPr="005D10F4">
        <w:rPr>
          <w:rFonts w:cs="Segoe UI"/>
          <w:lang w:eastAsia="pl-PL"/>
        </w:rPr>
        <w:t>zapłata świadczenia zgodnie z obowiązującymi warunkami ubezpieczeń,</w:t>
      </w:r>
    </w:p>
    <w:p w14:paraId="2E0D040A" w14:textId="16B8E4F0" w:rsidR="000E0809" w:rsidRPr="005D10F4" w:rsidRDefault="000E0809" w:rsidP="00770C93">
      <w:pPr>
        <w:pStyle w:val="Akapitzlist"/>
        <w:numPr>
          <w:ilvl w:val="0"/>
          <w:numId w:val="17"/>
        </w:numPr>
        <w:spacing w:before="120" w:after="120" w:line="312" w:lineRule="auto"/>
        <w:contextualSpacing w:val="0"/>
        <w:jc w:val="both"/>
        <w:rPr>
          <w:rFonts w:cs="Segoe UI"/>
          <w:lang w:eastAsia="pl-PL"/>
        </w:rPr>
      </w:pPr>
      <w:r w:rsidRPr="005D10F4">
        <w:rPr>
          <w:rFonts w:cs="Segoe UI"/>
          <w:lang w:eastAsia="pl-PL"/>
        </w:rPr>
        <w:t>współpraca z Ubezpieczającym,</w:t>
      </w:r>
    </w:p>
    <w:p w14:paraId="4460CF45" w14:textId="6BA0DF5C" w:rsidR="000E0809" w:rsidRPr="005D10F4" w:rsidRDefault="000E0809" w:rsidP="00770C93">
      <w:pPr>
        <w:pStyle w:val="Akapitzlist"/>
        <w:numPr>
          <w:ilvl w:val="0"/>
          <w:numId w:val="17"/>
        </w:numPr>
        <w:spacing w:before="120" w:after="120" w:line="312" w:lineRule="auto"/>
        <w:contextualSpacing w:val="0"/>
        <w:jc w:val="both"/>
        <w:rPr>
          <w:rFonts w:cs="Segoe UI"/>
          <w:lang w:eastAsia="pl-PL"/>
        </w:rPr>
      </w:pPr>
      <w:r w:rsidRPr="005D10F4">
        <w:rPr>
          <w:rFonts w:cs="Segoe UI"/>
          <w:lang w:eastAsia="pl-PL"/>
        </w:rPr>
        <w:t>dostarczenie do Ubezpieczającego przed rozpoczęciem okresu ubezpieczenia dokumentów stwierdzających zawarcie ubezpieczenia, zgodnie z § 1 Umowy,</w:t>
      </w:r>
    </w:p>
    <w:p w14:paraId="50FC6986" w14:textId="556CB273" w:rsidR="000E0809" w:rsidRPr="005D10F4" w:rsidRDefault="000E0809" w:rsidP="00770C93">
      <w:pPr>
        <w:pStyle w:val="Akapitzlist"/>
        <w:numPr>
          <w:ilvl w:val="0"/>
          <w:numId w:val="17"/>
        </w:numPr>
        <w:spacing w:before="120" w:after="120" w:line="312" w:lineRule="auto"/>
        <w:contextualSpacing w:val="0"/>
        <w:jc w:val="both"/>
        <w:rPr>
          <w:rFonts w:cs="Segoe UI"/>
          <w:lang w:eastAsia="pl-PL"/>
        </w:rPr>
      </w:pPr>
      <w:r w:rsidRPr="005D10F4">
        <w:rPr>
          <w:rFonts w:cs="Segoe UI"/>
          <w:lang w:eastAsia="pl-PL"/>
        </w:rPr>
        <w:t xml:space="preserve">ostateczne rozliczenie polis. </w:t>
      </w:r>
    </w:p>
    <w:p w14:paraId="7E692340" w14:textId="77777777" w:rsidR="000E0809" w:rsidRPr="005D10F4" w:rsidRDefault="000E0809" w:rsidP="00770C93">
      <w:pPr>
        <w:pStyle w:val="Nagwek2"/>
        <w:spacing w:before="120" w:after="120" w:line="312" w:lineRule="auto"/>
        <w:jc w:val="center"/>
        <w:rPr>
          <w:rFonts w:cs="Segoe UI"/>
          <w:lang w:eastAsia="pl-PL"/>
        </w:rPr>
      </w:pPr>
      <w:r w:rsidRPr="005D10F4">
        <w:rPr>
          <w:rFonts w:cs="Segoe UI"/>
          <w:lang w:eastAsia="pl-PL"/>
        </w:rPr>
        <w:t>§6</w:t>
      </w:r>
    </w:p>
    <w:p w14:paraId="227A4BD5" w14:textId="77777777" w:rsidR="000E0809" w:rsidRPr="005D10F4" w:rsidRDefault="000E0809" w:rsidP="00770C93">
      <w:pPr>
        <w:pStyle w:val="Nagwek2"/>
        <w:spacing w:before="120" w:after="120" w:line="312" w:lineRule="auto"/>
        <w:jc w:val="center"/>
        <w:rPr>
          <w:rFonts w:cs="Segoe UI"/>
          <w:lang w:eastAsia="pl-PL"/>
        </w:rPr>
      </w:pPr>
      <w:r w:rsidRPr="005D10F4">
        <w:rPr>
          <w:rFonts w:cs="Segoe UI"/>
          <w:lang w:eastAsia="pl-PL"/>
        </w:rPr>
        <w:t>OSOBY DO KONTAKTU</w:t>
      </w:r>
    </w:p>
    <w:p w14:paraId="48BBEE57" w14:textId="0669B789" w:rsidR="000E0809" w:rsidRPr="005D10F4" w:rsidRDefault="000E0809" w:rsidP="00D319E0">
      <w:pPr>
        <w:pStyle w:val="Akapitzlist"/>
        <w:numPr>
          <w:ilvl w:val="0"/>
          <w:numId w:val="18"/>
        </w:numPr>
        <w:spacing w:before="120" w:after="120" w:line="312" w:lineRule="auto"/>
        <w:contextualSpacing w:val="0"/>
        <w:jc w:val="both"/>
        <w:rPr>
          <w:rFonts w:cs="Segoe UI"/>
          <w:lang w:eastAsia="pl-PL"/>
        </w:rPr>
      </w:pPr>
      <w:r w:rsidRPr="005D10F4">
        <w:rPr>
          <w:rFonts w:cs="Segoe UI"/>
          <w:lang w:eastAsia="pl-PL"/>
        </w:rPr>
        <w:t>W sprawach związanych z wykonaniem niniejszej umowy:</w:t>
      </w:r>
    </w:p>
    <w:p w14:paraId="6CB34FC7" w14:textId="73805676" w:rsidR="000E0809" w:rsidRPr="005D10F4" w:rsidRDefault="00256CEE" w:rsidP="00770C93">
      <w:pPr>
        <w:spacing w:before="120" w:after="120" w:line="312" w:lineRule="auto"/>
        <w:ind w:left="360"/>
        <w:jc w:val="both"/>
        <w:rPr>
          <w:rFonts w:cs="Segoe UI"/>
          <w:lang w:eastAsia="pl-PL"/>
        </w:rPr>
      </w:pPr>
      <w:r w:rsidRPr="005D10F4">
        <w:rPr>
          <w:rFonts w:cs="Segoe UI"/>
          <w:lang w:eastAsia="pl-PL"/>
        </w:rPr>
        <w:t>1.1</w:t>
      </w:r>
      <w:r w:rsidR="001D113B" w:rsidRPr="005D10F4">
        <w:rPr>
          <w:rFonts w:cs="Segoe UI"/>
          <w:lang w:eastAsia="pl-PL"/>
        </w:rPr>
        <w:t>.</w:t>
      </w:r>
      <w:r w:rsidRPr="005D10F4">
        <w:rPr>
          <w:rFonts w:cs="Segoe UI"/>
          <w:lang w:eastAsia="pl-PL"/>
        </w:rPr>
        <w:t xml:space="preserve"> </w:t>
      </w:r>
      <w:r w:rsidR="000E0809" w:rsidRPr="005D10F4">
        <w:rPr>
          <w:rFonts w:cs="Segoe UI"/>
          <w:lang w:eastAsia="pl-PL"/>
        </w:rPr>
        <w:t xml:space="preserve">Ubezpieczający wyznacza do kontaktów z Wykonawcą na etapie realizacji umowy: </w:t>
      </w:r>
    </w:p>
    <w:p w14:paraId="10A8B969" w14:textId="77777777" w:rsidR="00643A65" w:rsidRPr="005D10F4" w:rsidRDefault="000E0809" w:rsidP="00D319E0">
      <w:pPr>
        <w:spacing w:before="120" w:after="120" w:line="312" w:lineRule="auto"/>
        <w:rPr>
          <w:rFonts w:cs="Segoe UI"/>
          <w:lang w:eastAsia="pl-PL"/>
        </w:rPr>
      </w:pPr>
      <w:r w:rsidRPr="005D10F4">
        <w:rPr>
          <w:rFonts w:cs="Segoe UI"/>
          <w:lang w:eastAsia="pl-PL"/>
        </w:rPr>
        <w:t xml:space="preserve">STBU Brokerzy Ubezpieczeniowi Sp. z o.o. z siedzibą w Sopocie, 81-855 </w:t>
      </w:r>
      <w:r w:rsidR="00256CEE" w:rsidRPr="005D10F4">
        <w:rPr>
          <w:rFonts w:cs="Segoe UI"/>
          <w:lang w:eastAsia="pl-PL"/>
        </w:rPr>
        <w:br/>
      </w:r>
      <w:r w:rsidRPr="005D10F4">
        <w:rPr>
          <w:rFonts w:cs="Segoe UI"/>
          <w:lang w:eastAsia="pl-PL"/>
        </w:rPr>
        <w:t>ul. Rzemieślnicza 33, tel. (058) 555 82 00</w:t>
      </w:r>
      <w:r w:rsidR="00576062" w:rsidRPr="005D10F4">
        <w:rPr>
          <w:rFonts w:cs="Segoe UI"/>
          <w:lang w:eastAsia="pl-PL"/>
        </w:rPr>
        <w:t>,</w:t>
      </w:r>
      <w:r w:rsidR="00643A65" w:rsidRPr="005D10F4">
        <w:rPr>
          <w:rFonts w:cs="Segoe UI"/>
          <w:lang w:eastAsia="pl-PL"/>
        </w:rPr>
        <w:t xml:space="preserve"> e-mail: stbu@stbu.pl</w:t>
      </w:r>
    </w:p>
    <w:p w14:paraId="2CFB4A46" w14:textId="7ABBC605" w:rsidR="00256CEE" w:rsidRPr="005D10F4" w:rsidRDefault="00256CEE" w:rsidP="00D319E0">
      <w:pPr>
        <w:spacing w:before="120" w:after="120" w:line="312" w:lineRule="auto"/>
        <w:rPr>
          <w:rFonts w:cs="Segoe UI"/>
          <w:lang w:eastAsia="pl-PL"/>
        </w:rPr>
      </w:pPr>
      <w:r w:rsidRPr="005D10F4">
        <w:rPr>
          <w:rFonts w:cs="Segoe UI"/>
          <w:lang w:eastAsia="pl-PL"/>
        </w:rPr>
        <w:lastRenderedPageBreak/>
        <w:br/>
      </w:r>
      <w:r w:rsidR="000E0809" w:rsidRPr="005D10F4">
        <w:rPr>
          <w:rFonts w:cs="Segoe UI"/>
          <w:lang w:eastAsia="pl-PL"/>
        </w:rPr>
        <w:t>działającą na podstawie umowy o świadczenie usług brokerskich na rzecz Ubezpieczającego.</w:t>
      </w:r>
    </w:p>
    <w:p w14:paraId="3637160F" w14:textId="1894973C" w:rsidR="000E0809" w:rsidRPr="005D10F4" w:rsidRDefault="001539C3" w:rsidP="00D319E0">
      <w:pPr>
        <w:pStyle w:val="Akapitzlist"/>
        <w:numPr>
          <w:ilvl w:val="1"/>
          <w:numId w:val="15"/>
        </w:numPr>
        <w:spacing w:before="120" w:after="120" w:line="312" w:lineRule="auto"/>
        <w:jc w:val="both"/>
        <w:rPr>
          <w:rFonts w:cs="Segoe UI"/>
          <w:lang w:eastAsia="pl-PL"/>
        </w:rPr>
      </w:pPr>
      <w:r w:rsidRPr="005D10F4">
        <w:rPr>
          <w:rFonts w:cs="Segoe UI"/>
          <w:lang w:eastAsia="pl-PL"/>
        </w:rPr>
        <w:t xml:space="preserve"> </w:t>
      </w:r>
      <w:r w:rsidR="000E0809" w:rsidRPr="005D10F4">
        <w:rPr>
          <w:rFonts w:cs="Segoe UI"/>
          <w:lang w:eastAsia="pl-PL"/>
        </w:rPr>
        <w:t xml:space="preserve">Ubezpieczyciel wyznacza do koordynacji prac: </w:t>
      </w:r>
    </w:p>
    <w:p w14:paraId="536C47B1" w14:textId="630DFE10" w:rsidR="000E0809" w:rsidRPr="005D10F4" w:rsidRDefault="000E0809" w:rsidP="00770C93">
      <w:pPr>
        <w:spacing w:before="120" w:after="120" w:line="312" w:lineRule="auto"/>
        <w:ind w:left="426"/>
        <w:jc w:val="both"/>
        <w:rPr>
          <w:rFonts w:cs="Segoe UI"/>
          <w:lang w:eastAsia="pl-PL"/>
        </w:rPr>
      </w:pPr>
      <w:r w:rsidRPr="005D10F4">
        <w:rPr>
          <w:rFonts w:cs="Segoe UI"/>
          <w:lang w:eastAsia="pl-PL"/>
        </w:rPr>
        <w:t>…………………………………………………………………………………………………..</w:t>
      </w:r>
      <w:r w:rsidR="001539C3" w:rsidRPr="005D10F4">
        <w:rPr>
          <w:rFonts w:cs="Segoe UI"/>
          <w:lang w:eastAsia="pl-PL"/>
        </w:rPr>
        <w:br/>
      </w:r>
      <w:r w:rsidRPr="005D10F4">
        <w:rPr>
          <w:rFonts w:cs="Segoe UI"/>
          <w:lang w:eastAsia="pl-PL"/>
        </w:rPr>
        <w:t>…………………………………………………………………………………………………..</w:t>
      </w:r>
    </w:p>
    <w:p w14:paraId="24045B5C" w14:textId="77777777" w:rsidR="001539C3" w:rsidRPr="005D10F4" w:rsidRDefault="001539C3" w:rsidP="00D319E0">
      <w:pPr>
        <w:pStyle w:val="Akapitzlist"/>
        <w:numPr>
          <w:ilvl w:val="0"/>
          <w:numId w:val="18"/>
        </w:numPr>
        <w:spacing w:before="120" w:after="120" w:line="312" w:lineRule="auto"/>
        <w:contextualSpacing w:val="0"/>
        <w:jc w:val="both"/>
        <w:rPr>
          <w:rFonts w:cs="Segoe UI"/>
          <w:lang w:eastAsia="pl-PL"/>
        </w:rPr>
      </w:pPr>
      <w:r w:rsidRPr="005D10F4">
        <w:rPr>
          <w:rFonts w:cs="Segoe UI"/>
          <w:lang w:eastAsia="pl-PL"/>
        </w:rPr>
        <w:t xml:space="preserve">O </w:t>
      </w:r>
      <w:r w:rsidR="000E0809" w:rsidRPr="005D10F4">
        <w:rPr>
          <w:rFonts w:cs="Segoe UI"/>
          <w:lang w:eastAsia="pl-PL"/>
        </w:rPr>
        <w:t>zmianie wyznaczonej osoby Strony niezwłocznie powiadomią się wzajemnie. Szkody powstałe w wyniku nie dopełnienia tego obowiązku obciążają stronę zobowiązaną.</w:t>
      </w:r>
    </w:p>
    <w:p w14:paraId="704BDFA7" w14:textId="3D034853" w:rsidR="000E0809" w:rsidRPr="005D10F4" w:rsidRDefault="000E0809" w:rsidP="00D319E0">
      <w:pPr>
        <w:pStyle w:val="Akapitzlist"/>
        <w:numPr>
          <w:ilvl w:val="0"/>
          <w:numId w:val="18"/>
        </w:numPr>
        <w:spacing w:before="120" w:after="120" w:line="312" w:lineRule="auto"/>
        <w:contextualSpacing w:val="0"/>
        <w:jc w:val="both"/>
        <w:rPr>
          <w:rFonts w:cs="Segoe UI"/>
          <w:lang w:eastAsia="pl-PL"/>
        </w:rPr>
      </w:pPr>
      <w:r w:rsidRPr="005D10F4">
        <w:rPr>
          <w:rFonts w:cs="Segoe UI"/>
          <w:lang w:eastAsia="pl-PL"/>
        </w:rPr>
        <w:t>Wykonawca zobowiązany jest do niezwłocznego informowania Zamawiającego o każdej zmianie adresu i siedziby i o każdej innej zmianie w działalności Wykonawcy mogącej mieć wpływ na</w:t>
      </w:r>
      <w:r w:rsidR="00B15649" w:rsidRPr="005D10F4">
        <w:rPr>
          <w:rFonts w:cs="Segoe UI"/>
          <w:lang w:eastAsia="pl-PL"/>
        </w:rPr>
        <w:t> </w:t>
      </w:r>
      <w:r w:rsidRPr="005D10F4">
        <w:rPr>
          <w:rFonts w:cs="Segoe UI"/>
          <w:lang w:eastAsia="pl-PL"/>
        </w:rPr>
        <w:t>realizację umowy. W przypadku niedopełnienia tego obowiązku Wykonawcę będą obciążać ewentualne koszty mogące wyniknąć wskutek zaniechania.</w:t>
      </w:r>
    </w:p>
    <w:p w14:paraId="29CFEC0D" w14:textId="4A05B197" w:rsidR="000E0809" w:rsidRPr="005D10F4" w:rsidRDefault="000E0809" w:rsidP="00770C93">
      <w:pPr>
        <w:pStyle w:val="Nagwek2"/>
        <w:spacing w:before="120" w:after="120" w:line="312" w:lineRule="auto"/>
        <w:jc w:val="center"/>
        <w:rPr>
          <w:rFonts w:cs="Segoe UI"/>
          <w:lang w:eastAsia="pl-PL"/>
        </w:rPr>
      </w:pPr>
      <w:r w:rsidRPr="005D10F4">
        <w:rPr>
          <w:rFonts w:cs="Segoe UI"/>
          <w:lang w:eastAsia="pl-PL"/>
        </w:rPr>
        <w:t>§7</w:t>
      </w:r>
    </w:p>
    <w:p w14:paraId="289F753B" w14:textId="577AD328" w:rsidR="000E0809" w:rsidRPr="005D10F4" w:rsidRDefault="000E0809" w:rsidP="00770C93">
      <w:pPr>
        <w:pStyle w:val="Nagwek2"/>
        <w:spacing w:before="120" w:after="120" w:line="312" w:lineRule="auto"/>
        <w:jc w:val="center"/>
        <w:rPr>
          <w:rFonts w:cs="Segoe UI"/>
          <w:lang w:eastAsia="pl-PL"/>
        </w:rPr>
      </w:pPr>
      <w:r w:rsidRPr="005D10F4">
        <w:rPr>
          <w:rFonts w:cs="Segoe UI"/>
          <w:lang w:eastAsia="pl-PL"/>
        </w:rPr>
        <w:t>ODSTĄPIENIE OD UMOWY</w:t>
      </w:r>
    </w:p>
    <w:p w14:paraId="08612F5B" w14:textId="5FE82119" w:rsidR="000E0809" w:rsidRPr="005D10F4" w:rsidRDefault="000E0809" w:rsidP="00D319E0">
      <w:pPr>
        <w:pStyle w:val="Akapitzlist"/>
        <w:numPr>
          <w:ilvl w:val="0"/>
          <w:numId w:val="20"/>
        </w:numPr>
        <w:spacing w:before="120" w:after="120" w:line="312" w:lineRule="auto"/>
        <w:ind w:left="709"/>
        <w:contextualSpacing w:val="0"/>
        <w:jc w:val="both"/>
        <w:rPr>
          <w:rFonts w:cs="Segoe UI"/>
          <w:lang w:eastAsia="pl-PL"/>
        </w:rPr>
      </w:pPr>
      <w:r w:rsidRPr="005D10F4">
        <w:rPr>
          <w:rFonts w:cs="Segoe UI"/>
          <w:lang w:eastAsia="pl-PL"/>
        </w:rPr>
        <w:t>Ubezpieczającemu przysługuje prawo odstąpienia od umowy w trybie i na zasadach określonych art. 145 PZP, tj. w razie wystąpienia istotnej zmiany okoliczności powodującej, że wykonanie umowy nie leży w interesie publicznym, czego nie można było przewidzieć w chwili zawarcia umowy. Ubezpieczający może odstąpić od umowy w terminie 30 dni od powzięcia wiadomości o powyższych okolicznościach. W takim wypadku Ubezpieczyciel może żądać jedynie wynagrodzenia należnego mu z tytułu wykonania części umowy.</w:t>
      </w:r>
    </w:p>
    <w:p w14:paraId="13625E26" w14:textId="75E16377" w:rsidR="000E0809" w:rsidRPr="005D10F4" w:rsidRDefault="000E0809" w:rsidP="00D319E0">
      <w:pPr>
        <w:pStyle w:val="Akapitzlist"/>
        <w:numPr>
          <w:ilvl w:val="0"/>
          <w:numId w:val="20"/>
        </w:numPr>
        <w:spacing w:before="120" w:after="120" w:line="312" w:lineRule="auto"/>
        <w:ind w:left="709"/>
        <w:contextualSpacing w:val="0"/>
        <w:jc w:val="both"/>
        <w:rPr>
          <w:rFonts w:cs="Segoe UI"/>
          <w:lang w:eastAsia="pl-PL"/>
        </w:rPr>
      </w:pPr>
      <w:r w:rsidRPr="005D10F4">
        <w:rPr>
          <w:rFonts w:cs="Segoe UI"/>
          <w:lang w:eastAsia="pl-PL"/>
        </w:rPr>
        <w:t>Odstąpienie od umowy następuje w formie pisemnej z uzasadnieniem, pod rygorem nieważności takiego oświadczenia.</w:t>
      </w:r>
    </w:p>
    <w:p w14:paraId="3FC29219" w14:textId="77777777" w:rsidR="000E0809" w:rsidRPr="005D10F4" w:rsidRDefault="000E0809" w:rsidP="00770C93">
      <w:pPr>
        <w:pStyle w:val="Nagwek2"/>
        <w:spacing w:before="120" w:after="120" w:line="312" w:lineRule="auto"/>
        <w:jc w:val="center"/>
        <w:rPr>
          <w:rFonts w:cs="Segoe UI"/>
          <w:lang w:eastAsia="pl-PL"/>
        </w:rPr>
      </w:pPr>
      <w:r w:rsidRPr="005D10F4">
        <w:rPr>
          <w:rFonts w:cs="Segoe UI"/>
          <w:lang w:eastAsia="pl-PL"/>
        </w:rPr>
        <w:t>§8</w:t>
      </w:r>
    </w:p>
    <w:p w14:paraId="266BAF10" w14:textId="77777777" w:rsidR="000E0809" w:rsidRPr="005D10F4" w:rsidRDefault="000E0809" w:rsidP="00770C93">
      <w:pPr>
        <w:pStyle w:val="Nagwek2"/>
        <w:spacing w:before="120" w:after="120" w:line="312" w:lineRule="auto"/>
        <w:jc w:val="center"/>
        <w:rPr>
          <w:rFonts w:cs="Segoe UI"/>
          <w:lang w:eastAsia="pl-PL"/>
        </w:rPr>
      </w:pPr>
      <w:r w:rsidRPr="005D10F4">
        <w:rPr>
          <w:rFonts w:cs="Segoe UI"/>
          <w:lang w:eastAsia="pl-PL"/>
        </w:rPr>
        <w:t>ZMIANA UMOWY</w:t>
      </w:r>
    </w:p>
    <w:p w14:paraId="59DB5074" w14:textId="403EAB95" w:rsidR="001539C3" w:rsidRPr="005D10F4" w:rsidRDefault="000E0809" w:rsidP="00770C93">
      <w:pPr>
        <w:pStyle w:val="Akapitzlist"/>
        <w:numPr>
          <w:ilvl w:val="0"/>
          <w:numId w:val="21"/>
        </w:numPr>
        <w:spacing w:before="120" w:after="120" w:line="312" w:lineRule="auto"/>
        <w:ind w:left="709"/>
        <w:contextualSpacing w:val="0"/>
        <w:jc w:val="both"/>
        <w:rPr>
          <w:rFonts w:cs="Segoe UI"/>
          <w:lang w:eastAsia="pl-PL"/>
        </w:rPr>
      </w:pPr>
      <w:r w:rsidRPr="005D10F4">
        <w:rPr>
          <w:rFonts w:cs="Segoe UI"/>
          <w:lang w:eastAsia="pl-PL"/>
        </w:rPr>
        <w:t>Zmiany umowy będą dokonywane poprzez kolejno numerowane aneksy sporządzone przez strony umowy w formie pisemnej pod rygorem nieważności. Strony dopuszczają możliwość dokonywania wszelkich nieistotnych zmian umowy. Zamawiający przewiduje możliwość dokonywania istotnych zmian postanowień umowy, także w stosunku do treści oferty, na</w:t>
      </w:r>
      <w:r w:rsidR="00B15649" w:rsidRPr="005D10F4">
        <w:rPr>
          <w:rFonts w:cs="Segoe UI"/>
          <w:lang w:eastAsia="pl-PL"/>
        </w:rPr>
        <w:t> </w:t>
      </w:r>
      <w:r w:rsidRPr="005D10F4">
        <w:rPr>
          <w:rFonts w:cs="Segoe UI"/>
          <w:lang w:eastAsia="pl-PL"/>
        </w:rPr>
        <w:t>podstawie której dokonano wyboru Wykonawcy, w szczególności w następujących przypadkach:</w:t>
      </w:r>
    </w:p>
    <w:p w14:paraId="6A42B675" w14:textId="16F7CBDC" w:rsidR="000E0809" w:rsidRPr="005D10F4" w:rsidRDefault="000E0809" w:rsidP="00770C93">
      <w:pPr>
        <w:pStyle w:val="Akapitzlist"/>
        <w:numPr>
          <w:ilvl w:val="0"/>
          <w:numId w:val="22"/>
        </w:numPr>
        <w:spacing w:before="120" w:after="120" w:line="312" w:lineRule="auto"/>
        <w:ind w:left="1276"/>
        <w:contextualSpacing w:val="0"/>
        <w:jc w:val="both"/>
        <w:rPr>
          <w:rFonts w:cs="Segoe UI"/>
          <w:lang w:eastAsia="pl-PL"/>
        </w:rPr>
      </w:pPr>
      <w:r w:rsidRPr="005D10F4">
        <w:rPr>
          <w:rFonts w:cs="Segoe UI"/>
          <w:lang w:eastAsia="pl-PL"/>
        </w:rPr>
        <w:t xml:space="preserve">konieczna jest zmiana terminu realizacji zamówienia; </w:t>
      </w:r>
    </w:p>
    <w:p w14:paraId="1C5E8B0F" w14:textId="7E9CAFF4" w:rsidR="000E0809" w:rsidRPr="005D10F4" w:rsidRDefault="000E0809" w:rsidP="00770C93">
      <w:pPr>
        <w:pStyle w:val="Akapitzlist"/>
        <w:numPr>
          <w:ilvl w:val="0"/>
          <w:numId w:val="22"/>
        </w:numPr>
        <w:spacing w:before="120" w:after="120" w:line="312" w:lineRule="auto"/>
        <w:ind w:left="1276"/>
        <w:contextualSpacing w:val="0"/>
        <w:jc w:val="both"/>
        <w:rPr>
          <w:rFonts w:cs="Segoe UI"/>
          <w:lang w:eastAsia="pl-PL"/>
        </w:rPr>
      </w:pPr>
      <w:r w:rsidRPr="005D10F4">
        <w:rPr>
          <w:rFonts w:cs="Segoe UI"/>
          <w:lang w:eastAsia="pl-PL"/>
        </w:rPr>
        <w:t>niezbędna jest zmiana przez Zamawiającego zakresu przedmiotu zamówienia – w</w:t>
      </w:r>
      <w:r w:rsidR="0035603C" w:rsidRPr="005D10F4">
        <w:rPr>
          <w:rFonts w:cs="Segoe UI"/>
          <w:lang w:eastAsia="pl-PL"/>
        </w:rPr>
        <w:t> </w:t>
      </w:r>
      <w:r w:rsidRPr="005D10F4">
        <w:rPr>
          <w:rFonts w:cs="Segoe UI"/>
          <w:lang w:eastAsia="pl-PL"/>
        </w:rPr>
        <w:t xml:space="preserve">takim przypadku zmianie mogą ulec zapisy umowy odnoszące się do przedmiotu zamówienia i jego zakresu, wynagrodzenia i rozliczenia Wykonawcy; </w:t>
      </w:r>
    </w:p>
    <w:p w14:paraId="72098F25" w14:textId="19B5E7E9" w:rsidR="000E0809" w:rsidRPr="005D10F4" w:rsidRDefault="000E0809" w:rsidP="00770C93">
      <w:pPr>
        <w:pStyle w:val="Akapitzlist"/>
        <w:numPr>
          <w:ilvl w:val="0"/>
          <w:numId w:val="22"/>
        </w:numPr>
        <w:spacing w:before="120" w:after="120" w:line="312" w:lineRule="auto"/>
        <w:ind w:left="1276"/>
        <w:contextualSpacing w:val="0"/>
        <w:jc w:val="both"/>
        <w:rPr>
          <w:rFonts w:cs="Segoe UI"/>
          <w:lang w:eastAsia="pl-PL"/>
        </w:rPr>
      </w:pPr>
      <w:r w:rsidRPr="005D10F4">
        <w:rPr>
          <w:rFonts w:cs="Segoe UI"/>
          <w:lang w:eastAsia="pl-PL"/>
        </w:rPr>
        <w:lastRenderedPageBreak/>
        <w:t>konieczne jest wprowadzenie zmian w umowie, jeżeli konieczność wprowadzenia takich zmian jest skutkiem zmiany przepisów prawa obowiązujących po dacie zawarcia umowy, wywołujących potrzebę zmian umowy wraz ze skutkami wprowadzenia takich zmian – w</w:t>
      </w:r>
      <w:r w:rsidR="001539C3" w:rsidRPr="005D10F4">
        <w:rPr>
          <w:rFonts w:cs="Segoe UI"/>
          <w:lang w:eastAsia="pl-PL"/>
        </w:rPr>
        <w:t> </w:t>
      </w:r>
      <w:r w:rsidRPr="005D10F4">
        <w:rPr>
          <w:rFonts w:cs="Segoe UI"/>
          <w:lang w:eastAsia="pl-PL"/>
        </w:rPr>
        <w:t>takim przypadku zmianie mogą ulec wyłącznie zapisy umowy, do których odnoszą się zmiany przepisów prawa;</w:t>
      </w:r>
    </w:p>
    <w:p w14:paraId="73C57054" w14:textId="20A6D14A" w:rsidR="000E0809" w:rsidRPr="005D10F4" w:rsidRDefault="000E0809" w:rsidP="00770C93">
      <w:pPr>
        <w:pStyle w:val="Akapitzlist"/>
        <w:numPr>
          <w:ilvl w:val="0"/>
          <w:numId w:val="22"/>
        </w:numPr>
        <w:spacing w:before="120" w:after="120" w:line="312" w:lineRule="auto"/>
        <w:ind w:left="1276"/>
        <w:contextualSpacing w:val="0"/>
        <w:jc w:val="both"/>
        <w:rPr>
          <w:rFonts w:cs="Segoe UI"/>
          <w:lang w:eastAsia="pl-PL"/>
        </w:rPr>
      </w:pPr>
      <w:r w:rsidRPr="005D10F4">
        <w:rPr>
          <w:rFonts w:cs="Segoe UI"/>
          <w:lang w:eastAsia="pl-PL"/>
        </w:rPr>
        <w:t>zmian organizacyjnych stron, np. zmiana reprezentacji, adresu siedziby firmy, itp.;</w:t>
      </w:r>
    </w:p>
    <w:p w14:paraId="7A4490DC" w14:textId="536ABD7C" w:rsidR="001539C3" w:rsidRPr="005D10F4" w:rsidRDefault="000E0809" w:rsidP="00770C93">
      <w:pPr>
        <w:pStyle w:val="Akapitzlist"/>
        <w:numPr>
          <w:ilvl w:val="0"/>
          <w:numId w:val="22"/>
        </w:numPr>
        <w:spacing w:before="120" w:after="120" w:line="312" w:lineRule="auto"/>
        <w:ind w:left="1276"/>
        <w:contextualSpacing w:val="0"/>
        <w:jc w:val="both"/>
        <w:rPr>
          <w:rFonts w:cs="Segoe UI"/>
          <w:lang w:eastAsia="pl-PL"/>
        </w:rPr>
      </w:pPr>
      <w:r w:rsidRPr="005D10F4">
        <w:rPr>
          <w:rFonts w:cs="Segoe UI"/>
          <w:lang w:eastAsia="pl-PL"/>
        </w:rPr>
        <w:t>wystąpienia potrzeby zmiany po stronie Zamawiającego osoby lub osób upoważnionych do kontaktów z Wykonawcą;</w:t>
      </w:r>
    </w:p>
    <w:p w14:paraId="79F6CC61" w14:textId="3EF10AA8" w:rsidR="000E0809" w:rsidRPr="005D10F4" w:rsidRDefault="000E0809" w:rsidP="00770C93">
      <w:pPr>
        <w:pStyle w:val="Akapitzlist"/>
        <w:numPr>
          <w:ilvl w:val="0"/>
          <w:numId w:val="22"/>
        </w:numPr>
        <w:spacing w:before="120" w:after="120" w:line="312" w:lineRule="auto"/>
        <w:ind w:left="1276"/>
        <w:contextualSpacing w:val="0"/>
        <w:jc w:val="both"/>
        <w:rPr>
          <w:rFonts w:cs="Segoe UI"/>
          <w:lang w:eastAsia="pl-PL"/>
        </w:rPr>
      </w:pPr>
      <w:r w:rsidRPr="005D10F4">
        <w:rPr>
          <w:rFonts w:cs="Segoe UI"/>
          <w:lang w:eastAsia="pl-PL"/>
        </w:rPr>
        <w:t>wystąpienia potrzeby zmiany po stronie Wykonawcy osoby lub osób upoważnionych do kontaktów z Zamawiającym;</w:t>
      </w:r>
    </w:p>
    <w:p w14:paraId="0C0BA60B" w14:textId="1D2F0DF3" w:rsidR="000E0809" w:rsidRPr="005D10F4" w:rsidRDefault="000E0809" w:rsidP="00770C93">
      <w:pPr>
        <w:pStyle w:val="Akapitzlist"/>
        <w:numPr>
          <w:ilvl w:val="0"/>
          <w:numId w:val="22"/>
        </w:numPr>
        <w:spacing w:before="120" w:after="120" w:line="312" w:lineRule="auto"/>
        <w:ind w:left="1276"/>
        <w:contextualSpacing w:val="0"/>
        <w:jc w:val="both"/>
        <w:rPr>
          <w:rFonts w:cs="Segoe UI"/>
          <w:lang w:eastAsia="pl-PL"/>
        </w:rPr>
      </w:pPr>
      <w:r w:rsidRPr="005D10F4">
        <w:rPr>
          <w:rFonts w:cs="Segoe UI"/>
          <w:lang w:eastAsia="pl-PL"/>
        </w:rPr>
        <w:t>zmian postanowień umowy w zakresie mienia stanowiącego przedmiot ubezpieczenia, a w szczególności zmiany jego wartości wynikające z jego użytkowania oraz gospodarowania tym mieniem. W przypadku gdy dokonane zmiany wpłyną na zmianę wysokości składki ubezpieczeniowej, zamawiający przewiduje możliwość dokonania zmiany jej wartości;</w:t>
      </w:r>
    </w:p>
    <w:p w14:paraId="35EDB0C4" w14:textId="5B3FB54B" w:rsidR="000E0809" w:rsidRPr="005D10F4" w:rsidRDefault="000E0809" w:rsidP="00770C93">
      <w:pPr>
        <w:pStyle w:val="Akapitzlist"/>
        <w:numPr>
          <w:ilvl w:val="0"/>
          <w:numId w:val="22"/>
        </w:numPr>
        <w:spacing w:before="120" w:after="120" w:line="312" w:lineRule="auto"/>
        <w:ind w:left="1276"/>
        <w:contextualSpacing w:val="0"/>
        <w:jc w:val="both"/>
        <w:rPr>
          <w:rFonts w:cs="Segoe UI"/>
          <w:lang w:eastAsia="pl-PL"/>
        </w:rPr>
      </w:pPr>
      <w:r w:rsidRPr="005D10F4">
        <w:rPr>
          <w:rFonts w:cs="Segoe UI"/>
          <w:lang w:eastAsia="pl-PL"/>
        </w:rPr>
        <w:t>w przypadku ujawnienia się nowego ryzyka Zamawiający przewiduje możliwość wprowadzenia za zgodą Wykonawcy zmian w zakresie poszczególnych rodzajów ubezpieczeń dotyczących złożonej oferty;</w:t>
      </w:r>
    </w:p>
    <w:p w14:paraId="7AA30E97" w14:textId="67A60C7D" w:rsidR="000E0809" w:rsidRPr="005D10F4" w:rsidRDefault="000E0809" w:rsidP="00770C93">
      <w:pPr>
        <w:pStyle w:val="Akapitzlist"/>
        <w:numPr>
          <w:ilvl w:val="0"/>
          <w:numId w:val="22"/>
        </w:numPr>
        <w:spacing w:before="120" w:after="120" w:line="312" w:lineRule="auto"/>
        <w:ind w:left="1276"/>
        <w:contextualSpacing w:val="0"/>
        <w:jc w:val="both"/>
        <w:rPr>
          <w:rFonts w:cs="Segoe UI"/>
          <w:lang w:eastAsia="pl-PL"/>
        </w:rPr>
      </w:pPr>
      <w:r w:rsidRPr="005D10F4">
        <w:rPr>
          <w:rFonts w:cs="Segoe UI"/>
          <w:lang w:eastAsia="pl-PL"/>
        </w:rPr>
        <w:t>zmian postanowień umowy w zakresie wysokości sumy ubezpieczenia oraz wynikającej z tego wartości należnej/</w:t>
      </w:r>
      <w:proofErr w:type="spellStart"/>
      <w:r w:rsidRPr="005D10F4">
        <w:rPr>
          <w:rFonts w:cs="Segoe UI"/>
          <w:lang w:eastAsia="pl-PL"/>
        </w:rPr>
        <w:t>ych</w:t>
      </w:r>
      <w:proofErr w:type="spellEnd"/>
      <w:r w:rsidRPr="005D10F4">
        <w:rPr>
          <w:rFonts w:cs="Segoe UI"/>
          <w:lang w:eastAsia="pl-PL"/>
        </w:rPr>
        <w:t xml:space="preserve"> Wykonawcy składki/składek;</w:t>
      </w:r>
    </w:p>
    <w:p w14:paraId="5C73AA52" w14:textId="7C0F4682" w:rsidR="000E0809" w:rsidRPr="005D10F4" w:rsidRDefault="000E0809" w:rsidP="00770C93">
      <w:pPr>
        <w:pStyle w:val="Akapitzlist"/>
        <w:numPr>
          <w:ilvl w:val="0"/>
          <w:numId w:val="22"/>
        </w:numPr>
        <w:spacing w:before="120" w:after="120" w:line="312" w:lineRule="auto"/>
        <w:ind w:left="1276"/>
        <w:contextualSpacing w:val="0"/>
        <w:jc w:val="both"/>
        <w:rPr>
          <w:rFonts w:cs="Segoe UI"/>
          <w:lang w:eastAsia="pl-PL"/>
        </w:rPr>
      </w:pPr>
      <w:r w:rsidRPr="005D10F4">
        <w:rPr>
          <w:rFonts w:cs="Segoe UI"/>
          <w:lang w:eastAsia="pl-PL"/>
        </w:rPr>
        <w:t>konieczne jest dokonanie zmian w częściach przedmiotu zamówienia, które zgonie z</w:t>
      </w:r>
      <w:r w:rsidR="0035603C" w:rsidRPr="005D10F4">
        <w:rPr>
          <w:rFonts w:cs="Segoe UI"/>
          <w:lang w:eastAsia="pl-PL"/>
        </w:rPr>
        <w:t> </w:t>
      </w:r>
      <w:r w:rsidRPr="005D10F4">
        <w:rPr>
          <w:rFonts w:cs="Segoe UI"/>
          <w:lang w:eastAsia="pl-PL"/>
        </w:rPr>
        <w:t>ofertą Wykonawcy będą wykonywane przy pomocy podwykonawców.</w:t>
      </w:r>
    </w:p>
    <w:p w14:paraId="7F46E91B" w14:textId="690A143F" w:rsidR="000E0809" w:rsidRPr="005D10F4" w:rsidRDefault="000E0809" w:rsidP="00770C93">
      <w:pPr>
        <w:pStyle w:val="Akapitzlist"/>
        <w:numPr>
          <w:ilvl w:val="0"/>
          <w:numId w:val="21"/>
        </w:numPr>
        <w:spacing w:before="120" w:after="120" w:line="312" w:lineRule="auto"/>
        <w:contextualSpacing w:val="0"/>
        <w:jc w:val="both"/>
        <w:rPr>
          <w:rFonts w:cs="Segoe UI"/>
          <w:lang w:eastAsia="pl-PL"/>
        </w:rPr>
      </w:pPr>
      <w:r w:rsidRPr="005D10F4">
        <w:rPr>
          <w:rFonts w:cs="Segoe UI"/>
          <w:lang w:eastAsia="pl-PL"/>
        </w:rPr>
        <w:t>Wskazanie powyższych okoliczności zmian umowy nie stanowi zobowiązania Zamawiającego do wprowadzenia tych zmian.</w:t>
      </w:r>
    </w:p>
    <w:p w14:paraId="1751167F" w14:textId="6E5C11C3" w:rsidR="000E0809" w:rsidRPr="005D10F4" w:rsidRDefault="000E0809" w:rsidP="00770C93">
      <w:pPr>
        <w:pStyle w:val="Akapitzlist"/>
        <w:numPr>
          <w:ilvl w:val="0"/>
          <w:numId w:val="21"/>
        </w:numPr>
        <w:spacing w:before="120" w:after="120" w:line="312" w:lineRule="auto"/>
        <w:contextualSpacing w:val="0"/>
        <w:jc w:val="both"/>
        <w:rPr>
          <w:rFonts w:cs="Segoe UI"/>
          <w:lang w:eastAsia="pl-PL"/>
        </w:rPr>
      </w:pPr>
      <w:r w:rsidRPr="005D10F4">
        <w:rPr>
          <w:rFonts w:cs="Segoe UI"/>
          <w:lang w:eastAsia="pl-PL"/>
        </w:rPr>
        <w:t>Wszelkie zmiany i uzupełnienia umowy wymagają formy pisemnej pod rygorem nieważności za zgodą obu stron.</w:t>
      </w:r>
    </w:p>
    <w:p w14:paraId="1CD8BB0A" w14:textId="366D8B6C" w:rsidR="000E0809" w:rsidRPr="005D10F4" w:rsidRDefault="000E0809" w:rsidP="00770C93">
      <w:pPr>
        <w:pStyle w:val="Akapitzlist"/>
        <w:numPr>
          <w:ilvl w:val="0"/>
          <w:numId w:val="21"/>
        </w:numPr>
        <w:spacing w:before="120" w:after="120" w:line="312" w:lineRule="auto"/>
        <w:contextualSpacing w:val="0"/>
        <w:jc w:val="both"/>
        <w:rPr>
          <w:rFonts w:cs="Segoe UI"/>
          <w:lang w:eastAsia="pl-PL"/>
        </w:rPr>
      </w:pPr>
      <w:r w:rsidRPr="005D10F4">
        <w:rPr>
          <w:rFonts w:cs="Segoe UI"/>
          <w:lang w:eastAsia="pl-PL"/>
        </w:rPr>
        <w:t xml:space="preserve">Wszelkie zmiany muszą być dokonywane z zachowaniem przepisów ustawy Prawo zamówień publicznych. </w:t>
      </w:r>
    </w:p>
    <w:p w14:paraId="418C2B40" w14:textId="77777777" w:rsidR="000E0809" w:rsidRPr="005D10F4" w:rsidRDefault="000E0809" w:rsidP="00770C93">
      <w:pPr>
        <w:pStyle w:val="Nagwek2"/>
        <w:spacing w:before="120" w:after="120" w:line="312" w:lineRule="auto"/>
        <w:jc w:val="center"/>
        <w:rPr>
          <w:rFonts w:cs="Segoe UI"/>
        </w:rPr>
      </w:pPr>
      <w:r w:rsidRPr="005D10F4">
        <w:rPr>
          <w:rFonts w:cs="Segoe UI"/>
        </w:rPr>
        <w:t>§9</w:t>
      </w:r>
    </w:p>
    <w:p w14:paraId="39640E11" w14:textId="77777777" w:rsidR="000E0809" w:rsidRPr="005D10F4" w:rsidRDefault="000E0809" w:rsidP="00770C93">
      <w:pPr>
        <w:pStyle w:val="Nagwek2"/>
        <w:spacing w:before="120" w:after="120" w:line="312" w:lineRule="auto"/>
        <w:jc w:val="center"/>
        <w:rPr>
          <w:rFonts w:cs="Segoe UI"/>
        </w:rPr>
      </w:pPr>
      <w:r w:rsidRPr="005D10F4">
        <w:rPr>
          <w:rFonts w:cs="Segoe UI"/>
        </w:rPr>
        <w:t>POZOSTAŁE POSTANOWIENIA</w:t>
      </w:r>
    </w:p>
    <w:p w14:paraId="4E7C7785" w14:textId="2FF51160" w:rsidR="000E0809" w:rsidRPr="005D10F4" w:rsidRDefault="000E0809" w:rsidP="00770C93">
      <w:pPr>
        <w:pStyle w:val="Akapitzlist"/>
        <w:numPr>
          <w:ilvl w:val="0"/>
          <w:numId w:val="23"/>
        </w:numPr>
        <w:spacing w:before="120" w:after="120" w:line="312" w:lineRule="auto"/>
        <w:contextualSpacing w:val="0"/>
        <w:jc w:val="both"/>
        <w:rPr>
          <w:rFonts w:cs="Segoe UI"/>
          <w:lang w:eastAsia="pl-PL"/>
        </w:rPr>
      </w:pPr>
      <w:r w:rsidRPr="005D10F4">
        <w:rPr>
          <w:rFonts w:cs="Segoe UI"/>
          <w:lang w:eastAsia="pl-PL"/>
        </w:rPr>
        <w:t>Wszystkie limity odpowiedzialności wskazane w opisie przedmiotu zamówienia odnoszą się do rocznego okresu ubezpieczenia</w:t>
      </w:r>
      <w:r w:rsidR="00B15649" w:rsidRPr="005D10F4">
        <w:rPr>
          <w:rFonts w:cs="Segoe UI"/>
          <w:lang w:eastAsia="pl-PL"/>
        </w:rPr>
        <w:t>.</w:t>
      </w:r>
      <w:r w:rsidRPr="005D10F4">
        <w:rPr>
          <w:rFonts w:cs="Segoe UI"/>
          <w:lang w:eastAsia="pl-PL"/>
        </w:rPr>
        <w:t xml:space="preserve"> </w:t>
      </w:r>
    </w:p>
    <w:p w14:paraId="1801FEE3" w14:textId="05874C4E" w:rsidR="000E0809" w:rsidRPr="005D10F4" w:rsidRDefault="000E0809" w:rsidP="00770C93">
      <w:pPr>
        <w:pStyle w:val="Akapitzlist"/>
        <w:numPr>
          <w:ilvl w:val="0"/>
          <w:numId w:val="23"/>
        </w:numPr>
        <w:spacing w:before="120" w:after="120" w:line="312" w:lineRule="auto"/>
        <w:contextualSpacing w:val="0"/>
        <w:jc w:val="both"/>
        <w:rPr>
          <w:rFonts w:cs="Segoe UI"/>
          <w:lang w:eastAsia="pl-PL"/>
        </w:rPr>
      </w:pPr>
      <w:r w:rsidRPr="005D10F4">
        <w:rPr>
          <w:rFonts w:cs="Segoe UI"/>
          <w:lang w:eastAsia="pl-PL"/>
        </w:rPr>
        <w:t>Umowa podlega prawu polskiemu i winna być interpretowana zgodnie z tym prawem.</w:t>
      </w:r>
    </w:p>
    <w:p w14:paraId="1F9C0E94" w14:textId="72808FE5" w:rsidR="000E0809" w:rsidRPr="005D10F4" w:rsidRDefault="000E0809" w:rsidP="00770C93">
      <w:pPr>
        <w:pStyle w:val="Akapitzlist"/>
        <w:numPr>
          <w:ilvl w:val="0"/>
          <w:numId w:val="23"/>
        </w:numPr>
        <w:spacing w:before="120" w:after="120" w:line="312" w:lineRule="auto"/>
        <w:contextualSpacing w:val="0"/>
        <w:jc w:val="both"/>
        <w:rPr>
          <w:rFonts w:cs="Segoe UI"/>
          <w:lang w:eastAsia="pl-PL"/>
        </w:rPr>
      </w:pPr>
      <w:r w:rsidRPr="005D10F4">
        <w:rPr>
          <w:rFonts w:cs="Segoe UI"/>
          <w:lang w:eastAsia="pl-PL"/>
        </w:rPr>
        <w:lastRenderedPageBreak/>
        <w:t>Strony uzgadniają, że w przypadku jakiegokolwiek sporu wynikającego z niniejszej umowy lub w związku z nią, dołożą wszelkich starań w celu ich rozstrzygnięcia w drodze negocjacji prowadzących do ich polubownego zakończenia. We wszelkich sporach, które nie będą mogły być rozstrzygnięte przez Strony w drodze negocjacji w ciągu 60 (sześćdziesięciu) dni od otrzymania przez jedną ze Stron wniosku o polubowne rozstrzygnięcie danego sporu, każda ze Stron może wnieść pozew do polskiego sądu powszechnego właściwego dla</w:t>
      </w:r>
      <w:r w:rsidR="005370F9" w:rsidRPr="005D10F4">
        <w:rPr>
          <w:rFonts w:cs="Segoe UI"/>
          <w:lang w:eastAsia="pl-PL"/>
        </w:rPr>
        <w:t> </w:t>
      </w:r>
      <w:r w:rsidRPr="005D10F4">
        <w:rPr>
          <w:rFonts w:cs="Segoe UI"/>
          <w:lang w:eastAsia="pl-PL"/>
        </w:rPr>
        <w:t xml:space="preserve">siedziby Ubezpieczającego. Polski sąd powszechny właściwy dla siedziby Ubezpieczającego będzie wyłącznie właściwy dla rozstrzygnięcia wszelkich sporów wynikających z niniejszej umowy lub związanych z nią. </w:t>
      </w:r>
    </w:p>
    <w:p w14:paraId="40E7FB83" w14:textId="6C25607C" w:rsidR="000E0809" w:rsidRPr="005D10F4" w:rsidRDefault="000E0809" w:rsidP="00770C93">
      <w:pPr>
        <w:pStyle w:val="Akapitzlist"/>
        <w:numPr>
          <w:ilvl w:val="0"/>
          <w:numId w:val="23"/>
        </w:numPr>
        <w:spacing w:before="120" w:after="120" w:line="312" w:lineRule="auto"/>
        <w:contextualSpacing w:val="0"/>
        <w:jc w:val="both"/>
        <w:rPr>
          <w:rFonts w:cs="Segoe UI"/>
          <w:lang w:eastAsia="pl-PL"/>
        </w:rPr>
      </w:pPr>
      <w:r w:rsidRPr="005D10F4">
        <w:rPr>
          <w:rFonts w:cs="Segoe UI"/>
          <w:lang w:eastAsia="pl-PL"/>
        </w:rPr>
        <w:t>Jeżeli okaże się, że do sprawnej realizacji umowy niezbędne jest dokonanie wzajemnych dodatkowych uzgodnień, strony poczynią te uzgodnienia niezwłocznie.</w:t>
      </w:r>
    </w:p>
    <w:p w14:paraId="1EA8AFD3" w14:textId="4AE2A98E" w:rsidR="000E0809" w:rsidRPr="005D10F4" w:rsidRDefault="000E0809" w:rsidP="00770C93">
      <w:pPr>
        <w:pStyle w:val="Akapitzlist"/>
        <w:numPr>
          <w:ilvl w:val="0"/>
          <w:numId w:val="23"/>
        </w:numPr>
        <w:spacing w:before="120" w:after="120" w:line="312" w:lineRule="auto"/>
        <w:contextualSpacing w:val="0"/>
        <w:jc w:val="both"/>
        <w:rPr>
          <w:rFonts w:cs="Segoe UI"/>
          <w:lang w:eastAsia="pl-PL"/>
        </w:rPr>
      </w:pPr>
      <w:r w:rsidRPr="005D10F4">
        <w:rPr>
          <w:rFonts w:cs="Segoe UI"/>
          <w:lang w:eastAsia="pl-PL"/>
        </w:rPr>
        <w:t>Wszelkie zmiany niniejszej umowy wymagają formy aneksu, pod rygorem nieważności.</w:t>
      </w:r>
    </w:p>
    <w:p w14:paraId="2B56E614" w14:textId="47941362" w:rsidR="0035603C" w:rsidRPr="005D10F4" w:rsidRDefault="000E0809" w:rsidP="00770C93">
      <w:pPr>
        <w:pStyle w:val="Akapitzlist"/>
        <w:numPr>
          <w:ilvl w:val="0"/>
          <w:numId w:val="23"/>
        </w:numPr>
        <w:spacing w:before="120" w:after="120" w:line="312" w:lineRule="auto"/>
        <w:contextualSpacing w:val="0"/>
        <w:rPr>
          <w:rFonts w:cs="Segoe UI"/>
          <w:lang w:eastAsia="pl-PL"/>
        </w:rPr>
      </w:pPr>
      <w:r w:rsidRPr="005D10F4">
        <w:rPr>
          <w:rFonts w:cs="Segoe UI"/>
          <w:lang w:eastAsia="pl-PL"/>
        </w:rPr>
        <w:t>Nieważność pojedynczych klauzul umownych nie skutkuje w żadnym wypadku nieważnością całej umowy.</w:t>
      </w:r>
    </w:p>
    <w:p w14:paraId="07476858" w14:textId="4CF2DF04" w:rsidR="001539C3" w:rsidRPr="005D10F4" w:rsidRDefault="000E0809" w:rsidP="00770C93">
      <w:pPr>
        <w:pStyle w:val="Akapitzlist"/>
        <w:numPr>
          <w:ilvl w:val="0"/>
          <w:numId w:val="23"/>
        </w:numPr>
        <w:spacing w:before="120" w:after="120" w:line="312" w:lineRule="auto"/>
        <w:contextualSpacing w:val="0"/>
        <w:jc w:val="both"/>
        <w:rPr>
          <w:rFonts w:cs="Segoe UI"/>
          <w:lang w:eastAsia="pl-PL"/>
        </w:rPr>
      </w:pPr>
      <w:r w:rsidRPr="005D10F4">
        <w:rPr>
          <w:rFonts w:cs="Segoe UI"/>
          <w:lang w:eastAsia="pl-PL"/>
        </w:rPr>
        <w:t xml:space="preserve">Wykonawca wypłaci STBU Brokerzy Ubezpieczeniowi Sp. z o.o. kurtaż </w:t>
      </w:r>
      <w:r w:rsidR="0069705E" w:rsidRPr="005D10F4">
        <w:rPr>
          <w:rFonts w:cs="Segoe UI"/>
          <w:lang w:eastAsia="pl-PL"/>
        </w:rPr>
        <w:t>brokerski.</w:t>
      </w:r>
    </w:p>
    <w:p w14:paraId="42BF0E59" w14:textId="570B52FC" w:rsidR="000E0809" w:rsidRPr="005D10F4" w:rsidRDefault="000E0809" w:rsidP="00770C93">
      <w:pPr>
        <w:pStyle w:val="Akapitzlist"/>
        <w:numPr>
          <w:ilvl w:val="0"/>
          <w:numId w:val="23"/>
        </w:numPr>
        <w:spacing w:before="120" w:after="120" w:line="312" w:lineRule="auto"/>
        <w:contextualSpacing w:val="0"/>
        <w:jc w:val="both"/>
        <w:rPr>
          <w:rFonts w:cs="Segoe UI"/>
          <w:lang w:eastAsia="pl-PL"/>
        </w:rPr>
      </w:pPr>
      <w:r w:rsidRPr="005D10F4">
        <w:rPr>
          <w:rFonts w:cs="Segoe UI"/>
          <w:lang w:eastAsia="pl-PL"/>
        </w:rPr>
        <w:t xml:space="preserve">W każdym przypadku przedłużenia obowiązywania zawartej umowy ubezpieczenia, udzielaniu zamówień </w:t>
      </w:r>
      <w:r w:rsidR="008E18AD" w:rsidRPr="005D10F4">
        <w:rPr>
          <w:rFonts w:cs="Segoe UI"/>
          <w:lang w:eastAsia="pl-PL"/>
        </w:rPr>
        <w:t xml:space="preserve">zwiększających wynagrodzenie wykonawcy </w:t>
      </w:r>
      <w:r w:rsidRPr="005D10F4">
        <w:rPr>
          <w:rFonts w:cs="Segoe UI"/>
          <w:lang w:eastAsia="pl-PL"/>
        </w:rPr>
        <w:t>STBU Brokerzy Ubezpieczeniowi Sp. z o.o. otrzymają prowizję brokerską od</w:t>
      </w:r>
      <w:r w:rsidR="00B15649" w:rsidRPr="005D10F4">
        <w:rPr>
          <w:rFonts w:cs="Segoe UI"/>
          <w:lang w:eastAsia="pl-PL"/>
        </w:rPr>
        <w:t> </w:t>
      </w:r>
      <w:r w:rsidRPr="005D10F4">
        <w:rPr>
          <w:rFonts w:cs="Segoe UI"/>
          <w:lang w:eastAsia="pl-PL"/>
        </w:rPr>
        <w:t>Wykonawcy (Ubezpieczyciela</w:t>
      </w:r>
      <w:r w:rsidR="008E18AD" w:rsidRPr="005D10F4">
        <w:rPr>
          <w:rFonts w:cs="Segoe UI"/>
          <w:lang w:eastAsia="pl-PL"/>
        </w:rPr>
        <w:t>) wybranego przez Zamawiającego.</w:t>
      </w:r>
      <w:r w:rsidRPr="005D10F4">
        <w:rPr>
          <w:rFonts w:cs="Segoe UI"/>
          <w:lang w:eastAsia="pl-PL"/>
        </w:rPr>
        <w:t xml:space="preserve"> </w:t>
      </w:r>
    </w:p>
    <w:p w14:paraId="36964712" w14:textId="5C50B1EB" w:rsidR="000E0809" w:rsidRPr="005D10F4" w:rsidRDefault="000E0809" w:rsidP="00770C93">
      <w:pPr>
        <w:pStyle w:val="Akapitzlist"/>
        <w:numPr>
          <w:ilvl w:val="0"/>
          <w:numId w:val="23"/>
        </w:numPr>
        <w:spacing w:before="120" w:after="120" w:line="312" w:lineRule="auto"/>
        <w:contextualSpacing w:val="0"/>
        <w:jc w:val="both"/>
        <w:rPr>
          <w:rFonts w:cs="Segoe UI"/>
          <w:lang w:eastAsia="pl-PL"/>
        </w:rPr>
      </w:pPr>
      <w:r w:rsidRPr="005D10F4">
        <w:rPr>
          <w:rFonts w:cs="Segoe UI"/>
          <w:lang w:eastAsia="pl-PL"/>
        </w:rPr>
        <w:t>Strony niniejszej umowy, zobowiązują się do zachowania poufności w zakresie wszelkich danych uzyskanych w toku realizacji zawartej umowy, o ile nie jest to sprzeczne z</w:t>
      </w:r>
      <w:r w:rsidR="0035603C" w:rsidRPr="005D10F4">
        <w:rPr>
          <w:rFonts w:cs="Segoe UI"/>
          <w:lang w:eastAsia="pl-PL"/>
        </w:rPr>
        <w:t> </w:t>
      </w:r>
      <w:r w:rsidRPr="005D10F4">
        <w:rPr>
          <w:rFonts w:cs="Segoe UI"/>
          <w:lang w:eastAsia="pl-PL"/>
        </w:rPr>
        <w:t>powszechnie obowiązującymi przepisami prawa, a zwłaszcza z ustawą o dostępie do</w:t>
      </w:r>
      <w:r w:rsidR="00B15649" w:rsidRPr="005D10F4">
        <w:rPr>
          <w:rFonts w:cs="Segoe UI"/>
          <w:lang w:eastAsia="pl-PL"/>
        </w:rPr>
        <w:t> </w:t>
      </w:r>
      <w:r w:rsidRPr="005D10F4">
        <w:rPr>
          <w:rFonts w:cs="Segoe UI"/>
          <w:lang w:eastAsia="pl-PL"/>
        </w:rPr>
        <w:t>informacji publicznej. W szczególności dotyczy to kopiowania, rozpowszechniania, ujawniania czy zamieszczania do wiadomości osób trzecich, jakichkolwiek informacji dotyczących drugiej strony niniejszej umowy, a także jej interesów, finansów lub działań, włącznie ze wszystkimi danymi finansowymi, organizacyjnymi, technicznymi, kosztowymi i</w:t>
      </w:r>
      <w:r w:rsidR="0035603C" w:rsidRPr="005D10F4">
        <w:rPr>
          <w:rFonts w:cs="Segoe UI"/>
          <w:lang w:eastAsia="pl-PL"/>
        </w:rPr>
        <w:t> </w:t>
      </w:r>
      <w:r w:rsidRPr="005D10F4">
        <w:rPr>
          <w:rFonts w:cs="Segoe UI"/>
          <w:lang w:eastAsia="pl-PL"/>
        </w:rPr>
        <w:t>tajemnicami handlowymi, niezależnie od  źródeł pochodzenia tych informacji. Przedmiotowe informacje winny być traktowane jako tajemnica przedsiębiorstwa, w</w:t>
      </w:r>
      <w:r w:rsidR="0035603C" w:rsidRPr="005D10F4">
        <w:rPr>
          <w:rFonts w:cs="Segoe UI"/>
          <w:lang w:eastAsia="pl-PL"/>
        </w:rPr>
        <w:t> </w:t>
      </w:r>
      <w:r w:rsidRPr="005D10F4">
        <w:rPr>
          <w:rFonts w:cs="Segoe UI"/>
          <w:lang w:eastAsia="pl-PL"/>
        </w:rPr>
        <w:t>rozumieniu aktualnych przepisów ustawy z dnia 16 kwietnia 1993 r. o zwalczaniu nieuczciwej konkurencji.</w:t>
      </w:r>
    </w:p>
    <w:p w14:paraId="3E31561B" w14:textId="616AA6FD" w:rsidR="000E0809" w:rsidRPr="005D10F4" w:rsidRDefault="000E0809" w:rsidP="00770C93">
      <w:pPr>
        <w:pStyle w:val="Akapitzlist"/>
        <w:numPr>
          <w:ilvl w:val="0"/>
          <w:numId w:val="23"/>
        </w:numPr>
        <w:spacing w:before="120" w:after="120" w:line="312" w:lineRule="auto"/>
        <w:contextualSpacing w:val="0"/>
        <w:jc w:val="both"/>
        <w:rPr>
          <w:rFonts w:cs="Segoe UI"/>
          <w:lang w:eastAsia="pl-PL"/>
        </w:rPr>
      </w:pPr>
      <w:r w:rsidRPr="005D10F4">
        <w:rPr>
          <w:rFonts w:cs="Segoe UI"/>
          <w:lang w:eastAsia="pl-PL"/>
        </w:rPr>
        <w:t>W sprawach nieuregulowanych postanowieniami niniejszej umowy mają zastosowanie aktualne przepisy ustawy Kodeks cywilny oraz aktów wykonawczych do niej, ustawy Prawo zamówień publicznych oraz aktów wykonawczych do niej, ustawy o działalności ubezpieczeniowej oraz aktów wykonawczych do niej  oraz ustawy o pośrednictwie ubezpieczeniowym oraz aktów wykonawczych do niej.</w:t>
      </w:r>
    </w:p>
    <w:p w14:paraId="05C1181D" w14:textId="348144CE" w:rsidR="000E0809" w:rsidRPr="005D10F4" w:rsidRDefault="000E0809" w:rsidP="00770C93">
      <w:pPr>
        <w:pStyle w:val="Akapitzlist"/>
        <w:numPr>
          <w:ilvl w:val="0"/>
          <w:numId w:val="23"/>
        </w:numPr>
        <w:spacing w:before="120" w:after="120" w:line="312" w:lineRule="auto"/>
        <w:contextualSpacing w:val="0"/>
        <w:jc w:val="both"/>
        <w:rPr>
          <w:rFonts w:cs="Segoe UI"/>
          <w:lang w:eastAsia="pl-PL"/>
        </w:rPr>
      </w:pPr>
      <w:r w:rsidRPr="005D10F4">
        <w:rPr>
          <w:rFonts w:cs="Segoe UI"/>
          <w:lang w:eastAsia="pl-PL"/>
        </w:rPr>
        <w:t>Umowa została sporządzona w 2 (dwóch) jednobrzmiących egzemplarzach w języku polskim po jednym egzemplarzu dla każdej ze stron.</w:t>
      </w:r>
    </w:p>
    <w:p w14:paraId="5BC6BCE4" w14:textId="53951C9D" w:rsidR="000E0809" w:rsidRPr="005D10F4" w:rsidRDefault="000E0809" w:rsidP="00770C93">
      <w:pPr>
        <w:pStyle w:val="Nagwek2"/>
        <w:spacing w:before="120" w:after="120" w:line="312" w:lineRule="auto"/>
        <w:jc w:val="center"/>
        <w:rPr>
          <w:rFonts w:cs="Segoe UI"/>
          <w:lang w:eastAsia="pl-PL"/>
        </w:rPr>
      </w:pPr>
      <w:r w:rsidRPr="005D10F4">
        <w:rPr>
          <w:rFonts w:cs="Segoe UI"/>
          <w:lang w:eastAsia="pl-PL"/>
        </w:rPr>
        <w:lastRenderedPageBreak/>
        <w:t>§ 10</w:t>
      </w:r>
    </w:p>
    <w:p w14:paraId="7249650B" w14:textId="77777777" w:rsidR="000E0809" w:rsidRPr="005D10F4" w:rsidRDefault="000E0809" w:rsidP="00770C93">
      <w:pPr>
        <w:pStyle w:val="Nagwek2"/>
        <w:spacing w:before="120" w:after="120" w:line="312" w:lineRule="auto"/>
        <w:jc w:val="center"/>
        <w:rPr>
          <w:rFonts w:cs="Segoe UI"/>
          <w:lang w:eastAsia="pl-PL"/>
        </w:rPr>
      </w:pPr>
      <w:r w:rsidRPr="005D10F4">
        <w:rPr>
          <w:rFonts w:cs="Segoe UI"/>
          <w:lang w:eastAsia="pl-PL"/>
        </w:rPr>
        <w:t>Rozwiązanie Umowy</w:t>
      </w:r>
    </w:p>
    <w:p w14:paraId="5AAD5DD5" w14:textId="40A6294F" w:rsidR="000E0809" w:rsidRPr="005D10F4" w:rsidRDefault="000E0809" w:rsidP="00770C93">
      <w:pPr>
        <w:pStyle w:val="Akapitzlist"/>
        <w:numPr>
          <w:ilvl w:val="0"/>
          <w:numId w:val="24"/>
        </w:numPr>
        <w:spacing w:before="120" w:after="120" w:line="312" w:lineRule="auto"/>
        <w:contextualSpacing w:val="0"/>
        <w:jc w:val="both"/>
        <w:rPr>
          <w:rFonts w:cs="Segoe UI"/>
          <w:lang w:eastAsia="pl-PL"/>
        </w:rPr>
      </w:pPr>
      <w:r w:rsidRPr="005D10F4">
        <w:rPr>
          <w:rFonts w:cs="Segoe UI"/>
          <w:lang w:eastAsia="pl-PL"/>
        </w:rPr>
        <w:t>Umowa może być rozwiązana bez zachowania okresu wypowiedzenia przez Zamawiającego, z winy Wykonawcy w przypadku, gdy Wykonawca narusza postanowienia Umowy i nie zmienia swego postępowania, mimo upływu 2 dniowego terminu wyznaczonego w</w:t>
      </w:r>
      <w:r w:rsidR="0035603C" w:rsidRPr="005D10F4">
        <w:rPr>
          <w:rFonts w:cs="Segoe UI"/>
          <w:lang w:eastAsia="pl-PL"/>
        </w:rPr>
        <w:t> </w:t>
      </w:r>
      <w:r w:rsidRPr="005D10F4">
        <w:rPr>
          <w:rFonts w:cs="Segoe UI"/>
          <w:lang w:eastAsia="pl-PL"/>
        </w:rPr>
        <w:t>pisemnym wezwaniu do zachowania zgodnego z Umową,</w:t>
      </w:r>
    </w:p>
    <w:p w14:paraId="47F59F74" w14:textId="7237EAA2" w:rsidR="000E0809" w:rsidRPr="005D10F4" w:rsidRDefault="000E0809" w:rsidP="00770C93">
      <w:pPr>
        <w:pStyle w:val="Akapitzlist"/>
        <w:numPr>
          <w:ilvl w:val="0"/>
          <w:numId w:val="24"/>
        </w:numPr>
        <w:spacing w:before="120" w:after="120" w:line="312" w:lineRule="auto"/>
        <w:contextualSpacing w:val="0"/>
        <w:jc w:val="both"/>
        <w:rPr>
          <w:rFonts w:cs="Segoe UI"/>
          <w:spacing w:val="-8"/>
          <w:lang w:eastAsia="pl-PL"/>
        </w:rPr>
      </w:pPr>
      <w:r w:rsidRPr="005D10F4">
        <w:rPr>
          <w:rFonts w:cs="Segoe UI"/>
          <w:spacing w:val="-8"/>
          <w:lang w:eastAsia="pl-PL"/>
        </w:rPr>
        <w:t xml:space="preserve">Oświadczenie o rozwiązaniu Umowy wymaga zachowania formy pisemnej pod rygorem nieważności. </w:t>
      </w:r>
    </w:p>
    <w:p w14:paraId="66ABB1B1" w14:textId="75BA5DE3" w:rsidR="000E0809" w:rsidRPr="005D10F4" w:rsidRDefault="000E0809" w:rsidP="00770C93">
      <w:pPr>
        <w:pStyle w:val="Akapitzlist"/>
        <w:numPr>
          <w:ilvl w:val="0"/>
          <w:numId w:val="24"/>
        </w:numPr>
        <w:spacing w:before="120" w:after="120" w:line="312" w:lineRule="auto"/>
        <w:contextualSpacing w:val="0"/>
        <w:jc w:val="both"/>
        <w:rPr>
          <w:rFonts w:cs="Segoe UI"/>
          <w:lang w:eastAsia="pl-PL"/>
        </w:rPr>
      </w:pPr>
      <w:r w:rsidRPr="005D10F4">
        <w:rPr>
          <w:rFonts w:cs="Segoe UI"/>
          <w:lang w:eastAsia="pl-PL"/>
        </w:rPr>
        <w:t>Umowa może zostać rozwiązana w każdym czasie za porozumieniem Stron.</w:t>
      </w:r>
    </w:p>
    <w:p w14:paraId="3E11DB55" w14:textId="0054F968" w:rsidR="000E0809" w:rsidRPr="005D10F4" w:rsidRDefault="000E0809" w:rsidP="00770C93">
      <w:pPr>
        <w:pStyle w:val="Nagwek2"/>
        <w:spacing w:before="120" w:after="120" w:line="312" w:lineRule="auto"/>
        <w:jc w:val="center"/>
        <w:rPr>
          <w:rFonts w:cs="Segoe UI"/>
          <w:lang w:eastAsia="pl-PL"/>
        </w:rPr>
      </w:pPr>
      <w:r w:rsidRPr="005D10F4">
        <w:rPr>
          <w:rFonts w:cs="Segoe UI"/>
        </w:rPr>
        <w:t>§ 11</w:t>
      </w:r>
      <w:r w:rsidR="0035603C" w:rsidRPr="005D10F4">
        <w:rPr>
          <w:rFonts w:cs="Segoe UI"/>
        </w:rPr>
        <w:br/>
      </w:r>
      <w:r w:rsidRPr="005D10F4">
        <w:rPr>
          <w:rFonts w:cs="Segoe UI"/>
        </w:rPr>
        <w:t>Kary umowne</w:t>
      </w:r>
    </w:p>
    <w:p w14:paraId="4E180F3D" w14:textId="4B6D2A54" w:rsidR="000E0809" w:rsidRPr="005D10F4" w:rsidRDefault="000E0809" w:rsidP="00770C93">
      <w:pPr>
        <w:pStyle w:val="Akapitzlist"/>
        <w:numPr>
          <w:ilvl w:val="0"/>
          <w:numId w:val="25"/>
        </w:numPr>
        <w:spacing w:before="120" w:after="120" w:line="312" w:lineRule="auto"/>
        <w:contextualSpacing w:val="0"/>
        <w:jc w:val="both"/>
        <w:rPr>
          <w:rFonts w:cs="Segoe UI"/>
          <w:lang w:eastAsia="pl-PL"/>
        </w:rPr>
      </w:pPr>
      <w:r w:rsidRPr="005D10F4">
        <w:rPr>
          <w:rFonts w:cs="Segoe UI"/>
          <w:lang w:eastAsia="pl-PL"/>
        </w:rPr>
        <w:t>Wykonawca zapłaci Zamawiającemu kary umowne:</w:t>
      </w:r>
    </w:p>
    <w:p w14:paraId="0C0D7C51" w14:textId="62B2A1B1" w:rsidR="000E0809" w:rsidRPr="005D10F4" w:rsidRDefault="000E0809" w:rsidP="00770C93">
      <w:pPr>
        <w:pStyle w:val="Akapitzlist"/>
        <w:numPr>
          <w:ilvl w:val="0"/>
          <w:numId w:val="26"/>
        </w:numPr>
        <w:spacing w:before="120" w:after="120" w:line="312" w:lineRule="auto"/>
        <w:ind w:left="1134"/>
        <w:contextualSpacing w:val="0"/>
        <w:jc w:val="both"/>
        <w:rPr>
          <w:rFonts w:cs="Segoe UI"/>
          <w:lang w:eastAsia="pl-PL"/>
        </w:rPr>
      </w:pPr>
      <w:r w:rsidRPr="005D10F4">
        <w:rPr>
          <w:rFonts w:cs="Segoe UI"/>
          <w:lang w:eastAsia="pl-PL"/>
        </w:rPr>
        <w:t xml:space="preserve">Zwłoka </w:t>
      </w:r>
      <w:r w:rsidR="008E18AD" w:rsidRPr="005D10F4">
        <w:rPr>
          <w:rFonts w:cs="Segoe UI"/>
          <w:lang w:eastAsia="pl-PL"/>
        </w:rPr>
        <w:t xml:space="preserve">w realizacji zamówienia </w:t>
      </w:r>
      <w:r w:rsidRPr="005D10F4">
        <w:rPr>
          <w:rFonts w:cs="Segoe UI"/>
          <w:lang w:eastAsia="pl-PL"/>
        </w:rPr>
        <w:t>dłuższa niż 10 dni upoważnia zamawiającego do wypowiedzenia umowy i naliczenia kary jak za odstąpienie z winy wykonawcy.</w:t>
      </w:r>
    </w:p>
    <w:p w14:paraId="7C66EB24" w14:textId="1A0CFC35" w:rsidR="000E0809" w:rsidRPr="005D10F4" w:rsidRDefault="000E0809" w:rsidP="00770C93">
      <w:pPr>
        <w:pStyle w:val="Akapitzlist"/>
        <w:numPr>
          <w:ilvl w:val="0"/>
          <w:numId w:val="26"/>
        </w:numPr>
        <w:spacing w:before="120" w:after="120" w:line="312" w:lineRule="auto"/>
        <w:ind w:left="1134"/>
        <w:contextualSpacing w:val="0"/>
        <w:jc w:val="both"/>
        <w:rPr>
          <w:rFonts w:cs="Segoe UI"/>
          <w:lang w:eastAsia="pl-PL"/>
        </w:rPr>
      </w:pPr>
      <w:r w:rsidRPr="005D10F4">
        <w:rPr>
          <w:rFonts w:cs="Segoe UI"/>
          <w:lang w:eastAsia="pl-PL"/>
        </w:rPr>
        <w:t>100</w:t>
      </w:r>
      <w:r w:rsidR="00B15649" w:rsidRPr="005D10F4">
        <w:rPr>
          <w:rFonts w:cs="Segoe UI"/>
          <w:lang w:eastAsia="pl-PL"/>
        </w:rPr>
        <w:t xml:space="preserve"> </w:t>
      </w:r>
      <w:r w:rsidRPr="005D10F4">
        <w:rPr>
          <w:rFonts w:cs="Segoe UI"/>
          <w:lang w:eastAsia="pl-PL"/>
        </w:rPr>
        <w:t>zł za każdy stwierdzony przypadek</w:t>
      </w:r>
      <w:r w:rsidR="00D319E0" w:rsidRPr="005D10F4">
        <w:rPr>
          <w:rFonts w:cs="Segoe UI"/>
          <w:lang w:eastAsia="pl-PL"/>
        </w:rPr>
        <w:t xml:space="preserve"> – </w:t>
      </w:r>
      <w:r w:rsidRPr="005D10F4">
        <w:rPr>
          <w:rFonts w:cs="Segoe UI"/>
          <w:lang w:eastAsia="pl-PL"/>
        </w:rPr>
        <w:t>brak zatrudnienia do wykonania niniejszej umowy osób wykonujących zamówienie na podstawie umowy o pracę</w:t>
      </w:r>
      <w:r w:rsidR="00280E0D" w:rsidRPr="005D10F4">
        <w:rPr>
          <w:rFonts w:cs="Segoe UI"/>
          <w:lang w:eastAsia="pl-PL"/>
        </w:rPr>
        <w:t>.</w:t>
      </w:r>
      <w:r w:rsidRPr="005D10F4">
        <w:rPr>
          <w:rFonts w:cs="Segoe UI"/>
          <w:lang w:eastAsia="pl-PL"/>
        </w:rPr>
        <w:t xml:space="preserve"> </w:t>
      </w:r>
    </w:p>
    <w:p w14:paraId="1357BB5E" w14:textId="051576DA" w:rsidR="000E0809" w:rsidRPr="005D10F4" w:rsidRDefault="000E0809" w:rsidP="00770C93">
      <w:pPr>
        <w:pStyle w:val="Akapitzlist"/>
        <w:numPr>
          <w:ilvl w:val="0"/>
          <w:numId w:val="25"/>
        </w:numPr>
        <w:spacing w:before="120" w:after="120" w:line="312" w:lineRule="auto"/>
        <w:contextualSpacing w:val="0"/>
        <w:jc w:val="both"/>
        <w:rPr>
          <w:rFonts w:cs="Segoe UI"/>
          <w:lang w:eastAsia="pl-PL"/>
        </w:rPr>
      </w:pPr>
      <w:r w:rsidRPr="005D10F4">
        <w:rPr>
          <w:rFonts w:cs="Segoe UI"/>
          <w:lang w:eastAsia="pl-PL"/>
        </w:rPr>
        <w:t>W przypadku rozwiązania/odstąpienia od umowy przez Wykonawcę, Wykonawca zapłaci na rzecz Zamawiającego karę umowną w wysokości  10% wartości umowy.</w:t>
      </w:r>
    </w:p>
    <w:p w14:paraId="27BBBF38" w14:textId="7FC568C8" w:rsidR="000E0809" w:rsidRPr="005D10F4" w:rsidRDefault="000E0809" w:rsidP="00770C93">
      <w:pPr>
        <w:pStyle w:val="Akapitzlist"/>
        <w:numPr>
          <w:ilvl w:val="0"/>
          <w:numId w:val="25"/>
        </w:numPr>
        <w:spacing w:before="120" w:after="120" w:line="312" w:lineRule="auto"/>
        <w:contextualSpacing w:val="0"/>
        <w:jc w:val="both"/>
        <w:rPr>
          <w:rFonts w:cs="Segoe UI"/>
          <w:lang w:eastAsia="pl-PL"/>
        </w:rPr>
      </w:pPr>
      <w:r w:rsidRPr="005D10F4">
        <w:rPr>
          <w:rFonts w:cs="Segoe UI"/>
          <w:lang w:eastAsia="pl-PL"/>
        </w:rPr>
        <w:t xml:space="preserve">W przypadku, gdy kary umowne przewidziane w niniejszej umowie nie pokryją poniesionej szkody, Zamawiający uprawniony jest do dochodzenia od Wykonawcy odszkodowania uzupełniającego na zasadach ogólnych przewidzianych w Kodeksie cywilnym. </w:t>
      </w:r>
    </w:p>
    <w:p w14:paraId="671B08E0" w14:textId="77777777" w:rsidR="000E0809" w:rsidRPr="005D10F4" w:rsidRDefault="000E0809" w:rsidP="00770C93">
      <w:pPr>
        <w:spacing w:before="120" w:after="120" w:line="312" w:lineRule="auto"/>
        <w:jc w:val="both"/>
        <w:rPr>
          <w:rFonts w:cs="Segoe UI"/>
          <w:u w:val="single"/>
          <w:lang w:eastAsia="pl-PL"/>
        </w:rPr>
      </w:pPr>
      <w:r w:rsidRPr="005D10F4">
        <w:rPr>
          <w:rFonts w:cs="Segoe UI"/>
          <w:u w:val="single"/>
          <w:lang w:eastAsia="pl-PL"/>
        </w:rPr>
        <w:t>Załączniki:</w:t>
      </w:r>
    </w:p>
    <w:p w14:paraId="13306892" w14:textId="2F08FCD2" w:rsidR="000E0809" w:rsidRPr="005D10F4" w:rsidRDefault="000E0809" w:rsidP="00C730F7">
      <w:pPr>
        <w:pStyle w:val="Akapitzlist"/>
        <w:numPr>
          <w:ilvl w:val="0"/>
          <w:numId w:val="27"/>
        </w:numPr>
        <w:spacing w:before="120" w:after="120" w:line="240" w:lineRule="auto"/>
        <w:contextualSpacing w:val="0"/>
        <w:jc w:val="both"/>
        <w:rPr>
          <w:rFonts w:cs="Segoe UI"/>
          <w:lang w:eastAsia="pl-PL"/>
        </w:rPr>
      </w:pPr>
      <w:r w:rsidRPr="005D10F4">
        <w:rPr>
          <w:rFonts w:cs="Segoe UI"/>
          <w:lang w:eastAsia="pl-PL"/>
        </w:rPr>
        <w:t xml:space="preserve">Opis </w:t>
      </w:r>
      <w:r w:rsidR="00B15649" w:rsidRPr="005D10F4">
        <w:rPr>
          <w:rFonts w:cs="Segoe UI"/>
          <w:lang w:eastAsia="pl-PL"/>
        </w:rPr>
        <w:t xml:space="preserve">przedmiotu </w:t>
      </w:r>
      <w:r w:rsidRPr="005D10F4">
        <w:rPr>
          <w:rFonts w:cs="Segoe UI"/>
          <w:lang w:eastAsia="pl-PL"/>
        </w:rPr>
        <w:t>zamówienia</w:t>
      </w:r>
    </w:p>
    <w:p w14:paraId="432871CB" w14:textId="77777777" w:rsidR="000E0809" w:rsidRPr="005D10F4" w:rsidRDefault="000E0809" w:rsidP="00C730F7">
      <w:pPr>
        <w:pStyle w:val="Akapitzlist"/>
        <w:numPr>
          <w:ilvl w:val="0"/>
          <w:numId w:val="27"/>
        </w:numPr>
        <w:spacing w:before="120" w:after="120" w:line="240" w:lineRule="auto"/>
        <w:contextualSpacing w:val="0"/>
        <w:jc w:val="both"/>
        <w:rPr>
          <w:rFonts w:cs="Segoe UI"/>
          <w:lang w:eastAsia="pl-PL"/>
        </w:rPr>
      </w:pPr>
      <w:r w:rsidRPr="005D10F4">
        <w:rPr>
          <w:rFonts w:cs="Segoe UI"/>
          <w:lang w:eastAsia="pl-PL"/>
        </w:rPr>
        <w:t>OWU</w:t>
      </w:r>
    </w:p>
    <w:p w14:paraId="1D4639DC" w14:textId="30169E7C" w:rsidR="0035603C" w:rsidRPr="005D10F4" w:rsidRDefault="0035603C" w:rsidP="00770C93">
      <w:pPr>
        <w:spacing w:before="120" w:after="120" w:line="312" w:lineRule="auto"/>
        <w:jc w:val="both"/>
        <w:rPr>
          <w:rFonts w:cs="Segoe UI"/>
          <w:lang w:eastAsia="pl-PL"/>
        </w:rPr>
      </w:pPr>
    </w:p>
    <w:tbl>
      <w:tblPr>
        <w:tblW w:w="9148" w:type="dxa"/>
        <w:tblInd w:w="-5" w:type="dxa"/>
        <w:tblLook w:val="01E0" w:firstRow="1" w:lastRow="1" w:firstColumn="1" w:lastColumn="1" w:noHBand="0" w:noVBand="0"/>
      </w:tblPr>
      <w:tblGrid>
        <w:gridCol w:w="4395"/>
        <w:gridCol w:w="4753"/>
      </w:tblGrid>
      <w:tr w:rsidR="0035603C" w:rsidRPr="005D10F4" w14:paraId="74BED4CB" w14:textId="77777777" w:rsidTr="001571B1">
        <w:trPr>
          <w:trHeight w:val="580"/>
        </w:trPr>
        <w:tc>
          <w:tcPr>
            <w:tcW w:w="4395" w:type="dxa"/>
          </w:tcPr>
          <w:p w14:paraId="34D6BD1A" w14:textId="15797D6C" w:rsidR="0035603C" w:rsidRPr="005D10F4" w:rsidRDefault="0035603C" w:rsidP="00770C93">
            <w:pPr>
              <w:spacing w:before="120" w:after="120" w:line="312" w:lineRule="auto"/>
              <w:rPr>
                <w:rFonts w:cs="Segoe UI"/>
                <w:szCs w:val="20"/>
              </w:rPr>
            </w:pPr>
            <w:r w:rsidRPr="005D10F4">
              <w:rPr>
                <w:rFonts w:cs="Segoe UI"/>
                <w:szCs w:val="20"/>
              </w:rPr>
              <w:t>……………………………………………..</w:t>
            </w:r>
            <w:r w:rsidRPr="005D10F4">
              <w:rPr>
                <w:rFonts w:cs="Segoe UI"/>
                <w:szCs w:val="20"/>
              </w:rPr>
              <w:br/>
              <w:t>Ubezpieczający/Zamawiający</w:t>
            </w:r>
          </w:p>
        </w:tc>
        <w:tc>
          <w:tcPr>
            <w:tcW w:w="4753" w:type="dxa"/>
          </w:tcPr>
          <w:p w14:paraId="2D216224" w14:textId="008D3D1B" w:rsidR="0035603C" w:rsidRPr="005D10F4" w:rsidRDefault="0035603C" w:rsidP="00770C93">
            <w:pPr>
              <w:spacing w:before="120" w:after="120" w:line="312" w:lineRule="auto"/>
              <w:jc w:val="right"/>
              <w:rPr>
                <w:rFonts w:cs="Segoe UI"/>
                <w:szCs w:val="20"/>
              </w:rPr>
            </w:pPr>
            <w:r w:rsidRPr="005D10F4">
              <w:rPr>
                <w:rFonts w:cs="Segoe UI"/>
                <w:szCs w:val="20"/>
              </w:rPr>
              <w:t>……………………………………………..</w:t>
            </w:r>
            <w:r w:rsidRPr="005D10F4">
              <w:rPr>
                <w:rFonts w:cs="Segoe UI"/>
                <w:szCs w:val="20"/>
              </w:rPr>
              <w:br/>
              <w:t>Ubezpieczyciel/Wykonawca</w:t>
            </w:r>
          </w:p>
        </w:tc>
      </w:tr>
    </w:tbl>
    <w:p w14:paraId="3E6FEAB9" w14:textId="63F792B1" w:rsidR="000E0809" w:rsidRPr="005D10F4" w:rsidRDefault="000E0809" w:rsidP="00770C93">
      <w:pPr>
        <w:spacing w:before="120" w:after="120" w:line="312" w:lineRule="auto"/>
        <w:jc w:val="both"/>
        <w:rPr>
          <w:rFonts w:cs="Segoe UI"/>
          <w:lang w:eastAsia="pl-PL"/>
        </w:rPr>
      </w:pPr>
    </w:p>
    <w:p w14:paraId="74C722BB" w14:textId="26B7EC1F" w:rsidR="00AF7817" w:rsidRPr="005D10F4" w:rsidRDefault="00AF7817" w:rsidP="00770C93">
      <w:pPr>
        <w:spacing w:before="120" w:after="120" w:line="312" w:lineRule="auto"/>
        <w:jc w:val="both"/>
        <w:rPr>
          <w:rFonts w:cs="Segoe UI"/>
          <w:lang w:eastAsia="pl-PL"/>
        </w:rPr>
      </w:pPr>
    </w:p>
    <w:p w14:paraId="168C6130" w14:textId="1B08348B" w:rsidR="00AF7817" w:rsidRPr="005D10F4" w:rsidRDefault="00AF7817" w:rsidP="00770C93">
      <w:pPr>
        <w:spacing w:before="120" w:after="120" w:line="312" w:lineRule="auto"/>
        <w:jc w:val="both"/>
        <w:rPr>
          <w:rFonts w:cs="Segoe UI"/>
          <w:lang w:eastAsia="pl-PL"/>
        </w:rPr>
      </w:pPr>
    </w:p>
    <w:p w14:paraId="22792EA7" w14:textId="0B663FFC" w:rsidR="00AF7817" w:rsidRPr="005D10F4" w:rsidRDefault="00AF7817" w:rsidP="00770C93">
      <w:pPr>
        <w:spacing w:before="120" w:after="120" w:line="312" w:lineRule="auto"/>
        <w:jc w:val="both"/>
        <w:rPr>
          <w:rFonts w:cs="Segoe UI"/>
          <w:lang w:eastAsia="pl-PL"/>
        </w:rPr>
      </w:pPr>
    </w:p>
    <w:p w14:paraId="4A989C48" w14:textId="06399017" w:rsidR="00AF7817" w:rsidRPr="005D10F4" w:rsidRDefault="00966EE8" w:rsidP="00770C93">
      <w:pPr>
        <w:keepNext/>
        <w:widowControl w:val="0"/>
        <w:autoSpaceDE w:val="0"/>
        <w:autoSpaceDN w:val="0"/>
        <w:spacing w:before="120" w:after="120" w:line="312" w:lineRule="auto"/>
        <w:ind w:right="283"/>
        <w:jc w:val="center"/>
        <w:outlineLvl w:val="1"/>
        <w:rPr>
          <w:rFonts w:eastAsiaTheme="majorEastAsia" w:cs="Segoe UI"/>
          <w:b/>
          <w:color w:val="043E71"/>
          <w:sz w:val="36"/>
          <w:szCs w:val="32"/>
        </w:rPr>
      </w:pPr>
      <w:r w:rsidRPr="005D10F4">
        <w:rPr>
          <w:rFonts w:cs="Segoe UI"/>
          <w:noProof/>
          <w:lang w:eastAsia="pl-PL"/>
        </w:rPr>
        <w:lastRenderedPageBreak/>
        <mc:AlternateContent>
          <mc:Choice Requires="wps">
            <w:drawing>
              <wp:anchor distT="45720" distB="45720" distL="114300" distR="114300" simplePos="0" relativeHeight="251668480" behindDoc="0" locked="0" layoutInCell="1" allowOverlap="1" wp14:anchorId="042D0873" wp14:editId="0E81D187">
                <wp:simplePos x="0" y="0"/>
                <wp:positionH relativeFrom="margin">
                  <wp:posOffset>4247148</wp:posOffset>
                </wp:positionH>
                <wp:positionV relativeFrom="paragraph">
                  <wp:posOffset>-481731</wp:posOffset>
                </wp:positionV>
                <wp:extent cx="2000250" cy="533400"/>
                <wp:effectExtent l="0" t="0" r="0" b="0"/>
                <wp:wrapNone/>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533400"/>
                        </a:xfrm>
                        <a:prstGeom prst="rect">
                          <a:avLst/>
                        </a:prstGeom>
                        <a:noFill/>
                        <a:ln w="9525">
                          <a:noFill/>
                          <a:miter lim="800000"/>
                          <a:headEnd/>
                          <a:tailEnd/>
                        </a:ln>
                      </wps:spPr>
                      <wps:txbx>
                        <w:txbxContent>
                          <w:p w14:paraId="42CB1C48" w14:textId="77777777" w:rsidR="00412627" w:rsidRPr="004D2D3F" w:rsidRDefault="00412627" w:rsidP="00966EE8">
                            <w:pPr>
                              <w:pStyle w:val="Nagwek"/>
                              <w:jc w:val="right"/>
                              <w:rPr>
                                <w:rFonts w:cs="Segoe UI"/>
                                <w:sz w:val="18"/>
                                <w:szCs w:val="20"/>
                              </w:rPr>
                            </w:pPr>
                          </w:p>
                          <w:p w14:paraId="0508D1CC" w14:textId="77777777" w:rsidR="00412627" w:rsidRPr="004D2D3F" w:rsidRDefault="00412627" w:rsidP="00966EE8">
                            <w:pPr>
                              <w:ind w:left="426" w:right="566"/>
                              <w:jc w:val="both"/>
                              <w:rPr>
                                <w:rFonts w:cs="Segoe UI"/>
                                <w:iCs/>
                                <w:color w:val="043E71"/>
                                <w:sz w:val="16"/>
                                <w:szCs w:val="16"/>
                              </w:rPr>
                            </w:pPr>
                            <w:r w:rsidRPr="004D2D3F">
                              <w:rPr>
                                <w:rFonts w:cs="Segoe UI"/>
                                <w:b/>
                                <w:iCs/>
                                <w:color w:val="043E71"/>
                                <w:sz w:val="16"/>
                                <w:szCs w:val="16"/>
                              </w:rPr>
                              <w:t xml:space="preserve">Załącznik nr </w:t>
                            </w:r>
                            <w:r>
                              <w:rPr>
                                <w:rFonts w:cs="Segoe UI"/>
                                <w:b/>
                                <w:iCs/>
                                <w:color w:val="043E71"/>
                                <w:sz w:val="16"/>
                                <w:szCs w:val="16"/>
                              </w:rPr>
                              <w:t>3 do SIWZ</w:t>
                            </w:r>
                          </w:p>
                          <w:p w14:paraId="3E653835" w14:textId="77777777" w:rsidR="00412627" w:rsidRPr="004D2D3F" w:rsidRDefault="00412627" w:rsidP="00966EE8">
                            <w:pPr>
                              <w:rPr>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2D0873" id="_x0000_s1031" type="#_x0000_t202" style="position:absolute;left:0;text-align:left;margin-left:334.4pt;margin-top:-37.95pt;width:157.5pt;height:42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" filled="f" stroked="f">
                <v:textbox>
                  <w:txbxContent>
                    <w:p w14:paraId="42CB1C48" w14:textId="77777777" w:rsidR="00412627" w:rsidRPr="004D2D3F" w:rsidRDefault="00412627" w:rsidP="00966EE8">
                      <w:pPr>
                        <w:pStyle w:val="Nagwek"/>
                        <w:jc w:val="right"/>
                        <w:rPr>
                          <w:rFonts w:cs="Segoe UI"/>
                          <w:sz w:val="18"/>
                          <w:szCs w:val="20"/>
                        </w:rPr>
                      </w:pPr>
                    </w:p>
                    <w:p w14:paraId="0508D1CC" w14:textId="77777777" w:rsidR="00412627" w:rsidRPr="004D2D3F" w:rsidRDefault="00412627" w:rsidP="00966EE8">
                      <w:pPr>
                        <w:ind w:left="426" w:right="566"/>
                        <w:jc w:val="both"/>
                        <w:rPr>
                          <w:rFonts w:cs="Segoe UI"/>
                          <w:iCs/>
                          <w:color w:val="043E71"/>
                          <w:sz w:val="16"/>
                          <w:szCs w:val="16"/>
                        </w:rPr>
                      </w:pPr>
                      <w:r w:rsidRPr="004D2D3F">
                        <w:rPr>
                          <w:rFonts w:cs="Segoe UI"/>
                          <w:b/>
                          <w:iCs/>
                          <w:color w:val="043E71"/>
                          <w:sz w:val="16"/>
                          <w:szCs w:val="16"/>
                        </w:rPr>
                        <w:t xml:space="preserve">Załącznik nr </w:t>
                      </w:r>
                      <w:r>
                        <w:rPr>
                          <w:rFonts w:cs="Segoe UI"/>
                          <w:b/>
                          <w:iCs/>
                          <w:color w:val="043E71"/>
                          <w:sz w:val="16"/>
                          <w:szCs w:val="16"/>
                        </w:rPr>
                        <w:t>3 do SIWZ</w:t>
                      </w:r>
                    </w:p>
                    <w:p w14:paraId="3E653835" w14:textId="77777777" w:rsidR="00412627" w:rsidRPr="004D2D3F" w:rsidRDefault="00412627" w:rsidP="00966EE8">
                      <w:pPr>
                        <w:rPr>
                          <w:sz w:val="18"/>
                          <w:szCs w:val="20"/>
                        </w:rPr>
                      </w:pPr>
                    </w:p>
                  </w:txbxContent>
                </v:textbox>
                <w10:wrap anchorx="margin"/>
              </v:shape>
            </w:pict>
          </mc:Fallback>
        </mc:AlternateContent>
      </w:r>
      <w:r w:rsidR="00AF7817" w:rsidRPr="005D10F4">
        <w:rPr>
          <w:rFonts w:eastAsiaTheme="majorEastAsia" w:cs="Segoe UI"/>
          <w:b/>
          <w:color w:val="043E71"/>
          <w:sz w:val="36"/>
          <w:szCs w:val="32"/>
        </w:rPr>
        <w:t>OPIS PRZEDMIOTU ZAMÓWIENIA</w:t>
      </w:r>
    </w:p>
    <w:p w14:paraId="5BB055BA" w14:textId="388FF868" w:rsidR="00AF7817" w:rsidRPr="005D10F4" w:rsidRDefault="00AF7817" w:rsidP="00770C93">
      <w:pPr>
        <w:widowControl w:val="0"/>
        <w:autoSpaceDE w:val="0"/>
        <w:autoSpaceDN w:val="0"/>
        <w:spacing w:before="120" w:after="120" w:line="312" w:lineRule="auto"/>
        <w:ind w:left="426" w:right="283" w:hanging="1080"/>
        <w:jc w:val="both"/>
        <w:rPr>
          <w:rFonts w:cs="Segoe UI"/>
          <w:iCs/>
          <w:sz w:val="40"/>
          <w:szCs w:val="40"/>
          <w:u w:val="single"/>
        </w:rPr>
      </w:pPr>
    </w:p>
    <w:p w14:paraId="16D5A161" w14:textId="77777777" w:rsidR="00AF7817" w:rsidRPr="005D10F4" w:rsidRDefault="00AF7817" w:rsidP="00770C93">
      <w:pPr>
        <w:pStyle w:val="Akapitzlist"/>
        <w:numPr>
          <w:ilvl w:val="0"/>
          <w:numId w:val="41"/>
        </w:numPr>
        <w:spacing w:before="120" w:after="120" w:line="312" w:lineRule="auto"/>
        <w:ind w:left="0" w:right="567"/>
        <w:contextualSpacing w:val="0"/>
        <w:jc w:val="both"/>
        <w:rPr>
          <w:rFonts w:cs="Segoe UI"/>
        </w:rPr>
      </w:pPr>
      <w:r w:rsidRPr="005D10F4">
        <w:rPr>
          <w:rFonts w:cs="Segoe UI"/>
        </w:rPr>
        <w:t>Przedmiotem zamówienia jest świadczenie usług: grupowego ubezpieczenia na życie dla pracowników Politechniki Rzeszowskiej im. Ignacego Łukasiewicza, członków ich rodzin (współmałżonków, pełnoletnich dzieci) oraz partnerów życiowych oraz grupowego ubezpieczenia zdrowotnego dla pracowników Politechniki Rzeszowskiej im. Ignacego Łukasiewicza, członków ich rodzin (współmałżonków, dzieci) oraz partnerów życiowych.</w:t>
      </w:r>
    </w:p>
    <w:p w14:paraId="1C9CD3CB" w14:textId="57CEC1E5" w:rsidR="00AF7817" w:rsidRPr="005D10F4" w:rsidRDefault="00AF7817" w:rsidP="00770C93">
      <w:pPr>
        <w:pStyle w:val="Akapitzlist"/>
        <w:numPr>
          <w:ilvl w:val="0"/>
          <w:numId w:val="41"/>
        </w:numPr>
        <w:spacing w:before="120" w:after="120" w:line="312" w:lineRule="auto"/>
        <w:ind w:left="0" w:right="567"/>
        <w:contextualSpacing w:val="0"/>
        <w:jc w:val="both"/>
        <w:rPr>
          <w:rFonts w:cs="Segoe UI"/>
        </w:rPr>
      </w:pPr>
      <w:r w:rsidRPr="005D10F4">
        <w:rPr>
          <w:rFonts w:cs="Segoe UI"/>
        </w:rPr>
        <w:t>Przedmiot zamówienia podzielono na d</w:t>
      </w:r>
      <w:r w:rsidR="00C730F7" w:rsidRPr="005D10F4">
        <w:rPr>
          <w:rFonts w:cs="Segoe UI"/>
        </w:rPr>
        <w:t>wa zadania</w:t>
      </w:r>
      <w:r w:rsidRPr="005D10F4">
        <w:rPr>
          <w:rFonts w:cs="Segoe UI"/>
        </w:rPr>
        <w:t>.</w:t>
      </w:r>
      <w:r w:rsidRPr="005D10F4">
        <w:rPr>
          <w:rFonts w:cs="Segoe UI"/>
        </w:rPr>
        <w:tab/>
      </w:r>
    </w:p>
    <w:p w14:paraId="4775C626" w14:textId="17466E9E" w:rsidR="00AF7817" w:rsidRPr="005D10F4" w:rsidRDefault="00C730F7" w:rsidP="00770C93">
      <w:pPr>
        <w:pStyle w:val="Akapitzlist"/>
        <w:numPr>
          <w:ilvl w:val="1"/>
          <w:numId w:val="41"/>
        </w:numPr>
        <w:spacing w:before="120" w:after="120" w:line="312" w:lineRule="auto"/>
        <w:ind w:left="426" w:right="567"/>
        <w:contextualSpacing w:val="0"/>
        <w:jc w:val="both"/>
        <w:rPr>
          <w:rFonts w:cs="Segoe UI"/>
        </w:rPr>
      </w:pPr>
      <w:r w:rsidRPr="005D10F4">
        <w:rPr>
          <w:rFonts w:cs="Segoe UI"/>
        </w:rPr>
        <w:t>ZADANIE</w:t>
      </w:r>
      <w:r w:rsidR="00AF7817" w:rsidRPr="005D10F4">
        <w:rPr>
          <w:rFonts w:cs="Segoe UI"/>
        </w:rPr>
        <w:t xml:space="preserve"> I – obejmuj</w:t>
      </w:r>
      <w:r w:rsidRPr="005D10F4">
        <w:rPr>
          <w:rFonts w:cs="Segoe UI"/>
        </w:rPr>
        <w:t xml:space="preserve">ące </w:t>
      </w:r>
      <w:r w:rsidR="00AF7817" w:rsidRPr="005D10F4">
        <w:rPr>
          <w:rFonts w:cs="Segoe UI"/>
        </w:rPr>
        <w:t>grupowe ubezpieczenie na życie</w:t>
      </w:r>
      <w:r w:rsidRPr="005D10F4">
        <w:rPr>
          <w:rFonts w:cs="Segoe UI"/>
        </w:rPr>
        <w:t>,</w:t>
      </w:r>
      <w:r w:rsidR="00AF7817" w:rsidRPr="005D10F4">
        <w:rPr>
          <w:rFonts w:cs="Segoe UI"/>
        </w:rPr>
        <w:t xml:space="preserve"> </w:t>
      </w:r>
    </w:p>
    <w:p w14:paraId="0C3F6A83" w14:textId="0A9F8034" w:rsidR="00AF7817" w:rsidRPr="005D10F4" w:rsidRDefault="00C730F7" w:rsidP="00770C93">
      <w:pPr>
        <w:pStyle w:val="Akapitzlist"/>
        <w:numPr>
          <w:ilvl w:val="1"/>
          <w:numId w:val="41"/>
        </w:numPr>
        <w:spacing w:before="120" w:after="120" w:line="312" w:lineRule="auto"/>
        <w:ind w:left="426" w:right="567"/>
        <w:contextualSpacing w:val="0"/>
        <w:jc w:val="both"/>
        <w:rPr>
          <w:rFonts w:cs="Segoe UI"/>
          <w:b/>
          <w:iCs/>
          <w:sz w:val="22"/>
          <w:u w:val="single"/>
        </w:rPr>
      </w:pPr>
      <w:r w:rsidRPr="005D10F4">
        <w:rPr>
          <w:rFonts w:cs="Segoe UI"/>
        </w:rPr>
        <w:t xml:space="preserve">ZADANIE </w:t>
      </w:r>
      <w:r w:rsidR="00AF7817" w:rsidRPr="005D10F4">
        <w:rPr>
          <w:rFonts w:cs="Segoe UI"/>
        </w:rPr>
        <w:t>II – obejmuje grupowe ubezpieczenie zdrowotne</w:t>
      </w:r>
      <w:r w:rsidRPr="005D10F4">
        <w:rPr>
          <w:rFonts w:cs="Segoe UI"/>
        </w:rPr>
        <w:t>.</w:t>
      </w:r>
      <w:r w:rsidR="00AF7817" w:rsidRPr="005D10F4">
        <w:rPr>
          <w:rFonts w:cs="Segoe UI"/>
        </w:rPr>
        <w:t xml:space="preserve"> </w:t>
      </w:r>
    </w:p>
    <w:p w14:paraId="2405F17B" w14:textId="77777777" w:rsidR="00FA5B6E" w:rsidRPr="005D10F4" w:rsidRDefault="00FA5B6E" w:rsidP="00FA5B6E">
      <w:pPr>
        <w:pStyle w:val="Akapitzlist"/>
        <w:spacing w:before="120" w:after="120" w:line="312" w:lineRule="auto"/>
        <w:ind w:left="426" w:right="567"/>
        <w:contextualSpacing w:val="0"/>
        <w:jc w:val="both"/>
        <w:rPr>
          <w:rFonts w:cs="Segoe UI"/>
          <w:b/>
          <w:iCs/>
          <w:sz w:val="24"/>
          <w:szCs w:val="24"/>
          <w:u w:val="single"/>
        </w:rPr>
      </w:pPr>
    </w:p>
    <w:p w14:paraId="77E5DABC" w14:textId="3C7E4BB6" w:rsidR="00AF7817" w:rsidRPr="005D10F4" w:rsidRDefault="00C730F7" w:rsidP="00FA5B6E">
      <w:pPr>
        <w:pStyle w:val="Akapitzlist"/>
        <w:numPr>
          <w:ilvl w:val="0"/>
          <w:numId w:val="59"/>
        </w:numPr>
        <w:spacing w:before="120" w:after="120" w:line="312" w:lineRule="auto"/>
        <w:ind w:left="709"/>
        <w:contextualSpacing w:val="0"/>
        <w:jc w:val="both"/>
        <w:rPr>
          <w:rFonts w:eastAsiaTheme="majorEastAsia" w:cs="Segoe UI"/>
          <w:b/>
          <w:color w:val="043E71"/>
          <w:sz w:val="24"/>
          <w:szCs w:val="24"/>
        </w:rPr>
      </w:pPr>
      <w:r w:rsidRPr="005D10F4">
        <w:rPr>
          <w:rFonts w:eastAsiaTheme="majorEastAsia" w:cs="Segoe UI"/>
          <w:b/>
          <w:color w:val="043E71"/>
          <w:sz w:val="24"/>
          <w:szCs w:val="24"/>
        </w:rPr>
        <w:t>ZADANIE</w:t>
      </w:r>
      <w:r w:rsidR="00AF7817" w:rsidRPr="005D10F4">
        <w:rPr>
          <w:rFonts w:eastAsiaTheme="majorEastAsia" w:cs="Segoe UI"/>
          <w:b/>
          <w:color w:val="043E71"/>
          <w:sz w:val="24"/>
          <w:szCs w:val="24"/>
        </w:rPr>
        <w:t xml:space="preserve"> I – GRUPOWE UBEZPIECZENIE NA ŻYCIE DLA PRACOWNIKÓW POLITECHNIKI RZESZOWSKIEJ ORAZ CZŁONKÓW RODZIN</w:t>
      </w:r>
    </w:p>
    <w:p w14:paraId="48055283" w14:textId="77777777" w:rsidR="00AF7817" w:rsidRPr="005D10F4" w:rsidRDefault="00AF7817" w:rsidP="00770C93">
      <w:pPr>
        <w:spacing w:before="120" w:after="120" w:line="312" w:lineRule="auto"/>
        <w:jc w:val="both"/>
        <w:rPr>
          <w:rFonts w:cs="Segoe UI"/>
          <w:b/>
          <w:iCs/>
        </w:rPr>
      </w:pPr>
    </w:p>
    <w:p w14:paraId="0F3B3AF1" w14:textId="77777777" w:rsidR="00AF7817" w:rsidRPr="005D10F4" w:rsidRDefault="00AF7817" w:rsidP="00770C93">
      <w:pPr>
        <w:pStyle w:val="Akapitzlist"/>
        <w:numPr>
          <w:ilvl w:val="0"/>
          <w:numId w:val="44"/>
        </w:numPr>
        <w:tabs>
          <w:tab w:val="num" w:pos="720"/>
        </w:tabs>
        <w:spacing w:before="120" w:after="120" w:line="312" w:lineRule="auto"/>
        <w:ind w:left="426" w:hanging="426"/>
        <w:contextualSpacing w:val="0"/>
        <w:jc w:val="both"/>
        <w:rPr>
          <w:rFonts w:eastAsiaTheme="majorEastAsia" w:cs="Segoe UI"/>
          <w:b/>
          <w:color w:val="043E71"/>
          <w:sz w:val="22"/>
          <w:szCs w:val="26"/>
        </w:rPr>
      </w:pPr>
      <w:r w:rsidRPr="005D10F4">
        <w:rPr>
          <w:rFonts w:eastAsiaTheme="majorEastAsia" w:cs="Segoe UI"/>
          <w:b/>
          <w:color w:val="043E71"/>
          <w:sz w:val="22"/>
          <w:szCs w:val="26"/>
        </w:rPr>
        <w:t>UPRAWNIENI DO UBEZPIECZENIA</w:t>
      </w:r>
    </w:p>
    <w:p w14:paraId="6E50F0BC" w14:textId="77777777" w:rsidR="00AF7817" w:rsidRPr="005D10F4" w:rsidRDefault="00AF7817" w:rsidP="00770C93">
      <w:pPr>
        <w:pStyle w:val="Akapitzlist"/>
        <w:numPr>
          <w:ilvl w:val="1"/>
          <w:numId w:val="45"/>
        </w:numPr>
        <w:spacing w:before="120" w:after="120" w:line="312" w:lineRule="auto"/>
        <w:ind w:left="426"/>
        <w:contextualSpacing w:val="0"/>
        <w:jc w:val="both"/>
        <w:rPr>
          <w:rFonts w:cs="Segoe UI"/>
        </w:rPr>
      </w:pPr>
      <w:r w:rsidRPr="005D10F4">
        <w:rPr>
          <w:rFonts w:cs="Segoe UI"/>
        </w:rPr>
        <w:t>W każdym czasie trwania ubezpieczenia do umowy może przystąpić: pracownik, jego współmałżonek/partner życiowy albo pełnoletnie dziecko pod warunkiem, że w chwili przystąpienia:</w:t>
      </w:r>
    </w:p>
    <w:p w14:paraId="32305D8D" w14:textId="77777777" w:rsidR="00AF7817" w:rsidRPr="005D10F4" w:rsidRDefault="00AF7817" w:rsidP="00770C93">
      <w:pPr>
        <w:pStyle w:val="Akapitzlist"/>
        <w:numPr>
          <w:ilvl w:val="2"/>
          <w:numId w:val="45"/>
        </w:numPr>
        <w:spacing w:before="120" w:after="120" w:line="312" w:lineRule="auto"/>
        <w:ind w:left="1134" w:hanging="709"/>
        <w:contextualSpacing w:val="0"/>
        <w:jc w:val="both"/>
        <w:rPr>
          <w:rFonts w:cs="Segoe UI"/>
        </w:rPr>
      </w:pPr>
      <w:r w:rsidRPr="005D10F4">
        <w:rPr>
          <w:rFonts w:cs="Segoe UI"/>
        </w:rPr>
        <w:t xml:space="preserve">współmałżonek / partner życiowy lub pełnoletnie dziecko ma ukończone 18 lat </w:t>
      </w:r>
      <w:r w:rsidRPr="005D10F4">
        <w:rPr>
          <w:rFonts w:cs="Segoe UI"/>
        </w:rPr>
        <w:br/>
        <w:t>i nie ukończył 69 roku życia,</w:t>
      </w:r>
      <w:r w:rsidRPr="005D10F4">
        <w:rPr>
          <w:rFonts w:cs="Segoe UI"/>
        </w:rPr>
        <w:tab/>
      </w:r>
    </w:p>
    <w:p w14:paraId="0481AA71" w14:textId="77777777" w:rsidR="00AF7817" w:rsidRPr="005D10F4" w:rsidRDefault="00AF7817" w:rsidP="00770C93">
      <w:pPr>
        <w:pStyle w:val="Akapitzlist"/>
        <w:numPr>
          <w:ilvl w:val="2"/>
          <w:numId w:val="45"/>
        </w:numPr>
        <w:spacing w:before="120" w:after="120" w:line="312" w:lineRule="auto"/>
        <w:ind w:left="1134" w:hanging="709"/>
        <w:contextualSpacing w:val="0"/>
        <w:jc w:val="both"/>
        <w:rPr>
          <w:rFonts w:cs="Segoe UI"/>
        </w:rPr>
      </w:pPr>
      <w:r w:rsidRPr="005D10F4">
        <w:rPr>
          <w:rFonts w:cs="Segoe UI"/>
        </w:rPr>
        <w:t xml:space="preserve">pracownik ma ukończone 16 lat i nie ukończył 69 roku życia. </w:t>
      </w:r>
    </w:p>
    <w:p w14:paraId="7D7457B6" w14:textId="4C006310" w:rsidR="00AF7817" w:rsidRPr="005D10F4" w:rsidRDefault="00AF7817" w:rsidP="00770C93">
      <w:pPr>
        <w:pStyle w:val="Akapitzlist"/>
        <w:numPr>
          <w:ilvl w:val="1"/>
          <w:numId w:val="45"/>
        </w:numPr>
        <w:spacing w:before="120" w:after="120" w:line="312" w:lineRule="auto"/>
        <w:ind w:left="426"/>
        <w:contextualSpacing w:val="0"/>
        <w:jc w:val="both"/>
        <w:rPr>
          <w:rFonts w:cs="Segoe UI"/>
        </w:rPr>
      </w:pPr>
      <w:r w:rsidRPr="005D10F4">
        <w:rPr>
          <w:rFonts w:cs="Segoe UI"/>
        </w:rPr>
        <w:t xml:space="preserve">Ograniczenie wiekowe wskazane w pkt. 1.1.1. dotyczące pracownika, nie dotyczy aktualnie objętych ochroną w ramach grupowego ubezpieczenia na życie funkcjonującego u Zamawiającego przez okres minimum pół roku. </w:t>
      </w:r>
      <w:r w:rsidR="00B07181" w:rsidRPr="005D10F4">
        <w:rPr>
          <w:rFonts w:cs="Segoe UI"/>
        </w:rPr>
        <w:t>Osoby</w:t>
      </w:r>
      <w:r w:rsidR="00D77EAC">
        <w:rPr>
          <w:rFonts w:cs="Segoe UI"/>
        </w:rPr>
        <w:t xml:space="preserve"> przekraczające wiek wstępu, obecnie objęte ochroną ubezpieczeniową ujęte</w:t>
      </w:r>
      <w:r w:rsidR="00B07181" w:rsidRPr="005D10F4">
        <w:rPr>
          <w:rFonts w:cs="Segoe UI"/>
        </w:rPr>
        <w:t xml:space="preserve"> zostały w ramach struktury wiekowo-płciowej w Rozdziale IV Opisu Przedmiotu Zamówienia.</w:t>
      </w:r>
    </w:p>
    <w:p w14:paraId="7355D6D4" w14:textId="77777777" w:rsidR="00AF7817" w:rsidRPr="005D10F4" w:rsidRDefault="00AF7817" w:rsidP="00770C93">
      <w:pPr>
        <w:pStyle w:val="Akapitzlist"/>
        <w:numPr>
          <w:ilvl w:val="1"/>
          <w:numId w:val="45"/>
        </w:numPr>
        <w:spacing w:before="120" w:after="120" w:line="312" w:lineRule="auto"/>
        <w:ind w:left="426"/>
        <w:contextualSpacing w:val="0"/>
        <w:jc w:val="both"/>
        <w:rPr>
          <w:rFonts w:cs="Segoe UI"/>
        </w:rPr>
      </w:pPr>
      <w:r w:rsidRPr="005D10F4">
        <w:rPr>
          <w:rFonts w:cs="Segoe UI"/>
        </w:rPr>
        <w:t>Ochrona względem pracownika Zamawiającego świadczona jest przez cały okres umowy ubezpieczenia zawartej w wyniku niniejszego postępowania przetargowego i nie ulega ograniczeniu ze względu na wiek uprawnionych przez cały okres jej trwania.</w:t>
      </w:r>
    </w:p>
    <w:p w14:paraId="3F1F6AA4" w14:textId="77777777" w:rsidR="00AF7817" w:rsidRPr="005D10F4" w:rsidRDefault="00AF7817" w:rsidP="00770C93">
      <w:pPr>
        <w:pStyle w:val="Akapitzlist"/>
        <w:numPr>
          <w:ilvl w:val="1"/>
          <w:numId w:val="45"/>
        </w:numPr>
        <w:spacing w:before="120" w:after="120" w:line="312" w:lineRule="auto"/>
        <w:ind w:left="426"/>
        <w:contextualSpacing w:val="0"/>
        <w:jc w:val="both"/>
        <w:rPr>
          <w:rFonts w:cs="Segoe UI"/>
        </w:rPr>
      </w:pPr>
      <w:r w:rsidRPr="005D10F4">
        <w:rPr>
          <w:rFonts w:cs="Segoe UI"/>
        </w:rPr>
        <w:t>Ochrona względem współmałżonka / partnera życiowego lub pełnoletniego dziecka świadczona jest do 70 roku życia i nie ulega ograniczeniu ze względu na wiek uprawnionych przez cały okres jej trwania.</w:t>
      </w:r>
    </w:p>
    <w:p w14:paraId="334AF783" w14:textId="77777777" w:rsidR="00AF7817" w:rsidRPr="005D10F4" w:rsidRDefault="00AF7817" w:rsidP="00770C93">
      <w:pPr>
        <w:pStyle w:val="Akapitzlist"/>
        <w:spacing w:before="120" w:after="120" w:line="312" w:lineRule="auto"/>
        <w:ind w:left="792"/>
        <w:contextualSpacing w:val="0"/>
        <w:jc w:val="both"/>
        <w:rPr>
          <w:rFonts w:cs="Segoe UI"/>
        </w:rPr>
      </w:pPr>
    </w:p>
    <w:p w14:paraId="5E061F93" w14:textId="77777777" w:rsidR="00AF7817" w:rsidRPr="005D10F4" w:rsidRDefault="00AF7817" w:rsidP="00770C93">
      <w:pPr>
        <w:pStyle w:val="Akapitzlist"/>
        <w:numPr>
          <w:ilvl w:val="0"/>
          <w:numId w:val="45"/>
        </w:numPr>
        <w:spacing w:before="120" w:after="120" w:line="312" w:lineRule="auto"/>
        <w:contextualSpacing w:val="0"/>
        <w:jc w:val="both"/>
        <w:rPr>
          <w:rFonts w:eastAsiaTheme="majorEastAsia" w:cs="Segoe UI"/>
          <w:b/>
          <w:color w:val="043E71"/>
          <w:sz w:val="22"/>
          <w:szCs w:val="26"/>
        </w:rPr>
      </w:pPr>
      <w:r w:rsidRPr="005D10F4">
        <w:rPr>
          <w:rFonts w:eastAsiaTheme="majorEastAsia" w:cs="Segoe UI"/>
          <w:b/>
          <w:color w:val="043E71"/>
          <w:sz w:val="22"/>
          <w:szCs w:val="26"/>
        </w:rPr>
        <w:t>ZASADY OBEJMOWANIA OCHRONĄ UBEZPIECZENIOWĄ</w:t>
      </w:r>
    </w:p>
    <w:p w14:paraId="2BF63314" w14:textId="77777777" w:rsidR="00AF7817" w:rsidRPr="005D10F4" w:rsidRDefault="00AF7817" w:rsidP="00770C93">
      <w:pPr>
        <w:pStyle w:val="Akapitzlist"/>
        <w:numPr>
          <w:ilvl w:val="1"/>
          <w:numId w:val="45"/>
        </w:numPr>
        <w:spacing w:before="120" w:after="120" w:line="312" w:lineRule="auto"/>
        <w:ind w:left="426"/>
        <w:contextualSpacing w:val="0"/>
        <w:jc w:val="both"/>
        <w:rPr>
          <w:rFonts w:cs="Segoe UI"/>
        </w:rPr>
      </w:pPr>
      <w:r w:rsidRPr="005D10F4">
        <w:rPr>
          <w:rFonts w:cs="Segoe UI"/>
        </w:rPr>
        <w:t>Warunkiem objęcia ochroną pracowników Zamawiającego, ich współmałżonków / partnerów życiowych oraz pełnoletnich dzieci jest złożenie oświadczenia woli o przystąpieniu do umowy ubezpieczenia, które odbywa się poprzez wypełnienie i podpisanie formularza Deklaracji przystąpienia. Każda z wymienionych w zdaniu poprzedzającym osób składa Deklarację przystąpienia we własnym imieniu.</w:t>
      </w:r>
    </w:p>
    <w:p w14:paraId="1F125697" w14:textId="77777777" w:rsidR="00AF7817" w:rsidRPr="005D10F4" w:rsidRDefault="00AF7817" w:rsidP="00770C93">
      <w:pPr>
        <w:pStyle w:val="Akapitzlist"/>
        <w:numPr>
          <w:ilvl w:val="1"/>
          <w:numId w:val="45"/>
        </w:numPr>
        <w:spacing w:before="120" w:after="120" w:line="312" w:lineRule="auto"/>
        <w:ind w:left="426"/>
        <w:contextualSpacing w:val="0"/>
        <w:jc w:val="both"/>
        <w:rPr>
          <w:rFonts w:cs="Segoe UI"/>
        </w:rPr>
      </w:pPr>
      <w:r w:rsidRPr="005D10F4">
        <w:rPr>
          <w:rFonts w:cs="Segoe UI"/>
        </w:rPr>
        <w:t xml:space="preserve">Pracownik Zamawiającego dokonuje swobodnego wyboru jednego z zaoferowanych wariantów ubezpieczenia (I, II, III, </w:t>
      </w:r>
      <w:r w:rsidRPr="005D10F4">
        <w:rPr>
          <w:rFonts w:cs="Segoe UI"/>
          <w:color w:val="000000" w:themeColor="text1"/>
        </w:rPr>
        <w:t>IV)</w:t>
      </w:r>
      <w:r w:rsidRPr="005D10F4">
        <w:rPr>
          <w:rFonts w:cs="Segoe UI"/>
        </w:rPr>
        <w:t xml:space="preserve">, w ramach którego chce być objęty ochroną ubezpieczeniową. </w:t>
      </w:r>
    </w:p>
    <w:p w14:paraId="1D90ADE8" w14:textId="77777777" w:rsidR="00AF7817" w:rsidRPr="005D10F4" w:rsidRDefault="00AF7817" w:rsidP="00770C93">
      <w:pPr>
        <w:pStyle w:val="Akapitzlist"/>
        <w:numPr>
          <w:ilvl w:val="1"/>
          <w:numId w:val="45"/>
        </w:numPr>
        <w:spacing w:before="120" w:after="120" w:line="312" w:lineRule="auto"/>
        <w:ind w:left="426"/>
        <w:contextualSpacing w:val="0"/>
        <w:jc w:val="both"/>
        <w:rPr>
          <w:rFonts w:cs="Segoe UI"/>
        </w:rPr>
      </w:pPr>
      <w:r w:rsidRPr="005D10F4">
        <w:rPr>
          <w:rFonts w:cs="Segoe UI"/>
        </w:rPr>
        <w:t xml:space="preserve">Członkowie rodziny pracownika (współmałżonkowie / partnerzy życiowi oraz pełnoletnie dzieci) mogą przystąpić do ubezpieczenia do dowolnego wariantu funkcjonującego na Politechnice Rzeszowskiej. Warunkiem objęcia ich ochroną jest przystąpienie do programu także pracownika. </w:t>
      </w:r>
    </w:p>
    <w:p w14:paraId="526C68F5" w14:textId="77777777" w:rsidR="00AF7817" w:rsidRPr="005D10F4" w:rsidRDefault="00AF7817" w:rsidP="00770C93">
      <w:pPr>
        <w:pStyle w:val="Akapitzlist"/>
        <w:numPr>
          <w:ilvl w:val="1"/>
          <w:numId w:val="45"/>
        </w:numPr>
        <w:spacing w:before="120" w:after="120" w:line="312" w:lineRule="auto"/>
        <w:ind w:left="426"/>
        <w:contextualSpacing w:val="0"/>
        <w:jc w:val="both"/>
        <w:rPr>
          <w:rFonts w:cs="Segoe UI"/>
        </w:rPr>
      </w:pPr>
      <w:r w:rsidRPr="005D10F4">
        <w:rPr>
          <w:rFonts w:cs="Segoe UI"/>
        </w:rPr>
        <w:t xml:space="preserve">Początek odpowiedzialności Wykonawcy względem Ubezpieczonego następuje pierwszego dnia następnego miesiąca, po miesiącu, w którym Ubezpieczony złożył Deklarację przystąpienia, </w:t>
      </w:r>
      <w:r w:rsidRPr="005D10F4">
        <w:rPr>
          <w:rFonts w:cs="Segoe UI"/>
        </w:rPr>
        <w:br/>
        <w:t xml:space="preserve">a Zamawiający przekazał Wykonawcy składkę ubezpieczeniową za niniejszą osobę. </w:t>
      </w:r>
    </w:p>
    <w:p w14:paraId="24036A61" w14:textId="77777777" w:rsidR="00AF7817" w:rsidRPr="005D10F4" w:rsidRDefault="00AF7817" w:rsidP="00770C93">
      <w:pPr>
        <w:pStyle w:val="Akapitzlist"/>
        <w:numPr>
          <w:ilvl w:val="1"/>
          <w:numId w:val="45"/>
        </w:numPr>
        <w:spacing w:before="120" w:after="120" w:line="312" w:lineRule="auto"/>
        <w:ind w:left="426"/>
        <w:contextualSpacing w:val="0"/>
        <w:jc w:val="both"/>
        <w:rPr>
          <w:rFonts w:cs="Segoe UI"/>
        </w:rPr>
      </w:pPr>
      <w:r w:rsidRPr="005D10F4">
        <w:rPr>
          <w:rFonts w:cs="Segoe UI"/>
        </w:rPr>
        <w:t xml:space="preserve">Pracownik dodatkowo w formie pisemnej wyraża zgodę na potrącanie przez Zamawiającego odpowiedniej wysokości składki z comiesięcznego wynagrodzenia za ubezpieczenie własne oraz członków swojej rodziny (współmałżonka / partnera życiowego lub/i pełnoletnie dzieci) </w:t>
      </w:r>
      <w:r w:rsidRPr="005D10F4">
        <w:rPr>
          <w:rFonts w:cs="Segoe UI"/>
        </w:rPr>
        <w:br/>
        <w:t>o ile wyrazili oni wolę przystąpienia do ubezpieczenia oraz zostali zgłoszeni do niego przez Zamawiającego.</w:t>
      </w:r>
    </w:p>
    <w:p w14:paraId="3214C9E1" w14:textId="77777777" w:rsidR="00AF7817" w:rsidRPr="005D10F4" w:rsidRDefault="00AF7817" w:rsidP="00770C93">
      <w:pPr>
        <w:pStyle w:val="Akapitzlist"/>
        <w:numPr>
          <w:ilvl w:val="1"/>
          <w:numId w:val="45"/>
        </w:numPr>
        <w:spacing w:before="120" w:after="120" w:line="312" w:lineRule="auto"/>
        <w:ind w:left="426"/>
        <w:contextualSpacing w:val="0"/>
        <w:jc w:val="both"/>
        <w:rPr>
          <w:rFonts w:cs="Segoe UI"/>
        </w:rPr>
      </w:pPr>
      <w:r w:rsidRPr="005D10F4">
        <w:rPr>
          <w:rFonts w:cs="Segoe UI"/>
        </w:rPr>
        <w:t xml:space="preserve">Zamawiający nie dopuszcza, aby Wykonawca żądał od pracowników składania jakichkolwiek oświadczeń o: stanie zdrowia, przebytych chorobach, podania innych danych o charakterze medycznym lub uzależniał udzielenie ochrony ubezpieczeniowej od poddania się przez Ubezpieczonych weryfikacji stanu zdrowia w jakiejkolwiek innej formie. </w:t>
      </w:r>
    </w:p>
    <w:p w14:paraId="629190E2" w14:textId="77777777" w:rsidR="00AF7817" w:rsidRPr="005D10F4" w:rsidRDefault="00AF7817" w:rsidP="00770C93">
      <w:pPr>
        <w:pStyle w:val="Akapitzlist"/>
        <w:numPr>
          <w:ilvl w:val="1"/>
          <w:numId w:val="45"/>
        </w:numPr>
        <w:spacing w:before="120" w:after="120" w:line="312" w:lineRule="auto"/>
        <w:ind w:left="426"/>
        <w:contextualSpacing w:val="0"/>
        <w:jc w:val="both"/>
        <w:rPr>
          <w:rFonts w:cs="Segoe UI"/>
        </w:rPr>
      </w:pPr>
      <w:r w:rsidRPr="005D10F4">
        <w:rPr>
          <w:rFonts w:cs="Segoe UI"/>
        </w:rPr>
        <w:t xml:space="preserve">Zamawiający nie dopuszcza, aby Wykonawca żądał od współmałżonków, partnerów życiowych </w:t>
      </w:r>
      <w:r w:rsidRPr="005D10F4">
        <w:rPr>
          <w:rFonts w:cs="Segoe UI"/>
        </w:rPr>
        <w:br/>
        <w:t xml:space="preserve">i pełnoletnich dzieci przystępujących do ubezpieczenia w pierwszych trzech miesiącach od daty wskazanej w nowo zawieranej Umowie ubezpieczenia, jako początek odpowiedzialności Wykonawcy, składania jakichkolwiek oświadczeń o: stanie zdrowia, przebytych chorobach, podania innych danych o charakterze medycznym lub uzależniał udzielenie ochrony ubezpieczeniowej od poddania się przez Ubezpieczonych weryfikacji stanu zdrowia w jakiejkolwiek innej formie. </w:t>
      </w:r>
    </w:p>
    <w:p w14:paraId="05700745" w14:textId="77777777" w:rsidR="00AF7817" w:rsidRPr="005D10F4" w:rsidRDefault="00AF7817" w:rsidP="00770C93">
      <w:pPr>
        <w:pStyle w:val="Akapitzlist"/>
        <w:numPr>
          <w:ilvl w:val="1"/>
          <w:numId w:val="45"/>
        </w:numPr>
        <w:spacing w:before="120" w:after="120" w:line="312" w:lineRule="auto"/>
        <w:ind w:left="426" w:hanging="431"/>
        <w:contextualSpacing w:val="0"/>
        <w:jc w:val="both"/>
        <w:rPr>
          <w:rFonts w:cs="Segoe UI"/>
        </w:rPr>
      </w:pPr>
      <w:r w:rsidRPr="005D10F4">
        <w:rPr>
          <w:rFonts w:cs="Segoe UI"/>
        </w:rPr>
        <w:t xml:space="preserve">Każdy z Ubezpieczonych ma prawo w dowolnym momencie zrezygnować z ubezpieczenia. </w:t>
      </w:r>
    </w:p>
    <w:p w14:paraId="35D39B63" w14:textId="77777777" w:rsidR="00AF7817" w:rsidRPr="005D10F4" w:rsidRDefault="00AF7817" w:rsidP="00770C93">
      <w:pPr>
        <w:pStyle w:val="Akapitzlist"/>
        <w:spacing w:before="120" w:after="120" w:line="312" w:lineRule="auto"/>
        <w:ind w:left="426"/>
        <w:contextualSpacing w:val="0"/>
        <w:jc w:val="both"/>
        <w:rPr>
          <w:rFonts w:cs="Segoe UI"/>
        </w:rPr>
      </w:pPr>
      <w:r w:rsidRPr="005D10F4">
        <w:rPr>
          <w:rFonts w:cs="Segoe UI"/>
        </w:rPr>
        <w:t xml:space="preserve">W sytuacji, o której mowa w zdaniu poprzedzającym, ochrona ubezpieczeniowa </w:t>
      </w:r>
      <w:r w:rsidRPr="005D10F4">
        <w:rPr>
          <w:rFonts w:cs="Segoe UI"/>
        </w:rPr>
        <w:br/>
        <w:t>w stosunku do danego Ubezpieczonego wygasa z upływem ostatniego dnia miesiąca, za który Zamawiający przekazał Wykonawcy ostatnią składkę ubezpieczeniową za danego Ubezpieczonego, z uwzględnieniem odpowiednich zapisów OWU odnośnie zakończenia ochrony ubezpieczeniowej.</w:t>
      </w:r>
      <w:bookmarkStart w:id="0" w:name="_Hlk507074463"/>
    </w:p>
    <w:p w14:paraId="11FCFD15" w14:textId="77777777" w:rsidR="00AF7817" w:rsidRPr="005D10F4" w:rsidRDefault="00AF7817" w:rsidP="00770C93">
      <w:pPr>
        <w:pStyle w:val="Akapitzlist"/>
        <w:numPr>
          <w:ilvl w:val="1"/>
          <w:numId w:val="45"/>
        </w:numPr>
        <w:spacing w:before="120" w:after="120" w:line="312" w:lineRule="auto"/>
        <w:ind w:left="426"/>
        <w:contextualSpacing w:val="0"/>
        <w:jc w:val="both"/>
        <w:rPr>
          <w:rFonts w:cs="Segoe UI"/>
        </w:rPr>
      </w:pPr>
      <w:r w:rsidRPr="005D10F4">
        <w:rPr>
          <w:rFonts w:cs="Segoe UI"/>
        </w:rPr>
        <w:lastRenderedPageBreak/>
        <w:t xml:space="preserve">Wystąpienie z umowy ubezpieczenia pracownika, wiąże się z końcem odpowiedzialności wykonawcy względem członków rodziny tegoż pracownika. Niniejsze oznacza, iż ochrona ubezpieczeniowa współmałżonka / partnera życiowego / pełnoletniego dziecka kończy się </w:t>
      </w:r>
      <w:r w:rsidRPr="005D10F4">
        <w:rPr>
          <w:rFonts w:cs="Segoe UI"/>
        </w:rPr>
        <w:br/>
        <w:t>z upływem ostatniego dnia miesiąca, za który Zamawiający przekazał Wykonawcy ostatnią składkę ubezpieczeniową za danego Ubezpieczonego, nie później jednak niż w dniu zakończenia ochrony ubezpieczeniowej w stosunku do pracownika.</w:t>
      </w:r>
    </w:p>
    <w:p w14:paraId="3185D97C" w14:textId="77777777" w:rsidR="00AF7817" w:rsidRPr="005D10F4" w:rsidRDefault="00AF7817" w:rsidP="00770C93">
      <w:pPr>
        <w:pStyle w:val="Akapitzlist"/>
        <w:numPr>
          <w:ilvl w:val="1"/>
          <w:numId w:val="45"/>
        </w:numPr>
        <w:spacing w:before="120" w:after="120" w:line="312" w:lineRule="auto"/>
        <w:ind w:left="426" w:hanging="508"/>
        <w:contextualSpacing w:val="0"/>
        <w:jc w:val="both"/>
        <w:rPr>
          <w:rFonts w:cs="Segoe UI"/>
        </w:rPr>
      </w:pPr>
      <w:r w:rsidRPr="005D10F4">
        <w:rPr>
          <w:rFonts w:cs="Segoe UI"/>
        </w:rPr>
        <w:t xml:space="preserve">W przypadku rozwiązania umowy będącej podstawą zatrudnienia pracownika </w:t>
      </w:r>
      <w:r w:rsidRPr="005D10F4">
        <w:rPr>
          <w:rFonts w:cs="Segoe UI"/>
        </w:rPr>
        <w:br/>
        <w:t>u Zamawiającego ochrona ubezpieczeniowa pracownika, jego współmałżonka / partnera życiowego oraz pełnoletnich dzieci wygasa z upływem ostatniego dnia miesiąca, za który Zamawiający przekazał Wykonawcy ostatnią składkę ubezpieczeniową za danego Ubezpieczonego / Ubezpieczonych</w:t>
      </w:r>
      <w:bookmarkEnd w:id="0"/>
      <w:r w:rsidRPr="005D10F4">
        <w:rPr>
          <w:rFonts w:cs="Segoe UI"/>
        </w:rPr>
        <w:t>.</w:t>
      </w:r>
    </w:p>
    <w:p w14:paraId="76F52F21" w14:textId="77777777" w:rsidR="00AF7817" w:rsidRPr="005D10F4" w:rsidRDefault="00AF7817" w:rsidP="00770C93">
      <w:pPr>
        <w:pStyle w:val="Akapitzlist"/>
        <w:spacing w:before="120" w:after="120" w:line="312" w:lineRule="auto"/>
        <w:ind w:left="792"/>
        <w:contextualSpacing w:val="0"/>
        <w:jc w:val="both"/>
        <w:rPr>
          <w:rFonts w:cs="Segoe UI"/>
          <w:iCs/>
          <w:sz w:val="22"/>
          <w:shd w:val="clear" w:color="auto" w:fill="FFFFFF"/>
        </w:rPr>
      </w:pPr>
    </w:p>
    <w:p w14:paraId="371DF0F6" w14:textId="77777777" w:rsidR="00AF7817" w:rsidRPr="005D10F4" w:rsidRDefault="00AF7817" w:rsidP="00770C93">
      <w:pPr>
        <w:pStyle w:val="Akapitzlist"/>
        <w:numPr>
          <w:ilvl w:val="0"/>
          <w:numId w:val="45"/>
        </w:numPr>
        <w:spacing w:before="120" w:after="120" w:line="312" w:lineRule="auto"/>
        <w:contextualSpacing w:val="0"/>
        <w:jc w:val="both"/>
        <w:rPr>
          <w:rFonts w:eastAsiaTheme="majorEastAsia" w:cs="Segoe UI"/>
          <w:b/>
          <w:color w:val="043E71"/>
          <w:sz w:val="22"/>
          <w:szCs w:val="26"/>
        </w:rPr>
      </w:pPr>
      <w:r w:rsidRPr="005D10F4">
        <w:rPr>
          <w:rFonts w:eastAsiaTheme="majorEastAsia" w:cs="Segoe UI"/>
          <w:b/>
          <w:color w:val="043E71"/>
          <w:sz w:val="22"/>
          <w:szCs w:val="26"/>
        </w:rPr>
        <w:t>DEFINICJE</w:t>
      </w:r>
    </w:p>
    <w:p w14:paraId="12B1DD78" w14:textId="77777777" w:rsidR="00AF7817" w:rsidRPr="005D10F4" w:rsidRDefault="00AF7817" w:rsidP="00770C93">
      <w:pPr>
        <w:pStyle w:val="Akapitzlist"/>
        <w:numPr>
          <w:ilvl w:val="1"/>
          <w:numId w:val="45"/>
        </w:numPr>
        <w:spacing w:before="120" w:after="120" w:line="312" w:lineRule="auto"/>
        <w:ind w:left="426"/>
        <w:contextualSpacing w:val="0"/>
        <w:jc w:val="both"/>
        <w:rPr>
          <w:rFonts w:cs="Segoe UI"/>
        </w:rPr>
      </w:pPr>
      <w:r w:rsidRPr="005D10F4">
        <w:rPr>
          <w:rFonts w:cs="Segoe UI"/>
        </w:rPr>
        <w:t>Zwroty i pojęcia użyte w dokumencie SIWZ, jego załącznikach i innej załączonej dokumentacji oznaczają:</w:t>
      </w:r>
    </w:p>
    <w:p w14:paraId="4C89FEBD" w14:textId="77777777" w:rsidR="00AF7817" w:rsidRPr="005D10F4" w:rsidRDefault="00AF7817" w:rsidP="00770C93">
      <w:pPr>
        <w:pStyle w:val="Akapitzlist"/>
        <w:numPr>
          <w:ilvl w:val="2"/>
          <w:numId w:val="54"/>
        </w:numPr>
        <w:spacing w:before="120" w:after="120" w:line="312" w:lineRule="auto"/>
        <w:ind w:left="993" w:hanging="579"/>
        <w:contextualSpacing w:val="0"/>
        <w:jc w:val="both"/>
        <w:rPr>
          <w:rFonts w:cs="Segoe UI"/>
        </w:rPr>
      </w:pPr>
      <w:r w:rsidRPr="005D10F4">
        <w:rPr>
          <w:rFonts w:cs="Segoe UI"/>
          <w:b/>
          <w:bCs/>
        </w:rPr>
        <w:t>Deklaracja przystąpienia</w:t>
      </w:r>
      <w:r w:rsidRPr="005D10F4">
        <w:rPr>
          <w:rFonts w:cs="Segoe UI"/>
        </w:rPr>
        <w:t xml:space="preserve"> – pisemne oświadczenie woli pracownika (współmałżonka / partnera życiowego albo pełnoletniego dziecka) o przystąpieniu do umowy ubezpieczenia, </w:t>
      </w:r>
      <w:r w:rsidRPr="005D10F4">
        <w:rPr>
          <w:rFonts w:cs="Segoe UI"/>
        </w:rPr>
        <w:br/>
        <w:t>w wybranym przez siebie wariancie ubezpieczenia.</w:t>
      </w:r>
    </w:p>
    <w:p w14:paraId="64FE70B3" w14:textId="77777777" w:rsidR="00AF7817" w:rsidRPr="005D10F4" w:rsidRDefault="00AF7817" w:rsidP="00770C93">
      <w:pPr>
        <w:pStyle w:val="Akapitzlist"/>
        <w:numPr>
          <w:ilvl w:val="2"/>
          <w:numId w:val="54"/>
        </w:numPr>
        <w:spacing w:before="120" w:after="120" w:line="312" w:lineRule="auto"/>
        <w:ind w:left="993" w:hanging="567"/>
        <w:contextualSpacing w:val="0"/>
        <w:jc w:val="both"/>
        <w:rPr>
          <w:rFonts w:cs="Segoe UI"/>
        </w:rPr>
      </w:pPr>
      <w:r w:rsidRPr="005D10F4">
        <w:rPr>
          <w:rFonts w:cs="Segoe UI"/>
          <w:b/>
          <w:bCs/>
        </w:rPr>
        <w:t>Dziecko Ubezpieczonego</w:t>
      </w:r>
      <w:r w:rsidRPr="005D10F4">
        <w:rPr>
          <w:rFonts w:cs="Segoe UI"/>
        </w:rPr>
        <w:t xml:space="preserve"> – dziecko własne, przysposobione lub pasierb w wieku do ukończenia 18 roku życia, a w razie uczęszczania do szkoły (w tym szkoły wyższej) do ukończenia przez nie 25 roku życia. W przypadku ryzyka Zgonu dziecka Ubezpieczonego górne granice wieku określone w zdaniu poprzedzającym nie mają zastosowania – co oznacza, iż Wykonawca zobowiązany jest do wypłaty świadczenia z tytułu zgonu dziecka Ubezpieczonego bez względu na wiek dziecka Ubezpieczonego, w momencie zaistnienia niniejszego zdarzenia ubezpieczeniowego. </w:t>
      </w:r>
    </w:p>
    <w:p w14:paraId="10366D47" w14:textId="77777777" w:rsidR="00AF7817" w:rsidRPr="005D10F4" w:rsidRDefault="00AF7817" w:rsidP="00770C93">
      <w:pPr>
        <w:pStyle w:val="Akapitzlist"/>
        <w:numPr>
          <w:ilvl w:val="2"/>
          <w:numId w:val="53"/>
        </w:numPr>
        <w:spacing w:before="120" w:after="120" w:line="312" w:lineRule="auto"/>
        <w:ind w:left="993"/>
        <w:contextualSpacing w:val="0"/>
        <w:jc w:val="both"/>
        <w:rPr>
          <w:rFonts w:cs="Segoe UI"/>
        </w:rPr>
      </w:pPr>
      <w:r w:rsidRPr="005D10F4">
        <w:rPr>
          <w:rFonts w:cs="Segoe UI"/>
          <w:b/>
          <w:bCs/>
        </w:rPr>
        <w:t>Leczenie specjalistyczne</w:t>
      </w:r>
      <w:r w:rsidRPr="005D10F4">
        <w:rPr>
          <w:rFonts w:cs="Segoe UI"/>
        </w:rPr>
        <w:t xml:space="preserve"> – przeprowadzenie u Ubezpieczonego leczenia w zakresie obejmującym co najmniej poniższe procedury medyczne: </w:t>
      </w:r>
    </w:p>
    <w:p w14:paraId="130B0600" w14:textId="77777777" w:rsidR="00AF7817" w:rsidRPr="005D10F4" w:rsidRDefault="00AF7817" w:rsidP="00770C93">
      <w:pPr>
        <w:pStyle w:val="Akapitzlist"/>
        <w:numPr>
          <w:ilvl w:val="0"/>
          <w:numId w:val="36"/>
        </w:numPr>
        <w:spacing w:before="120" w:after="120" w:line="312" w:lineRule="auto"/>
        <w:ind w:left="1276" w:hanging="283"/>
        <w:contextualSpacing w:val="0"/>
        <w:jc w:val="both"/>
        <w:rPr>
          <w:rFonts w:cs="Segoe UI"/>
        </w:rPr>
      </w:pPr>
      <w:r w:rsidRPr="005D10F4">
        <w:rPr>
          <w:rFonts w:cs="Segoe UI"/>
        </w:rPr>
        <w:t>ablacji – leczenia zaburzeń rytmu serca z wykorzystaniem prądu o częstotliwości radiowej,</w:t>
      </w:r>
    </w:p>
    <w:p w14:paraId="28F1F33C" w14:textId="77777777" w:rsidR="00AF7817" w:rsidRPr="005D10F4" w:rsidRDefault="00AF7817" w:rsidP="00770C93">
      <w:pPr>
        <w:pStyle w:val="Akapitzlist"/>
        <w:numPr>
          <w:ilvl w:val="0"/>
          <w:numId w:val="36"/>
        </w:numPr>
        <w:spacing w:before="120" w:after="120" w:line="312" w:lineRule="auto"/>
        <w:ind w:left="1276" w:hanging="283"/>
        <w:contextualSpacing w:val="0"/>
        <w:jc w:val="both"/>
        <w:rPr>
          <w:rFonts w:cs="Segoe UI"/>
        </w:rPr>
      </w:pPr>
      <w:r w:rsidRPr="005D10F4">
        <w:rPr>
          <w:rFonts w:cs="Segoe UI"/>
        </w:rPr>
        <w:t>chemioterapii – metody systemowego leczenia choroby nowotworowej za pomocą przynajmniej jednego leku przeciwnowotworowego z grupy leków L wg klasyfikacji ATC,</w:t>
      </w:r>
    </w:p>
    <w:p w14:paraId="650D1857" w14:textId="77777777" w:rsidR="00AF7817" w:rsidRPr="005D10F4" w:rsidRDefault="00AF7817" w:rsidP="00770C93">
      <w:pPr>
        <w:pStyle w:val="Akapitzlist"/>
        <w:numPr>
          <w:ilvl w:val="0"/>
          <w:numId w:val="36"/>
        </w:numPr>
        <w:spacing w:before="120" w:after="120" w:line="312" w:lineRule="auto"/>
        <w:ind w:left="1276" w:hanging="283"/>
        <w:contextualSpacing w:val="0"/>
        <w:jc w:val="both"/>
        <w:rPr>
          <w:rFonts w:cs="Segoe UI"/>
        </w:rPr>
      </w:pPr>
      <w:r w:rsidRPr="005D10F4">
        <w:rPr>
          <w:rFonts w:cs="Segoe UI"/>
        </w:rPr>
        <w:t>radioterapii – leczenia choroby nowotworowej za pomocą promieniowania jonizującego,</w:t>
      </w:r>
    </w:p>
    <w:p w14:paraId="426BAFC0" w14:textId="77777777" w:rsidR="00AF7817" w:rsidRPr="005D10F4" w:rsidRDefault="00AF7817" w:rsidP="00770C93">
      <w:pPr>
        <w:pStyle w:val="Akapitzlist"/>
        <w:numPr>
          <w:ilvl w:val="0"/>
          <w:numId w:val="36"/>
        </w:numPr>
        <w:spacing w:before="120" w:after="120" w:line="312" w:lineRule="auto"/>
        <w:ind w:left="1276" w:hanging="283"/>
        <w:contextualSpacing w:val="0"/>
        <w:jc w:val="both"/>
        <w:rPr>
          <w:rFonts w:cs="Segoe UI"/>
        </w:rPr>
      </w:pPr>
      <w:r w:rsidRPr="005D10F4">
        <w:rPr>
          <w:rFonts w:cs="Segoe UI"/>
        </w:rPr>
        <w:t>wszczepienia kardiowertera / defibrylatora – urządzenia wszczepianego Ubezpieczonym, którzy mają zaburzenia rytmu pochodzenia komorowego lub epizody nagłego zatrzymania krążenia,</w:t>
      </w:r>
    </w:p>
    <w:p w14:paraId="3842330A" w14:textId="77777777" w:rsidR="00AF7817" w:rsidRPr="005D10F4" w:rsidRDefault="00AF7817" w:rsidP="00770C93">
      <w:pPr>
        <w:pStyle w:val="Akapitzlist"/>
        <w:numPr>
          <w:ilvl w:val="0"/>
          <w:numId w:val="36"/>
        </w:numPr>
        <w:spacing w:before="120" w:after="120" w:line="312" w:lineRule="auto"/>
        <w:ind w:left="1276" w:hanging="283"/>
        <w:contextualSpacing w:val="0"/>
        <w:jc w:val="both"/>
        <w:rPr>
          <w:rFonts w:cs="Segoe UI"/>
        </w:rPr>
      </w:pPr>
      <w:r w:rsidRPr="005D10F4">
        <w:rPr>
          <w:rFonts w:cs="Segoe UI"/>
        </w:rPr>
        <w:lastRenderedPageBreak/>
        <w:t>wszczepienia rozrusznika serca – urządzenia wszczepianego Ubezpieczonemu, służącego do pobudzania rytmu serca,</w:t>
      </w:r>
    </w:p>
    <w:p w14:paraId="5EACDBC0" w14:textId="77777777" w:rsidR="00AF7817" w:rsidRPr="005D10F4" w:rsidRDefault="00AF7817" w:rsidP="00770C93">
      <w:pPr>
        <w:pStyle w:val="Akapitzlist"/>
        <w:numPr>
          <w:ilvl w:val="0"/>
          <w:numId w:val="36"/>
        </w:numPr>
        <w:spacing w:before="120" w:after="120" w:line="312" w:lineRule="auto"/>
        <w:ind w:left="1276" w:hanging="283"/>
        <w:contextualSpacing w:val="0"/>
        <w:jc w:val="both"/>
        <w:rPr>
          <w:rFonts w:cs="Segoe UI"/>
        </w:rPr>
      </w:pPr>
      <w:r w:rsidRPr="005D10F4">
        <w:rPr>
          <w:rFonts w:cs="Segoe UI"/>
        </w:rPr>
        <w:t>terapii interferonowej – leczenia stwardnienia rozsianego oraz przewlekłego zapalenia wątroby typu C poprzez podanie interferonu.</w:t>
      </w:r>
    </w:p>
    <w:p w14:paraId="28773BC7" w14:textId="77777777" w:rsidR="00AF7817" w:rsidRPr="005D10F4" w:rsidRDefault="00AF7817" w:rsidP="00770C93">
      <w:pPr>
        <w:pStyle w:val="Akapitzlist"/>
        <w:spacing w:before="120" w:after="120" w:line="312" w:lineRule="auto"/>
        <w:ind w:left="993"/>
        <w:contextualSpacing w:val="0"/>
        <w:jc w:val="both"/>
        <w:rPr>
          <w:rFonts w:cs="Segoe UI"/>
        </w:rPr>
      </w:pPr>
      <w:r w:rsidRPr="005D10F4">
        <w:rPr>
          <w:rFonts w:cs="Segoe UI"/>
        </w:rPr>
        <w:t xml:space="preserve">Wykonawca nie może ograniczyć lub wyłączyć wypłaty świadczenia z tytuł radioterapii (chemioterapii), nawet jeżeli radioterapia (chemioterapia) wykonywana jest </w:t>
      </w:r>
      <w:r w:rsidRPr="005D10F4">
        <w:rPr>
          <w:rFonts w:cs="Segoe UI"/>
        </w:rPr>
        <w:br/>
        <w:t xml:space="preserve">u Ubezpieczonego, u którego wykonano wcześniej chemioterapię (radioterapię) </w:t>
      </w:r>
      <w:r w:rsidRPr="005D10F4">
        <w:rPr>
          <w:rFonts w:cs="Segoe UI"/>
        </w:rPr>
        <w:br/>
        <w:t>w związku z tym samym zachorowaniem na chorobę nowotworową.</w:t>
      </w:r>
    </w:p>
    <w:p w14:paraId="013D11C5" w14:textId="77777777" w:rsidR="00AF7817" w:rsidRPr="005D10F4" w:rsidRDefault="00AF7817" w:rsidP="00770C93">
      <w:pPr>
        <w:pStyle w:val="Akapitzlist"/>
        <w:numPr>
          <w:ilvl w:val="2"/>
          <w:numId w:val="53"/>
        </w:numPr>
        <w:spacing w:before="120" w:after="120" w:line="312" w:lineRule="auto"/>
        <w:ind w:left="993"/>
        <w:contextualSpacing w:val="0"/>
        <w:jc w:val="both"/>
        <w:rPr>
          <w:rFonts w:cs="Segoe UI"/>
        </w:rPr>
      </w:pPr>
      <w:r w:rsidRPr="005D10F4">
        <w:rPr>
          <w:rFonts w:cs="Segoe UI"/>
          <w:b/>
          <w:bCs/>
        </w:rPr>
        <w:t>Nieszczęśliwy wypadek</w:t>
      </w:r>
      <w:r w:rsidRPr="005D10F4">
        <w:rPr>
          <w:rFonts w:cs="Segoe UI"/>
        </w:rPr>
        <w:t xml:space="preserve"> – nagłe, zewnętrzne i niezależne od woli Ubezpieczonego zdarzenie, niemające bezpośredniego lub pośredniego źródła w jakimkolwiek fizycznym lub psychicznym schorzeniu tej osoby. Za Nieszczęśliwy wypadek nie uważa się Zawału serca, Udaru mózgu, zatrucia (niezależnie od jego przyczyny) oraz wszelkich innych chorób będących wynikiem infekcji (w tym występujących nagle).</w:t>
      </w:r>
    </w:p>
    <w:p w14:paraId="1EDF6931" w14:textId="77777777" w:rsidR="00AF7817" w:rsidRPr="005D10F4" w:rsidRDefault="00AF7817" w:rsidP="00770C93">
      <w:pPr>
        <w:pStyle w:val="Akapitzlist"/>
        <w:numPr>
          <w:ilvl w:val="2"/>
          <w:numId w:val="53"/>
        </w:numPr>
        <w:spacing w:before="120" w:after="120" w:line="312" w:lineRule="auto"/>
        <w:ind w:left="993"/>
        <w:contextualSpacing w:val="0"/>
        <w:jc w:val="both"/>
        <w:rPr>
          <w:rFonts w:cs="Segoe UI"/>
        </w:rPr>
      </w:pPr>
      <w:r w:rsidRPr="005D10F4">
        <w:rPr>
          <w:rFonts w:cs="Segoe UI"/>
          <w:b/>
          <w:bCs/>
        </w:rPr>
        <w:t>OIOM/OIT/OAIT</w:t>
      </w:r>
      <w:r w:rsidRPr="005D10F4">
        <w:rPr>
          <w:rFonts w:cs="Segoe UI"/>
        </w:rPr>
        <w:t xml:space="preserve"> – co najmniej 48 godzinny pobyt Ubezpieczonego na oddziale szpitalnym przeznaczonym dla chorych wymagających intensywnego leczenia, opieki i stałego nadzoru, jako osobny oddział w strukturach szpitala i wyposażony w sprzęt, który umożliwia stałe monitorowanie podstawowych czynności życiowych oraz podjęcie czynności zastępczych </w:t>
      </w:r>
      <w:r w:rsidRPr="005D10F4">
        <w:rPr>
          <w:rFonts w:cs="Segoe UI"/>
        </w:rPr>
        <w:br/>
        <w:t>w przypadku niewydolności narządów lub układów.</w:t>
      </w:r>
    </w:p>
    <w:p w14:paraId="7BD3403C" w14:textId="77777777" w:rsidR="00AF7817" w:rsidRPr="005D10F4" w:rsidRDefault="00AF7817" w:rsidP="00770C93">
      <w:pPr>
        <w:pStyle w:val="Akapitzlist"/>
        <w:numPr>
          <w:ilvl w:val="2"/>
          <w:numId w:val="53"/>
        </w:numPr>
        <w:spacing w:before="120" w:after="120" w:line="312" w:lineRule="auto"/>
        <w:ind w:left="993"/>
        <w:contextualSpacing w:val="0"/>
        <w:jc w:val="both"/>
        <w:rPr>
          <w:rFonts w:cs="Segoe UI"/>
        </w:rPr>
      </w:pPr>
      <w:r w:rsidRPr="005D10F4">
        <w:rPr>
          <w:rFonts w:cs="Segoe UI"/>
          <w:b/>
          <w:bCs/>
        </w:rPr>
        <w:t>Operacja chirurgiczna</w:t>
      </w:r>
      <w:r w:rsidRPr="005D10F4">
        <w:rPr>
          <w:rFonts w:cs="Segoe UI"/>
        </w:rPr>
        <w:t xml:space="preserve"> – zabieg chirurgiczny wykonany w publicznym lub niepublicznym zakładzie opieki zdrowotnej na terytorium Rzeczypospolitej Polskiej, wykonywane metodą endoskopową, zamkniętą oraz otwartą, wymienione w katalogu operacji chirurgicznych Wykonawcy.</w:t>
      </w:r>
    </w:p>
    <w:p w14:paraId="7254356B" w14:textId="77777777" w:rsidR="00AF7817" w:rsidRPr="005D10F4" w:rsidRDefault="00AF7817" w:rsidP="00770C93">
      <w:pPr>
        <w:spacing w:before="120" w:after="120" w:line="312" w:lineRule="auto"/>
        <w:ind w:left="993"/>
        <w:jc w:val="both"/>
        <w:rPr>
          <w:rFonts w:cs="Segoe UI"/>
        </w:rPr>
      </w:pPr>
      <w:r w:rsidRPr="005D10F4">
        <w:rPr>
          <w:rFonts w:cs="Segoe UI"/>
        </w:rPr>
        <w:t xml:space="preserve">Wartości wskazane w tabeli zakresów ochrony ubezpieczeniowej, w wierszu „operacje chirurgiczne”, dla wariantów I - IV, są wysokością świadczenia przysługującego za operacje chirurgiczne zaliczane przez Wykonawcę (zgodnie z katalogiem operacji chirurgicznych stanowiącym załącznik do OWU Wykonawcy) do klasy operacji najpoważniejszych </w:t>
      </w:r>
      <w:r w:rsidRPr="005D10F4">
        <w:rPr>
          <w:rFonts w:cs="Segoe UI"/>
        </w:rPr>
        <w:br/>
        <w:t xml:space="preserve">(tj. operacji o najwyższym stopniu skomplikowania), za które przysługuje świadczenie na poziomie 100% sumy ubezpieczenia. </w:t>
      </w:r>
    </w:p>
    <w:p w14:paraId="23923698" w14:textId="77777777" w:rsidR="00AF7817" w:rsidRPr="005D10F4" w:rsidRDefault="00AF7817" w:rsidP="00770C93">
      <w:pPr>
        <w:spacing w:before="120" w:after="120" w:line="312" w:lineRule="auto"/>
        <w:ind w:left="993"/>
        <w:jc w:val="both"/>
        <w:rPr>
          <w:rFonts w:cs="Segoe UI"/>
        </w:rPr>
      </w:pPr>
      <w:r w:rsidRPr="005D10F4">
        <w:rPr>
          <w:rFonts w:cs="Segoe UI"/>
        </w:rPr>
        <w:t>Wysokość świadczeń uzależniona jest od rodzaju (stopnia skomplikowania) operacji, według klasyfikacji operacji chirurgicznych obowiązującego u Wykonawcy zgodnie z OWU Wykonawcy, z zastrzeżeniem, że Zamawiający wymaga zastosowanie minimalnego świadczenia w klasie/kategorii operacji o najmniejszym stopniu skomplikowania nie mniej niż 10% sumy ubezpieczenia.</w:t>
      </w:r>
    </w:p>
    <w:p w14:paraId="3B452E46" w14:textId="77777777" w:rsidR="00AF7817" w:rsidRPr="005D10F4" w:rsidRDefault="00AF7817" w:rsidP="00770C93">
      <w:pPr>
        <w:spacing w:before="120" w:after="120" w:line="312" w:lineRule="auto"/>
        <w:ind w:left="993"/>
        <w:jc w:val="both"/>
        <w:rPr>
          <w:rFonts w:cs="Segoe UI"/>
        </w:rPr>
      </w:pPr>
      <w:r w:rsidRPr="005D10F4">
        <w:rPr>
          <w:rFonts w:cs="Segoe UI"/>
        </w:rPr>
        <w:t>Wykaz operacji powinien zawierać minimum 520 operacji.</w:t>
      </w:r>
    </w:p>
    <w:p w14:paraId="680D1117" w14:textId="77777777" w:rsidR="00AF7817" w:rsidRPr="005D10F4" w:rsidRDefault="00AF7817" w:rsidP="00770C93">
      <w:pPr>
        <w:spacing w:before="120" w:after="120" w:line="312" w:lineRule="auto"/>
        <w:ind w:left="993"/>
        <w:jc w:val="both"/>
        <w:rPr>
          <w:rFonts w:cs="Segoe UI"/>
        </w:rPr>
      </w:pPr>
      <w:r w:rsidRPr="005D10F4">
        <w:rPr>
          <w:rFonts w:cs="Segoe UI"/>
        </w:rPr>
        <w:t xml:space="preserve">Zamawiający wymaga aby Wykonawca wypłacał świadczenia za każdą operację chirurgiczną Ubezpieczonego (o ile wyszczególniona jest ona w katalogu operacji chirurgicznych </w:t>
      </w:r>
      <w:r w:rsidRPr="005D10F4">
        <w:rPr>
          <w:rFonts w:cs="Segoe UI"/>
        </w:rPr>
        <w:lastRenderedPageBreak/>
        <w:t>stanowiącym załącznik do OWU Wykonawcy), co oznacza, iż Wykonawca nie może uchylić się od odpowiedzialności poprzez stosowanie jakichkolwiek limitów czasowych dotyczących odstępu pomiędzy poszczególnymi operacjami, bądź też w przypadku zbiegu kilku operacji wykonywanych w jednym czasie ograniczać świadczenie do wypłaty tylko za jedną operację chirurgiczną, za którą przysługuje najwyższe świadczenie, albo stosować wyłączenie swojej odpowiedzialności w stosunku do danego Ubezpieczonego, gdy sumaryczna wartość świadczeń wypłaconych danemu Ubezpieczonemu, z tytułu operacji chirurgicznych wykonanych u danego Ubezpieczonego przekroczy określony w OWU przez Wykonawcę próg procentowy lub kwotowy.</w:t>
      </w:r>
    </w:p>
    <w:p w14:paraId="58557B24" w14:textId="77777777" w:rsidR="00AF7817" w:rsidRPr="005D10F4" w:rsidRDefault="00AF7817" w:rsidP="00770C93">
      <w:pPr>
        <w:pStyle w:val="Tekstpodstawowy2"/>
        <w:numPr>
          <w:ilvl w:val="2"/>
          <w:numId w:val="53"/>
        </w:numPr>
        <w:autoSpaceDE w:val="0"/>
        <w:spacing w:before="120" w:line="312" w:lineRule="auto"/>
        <w:ind w:left="993"/>
        <w:jc w:val="both"/>
        <w:rPr>
          <w:rFonts w:ascii="Segoe UI" w:eastAsiaTheme="minorHAnsi" w:hAnsi="Segoe UI" w:cs="Segoe UI"/>
          <w:sz w:val="20"/>
          <w:szCs w:val="22"/>
        </w:rPr>
      </w:pPr>
      <w:r w:rsidRPr="005D10F4">
        <w:rPr>
          <w:rFonts w:ascii="Segoe UI" w:eastAsiaTheme="minorHAnsi" w:hAnsi="Segoe UI" w:cs="Segoe UI"/>
          <w:b/>
          <w:bCs/>
          <w:sz w:val="20"/>
          <w:szCs w:val="22"/>
        </w:rPr>
        <w:t>Osierocenie dziecka</w:t>
      </w:r>
      <w:r w:rsidRPr="005D10F4">
        <w:rPr>
          <w:rFonts w:ascii="Segoe UI" w:eastAsiaTheme="minorHAnsi" w:hAnsi="Segoe UI" w:cs="Segoe UI"/>
          <w:sz w:val="20"/>
          <w:szCs w:val="22"/>
        </w:rPr>
        <w:t xml:space="preserve"> – pod pojęciem dziecka należy rozumieć dziecko własne lub przysposobione, a także pasierbów ubezpieczonego. Ochrona ubezpieczeniowa obejmuje dzieci od urodzenia do ukończenia 25 roku życia lub bez względu na wiek w razie całkowitej niezdolności dziecka do pracy. </w:t>
      </w:r>
    </w:p>
    <w:p w14:paraId="62620179" w14:textId="77777777" w:rsidR="00AF7817" w:rsidRPr="005D10F4" w:rsidRDefault="00AF7817" w:rsidP="00770C93">
      <w:pPr>
        <w:pStyle w:val="Akapitzlist"/>
        <w:numPr>
          <w:ilvl w:val="2"/>
          <w:numId w:val="53"/>
        </w:numPr>
        <w:spacing w:before="120" w:after="120" w:line="312" w:lineRule="auto"/>
        <w:ind w:left="993"/>
        <w:contextualSpacing w:val="0"/>
        <w:jc w:val="both"/>
        <w:rPr>
          <w:rFonts w:cs="Segoe UI"/>
        </w:rPr>
      </w:pPr>
      <w:r w:rsidRPr="005D10F4">
        <w:rPr>
          <w:rFonts w:cs="Segoe UI"/>
          <w:b/>
          <w:bCs/>
        </w:rPr>
        <w:t>Partner życiowy (pracownika)</w:t>
      </w:r>
      <w:r w:rsidRPr="005D10F4">
        <w:rPr>
          <w:rFonts w:cs="Segoe UI"/>
        </w:rPr>
        <w:t xml:space="preserve"> – osoba fizyczna wskazana imiennie przez pracownika </w:t>
      </w:r>
      <w:r w:rsidRPr="005D10F4">
        <w:rPr>
          <w:rFonts w:cs="Segoe UI"/>
        </w:rPr>
        <w:br/>
        <w:t>w Deklaracji przystąpienia, niespokrewniona z pracownikiem, pozostająca z nim związku nieformalnym (z zastrzeżeniem, że ani pracownik, ani partner życiowy pracownika nie może pozostawać w związku małżeńskim z inną osobą).</w:t>
      </w:r>
    </w:p>
    <w:p w14:paraId="64DF6049" w14:textId="77777777" w:rsidR="00AF7817" w:rsidRPr="005D10F4" w:rsidRDefault="00AF7817" w:rsidP="00770C93">
      <w:pPr>
        <w:pStyle w:val="Akapitzlist"/>
        <w:numPr>
          <w:ilvl w:val="2"/>
          <w:numId w:val="53"/>
        </w:numPr>
        <w:spacing w:before="120" w:after="120" w:line="312" w:lineRule="auto"/>
        <w:ind w:left="993"/>
        <w:contextualSpacing w:val="0"/>
        <w:jc w:val="both"/>
        <w:rPr>
          <w:rFonts w:cs="Segoe UI"/>
        </w:rPr>
      </w:pPr>
      <w:r w:rsidRPr="005D10F4">
        <w:rPr>
          <w:rFonts w:cs="Segoe UI"/>
          <w:b/>
          <w:bCs/>
        </w:rPr>
        <w:t>Pełnoletnie dziecko</w:t>
      </w:r>
      <w:r w:rsidRPr="005D10F4">
        <w:rPr>
          <w:rFonts w:cs="Segoe UI"/>
        </w:rPr>
        <w:t xml:space="preserve"> – dziecko własne, przysposobione lub pasierb Ubezpieczonego, jeżeli nie żyje jego ojciec lub matka, które w dniu przystąpienia do Umowy ubezpieczenia ukończyło 18 rok życia.</w:t>
      </w:r>
    </w:p>
    <w:p w14:paraId="687DCED9" w14:textId="77777777" w:rsidR="00AF7817" w:rsidRPr="005D10F4" w:rsidRDefault="00AF7817" w:rsidP="00770C93">
      <w:pPr>
        <w:pStyle w:val="Akapitzlist"/>
        <w:numPr>
          <w:ilvl w:val="2"/>
          <w:numId w:val="53"/>
        </w:numPr>
        <w:spacing w:before="120" w:after="120" w:line="312" w:lineRule="auto"/>
        <w:ind w:left="993"/>
        <w:contextualSpacing w:val="0"/>
        <w:jc w:val="both"/>
        <w:rPr>
          <w:rFonts w:cs="Segoe UI"/>
        </w:rPr>
      </w:pPr>
      <w:r w:rsidRPr="005D10F4">
        <w:rPr>
          <w:rFonts w:cs="Segoe UI"/>
          <w:b/>
          <w:bCs/>
        </w:rPr>
        <w:t>Pobyt w szpitalu</w:t>
      </w:r>
      <w:r w:rsidRPr="005D10F4">
        <w:rPr>
          <w:rFonts w:cs="Segoe UI"/>
        </w:rPr>
        <w:t xml:space="preserve"> – pobyt Ubezpieczonego w szpitalu na terytorium kraju należącego do Unii Europejskiej oraz Australii, Islandii, Japonii, Kanady, Monako, Norwegii, Nowej Zelandii, Stanów Zjednoczonych Ameryki, Szwajcarii, Watykanu, Wielkiej Brytanii, trwający nieprzerwanie 2 dni, jeżeli był spowodowany chorobą i od 1 dnia pobytu w szpitalu spowodowanego nieszczęśliwym wypadkiem. </w:t>
      </w:r>
    </w:p>
    <w:p w14:paraId="3D753E1D" w14:textId="77777777" w:rsidR="00AF7817" w:rsidRPr="005D10F4" w:rsidRDefault="00AF7817" w:rsidP="00770C93">
      <w:pPr>
        <w:pStyle w:val="Akapitzlist"/>
        <w:spacing w:before="120" w:after="120" w:line="312" w:lineRule="auto"/>
        <w:ind w:left="993"/>
        <w:contextualSpacing w:val="0"/>
        <w:jc w:val="both"/>
        <w:rPr>
          <w:rFonts w:cs="Segoe UI"/>
        </w:rPr>
      </w:pPr>
      <w:r w:rsidRPr="005D10F4">
        <w:rPr>
          <w:rFonts w:cs="Segoe UI"/>
        </w:rPr>
        <w:t xml:space="preserve">Każdy rozpoczęty dzień pobytu Ubezpieczonego w szpitalu uważa się za pełny. </w:t>
      </w:r>
    </w:p>
    <w:p w14:paraId="55DCABDC" w14:textId="77777777" w:rsidR="00AF7817" w:rsidRPr="005D10F4" w:rsidRDefault="00AF7817" w:rsidP="00770C93">
      <w:pPr>
        <w:pStyle w:val="Akapitzlist"/>
        <w:spacing w:before="120" w:after="120" w:line="312" w:lineRule="auto"/>
        <w:ind w:left="993"/>
        <w:contextualSpacing w:val="0"/>
        <w:jc w:val="both"/>
        <w:rPr>
          <w:rFonts w:cs="Segoe UI"/>
        </w:rPr>
      </w:pPr>
      <w:r w:rsidRPr="005D10F4">
        <w:rPr>
          <w:rFonts w:cs="Segoe UI"/>
        </w:rPr>
        <w:t>Zamawiający wymaga, aby Wykonawca wypłacał dzienne świadczenie szpitalne z tytułu pobytu Ubezpieczonego w szpitalu co najmniej przez okres 180 dni w każdym Roku ubezpieczenia.</w:t>
      </w:r>
    </w:p>
    <w:p w14:paraId="0DBA0226" w14:textId="77777777" w:rsidR="00AF7817" w:rsidRPr="005D10F4" w:rsidRDefault="00AF7817" w:rsidP="00770C93">
      <w:pPr>
        <w:spacing w:before="120" w:after="120" w:line="312" w:lineRule="auto"/>
        <w:ind w:left="993"/>
        <w:jc w:val="both"/>
        <w:rPr>
          <w:rFonts w:cs="Segoe UI"/>
        </w:rPr>
      </w:pPr>
      <w:r w:rsidRPr="005D10F4">
        <w:rPr>
          <w:rFonts w:cs="Segoe UI"/>
        </w:rPr>
        <w:t xml:space="preserve">Zamawiający wymaga aby Wykonawca za pobyt w szpitalu uznawał również pobyt Ubezpieczonego w szpitalu rehabilitacyjnym – o ile pobyt ten jest pierwszym pobytem Ubezpieczonego w szpitalu rehabilitacyjnym następującym nie później niż 6 miesięcy po zakończeniu pobytu Ubezpieczonego w szpitalu w celu leczenia następstw nieszczęśliwego wypadku lub choroby, z zastrzeżeniem jednak że zarówno hospitalizacja w celu leczenia choroby lub NW oraz pobyt w szpitalu rehabilitacyjnym musi mieć miejsce w okresie odpowiedzialności Wykonawcy. </w:t>
      </w:r>
    </w:p>
    <w:p w14:paraId="33F11C82" w14:textId="77777777" w:rsidR="00AF7817" w:rsidRPr="005D10F4" w:rsidRDefault="00AF7817" w:rsidP="00770C93">
      <w:pPr>
        <w:pStyle w:val="Akapitzlist"/>
        <w:numPr>
          <w:ilvl w:val="2"/>
          <w:numId w:val="53"/>
        </w:numPr>
        <w:spacing w:before="120" w:after="120" w:line="312" w:lineRule="auto"/>
        <w:ind w:left="993"/>
        <w:contextualSpacing w:val="0"/>
        <w:jc w:val="both"/>
        <w:rPr>
          <w:rFonts w:cs="Segoe UI"/>
        </w:rPr>
      </w:pPr>
      <w:r w:rsidRPr="005D10F4">
        <w:rPr>
          <w:rFonts w:cs="Segoe UI"/>
          <w:b/>
          <w:bCs/>
        </w:rPr>
        <w:lastRenderedPageBreak/>
        <w:t>Poważne zachorowanie</w:t>
      </w:r>
      <w:r w:rsidRPr="005D10F4">
        <w:rPr>
          <w:rFonts w:cs="Segoe UI"/>
        </w:rPr>
        <w:t xml:space="preserve"> – wystąpieniu u Ubezpieczonego stanu chorobowego objętego ochroną Wykonawcy. Minimalny zakres chorób objętych ochroną ubezpieczeniową winien obejmować następujące jednostki chorobowe:</w:t>
      </w:r>
    </w:p>
    <w:p w14:paraId="43DF839D" w14:textId="77777777" w:rsidR="00AF7817" w:rsidRPr="005D10F4" w:rsidRDefault="00AF7817" w:rsidP="00770C93">
      <w:pPr>
        <w:pStyle w:val="Akapitzlist"/>
        <w:numPr>
          <w:ilvl w:val="2"/>
          <w:numId w:val="37"/>
        </w:numPr>
        <w:spacing w:before="120" w:after="120" w:line="312" w:lineRule="auto"/>
        <w:contextualSpacing w:val="0"/>
        <w:jc w:val="both"/>
        <w:rPr>
          <w:rFonts w:cs="Segoe UI"/>
        </w:rPr>
      </w:pPr>
      <w:r w:rsidRPr="005D10F4">
        <w:rPr>
          <w:rFonts w:cs="Segoe UI"/>
        </w:rPr>
        <w:t xml:space="preserve">anemia </w:t>
      </w:r>
      <w:proofErr w:type="spellStart"/>
      <w:r w:rsidRPr="005D10F4">
        <w:rPr>
          <w:rFonts w:cs="Segoe UI"/>
        </w:rPr>
        <w:t>aplastyczna</w:t>
      </w:r>
      <w:proofErr w:type="spellEnd"/>
      <w:r w:rsidRPr="005D10F4">
        <w:rPr>
          <w:rFonts w:cs="Segoe UI"/>
        </w:rPr>
        <w:t xml:space="preserve">, </w:t>
      </w:r>
    </w:p>
    <w:p w14:paraId="70C8F673" w14:textId="77777777" w:rsidR="00AF7817" w:rsidRPr="005D10F4" w:rsidRDefault="00AF7817" w:rsidP="00770C93">
      <w:pPr>
        <w:pStyle w:val="Akapitzlist"/>
        <w:numPr>
          <w:ilvl w:val="2"/>
          <w:numId w:val="37"/>
        </w:numPr>
        <w:spacing w:before="120" w:after="120" w:line="312" w:lineRule="auto"/>
        <w:contextualSpacing w:val="0"/>
        <w:jc w:val="both"/>
        <w:rPr>
          <w:rFonts w:cs="Segoe UI"/>
        </w:rPr>
      </w:pPr>
      <w:r w:rsidRPr="005D10F4">
        <w:rPr>
          <w:rFonts w:cs="Segoe UI"/>
        </w:rPr>
        <w:t xml:space="preserve">bakteryjne zapalenie mózgu lub opon mózgowo – rdzeniowych, </w:t>
      </w:r>
    </w:p>
    <w:p w14:paraId="68A38080" w14:textId="77777777" w:rsidR="00AF7817" w:rsidRPr="005D10F4" w:rsidRDefault="00AF7817" w:rsidP="00770C93">
      <w:pPr>
        <w:pStyle w:val="Akapitzlist"/>
        <w:numPr>
          <w:ilvl w:val="2"/>
          <w:numId w:val="37"/>
        </w:numPr>
        <w:spacing w:before="120" w:after="120" w:line="312" w:lineRule="auto"/>
        <w:contextualSpacing w:val="0"/>
        <w:jc w:val="both"/>
        <w:rPr>
          <w:rFonts w:cs="Segoe UI"/>
        </w:rPr>
      </w:pPr>
      <w:r w:rsidRPr="005D10F4">
        <w:rPr>
          <w:rFonts w:cs="Segoe UI"/>
        </w:rPr>
        <w:t xml:space="preserve">bakteryjne zapalenie wsierdzia, </w:t>
      </w:r>
    </w:p>
    <w:p w14:paraId="6385AFE6" w14:textId="77777777" w:rsidR="00AF7817" w:rsidRPr="005D10F4" w:rsidRDefault="00AF7817" w:rsidP="00770C93">
      <w:pPr>
        <w:pStyle w:val="Akapitzlist"/>
        <w:numPr>
          <w:ilvl w:val="2"/>
          <w:numId w:val="37"/>
        </w:numPr>
        <w:spacing w:before="120" w:after="120" w:line="312" w:lineRule="auto"/>
        <w:contextualSpacing w:val="0"/>
        <w:jc w:val="both"/>
        <w:rPr>
          <w:rFonts w:cs="Segoe UI"/>
        </w:rPr>
      </w:pPr>
      <w:r w:rsidRPr="005D10F4">
        <w:rPr>
          <w:rFonts w:cs="Segoe UI"/>
        </w:rPr>
        <w:t xml:space="preserve">bąblowiec mózgu, </w:t>
      </w:r>
    </w:p>
    <w:p w14:paraId="1AB9FEFF" w14:textId="77777777" w:rsidR="00AF7817" w:rsidRPr="005D10F4" w:rsidRDefault="00AF7817" w:rsidP="00770C93">
      <w:pPr>
        <w:pStyle w:val="Akapitzlist"/>
        <w:numPr>
          <w:ilvl w:val="2"/>
          <w:numId w:val="37"/>
        </w:numPr>
        <w:spacing w:before="120" w:after="120" w:line="312" w:lineRule="auto"/>
        <w:contextualSpacing w:val="0"/>
        <w:jc w:val="both"/>
        <w:rPr>
          <w:rFonts w:cs="Segoe UI"/>
        </w:rPr>
      </w:pPr>
      <w:r w:rsidRPr="005D10F4">
        <w:rPr>
          <w:rFonts w:cs="Segoe UI"/>
        </w:rPr>
        <w:t xml:space="preserve">borelioza, </w:t>
      </w:r>
    </w:p>
    <w:p w14:paraId="6C783A73" w14:textId="77777777" w:rsidR="00AF7817" w:rsidRPr="005D10F4" w:rsidRDefault="00AF7817" w:rsidP="00770C93">
      <w:pPr>
        <w:pStyle w:val="Akapitzlist"/>
        <w:numPr>
          <w:ilvl w:val="2"/>
          <w:numId w:val="37"/>
        </w:numPr>
        <w:spacing w:before="120" w:after="120" w:line="312" w:lineRule="auto"/>
        <w:contextualSpacing w:val="0"/>
        <w:jc w:val="both"/>
        <w:rPr>
          <w:rFonts w:cs="Segoe UI"/>
        </w:rPr>
      </w:pPr>
      <w:r w:rsidRPr="005D10F4">
        <w:rPr>
          <w:rFonts w:cs="Segoe UI"/>
        </w:rPr>
        <w:t xml:space="preserve">chirurgiczne leczenie choroby wieńcowej by-pass, </w:t>
      </w:r>
    </w:p>
    <w:p w14:paraId="5B67485C" w14:textId="77777777" w:rsidR="00AF7817" w:rsidRPr="005D10F4" w:rsidRDefault="00AF7817" w:rsidP="00770C93">
      <w:pPr>
        <w:pStyle w:val="Akapitzlist"/>
        <w:numPr>
          <w:ilvl w:val="2"/>
          <w:numId w:val="37"/>
        </w:numPr>
        <w:spacing w:before="120" w:after="120" w:line="312" w:lineRule="auto"/>
        <w:contextualSpacing w:val="0"/>
        <w:jc w:val="both"/>
        <w:rPr>
          <w:rFonts w:cs="Segoe UI"/>
        </w:rPr>
      </w:pPr>
      <w:r w:rsidRPr="005D10F4">
        <w:rPr>
          <w:rFonts w:cs="Segoe UI"/>
        </w:rPr>
        <w:t xml:space="preserve">choroba aorty brzusznej, </w:t>
      </w:r>
    </w:p>
    <w:p w14:paraId="244FD18F" w14:textId="77777777" w:rsidR="00AF7817" w:rsidRPr="005D10F4" w:rsidRDefault="00AF7817" w:rsidP="00770C93">
      <w:pPr>
        <w:pStyle w:val="Akapitzlist"/>
        <w:numPr>
          <w:ilvl w:val="2"/>
          <w:numId w:val="37"/>
        </w:numPr>
        <w:spacing w:before="120" w:after="120" w:line="312" w:lineRule="auto"/>
        <w:contextualSpacing w:val="0"/>
        <w:jc w:val="both"/>
        <w:rPr>
          <w:rFonts w:cs="Segoe UI"/>
        </w:rPr>
      </w:pPr>
      <w:r w:rsidRPr="005D10F4">
        <w:rPr>
          <w:rFonts w:cs="Segoe UI"/>
        </w:rPr>
        <w:t xml:space="preserve">choroba aorty piersiowej, </w:t>
      </w:r>
    </w:p>
    <w:p w14:paraId="25271026" w14:textId="77777777" w:rsidR="00AF7817" w:rsidRPr="005D10F4" w:rsidRDefault="00AF7817" w:rsidP="00770C93">
      <w:pPr>
        <w:pStyle w:val="Akapitzlist"/>
        <w:numPr>
          <w:ilvl w:val="2"/>
          <w:numId w:val="37"/>
        </w:numPr>
        <w:spacing w:before="120" w:after="120" w:line="312" w:lineRule="auto"/>
        <w:contextualSpacing w:val="0"/>
        <w:jc w:val="both"/>
        <w:rPr>
          <w:rFonts w:cs="Segoe UI"/>
        </w:rPr>
      </w:pPr>
      <w:r w:rsidRPr="005D10F4">
        <w:rPr>
          <w:rFonts w:cs="Segoe UI"/>
        </w:rPr>
        <w:t xml:space="preserve">choroba </w:t>
      </w:r>
      <w:proofErr w:type="spellStart"/>
      <w:r w:rsidRPr="005D10F4">
        <w:rPr>
          <w:rFonts w:cs="Segoe UI"/>
        </w:rPr>
        <w:t>Creutzwelda</w:t>
      </w:r>
      <w:proofErr w:type="spellEnd"/>
      <w:r w:rsidRPr="005D10F4">
        <w:rPr>
          <w:rFonts w:cs="Segoe UI"/>
        </w:rPr>
        <w:t xml:space="preserve">-Jakoba, </w:t>
      </w:r>
    </w:p>
    <w:p w14:paraId="66A35A4B" w14:textId="77777777" w:rsidR="00AF7817" w:rsidRPr="005D10F4" w:rsidRDefault="00AF7817" w:rsidP="00770C93">
      <w:pPr>
        <w:pStyle w:val="Akapitzlist"/>
        <w:numPr>
          <w:ilvl w:val="2"/>
          <w:numId w:val="37"/>
        </w:numPr>
        <w:spacing w:before="120" w:after="120" w:line="312" w:lineRule="auto"/>
        <w:contextualSpacing w:val="0"/>
        <w:jc w:val="both"/>
        <w:rPr>
          <w:rFonts w:cs="Segoe UI"/>
        </w:rPr>
      </w:pPr>
      <w:r w:rsidRPr="005D10F4">
        <w:rPr>
          <w:rFonts w:cs="Segoe UI"/>
        </w:rPr>
        <w:t xml:space="preserve">choroba Huntingtona, </w:t>
      </w:r>
    </w:p>
    <w:p w14:paraId="23CBDCF1" w14:textId="77777777" w:rsidR="00AF7817" w:rsidRPr="005D10F4" w:rsidRDefault="00AF7817" w:rsidP="00770C93">
      <w:pPr>
        <w:pStyle w:val="Akapitzlist"/>
        <w:numPr>
          <w:ilvl w:val="2"/>
          <w:numId w:val="37"/>
        </w:numPr>
        <w:spacing w:before="120" w:after="120" w:line="312" w:lineRule="auto"/>
        <w:contextualSpacing w:val="0"/>
        <w:jc w:val="both"/>
        <w:rPr>
          <w:rFonts w:cs="Segoe UI"/>
        </w:rPr>
      </w:pPr>
      <w:r w:rsidRPr="005D10F4">
        <w:rPr>
          <w:rFonts w:cs="Segoe UI"/>
        </w:rPr>
        <w:t xml:space="preserve">choroba neuronu ruchowego, </w:t>
      </w:r>
    </w:p>
    <w:p w14:paraId="5EE7E064" w14:textId="77777777" w:rsidR="00AF7817" w:rsidRPr="005D10F4" w:rsidRDefault="00AF7817" w:rsidP="00770C93">
      <w:pPr>
        <w:pStyle w:val="Akapitzlist"/>
        <w:numPr>
          <w:ilvl w:val="2"/>
          <w:numId w:val="37"/>
        </w:numPr>
        <w:spacing w:before="120" w:after="120" w:line="312" w:lineRule="auto"/>
        <w:contextualSpacing w:val="0"/>
        <w:jc w:val="both"/>
        <w:rPr>
          <w:rFonts w:cs="Segoe UI"/>
        </w:rPr>
      </w:pPr>
      <w:r w:rsidRPr="005D10F4">
        <w:rPr>
          <w:rFonts w:cs="Segoe UI"/>
        </w:rPr>
        <w:t>choroba Parkinsona.</w:t>
      </w:r>
    </w:p>
    <w:p w14:paraId="00984A2D" w14:textId="77777777" w:rsidR="00AF7817" w:rsidRPr="005D10F4" w:rsidRDefault="00AF7817" w:rsidP="00770C93">
      <w:pPr>
        <w:pStyle w:val="Akapitzlist"/>
        <w:numPr>
          <w:ilvl w:val="2"/>
          <w:numId w:val="37"/>
        </w:numPr>
        <w:spacing w:before="120" w:after="120" w:line="312" w:lineRule="auto"/>
        <w:contextualSpacing w:val="0"/>
        <w:jc w:val="both"/>
        <w:rPr>
          <w:rFonts w:cs="Segoe UI"/>
        </w:rPr>
      </w:pPr>
      <w:r w:rsidRPr="005D10F4">
        <w:rPr>
          <w:rFonts w:cs="Segoe UI"/>
        </w:rPr>
        <w:t xml:space="preserve">gruźlica, </w:t>
      </w:r>
    </w:p>
    <w:p w14:paraId="6D625EC3" w14:textId="77777777" w:rsidR="00AF7817" w:rsidRPr="005D10F4" w:rsidRDefault="00AF7817" w:rsidP="00770C93">
      <w:pPr>
        <w:pStyle w:val="Akapitzlist"/>
        <w:numPr>
          <w:ilvl w:val="2"/>
          <w:numId w:val="37"/>
        </w:numPr>
        <w:spacing w:before="120" w:after="120" w:line="312" w:lineRule="auto"/>
        <w:contextualSpacing w:val="0"/>
        <w:jc w:val="both"/>
        <w:rPr>
          <w:rFonts w:cs="Segoe UI"/>
        </w:rPr>
      </w:pPr>
      <w:r w:rsidRPr="005D10F4">
        <w:rPr>
          <w:rFonts w:cs="Segoe UI"/>
        </w:rPr>
        <w:t xml:space="preserve">masywny zator tętnicy płucnej leczony operacyjnie, </w:t>
      </w:r>
    </w:p>
    <w:p w14:paraId="71DA4471" w14:textId="77777777" w:rsidR="00AF7817" w:rsidRPr="005D10F4" w:rsidRDefault="00AF7817" w:rsidP="00770C93">
      <w:pPr>
        <w:pStyle w:val="Akapitzlist"/>
        <w:numPr>
          <w:ilvl w:val="2"/>
          <w:numId w:val="37"/>
        </w:numPr>
        <w:spacing w:before="120" w:after="120" w:line="312" w:lineRule="auto"/>
        <w:contextualSpacing w:val="0"/>
        <w:jc w:val="both"/>
        <w:rPr>
          <w:rFonts w:cs="Segoe UI"/>
        </w:rPr>
      </w:pPr>
      <w:r w:rsidRPr="005D10F4">
        <w:rPr>
          <w:rFonts w:cs="Segoe UI"/>
        </w:rPr>
        <w:t xml:space="preserve">niewydolność nerek, </w:t>
      </w:r>
    </w:p>
    <w:p w14:paraId="5D80941E" w14:textId="77777777" w:rsidR="00AF7817" w:rsidRPr="005D10F4" w:rsidRDefault="00AF7817" w:rsidP="00770C93">
      <w:pPr>
        <w:pStyle w:val="Akapitzlist"/>
        <w:numPr>
          <w:ilvl w:val="2"/>
          <w:numId w:val="37"/>
        </w:numPr>
        <w:spacing w:before="120" w:after="120" w:line="312" w:lineRule="auto"/>
        <w:contextualSpacing w:val="0"/>
        <w:jc w:val="both"/>
        <w:rPr>
          <w:rFonts w:cs="Segoe UI"/>
        </w:rPr>
      </w:pPr>
      <w:r w:rsidRPr="005D10F4">
        <w:rPr>
          <w:rFonts w:cs="Segoe UI"/>
        </w:rPr>
        <w:t xml:space="preserve">nowotwór złośliwy, </w:t>
      </w:r>
    </w:p>
    <w:p w14:paraId="28BF207C" w14:textId="77777777" w:rsidR="00AF7817" w:rsidRPr="005D10F4" w:rsidRDefault="00AF7817" w:rsidP="00770C93">
      <w:pPr>
        <w:pStyle w:val="Akapitzlist"/>
        <w:numPr>
          <w:ilvl w:val="2"/>
          <w:numId w:val="37"/>
        </w:numPr>
        <w:spacing w:before="120" w:after="120" w:line="312" w:lineRule="auto"/>
        <w:contextualSpacing w:val="0"/>
        <w:jc w:val="both"/>
        <w:rPr>
          <w:rFonts w:cs="Segoe UI"/>
        </w:rPr>
      </w:pPr>
      <w:proofErr w:type="spellStart"/>
      <w:r w:rsidRPr="005D10F4">
        <w:rPr>
          <w:rFonts w:cs="Segoe UI"/>
        </w:rPr>
        <w:t>odkleszczowe</w:t>
      </w:r>
      <w:proofErr w:type="spellEnd"/>
      <w:r w:rsidRPr="005D10F4">
        <w:rPr>
          <w:rFonts w:cs="Segoe UI"/>
        </w:rPr>
        <w:t xml:space="preserve"> wirusowe zapalenie mózgu, </w:t>
      </w:r>
    </w:p>
    <w:p w14:paraId="474E09DE" w14:textId="77777777" w:rsidR="00AF7817" w:rsidRPr="005D10F4" w:rsidRDefault="00AF7817" w:rsidP="00770C93">
      <w:pPr>
        <w:pStyle w:val="Akapitzlist"/>
        <w:numPr>
          <w:ilvl w:val="2"/>
          <w:numId w:val="37"/>
        </w:numPr>
        <w:spacing w:before="120" w:after="120" w:line="312" w:lineRule="auto"/>
        <w:contextualSpacing w:val="0"/>
        <w:jc w:val="both"/>
        <w:rPr>
          <w:rFonts w:cs="Segoe UI"/>
        </w:rPr>
      </w:pPr>
      <w:r w:rsidRPr="005D10F4">
        <w:rPr>
          <w:rFonts w:cs="Segoe UI"/>
        </w:rPr>
        <w:t xml:space="preserve">oparzenia, </w:t>
      </w:r>
    </w:p>
    <w:p w14:paraId="17DD54CE" w14:textId="77777777" w:rsidR="00AF7817" w:rsidRPr="005D10F4" w:rsidRDefault="00AF7817" w:rsidP="00770C93">
      <w:pPr>
        <w:pStyle w:val="Akapitzlist"/>
        <w:numPr>
          <w:ilvl w:val="2"/>
          <w:numId w:val="37"/>
        </w:numPr>
        <w:spacing w:before="120" w:after="120" w:line="312" w:lineRule="auto"/>
        <w:contextualSpacing w:val="0"/>
        <w:jc w:val="both"/>
        <w:rPr>
          <w:rFonts w:cs="Segoe UI"/>
        </w:rPr>
      </w:pPr>
      <w:r w:rsidRPr="005D10F4">
        <w:rPr>
          <w:rFonts w:cs="Segoe UI"/>
        </w:rPr>
        <w:t xml:space="preserve">oponiak, </w:t>
      </w:r>
    </w:p>
    <w:p w14:paraId="210B1D6F" w14:textId="77777777" w:rsidR="00AF7817" w:rsidRPr="005D10F4" w:rsidRDefault="00AF7817" w:rsidP="00770C93">
      <w:pPr>
        <w:pStyle w:val="Akapitzlist"/>
        <w:numPr>
          <w:ilvl w:val="2"/>
          <w:numId w:val="37"/>
        </w:numPr>
        <w:spacing w:before="120" w:after="120" w:line="312" w:lineRule="auto"/>
        <w:contextualSpacing w:val="0"/>
        <w:jc w:val="both"/>
        <w:rPr>
          <w:rFonts w:cs="Segoe UI"/>
        </w:rPr>
      </w:pPr>
      <w:r w:rsidRPr="005D10F4">
        <w:rPr>
          <w:rFonts w:cs="Segoe UI"/>
        </w:rPr>
        <w:t xml:space="preserve">przewlekłe zapalenie wątroby typu B lub C, </w:t>
      </w:r>
    </w:p>
    <w:p w14:paraId="4274E073" w14:textId="77777777" w:rsidR="00AF7817" w:rsidRPr="005D10F4" w:rsidRDefault="00AF7817" w:rsidP="00770C93">
      <w:pPr>
        <w:pStyle w:val="Akapitzlist"/>
        <w:numPr>
          <w:ilvl w:val="2"/>
          <w:numId w:val="37"/>
        </w:numPr>
        <w:spacing w:before="120" w:after="120" w:line="312" w:lineRule="auto"/>
        <w:contextualSpacing w:val="0"/>
        <w:jc w:val="both"/>
        <w:rPr>
          <w:rFonts w:cs="Segoe UI"/>
        </w:rPr>
      </w:pPr>
      <w:r w:rsidRPr="005D10F4">
        <w:rPr>
          <w:rFonts w:cs="Segoe UI"/>
        </w:rPr>
        <w:t xml:space="preserve">ropień mózgu, </w:t>
      </w:r>
    </w:p>
    <w:p w14:paraId="18D36D4D" w14:textId="77777777" w:rsidR="00AF7817" w:rsidRPr="005D10F4" w:rsidRDefault="00AF7817" w:rsidP="00770C93">
      <w:pPr>
        <w:pStyle w:val="Akapitzlist"/>
        <w:numPr>
          <w:ilvl w:val="2"/>
          <w:numId w:val="37"/>
        </w:numPr>
        <w:spacing w:before="120" w:after="120" w:line="312" w:lineRule="auto"/>
        <w:contextualSpacing w:val="0"/>
        <w:jc w:val="both"/>
        <w:rPr>
          <w:rFonts w:cs="Segoe UI"/>
        </w:rPr>
      </w:pPr>
      <w:r w:rsidRPr="005D10F4">
        <w:rPr>
          <w:rFonts w:cs="Segoe UI"/>
        </w:rPr>
        <w:t xml:space="preserve">sepsa, </w:t>
      </w:r>
    </w:p>
    <w:p w14:paraId="0214EE6E" w14:textId="77777777" w:rsidR="00AF7817" w:rsidRPr="005D10F4" w:rsidRDefault="00AF7817" w:rsidP="00770C93">
      <w:pPr>
        <w:pStyle w:val="Akapitzlist"/>
        <w:numPr>
          <w:ilvl w:val="2"/>
          <w:numId w:val="37"/>
        </w:numPr>
        <w:spacing w:before="120" w:after="120" w:line="312" w:lineRule="auto"/>
        <w:contextualSpacing w:val="0"/>
        <w:jc w:val="both"/>
        <w:rPr>
          <w:rFonts w:cs="Segoe UI"/>
        </w:rPr>
      </w:pPr>
      <w:r w:rsidRPr="005D10F4">
        <w:rPr>
          <w:rFonts w:cs="Segoe UI"/>
        </w:rPr>
        <w:t xml:space="preserve">stwardnienie rozsiane, </w:t>
      </w:r>
    </w:p>
    <w:p w14:paraId="780BA210" w14:textId="77777777" w:rsidR="00AF7817" w:rsidRPr="005D10F4" w:rsidRDefault="00AF7817" w:rsidP="00770C93">
      <w:pPr>
        <w:pStyle w:val="Akapitzlist"/>
        <w:numPr>
          <w:ilvl w:val="2"/>
          <w:numId w:val="37"/>
        </w:numPr>
        <w:spacing w:before="120" w:after="120" w:line="312" w:lineRule="auto"/>
        <w:contextualSpacing w:val="0"/>
        <w:jc w:val="both"/>
        <w:rPr>
          <w:rFonts w:cs="Segoe UI"/>
        </w:rPr>
      </w:pPr>
      <w:r w:rsidRPr="005D10F4">
        <w:rPr>
          <w:rFonts w:cs="Segoe UI"/>
        </w:rPr>
        <w:t xml:space="preserve">tężec, </w:t>
      </w:r>
    </w:p>
    <w:p w14:paraId="7155312E" w14:textId="77777777" w:rsidR="00AF7817" w:rsidRPr="005D10F4" w:rsidRDefault="00AF7817" w:rsidP="00770C93">
      <w:pPr>
        <w:pStyle w:val="Akapitzlist"/>
        <w:numPr>
          <w:ilvl w:val="2"/>
          <w:numId w:val="37"/>
        </w:numPr>
        <w:spacing w:before="120" w:after="120" w:line="312" w:lineRule="auto"/>
        <w:contextualSpacing w:val="0"/>
        <w:jc w:val="both"/>
        <w:rPr>
          <w:rFonts w:cs="Segoe UI"/>
        </w:rPr>
      </w:pPr>
      <w:r w:rsidRPr="005D10F4">
        <w:rPr>
          <w:rFonts w:cs="Segoe UI"/>
        </w:rPr>
        <w:t xml:space="preserve">transplantacja organów, </w:t>
      </w:r>
    </w:p>
    <w:p w14:paraId="6C4C9BBB" w14:textId="77777777" w:rsidR="00AF7817" w:rsidRPr="005D10F4" w:rsidRDefault="00AF7817" w:rsidP="00770C93">
      <w:pPr>
        <w:pStyle w:val="Akapitzlist"/>
        <w:numPr>
          <w:ilvl w:val="2"/>
          <w:numId w:val="37"/>
        </w:numPr>
        <w:spacing w:before="120" w:after="120" w:line="312" w:lineRule="auto"/>
        <w:contextualSpacing w:val="0"/>
        <w:jc w:val="both"/>
        <w:rPr>
          <w:rFonts w:cs="Segoe UI"/>
        </w:rPr>
      </w:pPr>
      <w:r w:rsidRPr="005D10F4">
        <w:rPr>
          <w:rFonts w:cs="Segoe UI"/>
        </w:rPr>
        <w:t xml:space="preserve">udar, </w:t>
      </w:r>
    </w:p>
    <w:p w14:paraId="51FF5609" w14:textId="77777777" w:rsidR="00AF7817" w:rsidRPr="005D10F4" w:rsidRDefault="00AF7817" w:rsidP="00770C93">
      <w:pPr>
        <w:pStyle w:val="Akapitzlist"/>
        <w:numPr>
          <w:ilvl w:val="2"/>
          <w:numId w:val="37"/>
        </w:numPr>
        <w:spacing w:before="120" w:after="120" w:line="312" w:lineRule="auto"/>
        <w:contextualSpacing w:val="0"/>
        <w:jc w:val="both"/>
        <w:rPr>
          <w:rFonts w:cs="Segoe UI"/>
        </w:rPr>
      </w:pPr>
      <w:r w:rsidRPr="005D10F4">
        <w:rPr>
          <w:rFonts w:cs="Segoe UI"/>
        </w:rPr>
        <w:t xml:space="preserve">utrata kończyny wskutek choroby, </w:t>
      </w:r>
    </w:p>
    <w:p w14:paraId="4B946FE9" w14:textId="77777777" w:rsidR="00AF7817" w:rsidRPr="005D10F4" w:rsidRDefault="00AF7817" w:rsidP="00770C93">
      <w:pPr>
        <w:pStyle w:val="Akapitzlist"/>
        <w:numPr>
          <w:ilvl w:val="2"/>
          <w:numId w:val="37"/>
        </w:numPr>
        <w:spacing w:before="120" w:after="120" w:line="312" w:lineRule="auto"/>
        <w:contextualSpacing w:val="0"/>
        <w:jc w:val="both"/>
        <w:rPr>
          <w:rFonts w:cs="Segoe UI"/>
        </w:rPr>
      </w:pPr>
      <w:r w:rsidRPr="005D10F4">
        <w:rPr>
          <w:rFonts w:cs="Segoe UI"/>
        </w:rPr>
        <w:lastRenderedPageBreak/>
        <w:t xml:space="preserve">utrata słuchu, </w:t>
      </w:r>
    </w:p>
    <w:p w14:paraId="189612EA" w14:textId="77777777" w:rsidR="00AF7817" w:rsidRPr="005D10F4" w:rsidRDefault="00AF7817" w:rsidP="00770C93">
      <w:pPr>
        <w:pStyle w:val="Akapitzlist"/>
        <w:numPr>
          <w:ilvl w:val="2"/>
          <w:numId w:val="37"/>
        </w:numPr>
        <w:spacing w:before="120" w:after="120" w:line="312" w:lineRule="auto"/>
        <w:contextualSpacing w:val="0"/>
        <w:jc w:val="both"/>
        <w:rPr>
          <w:rFonts w:cs="Segoe UI"/>
        </w:rPr>
      </w:pPr>
      <w:r w:rsidRPr="005D10F4">
        <w:rPr>
          <w:rFonts w:cs="Segoe UI"/>
        </w:rPr>
        <w:t xml:space="preserve">utrata wzroku, </w:t>
      </w:r>
    </w:p>
    <w:p w14:paraId="5060699B" w14:textId="77777777" w:rsidR="00AF7817" w:rsidRPr="005D10F4" w:rsidRDefault="00AF7817" w:rsidP="00770C93">
      <w:pPr>
        <w:pStyle w:val="Akapitzlist"/>
        <w:numPr>
          <w:ilvl w:val="2"/>
          <w:numId w:val="37"/>
        </w:numPr>
        <w:spacing w:before="120" w:after="120" w:line="312" w:lineRule="auto"/>
        <w:contextualSpacing w:val="0"/>
        <w:jc w:val="both"/>
        <w:rPr>
          <w:rFonts w:cs="Segoe UI"/>
        </w:rPr>
      </w:pPr>
      <w:r w:rsidRPr="005D10F4">
        <w:rPr>
          <w:rFonts w:cs="Segoe UI"/>
        </w:rPr>
        <w:t xml:space="preserve">wada serca, </w:t>
      </w:r>
    </w:p>
    <w:p w14:paraId="1DC04DE8" w14:textId="77777777" w:rsidR="00AF7817" w:rsidRPr="005D10F4" w:rsidRDefault="00AF7817" w:rsidP="00770C93">
      <w:pPr>
        <w:pStyle w:val="Akapitzlist"/>
        <w:numPr>
          <w:ilvl w:val="2"/>
          <w:numId w:val="37"/>
        </w:numPr>
        <w:spacing w:before="120" w:after="120" w:line="312" w:lineRule="auto"/>
        <w:contextualSpacing w:val="0"/>
        <w:jc w:val="both"/>
        <w:rPr>
          <w:rFonts w:cs="Segoe UI"/>
        </w:rPr>
      </w:pPr>
      <w:r w:rsidRPr="005D10F4">
        <w:rPr>
          <w:rFonts w:cs="Segoe UI"/>
        </w:rPr>
        <w:t xml:space="preserve">wścieklizna, </w:t>
      </w:r>
    </w:p>
    <w:p w14:paraId="757974A6" w14:textId="77777777" w:rsidR="00AF7817" w:rsidRPr="005D10F4" w:rsidRDefault="00AF7817" w:rsidP="00770C93">
      <w:pPr>
        <w:pStyle w:val="Akapitzlist"/>
        <w:numPr>
          <w:ilvl w:val="2"/>
          <w:numId w:val="37"/>
        </w:numPr>
        <w:spacing w:before="120" w:after="120" w:line="312" w:lineRule="auto"/>
        <w:contextualSpacing w:val="0"/>
        <w:jc w:val="both"/>
        <w:rPr>
          <w:rFonts w:cs="Segoe UI"/>
        </w:rPr>
      </w:pPr>
      <w:r w:rsidRPr="005D10F4">
        <w:rPr>
          <w:rFonts w:cs="Segoe UI"/>
        </w:rPr>
        <w:t xml:space="preserve">zakażenie wirusem HIV w następstwie transfuzji krwi, </w:t>
      </w:r>
    </w:p>
    <w:p w14:paraId="4F7D0D6C" w14:textId="77777777" w:rsidR="00AF7817" w:rsidRPr="005D10F4" w:rsidRDefault="00AF7817" w:rsidP="00770C93">
      <w:pPr>
        <w:pStyle w:val="Akapitzlist"/>
        <w:numPr>
          <w:ilvl w:val="2"/>
          <w:numId w:val="37"/>
        </w:numPr>
        <w:spacing w:before="120" w:after="120" w:line="312" w:lineRule="auto"/>
        <w:contextualSpacing w:val="0"/>
        <w:jc w:val="both"/>
        <w:rPr>
          <w:rFonts w:cs="Segoe UI"/>
        </w:rPr>
      </w:pPr>
      <w:r w:rsidRPr="005D10F4">
        <w:rPr>
          <w:rFonts w:cs="Segoe UI"/>
        </w:rPr>
        <w:t xml:space="preserve">zakażenie wirusem HIV w trakcie wykonywania obowiązków służbowych tj. udział w zajęciach dydaktycznych lub laboratoriach, prowadzenie badań naukowych, </w:t>
      </w:r>
    </w:p>
    <w:p w14:paraId="0B78D1A9" w14:textId="77777777" w:rsidR="00AF7817" w:rsidRPr="005D10F4" w:rsidRDefault="00AF7817" w:rsidP="00770C93">
      <w:pPr>
        <w:pStyle w:val="Akapitzlist"/>
        <w:numPr>
          <w:ilvl w:val="2"/>
          <w:numId w:val="37"/>
        </w:numPr>
        <w:spacing w:before="120" w:after="120" w:line="312" w:lineRule="auto"/>
        <w:contextualSpacing w:val="0"/>
        <w:jc w:val="both"/>
        <w:rPr>
          <w:rFonts w:cs="Segoe UI"/>
        </w:rPr>
      </w:pPr>
      <w:r w:rsidRPr="005D10F4">
        <w:rPr>
          <w:rFonts w:cs="Segoe UI"/>
        </w:rPr>
        <w:t xml:space="preserve">zakażona martwica trzustki, </w:t>
      </w:r>
    </w:p>
    <w:p w14:paraId="351009AD" w14:textId="77777777" w:rsidR="00AF7817" w:rsidRPr="005D10F4" w:rsidRDefault="00AF7817" w:rsidP="00770C93">
      <w:pPr>
        <w:pStyle w:val="Akapitzlist"/>
        <w:numPr>
          <w:ilvl w:val="2"/>
          <w:numId w:val="37"/>
        </w:numPr>
        <w:spacing w:before="120" w:after="120" w:line="312" w:lineRule="auto"/>
        <w:contextualSpacing w:val="0"/>
        <w:jc w:val="both"/>
        <w:rPr>
          <w:rFonts w:cs="Segoe UI"/>
        </w:rPr>
      </w:pPr>
      <w:r w:rsidRPr="005D10F4">
        <w:rPr>
          <w:rFonts w:cs="Segoe UI"/>
        </w:rPr>
        <w:t xml:space="preserve">zawał serca, </w:t>
      </w:r>
    </w:p>
    <w:p w14:paraId="434FFE0D" w14:textId="77777777" w:rsidR="00AF7817" w:rsidRPr="005D10F4" w:rsidRDefault="00AF7817" w:rsidP="00770C93">
      <w:pPr>
        <w:pStyle w:val="Akapitzlist"/>
        <w:numPr>
          <w:ilvl w:val="2"/>
          <w:numId w:val="37"/>
        </w:numPr>
        <w:spacing w:before="120" w:after="120" w:line="312" w:lineRule="auto"/>
        <w:contextualSpacing w:val="0"/>
        <w:jc w:val="both"/>
        <w:rPr>
          <w:rFonts w:cs="Segoe UI"/>
        </w:rPr>
      </w:pPr>
      <w:r w:rsidRPr="005D10F4">
        <w:rPr>
          <w:rFonts w:cs="Segoe UI"/>
        </w:rPr>
        <w:t>zgorzel gazowa.</w:t>
      </w:r>
    </w:p>
    <w:p w14:paraId="6ED20825" w14:textId="0E64FB95" w:rsidR="00AF7817" w:rsidRPr="005D10F4" w:rsidRDefault="00AF7817" w:rsidP="00770C93">
      <w:pPr>
        <w:pStyle w:val="Tekstpodstawowy2"/>
        <w:autoSpaceDE w:val="0"/>
        <w:spacing w:before="120" w:line="312" w:lineRule="auto"/>
        <w:ind w:left="993"/>
        <w:jc w:val="both"/>
        <w:rPr>
          <w:rFonts w:ascii="Segoe UI" w:eastAsiaTheme="minorHAnsi" w:hAnsi="Segoe UI" w:cs="Segoe UI"/>
          <w:sz w:val="20"/>
          <w:szCs w:val="22"/>
        </w:rPr>
      </w:pPr>
      <w:r w:rsidRPr="005D10F4">
        <w:rPr>
          <w:rFonts w:ascii="Segoe UI" w:eastAsiaTheme="minorHAnsi" w:hAnsi="Segoe UI" w:cs="Segoe UI"/>
          <w:sz w:val="20"/>
          <w:szCs w:val="22"/>
        </w:rPr>
        <w:t xml:space="preserve">Wykonawca uzna swoją odpowiedzialność z tytułu zdiagnozowania w trakcie ochrony ubezpieczeniowej każdej z wymienionych jednostek chorobowych, przy czym Ubezpieczonemu przysługuje jedno świadczenie za wystąpienie danej choroby, w wysokości określonej w tabeli </w:t>
      </w:r>
      <w:r w:rsidR="00772710" w:rsidRPr="005D10F4">
        <w:rPr>
          <w:rFonts w:ascii="Segoe UI" w:eastAsiaTheme="minorHAnsi" w:hAnsi="Segoe UI" w:cs="Segoe UI"/>
          <w:sz w:val="20"/>
          <w:szCs w:val="22"/>
        </w:rPr>
        <w:t xml:space="preserve">Rozdział I pkt. </w:t>
      </w:r>
      <w:r w:rsidRPr="005D10F4">
        <w:rPr>
          <w:rFonts w:ascii="Segoe UI" w:eastAsiaTheme="minorHAnsi" w:hAnsi="Segoe UI" w:cs="Segoe UI"/>
          <w:sz w:val="20"/>
          <w:szCs w:val="22"/>
        </w:rPr>
        <w:t>5</w:t>
      </w:r>
      <w:r w:rsidR="005D76EB" w:rsidRPr="005D10F4">
        <w:rPr>
          <w:rFonts w:ascii="Segoe UI" w:eastAsiaTheme="minorHAnsi" w:hAnsi="Segoe UI" w:cs="Segoe UI"/>
          <w:sz w:val="20"/>
          <w:szCs w:val="22"/>
        </w:rPr>
        <w:t xml:space="preserve"> – ZAKRES OCHRONY UBEZPIECZENIOWEJ.</w:t>
      </w:r>
      <w:r w:rsidRPr="005D10F4">
        <w:rPr>
          <w:rFonts w:ascii="Segoe UI" w:eastAsiaTheme="minorHAnsi" w:hAnsi="Segoe UI" w:cs="Segoe UI"/>
          <w:sz w:val="20"/>
          <w:szCs w:val="22"/>
        </w:rPr>
        <w:t xml:space="preserve"> </w:t>
      </w:r>
    </w:p>
    <w:p w14:paraId="0A8F61F7" w14:textId="77777777" w:rsidR="00AF7817" w:rsidRPr="005D10F4" w:rsidRDefault="00AF7817" w:rsidP="00770C93">
      <w:pPr>
        <w:pStyle w:val="Akapitzlist"/>
        <w:numPr>
          <w:ilvl w:val="2"/>
          <w:numId w:val="53"/>
        </w:numPr>
        <w:spacing w:before="120" w:after="120" w:line="312" w:lineRule="auto"/>
        <w:ind w:left="993"/>
        <w:contextualSpacing w:val="0"/>
        <w:jc w:val="both"/>
        <w:rPr>
          <w:rFonts w:cs="Segoe UI"/>
        </w:rPr>
      </w:pPr>
      <w:r w:rsidRPr="005D10F4">
        <w:rPr>
          <w:rFonts w:cs="Segoe UI"/>
          <w:b/>
          <w:bCs/>
        </w:rPr>
        <w:t>Rekonwalescencja poszpitalna</w:t>
      </w:r>
      <w:r w:rsidRPr="005D10F4">
        <w:rPr>
          <w:rFonts w:cs="Segoe UI"/>
        </w:rPr>
        <w:t xml:space="preserve"> – pobyt Ubezpieczonego na zwolnieniu lekarskim, następujący bezpośrednio po pobycie w Szpitalu, które wystawione zostało przez Szpital, </w:t>
      </w:r>
      <w:r w:rsidRPr="005D10F4">
        <w:rPr>
          <w:rFonts w:cs="Segoe UI"/>
        </w:rPr>
        <w:br/>
        <w:t xml:space="preserve">w którym Ubezpieczony był hospitalizowany w następstwie choroby lub nieszczęśliwego wypadku. Świadczenie należne jest Ubezpieczonemu, jeżeli pobyt Ubezpieczonego </w:t>
      </w:r>
      <w:r w:rsidRPr="005D10F4">
        <w:rPr>
          <w:rFonts w:cs="Segoe UI"/>
        </w:rPr>
        <w:br/>
        <w:t>w Szpitalu trwał nieprzerwanie minimum 14 dni (każdy rozpoczęty dzień pobytu w szpitalu uznaje się za pełny). Świadczenie wypłacane jest za każdy dzień rekonwalescencji (zwolnienia lekarskiego), maksymalnie za okres 30 dni z tytułu jednej rekonwalescencji, nie więcej jednak niż za 90 dni w każdym Roku ubezpieczenia, niezależnie od liczby pobytów w Szpitalu będących podstawą przyznania świadczenia z tytułu rekonwalescencji.</w:t>
      </w:r>
    </w:p>
    <w:p w14:paraId="39ADF136" w14:textId="77777777" w:rsidR="00AF7817" w:rsidRPr="005D10F4" w:rsidRDefault="00AF7817" w:rsidP="00770C93">
      <w:pPr>
        <w:pStyle w:val="Akapitzlist"/>
        <w:numPr>
          <w:ilvl w:val="2"/>
          <w:numId w:val="53"/>
        </w:numPr>
        <w:spacing w:before="120" w:after="120" w:line="312" w:lineRule="auto"/>
        <w:ind w:left="993"/>
        <w:contextualSpacing w:val="0"/>
        <w:jc w:val="both"/>
        <w:rPr>
          <w:rFonts w:cs="Segoe UI"/>
        </w:rPr>
      </w:pPr>
      <w:r w:rsidRPr="005D10F4">
        <w:rPr>
          <w:rFonts w:cs="Segoe UI"/>
          <w:b/>
          <w:bCs/>
        </w:rPr>
        <w:t>Rodzic</w:t>
      </w:r>
      <w:r w:rsidRPr="005D10F4">
        <w:rPr>
          <w:rFonts w:cs="Segoe UI"/>
        </w:rPr>
        <w:t xml:space="preserve"> – ojciec lub matka Ubezpieczonego pracownika lub współmałżonka Ubezpieczonego pracownika oraz macocha lub ojczym pracownika lub współmałżonka pracownika, bądź osoba, która dokonała przysposobienia pracownika lub współmałżonka pracownika. </w:t>
      </w:r>
      <w:r w:rsidRPr="005D10F4">
        <w:rPr>
          <w:rFonts w:cs="Segoe UI"/>
        </w:rPr>
        <w:br/>
        <w:t xml:space="preserve">W przypadku wskazania w Deklaracji przystąpienia partnera życiowego pracownika, ojciec lub matka / ojczym lub macocha bądź osoba, która dokonała przysposobienia partnera życiowego – traktowani są jak rodzice współmałżonka. </w:t>
      </w:r>
    </w:p>
    <w:p w14:paraId="610B6C19" w14:textId="77777777" w:rsidR="00AF7817" w:rsidRPr="005D10F4" w:rsidRDefault="00AF7817" w:rsidP="00770C93">
      <w:pPr>
        <w:pStyle w:val="Akapitzlist"/>
        <w:numPr>
          <w:ilvl w:val="2"/>
          <w:numId w:val="53"/>
        </w:numPr>
        <w:spacing w:before="120" w:after="120" w:line="312" w:lineRule="auto"/>
        <w:ind w:left="993"/>
        <w:contextualSpacing w:val="0"/>
        <w:jc w:val="both"/>
        <w:rPr>
          <w:rFonts w:cs="Segoe UI"/>
        </w:rPr>
      </w:pPr>
      <w:r w:rsidRPr="005D10F4">
        <w:rPr>
          <w:rFonts w:cs="Segoe UI"/>
          <w:b/>
          <w:bCs/>
        </w:rPr>
        <w:t>Rok ubezpieczenia (rok polisowy)</w:t>
      </w:r>
      <w:r w:rsidRPr="005D10F4">
        <w:rPr>
          <w:rFonts w:cs="Segoe UI"/>
        </w:rPr>
        <w:t xml:space="preserve"> – okres liczony od dnia początku odpowiedzialności </w:t>
      </w:r>
      <w:r w:rsidRPr="005D10F4">
        <w:rPr>
          <w:rFonts w:cs="Segoe UI"/>
        </w:rPr>
        <w:br/>
        <w:t xml:space="preserve">z tytułu zawartej umowy ubezpieczenia do dnia poprzedzającego dzień rocznicy umowy ubezpieczenia oraz kolejne okresy pomiędzy rocznicami Umowy ubezpieczenia. </w:t>
      </w:r>
    </w:p>
    <w:p w14:paraId="0E3EDFDD" w14:textId="77777777" w:rsidR="00AF7817" w:rsidRPr="005D10F4" w:rsidRDefault="00AF7817" w:rsidP="00770C93">
      <w:pPr>
        <w:pStyle w:val="Akapitzlist"/>
        <w:numPr>
          <w:ilvl w:val="2"/>
          <w:numId w:val="53"/>
        </w:numPr>
        <w:spacing w:before="120" w:after="120" w:line="312" w:lineRule="auto"/>
        <w:ind w:left="993"/>
        <w:contextualSpacing w:val="0"/>
        <w:jc w:val="both"/>
        <w:rPr>
          <w:rFonts w:cs="Segoe UI"/>
        </w:rPr>
      </w:pPr>
      <w:r w:rsidRPr="005D10F4">
        <w:rPr>
          <w:rFonts w:cs="Segoe UI"/>
          <w:b/>
          <w:bCs/>
        </w:rPr>
        <w:t>Śmierć ubezpieczonego w wyniku nieszczęśliwego wypadku</w:t>
      </w:r>
      <w:r w:rsidRPr="005D10F4">
        <w:rPr>
          <w:rFonts w:cs="Segoe UI"/>
        </w:rPr>
        <w:t xml:space="preserve"> – zgon Ubezpieczonego, będący następstwem Nieszczęśliwego wypadku. Wykonawca nie może uzależnić wypłaty </w:t>
      </w:r>
      <w:r w:rsidRPr="005D10F4">
        <w:rPr>
          <w:rFonts w:cs="Segoe UI"/>
        </w:rPr>
        <w:lastRenderedPageBreak/>
        <w:t>świadczenia od okresu czasu, jaki upłynął pomiędzy nieszczęśliwym wypadkiem, a śmiercią ubezpieczonego.</w:t>
      </w:r>
    </w:p>
    <w:p w14:paraId="1D1EE087" w14:textId="77777777" w:rsidR="00AF7817" w:rsidRPr="005D10F4" w:rsidRDefault="00AF7817" w:rsidP="00770C93">
      <w:pPr>
        <w:pStyle w:val="Akapitzlist"/>
        <w:numPr>
          <w:ilvl w:val="2"/>
          <w:numId w:val="53"/>
        </w:numPr>
        <w:spacing w:before="120" w:after="120" w:line="312" w:lineRule="auto"/>
        <w:ind w:left="993"/>
        <w:contextualSpacing w:val="0"/>
        <w:jc w:val="both"/>
        <w:rPr>
          <w:rFonts w:cs="Segoe UI"/>
        </w:rPr>
      </w:pPr>
      <w:r w:rsidRPr="005D10F4">
        <w:rPr>
          <w:rFonts w:cs="Segoe UI"/>
          <w:b/>
          <w:bCs/>
        </w:rPr>
        <w:t>Śmierć ubezpieczonego w wyniku wypadku komunikacyjnego</w:t>
      </w:r>
      <w:r w:rsidRPr="005D10F4">
        <w:rPr>
          <w:rFonts w:cs="Segoe UI"/>
        </w:rPr>
        <w:t xml:space="preserve"> – zgon Ubezpieczonego będący następstwem Wypadku komunikacyjnego. Wykonawca nie może uzależnić wypłaty świadczenia od okresu czasu, jaki upłynął pomiędzy nieszczęśliwym wypadkiem, a śmiercią ubezpieczonego.</w:t>
      </w:r>
    </w:p>
    <w:p w14:paraId="44985A35" w14:textId="77777777" w:rsidR="00AF7817" w:rsidRPr="005D10F4" w:rsidRDefault="00AF7817" w:rsidP="00770C93">
      <w:pPr>
        <w:pStyle w:val="Akapitzlist"/>
        <w:numPr>
          <w:ilvl w:val="2"/>
          <w:numId w:val="53"/>
        </w:numPr>
        <w:spacing w:before="120" w:after="120" w:line="312" w:lineRule="auto"/>
        <w:ind w:left="993"/>
        <w:contextualSpacing w:val="0"/>
        <w:jc w:val="both"/>
        <w:rPr>
          <w:rFonts w:cs="Segoe UI"/>
        </w:rPr>
      </w:pPr>
      <w:r w:rsidRPr="005D10F4">
        <w:rPr>
          <w:rFonts w:cs="Segoe UI"/>
          <w:b/>
          <w:bCs/>
        </w:rPr>
        <w:t>Śmierć ubezpieczonego w wyniku wypadku komunikacyjnego przy pracy</w:t>
      </w:r>
      <w:r w:rsidRPr="005D10F4">
        <w:rPr>
          <w:rFonts w:cs="Segoe UI"/>
        </w:rPr>
        <w:t xml:space="preserve"> – zgon Ubezpieczonego będący następstwem Wypadku komunikacyjnego przy pracy. Wykonawca nie może uzależnić wypłaty świadczenia od okresu czasu, jaki upłynął pomiędzy nieszczęśliwym wypadkiem, a śmiercią ubezpieczonego.</w:t>
      </w:r>
    </w:p>
    <w:p w14:paraId="23C981D1" w14:textId="77777777" w:rsidR="00AF7817" w:rsidRPr="005D10F4" w:rsidRDefault="00AF7817" w:rsidP="00770C93">
      <w:pPr>
        <w:pStyle w:val="Akapitzlist"/>
        <w:numPr>
          <w:ilvl w:val="2"/>
          <w:numId w:val="53"/>
        </w:numPr>
        <w:spacing w:before="120" w:after="120" w:line="312" w:lineRule="auto"/>
        <w:ind w:left="993"/>
        <w:contextualSpacing w:val="0"/>
        <w:jc w:val="both"/>
        <w:rPr>
          <w:rFonts w:cs="Segoe UI"/>
        </w:rPr>
      </w:pPr>
      <w:r w:rsidRPr="005D10F4">
        <w:rPr>
          <w:rFonts w:cs="Segoe UI"/>
          <w:b/>
          <w:bCs/>
        </w:rPr>
        <w:t>Śmierć ubezpieczonego w wyniku wypadku przy pracy</w:t>
      </w:r>
      <w:r w:rsidRPr="005D10F4">
        <w:rPr>
          <w:rFonts w:cs="Segoe UI"/>
        </w:rPr>
        <w:t xml:space="preserve"> – zgon Ubezpieczonego będący następstwem Wypadku przy pracy. Wykonawca nie może uzależnić wypłaty świadczenia od okresu czasu, jaki upłynął pomiędzy nieszczęśliwym wypadkiem, a śmiercią ubezpieczonego.</w:t>
      </w:r>
    </w:p>
    <w:p w14:paraId="0485EB3F" w14:textId="77777777" w:rsidR="00AF7817" w:rsidRPr="005D10F4" w:rsidRDefault="00AF7817" w:rsidP="00770C93">
      <w:pPr>
        <w:pStyle w:val="Akapitzlist"/>
        <w:numPr>
          <w:ilvl w:val="2"/>
          <w:numId w:val="53"/>
        </w:numPr>
        <w:spacing w:before="120" w:after="120" w:line="312" w:lineRule="auto"/>
        <w:ind w:left="993"/>
        <w:contextualSpacing w:val="0"/>
        <w:jc w:val="both"/>
        <w:rPr>
          <w:rFonts w:cs="Segoe UI"/>
        </w:rPr>
      </w:pPr>
      <w:r w:rsidRPr="005D10F4">
        <w:rPr>
          <w:rFonts w:cs="Segoe UI"/>
          <w:b/>
          <w:bCs/>
        </w:rPr>
        <w:t>Śmierć ubezpieczonego w wyniku zawału serca lub udaru mózgu</w:t>
      </w:r>
      <w:r w:rsidRPr="005D10F4">
        <w:rPr>
          <w:rFonts w:cs="Segoe UI"/>
        </w:rPr>
        <w:t xml:space="preserve"> – zgon Ubezpieczonego będący następstwem Zawału serca lub Udaru mózgu. Świadczenie zostanie wypłacone niezależnie od tego czy choroby będące przyczyną Zawału serca lub Udaru mózgu były zdiagnozowane lub leczone przed datą objęcia danego ubezpieczonego ochroną </w:t>
      </w:r>
      <w:r w:rsidRPr="005D10F4">
        <w:rPr>
          <w:rFonts w:cs="Segoe UI"/>
        </w:rPr>
        <w:br/>
        <w:t xml:space="preserve">z tytułu niniejszego ryzyka ubezpieczeniowego. Wykonawca nie może uzależnić wypłaty świadczenia od okresu czasu, jaki upłynął pomiędzy zawałem serca lub udarem mózgu, </w:t>
      </w:r>
      <w:r w:rsidRPr="005D10F4">
        <w:rPr>
          <w:rFonts w:cs="Segoe UI"/>
        </w:rPr>
        <w:br/>
        <w:t>a śmiercią ubezpieczonego.</w:t>
      </w:r>
    </w:p>
    <w:p w14:paraId="209E8BD5" w14:textId="77777777" w:rsidR="00AF7817" w:rsidRPr="005D10F4" w:rsidRDefault="00AF7817" w:rsidP="00770C93">
      <w:pPr>
        <w:pStyle w:val="Akapitzlist"/>
        <w:numPr>
          <w:ilvl w:val="2"/>
          <w:numId w:val="53"/>
        </w:numPr>
        <w:spacing w:before="120" w:after="120" w:line="312" w:lineRule="auto"/>
        <w:ind w:left="993"/>
        <w:contextualSpacing w:val="0"/>
        <w:jc w:val="both"/>
        <w:rPr>
          <w:rFonts w:cs="Segoe UI"/>
        </w:rPr>
      </w:pPr>
      <w:r w:rsidRPr="005D10F4">
        <w:rPr>
          <w:rFonts w:cs="Segoe UI"/>
          <w:b/>
          <w:bCs/>
        </w:rPr>
        <w:t>Świadczenie apteczne</w:t>
      </w:r>
      <w:r w:rsidRPr="005D10F4">
        <w:rPr>
          <w:rFonts w:cs="Segoe UI"/>
        </w:rPr>
        <w:t xml:space="preserve"> – przyznawane w formie uprawnienia do bezgotówkowego odbioru dowolnych produktów w aptece bądź w formie świadczenia pieniężnego do wysokości określonej w Umowie ubezpieczenia kwoty, po każdym pobycie Ubezpieczonego w szpitalu, za który Wykonawca wypłacił świadczenie z tytułu leczenia szpitalnego. Świadczenie należne jest maksymalnie trzy razy w każdym Roku ubezpieczenia. </w:t>
      </w:r>
    </w:p>
    <w:p w14:paraId="7D6729D7" w14:textId="77777777" w:rsidR="00AF7817" w:rsidRPr="005D10F4" w:rsidRDefault="00AF7817" w:rsidP="00770C93">
      <w:pPr>
        <w:pStyle w:val="Akapitzlist"/>
        <w:numPr>
          <w:ilvl w:val="2"/>
          <w:numId w:val="53"/>
        </w:numPr>
        <w:spacing w:before="120" w:after="120" w:line="312" w:lineRule="auto"/>
        <w:ind w:left="993"/>
        <w:contextualSpacing w:val="0"/>
        <w:jc w:val="both"/>
        <w:rPr>
          <w:rFonts w:cs="Segoe UI"/>
        </w:rPr>
      </w:pPr>
      <w:r w:rsidRPr="005D10F4">
        <w:rPr>
          <w:rFonts w:cs="Segoe UI"/>
          <w:b/>
          <w:bCs/>
        </w:rPr>
        <w:t>Trwały uszczerbek na zdrowiu w wyniku nieszczęśliwego wypadku</w:t>
      </w:r>
      <w:r w:rsidRPr="005D10F4">
        <w:rPr>
          <w:rFonts w:cs="Segoe UI"/>
        </w:rPr>
        <w:t xml:space="preserve"> – każde naruszenie sprawności organizmu będące następstwem nieszczęśliwego wypadku, polegające na fizycznej utracie organu, narządu, układu lub trwałym uszkodzeniu ciała, upośledzeniu czynności organizmu lub narządu, lub ograniczeniu, upośledzeniu ich funkcji.</w:t>
      </w:r>
    </w:p>
    <w:p w14:paraId="79BD1789" w14:textId="77777777" w:rsidR="00AF7817" w:rsidRPr="005D10F4" w:rsidRDefault="00AF7817" w:rsidP="00770C93">
      <w:pPr>
        <w:pStyle w:val="Akapitzlist"/>
        <w:numPr>
          <w:ilvl w:val="2"/>
          <w:numId w:val="53"/>
        </w:numPr>
        <w:spacing w:before="120" w:after="120" w:line="312" w:lineRule="auto"/>
        <w:ind w:left="993"/>
        <w:contextualSpacing w:val="0"/>
        <w:jc w:val="both"/>
        <w:rPr>
          <w:rFonts w:cs="Segoe UI"/>
        </w:rPr>
      </w:pPr>
      <w:r w:rsidRPr="005D10F4">
        <w:rPr>
          <w:rFonts w:cs="Segoe UI"/>
          <w:b/>
          <w:bCs/>
        </w:rPr>
        <w:t>Trwały uszczerbek na zdrowiu w wyniku Zawału serca lub Udaru mózgu</w:t>
      </w:r>
      <w:r w:rsidRPr="005D10F4">
        <w:rPr>
          <w:rFonts w:cs="Segoe UI"/>
        </w:rPr>
        <w:t xml:space="preserve"> – trwałe zaburzenie czynności uszkodzonego układu, narządu, organu, powodujące jego trwałą dysfunkcję. Świadczenie zostanie wypłacone niezależnie od tego czy choroby będące przyczyną Zawału serca lub Udaru mózgu były zdiagnozowane lub leczone </w:t>
      </w:r>
      <w:r w:rsidRPr="005D10F4">
        <w:rPr>
          <w:rFonts w:cs="Segoe UI"/>
        </w:rPr>
        <w:br/>
        <w:t xml:space="preserve">u Ubezpieczonego przed dniem początku odpowiedzialności Wykonawcy. </w:t>
      </w:r>
    </w:p>
    <w:p w14:paraId="663CDB7A" w14:textId="77777777" w:rsidR="00AF7817" w:rsidRPr="005D10F4" w:rsidRDefault="00AF7817" w:rsidP="00770C93">
      <w:pPr>
        <w:pStyle w:val="Akapitzlist"/>
        <w:numPr>
          <w:ilvl w:val="2"/>
          <w:numId w:val="53"/>
        </w:numPr>
        <w:spacing w:before="120" w:after="120" w:line="312" w:lineRule="auto"/>
        <w:ind w:left="993"/>
        <w:contextualSpacing w:val="0"/>
        <w:jc w:val="both"/>
        <w:rPr>
          <w:rFonts w:cs="Segoe UI"/>
        </w:rPr>
      </w:pPr>
      <w:r w:rsidRPr="005D10F4">
        <w:rPr>
          <w:rFonts w:cs="Segoe UI"/>
          <w:b/>
          <w:bCs/>
        </w:rPr>
        <w:t>Ubezpieczony</w:t>
      </w:r>
      <w:r w:rsidRPr="005D10F4">
        <w:rPr>
          <w:rFonts w:cs="Segoe UI"/>
        </w:rPr>
        <w:t xml:space="preserve"> – osoba fizyczna, która przystąpiła do Umowy ubezpieczenia i jest:</w:t>
      </w:r>
    </w:p>
    <w:p w14:paraId="47BCC923" w14:textId="77777777" w:rsidR="00AF7817" w:rsidRPr="005D10F4" w:rsidRDefault="00AF7817" w:rsidP="00770C93">
      <w:pPr>
        <w:numPr>
          <w:ilvl w:val="0"/>
          <w:numId w:val="56"/>
        </w:numPr>
        <w:spacing w:before="120" w:after="120" w:line="312" w:lineRule="auto"/>
        <w:ind w:left="1276" w:hanging="218"/>
        <w:jc w:val="both"/>
        <w:rPr>
          <w:rFonts w:cs="Segoe UI"/>
        </w:rPr>
      </w:pPr>
      <w:r w:rsidRPr="005D10F4">
        <w:rPr>
          <w:rFonts w:cs="Segoe UI"/>
        </w:rPr>
        <w:lastRenderedPageBreak/>
        <w:t>pracownikiem zatrudnionym przez Zamawiającego na podstawie umowy o pracę, mianowania, albo</w:t>
      </w:r>
    </w:p>
    <w:p w14:paraId="307D1A2F" w14:textId="77777777" w:rsidR="00AF7817" w:rsidRPr="005D10F4" w:rsidRDefault="00AF7817" w:rsidP="00770C93">
      <w:pPr>
        <w:numPr>
          <w:ilvl w:val="0"/>
          <w:numId w:val="56"/>
        </w:numPr>
        <w:spacing w:before="120" w:after="120" w:line="312" w:lineRule="auto"/>
        <w:ind w:left="1276" w:hanging="218"/>
        <w:jc w:val="both"/>
        <w:rPr>
          <w:rFonts w:cs="Segoe UI"/>
        </w:rPr>
      </w:pPr>
      <w:r w:rsidRPr="005D10F4">
        <w:rPr>
          <w:rFonts w:cs="Segoe UI"/>
        </w:rPr>
        <w:t xml:space="preserve">współmałżonkiem/ partnerem życiowym ubezpieczonego pracownika, albo </w:t>
      </w:r>
    </w:p>
    <w:p w14:paraId="4A624814" w14:textId="77777777" w:rsidR="00AF7817" w:rsidRPr="005D10F4" w:rsidRDefault="00AF7817" w:rsidP="00770C93">
      <w:pPr>
        <w:numPr>
          <w:ilvl w:val="0"/>
          <w:numId w:val="56"/>
        </w:numPr>
        <w:spacing w:before="120" w:after="120" w:line="312" w:lineRule="auto"/>
        <w:ind w:left="1276" w:hanging="218"/>
        <w:jc w:val="both"/>
        <w:rPr>
          <w:rFonts w:cs="Segoe UI"/>
        </w:rPr>
      </w:pPr>
      <w:r w:rsidRPr="005D10F4">
        <w:rPr>
          <w:rFonts w:cs="Segoe UI"/>
        </w:rPr>
        <w:t>pełnoletnim dzieckiem ubezpieczonego pracownika.</w:t>
      </w:r>
    </w:p>
    <w:p w14:paraId="3773FA49" w14:textId="77777777" w:rsidR="00AF7817" w:rsidRPr="005D10F4" w:rsidRDefault="00AF7817" w:rsidP="00770C93">
      <w:pPr>
        <w:pStyle w:val="Akapitzlist"/>
        <w:numPr>
          <w:ilvl w:val="2"/>
          <w:numId w:val="53"/>
        </w:numPr>
        <w:spacing w:before="120" w:after="120" w:line="312" w:lineRule="auto"/>
        <w:ind w:left="993"/>
        <w:contextualSpacing w:val="0"/>
        <w:jc w:val="both"/>
        <w:rPr>
          <w:rFonts w:cs="Segoe UI"/>
        </w:rPr>
      </w:pPr>
      <w:r w:rsidRPr="005D10F4">
        <w:rPr>
          <w:rFonts w:cs="Segoe UI"/>
          <w:b/>
          <w:bCs/>
        </w:rPr>
        <w:t>Urodzenie się dziecka</w:t>
      </w:r>
      <w:r w:rsidRPr="005D10F4">
        <w:rPr>
          <w:rFonts w:cs="Segoe UI"/>
        </w:rPr>
        <w:t xml:space="preserve"> – urodzenie się Ubezpieczonemu dziecka w okresie odpowiedzialności Wykonawcy. Za urodzenie dziecka uważa się także przysposobienie dziecka w okresie odpowiedzialności Wykonawcy.</w:t>
      </w:r>
    </w:p>
    <w:p w14:paraId="7755A63F" w14:textId="77777777" w:rsidR="00AF7817" w:rsidRPr="005D10F4" w:rsidRDefault="00AF7817" w:rsidP="00770C93">
      <w:pPr>
        <w:pStyle w:val="Akapitzlist"/>
        <w:numPr>
          <w:ilvl w:val="2"/>
          <w:numId w:val="53"/>
        </w:numPr>
        <w:spacing w:before="120" w:after="120" w:line="312" w:lineRule="auto"/>
        <w:ind w:left="993"/>
        <w:contextualSpacing w:val="0"/>
        <w:jc w:val="both"/>
        <w:rPr>
          <w:rFonts w:cs="Segoe UI"/>
        </w:rPr>
      </w:pPr>
      <w:r w:rsidRPr="005D10F4">
        <w:rPr>
          <w:rFonts w:cs="Segoe UI"/>
          <w:b/>
          <w:bCs/>
        </w:rPr>
        <w:t>Urodzenie się martwego dziecka</w:t>
      </w:r>
      <w:r w:rsidRPr="005D10F4">
        <w:rPr>
          <w:rFonts w:cs="Segoe UI"/>
        </w:rPr>
        <w:t xml:space="preserve"> – urodzenie martwego dziecka w okresie odpowiedzialności Wykonawcy, bez względu na tydzień trwania ciąży, pod warunkiem zarejestrowania faktu urodzenia. </w:t>
      </w:r>
    </w:p>
    <w:p w14:paraId="2BD7B606" w14:textId="77777777" w:rsidR="00AF7817" w:rsidRPr="005D10F4" w:rsidRDefault="00AF7817" w:rsidP="00770C93">
      <w:pPr>
        <w:pStyle w:val="Akapitzlist"/>
        <w:numPr>
          <w:ilvl w:val="2"/>
          <w:numId w:val="53"/>
        </w:numPr>
        <w:spacing w:before="120" w:after="120" w:line="312" w:lineRule="auto"/>
        <w:ind w:left="993"/>
        <w:contextualSpacing w:val="0"/>
        <w:jc w:val="both"/>
        <w:rPr>
          <w:rFonts w:cs="Segoe UI"/>
        </w:rPr>
      </w:pPr>
      <w:r w:rsidRPr="005D10F4">
        <w:rPr>
          <w:rFonts w:cs="Segoe UI"/>
          <w:b/>
          <w:bCs/>
        </w:rPr>
        <w:t>Współmałżonek pracownika</w:t>
      </w:r>
      <w:r w:rsidRPr="005D10F4">
        <w:rPr>
          <w:rFonts w:cs="Segoe UI"/>
        </w:rPr>
        <w:t xml:space="preserve"> – osoba fizyczna pozostająca z pracownikiem w związku małżeńskim, w rozumieniu przepisów kodeksu rodzinnego i opiekuńczego, w stosunku do której na dzień zajścia zdarzenia ubezpieczeniowego objętego ochroną ubezpieczeniową nie została orzeczona separacja zgodnie z obowiązującymi przepisami prawa. W przypadku, gdy Ubezpieczony pracownik wskaże w Deklaracji przystąpienia partnera życiowego Zamawiający wymaga, aby Wykonawca traktował go jako współmałżonka pracownika.</w:t>
      </w:r>
    </w:p>
    <w:p w14:paraId="0D6ED6D4" w14:textId="77777777" w:rsidR="00AF7817" w:rsidRPr="005D10F4" w:rsidRDefault="00AF7817" w:rsidP="00770C93">
      <w:pPr>
        <w:pStyle w:val="Akapitzlist"/>
        <w:numPr>
          <w:ilvl w:val="2"/>
          <w:numId w:val="53"/>
        </w:numPr>
        <w:spacing w:before="120" w:after="120" w:line="312" w:lineRule="auto"/>
        <w:ind w:left="993"/>
        <w:contextualSpacing w:val="0"/>
        <w:jc w:val="both"/>
        <w:rPr>
          <w:rFonts w:cs="Segoe UI"/>
        </w:rPr>
      </w:pPr>
      <w:r w:rsidRPr="005D10F4">
        <w:rPr>
          <w:rFonts w:cs="Segoe UI"/>
          <w:b/>
          <w:bCs/>
        </w:rPr>
        <w:t>Wypadek komunikacyjny</w:t>
      </w:r>
      <w:r w:rsidRPr="005D10F4">
        <w:rPr>
          <w:rFonts w:cs="Segoe UI"/>
        </w:rPr>
        <w:t xml:space="preserve"> – nieszczęśliwy wypadek, któremu uległ Ubezpieczony </w:t>
      </w:r>
      <w:r w:rsidRPr="005D10F4">
        <w:rPr>
          <w:rFonts w:cs="Segoe UI"/>
        </w:rPr>
        <w:br/>
        <w:t>w ruchu lądowym, powietrznym lub wodnym, jako: pasażer lub kierujący pojazdem silnikowym (w rozumieniu ustawy Prawo o ruchu drogowym), a także jako pasażer lub kierujący pojazdem szynowym (w tym: tramwajem i metrem), statkiem morskim (w tym promem morskim) lub pasażerskim statkiem powietrznym; rowerzysta oraz pieszy.</w:t>
      </w:r>
    </w:p>
    <w:p w14:paraId="703443E7" w14:textId="77777777" w:rsidR="00AF7817" w:rsidRPr="005D10F4" w:rsidRDefault="00AF7817" w:rsidP="00770C93">
      <w:pPr>
        <w:pStyle w:val="Akapitzlist"/>
        <w:numPr>
          <w:ilvl w:val="2"/>
          <w:numId w:val="53"/>
        </w:numPr>
        <w:spacing w:before="120" w:after="120" w:line="312" w:lineRule="auto"/>
        <w:ind w:left="993"/>
        <w:contextualSpacing w:val="0"/>
        <w:jc w:val="both"/>
        <w:rPr>
          <w:rFonts w:cs="Segoe UI"/>
        </w:rPr>
      </w:pPr>
      <w:r w:rsidRPr="005D10F4">
        <w:rPr>
          <w:rFonts w:cs="Segoe UI"/>
          <w:b/>
          <w:bCs/>
        </w:rPr>
        <w:t>Wypadek komunikacyjny przy pracy</w:t>
      </w:r>
      <w:r w:rsidRPr="005D10F4">
        <w:rPr>
          <w:rFonts w:cs="Segoe UI"/>
        </w:rPr>
        <w:t xml:space="preserve"> – nieszczęśliwy wypadek, dla którego spełnione są łącznie definicję Wypadku przy pracy oraz Wypadku komunikacyjnego.</w:t>
      </w:r>
    </w:p>
    <w:p w14:paraId="201DDA4C" w14:textId="77777777" w:rsidR="00AF7817" w:rsidRPr="005D10F4" w:rsidRDefault="00AF7817" w:rsidP="00770C93">
      <w:pPr>
        <w:pStyle w:val="Akapitzlist"/>
        <w:numPr>
          <w:ilvl w:val="2"/>
          <w:numId w:val="53"/>
        </w:numPr>
        <w:spacing w:before="120" w:after="120" w:line="312" w:lineRule="auto"/>
        <w:ind w:left="993"/>
        <w:contextualSpacing w:val="0"/>
        <w:jc w:val="both"/>
        <w:rPr>
          <w:rFonts w:cs="Segoe UI"/>
        </w:rPr>
      </w:pPr>
      <w:r w:rsidRPr="005D10F4">
        <w:rPr>
          <w:rFonts w:cs="Segoe UI"/>
          <w:b/>
          <w:bCs/>
        </w:rPr>
        <w:t>Wypadek przy pracy</w:t>
      </w:r>
      <w:r w:rsidRPr="005D10F4">
        <w:rPr>
          <w:rFonts w:cs="Segoe UI"/>
        </w:rPr>
        <w:t xml:space="preserve"> – nieszczęśliwy wypadek, któremu uległ Ubezpieczony podczas lub </w:t>
      </w:r>
      <w:r w:rsidRPr="005D10F4">
        <w:rPr>
          <w:rFonts w:cs="Segoe UI"/>
        </w:rPr>
        <w:br/>
        <w:t xml:space="preserve">w związku z wykonywaniem przez Ubezpieczonego czynności albo poleceń przełożonych </w:t>
      </w:r>
      <w:r w:rsidRPr="005D10F4">
        <w:rPr>
          <w:rFonts w:cs="Segoe UI"/>
        </w:rPr>
        <w:br/>
        <w:t>w ramach istniejącego stosunku pracy albo stosunku cywilnoprawnego, w ramach którego opłacane są składki na ubezpieczenie wypadkowe w rozumieniu przepisów o systemie ubezpieczeń społecznych.</w:t>
      </w:r>
    </w:p>
    <w:p w14:paraId="344C664F" w14:textId="77777777" w:rsidR="00AF7817" w:rsidRPr="005D10F4" w:rsidRDefault="00AF7817" w:rsidP="00770C93">
      <w:pPr>
        <w:pStyle w:val="Akapitzlist"/>
        <w:numPr>
          <w:ilvl w:val="2"/>
          <w:numId w:val="53"/>
        </w:numPr>
        <w:spacing w:before="120" w:after="120" w:line="312" w:lineRule="auto"/>
        <w:ind w:left="993"/>
        <w:contextualSpacing w:val="0"/>
        <w:jc w:val="both"/>
        <w:rPr>
          <w:rFonts w:cs="Segoe UI"/>
        </w:rPr>
      </w:pPr>
      <w:r w:rsidRPr="005D10F4">
        <w:rPr>
          <w:rFonts w:cs="Segoe UI"/>
          <w:b/>
          <w:bCs/>
        </w:rPr>
        <w:t>Zawał serca</w:t>
      </w:r>
      <w:r w:rsidRPr="005D10F4">
        <w:rPr>
          <w:rFonts w:cs="Segoe UI"/>
        </w:rPr>
        <w:t xml:space="preserve"> – nagłe zmniejszenie dopływu krwi do części mięśnia sercowego, powodujące martwicę tej części mięśnia sercowego. </w:t>
      </w:r>
    </w:p>
    <w:p w14:paraId="71FDB039" w14:textId="77777777" w:rsidR="00AF7817" w:rsidRPr="005D10F4" w:rsidRDefault="00AF7817" w:rsidP="00770C93">
      <w:pPr>
        <w:pStyle w:val="Tekstpodstawowy2"/>
        <w:numPr>
          <w:ilvl w:val="1"/>
          <w:numId w:val="46"/>
        </w:numPr>
        <w:autoSpaceDE w:val="0"/>
        <w:spacing w:before="120" w:line="312" w:lineRule="auto"/>
        <w:ind w:hanging="432"/>
        <w:jc w:val="both"/>
        <w:rPr>
          <w:rFonts w:ascii="Segoe UI" w:eastAsiaTheme="minorHAnsi" w:hAnsi="Segoe UI" w:cs="Segoe UI"/>
          <w:sz w:val="20"/>
          <w:szCs w:val="22"/>
        </w:rPr>
      </w:pPr>
      <w:r w:rsidRPr="005D10F4">
        <w:rPr>
          <w:rFonts w:ascii="Segoe UI" w:eastAsiaTheme="minorHAnsi" w:hAnsi="Segoe UI" w:cs="Segoe UI"/>
          <w:sz w:val="20"/>
          <w:szCs w:val="22"/>
        </w:rPr>
        <w:t xml:space="preserve">Pojęcia i zwroty nie zdefiniowane w pkt. 3.1. powyżej rozumie się zgodnie z definicjami zawartymi </w:t>
      </w:r>
      <w:r w:rsidRPr="005D10F4">
        <w:rPr>
          <w:rFonts w:ascii="Segoe UI" w:eastAsiaTheme="minorHAnsi" w:hAnsi="Segoe UI" w:cs="Segoe UI"/>
          <w:sz w:val="20"/>
          <w:szCs w:val="22"/>
        </w:rPr>
        <w:br/>
        <w:t>w OWU Wykonawcy.</w:t>
      </w:r>
    </w:p>
    <w:p w14:paraId="2C5E7E82" w14:textId="45E54783" w:rsidR="00AF7817" w:rsidRDefault="00AF7817" w:rsidP="00770C93">
      <w:pPr>
        <w:pStyle w:val="Tekstpodstawowy2"/>
        <w:autoSpaceDE w:val="0"/>
        <w:spacing w:before="120" w:line="312" w:lineRule="auto"/>
        <w:ind w:left="426"/>
        <w:jc w:val="both"/>
        <w:rPr>
          <w:rFonts w:ascii="Segoe UI" w:hAnsi="Segoe UI" w:cs="Segoe UI"/>
          <w:iCs/>
          <w:sz w:val="22"/>
          <w:szCs w:val="22"/>
        </w:rPr>
      </w:pPr>
    </w:p>
    <w:p w14:paraId="07F5393F" w14:textId="65A1D264" w:rsidR="00352B10" w:rsidRDefault="00352B10" w:rsidP="00770C93">
      <w:pPr>
        <w:pStyle w:val="Tekstpodstawowy2"/>
        <w:autoSpaceDE w:val="0"/>
        <w:spacing w:before="120" w:line="312" w:lineRule="auto"/>
        <w:ind w:left="426"/>
        <w:jc w:val="both"/>
        <w:rPr>
          <w:rFonts w:ascii="Segoe UI" w:hAnsi="Segoe UI" w:cs="Segoe UI"/>
          <w:iCs/>
          <w:sz w:val="22"/>
          <w:szCs w:val="22"/>
        </w:rPr>
      </w:pPr>
    </w:p>
    <w:p w14:paraId="0C11427D" w14:textId="77777777" w:rsidR="00352B10" w:rsidRPr="005D10F4" w:rsidRDefault="00352B10" w:rsidP="00770C93">
      <w:pPr>
        <w:pStyle w:val="Tekstpodstawowy2"/>
        <w:autoSpaceDE w:val="0"/>
        <w:spacing w:before="120" w:line="312" w:lineRule="auto"/>
        <w:ind w:left="426"/>
        <w:jc w:val="both"/>
        <w:rPr>
          <w:rFonts w:ascii="Segoe UI" w:hAnsi="Segoe UI" w:cs="Segoe UI"/>
          <w:iCs/>
          <w:sz w:val="22"/>
          <w:szCs w:val="22"/>
        </w:rPr>
      </w:pPr>
    </w:p>
    <w:p w14:paraId="4028082F" w14:textId="77777777" w:rsidR="00AF7817" w:rsidRPr="005D10F4" w:rsidRDefault="00AF7817" w:rsidP="00770C93">
      <w:pPr>
        <w:pStyle w:val="Akapitzlist"/>
        <w:numPr>
          <w:ilvl w:val="0"/>
          <w:numId w:val="47"/>
        </w:numPr>
        <w:spacing w:before="120" w:after="120" w:line="312" w:lineRule="auto"/>
        <w:contextualSpacing w:val="0"/>
        <w:jc w:val="both"/>
        <w:rPr>
          <w:rFonts w:eastAsiaTheme="majorEastAsia" w:cs="Segoe UI"/>
          <w:b/>
          <w:color w:val="043E71"/>
          <w:sz w:val="22"/>
          <w:szCs w:val="26"/>
        </w:rPr>
      </w:pPr>
      <w:r w:rsidRPr="005D10F4">
        <w:rPr>
          <w:rFonts w:eastAsiaTheme="majorEastAsia" w:cs="Segoe UI"/>
          <w:b/>
          <w:color w:val="043E71"/>
          <w:sz w:val="22"/>
          <w:szCs w:val="26"/>
        </w:rPr>
        <w:lastRenderedPageBreak/>
        <w:t>INNE SZCZEGÓŁOWE OBLIGATORYJNE WARUNKI UBEZPIECZENIA</w:t>
      </w:r>
    </w:p>
    <w:p w14:paraId="5ACECD70" w14:textId="77777777" w:rsidR="00AF7817" w:rsidRPr="005D10F4" w:rsidRDefault="00AF7817" w:rsidP="00770C93">
      <w:pPr>
        <w:pStyle w:val="Akapitzlist"/>
        <w:numPr>
          <w:ilvl w:val="1"/>
          <w:numId w:val="57"/>
        </w:numPr>
        <w:tabs>
          <w:tab w:val="left" w:pos="284"/>
        </w:tabs>
        <w:spacing w:before="120" w:after="120" w:line="312" w:lineRule="auto"/>
        <w:contextualSpacing w:val="0"/>
        <w:jc w:val="both"/>
        <w:rPr>
          <w:rFonts w:cs="Segoe UI"/>
        </w:rPr>
      </w:pPr>
      <w:r w:rsidRPr="005D10F4">
        <w:rPr>
          <w:rFonts w:cs="Segoe UI"/>
        </w:rPr>
        <w:t>Ograniczenie w ochronie ubezpieczeniowej – karencje.</w:t>
      </w:r>
    </w:p>
    <w:p w14:paraId="4AAC1DC6" w14:textId="77777777" w:rsidR="00AF7817" w:rsidRPr="005D10F4" w:rsidRDefault="00AF7817" w:rsidP="00770C93">
      <w:pPr>
        <w:pStyle w:val="Akapitzlist"/>
        <w:tabs>
          <w:tab w:val="left" w:pos="284"/>
        </w:tabs>
        <w:spacing w:before="120" w:after="120" w:line="312" w:lineRule="auto"/>
        <w:ind w:left="360"/>
        <w:contextualSpacing w:val="0"/>
        <w:jc w:val="both"/>
        <w:rPr>
          <w:rFonts w:cs="Segoe UI"/>
        </w:rPr>
      </w:pPr>
      <w:r w:rsidRPr="005D10F4">
        <w:rPr>
          <w:rFonts w:cs="Segoe UI"/>
        </w:rPr>
        <w:t xml:space="preserve">Wskazane w OWU Wykonawcy okresy karencji w odniesieniu do </w:t>
      </w:r>
      <w:proofErr w:type="spellStart"/>
      <w:r w:rsidRPr="005D10F4">
        <w:rPr>
          <w:rFonts w:cs="Segoe UI"/>
        </w:rPr>
        <w:t>ryzyk</w:t>
      </w:r>
      <w:proofErr w:type="spellEnd"/>
      <w:r w:rsidRPr="005D10F4">
        <w:rPr>
          <w:rFonts w:cs="Segoe UI"/>
        </w:rPr>
        <w:t xml:space="preserve"> objętych ochroną ubezpieczeniową w ramach Umowy ubezpieczenia nie mają zastosowania w stosunku do:</w:t>
      </w:r>
    </w:p>
    <w:p w14:paraId="47FF17D6" w14:textId="77777777" w:rsidR="00AF7817" w:rsidRPr="005D10F4" w:rsidRDefault="00AF7817" w:rsidP="00770C93">
      <w:pPr>
        <w:numPr>
          <w:ilvl w:val="0"/>
          <w:numId w:val="40"/>
        </w:numPr>
        <w:tabs>
          <w:tab w:val="left" w:pos="284"/>
        </w:tabs>
        <w:spacing w:before="120" w:after="120" w:line="312" w:lineRule="auto"/>
        <w:ind w:left="709"/>
        <w:jc w:val="both"/>
        <w:rPr>
          <w:rFonts w:cs="Segoe UI"/>
        </w:rPr>
      </w:pPr>
      <w:r w:rsidRPr="005D10F4">
        <w:rPr>
          <w:rFonts w:cs="Segoe UI"/>
        </w:rPr>
        <w:t>Ubezpieczonych (będących: pracownikami, współmałżonkami/ partnerami życiowymi oraz pełnoletnimi dziećmi) – niezależnie do faktu czy byli objęci ochroną ubezpieczeniową w ramach dotychczasowej umowy ubezpieczenia grupowego na życie u Zamawiającego, którzy przystąpią do Umowy ubezpieczenia w okresie 3 miesięcy od daty wskazanej w nowo zawieranej Umowie ubezpieczenia, jako początek odpowiedzialności Wykonawcy.</w:t>
      </w:r>
    </w:p>
    <w:p w14:paraId="20423D98" w14:textId="77777777" w:rsidR="00AF7817" w:rsidRPr="005D10F4" w:rsidRDefault="00AF7817" w:rsidP="00770C93">
      <w:pPr>
        <w:numPr>
          <w:ilvl w:val="0"/>
          <w:numId w:val="40"/>
        </w:numPr>
        <w:tabs>
          <w:tab w:val="left" w:pos="284"/>
        </w:tabs>
        <w:spacing w:before="120" w:after="120" w:line="312" w:lineRule="auto"/>
        <w:ind w:left="709"/>
        <w:jc w:val="both"/>
        <w:rPr>
          <w:rFonts w:cs="Segoe UI"/>
        </w:rPr>
      </w:pPr>
      <w:r w:rsidRPr="005D10F4">
        <w:rPr>
          <w:rFonts w:cs="Segoe UI"/>
        </w:rPr>
        <w:t xml:space="preserve">Ubezpieczonych (będących: pracownikami, współmałżonkami oraz pełnoletnimi dziećmi), którzy przystąpią do Umowy ubezpieczenia w okresie 3 miesięcy licząc od daty powstania stosunku prawnego łączącego pracownika z Zamawiającym. </w:t>
      </w:r>
    </w:p>
    <w:p w14:paraId="2841A352" w14:textId="77777777" w:rsidR="00AF7817" w:rsidRPr="005D10F4" w:rsidRDefault="00AF7817" w:rsidP="00770C93">
      <w:pPr>
        <w:numPr>
          <w:ilvl w:val="0"/>
          <w:numId w:val="40"/>
        </w:numPr>
        <w:tabs>
          <w:tab w:val="left" w:pos="284"/>
        </w:tabs>
        <w:spacing w:before="120" w:after="120" w:line="312" w:lineRule="auto"/>
        <w:ind w:left="709"/>
        <w:jc w:val="both"/>
        <w:rPr>
          <w:rFonts w:cs="Segoe UI"/>
        </w:rPr>
      </w:pPr>
      <w:r w:rsidRPr="005D10F4">
        <w:rPr>
          <w:rFonts w:cs="Segoe UI"/>
        </w:rPr>
        <w:t xml:space="preserve">Ubezpieczonych (będących współmałżonkami pracowników), którzy przystąpią do umowy ubezpieczenia po dniu początku odpowiedzialności Wykonawcy, ale przed upływem 3 miesięcy licząc od daty zawarcia związku małżeńskiego z pracownikiem. </w:t>
      </w:r>
    </w:p>
    <w:p w14:paraId="792355FB" w14:textId="77777777" w:rsidR="00AF7817" w:rsidRPr="005D10F4" w:rsidRDefault="00AF7817" w:rsidP="00770C93">
      <w:pPr>
        <w:numPr>
          <w:ilvl w:val="0"/>
          <w:numId w:val="40"/>
        </w:numPr>
        <w:tabs>
          <w:tab w:val="left" w:pos="284"/>
        </w:tabs>
        <w:spacing w:before="120" w:after="120" w:line="312" w:lineRule="auto"/>
        <w:ind w:left="709"/>
        <w:jc w:val="both"/>
        <w:rPr>
          <w:rFonts w:cs="Segoe UI"/>
        </w:rPr>
      </w:pPr>
      <w:r w:rsidRPr="005D10F4">
        <w:rPr>
          <w:rFonts w:cs="Segoe UI"/>
        </w:rPr>
        <w:t>Ubezpieczonych (będących: pełnoletnimi dziećmi pracownika) - jeżeli osoby te ukończą 18 rok życia i przystąpią do Umowy ubezpieczenia po dniu początku odpowiedzialności Wykonawcy, ale przed upływem 3 miesięcy licząc od daty ukończenia 18 roku życia.</w:t>
      </w:r>
    </w:p>
    <w:p w14:paraId="5BA66C2D" w14:textId="77777777" w:rsidR="00AF7817" w:rsidRPr="005D10F4" w:rsidRDefault="00AF7817" w:rsidP="00770C93">
      <w:pPr>
        <w:numPr>
          <w:ilvl w:val="0"/>
          <w:numId w:val="40"/>
        </w:numPr>
        <w:tabs>
          <w:tab w:val="left" w:pos="284"/>
        </w:tabs>
        <w:spacing w:before="120" w:after="120" w:line="312" w:lineRule="auto"/>
        <w:ind w:left="709"/>
        <w:jc w:val="both"/>
        <w:rPr>
          <w:rFonts w:cs="Segoe UI"/>
        </w:rPr>
      </w:pPr>
      <w:r w:rsidRPr="005D10F4">
        <w:rPr>
          <w:rFonts w:cs="Segoe UI"/>
        </w:rPr>
        <w:t xml:space="preserve">Ubezpieczonego zmieniającego wariant ubezpieczenia w rocznicę zawarcia umowy ubezpieczenia przez Zamawiającego (w tym karencji na różnicę sum i </w:t>
      </w:r>
      <w:proofErr w:type="spellStart"/>
      <w:r w:rsidRPr="005D10F4">
        <w:rPr>
          <w:rFonts w:cs="Segoe UI"/>
        </w:rPr>
        <w:t>ryzyk</w:t>
      </w:r>
      <w:proofErr w:type="spellEnd"/>
      <w:r w:rsidRPr="005D10F4">
        <w:rPr>
          <w:rFonts w:cs="Segoe UI"/>
        </w:rPr>
        <w:t>).</w:t>
      </w:r>
    </w:p>
    <w:p w14:paraId="1A90ED11" w14:textId="77777777" w:rsidR="00AF7817" w:rsidRPr="005D10F4" w:rsidRDefault="00AF7817" w:rsidP="00770C93">
      <w:pPr>
        <w:pStyle w:val="Akapitzlist"/>
        <w:shd w:val="clear" w:color="auto" w:fill="FFFFFF" w:themeFill="background1"/>
        <w:tabs>
          <w:tab w:val="left" w:pos="284"/>
        </w:tabs>
        <w:spacing w:before="120" w:after="120" w:line="312" w:lineRule="auto"/>
        <w:ind w:left="360"/>
        <w:contextualSpacing w:val="0"/>
        <w:jc w:val="both"/>
        <w:rPr>
          <w:rFonts w:cs="Segoe UI"/>
        </w:rPr>
      </w:pPr>
      <w:r w:rsidRPr="005D10F4">
        <w:rPr>
          <w:rFonts w:cs="Segoe UI"/>
        </w:rPr>
        <w:t xml:space="preserve">Zamawiający dopuszcza zastosowanie okresów karencji w stosunku do partnerów życiowych pracowników, którzy przystąpią do ubezpieczenia po okresie 3 miesięcy od daty wskazanej w nowo zawieranej Umowie ubezpieczenia, jako początek odpowiedzialności Wykonawcy. </w:t>
      </w:r>
    </w:p>
    <w:p w14:paraId="44E35C2C" w14:textId="77777777" w:rsidR="00AF7817" w:rsidRPr="005D10F4" w:rsidRDefault="00AF7817" w:rsidP="00770C93">
      <w:pPr>
        <w:pStyle w:val="Akapitzlist"/>
        <w:tabs>
          <w:tab w:val="left" w:pos="284"/>
        </w:tabs>
        <w:spacing w:before="120" w:after="120" w:line="312" w:lineRule="auto"/>
        <w:ind w:left="360"/>
        <w:contextualSpacing w:val="0"/>
        <w:jc w:val="both"/>
        <w:rPr>
          <w:rFonts w:cs="Segoe UI"/>
        </w:rPr>
      </w:pPr>
      <w:r w:rsidRPr="005D10F4">
        <w:rPr>
          <w:rFonts w:cs="Segoe UI"/>
        </w:rPr>
        <w:t xml:space="preserve">Po upływie terminów oraz z zastrzeżeniem zapisów wskazanych w pkt. 4.1. Zamawiający dopuszcza stosowanie przez Wykonawcę karencji przez okres: </w:t>
      </w:r>
    </w:p>
    <w:p w14:paraId="6153EA43" w14:textId="77777777" w:rsidR="00AF7817" w:rsidRPr="005D10F4" w:rsidRDefault="00AF7817" w:rsidP="00770C93">
      <w:pPr>
        <w:numPr>
          <w:ilvl w:val="0"/>
          <w:numId w:val="38"/>
        </w:numPr>
        <w:spacing w:before="120" w:after="120" w:line="312" w:lineRule="auto"/>
        <w:ind w:left="709"/>
        <w:jc w:val="both"/>
        <w:rPr>
          <w:rFonts w:cs="Segoe UI"/>
        </w:rPr>
      </w:pPr>
      <w:r w:rsidRPr="005D10F4">
        <w:rPr>
          <w:rFonts w:cs="Segoe UI"/>
        </w:rPr>
        <w:t>9 miesięcy dla następujących świadczeń: urodzenie się żywego dziecka Ubezpieczonemu,</w:t>
      </w:r>
    </w:p>
    <w:p w14:paraId="6B4EE3DB" w14:textId="77777777" w:rsidR="00AF7817" w:rsidRPr="005D10F4" w:rsidRDefault="00AF7817" w:rsidP="00770C93">
      <w:pPr>
        <w:numPr>
          <w:ilvl w:val="0"/>
          <w:numId w:val="38"/>
        </w:numPr>
        <w:spacing w:before="120" w:after="120" w:line="312" w:lineRule="auto"/>
        <w:ind w:left="709"/>
        <w:jc w:val="both"/>
        <w:rPr>
          <w:rFonts w:cs="Segoe UI"/>
        </w:rPr>
      </w:pPr>
      <w:r w:rsidRPr="005D10F4">
        <w:rPr>
          <w:rFonts w:cs="Segoe UI"/>
        </w:rPr>
        <w:t>6 miesięcy dla następujących świadczeń: śmierć Ubezpieczonego, śmierć rodziców Ubezpieczonego lub rodziców współmałżonka / partnera życiowego, śmierć współmałżonka / partnera życiowego, śmierć dziecka, osierocenie dziecka, urodzenie się martwego dziecka Ubezpieczonemu, operacje chirurgiczne Ubezpieczonego,</w:t>
      </w:r>
    </w:p>
    <w:p w14:paraId="4C882864" w14:textId="77777777" w:rsidR="00AF7817" w:rsidRPr="005D10F4" w:rsidRDefault="00AF7817" w:rsidP="00770C93">
      <w:pPr>
        <w:numPr>
          <w:ilvl w:val="0"/>
          <w:numId w:val="38"/>
        </w:numPr>
        <w:spacing w:before="120" w:after="120" w:line="312" w:lineRule="auto"/>
        <w:ind w:left="709"/>
        <w:jc w:val="both"/>
        <w:rPr>
          <w:rFonts w:cs="Segoe UI"/>
        </w:rPr>
      </w:pPr>
      <w:r w:rsidRPr="005D10F4">
        <w:rPr>
          <w:rFonts w:cs="Segoe UI"/>
        </w:rPr>
        <w:t>3 miesiące dla następujących świadczeń: poważne zachorowanie Ubezpieczonego, leczenie specjalistyczne Ubezpieczonego,</w:t>
      </w:r>
    </w:p>
    <w:p w14:paraId="1E826A75" w14:textId="77777777" w:rsidR="00AF7817" w:rsidRPr="005D10F4" w:rsidRDefault="00AF7817" w:rsidP="00770C93">
      <w:pPr>
        <w:numPr>
          <w:ilvl w:val="0"/>
          <w:numId w:val="38"/>
        </w:numPr>
        <w:spacing w:before="120" w:after="120" w:line="312" w:lineRule="auto"/>
        <w:ind w:left="709"/>
        <w:jc w:val="both"/>
        <w:rPr>
          <w:rFonts w:cs="Segoe UI"/>
        </w:rPr>
      </w:pPr>
      <w:r w:rsidRPr="005D10F4">
        <w:rPr>
          <w:rFonts w:cs="Segoe UI"/>
        </w:rPr>
        <w:t>1 miesiąc dla następujących świadczeń: pobyt w szpitalu Ubezpieczonego, świadczenia aptecznego.</w:t>
      </w:r>
    </w:p>
    <w:p w14:paraId="0C3AD416" w14:textId="77777777" w:rsidR="00AF7817" w:rsidRPr="005D10F4" w:rsidRDefault="00AF7817" w:rsidP="00770C93">
      <w:pPr>
        <w:spacing w:before="120" w:after="120" w:line="312" w:lineRule="auto"/>
        <w:jc w:val="both"/>
        <w:rPr>
          <w:rFonts w:cs="Segoe UI"/>
        </w:rPr>
      </w:pPr>
      <w:r w:rsidRPr="005D10F4">
        <w:rPr>
          <w:rFonts w:cs="Segoe UI"/>
        </w:rPr>
        <w:lastRenderedPageBreak/>
        <w:t>Ograniczenia ochrony nie dotyczą zdarzeń powstałych wskutek nieszczęśliwego wypadku.</w:t>
      </w:r>
    </w:p>
    <w:p w14:paraId="47E711B4" w14:textId="77777777" w:rsidR="00AF7817" w:rsidRPr="005D10F4" w:rsidRDefault="00AF7817" w:rsidP="00770C93">
      <w:pPr>
        <w:pStyle w:val="Akapitzlist"/>
        <w:numPr>
          <w:ilvl w:val="1"/>
          <w:numId w:val="57"/>
        </w:numPr>
        <w:spacing w:before="120" w:after="120" w:line="312" w:lineRule="auto"/>
        <w:contextualSpacing w:val="0"/>
        <w:jc w:val="both"/>
        <w:rPr>
          <w:rFonts w:cs="Segoe UI"/>
        </w:rPr>
      </w:pPr>
      <w:r w:rsidRPr="005D10F4">
        <w:rPr>
          <w:rFonts w:cs="Segoe UI"/>
        </w:rPr>
        <w:t>Wykonawca dopuści możliwość przystąpienia do ubezpieczenia także osobom przebywającym na zwolnieniach lekarskich, urlopach macierzyńskich lub ojcowskich, urlopach bezpłatnych pod warunkiem objęcia ochroną ubezpieczeniową w ramach poprzedniej umowy ubezpieczenia funkcjonującej u Zamawiającego.</w:t>
      </w:r>
    </w:p>
    <w:p w14:paraId="069F0BB3" w14:textId="77777777" w:rsidR="00AF7817" w:rsidRPr="005D10F4" w:rsidRDefault="00AF7817" w:rsidP="00770C93">
      <w:pPr>
        <w:pStyle w:val="Akapitzlist"/>
        <w:numPr>
          <w:ilvl w:val="1"/>
          <w:numId w:val="57"/>
        </w:numPr>
        <w:spacing w:before="120" w:after="120" w:line="312" w:lineRule="auto"/>
        <w:contextualSpacing w:val="0"/>
        <w:jc w:val="both"/>
        <w:rPr>
          <w:rFonts w:cs="Segoe UI"/>
        </w:rPr>
      </w:pPr>
      <w:r w:rsidRPr="005D10F4">
        <w:rPr>
          <w:rFonts w:cs="Segoe UI"/>
        </w:rPr>
        <w:t>Indywidualna Kontynuacja Ubezpieczenia Grupowego</w:t>
      </w:r>
    </w:p>
    <w:p w14:paraId="1E907552" w14:textId="77777777" w:rsidR="00AF7817" w:rsidRPr="005D10F4" w:rsidRDefault="00AF7817" w:rsidP="00770C93">
      <w:pPr>
        <w:spacing w:before="120" w:after="120" w:line="312" w:lineRule="auto"/>
        <w:ind w:left="360"/>
        <w:jc w:val="both"/>
        <w:rPr>
          <w:rFonts w:cs="Segoe UI"/>
        </w:rPr>
      </w:pPr>
      <w:r w:rsidRPr="005D10F4">
        <w:rPr>
          <w:rFonts w:cs="Segoe UI"/>
        </w:rPr>
        <w:t>Wymagane jest zaoferowanie pakietów dożywotniej indywidualnej kontynuacji, których minimalny zakres określony został poniżej:</w:t>
      </w:r>
    </w:p>
    <w:tbl>
      <w:tblPr>
        <w:tblW w:w="8930" w:type="dxa"/>
        <w:tblInd w:w="284" w:type="dxa"/>
        <w:tblBorders>
          <w:top w:val="dotted" w:sz="4" w:space="0" w:color="auto"/>
          <w:bottom w:val="dotted" w:sz="4" w:space="0" w:color="auto"/>
          <w:insideH w:val="dotted" w:sz="4" w:space="0" w:color="auto"/>
          <w:insideV w:val="dotted" w:sz="4" w:space="0" w:color="auto"/>
        </w:tblBorders>
        <w:tblLook w:val="00A0" w:firstRow="1" w:lastRow="0" w:firstColumn="1" w:lastColumn="0" w:noHBand="0" w:noVBand="0"/>
      </w:tblPr>
      <w:tblGrid>
        <w:gridCol w:w="5959"/>
        <w:gridCol w:w="2971"/>
      </w:tblGrid>
      <w:tr w:rsidR="00AF7817" w:rsidRPr="005D10F4" w14:paraId="243BF353" w14:textId="77777777" w:rsidTr="00772710">
        <w:trPr>
          <w:trHeight w:val="728"/>
        </w:trPr>
        <w:tc>
          <w:tcPr>
            <w:tcW w:w="5959" w:type="dxa"/>
            <w:shd w:val="clear" w:color="auto" w:fill="1F3864" w:themeFill="accent5" w:themeFillShade="80"/>
            <w:vAlign w:val="center"/>
          </w:tcPr>
          <w:p w14:paraId="26F19379" w14:textId="77777777" w:rsidR="00AF7817" w:rsidRPr="005D10F4" w:rsidRDefault="00AF7817" w:rsidP="00772710">
            <w:pPr>
              <w:snapToGrid w:val="0"/>
              <w:spacing w:before="120" w:after="120" w:line="312" w:lineRule="auto"/>
              <w:jc w:val="center"/>
              <w:rPr>
                <w:rFonts w:cs="Segoe UI"/>
                <w:b/>
                <w:bCs/>
              </w:rPr>
            </w:pPr>
            <w:r w:rsidRPr="005D10F4">
              <w:rPr>
                <w:rFonts w:cs="Segoe UI"/>
                <w:b/>
                <w:bCs/>
              </w:rPr>
              <w:t>Minimalny obligatoryjny zakres świadczeń</w:t>
            </w:r>
          </w:p>
        </w:tc>
        <w:tc>
          <w:tcPr>
            <w:tcW w:w="2971" w:type="dxa"/>
            <w:shd w:val="clear" w:color="auto" w:fill="1F3864" w:themeFill="accent5" w:themeFillShade="80"/>
            <w:vAlign w:val="center"/>
          </w:tcPr>
          <w:p w14:paraId="1CB343C7" w14:textId="77777777" w:rsidR="00AF7817" w:rsidRPr="005D10F4" w:rsidRDefault="00AF7817" w:rsidP="00772710">
            <w:pPr>
              <w:snapToGrid w:val="0"/>
              <w:spacing w:before="120" w:after="120" w:line="312" w:lineRule="auto"/>
              <w:jc w:val="center"/>
              <w:rPr>
                <w:rFonts w:cs="Segoe UI"/>
                <w:b/>
                <w:bCs/>
              </w:rPr>
            </w:pPr>
            <w:r w:rsidRPr="005D10F4">
              <w:rPr>
                <w:rFonts w:cs="Segoe UI"/>
                <w:b/>
                <w:bCs/>
              </w:rPr>
              <w:t>Wysokość świadczenia w % SU</w:t>
            </w:r>
          </w:p>
        </w:tc>
      </w:tr>
      <w:tr w:rsidR="00AF7817" w:rsidRPr="005D10F4" w14:paraId="62EBC07B" w14:textId="77777777" w:rsidTr="00AF7817">
        <w:trPr>
          <w:trHeight w:hRule="exact" w:val="454"/>
        </w:trPr>
        <w:tc>
          <w:tcPr>
            <w:tcW w:w="5959" w:type="dxa"/>
            <w:vAlign w:val="center"/>
          </w:tcPr>
          <w:p w14:paraId="2AF27C50" w14:textId="77777777" w:rsidR="00AF7817" w:rsidRPr="005D10F4" w:rsidRDefault="00AF7817" w:rsidP="00770C93">
            <w:pPr>
              <w:snapToGrid w:val="0"/>
              <w:spacing w:before="120" w:after="120" w:line="312" w:lineRule="auto"/>
              <w:jc w:val="both"/>
              <w:rPr>
                <w:rFonts w:cs="Segoe UI"/>
              </w:rPr>
            </w:pPr>
            <w:r w:rsidRPr="005D10F4">
              <w:rPr>
                <w:rFonts w:cs="Segoe UI"/>
              </w:rPr>
              <w:t>Zgon Ubezpieczonego</w:t>
            </w:r>
          </w:p>
        </w:tc>
        <w:tc>
          <w:tcPr>
            <w:tcW w:w="2971" w:type="dxa"/>
            <w:vAlign w:val="center"/>
          </w:tcPr>
          <w:p w14:paraId="3397D5A4" w14:textId="77777777" w:rsidR="00AF7817" w:rsidRPr="005D10F4" w:rsidRDefault="00AF7817" w:rsidP="00772710">
            <w:pPr>
              <w:snapToGrid w:val="0"/>
              <w:spacing w:before="120" w:after="120" w:line="312" w:lineRule="auto"/>
              <w:jc w:val="center"/>
              <w:rPr>
                <w:rFonts w:cs="Segoe UI"/>
              </w:rPr>
            </w:pPr>
            <w:r w:rsidRPr="005D10F4">
              <w:rPr>
                <w:rFonts w:cs="Segoe UI"/>
              </w:rPr>
              <w:t>100%</w:t>
            </w:r>
          </w:p>
        </w:tc>
      </w:tr>
      <w:tr w:rsidR="00AF7817" w:rsidRPr="005D10F4" w14:paraId="3ECA95FA" w14:textId="77777777" w:rsidTr="00AF7817">
        <w:trPr>
          <w:trHeight w:hRule="exact" w:val="454"/>
        </w:trPr>
        <w:tc>
          <w:tcPr>
            <w:tcW w:w="5959" w:type="dxa"/>
            <w:vAlign w:val="center"/>
          </w:tcPr>
          <w:p w14:paraId="0944089A" w14:textId="77777777" w:rsidR="00AF7817" w:rsidRPr="005D10F4" w:rsidRDefault="00AF7817" w:rsidP="00770C93">
            <w:pPr>
              <w:snapToGrid w:val="0"/>
              <w:spacing w:before="120" w:after="120" w:line="312" w:lineRule="auto"/>
              <w:jc w:val="both"/>
              <w:rPr>
                <w:rFonts w:cs="Segoe UI"/>
              </w:rPr>
            </w:pPr>
            <w:r w:rsidRPr="005D10F4">
              <w:rPr>
                <w:rFonts w:cs="Segoe UI"/>
              </w:rPr>
              <w:t>Zgon Ubezpieczonego w wyniku nieszczęśliwego wypadku</w:t>
            </w:r>
          </w:p>
        </w:tc>
        <w:tc>
          <w:tcPr>
            <w:tcW w:w="2971" w:type="dxa"/>
            <w:vAlign w:val="center"/>
          </w:tcPr>
          <w:p w14:paraId="120AAE3A" w14:textId="77777777" w:rsidR="00AF7817" w:rsidRPr="005D10F4" w:rsidRDefault="00AF7817" w:rsidP="00772710">
            <w:pPr>
              <w:snapToGrid w:val="0"/>
              <w:spacing w:before="120" w:after="120" w:line="312" w:lineRule="auto"/>
              <w:jc w:val="center"/>
              <w:rPr>
                <w:rFonts w:cs="Segoe UI"/>
              </w:rPr>
            </w:pPr>
            <w:r w:rsidRPr="005D10F4">
              <w:rPr>
                <w:rFonts w:cs="Segoe UI"/>
              </w:rPr>
              <w:t>200%</w:t>
            </w:r>
            <w:r w:rsidRPr="005D10F4">
              <w:rPr>
                <w:rFonts w:cs="Segoe UI"/>
                <w:vertAlign w:val="superscript"/>
              </w:rPr>
              <w:t>1</w:t>
            </w:r>
          </w:p>
        </w:tc>
      </w:tr>
      <w:tr w:rsidR="00AF7817" w:rsidRPr="005D10F4" w14:paraId="011483F8" w14:textId="77777777" w:rsidTr="00AF7817">
        <w:trPr>
          <w:trHeight w:hRule="exact" w:val="454"/>
        </w:trPr>
        <w:tc>
          <w:tcPr>
            <w:tcW w:w="5959" w:type="dxa"/>
            <w:vAlign w:val="center"/>
          </w:tcPr>
          <w:p w14:paraId="7CE8666B" w14:textId="77777777" w:rsidR="00AF7817" w:rsidRPr="005D10F4" w:rsidRDefault="00AF7817" w:rsidP="00770C93">
            <w:pPr>
              <w:snapToGrid w:val="0"/>
              <w:spacing w:before="120" w:after="120" w:line="312" w:lineRule="auto"/>
              <w:jc w:val="both"/>
              <w:rPr>
                <w:rFonts w:cs="Segoe UI"/>
              </w:rPr>
            </w:pPr>
            <w:r w:rsidRPr="005D10F4">
              <w:rPr>
                <w:rFonts w:cs="Segoe UI"/>
              </w:rPr>
              <w:t>Zgon Ubezpieczonego w wyniku wypadku komunikacyjnego</w:t>
            </w:r>
          </w:p>
        </w:tc>
        <w:tc>
          <w:tcPr>
            <w:tcW w:w="2971" w:type="dxa"/>
            <w:vAlign w:val="center"/>
          </w:tcPr>
          <w:p w14:paraId="7AAE0576" w14:textId="77777777" w:rsidR="00AF7817" w:rsidRPr="005D10F4" w:rsidRDefault="00AF7817" w:rsidP="00772710">
            <w:pPr>
              <w:snapToGrid w:val="0"/>
              <w:spacing w:before="120" w:after="120" w:line="312" w:lineRule="auto"/>
              <w:jc w:val="center"/>
              <w:rPr>
                <w:rFonts w:cs="Segoe UI"/>
              </w:rPr>
            </w:pPr>
            <w:r w:rsidRPr="005D10F4">
              <w:rPr>
                <w:rFonts w:cs="Segoe UI"/>
              </w:rPr>
              <w:t>700%</w:t>
            </w:r>
            <w:r w:rsidRPr="005D10F4">
              <w:rPr>
                <w:rFonts w:cs="Segoe UI"/>
                <w:vertAlign w:val="superscript"/>
              </w:rPr>
              <w:t>2</w:t>
            </w:r>
          </w:p>
        </w:tc>
      </w:tr>
      <w:tr w:rsidR="00AF7817" w:rsidRPr="005D10F4" w14:paraId="603E8BE3" w14:textId="77777777" w:rsidTr="00AF7817">
        <w:trPr>
          <w:trHeight w:hRule="exact" w:val="454"/>
        </w:trPr>
        <w:tc>
          <w:tcPr>
            <w:tcW w:w="5959" w:type="dxa"/>
            <w:vAlign w:val="center"/>
          </w:tcPr>
          <w:p w14:paraId="0B177D90" w14:textId="77777777" w:rsidR="00AF7817" w:rsidRPr="005D10F4" w:rsidRDefault="00AF7817" w:rsidP="00770C93">
            <w:pPr>
              <w:snapToGrid w:val="0"/>
              <w:spacing w:before="120" w:after="120" w:line="312" w:lineRule="auto"/>
              <w:jc w:val="both"/>
              <w:rPr>
                <w:rFonts w:cs="Segoe UI"/>
              </w:rPr>
            </w:pPr>
            <w:r w:rsidRPr="005D10F4">
              <w:rPr>
                <w:rFonts w:cs="Segoe UI"/>
              </w:rPr>
              <w:t>Zgon współmałżonka / partnera życiowego Ubezpieczonego</w:t>
            </w:r>
          </w:p>
        </w:tc>
        <w:tc>
          <w:tcPr>
            <w:tcW w:w="2971" w:type="dxa"/>
            <w:vAlign w:val="center"/>
          </w:tcPr>
          <w:p w14:paraId="1F38C732" w14:textId="77777777" w:rsidR="00AF7817" w:rsidRPr="005D10F4" w:rsidRDefault="00AF7817" w:rsidP="00772710">
            <w:pPr>
              <w:snapToGrid w:val="0"/>
              <w:spacing w:before="120" w:after="120" w:line="312" w:lineRule="auto"/>
              <w:jc w:val="center"/>
              <w:rPr>
                <w:rFonts w:cs="Segoe UI"/>
              </w:rPr>
            </w:pPr>
            <w:r w:rsidRPr="005D10F4">
              <w:rPr>
                <w:rFonts w:cs="Segoe UI"/>
              </w:rPr>
              <w:t>50%</w:t>
            </w:r>
          </w:p>
        </w:tc>
      </w:tr>
      <w:tr w:rsidR="00AF7817" w:rsidRPr="005D10F4" w14:paraId="531A1C21" w14:textId="77777777" w:rsidTr="00AF7817">
        <w:trPr>
          <w:trHeight w:hRule="exact" w:val="680"/>
        </w:trPr>
        <w:tc>
          <w:tcPr>
            <w:tcW w:w="5959" w:type="dxa"/>
            <w:vAlign w:val="center"/>
          </w:tcPr>
          <w:p w14:paraId="5A8966EE" w14:textId="77777777" w:rsidR="00AF7817" w:rsidRPr="005D10F4" w:rsidRDefault="00AF7817" w:rsidP="00770C93">
            <w:pPr>
              <w:snapToGrid w:val="0"/>
              <w:spacing w:before="120" w:after="120" w:line="312" w:lineRule="auto"/>
              <w:jc w:val="both"/>
              <w:rPr>
                <w:rFonts w:cs="Segoe UI"/>
              </w:rPr>
            </w:pPr>
            <w:r w:rsidRPr="005D10F4">
              <w:rPr>
                <w:rFonts w:cs="Segoe UI"/>
              </w:rPr>
              <w:t xml:space="preserve">Zgon współmałżonka / partnera życiowego Ubezpieczonego </w:t>
            </w:r>
            <w:r w:rsidRPr="005D10F4">
              <w:rPr>
                <w:rFonts w:cs="Segoe UI"/>
              </w:rPr>
              <w:br/>
              <w:t>w wyniku nieszczęśliwego wypadku</w:t>
            </w:r>
          </w:p>
        </w:tc>
        <w:tc>
          <w:tcPr>
            <w:tcW w:w="2971" w:type="dxa"/>
            <w:vAlign w:val="center"/>
          </w:tcPr>
          <w:p w14:paraId="643EAA5A" w14:textId="77777777" w:rsidR="00AF7817" w:rsidRPr="005D10F4" w:rsidRDefault="00AF7817" w:rsidP="00772710">
            <w:pPr>
              <w:snapToGrid w:val="0"/>
              <w:spacing w:before="120" w:after="120" w:line="312" w:lineRule="auto"/>
              <w:jc w:val="center"/>
              <w:rPr>
                <w:rFonts w:cs="Segoe UI"/>
              </w:rPr>
            </w:pPr>
            <w:r w:rsidRPr="005D10F4">
              <w:rPr>
                <w:rFonts w:cs="Segoe UI"/>
              </w:rPr>
              <w:t>300%</w:t>
            </w:r>
            <w:r w:rsidRPr="005D10F4">
              <w:rPr>
                <w:rFonts w:cs="Segoe UI"/>
                <w:vertAlign w:val="superscript"/>
              </w:rPr>
              <w:t>3</w:t>
            </w:r>
          </w:p>
        </w:tc>
      </w:tr>
      <w:tr w:rsidR="00AF7817" w:rsidRPr="005D10F4" w14:paraId="1C14C803" w14:textId="77777777" w:rsidTr="00AF7817">
        <w:trPr>
          <w:trHeight w:hRule="exact" w:val="680"/>
        </w:trPr>
        <w:tc>
          <w:tcPr>
            <w:tcW w:w="5959" w:type="dxa"/>
            <w:vAlign w:val="center"/>
          </w:tcPr>
          <w:p w14:paraId="2BB60B3C" w14:textId="77777777" w:rsidR="00AF7817" w:rsidRPr="005D10F4" w:rsidRDefault="00AF7817" w:rsidP="00770C93">
            <w:pPr>
              <w:snapToGrid w:val="0"/>
              <w:spacing w:before="120" w:after="120" w:line="312" w:lineRule="auto"/>
              <w:jc w:val="both"/>
              <w:rPr>
                <w:rFonts w:cs="Segoe UI"/>
              </w:rPr>
            </w:pPr>
            <w:r w:rsidRPr="005D10F4">
              <w:rPr>
                <w:rFonts w:cs="Segoe UI"/>
              </w:rPr>
              <w:t>Trwały uszczerbek na zdrowiu Ubezpieczonego w wyniku nieszczęśliwego wypadku (za 1 % uszczerbku)</w:t>
            </w:r>
          </w:p>
        </w:tc>
        <w:tc>
          <w:tcPr>
            <w:tcW w:w="2971" w:type="dxa"/>
            <w:vAlign w:val="center"/>
          </w:tcPr>
          <w:p w14:paraId="01D9D032" w14:textId="77777777" w:rsidR="00AF7817" w:rsidRPr="005D10F4" w:rsidRDefault="00AF7817" w:rsidP="00772710">
            <w:pPr>
              <w:snapToGrid w:val="0"/>
              <w:spacing w:before="120" w:after="120" w:line="312" w:lineRule="auto"/>
              <w:jc w:val="center"/>
              <w:rPr>
                <w:rFonts w:cs="Segoe UI"/>
              </w:rPr>
            </w:pPr>
            <w:r w:rsidRPr="005D10F4">
              <w:rPr>
                <w:rFonts w:cs="Segoe UI"/>
              </w:rPr>
              <w:t>1%</w:t>
            </w:r>
            <w:r w:rsidRPr="005D10F4">
              <w:rPr>
                <w:rFonts w:cs="Segoe UI"/>
                <w:vertAlign w:val="superscript"/>
              </w:rPr>
              <w:t>4</w:t>
            </w:r>
          </w:p>
        </w:tc>
      </w:tr>
      <w:tr w:rsidR="00AF7817" w:rsidRPr="005D10F4" w14:paraId="7FD23D55" w14:textId="77777777" w:rsidTr="00AF7817">
        <w:trPr>
          <w:trHeight w:hRule="exact" w:val="454"/>
        </w:trPr>
        <w:tc>
          <w:tcPr>
            <w:tcW w:w="5959" w:type="dxa"/>
            <w:vAlign w:val="center"/>
          </w:tcPr>
          <w:p w14:paraId="6449D742" w14:textId="77777777" w:rsidR="00AF7817" w:rsidRPr="005D10F4" w:rsidRDefault="00AF7817" w:rsidP="00770C93">
            <w:pPr>
              <w:snapToGrid w:val="0"/>
              <w:spacing w:before="120" w:after="120" w:line="312" w:lineRule="auto"/>
              <w:jc w:val="both"/>
              <w:rPr>
                <w:rFonts w:cs="Segoe UI"/>
              </w:rPr>
            </w:pPr>
            <w:r w:rsidRPr="005D10F4">
              <w:rPr>
                <w:rFonts w:cs="Segoe UI"/>
              </w:rPr>
              <w:t>Zgon dziecka Ubezpieczonego</w:t>
            </w:r>
          </w:p>
        </w:tc>
        <w:tc>
          <w:tcPr>
            <w:tcW w:w="2971" w:type="dxa"/>
            <w:vAlign w:val="center"/>
          </w:tcPr>
          <w:p w14:paraId="7FD3EA58" w14:textId="77777777" w:rsidR="00AF7817" w:rsidRPr="005D10F4" w:rsidRDefault="00AF7817" w:rsidP="00772710">
            <w:pPr>
              <w:snapToGrid w:val="0"/>
              <w:spacing w:before="120" w:after="120" w:line="312" w:lineRule="auto"/>
              <w:jc w:val="center"/>
              <w:rPr>
                <w:rFonts w:cs="Segoe UI"/>
              </w:rPr>
            </w:pPr>
            <w:r w:rsidRPr="005D10F4">
              <w:rPr>
                <w:rFonts w:cs="Segoe UI"/>
              </w:rPr>
              <w:t>30%</w:t>
            </w:r>
          </w:p>
        </w:tc>
      </w:tr>
      <w:tr w:rsidR="00AF7817" w:rsidRPr="005D10F4" w14:paraId="622C248A" w14:textId="77777777" w:rsidTr="00AF7817">
        <w:trPr>
          <w:trHeight w:hRule="exact" w:val="454"/>
        </w:trPr>
        <w:tc>
          <w:tcPr>
            <w:tcW w:w="5959" w:type="dxa"/>
            <w:vAlign w:val="center"/>
          </w:tcPr>
          <w:p w14:paraId="3F87E063" w14:textId="77777777" w:rsidR="00AF7817" w:rsidRPr="005D10F4" w:rsidRDefault="00AF7817" w:rsidP="00770C93">
            <w:pPr>
              <w:snapToGrid w:val="0"/>
              <w:spacing w:before="120" w:after="120" w:line="312" w:lineRule="auto"/>
              <w:jc w:val="both"/>
              <w:rPr>
                <w:rFonts w:cs="Segoe UI"/>
              </w:rPr>
            </w:pPr>
            <w:r w:rsidRPr="005D10F4">
              <w:rPr>
                <w:rFonts w:cs="Segoe UI"/>
              </w:rPr>
              <w:t xml:space="preserve">Zgon rodzica lub teścia </w:t>
            </w:r>
            <w:bookmarkStart w:id="1" w:name="_Hlk497766340"/>
            <w:r w:rsidRPr="005D10F4">
              <w:rPr>
                <w:rFonts w:cs="Segoe UI"/>
              </w:rPr>
              <w:t>Ubezpieczonego</w:t>
            </w:r>
            <w:bookmarkEnd w:id="1"/>
          </w:p>
        </w:tc>
        <w:tc>
          <w:tcPr>
            <w:tcW w:w="2971" w:type="dxa"/>
            <w:vAlign w:val="center"/>
          </w:tcPr>
          <w:p w14:paraId="5AB80F34" w14:textId="77777777" w:rsidR="00AF7817" w:rsidRPr="005D10F4" w:rsidRDefault="00AF7817" w:rsidP="00772710">
            <w:pPr>
              <w:snapToGrid w:val="0"/>
              <w:spacing w:before="120" w:after="120" w:line="312" w:lineRule="auto"/>
              <w:jc w:val="center"/>
              <w:rPr>
                <w:rFonts w:cs="Segoe UI"/>
              </w:rPr>
            </w:pPr>
            <w:r w:rsidRPr="005D10F4">
              <w:rPr>
                <w:rFonts w:cs="Segoe UI"/>
              </w:rPr>
              <w:t>20%</w:t>
            </w:r>
          </w:p>
        </w:tc>
      </w:tr>
      <w:tr w:rsidR="00AF7817" w:rsidRPr="005D10F4" w14:paraId="3AAE5CED" w14:textId="77777777" w:rsidTr="00AF7817">
        <w:trPr>
          <w:trHeight w:hRule="exact" w:val="454"/>
        </w:trPr>
        <w:tc>
          <w:tcPr>
            <w:tcW w:w="5959" w:type="dxa"/>
            <w:vAlign w:val="center"/>
          </w:tcPr>
          <w:p w14:paraId="5282BC7D" w14:textId="77777777" w:rsidR="00AF7817" w:rsidRPr="005D10F4" w:rsidRDefault="00AF7817" w:rsidP="00770C93">
            <w:pPr>
              <w:snapToGrid w:val="0"/>
              <w:spacing w:before="120" w:after="120" w:line="312" w:lineRule="auto"/>
              <w:jc w:val="both"/>
              <w:rPr>
                <w:rFonts w:cs="Segoe UI"/>
              </w:rPr>
            </w:pPr>
            <w:r w:rsidRPr="005D10F4">
              <w:rPr>
                <w:rFonts w:cs="Segoe UI"/>
              </w:rPr>
              <w:t>Urodzenie się dziecka Ubezpieczonemu</w:t>
            </w:r>
          </w:p>
        </w:tc>
        <w:tc>
          <w:tcPr>
            <w:tcW w:w="2971" w:type="dxa"/>
            <w:vAlign w:val="center"/>
          </w:tcPr>
          <w:p w14:paraId="7C85F900" w14:textId="77777777" w:rsidR="00AF7817" w:rsidRPr="005D10F4" w:rsidRDefault="00AF7817" w:rsidP="00772710">
            <w:pPr>
              <w:snapToGrid w:val="0"/>
              <w:spacing w:before="120" w:after="120" w:line="312" w:lineRule="auto"/>
              <w:jc w:val="center"/>
              <w:rPr>
                <w:rFonts w:cs="Segoe UI"/>
              </w:rPr>
            </w:pPr>
            <w:r w:rsidRPr="005D10F4">
              <w:rPr>
                <w:rFonts w:cs="Segoe UI"/>
              </w:rPr>
              <w:t>10%</w:t>
            </w:r>
          </w:p>
        </w:tc>
      </w:tr>
      <w:tr w:rsidR="00AF7817" w:rsidRPr="005D10F4" w14:paraId="12B30DD0" w14:textId="77777777" w:rsidTr="00AF7817">
        <w:trPr>
          <w:trHeight w:hRule="exact" w:val="454"/>
        </w:trPr>
        <w:tc>
          <w:tcPr>
            <w:tcW w:w="5959" w:type="dxa"/>
            <w:vAlign w:val="center"/>
          </w:tcPr>
          <w:p w14:paraId="4E2FC78A" w14:textId="77777777" w:rsidR="00AF7817" w:rsidRPr="005D10F4" w:rsidRDefault="00AF7817" w:rsidP="00770C93">
            <w:pPr>
              <w:snapToGrid w:val="0"/>
              <w:spacing w:before="120" w:after="120" w:line="312" w:lineRule="auto"/>
              <w:jc w:val="both"/>
              <w:rPr>
                <w:rFonts w:cs="Segoe UI"/>
              </w:rPr>
            </w:pPr>
            <w:r w:rsidRPr="005D10F4">
              <w:rPr>
                <w:rFonts w:cs="Segoe UI"/>
              </w:rPr>
              <w:t>Urodzenie się martwego dziecka Ubezpieczonemu</w:t>
            </w:r>
          </w:p>
        </w:tc>
        <w:tc>
          <w:tcPr>
            <w:tcW w:w="2971" w:type="dxa"/>
            <w:vAlign w:val="center"/>
          </w:tcPr>
          <w:p w14:paraId="1A06D200" w14:textId="77777777" w:rsidR="00AF7817" w:rsidRPr="005D10F4" w:rsidRDefault="00AF7817" w:rsidP="00772710">
            <w:pPr>
              <w:snapToGrid w:val="0"/>
              <w:spacing w:before="120" w:after="120" w:line="312" w:lineRule="auto"/>
              <w:jc w:val="center"/>
              <w:rPr>
                <w:rFonts w:cs="Segoe UI"/>
              </w:rPr>
            </w:pPr>
            <w:r w:rsidRPr="005D10F4">
              <w:rPr>
                <w:rFonts w:cs="Segoe UI"/>
              </w:rPr>
              <w:t>20%</w:t>
            </w:r>
          </w:p>
        </w:tc>
      </w:tr>
      <w:tr w:rsidR="00AF7817" w:rsidRPr="005D10F4" w14:paraId="7C3DCB42" w14:textId="77777777" w:rsidTr="00AF7817">
        <w:trPr>
          <w:trHeight w:hRule="exact" w:val="454"/>
        </w:trPr>
        <w:tc>
          <w:tcPr>
            <w:tcW w:w="5959" w:type="dxa"/>
            <w:vAlign w:val="center"/>
          </w:tcPr>
          <w:p w14:paraId="7A25A6CC" w14:textId="77777777" w:rsidR="00AF7817" w:rsidRPr="005D10F4" w:rsidRDefault="00AF7817" w:rsidP="00770C93">
            <w:pPr>
              <w:snapToGrid w:val="0"/>
              <w:spacing w:before="120" w:after="120" w:line="312" w:lineRule="auto"/>
              <w:jc w:val="both"/>
              <w:rPr>
                <w:rFonts w:cs="Segoe UI"/>
              </w:rPr>
            </w:pPr>
            <w:r w:rsidRPr="005D10F4">
              <w:rPr>
                <w:rFonts w:cs="Segoe UI"/>
              </w:rPr>
              <w:t>Osierocenie dziecka Ubezpieczonego</w:t>
            </w:r>
          </w:p>
        </w:tc>
        <w:tc>
          <w:tcPr>
            <w:tcW w:w="2971" w:type="dxa"/>
            <w:vAlign w:val="center"/>
          </w:tcPr>
          <w:p w14:paraId="117CCFD5" w14:textId="77777777" w:rsidR="00AF7817" w:rsidRPr="005D10F4" w:rsidRDefault="00AF7817" w:rsidP="00772710">
            <w:pPr>
              <w:snapToGrid w:val="0"/>
              <w:spacing w:before="120" w:after="120" w:line="312" w:lineRule="auto"/>
              <w:jc w:val="center"/>
              <w:rPr>
                <w:rFonts w:cs="Segoe UI"/>
              </w:rPr>
            </w:pPr>
            <w:r w:rsidRPr="005D10F4">
              <w:rPr>
                <w:rFonts w:cs="Segoe UI"/>
              </w:rPr>
              <w:t>40%</w:t>
            </w:r>
          </w:p>
        </w:tc>
      </w:tr>
    </w:tbl>
    <w:p w14:paraId="69AB9B9C" w14:textId="77777777" w:rsidR="00AF7817" w:rsidRPr="005D10F4" w:rsidRDefault="00AF7817" w:rsidP="00770C93">
      <w:pPr>
        <w:spacing w:before="120" w:after="120" w:line="312" w:lineRule="auto"/>
        <w:ind w:left="567" w:hanging="141"/>
        <w:jc w:val="both"/>
        <w:rPr>
          <w:rFonts w:cs="Segoe UI"/>
          <w:sz w:val="12"/>
          <w:szCs w:val="12"/>
        </w:rPr>
      </w:pPr>
      <w:r w:rsidRPr="005D10F4">
        <w:rPr>
          <w:rFonts w:cs="Segoe UI"/>
          <w:sz w:val="12"/>
          <w:szCs w:val="12"/>
          <w:vertAlign w:val="superscript"/>
        </w:rPr>
        <w:t>1</w:t>
      </w:r>
      <w:r w:rsidRPr="005D10F4">
        <w:rPr>
          <w:rFonts w:cs="Segoe UI"/>
          <w:sz w:val="12"/>
          <w:szCs w:val="12"/>
        </w:rPr>
        <w:t xml:space="preserve"> </w:t>
      </w:r>
      <w:r w:rsidRPr="005D10F4">
        <w:rPr>
          <w:rFonts w:cs="Segoe UI"/>
          <w:sz w:val="12"/>
          <w:szCs w:val="12"/>
        </w:rPr>
        <w:tab/>
        <w:t>świadczenie skumulowane składające się z sumy sum ubezpieczenia na umowach: śmierci Ubezpieczonego oraz śmierci Ubezpieczonego w wyniku nieszczęśliwego wypadku,</w:t>
      </w:r>
    </w:p>
    <w:p w14:paraId="777D9A97" w14:textId="77777777" w:rsidR="00AF7817" w:rsidRPr="005D10F4" w:rsidRDefault="00AF7817" w:rsidP="00770C93">
      <w:pPr>
        <w:spacing w:before="120" w:after="120" w:line="312" w:lineRule="auto"/>
        <w:ind w:left="567" w:hanging="141"/>
        <w:jc w:val="both"/>
        <w:rPr>
          <w:rFonts w:cs="Segoe UI"/>
          <w:sz w:val="12"/>
          <w:szCs w:val="12"/>
        </w:rPr>
      </w:pPr>
      <w:r w:rsidRPr="005D10F4">
        <w:rPr>
          <w:rFonts w:cs="Segoe UI"/>
          <w:sz w:val="12"/>
          <w:szCs w:val="12"/>
          <w:vertAlign w:val="superscript"/>
        </w:rPr>
        <w:t>2</w:t>
      </w:r>
      <w:r w:rsidRPr="005D10F4">
        <w:rPr>
          <w:rFonts w:cs="Segoe UI"/>
          <w:sz w:val="12"/>
          <w:szCs w:val="12"/>
        </w:rPr>
        <w:t xml:space="preserve"> </w:t>
      </w:r>
      <w:r w:rsidRPr="005D10F4">
        <w:rPr>
          <w:rFonts w:cs="Segoe UI"/>
          <w:sz w:val="12"/>
          <w:szCs w:val="12"/>
        </w:rPr>
        <w:tab/>
        <w:t>świadczenie skumulowane składające się z sumy sum ubezpieczenia na umowach: śmierci Ubezpieczonego, śmierci Ubezpieczonego w wyniku nieszczęśliwego wypadku oraz śmierć Ubezpieczonego w wyniku wypadku komunikacyjnego,</w:t>
      </w:r>
    </w:p>
    <w:p w14:paraId="28A09AC7" w14:textId="77777777" w:rsidR="00AF7817" w:rsidRPr="005D10F4" w:rsidRDefault="00AF7817" w:rsidP="00770C93">
      <w:pPr>
        <w:spacing w:before="120" w:after="120" w:line="312" w:lineRule="auto"/>
        <w:ind w:left="567" w:hanging="141"/>
        <w:jc w:val="both"/>
        <w:rPr>
          <w:rFonts w:cs="Segoe UI"/>
          <w:sz w:val="12"/>
          <w:szCs w:val="12"/>
        </w:rPr>
      </w:pPr>
      <w:r w:rsidRPr="005D10F4">
        <w:rPr>
          <w:rFonts w:cs="Segoe UI"/>
          <w:sz w:val="12"/>
          <w:szCs w:val="12"/>
          <w:vertAlign w:val="superscript"/>
        </w:rPr>
        <w:t xml:space="preserve">3 </w:t>
      </w:r>
      <w:r w:rsidRPr="005D10F4">
        <w:rPr>
          <w:rFonts w:cs="Segoe UI"/>
          <w:sz w:val="12"/>
          <w:szCs w:val="12"/>
          <w:vertAlign w:val="superscript"/>
        </w:rPr>
        <w:tab/>
      </w:r>
      <w:r w:rsidRPr="005D10F4">
        <w:rPr>
          <w:rFonts w:cs="Segoe UI"/>
          <w:sz w:val="12"/>
          <w:szCs w:val="12"/>
        </w:rPr>
        <w:t>świadczenie skumulowane składające się z sumy sum ubezpieczenia na umowach: śmierci współmałżonka/partnera życiowego Ubezpieczonego oraz śmierci współmałżonka /partnera życiowego Ubezpieczonego w wyniku nieszczęśliwego wypadku,</w:t>
      </w:r>
    </w:p>
    <w:p w14:paraId="2A057122" w14:textId="6E238F33" w:rsidR="00AF7817" w:rsidRPr="005D10F4" w:rsidRDefault="00AF7817" w:rsidP="00770C93">
      <w:pPr>
        <w:spacing w:before="120" w:after="120" w:line="312" w:lineRule="auto"/>
        <w:ind w:left="567" w:hanging="141"/>
        <w:jc w:val="both"/>
        <w:rPr>
          <w:rFonts w:cs="Segoe UI"/>
          <w:sz w:val="12"/>
          <w:szCs w:val="12"/>
        </w:rPr>
      </w:pPr>
      <w:r w:rsidRPr="005D10F4">
        <w:rPr>
          <w:rFonts w:cs="Segoe UI"/>
          <w:sz w:val="12"/>
          <w:szCs w:val="12"/>
          <w:vertAlign w:val="superscript"/>
        </w:rPr>
        <w:t>4</w:t>
      </w:r>
      <w:r w:rsidRPr="005D10F4">
        <w:rPr>
          <w:rFonts w:cs="Segoe UI"/>
          <w:sz w:val="12"/>
          <w:szCs w:val="12"/>
          <w:vertAlign w:val="superscript"/>
        </w:rPr>
        <w:tab/>
      </w:r>
      <w:r w:rsidRPr="005D10F4">
        <w:rPr>
          <w:rFonts w:cs="Segoe UI"/>
          <w:sz w:val="12"/>
          <w:szCs w:val="12"/>
        </w:rPr>
        <w:t>świadczenie za 1% trwałego uszczerbku na zdrowiu Ubezpieczonego w wyniku nieszczęśliwego wypadku.</w:t>
      </w:r>
    </w:p>
    <w:p w14:paraId="2DD1EB90" w14:textId="77777777" w:rsidR="00AF7817" w:rsidRPr="005D10F4" w:rsidRDefault="00AF7817" w:rsidP="00770C93">
      <w:pPr>
        <w:spacing w:before="120" w:after="120" w:line="312" w:lineRule="auto"/>
        <w:ind w:left="426"/>
        <w:jc w:val="both"/>
        <w:rPr>
          <w:rFonts w:cs="Segoe UI"/>
        </w:rPr>
      </w:pPr>
      <w:r w:rsidRPr="005D10F4">
        <w:rPr>
          <w:rFonts w:cs="Segoe UI"/>
        </w:rPr>
        <w:t xml:space="preserve">Zamawiający wymaga, aby oferta indywidualnej kontynuacji przygotowana została w 5 wariantach, gdzie suma ubezpieczenia na umowie głównej indywidualnej kontynuacji (Śmierć Ubezpieczonego z dowolnej przyczyny) wynosiła odpowiednio </w:t>
      </w:r>
      <w:r w:rsidRPr="005D10F4">
        <w:rPr>
          <w:rFonts w:cs="Segoe UI"/>
          <w:b/>
          <w:bCs/>
        </w:rPr>
        <w:t xml:space="preserve">7 000 zł, 8 000 zł, 10 000 zł, 12 000 zł oraz </w:t>
      </w:r>
      <w:r w:rsidRPr="005D10F4">
        <w:rPr>
          <w:rFonts w:cs="Segoe UI"/>
          <w:b/>
          <w:bCs/>
        </w:rPr>
        <w:br/>
        <w:t>15 000 zł.</w:t>
      </w:r>
    </w:p>
    <w:p w14:paraId="6946AE5B" w14:textId="77777777" w:rsidR="00AF7817" w:rsidRPr="005D10F4" w:rsidRDefault="00AF7817" w:rsidP="00770C93">
      <w:pPr>
        <w:spacing w:before="120" w:after="120" w:line="312" w:lineRule="auto"/>
        <w:ind w:left="426"/>
        <w:jc w:val="both"/>
        <w:rPr>
          <w:rFonts w:cs="Segoe UI"/>
        </w:rPr>
      </w:pPr>
      <w:r w:rsidRPr="005D10F4">
        <w:rPr>
          <w:rFonts w:cs="Segoe UI"/>
        </w:rPr>
        <w:lastRenderedPageBreak/>
        <w:t>Ubezpieczeni mają możliwość wyboru wariantu indywidualnej kontynuacji bez względu na wariant, w jakim byli ubezpieczeni w ubezpieczeniu grupowym.</w:t>
      </w:r>
    </w:p>
    <w:p w14:paraId="579BB7FE" w14:textId="77777777" w:rsidR="00AF7817" w:rsidRPr="005D10F4" w:rsidRDefault="00AF7817" w:rsidP="00770C93">
      <w:pPr>
        <w:spacing w:before="120" w:after="120" w:line="312" w:lineRule="auto"/>
        <w:ind w:left="426"/>
        <w:jc w:val="both"/>
        <w:rPr>
          <w:rFonts w:cs="Segoe UI"/>
          <w:color w:val="FF0000"/>
        </w:rPr>
      </w:pPr>
      <w:r w:rsidRPr="005D10F4">
        <w:rPr>
          <w:rFonts w:cs="Segoe UI"/>
          <w:color w:val="FF0000"/>
        </w:rPr>
        <w:t xml:space="preserve">Miesięczna składka ubezpieczeniowa przy indywidualnej kontynuacji od każdego tysiąca sumy ubezpieczenia za jednego ubezpieczonego (stawka za każdy jeden tysiąc sumy ubezpieczenia) </w:t>
      </w:r>
      <w:r w:rsidRPr="005D10F4">
        <w:rPr>
          <w:rFonts w:cs="Segoe UI"/>
          <w:b/>
          <w:bCs/>
          <w:color w:val="FF0000"/>
        </w:rPr>
        <w:t>nie może być wyższa niż 7 zł.</w:t>
      </w:r>
    </w:p>
    <w:p w14:paraId="0BEE6A70" w14:textId="77777777" w:rsidR="00AF7817" w:rsidRPr="005D10F4" w:rsidRDefault="00AF7817" w:rsidP="00770C93">
      <w:pPr>
        <w:spacing w:before="120" w:after="120" w:line="312" w:lineRule="auto"/>
        <w:ind w:left="426"/>
        <w:jc w:val="both"/>
        <w:rPr>
          <w:rFonts w:cs="Segoe UI"/>
        </w:rPr>
      </w:pPr>
      <w:r w:rsidRPr="005D10F4">
        <w:rPr>
          <w:rFonts w:cs="Segoe UI"/>
        </w:rPr>
        <w:t xml:space="preserve">Wykonawca zobowiązany jest do podania ceny jednostkowej opłacanej za jednego ubezpieczonego za jeden tysiąc zł Sumy Ubezpieczenia (składka za 1 miesiąc). Podana cena jednostkowa będzie niezmienna </w:t>
      </w:r>
      <w:r w:rsidRPr="005D10F4">
        <w:rPr>
          <w:rFonts w:cs="Segoe UI"/>
          <w:u w:val="single"/>
        </w:rPr>
        <w:t>przez cały okres trwania kontynuowanej umowy</w:t>
      </w:r>
      <w:r w:rsidRPr="005D10F4">
        <w:rPr>
          <w:rFonts w:cs="Segoe UI"/>
        </w:rPr>
        <w:t xml:space="preserve"> </w:t>
      </w:r>
      <w:r w:rsidRPr="005D10F4">
        <w:rPr>
          <w:rFonts w:cs="Segoe UI"/>
        </w:rPr>
        <w:br/>
        <w:t xml:space="preserve">i niezależna od wieku osoby kontynuującej ubezpieczenie. </w:t>
      </w:r>
    </w:p>
    <w:p w14:paraId="5475F206" w14:textId="77777777" w:rsidR="00AF7817" w:rsidRPr="005D10F4" w:rsidRDefault="00AF7817" w:rsidP="00770C93">
      <w:pPr>
        <w:spacing w:before="120" w:after="120" w:line="312" w:lineRule="auto"/>
        <w:ind w:left="426"/>
        <w:jc w:val="both"/>
        <w:rPr>
          <w:rFonts w:cs="Segoe UI"/>
        </w:rPr>
      </w:pPr>
      <w:r w:rsidRPr="005D10F4">
        <w:rPr>
          <w:rFonts w:cs="Segoe UI"/>
        </w:rPr>
        <w:t xml:space="preserve">Zakres ochrony ubezpieczeniowej nie może ulegać zmianie w trakcie trwania umowy indywidualnej kontynuacji. </w:t>
      </w:r>
    </w:p>
    <w:p w14:paraId="4BD2B7E1" w14:textId="53EBE52E" w:rsidR="00AF7817" w:rsidRPr="005D10F4" w:rsidRDefault="00AF7817" w:rsidP="00770C93">
      <w:pPr>
        <w:spacing w:before="120" w:after="120" w:line="312" w:lineRule="auto"/>
        <w:ind w:left="426"/>
        <w:jc w:val="both"/>
        <w:rPr>
          <w:rFonts w:cs="Segoe UI"/>
        </w:rPr>
      </w:pPr>
      <w:r w:rsidRPr="005D10F4">
        <w:rPr>
          <w:rFonts w:cs="Segoe UI"/>
        </w:rPr>
        <w:t>Umowa indywidualnej kontynuacji jest umową dożywotnią, minimalny okres w ubezpieczeniu grupowym uprawniającym do skorzystania z oferty indywidualnej kontynuacji to 6 miesięcy. Do okresu objęcia ochroną wlicza się okres w ramach poprzednich umów ubezpieczenia funkcjonujących u Zamawiającego przed zawarciem umowy ubezpieczenia zawartej na podstawie niniejszego postępowania.</w:t>
      </w:r>
    </w:p>
    <w:p w14:paraId="6DE51B8F" w14:textId="77777777" w:rsidR="00AF7817" w:rsidRPr="005D10F4" w:rsidRDefault="00AF7817" w:rsidP="00770C93">
      <w:pPr>
        <w:spacing w:before="120" w:after="120" w:line="312" w:lineRule="auto"/>
        <w:ind w:left="425"/>
        <w:jc w:val="both"/>
        <w:rPr>
          <w:rFonts w:cs="Segoe UI"/>
        </w:rPr>
      </w:pPr>
      <w:r w:rsidRPr="005D10F4">
        <w:rPr>
          <w:rFonts w:cs="Segoe UI"/>
        </w:rPr>
        <w:t>Uprawnionymi do indywidualnej kontynuacji są:</w:t>
      </w:r>
    </w:p>
    <w:p w14:paraId="095F4193" w14:textId="77777777" w:rsidR="00AF7817" w:rsidRPr="005D10F4" w:rsidRDefault="00AF7817" w:rsidP="00770C93">
      <w:pPr>
        <w:pStyle w:val="Akapitzlist"/>
        <w:numPr>
          <w:ilvl w:val="0"/>
          <w:numId w:val="49"/>
        </w:numPr>
        <w:spacing w:before="120" w:after="120" w:line="312" w:lineRule="auto"/>
        <w:ind w:left="851"/>
        <w:contextualSpacing w:val="0"/>
        <w:jc w:val="both"/>
        <w:rPr>
          <w:rFonts w:cs="Segoe UI"/>
        </w:rPr>
      </w:pPr>
      <w:r w:rsidRPr="005D10F4">
        <w:rPr>
          <w:rFonts w:cs="Segoe UI"/>
        </w:rPr>
        <w:t>pracownicy, którym ustał stosunek zatrudnienia u Zamawiającego, w okresie urlopu wychowawczego lub bezpłatnego jak również w stosunku do Ubezpieczonego, który odbywa służbę wojskową,</w:t>
      </w:r>
    </w:p>
    <w:p w14:paraId="26636B5C" w14:textId="77777777" w:rsidR="00AF7817" w:rsidRPr="005D10F4" w:rsidRDefault="00AF7817" w:rsidP="00770C93">
      <w:pPr>
        <w:pStyle w:val="Akapitzlist"/>
        <w:numPr>
          <w:ilvl w:val="0"/>
          <w:numId w:val="49"/>
        </w:numPr>
        <w:spacing w:before="120" w:after="120" w:line="312" w:lineRule="auto"/>
        <w:ind w:left="851"/>
        <w:contextualSpacing w:val="0"/>
        <w:jc w:val="both"/>
        <w:rPr>
          <w:rFonts w:cs="Segoe UI"/>
        </w:rPr>
      </w:pPr>
      <w:r w:rsidRPr="005D10F4">
        <w:rPr>
          <w:rFonts w:cs="Segoe UI"/>
        </w:rPr>
        <w:t>współmałżonkowie / partnerzy życiowi oraz pełnoletnie dzieci w przypadku wygaśnięcia ochrony ubezpieczeniowej pracownika, który zgłosił ich do ubezpieczenia z powodu: ustania stosunku zatrudnienia u Zamawiającego bądź jego śmierci.</w:t>
      </w:r>
    </w:p>
    <w:p w14:paraId="4F1A82C9" w14:textId="77777777" w:rsidR="00AF7817" w:rsidRPr="005D10F4" w:rsidRDefault="00AF7817" w:rsidP="00770C93">
      <w:pPr>
        <w:pStyle w:val="Akapitzlist"/>
        <w:numPr>
          <w:ilvl w:val="1"/>
          <w:numId w:val="57"/>
        </w:numPr>
        <w:spacing w:before="120" w:after="120" w:line="312" w:lineRule="auto"/>
        <w:contextualSpacing w:val="0"/>
        <w:jc w:val="both"/>
        <w:rPr>
          <w:rFonts w:cs="Segoe UI"/>
        </w:rPr>
      </w:pPr>
      <w:r w:rsidRPr="005D10F4">
        <w:rPr>
          <w:rFonts w:cs="Segoe UI"/>
        </w:rPr>
        <w:t>Wyłączenia i ograniczenia odpowiedzialności</w:t>
      </w:r>
    </w:p>
    <w:p w14:paraId="4718351B" w14:textId="77777777" w:rsidR="00AF7817" w:rsidRPr="005D10F4" w:rsidRDefault="00AF7817" w:rsidP="00770C93">
      <w:pPr>
        <w:pStyle w:val="Akapitzlist"/>
        <w:numPr>
          <w:ilvl w:val="2"/>
          <w:numId w:val="57"/>
        </w:numPr>
        <w:spacing w:before="120" w:after="120" w:line="312" w:lineRule="auto"/>
        <w:contextualSpacing w:val="0"/>
        <w:jc w:val="both"/>
        <w:rPr>
          <w:rFonts w:cs="Segoe UI"/>
        </w:rPr>
      </w:pPr>
      <w:r w:rsidRPr="005D10F4">
        <w:rPr>
          <w:rFonts w:cs="Segoe UI"/>
        </w:rPr>
        <w:t xml:space="preserve">Zamawiający nie dopuszcza stosowania przez Wykonawcę następujących </w:t>
      </w:r>
      <w:proofErr w:type="spellStart"/>
      <w:r w:rsidRPr="005D10F4">
        <w:rPr>
          <w:rFonts w:cs="Segoe UI"/>
        </w:rPr>
        <w:t>wyłączeń</w:t>
      </w:r>
      <w:proofErr w:type="spellEnd"/>
      <w:r w:rsidRPr="005D10F4">
        <w:rPr>
          <w:rFonts w:cs="Segoe UI"/>
        </w:rPr>
        <w:t xml:space="preserve"> </w:t>
      </w:r>
      <w:r w:rsidRPr="005D10F4">
        <w:rPr>
          <w:rFonts w:cs="Segoe UI"/>
        </w:rPr>
        <w:br/>
        <w:t>i ograniczeń odpowiedzialności:</w:t>
      </w:r>
    </w:p>
    <w:p w14:paraId="06BA2FB8" w14:textId="77777777" w:rsidR="00AF7817" w:rsidRPr="005D10F4" w:rsidRDefault="00AF7817" w:rsidP="00770C93">
      <w:pPr>
        <w:numPr>
          <w:ilvl w:val="0"/>
          <w:numId w:val="39"/>
        </w:numPr>
        <w:tabs>
          <w:tab w:val="left" w:pos="284"/>
        </w:tabs>
        <w:spacing w:before="120" w:after="120" w:line="312" w:lineRule="auto"/>
        <w:jc w:val="both"/>
        <w:rPr>
          <w:rFonts w:cs="Segoe UI"/>
        </w:rPr>
      </w:pPr>
      <w:bookmarkStart w:id="2" w:name="_Hlk495324804"/>
      <w:r w:rsidRPr="005D10F4">
        <w:rPr>
          <w:rFonts w:cs="Segoe UI"/>
        </w:rPr>
        <w:t xml:space="preserve">Wykonawca nie może odmówić wypłaty świadczenia z tytułu pobytu w szpitalu Ubezpieczonego, </w:t>
      </w:r>
      <w:bookmarkStart w:id="3" w:name="_Hlk499495349"/>
      <w:r w:rsidRPr="005D10F4">
        <w:rPr>
          <w:rFonts w:cs="Segoe UI"/>
        </w:rPr>
        <w:t xml:space="preserve">powołując się na fakt, iż przyczyna powodująca zaistnienie zdarzenia ubezpieczeniowego miała miejsce przed początkiem odpowiedzialności z tytułu umowy zawartej w drodze niniejszego postępowania przetargowego. </w:t>
      </w:r>
      <w:bookmarkEnd w:id="3"/>
      <w:r w:rsidRPr="005D10F4">
        <w:rPr>
          <w:rFonts w:cs="Segoe UI"/>
        </w:rPr>
        <w:t>Chodzi o sytuację, w której Wykonawca odpowie za zdarzenie ubezpieczeniowe, gdy przyczyna miała miejsce przed datą objęcia odpowiedzialności przez Wykonawcę, o ile sam pobyt Ubezpieczonego w szpitalu, miał miejsce w okresie odpowiedzialności Wykonawcy.</w:t>
      </w:r>
    </w:p>
    <w:p w14:paraId="2FC55054" w14:textId="77777777" w:rsidR="00AF7817" w:rsidRPr="005D10F4" w:rsidRDefault="00AF7817" w:rsidP="00770C93">
      <w:pPr>
        <w:numPr>
          <w:ilvl w:val="0"/>
          <w:numId w:val="39"/>
        </w:numPr>
        <w:tabs>
          <w:tab w:val="left" w:pos="284"/>
        </w:tabs>
        <w:spacing w:before="120" w:after="120" w:line="312" w:lineRule="auto"/>
        <w:ind w:hanging="357"/>
        <w:jc w:val="both"/>
        <w:rPr>
          <w:rFonts w:cs="Segoe UI"/>
        </w:rPr>
      </w:pPr>
      <w:r w:rsidRPr="005D10F4">
        <w:rPr>
          <w:rFonts w:cs="Segoe UI"/>
        </w:rPr>
        <w:t>Wykonawca nie może odmówić wypłaty świadczenia z tytułu umów dodatkowych:</w:t>
      </w:r>
    </w:p>
    <w:p w14:paraId="3FA77FFB" w14:textId="77777777" w:rsidR="00AF7817" w:rsidRPr="005D10F4" w:rsidRDefault="00AF7817" w:rsidP="00770C93">
      <w:pPr>
        <w:numPr>
          <w:ilvl w:val="1"/>
          <w:numId w:val="50"/>
        </w:numPr>
        <w:tabs>
          <w:tab w:val="left" w:pos="284"/>
        </w:tabs>
        <w:spacing w:before="120" w:after="120" w:line="312" w:lineRule="auto"/>
        <w:ind w:left="1276" w:hanging="357"/>
        <w:jc w:val="both"/>
        <w:rPr>
          <w:rFonts w:cs="Segoe UI"/>
        </w:rPr>
      </w:pPr>
      <w:r w:rsidRPr="005D10F4">
        <w:rPr>
          <w:rFonts w:cs="Segoe UI"/>
        </w:rPr>
        <w:t xml:space="preserve">Poważnego zachorowania Ubezpieczonego, </w:t>
      </w:r>
    </w:p>
    <w:p w14:paraId="17E59561" w14:textId="77777777" w:rsidR="00AF7817" w:rsidRPr="005D10F4" w:rsidRDefault="00AF7817" w:rsidP="00770C93">
      <w:pPr>
        <w:numPr>
          <w:ilvl w:val="1"/>
          <w:numId w:val="50"/>
        </w:numPr>
        <w:tabs>
          <w:tab w:val="left" w:pos="284"/>
        </w:tabs>
        <w:spacing w:before="120" w:after="120" w:line="312" w:lineRule="auto"/>
        <w:ind w:left="1276"/>
        <w:jc w:val="both"/>
        <w:rPr>
          <w:rFonts w:cs="Segoe UI"/>
        </w:rPr>
      </w:pPr>
      <w:r w:rsidRPr="005D10F4">
        <w:rPr>
          <w:rFonts w:cs="Segoe UI"/>
        </w:rPr>
        <w:lastRenderedPageBreak/>
        <w:t>Leczenia specjalistycznego Ubezpieczonego,</w:t>
      </w:r>
    </w:p>
    <w:p w14:paraId="5DA071DE" w14:textId="77777777" w:rsidR="00AF7817" w:rsidRPr="005D10F4" w:rsidRDefault="00AF7817" w:rsidP="00770C93">
      <w:pPr>
        <w:numPr>
          <w:ilvl w:val="1"/>
          <w:numId w:val="50"/>
        </w:numPr>
        <w:tabs>
          <w:tab w:val="left" w:pos="284"/>
        </w:tabs>
        <w:spacing w:before="120" w:after="120" w:line="312" w:lineRule="auto"/>
        <w:ind w:left="1276"/>
        <w:jc w:val="both"/>
        <w:rPr>
          <w:rFonts w:cs="Segoe UI"/>
        </w:rPr>
      </w:pPr>
      <w:r w:rsidRPr="005D10F4">
        <w:rPr>
          <w:rFonts w:cs="Segoe UI"/>
        </w:rPr>
        <w:t xml:space="preserve">Operacji chirurgicznych Ubezpieczonego, </w:t>
      </w:r>
    </w:p>
    <w:p w14:paraId="6F3D445C" w14:textId="77777777" w:rsidR="00AF7817" w:rsidRPr="005D10F4" w:rsidRDefault="00AF7817" w:rsidP="00770C93">
      <w:pPr>
        <w:numPr>
          <w:ilvl w:val="1"/>
          <w:numId w:val="50"/>
        </w:numPr>
        <w:tabs>
          <w:tab w:val="left" w:pos="284"/>
        </w:tabs>
        <w:spacing w:before="120" w:after="120" w:line="312" w:lineRule="auto"/>
        <w:ind w:left="1276"/>
        <w:jc w:val="both"/>
        <w:rPr>
          <w:rFonts w:cs="Segoe UI"/>
        </w:rPr>
      </w:pPr>
      <w:r w:rsidRPr="005D10F4">
        <w:rPr>
          <w:rFonts w:cs="Segoe UI"/>
        </w:rPr>
        <w:t>Zgonu Ubezpieczonego w wyniku nieszczęśliwego wypadku,</w:t>
      </w:r>
    </w:p>
    <w:p w14:paraId="1C748126" w14:textId="77777777" w:rsidR="00AF7817" w:rsidRPr="005D10F4" w:rsidRDefault="00AF7817" w:rsidP="00770C93">
      <w:pPr>
        <w:numPr>
          <w:ilvl w:val="1"/>
          <w:numId w:val="50"/>
        </w:numPr>
        <w:tabs>
          <w:tab w:val="left" w:pos="284"/>
        </w:tabs>
        <w:spacing w:before="120" w:after="120" w:line="312" w:lineRule="auto"/>
        <w:ind w:left="1276"/>
        <w:jc w:val="both"/>
        <w:rPr>
          <w:rFonts w:cs="Segoe UI"/>
        </w:rPr>
      </w:pPr>
      <w:r w:rsidRPr="005D10F4">
        <w:rPr>
          <w:rFonts w:cs="Segoe UI"/>
        </w:rPr>
        <w:t>Zgonu Ubezpieczonego w wyniku wypadku komunikacyjnego,</w:t>
      </w:r>
    </w:p>
    <w:p w14:paraId="3C8B4EDE" w14:textId="77777777" w:rsidR="00AF7817" w:rsidRPr="005D10F4" w:rsidRDefault="00AF7817" w:rsidP="00770C93">
      <w:pPr>
        <w:numPr>
          <w:ilvl w:val="1"/>
          <w:numId w:val="50"/>
        </w:numPr>
        <w:tabs>
          <w:tab w:val="left" w:pos="284"/>
        </w:tabs>
        <w:spacing w:before="120" w:after="120" w:line="312" w:lineRule="auto"/>
        <w:ind w:left="1276"/>
        <w:jc w:val="both"/>
        <w:rPr>
          <w:rFonts w:cs="Segoe UI"/>
        </w:rPr>
      </w:pPr>
      <w:r w:rsidRPr="005D10F4">
        <w:rPr>
          <w:rFonts w:cs="Segoe UI"/>
        </w:rPr>
        <w:t>Zgonu Ubezpieczonego w wyniku nieszczęśliwego wypadku przy pracy,</w:t>
      </w:r>
    </w:p>
    <w:p w14:paraId="475D801A" w14:textId="77777777" w:rsidR="00AF7817" w:rsidRPr="005D10F4" w:rsidRDefault="00AF7817" w:rsidP="00770C93">
      <w:pPr>
        <w:numPr>
          <w:ilvl w:val="1"/>
          <w:numId w:val="50"/>
        </w:numPr>
        <w:tabs>
          <w:tab w:val="left" w:pos="284"/>
        </w:tabs>
        <w:spacing w:before="120" w:after="120" w:line="312" w:lineRule="auto"/>
        <w:ind w:left="1276"/>
        <w:jc w:val="both"/>
        <w:rPr>
          <w:rFonts w:cs="Segoe UI"/>
        </w:rPr>
      </w:pPr>
      <w:r w:rsidRPr="005D10F4">
        <w:rPr>
          <w:rFonts w:cs="Segoe UI"/>
        </w:rPr>
        <w:t>Zgonu Ubezpieczonego w wyniku zawału serca lub udaru mózgu,</w:t>
      </w:r>
    </w:p>
    <w:p w14:paraId="69083D09" w14:textId="77777777" w:rsidR="00AF7817" w:rsidRPr="005D10F4" w:rsidRDefault="00AF7817" w:rsidP="00770C93">
      <w:pPr>
        <w:numPr>
          <w:ilvl w:val="1"/>
          <w:numId w:val="50"/>
        </w:numPr>
        <w:tabs>
          <w:tab w:val="left" w:pos="284"/>
        </w:tabs>
        <w:spacing w:before="120" w:after="120" w:line="312" w:lineRule="auto"/>
        <w:ind w:left="1276"/>
        <w:jc w:val="both"/>
        <w:rPr>
          <w:rFonts w:cs="Segoe UI"/>
        </w:rPr>
      </w:pPr>
      <w:r w:rsidRPr="005D10F4">
        <w:rPr>
          <w:rFonts w:cs="Segoe UI"/>
        </w:rPr>
        <w:t>Zgon współmałżonka / partnera życiowego Ubezpieczonego w wyniku NW,</w:t>
      </w:r>
    </w:p>
    <w:p w14:paraId="7C1A6911" w14:textId="77777777" w:rsidR="00AF7817" w:rsidRPr="005D10F4" w:rsidRDefault="00AF7817" w:rsidP="00770C93">
      <w:pPr>
        <w:tabs>
          <w:tab w:val="left" w:pos="284"/>
        </w:tabs>
        <w:spacing w:before="120" w:after="120" w:line="312" w:lineRule="auto"/>
        <w:ind w:left="928"/>
        <w:jc w:val="both"/>
        <w:rPr>
          <w:rFonts w:cs="Segoe UI"/>
        </w:rPr>
      </w:pPr>
      <w:r w:rsidRPr="005D10F4">
        <w:rPr>
          <w:rFonts w:cs="Segoe UI"/>
        </w:rPr>
        <w:t xml:space="preserve">osobom objętym ochroną ubezpieczeniową w ramach poprzedniej umowy ubezpieczenia funkcjonującej u Zamawiającego, powołując się na fakt, iż zajście zdarzenia, jako przyczyna skutkująca wypłatą świadczenia miała miejsce przed początkiem odpowiedzialności z tytułu umowy zawartej w drodze niniejszego postępowania przetargowego. Chodzi o sytuację, </w:t>
      </w:r>
      <w:r w:rsidRPr="005D10F4">
        <w:rPr>
          <w:rFonts w:cs="Segoe UI"/>
        </w:rPr>
        <w:br/>
        <w:t>w której Wykonawca odpowie za zdarzenie ubezpieczeniowe, gdy przyczyna miała miejsce przed datą objęcia odpowiedzialności przez Wykonawcę, o ile samo zdarzenie ubezpieczeniowe (tj. poważne zachorowanie, leczenie specjalistyczne, operacja chirurgiczna lub zgon) miało miejsce w okresie odpowiedzialności Wykonawcy.</w:t>
      </w:r>
    </w:p>
    <w:bookmarkEnd w:id="2"/>
    <w:p w14:paraId="1C3DB979" w14:textId="77777777" w:rsidR="00AF7817" w:rsidRPr="005D10F4" w:rsidRDefault="00AF7817" w:rsidP="00770C93">
      <w:pPr>
        <w:numPr>
          <w:ilvl w:val="0"/>
          <w:numId w:val="39"/>
        </w:numPr>
        <w:tabs>
          <w:tab w:val="left" w:pos="284"/>
        </w:tabs>
        <w:spacing w:before="120" w:after="120" w:line="312" w:lineRule="auto"/>
        <w:jc w:val="both"/>
        <w:rPr>
          <w:rFonts w:cs="Segoe UI"/>
          <w:szCs w:val="20"/>
        </w:rPr>
      </w:pPr>
      <w:r w:rsidRPr="005D10F4">
        <w:rPr>
          <w:rFonts w:cs="Segoe UI"/>
        </w:rPr>
        <w:t xml:space="preserve">Wykonawca nie może odmówić wypłaty świadczenia, jeśli zdarzenie ubezpieczeniowe objęte ochroną ubezpieczeniową związane było z aktami terroru, poza przypadkami czynnego udziału </w:t>
      </w:r>
      <w:r w:rsidRPr="005D10F4">
        <w:rPr>
          <w:rFonts w:cs="Segoe UI"/>
          <w:szCs w:val="20"/>
        </w:rPr>
        <w:t>Ubezpieczonego w aktach terroru, które zwalniają Wykonawcę z odpowiedzialności.</w:t>
      </w:r>
    </w:p>
    <w:p w14:paraId="07011A06" w14:textId="77777777" w:rsidR="00AF7817" w:rsidRPr="005D10F4" w:rsidRDefault="00AF7817" w:rsidP="00770C93">
      <w:pPr>
        <w:numPr>
          <w:ilvl w:val="0"/>
          <w:numId w:val="39"/>
        </w:numPr>
        <w:tabs>
          <w:tab w:val="left" w:pos="284"/>
        </w:tabs>
        <w:spacing w:before="120" w:after="120" w:line="312" w:lineRule="auto"/>
        <w:jc w:val="both"/>
        <w:rPr>
          <w:rFonts w:cs="Segoe UI"/>
          <w:szCs w:val="20"/>
        </w:rPr>
      </w:pPr>
      <w:r w:rsidRPr="005D10F4">
        <w:rPr>
          <w:rFonts w:cs="Segoe UI"/>
          <w:szCs w:val="20"/>
        </w:rPr>
        <w:t>Wykonawca nie może pomniejszyć wypłaty świadczenia z tytułu śmierci Ubezpieczonego, śmierci wskutek wypadku, w tym: wypadku komunikacyjnego, wypadku przy pracy, wypadku</w:t>
      </w:r>
      <w:r w:rsidRPr="005D10F4">
        <w:rPr>
          <w:rFonts w:cs="Segoe UI"/>
          <w:iCs/>
          <w:szCs w:val="20"/>
        </w:rPr>
        <w:t xml:space="preserve"> komunikacyjnego przy pracy oraz śmierci wskutek Zawału serca lub Udaru mózgu, o kwoty </w:t>
      </w:r>
      <w:r w:rsidRPr="005D10F4">
        <w:rPr>
          <w:rFonts w:cs="Segoe UI"/>
          <w:szCs w:val="20"/>
        </w:rPr>
        <w:t xml:space="preserve">wypłaconych wcześniej świadczeń z tytułu uszczerbku na zdrowiu, poważnych </w:t>
      </w:r>
      <w:proofErr w:type="spellStart"/>
      <w:r w:rsidRPr="005D10F4">
        <w:rPr>
          <w:rFonts w:cs="Segoe UI"/>
          <w:szCs w:val="20"/>
        </w:rPr>
        <w:t>zachorowań</w:t>
      </w:r>
      <w:proofErr w:type="spellEnd"/>
      <w:r w:rsidRPr="005D10F4">
        <w:rPr>
          <w:rFonts w:cs="Segoe UI"/>
          <w:szCs w:val="20"/>
        </w:rPr>
        <w:t>, operacji chirurgicznych i pobytów w szpitalu, jeśli były spowodowane tą samą przyczyną.</w:t>
      </w:r>
    </w:p>
    <w:p w14:paraId="504FFB18" w14:textId="77777777" w:rsidR="00AF7817" w:rsidRPr="005D10F4" w:rsidRDefault="00AF7817" w:rsidP="00770C93">
      <w:pPr>
        <w:pStyle w:val="Akapitzlist"/>
        <w:numPr>
          <w:ilvl w:val="2"/>
          <w:numId w:val="57"/>
        </w:numPr>
        <w:tabs>
          <w:tab w:val="left" w:pos="284"/>
        </w:tabs>
        <w:spacing w:before="120" w:after="120" w:line="312" w:lineRule="auto"/>
        <w:contextualSpacing w:val="0"/>
        <w:jc w:val="both"/>
        <w:rPr>
          <w:rFonts w:cs="Segoe UI"/>
        </w:rPr>
      </w:pPr>
      <w:r w:rsidRPr="005D10F4">
        <w:rPr>
          <w:rFonts w:cs="Segoe UI"/>
          <w:szCs w:val="20"/>
        </w:rPr>
        <w:t>Zamawiający nie dopuszcza zastosowania określonych w OWU Wykonawcy ograniczeń i redukcji zakresu ochrony ubezpieczeniowej z tytułu osiągnięcia</w:t>
      </w:r>
      <w:r w:rsidRPr="005D10F4">
        <w:rPr>
          <w:rFonts w:cs="Segoe UI"/>
        </w:rPr>
        <w:t xml:space="preserve"> przez Ubezpieczonego określonego wieku. Niniejsze oznacza, iż zakres ochrony ubezpieczeniowej dla każdej z osób, które przystąpiły do umowy ubezpieczenia, przy spełnieniu określonego kryterium wieku, pozostaje stały i niezmienny przez cały okres trwania ochrony ubezpieczeniowej wynikającej z umowy ubezpieczenia zawartej na bazie niniejszego postępowania przetargowego. W związku </w:t>
      </w:r>
      <w:r w:rsidRPr="005D10F4">
        <w:rPr>
          <w:rFonts w:cs="Segoe UI"/>
        </w:rPr>
        <w:br/>
        <w:t>z powyższym Wykonawca nie ma prawa do dokonywania jakichkolwiek redukcji zakresu ochrony ubezpieczeniowej i proponowania Ubezpieczonym nowej, obniżonej składki ubezpieczeniowej uwzględniających niniejsze redukcje zakresu ochrony ubezpieczeniowej.</w:t>
      </w:r>
    </w:p>
    <w:p w14:paraId="2760BA49" w14:textId="77777777" w:rsidR="00AF7817" w:rsidRPr="005D10F4" w:rsidRDefault="00AF7817" w:rsidP="00770C93">
      <w:pPr>
        <w:pStyle w:val="Akapitzlist"/>
        <w:numPr>
          <w:ilvl w:val="1"/>
          <w:numId w:val="57"/>
        </w:numPr>
        <w:tabs>
          <w:tab w:val="left" w:pos="284"/>
        </w:tabs>
        <w:spacing w:before="120" w:after="120" w:line="312" w:lineRule="auto"/>
        <w:contextualSpacing w:val="0"/>
        <w:jc w:val="both"/>
        <w:rPr>
          <w:rFonts w:cs="Segoe UI"/>
        </w:rPr>
      </w:pPr>
      <w:r w:rsidRPr="005D10F4">
        <w:rPr>
          <w:rFonts w:cs="Segoe UI"/>
        </w:rPr>
        <w:t>Wykonawca zobligowany będzie do zapewnienia możliwości realizowania wszelkich świadczeń objętych zakresem ubezpieczenia, w tym zapewnienia komisji lekarskich lub badań lekarskich, na terenie całej Polski.</w:t>
      </w:r>
    </w:p>
    <w:p w14:paraId="44D751F2" w14:textId="591636D6" w:rsidR="00AF7817" w:rsidRPr="005D10F4" w:rsidRDefault="00A545DF" w:rsidP="00770C93">
      <w:pPr>
        <w:pStyle w:val="Akapitzlist"/>
        <w:numPr>
          <w:ilvl w:val="1"/>
          <w:numId w:val="57"/>
        </w:numPr>
        <w:tabs>
          <w:tab w:val="left" w:pos="284"/>
        </w:tabs>
        <w:spacing w:before="120" w:after="120" w:line="312" w:lineRule="auto"/>
        <w:contextualSpacing w:val="0"/>
        <w:jc w:val="both"/>
        <w:rPr>
          <w:rFonts w:cs="Segoe UI"/>
        </w:rPr>
      </w:pPr>
      <w:r w:rsidRPr="005D10F4">
        <w:rPr>
          <w:rFonts w:cs="Segoe UI"/>
        </w:rPr>
        <w:lastRenderedPageBreak/>
        <w:t>L</w:t>
      </w:r>
      <w:r w:rsidR="00AF7817" w:rsidRPr="005D10F4">
        <w:rPr>
          <w:rFonts w:cs="Segoe UI"/>
        </w:rPr>
        <w:t xml:space="preserve">iczba Ubezpieczonych – około </w:t>
      </w:r>
      <w:r w:rsidR="00AF7817" w:rsidRPr="005D10F4">
        <w:rPr>
          <w:rFonts w:cs="Segoe UI"/>
          <w:b/>
          <w:bCs/>
        </w:rPr>
        <w:t>1 485 osób.</w:t>
      </w:r>
      <w:r w:rsidR="00AF7817" w:rsidRPr="005D10F4">
        <w:rPr>
          <w:rFonts w:cs="Segoe UI"/>
        </w:rPr>
        <w:t xml:space="preserve"> Zamawiający zastrzega, że są to ilości przewidywane (szacunkowe) i mogą ulec zmianie, co nie stanowi zmiany umowy. Rzeczywiste ilości osób Ubezpieczonych wynikać będą z miesięcznych zgłoszeń do ubezpieczenia (pracowników i członków ich rodzin). </w:t>
      </w:r>
      <w:r w:rsidR="00AF7817" w:rsidRPr="005D10F4">
        <w:rPr>
          <w:rFonts w:cs="Segoe UI"/>
          <w:b/>
          <w:bCs/>
          <w:u w:val="single"/>
        </w:rPr>
        <w:t>Zamawiający nie gwarantuje, że do ubezpieczenia przystąpi określona powyżej liczba osób</w:t>
      </w:r>
      <w:r w:rsidR="00AF7817" w:rsidRPr="005D10F4">
        <w:rPr>
          <w:rFonts w:cs="Segoe UI"/>
        </w:rPr>
        <w:t>.</w:t>
      </w:r>
    </w:p>
    <w:p w14:paraId="136F7913" w14:textId="77777777" w:rsidR="00AF7817" w:rsidRPr="005D10F4" w:rsidRDefault="00AF7817" w:rsidP="00770C93">
      <w:pPr>
        <w:pStyle w:val="Akapitzlist"/>
        <w:numPr>
          <w:ilvl w:val="1"/>
          <w:numId w:val="57"/>
        </w:numPr>
        <w:tabs>
          <w:tab w:val="left" w:pos="284"/>
        </w:tabs>
        <w:spacing w:before="120" w:after="120" w:line="312" w:lineRule="auto"/>
        <w:contextualSpacing w:val="0"/>
        <w:jc w:val="both"/>
        <w:rPr>
          <w:rFonts w:cs="Segoe UI"/>
        </w:rPr>
      </w:pPr>
      <w:r w:rsidRPr="005D10F4">
        <w:rPr>
          <w:rFonts w:cs="Segoe UI"/>
        </w:rPr>
        <w:t xml:space="preserve">Wykonawca gwarantuje niezmienność warunków ochrony oraz wysokość zaproponowanych </w:t>
      </w:r>
      <w:r w:rsidRPr="005D10F4">
        <w:rPr>
          <w:rFonts w:cs="Segoe UI"/>
        </w:rPr>
        <w:br/>
        <w:t>w ofercie składek ubezpieczeniowych dla poszczególnych wariantów ochrony ubezpieczeniowej niezależnie od liczby Ubezpieczonych, którzy przystąpią do Umowy ubezpieczenia i nie wymaga określenia minimalnej liczby osób przystępujących do poszczególnych wariantów.</w:t>
      </w:r>
    </w:p>
    <w:p w14:paraId="36847E4F" w14:textId="77777777" w:rsidR="00AF7817" w:rsidRPr="005D10F4" w:rsidRDefault="00AF7817" w:rsidP="00770C93">
      <w:pPr>
        <w:pStyle w:val="Akapitzlist"/>
        <w:numPr>
          <w:ilvl w:val="1"/>
          <w:numId w:val="57"/>
        </w:numPr>
        <w:tabs>
          <w:tab w:val="left" w:pos="284"/>
        </w:tabs>
        <w:spacing w:before="120" w:after="120" w:line="312" w:lineRule="auto"/>
        <w:contextualSpacing w:val="0"/>
        <w:jc w:val="both"/>
        <w:rPr>
          <w:rFonts w:cs="Segoe UI"/>
        </w:rPr>
      </w:pPr>
      <w:r w:rsidRPr="005D10F4">
        <w:rPr>
          <w:rFonts w:cs="Segoe UI"/>
        </w:rPr>
        <w:t xml:space="preserve">Odpowiedzialność względem Ubezpieczonych z tytułu śmierci samobójczej Ubezpieczonego od dnia zawarcia umowy ubezpieczenia winna być interpretowana przez Wykonawcę z uwzględnieniem treści normy zawartej w art. 833 ustawy z dnia 23 kwietnia 1964 roku Kodeks cywilny (Dz. U. </w:t>
      </w:r>
      <w:r w:rsidRPr="005D10F4">
        <w:rPr>
          <w:rFonts w:cs="Segoe UI"/>
        </w:rPr>
        <w:br/>
        <w:t xml:space="preserve">z 1964 r. Nr 16, poz. 93 wraz z </w:t>
      </w:r>
      <w:proofErr w:type="spellStart"/>
      <w:r w:rsidRPr="005D10F4">
        <w:rPr>
          <w:rFonts w:cs="Segoe UI"/>
        </w:rPr>
        <w:t>późn</w:t>
      </w:r>
      <w:proofErr w:type="spellEnd"/>
      <w:r w:rsidRPr="005D10F4">
        <w:rPr>
          <w:rFonts w:cs="Segoe UI"/>
        </w:rPr>
        <w:t xml:space="preserve">. zm.). Tym samym Zamawiający żąda, aby śmierć samobójcza ubezpieczonego nie zwalniała ubezpieczyciela z obowiązku świadczenia, jeśli nastąpiła po upływie </w:t>
      </w:r>
      <w:r w:rsidRPr="005D10F4">
        <w:rPr>
          <w:rFonts w:cs="Segoe UI"/>
          <w:b/>
          <w:bCs/>
        </w:rPr>
        <w:t>6 miesięcy</w:t>
      </w:r>
      <w:r w:rsidRPr="005D10F4">
        <w:rPr>
          <w:rFonts w:cs="Segoe UI"/>
        </w:rPr>
        <w:t xml:space="preserve"> od momentu, gdy ubezpieczony został objęty ochroną ubezpieczeniową. Przy czym do okresu tego zalicza się okres ubezpieczenia w poprzedniej umowie grupowego ubezpieczenia na życie zawartej przez Zamawiającego.</w:t>
      </w:r>
    </w:p>
    <w:p w14:paraId="13EE5D37" w14:textId="3C30B364" w:rsidR="00AF7817" w:rsidRPr="005D10F4" w:rsidRDefault="00AF7817" w:rsidP="00770C93">
      <w:pPr>
        <w:pStyle w:val="Akapitzlist"/>
        <w:numPr>
          <w:ilvl w:val="1"/>
          <w:numId w:val="57"/>
        </w:numPr>
        <w:tabs>
          <w:tab w:val="left" w:pos="284"/>
        </w:tabs>
        <w:spacing w:before="120" w:after="120" w:line="312" w:lineRule="auto"/>
        <w:contextualSpacing w:val="0"/>
        <w:jc w:val="both"/>
        <w:rPr>
          <w:rFonts w:cs="Segoe UI"/>
        </w:rPr>
      </w:pPr>
      <w:r w:rsidRPr="005D10F4">
        <w:rPr>
          <w:rFonts w:cs="Segoe UI"/>
        </w:rPr>
        <w:t>Wykonawca obowiązany jest złożyć ofertę obejmującą wszystkie ryzyka (wymagane świadczenia) wyszczególnione w tabeli, w Rozdziale</w:t>
      </w:r>
      <w:r w:rsidR="00E90AD3" w:rsidRPr="005D10F4">
        <w:rPr>
          <w:rFonts w:cs="Segoe UI"/>
        </w:rPr>
        <w:t xml:space="preserve"> I pkt.</w:t>
      </w:r>
      <w:r w:rsidRPr="005D10F4">
        <w:rPr>
          <w:rFonts w:cs="Segoe UI"/>
        </w:rPr>
        <w:t xml:space="preserve"> 5</w:t>
      </w:r>
      <w:r w:rsidR="005D76EB" w:rsidRPr="005D10F4">
        <w:rPr>
          <w:rFonts w:cs="Segoe UI"/>
        </w:rPr>
        <w:t xml:space="preserve"> – ZAKRES OCHRONY UBEZPIECZENIOWEJ.</w:t>
      </w:r>
    </w:p>
    <w:p w14:paraId="3A7AC984" w14:textId="77777777" w:rsidR="00AF7817" w:rsidRPr="005D10F4" w:rsidRDefault="00AF7817" w:rsidP="00770C93">
      <w:pPr>
        <w:pStyle w:val="Akapitzlist"/>
        <w:numPr>
          <w:ilvl w:val="1"/>
          <w:numId w:val="57"/>
        </w:numPr>
        <w:spacing w:before="120" w:after="120" w:line="312" w:lineRule="auto"/>
        <w:ind w:hanging="426"/>
        <w:contextualSpacing w:val="0"/>
        <w:jc w:val="both"/>
        <w:rPr>
          <w:rFonts w:cs="Segoe UI"/>
        </w:rPr>
      </w:pPr>
      <w:r w:rsidRPr="005D10F4">
        <w:rPr>
          <w:rFonts w:cs="Segoe UI"/>
        </w:rPr>
        <w:t>Definicje i zapisy dodatkowe wskazane w niniejszym OPZ mają zastosowanie tylko wtedy, gdy nie zawężają ochrony ubezpieczeniowej wskazanej w OWU Wykonawcy. W sytuacji, gdy wskutek zastosowania zapisów OPZ, doszłoby do zawężenia odpowiedzialności Ubezpieczyciela w relacji do OWU, to zastosowanie mają tylko te postanowienia OPZ, które tej odpowiedzialności nie zawężają oraz te, które odpowiedzialność rozszerzają.</w:t>
      </w:r>
    </w:p>
    <w:p w14:paraId="1391B22F" w14:textId="77777777" w:rsidR="00AF7817" w:rsidRPr="005D10F4" w:rsidRDefault="00AF7817" w:rsidP="00770C93">
      <w:pPr>
        <w:pStyle w:val="Akapitzlist"/>
        <w:tabs>
          <w:tab w:val="left" w:pos="284"/>
        </w:tabs>
        <w:spacing w:before="120" w:after="120" w:line="312" w:lineRule="auto"/>
        <w:contextualSpacing w:val="0"/>
        <w:jc w:val="both"/>
        <w:rPr>
          <w:rFonts w:cs="Segoe UI"/>
          <w:iCs/>
          <w:sz w:val="22"/>
        </w:rPr>
        <w:sectPr w:rsidR="00AF7817" w:rsidRPr="005D10F4" w:rsidSect="00AF7817">
          <w:headerReference w:type="default" r:id="rId16"/>
          <w:footerReference w:type="default" r:id="rId17"/>
          <w:headerReference w:type="first" r:id="rId18"/>
          <w:footerReference w:type="first" r:id="rId19"/>
          <w:pgSz w:w="11906" w:h="16838"/>
          <w:pgMar w:top="1702" w:right="1418" w:bottom="1418" w:left="1418" w:header="709" w:footer="476" w:gutter="0"/>
          <w:cols w:space="708"/>
          <w:titlePg/>
          <w:docGrid w:linePitch="360"/>
        </w:sectPr>
      </w:pPr>
    </w:p>
    <w:p w14:paraId="576D77C2" w14:textId="37807CD9" w:rsidR="00AF7817" w:rsidRPr="005D10F4" w:rsidRDefault="00AF7817" w:rsidP="00770C93">
      <w:pPr>
        <w:pStyle w:val="Akapitzlist"/>
        <w:numPr>
          <w:ilvl w:val="0"/>
          <w:numId w:val="57"/>
        </w:numPr>
        <w:tabs>
          <w:tab w:val="left" w:pos="284"/>
        </w:tabs>
        <w:spacing w:before="120" w:after="120" w:line="312" w:lineRule="auto"/>
        <w:contextualSpacing w:val="0"/>
        <w:jc w:val="both"/>
        <w:rPr>
          <w:rFonts w:eastAsiaTheme="majorEastAsia" w:cs="Segoe UI"/>
          <w:b/>
          <w:color w:val="043E71"/>
          <w:sz w:val="22"/>
          <w:szCs w:val="26"/>
        </w:rPr>
      </w:pPr>
      <w:r w:rsidRPr="005D10F4">
        <w:rPr>
          <w:rFonts w:eastAsiaTheme="majorEastAsia" w:cs="Segoe UI"/>
          <w:b/>
          <w:color w:val="043E71"/>
          <w:sz w:val="22"/>
          <w:szCs w:val="26"/>
        </w:rPr>
        <w:lastRenderedPageBreak/>
        <w:t>ZAKRES OCHRONY UBEZPIECZENIOWEJ</w:t>
      </w:r>
    </w:p>
    <w:tbl>
      <w:tblPr>
        <w:tblpPr w:leftFromText="141" w:rightFromText="141" w:vertAnchor="text" w:horzAnchor="margin" w:tblpX="-465" w:tblpY="30"/>
        <w:tblW w:w="14879"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000" w:firstRow="0" w:lastRow="0" w:firstColumn="0" w:lastColumn="0" w:noHBand="0" w:noVBand="0"/>
      </w:tblPr>
      <w:tblGrid>
        <w:gridCol w:w="691"/>
        <w:gridCol w:w="8416"/>
        <w:gridCol w:w="1443"/>
        <w:gridCol w:w="1443"/>
        <w:gridCol w:w="1443"/>
        <w:gridCol w:w="1443"/>
      </w:tblGrid>
      <w:tr w:rsidR="00AF7817" w:rsidRPr="005D10F4" w14:paraId="57622CCB" w14:textId="77777777" w:rsidTr="00772710">
        <w:trPr>
          <w:trHeight w:hRule="exact" w:val="397"/>
          <w:tblHeader/>
        </w:trPr>
        <w:tc>
          <w:tcPr>
            <w:tcW w:w="691" w:type="dxa"/>
            <w:vMerge w:val="restart"/>
            <w:shd w:val="clear" w:color="auto" w:fill="1F3864" w:themeFill="accent5" w:themeFillShade="80"/>
            <w:vAlign w:val="center"/>
          </w:tcPr>
          <w:p w14:paraId="1D9840A5" w14:textId="383DD77C" w:rsidR="00AF7817" w:rsidRPr="005D10F4" w:rsidRDefault="00AF7817" w:rsidP="00E62A52">
            <w:pPr>
              <w:snapToGrid w:val="0"/>
              <w:spacing w:before="120" w:after="120" w:line="240" w:lineRule="auto"/>
              <w:jc w:val="center"/>
              <w:rPr>
                <w:rFonts w:cs="Segoe UI"/>
                <w:b/>
                <w:bCs/>
              </w:rPr>
            </w:pPr>
            <w:r w:rsidRPr="005D10F4">
              <w:rPr>
                <w:rFonts w:cs="Segoe UI"/>
                <w:b/>
                <w:bCs/>
              </w:rPr>
              <w:t>Lp.</w:t>
            </w:r>
          </w:p>
        </w:tc>
        <w:tc>
          <w:tcPr>
            <w:tcW w:w="8416" w:type="dxa"/>
            <w:vMerge w:val="restart"/>
            <w:shd w:val="clear" w:color="auto" w:fill="1F3864" w:themeFill="accent5" w:themeFillShade="80"/>
            <w:vAlign w:val="center"/>
          </w:tcPr>
          <w:p w14:paraId="74F4B462" w14:textId="77777777" w:rsidR="00AF7817" w:rsidRPr="005D10F4" w:rsidRDefault="00AF7817" w:rsidP="00E62A52">
            <w:pPr>
              <w:snapToGrid w:val="0"/>
              <w:spacing w:before="120" w:after="120" w:line="240" w:lineRule="auto"/>
              <w:jc w:val="center"/>
              <w:rPr>
                <w:rFonts w:cs="Segoe UI"/>
                <w:b/>
                <w:bCs/>
              </w:rPr>
            </w:pPr>
            <w:r w:rsidRPr="005D10F4">
              <w:rPr>
                <w:rFonts w:cs="Segoe UI"/>
                <w:b/>
                <w:bCs/>
              </w:rPr>
              <w:t>Obligatoryjny zakres świadczeń</w:t>
            </w:r>
          </w:p>
        </w:tc>
        <w:tc>
          <w:tcPr>
            <w:tcW w:w="5772" w:type="dxa"/>
            <w:gridSpan w:val="4"/>
            <w:shd w:val="clear" w:color="auto" w:fill="1F3864" w:themeFill="accent5" w:themeFillShade="80"/>
            <w:vAlign w:val="center"/>
          </w:tcPr>
          <w:p w14:paraId="6AB90783" w14:textId="77777777" w:rsidR="00AF7817" w:rsidRPr="005D10F4" w:rsidRDefault="00AF7817" w:rsidP="00E62A52">
            <w:pPr>
              <w:snapToGrid w:val="0"/>
              <w:spacing w:before="120" w:after="120" w:line="240" w:lineRule="auto"/>
              <w:jc w:val="center"/>
              <w:rPr>
                <w:rFonts w:cs="Segoe UI"/>
                <w:b/>
                <w:bCs/>
              </w:rPr>
            </w:pPr>
            <w:r w:rsidRPr="005D10F4">
              <w:rPr>
                <w:rFonts w:cs="Segoe UI"/>
                <w:b/>
                <w:bCs/>
              </w:rPr>
              <w:t>Wysokość świadczenia w zł</w:t>
            </w:r>
          </w:p>
        </w:tc>
      </w:tr>
      <w:tr w:rsidR="00AF7817" w:rsidRPr="005D10F4" w14:paraId="3FF4364C" w14:textId="77777777" w:rsidTr="00772710">
        <w:trPr>
          <w:trHeight w:hRule="exact" w:val="606"/>
          <w:tblHeader/>
        </w:trPr>
        <w:tc>
          <w:tcPr>
            <w:tcW w:w="691" w:type="dxa"/>
            <w:vMerge/>
            <w:shd w:val="clear" w:color="auto" w:fill="1F3864" w:themeFill="accent5" w:themeFillShade="80"/>
            <w:vAlign w:val="center"/>
          </w:tcPr>
          <w:p w14:paraId="6C5D396A" w14:textId="77777777" w:rsidR="00AF7817" w:rsidRPr="005D10F4" w:rsidRDefault="00AF7817" w:rsidP="00E62A52">
            <w:pPr>
              <w:snapToGrid w:val="0"/>
              <w:spacing w:before="120" w:after="120" w:line="240" w:lineRule="auto"/>
              <w:jc w:val="center"/>
              <w:rPr>
                <w:rFonts w:cs="Segoe UI"/>
                <w:b/>
                <w:bCs/>
              </w:rPr>
            </w:pPr>
          </w:p>
        </w:tc>
        <w:tc>
          <w:tcPr>
            <w:tcW w:w="8416" w:type="dxa"/>
            <w:vMerge/>
            <w:shd w:val="clear" w:color="auto" w:fill="1F3864" w:themeFill="accent5" w:themeFillShade="80"/>
            <w:vAlign w:val="center"/>
          </w:tcPr>
          <w:p w14:paraId="4F709743" w14:textId="77777777" w:rsidR="00AF7817" w:rsidRPr="005D10F4" w:rsidRDefault="00AF7817" w:rsidP="00E62A52">
            <w:pPr>
              <w:snapToGrid w:val="0"/>
              <w:spacing w:before="120" w:after="120" w:line="240" w:lineRule="auto"/>
              <w:jc w:val="center"/>
              <w:rPr>
                <w:rFonts w:cs="Segoe UI"/>
                <w:b/>
                <w:bCs/>
              </w:rPr>
            </w:pPr>
          </w:p>
        </w:tc>
        <w:tc>
          <w:tcPr>
            <w:tcW w:w="1443" w:type="dxa"/>
            <w:shd w:val="clear" w:color="auto" w:fill="1F3864" w:themeFill="accent5" w:themeFillShade="80"/>
            <w:vAlign w:val="center"/>
          </w:tcPr>
          <w:p w14:paraId="2D67B3A4" w14:textId="77777777" w:rsidR="00AF7817" w:rsidRPr="005D10F4" w:rsidRDefault="00AF7817" w:rsidP="00E62A52">
            <w:pPr>
              <w:snapToGrid w:val="0"/>
              <w:spacing w:before="120" w:after="120" w:line="240" w:lineRule="auto"/>
              <w:jc w:val="center"/>
              <w:rPr>
                <w:rFonts w:cs="Segoe UI"/>
                <w:b/>
                <w:bCs/>
              </w:rPr>
            </w:pPr>
            <w:r w:rsidRPr="005D10F4">
              <w:rPr>
                <w:rFonts w:cs="Segoe UI"/>
                <w:b/>
                <w:bCs/>
              </w:rPr>
              <w:t>Wariant I</w:t>
            </w:r>
          </w:p>
        </w:tc>
        <w:tc>
          <w:tcPr>
            <w:tcW w:w="1443" w:type="dxa"/>
            <w:shd w:val="clear" w:color="auto" w:fill="1F3864" w:themeFill="accent5" w:themeFillShade="80"/>
            <w:vAlign w:val="center"/>
          </w:tcPr>
          <w:p w14:paraId="7E636D4C" w14:textId="77777777" w:rsidR="00AF7817" w:rsidRPr="005D10F4" w:rsidRDefault="00AF7817" w:rsidP="00E62A52">
            <w:pPr>
              <w:snapToGrid w:val="0"/>
              <w:spacing w:before="120" w:after="120" w:line="240" w:lineRule="auto"/>
              <w:jc w:val="center"/>
              <w:rPr>
                <w:rFonts w:cs="Segoe UI"/>
                <w:b/>
                <w:bCs/>
              </w:rPr>
            </w:pPr>
            <w:r w:rsidRPr="005D10F4">
              <w:rPr>
                <w:rFonts w:cs="Segoe UI"/>
                <w:b/>
                <w:bCs/>
              </w:rPr>
              <w:t>Wariant II</w:t>
            </w:r>
          </w:p>
        </w:tc>
        <w:tc>
          <w:tcPr>
            <w:tcW w:w="1443" w:type="dxa"/>
            <w:shd w:val="clear" w:color="auto" w:fill="1F3864" w:themeFill="accent5" w:themeFillShade="80"/>
            <w:vAlign w:val="center"/>
          </w:tcPr>
          <w:p w14:paraId="4764EAD4" w14:textId="77777777" w:rsidR="00AF7817" w:rsidRPr="005D10F4" w:rsidRDefault="00AF7817" w:rsidP="00E62A52">
            <w:pPr>
              <w:snapToGrid w:val="0"/>
              <w:spacing w:before="120" w:after="120" w:line="240" w:lineRule="auto"/>
              <w:jc w:val="center"/>
              <w:rPr>
                <w:rFonts w:cs="Segoe UI"/>
                <w:b/>
                <w:bCs/>
              </w:rPr>
            </w:pPr>
            <w:r w:rsidRPr="005D10F4">
              <w:rPr>
                <w:rFonts w:cs="Segoe UI"/>
                <w:b/>
                <w:bCs/>
              </w:rPr>
              <w:t>Wariant III</w:t>
            </w:r>
          </w:p>
        </w:tc>
        <w:tc>
          <w:tcPr>
            <w:tcW w:w="1443" w:type="dxa"/>
            <w:shd w:val="clear" w:color="auto" w:fill="1F3864" w:themeFill="accent5" w:themeFillShade="80"/>
            <w:vAlign w:val="center"/>
          </w:tcPr>
          <w:p w14:paraId="0591A85A" w14:textId="77777777" w:rsidR="00AF7817" w:rsidRPr="005D10F4" w:rsidRDefault="00AF7817" w:rsidP="00E62A52">
            <w:pPr>
              <w:snapToGrid w:val="0"/>
              <w:spacing w:before="120" w:after="120" w:line="240" w:lineRule="auto"/>
              <w:jc w:val="center"/>
              <w:rPr>
                <w:rFonts w:cs="Segoe UI"/>
                <w:b/>
                <w:bCs/>
              </w:rPr>
            </w:pPr>
            <w:r w:rsidRPr="005D10F4">
              <w:rPr>
                <w:rFonts w:cs="Segoe UI"/>
                <w:b/>
                <w:bCs/>
              </w:rPr>
              <w:t>Wariant IV</w:t>
            </w:r>
          </w:p>
        </w:tc>
      </w:tr>
      <w:tr w:rsidR="00AF7817" w:rsidRPr="005D10F4" w14:paraId="20534DB9" w14:textId="77777777" w:rsidTr="00AF7817">
        <w:trPr>
          <w:trHeight w:hRule="exact" w:val="397"/>
          <w:tblHeader/>
        </w:trPr>
        <w:tc>
          <w:tcPr>
            <w:tcW w:w="691" w:type="dxa"/>
            <w:vAlign w:val="center"/>
          </w:tcPr>
          <w:p w14:paraId="16D3E4E4" w14:textId="77777777" w:rsidR="00AF7817" w:rsidRPr="005D10F4" w:rsidRDefault="00AF7817" w:rsidP="00E62A52">
            <w:pPr>
              <w:snapToGrid w:val="0"/>
              <w:spacing w:before="120" w:after="120" w:line="240" w:lineRule="auto"/>
              <w:jc w:val="both"/>
              <w:rPr>
                <w:rFonts w:cs="Segoe UI"/>
                <w:sz w:val="19"/>
                <w:szCs w:val="19"/>
              </w:rPr>
            </w:pPr>
            <w:r w:rsidRPr="005D10F4">
              <w:rPr>
                <w:rFonts w:cs="Segoe UI"/>
                <w:sz w:val="19"/>
                <w:szCs w:val="19"/>
              </w:rPr>
              <w:t>1</w:t>
            </w:r>
          </w:p>
        </w:tc>
        <w:tc>
          <w:tcPr>
            <w:tcW w:w="8416" w:type="dxa"/>
            <w:shd w:val="clear" w:color="auto" w:fill="auto"/>
            <w:vAlign w:val="center"/>
          </w:tcPr>
          <w:p w14:paraId="5A00CC27" w14:textId="77777777" w:rsidR="00AF7817" w:rsidRPr="005D10F4" w:rsidRDefault="00AF7817" w:rsidP="00E62A52">
            <w:pPr>
              <w:snapToGrid w:val="0"/>
              <w:spacing w:before="120" w:after="120" w:line="240" w:lineRule="auto"/>
              <w:jc w:val="both"/>
              <w:rPr>
                <w:rFonts w:cs="Segoe UI"/>
                <w:sz w:val="19"/>
                <w:szCs w:val="19"/>
              </w:rPr>
            </w:pPr>
            <w:r w:rsidRPr="005D10F4">
              <w:rPr>
                <w:rFonts w:cs="Segoe UI"/>
                <w:sz w:val="19"/>
                <w:szCs w:val="19"/>
              </w:rPr>
              <w:t>Zgon Ubezpieczonego</w:t>
            </w:r>
          </w:p>
        </w:tc>
        <w:tc>
          <w:tcPr>
            <w:tcW w:w="1443" w:type="dxa"/>
            <w:shd w:val="clear" w:color="auto" w:fill="auto"/>
            <w:vAlign w:val="center"/>
          </w:tcPr>
          <w:p w14:paraId="6BA4DF63"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30 000</w:t>
            </w:r>
          </w:p>
        </w:tc>
        <w:tc>
          <w:tcPr>
            <w:tcW w:w="1443" w:type="dxa"/>
            <w:shd w:val="clear" w:color="auto" w:fill="auto"/>
            <w:vAlign w:val="center"/>
          </w:tcPr>
          <w:p w14:paraId="2F1AD665"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50 000</w:t>
            </w:r>
          </w:p>
        </w:tc>
        <w:tc>
          <w:tcPr>
            <w:tcW w:w="1443" w:type="dxa"/>
            <w:shd w:val="clear" w:color="auto" w:fill="auto"/>
            <w:vAlign w:val="center"/>
          </w:tcPr>
          <w:p w14:paraId="339FBD3B"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60 000</w:t>
            </w:r>
          </w:p>
        </w:tc>
        <w:tc>
          <w:tcPr>
            <w:tcW w:w="1443" w:type="dxa"/>
            <w:shd w:val="clear" w:color="auto" w:fill="auto"/>
            <w:vAlign w:val="center"/>
          </w:tcPr>
          <w:p w14:paraId="122B406D"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70 000</w:t>
            </w:r>
          </w:p>
        </w:tc>
      </w:tr>
      <w:tr w:rsidR="00AF7817" w:rsidRPr="005D10F4" w14:paraId="64E45416" w14:textId="77777777" w:rsidTr="00AF7817">
        <w:trPr>
          <w:trHeight w:hRule="exact" w:val="397"/>
          <w:tblHeader/>
        </w:trPr>
        <w:tc>
          <w:tcPr>
            <w:tcW w:w="691" w:type="dxa"/>
            <w:vAlign w:val="center"/>
          </w:tcPr>
          <w:p w14:paraId="36D9678F" w14:textId="77777777" w:rsidR="00AF7817" w:rsidRPr="005D10F4" w:rsidRDefault="00AF7817" w:rsidP="00E62A52">
            <w:pPr>
              <w:snapToGrid w:val="0"/>
              <w:spacing w:before="120" w:after="120" w:line="240" w:lineRule="auto"/>
              <w:jc w:val="both"/>
              <w:rPr>
                <w:rFonts w:cs="Segoe UI"/>
                <w:sz w:val="19"/>
                <w:szCs w:val="19"/>
              </w:rPr>
            </w:pPr>
            <w:r w:rsidRPr="005D10F4">
              <w:rPr>
                <w:rFonts w:cs="Segoe UI"/>
                <w:sz w:val="19"/>
                <w:szCs w:val="19"/>
              </w:rPr>
              <w:t>2</w:t>
            </w:r>
          </w:p>
        </w:tc>
        <w:tc>
          <w:tcPr>
            <w:tcW w:w="8416" w:type="dxa"/>
            <w:shd w:val="clear" w:color="auto" w:fill="auto"/>
            <w:vAlign w:val="center"/>
          </w:tcPr>
          <w:p w14:paraId="4D669903" w14:textId="77777777" w:rsidR="00AF7817" w:rsidRPr="005D10F4" w:rsidRDefault="00AF7817" w:rsidP="00E62A52">
            <w:pPr>
              <w:snapToGrid w:val="0"/>
              <w:spacing w:before="120" w:after="120" w:line="240" w:lineRule="auto"/>
              <w:jc w:val="both"/>
              <w:rPr>
                <w:rFonts w:cs="Segoe UI"/>
                <w:sz w:val="19"/>
                <w:szCs w:val="19"/>
              </w:rPr>
            </w:pPr>
            <w:r w:rsidRPr="005D10F4">
              <w:rPr>
                <w:rFonts w:cs="Segoe UI"/>
                <w:sz w:val="19"/>
                <w:szCs w:val="19"/>
              </w:rPr>
              <w:t>Zgon Ubezpieczonego w wyniku nieszczęśliwego wypadku*</w:t>
            </w:r>
          </w:p>
        </w:tc>
        <w:tc>
          <w:tcPr>
            <w:tcW w:w="1443" w:type="dxa"/>
            <w:shd w:val="clear" w:color="auto" w:fill="auto"/>
            <w:vAlign w:val="center"/>
          </w:tcPr>
          <w:p w14:paraId="7408ED8A"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60 000</w:t>
            </w:r>
          </w:p>
        </w:tc>
        <w:tc>
          <w:tcPr>
            <w:tcW w:w="1443" w:type="dxa"/>
            <w:shd w:val="clear" w:color="auto" w:fill="auto"/>
            <w:vAlign w:val="center"/>
          </w:tcPr>
          <w:p w14:paraId="158DC517"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100 000</w:t>
            </w:r>
          </w:p>
        </w:tc>
        <w:tc>
          <w:tcPr>
            <w:tcW w:w="1443" w:type="dxa"/>
            <w:shd w:val="clear" w:color="auto" w:fill="auto"/>
            <w:vAlign w:val="center"/>
          </w:tcPr>
          <w:p w14:paraId="7ACEC3DE"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120 000</w:t>
            </w:r>
          </w:p>
        </w:tc>
        <w:tc>
          <w:tcPr>
            <w:tcW w:w="1443" w:type="dxa"/>
            <w:shd w:val="clear" w:color="auto" w:fill="auto"/>
            <w:vAlign w:val="center"/>
          </w:tcPr>
          <w:p w14:paraId="693D048C"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140 000</w:t>
            </w:r>
          </w:p>
        </w:tc>
      </w:tr>
      <w:tr w:rsidR="00AF7817" w:rsidRPr="005D10F4" w14:paraId="1731572A" w14:textId="77777777" w:rsidTr="00AF7817">
        <w:trPr>
          <w:trHeight w:hRule="exact" w:val="397"/>
          <w:tblHeader/>
        </w:trPr>
        <w:tc>
          <w:tcPr>
            <w:tcW w:w="691" w:type="dxa"/>
            <w:vAlign w:val="center"/>
          </w:tcPr>
          <w:p w14:paraId="267AB90B" w14:textId="77777777" w:rsidR="00AF7817" w:rsidRPr="005D10F4" w:rsidRDefault="00AF7817" w:rsidP="00E62A52">
            <w:pPr>
              <w:snapToGrid w:val="0"/>
              <w:spacing w:before="120" w:after="120" w:line="240" w:lineRule="auto"/>
              <w:jc w:val="both"/>
              <w:rPr>
                <w:rFonts w:cs="Segoe UI"/>
                <w:sz w:val="19"/>
                <w:szCs w:val="19"/>
              </w:rPr>
            </w:pPr>
            <w:r w:rsidRPr="005D10F4">
              <w:rPr>
                <w:rFonts w:cs="Segoe UI"/>
                <w:sz w:val="19"/>
                <w:szCs w:val="19"/>
              </w:rPr>
              <w:t>3</w:t>
            </w:r>
          </w:p>
        </w:tc>
        <w:tc>
          <w:tcPr>
            <w:tcW w:w="8416" w:type="dxa"/>
            <w:shd w:val="clear" w:color="auto" w:fill="auto"/>
            <w:vAlign w:val="center"/>
          </w:tcPr>
          <w:p w14:paraId="4D19A7CC" w14:textId="77777777" w:rsidR="00AF7817" w:rsidRPr="005D10F4" w:rsidRDefault="00AF7817" w:rsidP="00E62A52">
            <w:pPr>
              <w:snapToGrid w:val="0"/>
              <w:spacing w:before="120" w:after="120" w:line="240" w:lineRule="auto"/>
              <w:jc w:val="both"/>
              <w:rPr>
                <w:rFonts w:cs="Segoe UI"/>
                <w:sz w:val="19"/>
                <w:szCs w:val="19"/>
              </w:rPr>
            </w:pPr>
            <w:r w:rsidRPr="005D10F4">
              <w:rPr>
                <w:rFonts w:cs="Segoe UI"/>
                <w:sz w:val="19"/>
                <w:szCs w:val="19"/>
              </w:rPr>
              <w:t xml:space="preserve">Zgon Ubezpieczonego w wyniku wypadku komunikacyjnego* </w:t>
            </w:r>
          </w:p>
        </w:tc>
        <w:tc>
          <w:tcPr>
            <w:tcW w:w="1443" w:type="dxa"/>
            <w:shd w:val="clear" w:color="auto" w:fill="auto"/>
            <w:vAlign w:val="center"/>
          </w:tcPr>
          <w:p w14:paraId="6C471DEA"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90 000</w:t>
            </w:r>
          </w:p>
        </w:tc>
        <w:tc>
          <w:tcPr>
            <w:tcW w:w="1443" w:type="dxa"/>
            <w:shd w:val="clear" w:color="auto" w:fill="auto"/>
            <w:vAlign w:val="center"/>
          </w:tcPr>
          <w:p w14:paraId="7F538DEB"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150 000</w:t>
            </w:r>
          </w:p>
        </w:tc>
        <w:tc>
          <w:tcPr>
            <w:tcW w:w="1443" w:type="dxa"/>
            <w:shd w:val="clear" w:color="auto" w:fill="auto"/>
            <w:vAlign w:val="center"/>
          </w:tcPr>
          <w:p w14:paraId="43787093"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180 000</w:t>
            </w:r>
          </w:p>
        </w:tc>
        <w:tc>
          <w:tcPr>
            <w:tcW w:w="1443" w:type="dxa"/>
            <w:shd w:val="clear" w:color="auto" w:fill="auto"/>
            <w:vAlign w:val="center"/>
          </w:tcPr>
          <w:p w14:paraId="7E838925"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210 000</w:t>
            </w:r>
          </w:p>
        </w:tc>
      </w:tr>
      <w:tr w:rsidR="00AF7817" w:rsidRPr="005D10F4" w14:paraId="329536AC" w14:textId="77777777" w:rsidTr="00AF7817">
        <w:trPr>
          <w:trHeight w:hRule="exact" w:val="397"/>
          <w:tblHeader/>
        </w:trPr>
        <w:tc>
          <w:tcPr>
            <w:tcW w:w="691" w:type="dxa"/>
            <w:vAlign w:val="center"/>
          </w:tcPr>
          <w:p w14:paraId="5AE9B083" w14:textId="77777777" w:rsidR="00AF7817" w:rsidRPr="005D10F4" w:rsidRDefault="00AF7817" w:rsidP="00E62A52">
            <w:pPr>
              <w:snapToGrid w:val="0"/>
              <w:spacing w:before="120" w:after="120" w:line="240" w:lineRule="auto"/>
              <w:jc w:val="both"/>
              <w:rPr>
                <w:rFonts w:cs="Segoe UI"/>
                <w:sz w:val="19"/>
                <w:szCs w:val="19"/>
              </w:rPr>
            </w:pPr>
            <w:r w:rsidRPr="005D10F4">
              <w:rPr>
                <w:rFonts w:cs="Segoe UI"/>
                <w:sz w:val="19"/>
                <w:szCs w:val="19"/>
              </w:rPr>
              <w:t>4</w:t>
            </w:r>
          </w:p>
        </w:tc>
        <w:tc>
          <w:tcPr>
            <w:tcW w:w="8416" w:type="dxa"/>
            <w:shd w:val="clear" w:color="auto" w:fill="auto"/>
            <w:vAlign w:val="center"/>
          </w:tcPr>
          <w:p w14:paraId="52256BA7" w14:textId="77777777" w:rsidR="00AF7817" w:rsidRPr="005D10F4" w:rsidRDefault="00AF7817" w:rsidP="00E62A52">
            <w:pPr>
              <w:snapToGrid w:val="0"/>
              <w:spacing w:before="120" w:after="120" w:line="240" w:lineRule="auto"/>
              <w:jc w:val="both"/>
              <w:rPr>
                <w:rFonts w:cs="Segoe UI"/>
                <w:sz w:val="19"/>
                <w:szCs w:val="19"/>
              </w:rPr>
            </w:pPr>
            <w:r w:rsidRPr="005D10F4">
              <w:rPr>
                <w:rFonts w:cs="Segoe UI"/>
                <w:sz w:val="19"/>
                <w:szCs w:val="19"/>
              </w:rPr>
              <w:t>Zgon Ubezpieczonego w wyniku nieszczęśliwego wypadku przy pracy*</w:t>
            </w:r>
          </w:p>
        </w:tc>
        <w:tc>
          <w:tcPr>
            <w:tcW w:w="1443" w:type="dxa"/>
            <w:shd w:val="clear" w:color="auto" w:fill="auto"/>
            <w:vAlign w:val="center"/>
          </w:tcPr>
          <w:p w14:paraId="009FCC40"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90 000</w:t>
            </w:r>
          </w:p>
        </w:tc>
        <w:tc>
          <w:tcPr>
            <w:tcW w:w="1443" w:type="dxa"/>
            <w:shd w:val="clear" w:color="auto" w:fill="auto"/>
            <w:vAlign w:val="center"/>
          </w:tcPr>
          <w:p w14:paraId="0D6B59EB"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150 000</w:t>
            </w:r>
          </w:p>
        </w:tc>
        <w:tc>
          <w:tcPr>
            <w:tcW w:w="1443" w:type="dxa"/>
            <w:shd w:val="clear" w:color="auto" w:fill="auto"/>
            <w:vAlign w:val="center"/>
          </w:tcPr>
          <w:p w14:paraId="6A65355B"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180 000</w:t>
            </w:r>
          </w:p>
        </w:tc>
        <w:tc>
          <w:tcPr>
            <w:tcW w:w="1443" w:type="dxa"/>
            <w:shd w:val="clear" w:color="auto" w:fill="auto"/>
            <w:vAlign w:val="center"/>
          </w:tcPr>
          <w:p w14:paraId="47BCD71C"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210 000</w:t>
            </w:r>
          </w:p>
        </w:tc>
      </w:tr>
      <w:tr w:rsidR="00AF7817" w:rsidRPr="005D10F4" w14:paraId="4B829195" w14:textId="77777777" w:rsidTr="00AF7817">
        <w:trPr>
          <w:trHeight w:hRule="exact" w:val="397"/>
          <w:tblHeader/>
        </w:trPr>
        <w:tc>
          <w:tcPr>
            <w:tcW w:w="691" w:type="dxa"/>
            <w:vAlign w:val="center"/>
          </w:tcPr>
          <w:p w14:paraId="215F34BC" w14:textId="77777777" w:rsidR="00AF7817" w:rsidRPr="005D10F4" w:rsidRDefault="00AF7817" w:rsidP="00E62A52">
            <w:pPr>
              <w:snapToGrid w:val="0"/>
              <w:spacing w:before="120" w:after="120" w:line="240" w:lineRule="auto"/>
              <w:jc w:val="both"/>
              <w:rPr>
                <w:rFonts w:cs="Segoe UI"/>
                <w:sz w:val="19"/>
                <w:szCs w:val="19"/>
              </w:rPr>
            </w:pPr>
            <w:r w:rsidRPr="005D10F4">
              <w:rPr>
                <w:rFonts w:cs="Segoe UI"/>
                <w:sz w:val="19"/>
                <w:szCs w:val="19"/>
              </w:rPr>
              <w:t>5</w:t>
            </w:r>
          </w:p>
        </w:tc>
        <w:tc>
          <w:tcPr>
            <w:tcW w:w="8416" w:type="dxa"/>
            <w:shd w:val="clear" w:color="auto" w:fill="auto"/>
            <w:vAlign w:val="center"/>
          </w:tcPr>
          <w:p w14:paraId="5C76D860" w14:textId="77777777" w:rsidR="00AF7817" w:rsidRPr="005D10F4" w:rsidRDefault="00AF7817" w:rsidP="00E62A52">
            <w:pPr>
              <w:snapToGrid w:val="0"/>
              <w:spacing w:before="120" w:after="120" w:line="240" w:lineRule="auto"/>
              <w:jc w:val="both"/>
              <w:rPr>
                <w:rFonts w:cs="Segoe UI"/>
                <w:sz w:val="19"/>
                <w:szCs w:val="19"/>
              </w:rPr>
            </w:pPr>
            <w:r w:rsidRPr="005D10F4">
              <w:rPr>
                <w:rFonts w:cs="Segoe UI"/>
                <w:sz w:val="19"/>
                <w:szCs w:val="19"/>
              </w:rPr>
              <w:t>Zgon Ubezpieczonego w wyniku wypadku komunikacyjnego przy pracy*</w:t>
            </w:r>
          </w:p>
        </w:tc>
        <w:tc>
          <w:tcPr>
            <w:tcW w:w="1443" w:type="dxa"/>
            <w:shd w:val="clear" w:color="auto" w:fill="auto"/>
            <w:vAlign w:val="center"/>
          </w:tcPr>
          <w:p w14:paraId="5657D109"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120 000</w:t>
            </w:r>
          </w:p>
        </w:tc>
        <w:tc>
          <w:tcPr>
            <w:tcW w:w="1443" w:type="dxa"/>
            <w:shd w:val="clear" w:color="auto" w:fill="auto"/>
            <w:vAlign w:val="center"/>
          </w:tcPr>
          <w:p w14:paraId="01FB3145"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200 000</w:t>
            </w:r>
          </w:p>
        </w:tc>
        <w:tc>
          <w:tcPr>
            <w:tcW w:w="1443" w:type="dxa"/>
            <w:shd w:val="clear" w:color="auto" w:fill="auto"/>
            <w:vAlign w:val="center"/>
          </w:tcPr>
          <w:p w14:paraId="1C9DE63B"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240 000</w:t>
            </w:r>
          </w:p>
        </w:tc>
        <w:tc>
          <w:tcPr>
            <w:tcW w:w="1443" w:type="dxa"/>
            <w:shd w:val="clear" w:color="auto" w:fill="auto"/>
            <w:vAlign w:val="center"/>
          </w:tcPr>
          <w:p w14:paraId="709627D2"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280 000</w:t>
            </w:r>
          </w:p>
        </w:tc>
      </w:tr>
      <w:tr w:rsidR="00AF7817" w:rsidRPr="005D10F4" w14:paraId="1F478AA4" w14:textId="77777777" w:rsidTr="00AF7817">
        <w:trPr>
          <w:trHeight w:hRule="exact" w:val="397"/>
          <w:tblHeader/>
        </w:trPr>
        <w:tc>
          <w:tcPr>
            <w:tcW w:w="691" w:type="dxa"/>
            <w:vAlign w:val="center"/>
          </w:tcPr>
          <w:p w14:paraId="6B17E95A" w14:textId="77777777" w:rsidR="00AF7817" w:rsidRPr="005D10F4" w:rsidRDefault="00AF7817" w:rsidP="00E62A52">
            <w:pPr>
              <w:snapToGrid w:val="0"/>
              <w:spacing w:before="120" w:after="120" w:line="240" w:lineRule="auto"/>
              <w:jc w:val="both"/>
              <w:rPr>
                <w:rFonts w:cs="Segoe UI"/>
                <w:sz w:val="19"/>
                <w:szCs w:val="19"/>
              </w:rPr>
            </w:pPr>
            <w:r w:rsidRPr="005D10F4">
              <w:rPr>
                <w:rFonts w:cs="Segoe UI"/>
                <w:sz w:val="19"/>
                <w:szCs w:val="19"/>
              </w:rPr>
              <w:t>6</w:t>
            </w:r>
          </w:p>
        </w:tc>
        <w:tc>
          <w:tcPr>
            <w:tcW w:w="8416" w:type="dxa"/>
            <w:shd w:val="clear" w:color="auto" w:fill="auto"/>
            <w:vAlign w:val="center"/>
          </w:tcPr>
          <w:p w14:paraId="0F6014F0" w14:textId="77777777" w:rsidR="00AF7817" w:rsidRPr="005D10F4" w:rsidRDefault="00AF7817" w:rsidP="00E62A52">
            <w:pPr>
              <w:snapToGrid w:val="0"/>
              <w:spacing w:before="120" w:after="120" w:line="240" w:lineRule="auto"/>
              <w:jc w:val="both"/>
              <w:rPr>
                <w:rFonts w:cs="Segoe UI"/>
                <w:sz w:val="19"/>
                <w:szCs w:val="19"/>
              </w:rPr>
            </w:pPr>
            <w:r w:rsidRPr="005D10F4">
              <w:rPr>
                <w:rFonts w:cs="Segoe UI"/>
                <w:sz w:val="19"/>
                <w:szCs w:val="19"/>
              </w:rPr>
              <w:t>Zgon Ubezpieczonego w wyniku zawału serca lub udaru mózgu*</w:t>
            </w:r>
          </w:p>
        </w:tc>
        <w:tc>
          <w:tcPr>
            <w:tcW w:w="1443" w:type="dxa"/>
            <w:shd w:val="clear" w:color="auto" w:fill="auto"/>
            <w:vAlign w:val="center"/>
          </w:tcPr>
          <w:p w14:paraId="740FFCBF"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60 000</w:t>
            </w:r>
          </w:p>
        </w:tc>
        <w:tc>
          <w:tcPr>
            <w:tcW w:w="1443" w:type="dxa"/>
            <w:shd w:val="clear" w:color="auto" w:fill="auto"/>
            <w:vAlign w:val="center"/>
          </w:tcPr>
          <w:p w14:paraId="2460291E"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100 000</w:t>
            </w:r>
          </w:p>
        </w:tc>
        <w:tc>
          <w:tcPr>
            <w:tcW w:w="1443" w:type="dxa"/>
            <w:shd w:val="clear" w:color="auto" w:fill="auto"/>
            <w:vAlign w:val="center"/>
          </w:tcPr>
          <w:p w14:paraId="181635F3"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120 000</w:t>
            </w:r>
          </w:p>
        </w:tc>
        <w:tc>
          <w:tcPr>
            <w:tcW w:w="1443" w:type="dxa"/>
            <w:shd w:val="clear" w:color="auto" w:fill="auto"/>
            <w:vAlign w:val="center"/>
          </w:tcPr>
          <w:p w14:paraId="27205AC9"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140 000</w:t>
            </w:r>
          </w:p>
        </w:tc>
      </w:tr>
      <w:tr w:rsidR="00AF7817" w:rsidRPr="005D10F4" w14:paraId="0934BAB6" w14:textId="77777777" w:rsidTr="00AF7817">
        <w:trPr>
          <w:trHeight w:hRule="exact" w:val="397"/>
          <w:tblHeader/>
        </w:trPr>
        <w:tc>
          <w:tcPr>
            <w:tcW w:w="691" w:type="dxa"/>
            <w:vMerge w:val="restart"/>
            <w:vAlign w:val="center"/>
          </w:tcPr>
          <w:p w14:paraId="169E8335" w14:textId="77777777" w:rsidR="00AF7817" w:rsidRPr="005D10F4" w:rsidRDefault="00AF7817" w:rsidP="00E62A52">
            <w:pPr>
              <w:snapToGrid w:val="0"/>
              <w:spacing w:before="120" w:after="120" w:line="240" w:lineRule="auto"/>
              <w:jc w:val="both"/>
              <w:rPr>
                <w:rFonts w:cs="Segoe UI"/>
                <w:sz w:val="19"/>
                <w:szCs w:val="19"/>
              </w:rPr>
            </w:pPr>
            <w:r w:rsidRPr="005D10F4">
              <w:rPr>
                <w:rFonts w:cs="Segoe UI"/>
                <w:sz w:val="19"/>
                <w:szCs w:val="19"/>
              </w:rPr>
              <w:t>7</w:t>
            </w:r>
          </w:p>
        </w:tc>
        <w:tc>
          <w:tcPr>
            <w:tcW w:w="14188" w:type="dxa"/>
            <w:gridSpan w:val="5"/>
            <w:shd w:val="clear" w:color="auto" w:fill="auto"/>
            <w:vAlign w:val="center"/>
          </w:tcPr>
          <w:p w14:paraId="5A1C429F" w14:textId="77777777" w:rsidR="00AF7817" w:rsidRPr="005D10F4" w:rsidRDefault="00AF7817" w:rsidP="00E62A52">
            <w:pPr>
              <w:snapToGrid w:val="0"/>
              <w:spacing w:before="120" w:after="120" w:line="240" w:lineRule="auto"/>
              <w:jc w:val="both"/>
              <w:rPr>
                <w:rFonts w:cs="Segoe UI"/>
                <w:sz w:val="19"/>
                <w:szCs w:val="19"/>
              </w:rPr>
            </w:pPr>
            <w:r w:rsidRPr="005D10F4">
              <w:rPr>
                <w:rFonts w:cs="Segoe UI"/>
                <w:sz w:val="19"/>
                <w:szCs w:val="19"/>
              </w:rPr>
              <w:t>Trwały uszczerbek na zdrowiu w wyniku nieszczęśliwego wypadku</w:t>
            </w:r>
          </w:p>
        </w:tc>
      </w:tr>
      <w:tr w:rsidR="00AF7817" w:rsidRPr="005D10F4" w14:paraId="1697B26F" w14:textId="77777777" w:rsidTr="00AF7817">
        <w:trPr>
          <w:trHeight w:hRule="exact" w:val="626"/>
          <w:tblHeader/>
        </w:trPr>
        <w:tc>
          <w:tcPr>
            <w:tcW w:w="691" w:type="dxa"/>
            <w:vMerge/>
            <w:vAlign w:val="center"/>
          </w:tcPr>
          <w:p w14:paraId="46EB8FA4" w14:textId="77777777" w:rsidR="00AF7817" w:rsidRPr="005D10F4" w:rsidRDefault="00AF7817" w:rsidP="00E62A52">
            <w:pPr>
              <w:snapToGrid w:val="0"/>
              <w:spacing w:before="120" w:after="120" w:line="240" w:lineRule="auto"/>
              <w:jc w:val="both"/>
              <w:rPr>
                <w:rFonts w:cs="Segoe UI"/>
                <w:sz w:val="19"/>
                <w:szCs w:val="19"/>
              </w:rPr>
            </w:pPr>
          </w:p>
        </w:tc>
        <w:tc>
          <w:tcPr>
            <w:tcW w:w="8416" w:type="dxa"/>
            <w:shd w:val="clear" w:color="auto" w:fill="auto"/>
            <w:vAlign w:val="center"/>
          </w:tcPr>
          <w:p w14:paraId="55F250E8" w14:textId="77777777" w:rsidR="00AF7817" w:rsidRPr="005D10F4" w:rsidRDefault="00AF7817" w:rsidP="00E62A52">
            <w:pPr>
              <w:snapToGrid w:val="0"/>
              <w:spacing w:before="120" w:after="120" w:line="240" w:lineRule="auto"/>
              <w:jc w:val="both"/>
              <w:rPr>
                <w:rFonts w:cs="Segoe UI"/>
                <w:sz w:val="19"/>
                <w:szCs w:val="19"/>
              </w:rPr>
            </w:pPr>
            <w:r w:rsidRPr="005D10F4">
              <w:rPr>
                <w:rFonts w:cs="Segoe UI"/>
                <w:sz w:val="19"/>
                <w:szCs w:val="19"/>
              </w:rPr>
              <w:t>za 1% trwałego uszczerbku / za 100% trwałego uszczerbku</w:t>
            </w:r>
          </w:p>
        </w:tc>
        <w:tc>
          <w:tcPr>
            <w:tcW w:w="1443" w:type="dxa"/>
            <w:shd w:val="clear" w:color="auto" w:fill="auto"/>
            <w:vAlign w:val="center"/>
          </w:tcPr>
          <w:p w14:paraId="4C16B550"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 xml:space="preserve">400 / </w:t>
            </w:r>
            <w:r w:rsidRPr="005D10F4">
              <w:rPr>
                <w:rFonts w:cs="Segoe UI"/>
                <w:sz w:val="19"/>
                <w:szCs w:val="19"/>
              </w:rPr>
              <w:br/>
              <w:t>40 000</w:t>
            </w:r>
          </w:p>
        </w:tc>
        <w:tc>
          <w:tcPr>
            <w:tcW w:w="1443" w:type="dxa"/>
            <w:shd w:val="clear" w:color="auto" w:fill="auto"/>
            <w:vAlign w:val="center"/>
          </w:tcPr>
          <w:p w14:paraId="1E36A085"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 xml:space="preserve">500 / </w:t>
            </w:r>
            <w:r w:rsidRPr="005D10F4">
              <w:rPr>
                <w:rFonts w:cs="Segoe UI"/>
                <w:sz w:val="19"/>
                <w:szCs w:val="19"/>
              </w:rPr>
              <w:br/>
              <w:t>50 000</w:t>
            </w:r>
          </w:p>
        </w:tc>
        <w:tc>
          <w:tcPr>
            <w:tcW w:w="1443" w:type="dxa"/>
            <w:shd w:val="clear" w:color="auto" w:fill="auto"/>
            <w:vAlign w:val="center"/>
          </w:tcPr>
          <w:p w14:paraId="30B8DBB8"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600 /</w:t>
            </w:r>
            <w:r w:rsidRPr="005D10F4">
              <w:rPr>
                <w:rFonts w:cs="Segoe UI"/>
                <w:sz w:val="19"/>
                <w:szCs w:val="19"/>
              </w:rPr>
              <w:br/>
              <w:t>60 000</w:t>
            </w:r>
          </w:p>
        </w:tc>
        <w:tc>
          <w:tcPr>
            <w:tcW w:w="1443" w:type="dxa"/>
            <w:shd w:val="clear" w:color="auto" w:fill="auto"/>
            <w:vAlign w:val="center"/>
          </w:tcPr>
          <w:p w14:paraId="3ED1EDAC"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 xml:space="preserve">700 / </w:t>
            </w:r>
            <w:r w:rsidRPr="005D10F4">
              <w:rPr>
                <w:rFonts w:cs="Segoe UI"/>
                <w:sz w:val="19"/>
                <w:szCs w:val="19"/>
              </w:rPr>
              <w:br/>
              <w:t>70 000</w:t>
            </w:r>
          </w:p>
        </w:tc>
      </w:tr>
      <w:tr w:rsidR="00AF7817" w:rsidRPr="005D10F4" w14:paraId="43E8DF91" w14:textId="77777777" w:rsidTr="00AF7817">
        <w:trPr>
          <w:trHeight w:hRule="exact" w:val="397"/>
          <w:tblHeader/>
        </w:trPr>
        <w:tc>
          <w:tcPr>
            <w:tcW w:w="691" w:type="dxa"/>
            <w:vMerge w:val="restart"/>
            <w:vAlign w:val="center"/>
          </w:tcPr>
          <w:p w14:paraId="54A502B9" w14:textId="77777777" w:rsidR="00AF7817" w:rsidRPr="005D10F4" w:rsidRDefault="00AF7817" w:rsidP="00E62A52">
            <w:pPr>
              <w:snapToGrid w:val="0"/>
              <w:spacing w:before="120" w:after="120" w:line="240" w:lineRule="auto"/>
              <w:jc w:val="both"/>
              <w:rPr>
                <w:rFonts w:cs="Segoe UI"/>
                <w:sz w:val="19"/>
                <w:szCs w:val="19"/>
              </w:rPr>
            </w:pPr>
            <w:r w:rsidRPr="005D10F4">
              <w:rPr>
                <w:rFonts w:cs="Segoe UI"/>
                <w:sz w:val="19"/>
                <w:szCs w:val="19"/>
              </w:rPr>
              <w:t>8</w:t>
            </w:r>
          </w:p>
        </w:tc>
        <w:tc>
          <w:tcPr>
            <w:tcW w:w="14188" w:type="dxa"/>
            <w:gridSpan w:val="5"/>
            <w:shd w:val="clear" w:color="auto" w:fill="auto"/>
            <w:vAlign w:val="center"/>
          </w:tcPr>
          <w:p w14:paraId="59664819" w14:textId="77777777" w:rsidR="00AF7817" w:rsidRPr="005D10F4" w:rsidRDefault="00AF7817" w:rsidP="00E62A52">
            <w:pPr>
              <w:snapToGrid w:val="0"/>
              <w:spacing w:before="120" w:after="120" w:line="240" w:lineRule="auto"/>
              <w:rPr>
                <w:rFonts w:cs="Segoe UI"/>
                <w:sz w:val="19"/>
                <w:szCs w:val="19"/>
              </w:rPr>
            </w:pPr>
            <w:r w:rsidRPr="005D10F4">
              <w:rPr>
                <w:rFonts w:cs="Segoe UI"/>
                <w:sz w:val="19"/>
                <w:szCs w:val="19"/>
              </w:rPr>
              <w:t>Trwały uszczerbek na zdrowiu w wyniku Zawału serca lub Udaru mózgu</w:t>
            </w:r>
          </w:p>
        </w:tc>
      </w:tr>
      <w:tr w:rsidR="00AF7817" w:rsidRPr="005D10F4" w14:paraId="6D9C25C7" w14:textId="77777777" w:rsidTr="00AF7817">
        <w:trPr>
          <w:trHeight w:hRule="exact" w:val="612"/>
          <w:tblHeader/>
        </w:trPr>
        <w:tc>
          <w:tcPr>
            <w:tcW w:w="691" w:type="dxa"/>
            <w:vMerge/>
            <w:vAlign w:val="center"/>
          </w:tcPr>
          <w:p w14:paraId="57D59A83" w14:textId="77777777" w:rsidR="00AF7817" w:rsidRPr="005D10F4" w:rsidRDefault="00AF7817" w:rsidP="00E62A52">
            <w:pPr>
              <w:snapToGrid w:val="0"/>
              <w:spacing w:before="120" w:after="120" w:line="240" w:lineRule="auto"/>
              <w:jc w:val="both"/>
              <w:rPr>
                <w:rFonts w:cs="Segoe UI"/>
                <w:sz w:val="19"/>
                <w:szCs w:val="19"/>
              </w:rPr>
            </w:pPr>
          </w:p>
        </w:tc>
        <w:tc>
          <w:tcPr>
            <w:tcW w:w="8416" w:type="dxa"/>
            <w:shd w:val="clear" w:color="auto" w:fill="auto"/>
            <w:vAlign w:val="center"/>
          </w:tcPr>
          <w:p w14:paraId="38956F74" w14:textId="77777777" w:rsidR="00AF7817" w:rsidRPr="005D10F4" w:rsidRDefault="00AF7817" w:rsidP="00E62A52">
            <w:pPr>
              <w:snapToGrid w:val="0"/>
              <w:spacing w:before="120" w:after="120" w:line="240" w:lineRule="auto"/>
              <w:jc w:val="both"/>
              <w:rPr>
                <w:rFonts w:cs="Segoe UI"/>
                <w:sz w:val="19"/>
                <w:szCs w:val="19"/>
              </w:rPr>
            </w:pPr>
            <w:r w:rsidRPr="005D10F4">
              <w:rPr>
                <w:rFonts w:cs="Segoe UI"/>
                <w:sz w:val="19"/>
                <w:szCs w:val="19"/>
              </w:rPr>
              <w:t>za 1% trwałego uszczerbku / za 100% trwałego uszczerbku</w:t>
            </w:r>
          </w:p>
        </w:tc>
        <w:tc>
          <w:tcPr>
            <w:tcW w:w="1443" w:type="dxa"/>
            <w:shd w:val="clear" w:color="auto" w:fill="auto"/>
            <w:vAlign w:val="center"/>
          </w:tcPr>
          <w:p w14:paraId="57E18324"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 xml:space="preserve">400 / </w:t>
            </w:r>
            <w:r w:rsidRPr="005D10F4">
              <w:rPr>
                <w:rFonts w:cs="Segoe UI"/>
                <w:sz w:val="19"/>
                <w:szCs w:val="19"/>
              </w:rPr>
              <w:br/>
              <w:t>40 000</w:t>
            </w:r>
          </w:p>
        </w:tc>
        <w:tc>
          <w:tcPr>
            <w:tcW w:w="1443" w:type="dxa"/>
            <w:shd w:val="clear" w:color="auto" w:fill="auto"/>
            <w:vAlign w:val="center"/>
          </w:tcPr>
          <w:p w14:paraId="0170D94B"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 xml:space="preserve">500 / </w:t>
            </w:r>
            <w:r w:rsidRPr="005D10F4">
              <w:rPr>
                <w:rFonts w:cs="Segoe UI"/>
                <w:sz w:val="19"/>
                <w:szCs w:val="19"/>
              </w:rPr>
              <w:br/>
              <w:t>50 000</w:t>
            </w:r>
          </w:p>
        </w:tc>
        <w:tc>
          <w:tcPr>
            <w:tcW w:w="1443" w:type="dxa"/>
            <w:shd w:val="clear" w:color="auto" w:fill="auto"/>
            <w:vAlign w:val="center"/>
          </w:tcPr>
          <w:p w14:paraId="614CC439"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 xml:space="preserve">600 / </w:t>
            </w:r>
            <w:r w:rsidRPr="005D10F4">
              <w:rPr>
                <w:rFonts w:cs="Segoe UI"/>
                <w:sz w:val="19"/>
                <w:szCs w:val="19"/>
              </w:rPr>
              <w:br/>
              <w:t>60 000</w:t>
            </w:r>
          </w:p>
        </w:tc>
        <w:tc>
          <w:tcPr>
            <w:tcW w:w="1443" w:type="dxa"/>
            <w:shd w:val="clear" w:color="auto" w:fill="auto"/>
            <w:vAlign w:val="center"/>
          </w:tcPr>
          <w:p w14:paraId="59109E77"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 xml:space="preserve">700 / </w:t>
            </w:r>
            <w:r w:rsidRPr="005D10F4">
              <w:rPr>
                <w:rFonts w:cs="Segoe UI"/>
                <w:sz w:val="19"/>
                <w:szCs w:val="19"/>
              </w:rPr>
              <w:br/>
              <w:t>70 000</w:t>
            </w:r>
          </w:p>
        </w:tc>
      </w:tr>
      <w:tr w:rsidR="00AF7817" w:rsidRPr="005D10F4" w14:paraId="1A6302AA" w14:textId="77777777" w:rsidTr="00AF7817">
        <w:trPr>
          <w:trHeight w:hRule="exact" w:val="397"/>
          <w:tblHeader/>
        </w:trPr>
        <w:tc>
          <w:tcPr>
            <w:tcW w:w="691" w:type="dxa"/>
            <w:vAlign w:val="center"/>
          </w:tcPr>
          <w:p w14:paraId="1A622860" w14:textId="77777777" w:rsidR="00AF7817" w:rsidRPr="005D10F4" w:rsidRDefault="00AF7817" w:rsidP="00E62A52">
            <w:pPr>
              <w:snapToGrid w:val="0"/>
              <w:spacing w:before="120" w:after="120" w:line="240" w:lineRule="auto"/>
              <w:jc w:val="both"/>
              <w:rPr>
                <w:rFonts w:cs="Segoe UI"/>
                <w:sz w:val="19"/>
                <w:szCs w:val="19"/>
              </w:rPr>
            </w:pPr>
            <w:r w:rsidRPr="005D10F4">
              <w:rPr>
                <w:rFonts w:cs="Segoe UI"/>
                <w:sz w:val="19"/>
                <w:szCs w:val="19"/>
              </w:rPr>
              <w:t>9</w:t>
            </w:r>
          </w:p>
        </w:tc>
        <w:tc>
          <w:tcPr>
            <w:tcW w:w="8416" w:type="dxa"/>
            <w:shd w:val="clear" w:color="auto" w:fill="auto"/>
            <w:vAlign w:val="center"/>
          </w:tcPr>
          <w:p w14:paraId="42B39FB3" w14:textId="77777777" w:rsidR="00AF7817" w:rsidRPr="005D10F4" w:rsidRDefault="00AF7817" w:rsidP="00E62A52">
            <w:pPr>
              <w:snapToGrid w:val="0"/>
              <w:spacing w:before="120" w:after="120" w:line="240" w:lineRule="auto"/>
              <w:jc w:val="both"/>
              <w:rPr>
                <w:rFonts w:cs="Segoe UI"/>
                <w:sz w:val="19"/>
                <w:szCs w:val="19"/>
              </w:rPr>
            </w:pPr>
            <w:r w:rsidRPr="005D10F4">
              <w:rPr>
                <w:rFonts w:cs="Segoe UI"/>
                <w:sz w:val="19"/>
                <w:szCs w:val="19"/>
              </w:rPr>
              <w:t xml:space="preserve">Zgon współmałżonka / partnera życiowego Ubezpieczonego </w:t>
            </w:r>
          </w:p>
        </w:tc>
        <w:tc>
          <w:tcPr>
            <w:tcW w:w="1443" w:type="dxa"/>
            <w:shd w:val="clear" w:color="auto" w:fill="auto"/>
            <w:vAlign w:val="center"/>
          </w:tcPr>
          <w:p w14:paraId="0002720B"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10 000</w:t>
            </w:r>
          </w:p>
        </w:tc>
        <w:tc>
          <w:tcPr>
            <w:tcW w:w="1443" w:type="dxa"/>
            <w:shd w:val="clear" w:color="auto" w:fill="auto"/>
            <w:vAlign w:val="center"/>
          </w:tcPr>
          <w:p w14:paraId="78DDC591"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12 000</w:t>
            </w:r>
          </w:p>
        </w:tc>
        <w:tc>
          <w:tcPr>
            <w:tcW w:w="1443" w:type="dxa"/>
            <w:shd w:val="clear" w:color="auto" w:fill="auto"/>
            <w:vAlign w:val="center"/>
          </w:tcPr>
          <w:p w14:paraId="6EF14702"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15 000</w:t>
            </w:r>
          </w:p>
        </w:tc>
        <w:tc>
          <w:tcPr>
            <w:tcW w:w="1443" w:type="dxa"/>
            <w:shd w:val="clear" w:color="auto" w:fill="auto"/>
            <w:vAlign w:val="center"/>
          </w:tcPr>
          <w:p w14:paraId="393DFEC1"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17 000</w:t>
            </w:r>
          </w:p>
        </w:tc>
      </w:tr>
      <w:tr w:rsidR="00AF7817" w:rsidRPr="005D10F4" w14:paraId="356F1BD9" w14:textId="77777777" w:rsidTr="00AF7817">
        <w:trPr>
          <w:trHeight w:hRule="exact" w:val="444"/>
          <w:tblHeader/>
        </w:trPr>
        <w:tc>
          <w:tcPr>
            <w:tcW w:w="691" w:type="dxa"/>
            <w:vAlign w:val="center"/>
          </w:tcPr>
          <w:p w14:paraId="6369F159" w14:textId="77777777" w:rsidR="00AF7817" w:rsidRPr="005D10F4" w:rsidRDefault="00AF7817" w:rsidP="00E62A52">
            <w:pPr>
              <w:snapToGrid w:val="0"/>
              <w:spacing w:before="120" w:after="120" w:line="240" w:lineRule="auto"/>
              <w:jc w:val="both"/>
              <w:rPr>
                <w:rFonts w:cs="Segoe UI"/>
                <w:sz w:val="19"/>
                <w:szCs w:val="19"/>
              </w:rPr>
            </w:pPr>
            <w:r w:rsidRPr="005D10F4">
              <w:rPr>
                <w:rFonts w:cs="Segoe UI"/>
                <w:sz w:val="19"/>
                <w:szCs w:val="19"/>
              </w:rPr>
              <w:t>10</w:t>
            </w:r>
          </w:p>
        </w:tc>
        <w:tc>
          <w:tcPr>
            <w:tcW w:w="8416" w:type="dxa"/>
            <w:shd w:val="clear" w:color="auto" w:fill="auto"/>
            <w:vAlign w:val="center"/>
          </w:tcPr>
          <w:p w14:paraId="725CC902" w14:textId="77777777" w:rsidR="00AF7817" w:rsidRPr="005D10F4" w:rsidRDefault="00AF7817" w:rsidP="00E62A52">
            <w:pPr>
              <w:snapToGrid w:val="0"/>
              <w:spacing w:before="120" w:after="120" w:line="240" w:lineRule="auto"/>
              <w:jc w:val="both"/>
              <w:rPr>
                <w:rFonts w:cs="Segoe UI"/>
                <w:sz w:val="19"/>
                <w:szCs w:val="19"/>
              </w:rPr>
            </w:pPr>
            <w:r w:rsidRPr="005D10F4">
              <w:rPr>
                <w:rFonts w:cs="Segoe UI"/>
                <w:sz w:val="19"/>
                <w:szCs w:val="19"/>
              </w:rPr>
              <w:t>Zgon współmałżonka / partnera życiowego Ubezpieczonego w wyniku NW*</w:t>
            </w:r>
          </w:p>
        </w:tc>
        <w:tc>
          <w:tcPr>
            <w:tcW w:w="1443" w:type="dxa"/>
            <w:shd w:val="clear" w:color="auto" w:fill="auto"/>
            <w:vAlign w:val="center"/>
          </w:tcPr>
          <w:p w14:paraId="6C983E38"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20 000</w:t>
            </w:r>
          </w:p>
        </w:tc>
        <w:tc>
          <w:tcPr>
            <w:tcW w:w="1443" w:type="dxa"/>
            <w:shd w:val="clear" w:color="auto" w:fill="auto"/>
            <w:vAlign w:val="center"/>
          </w:tcPr>
          <w:p w14:paraId="2797EB26"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24 000</w:t>
            </w:r>
          </w:p>
        </w:tc>
        <w:tc>
          <w:tcPr>
            <w:tcW w:w="1443" w:type="dxa"/>
            <w:shd w:val="clear" w:color="auto" w:fill="auto"/>
            <w:vAlign w:val="center"/>
          </w:tcPr>
          <w:p w14:paraId="0A24CD93"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30 000</w:t>
            </w:r>
          </w:p>
        </w:tc>
        <w:tc>
          <w:tcPr>
            <w:tcW w:w="1443" w:type="dxa"/>
            <w:shd w:val="clear" w:color="auto" w:fill="auto"/>
            <w:vAlign w:val="center"/>
          </w:tcPr>
          <w:p w14:paraId="40EF3FCB"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34 000</w:t>
            </w:r>
          </w:p>
        </w:tc>
      </w:tr>
      <w:tr w:rsidR="00AF7817" w:rsidRPr="005D10F4" w14:paraId="76B03366" w14:textId="77777777" w:rsidTr="00AF7817">
        <w:trPr>
          <w:trHeight w:hRule="exact" w:val="397"/>
          <w:tblHeader/>
        </w:trPr>
        <w:tc>
          <w:tcPr>
            <w:tcW w:w="691" w:type="dxa"/>
            <w:vAlign w:val="center"/>
          </w:tcPr>
          <w:p w14:paraId="028C2A27" w14:textId="77777777" w:rsidR="00AF7817" w:rsidRPr="005D10F4" w:rsidRDefault="00AF7817" w:rsidP="00E62A52">
            <w:pPr>
              <w:snapToGrid w:val="0"/>
              <w:spacing w:before="120" w:after="120" w:line="240" w:lineRule="auto"/>
              <w:jc w:val="both"/>
              <w:rPr>
                <w:rFonts w:cs="Segoe UI"/>
                <w:sz w:val="19"/>
                <w:szCs w:val="19"/>
              </w:rPr>
            </w:pPr>
            <w:r w:rsidRPr="005D10F4">
              <w:rPr>
                <w:rFonts w:cs="Segoe UI"/>
                <w:sz w:val="19"/>
                <w:szCs w:val="19"/>
              </w:rPr>
              <w:t>11</w:t>
            </w:r>
          </w:p>
        </w:tc>
        <w:tc>
          <w:tcPr>
            <w:tcW w:w="8416" w:type="dxa"/>
            <w:shd w:val="clear" w:color="auto" w:fill="auto"/>
            <w:vAlign w:val="center"/>
          </w:tcPr>
          <w:p w14:paraId="5639D73C" w14:textId="77777777" w:rsidR="00AF7817" w:rsidRPr="005D10F4" w:rsidRDefault="00AF7817" w:rsidP="00E62A52">
            <w:pPr>
              <w:snapToGrid w:val="0"/>
              <w:spacing w:before="120" w:after="120" w:line="240" w:lineRule="auto"/>
              <w:jc w:val="both"/>
              <w:rPr>
                <w:rFonts w:cs="Segoe UI"/>
                <w:sz w:val="19"/>
                <w:szCs w:val="19"/>
              </w:rPr>
            </w:pPr>
            <w:r w:rsidRPr="005D10F4">
              <w:rPr>
                <w:rFonts w:cs="Segoe UI"/>
                <w:sz w:val="19"/>
                <w:szCs w:val="19"/>
              </w:rPr>
              <w:t>Osierocenie dziecka (świadczenie dla każdego dziecka)</w:t>
            </w:r>
          </w:p>
        </w:tc>
        <w:tc>
          <w:tcPr>
            <w:tcW w:w="1443" w:type="dxa"/>
            <w:shd w:val="clear" w:color="auto" w:fill="auto"/>
            <w:vAlign w:val="center"/>
          </w:tcPr>
          <w:p w14:paraId="0402F411"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3 000</w:t>
            </w:r>
          </w:p>
        </w:tc>
        <w:tc>
          <w:tcPr>
            <w:tcW w:w="1443" w:type="dxa"/>
            <w:shd w:val="clear" w:color="auto" w:fill="auto"/>
            <w:vAlign w:val="center"/>
          </w:tcPr>
          <w:p w14:paraId="0059DD70"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3 600</w:t>
            </w:r>
          </w:p>
        </w:tc>
        <w:tc>
          <w:tcPr>
            <w:tcW w:w="1443" w:type="dxa"/>
            <w:shd w:val="clear" w:color="auto" w:fill="auto"/>
            <w:vAlign w:val="center"/>
          </w:tcPr>
          <w:p w14:paraId="1290BA14"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w:t>
            </w:r>
          </w:p>
        </w:tc>
        <w:tc>
          <w:tcPr>
            <w:tcW w:w="1443" w:type="dxa"/>
            <w:shd w:val="clear" w:color="auto" w:fill="auto"/>
            <w:vAlign w:val="center"/>
          </w:tcPr>
          <w:p w14:paraId="553F4112"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w:t>
            </w:r>
          </w:p>
        </w:tc>
      </w:tr>
      <w:tr w:rsidR="00AF7817" w:rsidRPr="005D10F4" w14:paraId="6B448CC5" w14:textId="77777777" w:rsidTr="00AF7817">
        <w:trPr>
          <w:trHeight w:hRule="exact" w:val="397"/>
          <w:tblHeader/>
        </w:trPr>
        <w:tc>
          <w:tcPr>
            <w:tcW w:w="691" w:type="dxa"/>
            <w:vAlign w:val="center"/>
          </w:tcPr>
          <w:p w14:paraId="60B0B6A1" w14:textId="77777777" w:rsidR="00AF7817" w:rsidRPr="005D10F4" w:rsidRDefault="00AF7817" w:rsidP="00E62A52">
            <w:pPr>
              <w:snapToGrid w:val="0"/>
              <w:spacing w:before="120" w:after="120" w:line="240" w:lineRule="auto"/>
              <w:jc w:val="both"/>
              <w:rPr>
                <w:rFonts w:cs="Segoe UI"/>
                <w:sz w:val="19"/>
                <w:szCs w:val="19"/>
              </w:rPr>
            </w:pPr>
            <w:r w:rsidRPr="005D10F4">
              <w:rPr>
                <w:rFonts w:cs="Segoe UI"/>
                <w:sz w:val="19"/>
                <w:szCs w:val="19"/>
              </w:rPr>
              <w:t>12</w:t>
            </w:r>
          </w:p>
        </w:tc>
        <w:tc>
          <w:tcPr>
            <w:tcW w:w="8416" w:type="dxa"/>
            <w:shd w:val="clear" w:color="auto" w:fill="auto"/>
            <w:vAlign w:val="center"/>
          </w:tcPr>
          <w:p w14:paraId="765B31F3" w14:textId="77777777" w:rsidR="00AF7817" w:rsidRPr="005D10F4" w:rsidRDefault="00AF7817" w:rsidP="00E62A52">
            <w:pPr>
              <w:snapToGrid w:val="0"/>
              <w:spacing w:before="120" w:after="120" w:line="240" w:lineRule="auto"/>
              <w:jc w:val="both"/>
              <w:rPr>
                <w:rFonts w:cs="Segoe UI"/>
                <w:sz w:val="19"/>
                <w:szCs w:val="19"/>
              </w:rPr>
            </w:pPr>
            <w:r w:rsidRPr="005D10F4">
              <w:rPr>
                <w:rFonts w:cs="Segoe UI"/>
                <w:sz w:val="19"/>
                <w:szCs w:val="19"/>
              </w:rPr>
              <w:t>Zgon dziecka Ubezpieczonego (bez względu na wiek dziecka)</w:t>
            </w:r>
          </w:p>
        </w:tc>
        <w:tc>
          <w:tcPr>
            <w:tcW w:w="1443" w:type="dxa"/>
            <w:shd w:val="clear" w:color="auto" w:fill="auto"/>
            <w:vAlign w:val="center"/>
          </w:tcPr>
          <w:p w14:paraId="239833F6"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2 400</w:t>
            </w:r>
          </w:p>
        </w:tc>
        <w:tc>
          <w:tcPr>
            <w:tcW w:w="1443" w:type="dxa"/>
            <w:shd w:val="clear" w:color="auto" w:fill="auto"/>
            <w:vAlign w:val="center"/>
          </w:tcPr>
          <w:p w14:paraId="210E2170"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3 000</w:t>
            </w:r>
          </w:p>
        </w:tc>
        <w:tc>
          <w:tcPr>
            <w:tcW w:w="1443" w:type="dxa"/>
            <w:shd w:val="clear" w:color="auto" w:fill="auto"/>
            <w:vAlign w:val="center"/>
          </w:tcPr>
          <w:p w14:paraId="36257A96"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w:t>
            </w:r>
          </w:p>
        </w:tc>
        <w:tc>
          <w:tcPr>
            <w:tcW w:w="1443" w:type="dxa"/>
            <w:shd w:val="clear" w:color="auto" w:fill="auto"/>
            <w:vAlign w:val="center"/>
          </w:tcPr>
          <w:p w14:paraId="56DCAF79"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w:t>
            </w:r>
          </w:p>
        </w:tc>
      </w:tr>
      <w:tr w:rsidR="00AF7817" w:rsidRPr="005D10F4" w14:paraId="3E5FDE20" w14:textId="77777777" w:rsidTr="00AF7817">
        <w:trPr>
          <w:trHeight w:hRule="exact" w:val="752"/>
          <w:tblHeader/>
        </w:trPr>
        <w:tc>
          <w:tcPr>
            <w:tcW w:w="691" w:type="dxa"/>
            <w:vAlign w:val="center"/>
          </w:tcPr>
          <w:p w14:paraId="3FD95D46" w14:textId="77777777" w:rsidR="00AF7817" w:rsidRPr="005D10F4" w:rsidRDefault="00AF7817" w:rsidP="00E62A52">
            <w:pPr>
              <w:snapToGrid w:val="0"/>
              <w:spacing w:before="120" w:after="120" w:line="240" w:lineRule="auto"/>
              <w:jc w:val="both"/>
              <w:rPr>
                <w:rFonts w:cs="Segoe UI"/>
                <w:sz w:val="19"/>
                <w:szCs w:val="19"/>
              </w:rPr>
            </w:pPr>
            <w:r w:rsidRPr="005D10F4">
              <w:rPr>
                <w:rFonts w:cs="Segoe UI"/>
                <w:sz w:val="19"/>
                <w:szCs w:val="19"/>
              </w:rPr>
              <w:t>13</w:t>
            </w:r>
          </w:p>
        </w:tc>
        <w:tc>
          <w:tcPr>
            <w:tcW w:w="8416" w:type="dxa"/>
            <w:shd w:val="clear" w:color="auto" w:fill="auto"/>
            <w:vAlign w:val="center"/>
          </w:tcPr>
          <w:p w14:paraId="10DC1C13" w14:textId="77777777" w:rsidR="00AF7817" w:rsidRPr="005D10F4" w:rsidRDefault="00AF7817" w:rsidP="00E62A52">
            <w:pPr>
              <w:snapToGrid w:val="0"/>
              <w:spacing w:before="120" w:after="120" w:line="240" w:lineRule="auto"/>
              <w:jc w:val="both"/>
              <w:rPr>
                <w:rFonts w:cs="Segoe UI"/>
                <w:sz w:val="19"/>
                <w:szCs w:val="19"/>
              </w:rPr>
            </w:pPr>
            <w:r w:rsidRPr="005D10F4">
              <w:rPr>
                <w:rFonts w:cs="Segoe UI"/>
                <w:sz w:val="19"/>
                <w:szCs w:val="19"/>
              </w:rPr>
              <w:t>Zgon rodziców Ubezpieczonego lub rodziców współmałżonka / partnera życiowego Ubezpieczonego</w:t>
            </w:r>
          </w:p>
        </w:tc>
        <w:tc>
          <w:tcPr>
            <w:tcW w:w="1443" w:type="dxa"/>
            <w:shd w:val="clear" w:color="auto" w:fill="auto"/>
            <w:vAlign w:val="center"/>
          </w:tcPr>
          <w:p w14:paraId="672DCFFA"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1 600</w:t>
            </w:r>
          </w:p>
        </w:tc>
        <w:tc>
          <w:tcPr>
            <w:tcW w:w="1443" w:type="dxa"/>
            <w:shd w:val="clear" w:color="auto" w:fill="auto"/>
            <w:vAlign w:val="center"/>
          </w:tcPr>
          <w:p w14:paraId="6390AA2C"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2 500</w:t>
            </w:r>
          </w:p>
        </w:tc>
        <w:tc>
          <w:tcPr>
            <w:tcW w:w="1443" w:type="dxa"/>
            <w:shd w:val="clear" w:color="auto" w:fill="auto"/>
            <w:vAlign w:val="center"/>
          </w:tcPr>
          <w:p w14:paraId="3FDD3998"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w:t>
            </w:r>
          </w:p>
        </w:tc>
        <w:tc>
          <w:tcPr>
            <w:tcW w:w="1443" w:type="dxa"/>
            <w:shd w:val="clear" w:color="auto" w:fill="auto"/>
            <w:vAlign w:val="center"/>
          </w:tcPr>
          <w:p w14:paraId="24F74D5E"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3 000</w:t>
            </w:r>
          </w:p>
        </w:tc>
      </w:tr>
      <w:tr w:rsidR="00AF7817" w:rsidRPr="005D10F4" w14:paraId="171233D0" w14:textId="77777777" w:rsidTr="00AF7817">
        <w:trPr>
          <w:trHeight w:hRule="exact" w:val="397"/>
          <w:tblHeader/>
        </w:trPr>
        <w:tc>
          <w:tcPr>
            <w:tcW w:w="691" w:type="dxa"/>
            <w:vAlign w:val="center"/>
          </w:tcPr>
          <w:p w14:paraId="7ED93655" w14:textId="77777777" w:rsidR="00AF7817" w:rsidRPr="005D10F4" w:rsidRDefault="00AF7817" w:rsidP="00E62A52">
            <w:pPr>
              <w:snapToGrid w:val="0"/>
              <w:spacing w:before="120" w:after="120" w:line="240" w:lineRule="auto"/>
              <w:jc w:val="both"/>
              <w:rPr>
                <w:rFonts w:cs="Segoe UI"/>
                <w:sz w:val="19"/>
                <w:szCs w:val="19"/>
              </w:rPr>
            </w:pPr>
            <w:r w:rsidRPr="005D10F4">
              <w:rPr>
                <w:rFonts w:cs="Segoe UI"/>
                <w:sz w:val="19"/>
                <w:szCs w:val="19"/>
              </w:rPr>
              <w:t>14</w:t>
            </w:r>
          </w:p>
        </w:tc>
        <w:tc>
          <w:tcPr>
            <w:tcW w:w="8416" w:type="dxa"/>
            <w:shd w:val="clear" w:color="auto" w:fill="auto"/>
            <w:vAlign w:val="center"/>
          </w:tcPr>
          <w:p w14:paraId="6E064A5F" w14:textId="77777777" w:rsidR="00AF7817" w:rsidRPr="005D10F4" w:rsidRDefault="00AF7817" w:rsidP="00E62A52">
            <w:pPr>
              <w:snapToGrid w:val="0"/>
              <w:spacing w:before="120" w:after="120" w:line="240" w:lineRule="auto"/>
              <w:jc w:val="both"/>
              <w:rPr>
                <w:rFonts w:cs="Segoe UI"/>
                <w:sz w:val="19"/>
                <w:szCs w:val="19"/>
              </w:rPr>
            </w:pPr>
            <w:r w:rsidRPr="005D10F4">
              <w:rPr>
                <w:rFonts w:cs="Segoe UI"/>
                <w:sz w:val="19"/>
                <w:szCs w:val="19"/>
              </w:rPr>
              <w:t>Urodzenie się żywego dziecka Ubezpieczonemu</w:t>
            </w:r>
          </w:p>
        </w:tc>
        <w:tc>
          <w:tcPr>
            <w:tcW w:w="1443" w:type="dxa"/>
            <w:shd w:val="clear" w:color="auto" w:fill="auto"/>
            <w:vAlign w:val="center"/>
          </w:tcPr>
          <w:p w14:paraId="02600325"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1 200</w:t>
            </w:r>
          </w:p>
        </w:tc>
        <w:tc>
          <w:tcPr>
            <w:tcW w:w="1443" w:type="dxa"/>
            <w:shd w:val="clear" w:color="auto" w:fill="auto"/>
            <w:vAlign w:val="center"/>
          </w:tcPr>
          <w:p w14:paraId="386553D2"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1 500</w:t>
            </w:r>
          </w:p>
        </w:tc>
        <w:tc>
          <w:tcPr>
            <w:tcW w:w="1443" w:type="dxa"/>
            <w:shd w:val="clear" w:color="auto" w:fill="auto"/>
            <w:vAlign w:val="center"/>
          </w:tcPr>
          <w:p w14:paraId="224D6DAB"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w:t>
            </w:r>
          </w:p>
        </w:tc>
        <w:tc>
          <w:tcPr>
            <w:tcW w:w="1443" w:type="dxa"/>
            <w:shd w:val="clear" w:color="auto" w:fill="auto"/>
            <w:vAlign w:val="center"/>
          </w:tcPr>
          <w:p w14:paraId="0F750374"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w:t>
            </w:r>
          </w:p>
        </w:tc>
      </w:tr>
      <w:tr w:rsidR="00AF7817" w:rsidRPr="005D10F4" w14:paraId="1D1930BA" w14:textId="77777777" w:rsidTr="00AF7817">
        <w:trPr>
          <w:trHeight w:hRule="exact" w:val="397"/>
          <w:tblHeader/>
        </w:trPr>
        <w:tc>
          <w:tcPr>
            <w:tcW w:w="691" w:type="dxa"/>
            <w:vAlign w:val="center"/>
          </w:tcPr>
          <w:p w14:paraId="305A6EA8" w14:textId="77777777" w:rsidR="00AF7817" w:rsidRPr="005D10F4" w:rsidRDefault="00AF7817" w:rsidP="00E62A52">
            <w:pPr>
              <w:snapToGrid w:val="0"/>
              <w:spacing w:before="120" w:after="120" w:line="240" w:lineRule="auto"/>
              <w:jc w:val="both"/>
              <w:rPr>
                <w:rFonts w:cs="Segoe UI"/>
                <w:sz w:val="19"/>
                <w:szCs w:val="19"/>
              </w:rPr>
            </w:pPr>
            <w:r w:rsidRPr="005D10F4">
              <w:rPr>
                <w:rFonts w:cs="Segoe UI"/>
                <w:sz w:val="19"/>
                <w:szCs w:val="19"/>
              </w:rPr>
              <w:t>15</w:t>
            </w:r>
          </w:p>
        </w:tc>
        <w:tc>
          <w:tcPr>
            <w:tcW w:w="8416" w:type="dxa"/>
            <w:shd w:val="clear" w:color="auto" w:fill="auto"/>
            <w:vAlign w:val="center"/>
          </w:tcPr>
          <w:p w14:paraId="1853F06F" w14:textId="77777777" w:rsidR="00AF7817" w:rsidRPr="005D10F4" w:rsidRDefault="00AF7817" w:rsidP="00E62A52">
            <w:pPr>
              <w:snapToGrid w:val="0"/>
              <w:spacing w:before="120" w:after="120" w:line="240" w:lineRule="auto"/>
              <w:jc w:val="both"/>
              <w:rPr>
                <w:rFonts w:cs="Segoe UI"/>
                <w:sz w:val="19"/>
                <w:szCs w:val="19"/>
              </w:rPr>
            </w:pPr>
            <w:r w:rsidRPr="005D10F4">
              <w:rPr>
                <w:rFonts w:cs="Segoe UI"/>
                <w:sz w:val="19"/>
                <w:szCs w:val="19"/>
              </w:rPr>
              <w:t>Urodzenie się martwego dziecka Ubezpieczonemu</w:t>
            </w:r>
          </w:p>
        </w:tc>
        <w:tc>
          <w:tcPr>
            <w:tcW w:w="1443" w:type="dxa"/>
            <w:shd w:val="clear" w:color="auto" w:fill="auto"/>
            <w:vAlign w:val="center"/>
          </w:tcPr>
          <w:p w14:paraId="673B9E26"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2 400</w:t>
            </w:r>
          </w:p>
        </w:tc>
        <w:tc>
          <w:tcPr>
            <w:tcW w:w="1443" w:type="dxa"/>
            <w:shd w:val="clear" w:color="auto" w:fill="auto"/>
            <w:vAlign w:val="center"/>
          </w:tcPr>
          <w:p w14:paraId="752F111C"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3 000</w:t>
            </w:r>
          </w:p>
        </w:tc>
        <w:tc>
          <w:tcPr>
            <w:tcW w:w="1443" w:type="dxa"/>
            <w:shd w:val="clear" w:color="auto" w:fill="auto"/>
            <w:vAlign w:val="center"/>
          </w:tcPr>
          <w:p w14:paraId="29B0624C"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w:t>
            </w:r>
          </w:p>
        </w:tc>
        <w:tc>
          <w:tcPr>
            <w:tcW w:w="1443" w:type="dxa"/>
            <w:shd w:val="clear" w:color="auto" w:fill="auto"/>
            <w:vAlign w:val="center"/>
          </w:tcPr>
          <w:p w14:paraId="6EB7D2A7"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w:t>
            </w:r>
          </w:p>
        </w:tc>
      </w:tr>
    </w:tbl>
    <w:p w14:paraId="6A6F2450" w14:textId="77777777" w:rsidR="00AF7817" w:rsidRPr="005D10F4" w:rsidRDefault="00AF7817" w:rsidP="00770C93">
      <w:pPr>
        <w:spacing w:before="120" w:after="120" w:line="312" w:lineRule="auto"/>
        <w:jc w:val="both"/>
        <w:rPr>
          <w:rFonts w:cs="Segoe UI"/>
          <w:sz w:val="18"/>
          <w:szCs w:val="18"/>
          <w:vertAlign w:val="superscript"/>
        </w:rPr>
      </w:pPr>
    </w:p>
    <w:p w14:paraId="44D0FB9C" w14:textId="77777777" w:rsidR="00AF7817" w:rsidRPr="005D10F4" w:rsidRDefault="00AF7817" w:rsidP="00770C93">
      <w:pPr>
        <w:spacing w:before="120" w:after="120" w:line="312" w:lineRule="auto"/>
        <w:jc w:val="both"/>
        <w:rPr>
          <w:rFonts w:cs="Segoe UI"/>
          <w:sz w:val="18"/>
          <w:szCs w:val="18"/>
          <w:vertAlign w:val="superscript"/>
        </w:rPr>
      </w:pPr>
    </w:p>
    <w:p w14:paraId="205174C1" w14:textId="77777777" w:rsidR="00AF7817" w:rsidRPr="005D10F4" w:rsidRDefault="00AF7817" w:rsidP="00770C93">
      <w:pPr>
        <w:spacing w:before="120" w:after="120" w:line="312" w:lineRule="auto"/>
        <w:jc w:val="both"/>
        <w:rPr>
          <w:rFonts w:cs="Segoe UI"/>
          <w:sz w:val="18"/>
          <w:szCs w:val="18"/>
          <w:vertAlign w:val="superscript"/>
        </w:rPr>
      </w:pPr>
    </w:p>
    <w:tbl>
      <w:tblPr>
        <w:tblpPr w:leftFromText="141" w:rightFromText="141" w:vertAnchor="text" w:horzAnchor="margin" w:tblpX="-465" w:tblpY="30"/>
        <w:tblW w:w="14879"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000" w:firstRow="0" w:lastRow="0" w:firstColumn="0" w:lastColumn="0" w:noHBand="0" w:noVBand="0"/>
      </w:tblPr>
      <w:tblGrid>
        <w:gridCol w:w="691"/>
        <w:gridCol w:w="8416"/>
        <w:gridCol w:w="1443"/>
        <w:gridCol w:w="1443"/>
        <w:gridCol w:w="1443"/>
        <w:gridCol w:w="1443"/>
      </w:tblGrid>
      <w:tr w:rsidR="00AF7817" w:rsidRPr="005D10F4" w14:paraId="35A52754" w14:textId="77777777" w:rsidTr="00AF7817">
        <w:trPr>
          <w:trHeight w:hRule="exact" w:val="397"/>
          <w:tblHeader/>
        </w:trPr>
        <w:tc>
          <w:tcPr>
            <w:tcW w:w="14879" w:type="dxa"/>
            <w:gridSpan w:val="6"/>
            <w:vAlign w:val="center"/>
          </w:tcPr>
          <w:p w14:paraId="6FF8C4DC" w14:textId="77777777" w:rsidR="00AF7817" w:rsidRPr="005D10F4" w:rsidRDefault="00AF7817" w:rsidP="00E62A52">
            <w:pPr>
              <w:snapToGrid w:val="0"/>
              <w:spacing w:before="120" w:after="120" w:line="240" w:lineRule="auto"/>
              <w:jc w:val="both"/>
              <w:rPr>
                <w:rFonts w:cs="Segoe UI"/>
                <w:sz w:val="19"/>
                <w:szCs w:val="19"/>
              </w:rPr>
            </w:pPr>
            <w:r w:rsidRPr="005D10F4">
              <w:rPr>
                <w:rFonts w:cs="Segoe UI"/>
                <w:sz w:val="19"/>
                <w:szCs w:val="19"/>
              </w:rPr>
              <w:t>Pobyt w szpitalu Ubezpieczonego (podane świadczenie za dzień pobytu z uwzględnieniem: 1-14 dnia pobytu / 15 – 180 dnia pobytu)</w:t>
            </w:r>
          </w:p>
        </w:tc>
      </w:tr>
      <w:tr w:rsidR="00AF7817" w:rsidRPr="005D10F4" w14:paraId="2044311C" w14:textId="77777777" w:rsidTr="00AF7817">
        <w:trPr>
          <w:trHeight w:hRule="exact" w:val="397"/>
          <w:tblHeader/>
        </w:trPr>
        <w:tc>
          <w:tcPr>
            <w:tcW w:w="691" w:type="dxa"/>
            <w:vAlign w:val="center"/>
          </w:tcPr>
          <w:p w14:paraId="1BE2A1A7" w14:textId="77777777" w:rsidR="00AF7817" w:rsidRPr="005D10F4" w:rsidRDefault="00AF7817" w:rsidP="00770C93">
            <w:pPr>
              <w:snapToGrid w:val="0"/>
              <w:spacing w:before="120" w:after="120" w:line="312" w:lineRule="auto"/>
              <w:jc w:val="both"/>
              <w:rPr>
                <w:rFonts w:cs="Segoe UI"/>
                <w:sz w:val="19"/>
                <w:szCs w:val="19"/>
              </w:rPr>
            </w:pPr>
            <w:r w:rsidRPr="005D10F4">
              <w:rPr>
                <w:rFonts w:cs="Segoe UI"/>
                <w:sz w:val="19"/>
                <w:szCs w:val="19"/>
              </w:rPr>
              <w:t>16</w:t>
            </w:r>
          </w:p>
        </w:tc>
        <w:tc>
          <w:tcPr>
            <w:tcW w:w="8416" w:type="dxa"/>
            <w:shd w:val="clear" w:color="auto" w:fill="auto"/>
            <w:vAlign w:val="center"/>
          </w:tcPr>
          <w:p w14:paraId="606038DE" w14:textId="77777777" w:rsidR="00AF7817" w:rsidRPr="005D10F4" w:rsidRDefault="00AF7817" w:rsidP="00E62A52">
            <w:pPr>
              <w:snapToGrid w:val="0"/>
              <w:spacing w:before="120" w:after="120" w:line="240" w:lineRule="auto"/>
              <w:jc w:val="both"/>
              <w:rPr>
                <w:rFonts w:cs="Segoe UI"/>
                <w:sz w:val="19"/>
                <w:szCs w:val="19"/>
              </w:rPr>
            </w:pPr>
            <w:r w:rsidRPr="005D10F4">
              <w:rPr>
                <w:rFonts w:cs="Segoe UI"/>
                <w:sz w:val="19"/>
                <w:szCs w:val="19"/>
              </w:rPr>
              <w:t xml:space="preserve">Świadczenie za pobyt w szpitalu w wyniku choroby </w:t>
            </w:r>
          </w:p>
        </w:tc>
        <w:tc>
          <w:tcPr>
            <w:tcW w:w="1443" w:type="dxa"/>
            <w:shd w:val="clear" w:color="auto" w:fill="auto"/>
            <w:vAlign w:val="center"/>
          </w:tcPr>
          <w:p w14:paraId="66727523"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45 / 45</w:t>
            </w:r>
          </w:p>
        </w:tc>
        <w:tc>
          <w:tcPr>
            <w:tcW w:w="1443" w:type="dxa"/>
            <w:shd w:val="clear" w:color="auto" w:fill="auto"/>
            <w:vAlign w:val="center"/>
          </w:tcPr>
          <w:p w14:paraId="5004AD69"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50 / 50</w:t>
            </w:r>
          </w:p>
        </w:tc>
        <w:tc>
          <w:tcPr>
            <w:tcW w:w="1443" w:type="dxa"/>
            <w:shd w:val="clear" w:color="auto" w:fill="auto"/>
            <w:vAlign w:val="center"/>
          </w:tcPr>
          <w:p w14:paraId="5E7D6BFC"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75 / 75</w:t>
            </w:r>
          </w:p>
        </w:tc>
        <w:tc>
          <w:tcPr>
            <w:tcW w:w="1443" w:type="dxa"/>
            <w:shd w:val="clear" w:color="auto" w:fill="auto"/>
            <w:vAlign w:val="center"/>
          </w:tcPr>
          <w:p w14:paraId="0CA49065"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80 / 80</w:t>
            </w:r>
          </w:p>
        </w:tc>
      </w:tr>
      <w:tr w:rsidR="00AF7817" w:rsidRPr="005D10F4" w14:paraId="55600A13" w14:textId="77777777" w:rsidTr="00AF7817">
        <w:trPr>
          <w:trHeight w:hRule="exact" w:val="397"/>
          <w:tblHeader/>
        </w:trPr>
        <w:tc>
          <w:tcPr>
            <w:tcW w:w="691" w:type="dxa"/>
            <w:vAlign w:val="center"/>
          </w:tcPr>
          <w:p w14:paraId="731CBE69" w14:textId="77777777" w:rsidR="00AF7817" w:rsidRPr="005D10F4" w:rsidRDefault="00AF7817" w:rsidP="00770C93">
            <w:pPr>
              <w:snapToGrid w:val="0"/>
              <w:spacing w:before="120" w:after="120" w:line="312" w:lineRule="auto"/>
              <w:jc w:val="both"/>
              <w:rPr>
                <w:rFonts w:cs="Segoe UI"/>
                <w:sz w:val="19"/>
                <w:szCs w:val="19"/>
              </w:rPr>
            </w:pPr>
            <w:r w:rsidRPr="005D10F4">
              <w:rPr>
                <w:rFonts w:cs="Segoe UI"/>
                <w:sz w:val="19"/>
                <w:szCs w:val="19"/>
              </w:rPr>
              <w:t>17</w:t>
            </w:r>
          </w:p>
        </w:tc>
        <w:tc>
          <w:tcPr>
            <w:tcW w:w="8416" w:type="dxa"/>
            <w:shd w:val="clear" w:color="auto" w:fill="auto"/>
            <w:vAlign w:val="center"/>
          </w:tcPr>
          <w:p w14:paraId="30C1A7AC" w14:textId="77777777" w:rsidR="00AF7817" w:rsidRPr="005D10F4" w:rsidRDefault="00AF7817" w:rsidP="00E62A52">
            <w:pPr>
              <w:snapToGrid w:val="0"/>
              <w:spacing w:before="120" w:after="120" w:line="240" w:lineRule="auto"/>
              <w:jc w:val="both"/>
              <w:rPr>
                <w:rFonts w:cs="Segoe UI"/>
                <w:sz w:val="19"/>
                <w:szCs w:val="19"/>
              </w:rPr>
            </w:pPr>
            <w:r w:rsidRPr="005D10F4">
              <w:rPr>
                <w:rFonts w:cs="Segoe UI"/>
                <w:sz w:val="19"/>
                <w:szCs w:val="19"/>
              </w:rPr>
              <w:t>Świadczenie za pobyt w szpitalu w wyniku nieszczęśliwego wypadku</w:t>
            </w:r>
          </w:p>
        </w:tc>
        <w:tc>
          <w:tcPr>
            <w:tcW w:w="1443" w:type="dxa"/>
            <w:shd w:val="clear" w:color="auto" w:fill="auto"/>
            <w:vAlign w:val="center"/>
          </w:tcPr>
          <w:p w14:paraId="104A501F"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135 / 45</w:t>
            </w:r>
          </w:p>
        </w:tc>
        <w:tc>
          <w:tcPr>
            <w:tcW w:w="1443" w:type="dxa"/>
            <w:shd w:val="clear" w:color="auto" w:fill="auto"/>
            <w:vAlign w:val="center"/>
          </w:tcPr>
          <w:p w14:paraId="0DF0788D"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150 / 50</w:t>
            </w:r>
          </w:p>
        </w:tc>
        <w:tc>
          <w:tcPr>
            <w:tcW w:w="1443" w:type="dxa"/>
            <w:shd w:val="clear" w:color="auto" w:fill="auto"/>
            <w:vAlign w:val="center"/>
          </w:tcPr>
          <w:p w14:paraId="5D4D710B"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225 / 75</w:t>
            </w:r>
          </w:p>
        </w:tc>
        <w:tc>
          <w:tcPr>
            <w:tcW w:w="1443" w:type="dxa"/>
            <w:shd w:val="clear" w:color="auto" w:fill="auto"/>
            <w:vAlign w:val="center"/>
          </w:tcPr>
          <w:p w14:paraId="7EF69932"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240 / 80</w:t>
            </w:r>
          </w:p>
        </w:tc>
      </w:tr>
      <w:tr w:rsidR="00AF7817" w:rsidRPr="005D10F4" w14:paraId="5D48C3F4" w14:textId="77777777" w:rsidTr="00AF7817">
        <w:trPr>
          <w:trHeight w:hRule="exact" w:val="397"/>
          <w:tblHeader/>
        </w:trPr>
        <w:tc>
          <w:tcPr>
            <w:tcW w:w="691" w:type="dxa"/>
            <w:vAlign w:val="center"/>
          </w:tcPr>
          <w:p w14:paraId="606F5EEE" w14:textId="77777777" w:rsidR="00AF7817" w:rsidRPr="005D10F4" w:rsidRDefault="00AF7817" w:rsidP="00770C93">
            <w:pPr>
              <w:snapToGrid w:val="0"/>
              <w:spacing w:before="120" w:after="120" w:line="312" w:lineRule="auto"/>
              <w:jc w:val="both"/>
              <w:rPr>
                <w:rFonts w:cs="Segoe UI"/>
                <w:sz w:val="19"/>
                <w:szCs w:val="19"/>
              </w:rPr>
            </w:pPr>
            <w:r w:rsidRPr="005D10F4">
              <w:rPr>
                <w:rFonts w:cs="Segoe UI"/>
                <w:sz w:val="19"/>
                <w:szCs w:val="19"/>
              </w:rPr>
              <w:t>18</w:t>
            </w:r>
          </w:p>
        </w:tc>
        <w:tc>
          <w:tcPr>
            <w:tcW w:w="8416" w:type="dxa"/>
            <w:shd w:val="clear" w:color="auto" w:fill="auto"/>
            <w:vAlign w:val="center"/>
          </w:tcPr>
          <w:p w14:paraId="2B99BD1C" w14:textId="77777777" w:rsidR="00AF7817" w:rsidRPr="005D10F4" w:rsidRDefault="00AF7817" w:rsidP="00E62A52">
            <w:pPr>
              <w:snapToGrid w:val="0"/>
              <w:spacing w:before="120" w:after="120" w:line="240" w:lineRule="auto"/>
              <w:jc w:val="both"/>
              <w:rPr>
                <w:rFonts w:cs="Segoe UI"/>
                <w:sz w:val="19"/>
                <w:szCs w:val="19"/>
              </w:rPr>
            </w:pPr>
            <w:r w:rsidRPr="005D10F4">
              <w:rPr>
                <w:rFonts w:cs="Segoe UI"/>
                <w:sz w:val="19"/>
                <w:szCs w:val="19"/>
              </w:rPr>
              <w:t xml:space="preserve">Świadczenie za pobyt w szpitalu w wyniku wypadku komunikacyjnego </w:t>
            </w:r>
          </w:p>
        </w:tc>
        <w:tc>
          <w:tcPr>
            <w:tcW w:w="1443" w:type="dxa"/>
            <w:shd w:val="clear" w:color="auto" w:fill="auto"/>
            <w:vAlign w:val="center"/>
          </w:tcPr>
          <w:p w14:paraId="43F89D2F"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180 / 45</w:t>
            </w:r>
          </w:p>
        </w:tc>
        <w:tc>
          <w:tcPr>
            <w:tcW w:w="1443" w:type="dxa"/>
            <w:shd w:val="clear" w:color="auto" w:fill="auto"/>
            <w:vAlign w:val="center"/>
          </w:tcPr>
          <w:p w14:paraId="33B2EEE3"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200 / 50</w:t>
            </w:r>
          </w:p>
        </w:tc>
        <w:tc>
          <w:tcPr>
            <w:tcW w:w="1443" w:type="dxa"/>
            <w:shd w:val="clear" w:color="auto" w:fill="auto"/>
            <w:vAlign w:val="center"/>
          </w:tcPr>
          <w:p w14:paraId="728359FF"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300 / 75</w:t>
            </w:r>
          </w:p>
        </w:tc>
        <w:tc>
          <w:tcPr>
            <w:tcW w:w="1443" w:type="dxa"/>
            <w:shd w:val="clear" w:color="auto" w:fill="auto"/>
            <w:vAlign w:val="center"/>
          </w:tcPr>
          <w:p w14:paraId="34207C2E"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320 / 80</w:t>
            </w:r>
          </w:p>
        </w:tc>
      </w:tr>
      <w:tr w:rsidR="00AF7817" w:rsidRPr="005D10F4" w14:paraId="73CD46A1" w14:textId="77777777" w:rsidTr="00AF7817">
        <w:trPr>
          <w:trHeight w:hRule="exact" w:val="397"/>
          <w:tblHeader/>
        </w:trPr>
        <w:tc>
          <w:tcPr>
            <w:tcW w:w="691" w:type="dxa"/>
            <w:vAlign w:val="center"/>
          </w:tcPr>
          <w:p w14:paraId="4B926046" w14:textId="77777777" w:rsidR="00AF7817" w:rsidRPr="005D10F4" w:rsidRDefault="00AF7817" w:rsidP="00770C93">
            <w:pPr>
              <w:snapToGrid w:val="0"/>
              <w:spacing w:before="120" w:after="120" w:line="312" w:lineRule="auto"/>
              <w:jc w:val="both"/>
              <w:rPr>
                <w:rFonts w:cs="Segoe UI"/>
                <w:sz w:val="19"/>
                <w:szCs w:val="19"/>
              </w:rPr>
            </w:pPr>
            <w:r w:rsidRPr="005D10F4">
              <w:rPr>
                <w:rFonts w:cs="Segoe UI"/>
                <w:sz w:val="19"/>
                <w:szCs w:val="19"/>
              </w:rPr>
              <w:t>19</w:t>
            </w:r>
          </w:p>
        </w:tc>
        <w:tc>
          <w:tcPr>
            <w:tcW w:w="8416" w:type="dxa"/>
            <w:shd w:val="clear" w:color="auto" w:fill="auto"/>
            <w:vAlign w:val="center"/>
          </w:tcPr>
          <w:p w14:paraId="49844834" w14:textId="77777777" w:rsidR="00AF7817" w:rsidRPr="005D10F4" w:rsidRDefault="00AF7817" w:rsidP="00E62A52">
            <w:pPr>
              <w:snapToGrid w:val="0"/>
              <w:spacing w:before="120" w:after="120" w:line="240" w:lineRule="auto"/>
              <w:jc w:val="both"/>
              <w:rPr>
                <w:rFonts w:cs="Segoe UI"/>
                <w:sz w:val="19"/>
                <w:szCs w:val="19"/>
              </w:rPr>
            </w:pPr>
            <w:r w:rsidRPr="005D10F4">
              <w:rPr>
                <w:rFonts w:cs="Segoe UI"/>
                <w:sz w:val="19"/>
                <w:szCs w:val="19"/>
              </w:rPr>
              <w:t xml:space="preserve">Świadczenie za pobyt w szpitalu w wyniku wypadku przy pracy </w:t>
            </w:r>
          </w:p>
        </w:tc>
        <w:tc>
          <w:tcPr>
            <w:tcW w:w="1443" w:type="dxa"/>
            <w:shd w:val="clear" w:color="auto" w:fill="auto"/>
            <w:vAlign w:val="center"/>
          </w:tcPr>
          <w:p w14:paraId="72D2C682"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180 / 45</w:t>
            </w:r>
          </w:p>
        </w:tc>
        <w:tc>
          <w:tcPr>
            <w:tcW w:w="1443" w:type="dxa"/>
            <w:shd w:val="clear" w:color="auto" w:fill="auto"/>
            <w:vAlign w:val="center"/>
          </w:tcPr>
          <w:p w14:paraId="1B165E58"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200 / 50</w:t>
            </w:r>
          </w:p>
        </w:tc>
        <w:tc>
          <w:tcPr>
            <w:tcW w:w="1443" w:type="dxa"/>
            <w:shd w:val="clear" w:color="auto" w:fill="auto"/>
            <w:vAlign w:val="center"/>
          </w:tcPr>
          <w:p w14:paraId="442E05D9"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300 / 75</w:t>
            </w:r>
          </w:p>
        </w:tc>
        <w:tc>
          <w:tcPr>
            <w:tcW w:w="1443" w:type="dxa"/>
            <w:shd w:val="clear" w:color="auto" w:fill="auto"/>
            <w:vAlign w:val="center"/>
          </w:tcPr>
          <w:p w14:paraId="34A3324B"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320 / 80</w:t>
            </w:r>
          </w:p>
        </w:tc>
      </w:tr>
      <w:tr w:rsidR="00AF7817" w:rsidRPr="005D10F4" w14:paraId="74644A84" w14:textId="77777777" w:rsidTr="00AF7817">
        <w:trPr>
          <w:trHeight w:hRule="exact" w:val="397"/>
          <w:tblHeader/>
        </w:trPr>
        <w:tc>
          <w:tcPr>
            <w:tcW w:w="691" w:type="dxa"/>
            <w:vAlign w:val="center"/>
          </w:tcPr>
          <w:p w14:paraId="251B7119" w14:textId="77777777" w:rsidR="00AF7817" w:rsidRPr="005D10F4" w:rsidRDefault="00AF7817" w:rsidP="00770C93">
            <w:pPr>
              <w:snapToGrid w:val="0"/>
              <w:spacing w:before="120" w:after="120" w:line="312" w:lineRule="auto"/>
              <w:jc w:val="both"/>
              <w:rPr>
                <w:rFonts w:cs="Segoe UI"/>
                <w:sz w:val="19"/>
                <w:szCs w:val="19"/>
              </w:rPr>
            </w:pPr>
            <w:r w:rsidRPr="005D10F4">
              <w:rPr>
                <w:rFonts w:cs="Segoe UI"/>
                <w:sz w:val="19"/>
                <w:szCs w:val="19"/>
              </w:rPr>
              <w:t>20</w:t>
            </w:r>
          </w:p>
        </w:tc>
        <w:tc>
          <w:tcPr>
            <w:tcW w:w="8416" w:type="dxa"/>
            <w:shd w:val="clear" w:color="auto" w:fill="auto"/>
            <w:vAlign w:val="center"/>
          </w:tcPr>
          <w:p w14:paraId="28CE810F" w14:textId="77777777" w:rsidR="00AF7817" w:rsidRPr="005D10F4" w:rsidRDefault="00AF7817" w:rsidP="00E62A52">
            <w:pPr>
              <w:snapToGrid w:val="0"/>
              <w:spacing w:before="120" w:after="120" w:line="240" w:lineRule="auto"/>
              <w:jc w:val="both"/>
              <w:rPr>
                <w:rFonts w:cs="Segoe UI"/>
                <w:sz w:val="19"/>
                <w:szCs w:val="19"/>
              </w:rPr>
            </w:pPr>
            <w:r w:rsidRPr="005D10F4">
              <w:rPr>
                <w:rFonts w:cs="Segoe UI"/>
                <w:sz w:val="19"/>
                <w:szCs w:val="19"/>
              </w:rPr>
              <w:t>Świadczenie za pobyt w szpitalu w wyniku wypadku komunikacyjnego przy pracy*</w:t>
            </w:r>
          </w:p>
        </w:tc>
        <w:tc>
          <w:tcPr>
            <w:tcW w:w="1443" w:type="dxa"/>
            <w:shd w:val="clear" w:color="auto" w:fill="auto"/>
            <w:vAlign w:val="center"/>
          </w:tcPr>
          <w:p w14:paraId="1539E00A"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225 / 45</w:t>
            </w:r>
          </w:p>
        </w:tc>
        <w:tc>
          <w:tcPr>
            <w:tcW w:w="1443" w:type="dxa"/>
            <w:shd w:val="clear" w:color="auto" w:fill="auto"/>
            <w:vAlign w:val="center"/>
          </w:tcPr>
          <w:p w14:paraId="68548CF6"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250 / 50</w:t>
            </w:r>
          </w:p>
        </w:tc>
        <w:tc>
          <w:tcPr>
            <w:tcW w:w="1443" w:type="dxa"/>
            <w:shd w:val="clear" w:color="auto" w:fill="auto"/>
            <w:vAlign w:val="center"/>
          </w:tcPr>
          <w:p w14:paraId="0EB0B574"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375 / 75</w:t>
            </w:r>
          </w:p>
        </w:tc>
        <w:tc>
          <w:tcPr>
            <w:tcW w:w="1443" w:type="dxa"/>
            <w:shd w:val="clear" w:color="auto" w:fill="auto"/>
            <w:vAlign w:val="center"/>
          </w:tcPr>
          <w:p w14:paraId="2C2DCED3"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400 / 80</w:t>
            </w:r>
          </w:p>
        </w:tc>
      </w:tr>
      <w:tr w:rsidR="00AF7817" w:rsidRPr="005D10F4" w14:paraId="0590B578" w14:textId="77777777" w:rsidTr="00AF7817">
        <w:trPr>
          <w:trHeight w:hRule="exact" w:val="397"/>
          <w:tblHeader/>
        </w:trPr>
        <w:tc>
          <w:tcPr>
            <w:tcW w:w="691" w:type="dxa"/>
            <w:vAlign w:val="center"/>
          </w:tcPr>
          <w:p w14:paraId="468BB04D" w14:textId="77777777" w:rsidR="00AF7817" w:rsidRPr="005D10F4" w:rsidRDefault="00AF7817" w:rsidP="00770C93">
            <w:pPr>
              <w:snapToGrid w:val="0"/>
              <w:spacing w:before="120" w:after="120" w:line="312" w:lineRule="auto"/>
              <w:jc w:val="both"/>
              <w:rPr>
                <w:rFonts w:cs="Segoe UI"/>
                <w:sz w:val="19"/>
                <w:szCs w:val="19"/>
              </w:rPr>
            </w:pPr>
            <w:r w:rsidRPr="005D10F4">
              <w:rPr>
                <w:rFonts w:cs="Segoe UI"/>
                <w:sz w:val="19"/>
                <w:szCs w:val="19"/>
              </w:rPr>
              <w:t>21</w:t>
            </w:r>
          </w:p>
        </w:tc>
        <w:tc>
          <w:tcPr>
            <w:tcW w:w="8416" w:type="dxa"/>
            <w:shd w:val="clear" w:color="auto" w:fill="auto"/>
            <w:vAlign w:val="center"/>
          </w:tcPr>
          <w:p w14:paraId="77F747AC" w14:textId="77777777" w:rsidR="00AF7817" w:rsidRPr="005D10F4" w:rsidRDefault="00AF7817" w:rsidP="00E62A52">
            <w:pPr>
              <w:snapToGrid w:val="0"/>
              <w:spacing w:before="120" w:after="120" w:line="240" w:lineRule="auto"/>
              <w:jc w:val="both"/>
              <w:rPr>
                <w:rFonts w:cs="Segoe UI"/>
                <w:sz w:val="19"/>
                <w:szCs w:val="19"/>
              </w:rPr>
            </w:pPr>
            <w:r w:rsidRPr="005D10F4">
              <w:rPr>
                <w:rFonts w:cs="Segoe UI"/>
                <w:sz w:val="19"/>
                <w:szCs w:val="19"/>
              </w:rPr>
              <w:t xml:space="preserve">Świadczenie za pobyt w szpitalu w wyniku zawału serca lub udaru mózgu </w:t>
            </w:r>
          </w:p>
        </w:tc>
        <w:tc>
          <w:tcPr>
            <w:tcW w:w="1443" w:type="dxa"/>
            <w:shd w:val="clear" w:color="auto" w:fill="auto"/>
            <w:vAlign w:val="center"/>
          </w:tcPr>
          <w:p w14:paraId="6485792F"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90 / 45</w:t>
            </w:r>
          </w:p>
        </w:tc>
        <w:tc>
          <w:tcPr>
            <w:tcW w:w="1443" w:type="dxa"/>
            <w:shd w:val="clear" w:color="auto" w:fill="auto"/>
            <w:vAlign w:val="center"/>
          </w:tcPr>
          <w:p w14:paraId="6F86E8E5"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100 / 50</w:t>
            </w:r>
          </w:p>
        </w:tc>
        <w:tc>
          <w:tcPr>
            <w:tcW w:w="1443" w:type="dxa"/>
            <w:shd w:val="clear" w:color="auto" w:fill="auto"/>
            <w:vAlign w:val="center"/>
          </w:tcPr>
          <w:p w14:paraId="25A19DD1"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150 / 75</w:t>
            </w:r>
          </w:p>
        </w:tc>
        <w:tc>
          <w:tcPr>
            <w:tcW w:w="1443" w:type="dxa"/>
            <w:shd w:val="clear" w:color="auto" w:fill="auto"/>
            <w:vAlign w:val="center"/>
          </w:tcPr>
          <w:p w14:paraId="443021E2"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160 / 80</w:t>
            </w:r>
          </w:p>
        </w:tc>
      </w:tr>
      <w:tr w:rsidR="00AF7817" w:rsidRPr="005D10F4" w14:paraId="15931EA4" w14:textId="77777777" w:rsidTr="00AF7817">
        <w:trPr>
          <w:trHeight w:hRule="exact" w:val="397"/>
          <w:tblHeader/>
        </w:trPr>
        <w:tc>
          <w:tcPr>
            <w:tcW w:w="691" w:type="dxa"/>
            <w:vAlign w:val="center"/>
          </w:tcPr>
          <w:p w14:paraId="1B8E7252" w14:textId="77777777" w:rsidR="00AF7817" w:rsidRPr="005D10F4" w:rsidRDefault="00AF7817" w:rsidP="00770C93">
            <w:pPr>
              <w:snapToGrid w:val="0"/>
              <w:spacing w:before="120" w:after="120" w:line="312" w:lineRule="auto"/>
              <w:jc w:val="both"/>
              <w:rPr>
                <w:rFonts w:cs="Segoe UI"/>
                <w:sz w:val="19"/>
                <w:szCs w:val="19"/>
              </w:rPr>
            </w:pPr>
            <w:r w:rsidRPr="005D10F4">
              <w:rPr>
                <w:rFonts w:cs="Segoe UI"/>
                <w:sz w:val="19"/>
                <w:szCs w:val="19"/>
              </w:rPr>
              <w:t>22</w:t>
            </w:r>
          </w:p>
        </w:tc>
        <w:tc>
          <w:tcPr>
            <w:tcW w:w="8416" w:type="dxa"/>
            <w:shd w:val="clear" w:color="auto" w:fill="auto"/>
            <w:vAlign w:val="center"/>
          </w:tcPr>
          <w:p w14:paraId="42C47055" w14:textId="77777777" w:rsidR="00AF7817" w:rsidRPr="005D10F4" w:rsidRDefault="00AF7817" w:rsidP="00E62A52">
            <w:pPr>
              <w:snapToGrid w:val="0"/>
              <w:spacing w:before="120" w:after="120" w:line="240" w:lineRule="auto"/>
              <w:jc w:val="both"/>
              <w:rPr>
                <w:rFonts w:cs="Segoe UI"/>
                <w:sz w:val="19"/>
                <w:szCs w:val="19"/>
              </w:rPr>
            </w:pPr>
            <w:r w:rsidRPr="005D10F4">
              <w:rPr>
                <w:rFonts w:cs="Segoe UI"/>
                <w:sz w:val="19"/>
                <w:szCs w:val="19"/>
              </w:rPr>
              <w:t>Rekonwalescencja poszpitalna</w:t>
            </w:r>
          </w:p>
        </w:tc>
        <w:tc>
          <w:tcPr>
            <w:tcW w:w="1443" w:type="dxa"/>
            <w:shd w:val="clear" w:color="auto" w:fill="auto"/>
            <w:vAlign w:val="center"/>
          </w:tcPr>
          <w:p w14:paraId="05163DBB"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22,50</w:t>
            </w:r>
          </w:p>
        </w:tc>
        <w:tc>
          <w:tcPr>
            <w:tcW w:w="1443" w:type="dxa"/>
            <w:shd w:val="clear" w:color="auto" w:fill="auto"/>
            <w:vAlign w:val="center"/>
          </w:tcPr>
          <w:p w14:paraId="414AE209"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25</w:t>
            </w:r>
          </w:p>
        </w:tc>
        <w:tc>
          <w:tcPr>
            <w:tcW w:w="1443" w:type="dxa"/>
            <w:shd w:val="clear" w:color="auto" w:fill="auto"/>
            <w:vAlign w:val="center"/>
          </w:tcPr>
          <w:p w14:paraId="70CE4876"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37,50</w:t>
            </w:r>
          </w:p>
        </w:tc>
        <w:tc>
          <w:tcPr>
            <w:tcW w:w="1443" w:type="dxa"/>
            <w:shd w:val="clear" w:color="auto" w:fill="auto"/>
            <w:vAlign w:val="center"/>
          </w:tcPr>
          <w:p w14:paraId="34BEC4DD"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40</w:t>
            </w:r>
          </w:p>
        </w:tc>
      </w:tr>
      <w:tr w:rsidR="00AF7817" w:rsidRPr="005D10F4" w14:paraId="729B15DF" w14:textId="77777777" w:rsidTr="00AF7817">
        <w:tblPrEx>
          <w:tblCellMar>
            <w:left w:w="70" w:type="dxa"/>
            <w:right w:w="70" w:type="dxa"/>
          </w:tblCellMar>
        </w:tblPrEx>
        <w:trPr>
          <w:trHeight w:hRule="exact" w:val="397"/>
          <w:tblHeader/>
        </w:trPr>
        <w:tc>
          <w:tcPr>
            <w:tcW w:w="691" w:type="dxa"/>
            <w:vAlign w:val="center"/>
          </w:tcPr>
          <w:p w14:paraId="480B3093" w14:textId="77777777" w:rsidR="00AF7817" w:rsidRPr="005D10F4" w:rsidRDefault="00AF7817" w:rsidP="00770C93">
            <w:pPr>
              <w:snapToGrid w:val="0"/>
              <w:spacing w:before="120" w:after="120" w:line="312" w:lineRule="auto"/>
              <w:jc w:val="both"/>
              <w:rPr>
                <w:rFonts w:cs="Segoe UI"/>
                <w:sz w:val="19"/>
                <w:szCs w:val="19"/>
              </w:rPr>
            </w:pPr>
            <w:r w:rsidRPr="005D10F4">
              <w:rPr>
                <w:rFonts w:cs="Segoe UI"/>
                <w:sz w:val="19"/>
                <w:szCs w:val="19"/>
              </w:rPr>
              <w:t>23</w:t>
            </w:r>
          </w:p>
        </w:tc>
        <w:tc>
          <w:tcPr>
            <w:tcW w:w="8416" w:type="dxa"/>
            <w:shd w:val="clear" w:color="auto" w:fill="auto"/>
            <w:vAlign w:val="center"/>
          </w:tcPr>
          <w:p w14:paraId="70535DAD" w14:textId="77777777" w:rsidR="00AF7817" w:rsidRPr="005D10F4" w:rsidRDefault="00AF7817" w:rsidP="00E62A52">
            <w:pPr>
              <w:snapToGrid w:val="0"/>
              <w:spacing w:before="120" w:after="120" w:line="240" w:lineRule="auto"/>
              <w:jc w:val="both"/>
              <w:rPr>
                <w:rFonts w:cs="Segoe UI"/>
                <w:sz w:val="19"/>
                <w:szCs w:val="19"/>
              </w:rPr>
            </w:pPr>
            <w:r w:rsidRPr="005D10F4">
              <w:rPr>
                <w:rFonts w:cs="Segoe UI"/>
                <w:sz w:val="19"/>
                <w:szCs w:val="19"/>
              </w:rPr>
              <w:t xml:space="preserve"> Pobyt Ubezpieczonego na OIOM (świadczenie jednorazowe)</w:t>
            </w:r>
          </w:p>
        </w:tc>
        <w:tc>
          <w:tcPr>
            <w:tcW w:w="1443" w:type="dxa"/>
            <w:shd w:val="clear" w:color="auto" w:fill="auto"/>
            <w:vAlign w:val="center"/>
          </w:tcPr>
          <w:p w14:paraId="493DB3BA"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450</w:t>
            </w:r>
          </w:p>
        </w:tc>
        <w:tc>
          <w:tcPr>
            <w:tcW w:w="1443" w:type="dxa"/>
            <w:shd w:val="clear" w:color="auto" w:fill="auto"/>
            <w:vAlign w:val="center"/>
          </w:tcPr>
          <w:p w14:paraId="5F24C667"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500</w:t>
            </w:r>
          </w:p>
        </w:tc>
        <w:tc>
          <w:tcPr>
            <w:tcW w:w="1443" w:type="dxa"/>
            <w:shd w:val="clear" w:color="auto" w:fill="auto"/>
            <w:vAlign w:val="center"/>
          </w:tcPr>
          <w:p w14:paraId="20DC4379"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750</w:t>
            </w:r>
          </w:p>
        </w:tc>
        <w:tc>
          <w:tcPr>
            <w:tcW w:w="1443" w:type="dxa"/>
            <w:shd w:val="clear" w:color="auto" w:fill="auto"/>
            <w:vAlign w:val="center"/>
          </w:tcPr>
          <w:p w14:paraId="3D153B92"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900</w:t>
            </w:r>
          </w:p>
        </w:tc>
      </w:tr>
      <w:tr w:rsidR="00AF7817" w:rsidRPr="005D10F4" w14:paraId="4C067A13" w14:textId="77777777" w:rsidTr="00AF7817">
        <w:tblPrEx>
          <w:tblCellMar>
            <w:left w:w="70" w:type="dxa"/>
            <w:right w:w="70" w:type="dxa"/>
          </w:tblCellMar>
        </w:tblPrEx>
        <w:trPr>
          <w:trHeight w:hRule="exact" w:val="397"/>
          <w:tblHeader/>
        </w:trPr>
        <w:tc>
          <w:tcPr>
            <w:tcW w:w="691" w:type="dxa"/>
            <w:vAlign w:val="center"/>
          </w:tcPr>
          <w:p w14:paraId="42A2F0F1" w14:textId="77777777" w:rsidR="00AF7817" w:rsidRPr="005D10F4" w:rsidRDefault="00AF7817" w:rsidP="00770C93">
            <w:pPr>
              <w:snapToGrid w:val="0"/>
              <w:spacing w:before="120" w:after="120" w:line="312" w:lineRule="auto"/>
              <w:jc w:val="both"/>
              <w:rPr>
                <w:rFonts w:cs="Segoe UI"/>
                <w:sz w:val="19"/>
                <w:szCs w:val="19"/>
              </w:rPr>
            </w:pPr>
            <w:r w:rsidRPr="005D10F4">
              <w:rPr>
                <w:rFonts w:cs="Segoe UI"/>
                <w:sz w:val="19"/>
                <w:szCs w:val="19"/>
              </w:rPr>
              <w:t>24</w:t>
            </w:r>
          </w:p>
        </w:tc>
        <w:tc>
          <w:tcPr>
            <w:tcW w:w="8416" w:type="dxa"/>
            <w:shd w:val="clear" w:color="auto" w:fill="auto"/>
            <w:vAlign w:val="center"/>
          </w:tcPr>
          <w:p w14:paraId="00021ACE" w14:textId="77777777" w:rsidR="00AF7817" w:rsidRPr="005D10F4" w:rsidRDefault="00AF7817" w:rsidP="00E62A52">
            <w:pPr>
              <w:snapToGrid w:val="0"/>
              <w:spacing w:before="120" w:after="120" w:line="240" w:lineRule="auto"/>
              <w:jc w:val="both"/>
              <w:rPr>
                <w:rFonts w:cs="Segoe UI"/>
                <w:sz w:val="19"/>
                <w:szCs w:val="19"/>
              </w:rPr>
            </w:pPr>
            <w:r w:rsidRPr="005D10F4">
              <w:rPr>
                <w:rFonts w:cs="Segoe UI"/>
                <w:sz w:val="19"/>
                <w:szCs w:val="19"/>
              </w:rPr>
              <w:t xml:space="preserve"> Świadczenie apteczne</w:t>
            </w:r>
          </w:p>
        </w:tc>
        <w:tc>
          <w:tcPr>
            <w:tcW w:w="1443" w:type="dxa"/>
            <w:shd w:val="clear" w:color="auto" w:fill="auto"/>
            <w:vAlign w:val="center"/>
          </w:tcPr>
          <w:p w14:paraId="6BCB0EB9"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200</w:t>
            </w:r>
          </w:p>
        </w:tc>
        <w:tc>
          <w:tcPr>
            <w:tcW w:w="1443" w:type="dxa"/>
            <w:shd w:val="clear" w:color="auto" w:fill="auto"/>
            <w:vAlign w:val="center"/>
          </w:tcPr>
          <w:p w14:paraId="6800D0C2"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200</w:t>
            </w:r>
          </w:p>
        </w:tc>
        <w:tc>
          <w:tcPr>
            <w:tcW w:w="1443" w:type="dxa"/>
            <w:shd w:val="clear" w:color="auto" w:fill="auto"/>
            <w:vAlign w:val="center"/>
          </w:tcPr>
          <w:p w14:paraId="02558C5B"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300</w:t>
            </w:r>
          </w:p>
        </w:tc>
        <w:tc>
          <w:tcPr>
            <w:tcW w:w="1443" w:type="dxa"/>
            <w:shd w:val="clear" w:color="auto" w:fill="auto"/>
            <w:vAlign w:val="center"/>
          </w:tcPr>
          <w:p w14:paraId="26F6256C"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300</w:t>
            </w:r>
          </w:p>
        </w:tc>
      </w:tr>
      <w:tr w:rsidR="00AF7817" w:rsidRPr="005D10F4" w14:paraId="44867D62" w14:textId="77777777" w:rsidTr="00AF7817">
        <w:tblPrEx>
          <w:tblCellMar>
            <w:left w:w="70" w:type="dxa"/>
            <w:right w:w="70" w:type="dxa"/>
          </w:tblCellMar>
        </w:tblPrEx>
        <w:trPr>
          <w:trHeight w:hRule="exact" w:val="397"/>
          <w:tblHeader/>
        </w:trPr>
        <w:tc>
          <w:tcPr>
            <w:tcW w:w="691" w:type="dxa"/>
            <w:vAlign w:val="center"/>
          </w:tcPr>
          <w:p w14:paraId="2F861394" w14:textId="77777777" w:rsidR="00AF7817" w:rsidRPr="005D10F4" w:rsidRDefault="00AF7817" w:rsidP="00770C93">
            <w:pPr>
              <w:snapToGrid w:val="0"/>
              <w:spacing w:before="120" w:after="120" w:line="312" w:lineRule="auto"/>
              <w:jc w:val="both"/>
              <w:rPr>
                <w:rFonts w:cs="Segoe UI"/>
                <w:sz w:val="19"/>
                <w:szCs w:val="19"/>
              </w:rPr>
            </w:pPr>
            <w:r w:rsidRPr="005D10F4">
              <w:rPr>
                <w:rFonts w:cs="Segoe UI"/>
                <w:sz w:val="19"/>
                <w:szCs w:val="19"/>
              </w:rPr>
              <w:t>25</w:t>
            </w:r>
          </w:p>
        </w:tc>
        <w:tc>
          <w:tcPr>
            <w:tcW w:w="8416" w:type="dxa"/>
            <w:shd w:val="clear" w:color="auto" w:fill="auto"/>
            <w:vAlign w:val="center"/>
          </w:tcPr>
          <w:p w14:paraId="45A9E517" w14:textId="77777777" w:rsidR="00AF7817" w:rsidRPr="005D10F4" w:rsidRDefault="00AF7817" w:rsidP="00E62A52">
            <w:pPr>
              <w:snapToGrid w:val="0"/>
              <w:spacing w:before="120" w:after="120" w:line="240" w:lineRule="auto"/>
              <w:jc w:val="both"/>
              <w:rPr>
                <w:rFonts w:cs="Segoe UI"/>
                <w:sz w:val="19"/>
                <w:szCs w:val="19"/>
              </w:rPr>
            </w:pPr>
            <w:r w:rsidRPr="005D10F4">
              <w:rPr>
                <w:rFonts w:cs="Segoe UI"/>
                <w:sz w:val="19"/>
                <w:szCs w:val="19"/>
              </w:rPr>
              <w:t xml:space="preserve"> Leczenie specjalistyczne Ubezpieczonego</w:t>
            </w:r>
          </w:p>
        </w:tc>
        <w:tc>
          <w:tcPr>
            <w:tcW w:w="1443" w:type="dxa"/>
            <w:shd w:val="clear" w:color="auto" w:fill="auto"/>
            <w:vAlign w:val="center"/>
          </w:tcPr>
          <w:p w14:paraId="21C67268"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3 000</w:t>
            </w:r>
          </w:p>
        </w:tc>
        <w:tc>
          <w:tcPr>
            <w:tcW w:w="1443" w:type="dxa"/>
            <w:shd w:val="clear" w:color="auto" w:fill="auto"/>
            <w:vAlign w:val="center"/>
          </w:tcPr>
          <w:p w14:paraId="551FCB75"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4 000</w:t>
            </w:r>
          </w:p>
        </w:tc>
        <w:tc>
          <w:tcPr>
            <w:tcW w:w="1443" w:type="dxa"/>
            <w:shd w:val="clear" w:color="auto" w:fill="auto"/>
            <w:vAlign w:val="center"/>
          </w:tcPr>
          <w:p w14:paraId="3FCD32E0"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4 000</w:t>
            </w:r>
          </w:p>
        </w:tc>
        <w:tc>
          <w:tcPr>
            <w:tcW w:w="1443" w:type="dxa"/>
            <w:shd w:val="clear" w:color="auto" w:fill="auto"/>
            <w:vAlign w:val="center"/>
          </w:tcPr>
          <w:p w14:paraId="3E25A061"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5 000</w:t>
            </w:r>
          </w:p>
        </w:tc>
      </w:tr>
      <w:tr w:rsidR="00AF7817" w:rsidRPr="005D10F4" w14:paraId="77659B42" w14:textId="77777777" w:rsidTr="00AF7817">
        <w:tblPrEx>
          <w:tblCellMar>
            <w:left w:w="70" w:type="dxa"/>
            <w:right w:w="70" w:type="dxa"/>
          </w:tblCellMar>
        </w:tblPrEx>
        <w:trPr>
          <w:trHeight w:hRule="exact" w:val="397"/>
          <w:tblHeader/>
        </w:trPr>
        <w:tc>
          <w:tcPr>
            <w:tcW w:w="691" w:type="dxa"/>
            <w:vAlign w:val="center"/>
          </w:tcPr>
          <w:p w14:paraId="7684F1C3" w14:textId="77777777" w:rsidR="00AF7817" w:rsidRPr="005D10F4" w:rsidRDefault="00AF7817" w:rsidP="00770C93">
            <w:pPr>
              <w:snapToGrid w:val="0"/>
              <w:spacing w:before="120" w:after="120" w:line="312" w:lineRule="auto"/>
              <w:jc w:val="both"/>
              <w:rPr>
                <w:rFonts w:cs="Segoe UI"/>
                <w:sz w:val="19"/>
                <w:szCs w:val="19"/>
              </w:rPr>
            </w:pPr>
            <w:r w:rsidRPr="005D10F4">
              <w:rPr>
                <w:rFonts w:cs="Segoe UI"/>
                <w:sz w:val="19"/>
                <w:szCs w:val="19"/>
              </w:rPr>
              <w:t>26</w:t>
            </w:r>
          </w:p>
        </w:tc>
        <w:tc>
          <w:tcPr>
            <w:tcW w:w="8416" w:type="dxa"/>
            <w:shd w:val="clear" w:color="auto" w:fill="auto"/>
            <w:vAlign w:val="center"/>
          </w:tcPr>
          <w:p w14:paraId="653BCBE2" w14:textId="77777777" w:rsidR="00AF7817" w:rsidRPr="005D10F4" w:rsidRDefault="00AF7817" w:rsidP="00E62A52">
            <w:pPr>
              <w:snapToGrid w:val="0"/>
              <w:spacing w:before="120" w:after="120" w:line="240" w:lineRule="auto"/>
              <w:jc w:val="both"/>
              <w:rPr>
                <w:rFonts w:cs="Segoe UI"/>
                <w:sz w:val="19"/>
                <w:szCs w:val="19"/>
              </w:rPr>
            </w:pPr>
            <w:r w:rsidRPr="005D10F4">
              <w:rPr>
                <w:rFonts w:cs="Segoe UI"/>
                <w:sz w:val="19"/>
                <w:szCs w:val="19"/>
              </w:rPr>
              <w:t xml:space="preserve"> Operacje chirurgiczne Ubezpieczonego**</w:t>
            </w:r>
          </w:p>
        </w:tc>
        <w:tc>
          <w:tcPr>
            <w:tcW w:w="1443" w:type="dxa"/>
            <w:shd w:val="clear" w:color="auto" w:fill="auto"/>
            <w:vAlign w:val="center"/>
          </w:tcPr>
          <w:p w14:paraId="42099BA8"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2 000</w:t>
            </w:r>
          </w:p>
        </w:tc>
        <w:tc>
          <w:tcPr>
            <w:tcW w:w="1443" w:type="dxa"/>
            <w:shd w:val="clear" w:color="auto" w:fill="auto"/>
            <w:vAlign w:val="center"/>
          </w:tcPr>
          <w:p w14:paraId="05A54DDB"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4 000</w:t>
            </w:r>
          </w:p>
        </w:tc>
        <w:tc>
          <w:tcPr>
            <w:tcW w:w="1443" w:type="dxa"/>
            <w:shd w:val="clear" w:color="auto" w:fill="auto"/>
            <w:vAlign w:val="center"/>
          </w:tcPr>
          <w:p w14:paraId="31A88B86"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6 000</w:t>
            </w:r>
          </w:p>
        </w:tc>
        <w:tc>
          <w:tcPr>
            <w:tcW w:w="1443" w:type="dxa"/>
            <w:shd w:val="clear" w:color="auto" w:fill="auto"/>
            <w:vAlign w:val="center"/>
          </w:tcPr>
          <w:p w14:paraId="29FD59AA"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8 000</w:t>
            </w:r>
          </w:p>
        </w:tc>
      </w:tr>
      <w:tr w:rsidR="00AF7817" w:rsidRPr="005D10F4" w14:paraId="0F2E668A" w14:textId="77777777" w:rsidTr="00AF7817">
        <w:tblPrEx>
          <w:tblCellMar>
            <w:left w:w="70" w:type="dxa"/>
            <w:right w:w="70" w:type="dxa"/>
          </w:tblCellMar>
        </w:tblPrEx>
        <w:trPr>
          <w:trHeight w:hRule="exact" w:val="397"/>
          <w:tblHeader/>
        </w:trPr>
        <w:tc>
          <w:tcPr>
            <w:tcW w:w="691" w:type="dxa"/>
            <w:vAlign w:val="center"/>
          </w:tcPr>
          <w:p w14:paraId="10021E47" w14:textId="77777777" w:rsidR="00AF7817" w:rsidRPr="005D10F4" w:rsidRDefault="00AF7817" w:rsidP="00770C93">
            <w:pPr>
              <w:snapToGrid w:val="0"/>
              <w:spacing w:before="120" w:after="120" w:line="312" w:lineRule="auto"/>
              <w:jc w:val="both"/>
              <w:rPr>
                <w:rFonts w:cs="Segoe UI"/>
                <w:sz w:val="19"/>
                <w:szCs w:val="19"/>
              </w:rPr>
            </w:pPr>
            <w:r w:rsidRPr="005D10F4">
              <w:rPr>
                <w:rFonts w:cs="Segoe UI"/>
                <w:sz w:val="19"/>
                <w:szCs w:val="19"/>
              </w:rPr>
              <w:t>27</w:t>
            </w:r>
          </w:p>
        </w:tc>
        <w:tc>
          <w:tcPr>
            <w:tcW w:w="8416" w:type="dxa"/>
            <w:shd w:val="clear" w:color="auto" w:fill="auto"/>
            <w:vAlign w:val="center"/>
          </w:tcPr>
          <w:p w14:paraId="3C504177" w14:textId="77777777" w:rsidR="00AF7817" w:rsidRPr="005D10F4" w:rsidRDefault="00AF7817" w:rsidP="00E62A52">
            <w:pPr>
              <w:snapToGrid w:val="0"/>
              <w:spacing w:before="120" w:after="120" w:line="240" w:lineRule="auto"/>
              <w:jc w:val="both"/>
              <w:rPr>
                <w:rFonts w:cs="Segoe UI"/>
                <w:sz w:val="19"/>
                <w:szCs w:val="19"/>
              </w:rPr>
            </w:pPr>
            <w:r w:rsidRPr="005D10F4">
              <w:rPr>
                <w:rFonts w:cs="Segoe UI"/>
                <w:sz w:val="19"/>
                <w:szCs w:val="19"/>
              </w:rPr>
              <w:t xml:space="preserve"> Poważne zachorowanie Ubezpieczonego</w:t>
            </w:r>
          </w:p>
        </w:tc>
        <w:tc>
          <w:tcPr>
            <w:tcW w:w="1443" w:type="dxa"/>
            <w:shd w:val="clear" w:color="auto" w:fill="auto"/>
            <w:vAlign w:val="center"/>
          </w:tcPr>
          <w:p w14:paraId="6DEC4A7E"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3 000</w:t>
            </w:r>
          </w:p>
        </w:tc>
        <w:tc>
          <w:tcPr>
            <w:tcW w:w="1443" w:type="dxa"/>
            <w:shd w:val="clear" w:color="auto" w:fill="auto"/>
            <w:vAlign w:val="center"/>
          </w:tcPr>
          <w:p w14:paraId="1CF2C2EE"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4 000</w:t>
            </w:r>
          </w:p>
        </w:tc>
        <w:tc>
          <w:tcPr>
            <w:tcW w:w="1443" w:type="dxa"/>
            <w:shd w:val="clear" w:color="auto" w:fill="auto"/>
            <w:vAlign w:val="center"/>
          </w:tcPr>
          <w:p w14:paraId="282CE161"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6 000</w:t>
            </w:r>
          </w:p>
        </w:tc>
        <w:tc>
          <w:tcPr>
            <w:tcW w:w="1443" w:type="dxa"/>
            <w:shd w:val="clear" w:color="auto" w:fill="auto"/>
            <w:vAlign w:val="center"/>
          </w:tcPr>
          <w:p w14:paraId="5CCF1390" w14:textId="77777777" w:rsidR="00AF7817" w:rsidRPr="005D10F4" w:rsidRDefault="00AF7817" w:rsidP="00E62A52">
            <w:pPr>
              <w:snapToGrid w:val="0"/>
              <w:spacing w:before="120" w:after="120" w:line="240" w:lineRule="auto"/>
              <w:jc w:val="center"/>
              <w:rPr>
                <w:rFonts w:cs="Segoe UI"/>
                <w:sz w:val="19"/>
                <w:szCs w:val="19"/>
              </w:rPr>
            </w:pPr>
            <w:r w:rsidRPr="005D10F4">
              <w:rPr>
                <w:rFonts w:cs="Segoe UI"/>
                <w:sz w:val="19"/>
                <w:szCs w:val="19"/>
              </w:rPr>
              <w:t>8 000</w:t>
            </w:r>
          </w:p>
        </w:tc>
      </w:tr>
    </w:tbl>
    <w:p w14:paraId="02206CD7" w14:textId="77777777" w:rsidR="00AF7817" w:rsidRPr="005D10F4" w:rsidRDefault="00AF7817" w:rsidP="00770C93">
      <w:pPr>
        <w:spacing w:before="120" w:after="120" w:line="312" w:lineRule="auto"/>
        <w:jc w:val="both"/>
        <w:rPr>
          <w:rFonts w:cs="Segoe UI"/>
          <w:sz w:val="18"/>
          <w:szCs w:val="18"/>
          <w:lang w:eastAsia="ar-SA"/>
        </w:rPr>
      </w:pPr>
      <w:r w:rsidRPr="005D10F4">
        <w:rPr>
          <w:rFonts w:cs="Segoe UI"/>
          <w:sz w:val="18"/>
          <w:szCs w:val="18"/>
          <w:vertAlign w:val="superscript"/>
        </w:rPr>
        <w:t>*</w:t>
      </w:r>
      <w:r w:rsidRPr="005D10F4">
        <w:rPr>
          <w:rFonts w:cs="Segoe UI"/>
          <w:sz w:val="18"/>
          <w:szCs w:val="18"/>
        </w:rPr>
        <w:t xml:space="preserve"> łączna wartość świadczenia</w:t>
      </w:r>
      <w:r w:rsidRPr="005D10F4">
        <w:rPr>
          <w:rFonts w:cs="Segoe UI"/>
          <w:sz w:val="18"/>
          <w:szCs w:val="18"/>
          <w:lang w:eastAsia="ar-SA"/>
        </w:rPr>
        <w:t xml:space="preserve"> wynikająca z kumulacji sum ubezpieczenia</w:t>
      </w:r>
    </w:p>
    <w:p w14:paraId="30FC2A21" w14:textId="77777777" w:rsidR="00AF7817" w:rsidRPr="005D10F4" w:rsidRDefault="00AF7817" w:rsidP="00770C93">
      <w:pPr>
        <w:spacing w:before="120" w:after="120" w:line="312" w:lineRule="auto"/>
        <w:jc w:val="both"/>
        <w:rPr>
          <w:rFonts w:eastAsiaTheme="majorEastAsia" w:cs="Segoe UI"/>
          <w:b/>
          <w:color w:val="043E71"/>
          <w:sz w:val="18"/>
          <w:szCs w:val="18"/>
        </w:rPr>
        <w:sectPr w:rsidR="00AF7817" w:rsidRPr="005D10F4" w:rsidSect="00AF7817">
          <w:pgSz w:w="16838" w:h="11906" w:orient="landscape"/>
          <w:pgMar w:top="1418" w:right="1452" w:bottom="1276" w:left="1418" w:header="709" w:footer="476" w:gutter="0"/>
          <w:cols w:space="708"/>
          <w:docGrid w:linePitch="360"/>
        </w:sectPr>
      </w:pPr>
      <w:r w:rsidRPr="005D10F4">
        <w:rPr>
          <w:rFonts w:cs="Segoe UI"/>
          <w:sz w:val="18"/>
          <w:szCs w:val="18"/>
          <w:vertAlign w:val="superscript"/>
        </w:rPr>
        <w:t>**</w:t>
      </w:r>
      <w:r w:rsidRPr="005D10F4">
        <w:rPr>
          <w:rFonts w:cs="Segoe UI"/>
          <w:sz w:val="18"/>
          <w:szCs w:val="18"/>
        </w:rPr>
        <w:t xml:space="preserve"> wysokość maksymalnego świadczenia </w:t>
      </w:r>
      <w:r w:rsidRPr="005D10F4">
        <w:rPr>
          <w:rFonts w:cs="Segoe UI"/>
          <w:sz w:val="18"/>
          <w:szCs w:val="18"/>
          <w:lang w:eastAsia="ar-SA"/>
        </w:rPr>
        <w:t>według klasyfikacji operacji chirurgicznych obowiązującego u Wykonawcy zgodnie z OWU Wykonawcy</w:t>
      </w:r>
    </w:p>
    <w:p w14:paraId="54E90C68" w14:textId="77777777" w:rsidR="00AF7817" w:rsidRPr="005D10F4" w:rsidRDefault="00AF7817" w:rsidP="00770C93">
      <w:pPr>
        <w:spacing w:before="120" w:after="120" w:line="312" w:lineRule="auto"/>
        <w:jc w:val="both"/>
        <w:rPr>
          <w:rFonts w:eastAsiaTheme="majorEastAsia" w:cs="Segoe UI"/>
          <w:b/>
          <w:color w:val="043E71"/>
          <w:sz w:val="24"/>
          <w:szCs w:val="24"/>
        </w:rPr>
      </w:pPr>
    </w:p>
    <w:p w14:paraId="0B8DC927" w14:textId="66539AC1" w:rsidR="00AF7817" w:rsidRPr="005D10F4" w:rsidRDefault="00C730F7" w:rsidP="00FA5B6E">
      <w:pPr>
        <w:pStyle w:val="Akapitzlist"/>
        <w:numPr>
          <w:ilvl w:val="0"/>
          <w:numId w:val="59"/>
        </w:numPr>
        <w:spacing w:before="120" w:after="120" w:line="312" w:lineRule="auto"/>
        <w:ind w:left="709"/>
        <w:contextualSpacing w:val="0"/>
        <w:jc w:val="both"/>
        <w:rPr>
          <w:rFonts w:eastAsiaTheme="majorEastAsia" w:cs="Segoe UI"/>
          <w:b/>
          <w:color w:val="043E71"/>
          <w:sz w:val="24"/>
          <w:szCs w:val="24"/>
        </w:rPr>
      </w:pPr>
      <w:r w:rsidRPr="005D10F4">
        <w:rPr>
          <w:rFonts w:eastAsiaTheme="majorEastAsia" w:cs="Segoe UI"/>
          <w:b/>
          <w:color w:val="043E71"/>
          <w:sz w:val="24"/>
          <w:szCs w:val="24"/>
        </w:rPr>
        <w:t xml:space="preserve">ZADANIE </w:t>
      </w:r>
      <w:r w:rsidR="00AF7817" w:rsidRPr="005D10F4">
        <w:rPr>
          <w:rFonts w:eastAsiaTheme="majorEastAsia" w:cs="Segoe UI"/>
          <w:b/>
          <w:color w:val="043E71"/>
          <w:sz w:val="24"/>
          <w:szCs w:val="24"/>
        </w:rPr>
        <w:t>II – GRUPOWE UBEZPIECZENIE ZDROWOTNE DLA PRACOWNIKÓW POLITECHNIKI RZESZOWSKIEJ ORAZ CZŁONKÓW RODZIN</w:t>
      </w:r>
    </w:p>
    <w:p w14:paraId="596A88B3" w14:textId="77777777" w:rsidR="00AF7817" w:rsidRPr="005D10F4" w:rsidRDefault="00AF7817" w:rsidP="00770C93">
      <w:pPr>
        <w:spacing w:before="120" w:after="120" w:line="312" w:lineRule="auto"/>
        <w:jc w:val="both"/>
        <w:rPr>
          <w:rFonts w:cs="Segoe UI"/>
        </w:rPr>
      </w:pPr>
    </w:p>
    <w:p w14:paraId="670B2952" w14:textId="77777777" w:rsidR="00AF7817" w:rsidRPr="005D10F4" w:rsidRDefault="00AF7817" w:rsidP="00770C93">
      <w:pPr>
        <w:pStyle w:val="Akapitzlist"/>
        <w:numPr>
          <w:ilvl w:val="0"/>
          <w:numId w:val="48"/>
        </w:numPr>
        <w:spacing w:before="120" w:after="120" w:line="312" w:lineRule="auto"/>
        <w:contextualSpacing w:val="0"/>
        <w:jc w:val="both"/>
        <w:rPr>
          <w:rFonts w:eastAsiaTheme="majorEastAsia" w:cs="Segoe UI"/>
          <w:b/>
          <w:color w:val="043E71"/>
          <w:sz w:val="22"/>
          <w:szCs w:val="26"/>
        </w:rPr>
      </w:pPr>
      <w:r w:rsidRPr="005D10F4">
        <w:rPr>
          <w:rFonts w:eastAsiaTheme="majorEastAsia" w:cs="Segoe UI"/>
          <w:b/>
          <w:color w:val="043E71"/>
          <w:sz w:val="22"/>
          <w:szCs w:val="26"/>
        </w:rPr>
        <w:t>UPRAWNIENI</w:t>
      </w:r>
    </w:p>
    <w:p w14:paraId="323D1704" w14:textId="77777777" w:rsidR="00AF7817" w:rsidRPr="005D10F4" w:rsidRDefault="00AF7817" w:rsidP="00770C93">
      <w:pPr>
        <w:pStyle w:val="Akapitzlist"/>
        <w:numPr>
          <w:ilvl w:val="1"/>
          <w:numId w:val="48"/>
        </w:numPr>
        <w:autoSpaceDE w:val="0"/>
        <w:autoSpaceDN w:val="0"/>
        <w:adjustRightInd w:val="0"/>
        <w:spacing w:before="120" w:after="120" w:line="312" w:lineRule="auto"/>
        <w:ind w:left="426"/>
        <w:contextualSpacing w:val="0"/>
        <w:jc w:val="both"/>
        <w:rPr>
          <w:rFonts w:cs="Segoe UI"/>
        </w:rPr>
      </w:pPr>
      <w:r w:rsidRPr="005D10F4">
        <w:rPr>
          <w:rFonts w:cs="Segoe UI"/>
        </w:rPr>
        <w:t xml:space="preserve">Do ubezpieczenia mają prawo przystąpić pracownicy Zamawiającego oraz członkowie rodzin pracowników Zamawiającego tj. małżonkowie lub partnerzy życiowi, którzy ukończyli 18 rok życia </w:t>
      </w:r>
      <w:r w:rsidRPr="005D10F4">
        <w:rPr>
          <w:rFonts w:cs="Segoe UI"/>
        </w:rPr>
        <w:br/>
        <w:t>i nie ukończyli 67 roku życia oraz dzieci do 18 roku życia lub do 25 roku życia, jeśli kontynuują naukę.</w:t>
      </w:r>
    </w:p>
    <w:p w14:paraId="4D78EB57" w14:textId="40B871CB" w:rsidR="006F6A77" w:rsidRPr="005D10F4" w:rsidRDefault="006F6A77" w:rsidP="006F6A77">
      <w:pPr>
        <w:pStyle w:val="Akapitzlist"/>
        <w:numPr>
          <w:ilvl w:val="1"/>
          <w:numId w:val="48"/>
        </w:numPr>
        <w:spacing w:before="120" w:after="120" w:line="312" w:lineRule="auto"/>
        <w:ind w:left="426"/>
        <w:contextualSpacing w:val="0"/>
        <w:jc w:val="both"/>
        <w:rPr>
          <w:rFonts w:cs="Segoe UI"/>
        </w:rPr>
      </w:pPr>
      <w:r w:rsidRPr="005D10F4">
        <w:rPr>
          <w:rFonts w:cs="Segoe UI"/>
        </w:rPr>
        <w:t xml:space="preserve">Ograniczenie wiekowe wskazane w pkt. 1.1. powyżej dotyczące pracownika, nie dotyczy aktualnie objętych ochroną w ramach grupowego ubezpieczenia zdrowotnego funkcjonującego u Zamawiającego przez okres minimum pół roku. </w:t>
      </w:r>
      <w:r w:rsidR="00D77EAC" w:rsidRPr="005D10F4">
        <w:rPr>
          <w:rFonts w:cs="Segoe UI"/>
        </w:rPr>
        <w:t>Osoby</w:t>
      </w:r>
      <w:r w:rsidR="00D77EAC">
        <w:rPr>
          <w:rFonts w:cs="Segoe UI"/>
        </w:rPr>
        <w:t xml:space="preserve"> przekraczające wiek wstępu, obecnie objęte ochroną ubezpieczeniową ujęte</w:t>
      </w:r>
      <w:r w:rsidR="00D77EAC" w:rsidRPr="005D10F4">
        <w:rPr>
          <w:rFonts w:cs="Segoe UI"/>
        </w:rPr>
        <w:t xml:space="preserve"> zostały w ramach struktury wiekowo-płciowej w Rozdziale </w:t>
      </w:r>
      <w:r w:rsidR="00412627">
        <w:rPr>
          <w:rFonts w:cs="Segoe UI"/>
        </w:rPr>
        <w:t>I</w:t>
      </w:r>
      <w:r w:rsidR="00D77EAC" w:rsidRPr="005D10F4">
        <w:rPr>
          <w:rFonts w:cs="Segoe UI"/>
        </w:rPr>
        <w:t>V Opisu Przedmiotu Zamówienia.</w:t>
      </w:r>
    </w:p>
    <w:p w14:paraId="32E955ED" w14:textId="77777777" w:rsidR="006F6A77" w:rsidRPr="005D10F4" w:rsidRDefault="006F6A77" w:rsidP="006F6A77">
      <w:pPr>
        <w:pStyle w:val="Akapitzlist"/>
        <w:numPr>
          <w:ilvl w:val="1"/>
          <w:numId w:val="48"/>
        </w:numPr>
        <w:spacing w:before="120" w:after="120" w:line="312" w:lineRule="auto"/>
        <w:ind w:left="426"/>
        <w:contextualSpacing w:val="0"/>
        <w:jc w:val="both"/>
        <w:rPr>
          <w:rFonts w:cs="Segoe UI"/>
        </w:rPr>
      </w:pPr>
      <w:r w:rsidRPr="005D10F4">
        <w:rPr>
          <w:rFonts w:cs="Segoe UI"/>
        </w:rPr>
        <w:t>Ochrona względem pracownika Zamawiającego świadczona jest przez cały okres umowy ubezpieczenia zawartej w wyniku niniejszego postępowania przetargowego i nie ulega ograniczeniu ze względu na wiek uprawnionych przez cały okres jej trwania.</w:t>
      </w:r>
    </w:p>
    <w:p w14:paraId="7FD35919" w14:textId="757A8401" w:rsidR="006F6A77" w:rsidRPr="005D10F4" w:rsidRDefault="006F6A77" w:rsidP="00B07181">
      <w:pPr>
        <w:pStyle w:val="Akapitzlist"/>
        <w:numPr>
          <w:ilvl w:val="1"/>
          <w:numId w:val="48"/>
        </w:numPr>
        <w:spacing w:before="120" w:after="120" w:line="312" w:lineRule="auto"/>
        <w:ind w:left="426"/>
        <w:contextualSpacing w:val="0"/>
        <w:jc w:val="both"/>
        <w:rPr>
          <w:rFonts w:cs="Segoe UI"/>
        </w:rPr>
      </w:pPr>
      <w:r w:rsidRPr="005D10F4">
        <w:rPr>
          <w:rFonts w:cs="Segoe UI"/>
        </w:rPr>
        <w:t>Ochrona względem współmałżonka / partnera życiowego lub pełnoletniego dziecka świadczona jest zgodnie z OWU Wykonawcy.</w:t>
      </w:r>
    </w:p>
    <w:p w14:paraId="6CA8C154" w14:textId="2A07945C" w:rsidR="00AF7817" w:rsidRPr="005D10F4" w:rsidRDefault="00AF7817" w:rsidP="00770C93">
      <w:pPr>
        <w:pStyle w:val="Akapitzlist"/>
        <w:numPr>
          <w:ilvl w:val="1"/>
          <w:numId w:val="48"/>
        </w:numPr>
        <w:spacing w:before="120" w:after="120" w:line="312" w:lineRule="auto"/>
        <w:ind w:left="426"/>
        <w:contextualSpacing w:val="0"/>
        <w:jc w:val="both"/>
        <w:rPr>
          <w:rFonts w:cs="Segoe UI"/>
        </w:rPr>
      </w:pPr>
      <w:r w:rsidRPr="005D10F4">
        <w:rPr>
          <w:rFonts w:cs="Segoe UI"/>
        </w:rPr>
        <w:t>Członkowie rodzin oraz partnerzy mogą zostać objęci ubezpieczeniem pod warunkiem przystąpienia pracownika do ubezpieczenia.</w:t>
      </w:r>
    </w:p>
    <w:p w14:paraId="210D9B4B" w14:textId="77777777" w:rsidR="00AF7817" w:rsidRPr="005D10F4" w:rsidRDefault="00AF7817" w:rsidP="00770C93">
      <w:pPr>
        <w:pStyle w:val="Akapitzlist"/>
        <w:numPr>
          <w:ilvl w:val="1"/>
          <w:numId w:val="48"/>
        </w:numPr>
        <w:tabs>
          <w:tab w:val="left" w:pos="0"/>
        </w:tabs>
        <w:autoSpaceDE w:val="0"/>
        <w:autoSpaceDN w:val="0"/>
        <w:adjustRightInd w:val="0"/>
        <w:spacing w:before="120" w:after="120" w:line="312" w:lineRule="auto"/>
        <w:ind w:left="426"/>
        <w:contextualSpacing w:val="0"/>
        <w:jc w:val="both"/>
        <w:rPr>
          <w:rFonts w:cs="Segoe UI"/>
        </w:rPr>
      </w:pPr>
      <w:r w:rsidRPr="005D10F4">
        <w:rPr>
          <w:rFonts w:cs="Segoe UI"/>
        </w:rPr>
        <w:t xml:space="preserve">Prawo przystąpienia do ubezpieczenia na warunkach zaproponowanych przez Wykonawcę dla pracowników winni mieć członkowie rodzin przystępującego do ubezpieczenia pracownika. Oferta dla członka rodziny musi zakładać identyczny zakres odpowiedzialności jakie posiada pracownik. Składka ubezpieczeniowa za ubezpieczonego Pracownika oraz członków rodziny pracownika będzie opłacana </w:t>
      </w:r>
      <w:r w:rsidRPr="005D10F4">
        <w:rPr>
          <w:rFonts w:cs="Segoe UI"/>
        </w:rPr>
        <w:br/>
        <w:t>z wynagrodzenia netto pracownika. Składka łączna będzie przekazywana przez Zamawiającego na wskazane przez Wykonawcę konto bankowe wyodrębnione dla każdej polisy.</w:t>
      </w:r>
    </w:p>
    <w:p w14:paraId="220B55C1" w14:textId="77777777" w:rsidR="00AF7817" w:rsidRPr="005D10F4" w:rsidRDefault="00AF7817" w:rsidP="00770C93">
      <w:pPr>
        <w:pStyle w:val="Akapitzlist"/>
        <w:spacing w:before="120" w:after="120" w:line="312" w:lineRule="auto"/>
        <w:ind w:left="1080"/>
        <w:contextualSpacing w:val="0"/>
        <w:jc w:val="both"/>
        <w:rPr>
          <w:rFonts w:cs="Segoe UI"/>
          <w:b/>
          <w:sz w:val="22"/>
          <w:u w:val="single"/>
        </w:rPr>
      </w:pPr>
    </w:p>
    <w:p w14:paraId="27E587DC" w14:textId="77777777" w:rsidR="00AF7817" w:rsidRPr="005D10F4" w:rsidRDefault="00AF7817" w:rsidP="00770C93">
      <w:pPr>
        <w:pStyle w:val="Akapitzlist"/>
        <w:numPr>
          <w:ilvl w:val="0"/>
          <w:numId w:val="48"/>
        </w:numPr>
        <w:spacing w:before="120" w:after="120" w:line="312" w:lineRule="auto"/>
        <w:contextualSpacing w:val="0"/>
        <w:jc w:val="both"/>
        <w:rPr>
          <w:rFonts w:eastAsiaTheme="majorEastAsia" w:cs="Segoe UI"/>
          <w:b/>
          <w:color w:val="043E71"/>
          <w:sz w:val="22"/>
          <w:szCs w:val="26"/>
        </w:rPr>
      </w:pPr>
      <w:r w:rsidRPr="005D10F4">
        <w:rPr>
          <w:rFonts w:eastAsiaTheme="majorEastAsia" w:cs="Segoe UI"/>
          <w:b/>
          <w:color w:val="043E71"/>
          <w:sz w:val="22"/>
          <w:szCs w:val="26"/>
        </w:rPr>
        <w:t>KONSTRUKCJA OCHRONY UBEZPIECZENIOWEJ</w:t>
      </w:r>
    </w:p>
    <w:p w14:paraId="2B99C5FC" w14:textId="77777777" w:rsidR="00AF7817" w:rsidRPr="005D10F4" w:rsidRDefault="00AF7817" w:rsidP="00770C93">
      <w:pPr>
        <w:pStyle w:val="Akapitzlist"/>
        <w:numPr>
          <w:ilvl w:val="1"/>
          <w:numId w:val="48"/>
        </w:numPr>
        <w:tabs>
          <w:tab w:val="left" w:pos="0"/>
        </w:tabs>
        <w:autoSpaceDE w:val="0"/>
        <w:autoSpaceDN w:val="0"/>
        <w:adjustRightInd w:val="0"/>
        <w:spacing w:before="120" w:after="120" w:line="312" w:lineRule="auto"/>
        <w:ind w:left="426"/>
        <w:contextualSpacing w:val="0"/>
        <w:jc w:val="both"/>
        <w:rPr>
          <w:rFonts w:cs="Segoe UI"/>
        </w:rPr>
      </w:pPr>
      <w:r w:rsidRPr="005D10F4">
        <w:rPr>
          <w:rFonts w:cs="Segoe UI"/>
        </w:rPr>
        <w:t xml:space="preserve">Minimalny poziom partycypacji to 30% pracowników Zamawiającego. </w:t>
      </w:r>
    </w:p>
    <w:p w14:paraId="454D1DD4" w14:textId="77777777" w:rsidR="00AF7817" w:rsidRPr="005D10F4" w:rsidRDefault="00AF7817" w:rsidP="00770C93">
      <w:pPr>
        <w:pStyle w:val="Akapitzlist"/>
        <w:numPr>
          <w:ilvl w:val="1"/>
          <w:numId w:val="48"/>
        </w:numPr>
        <w:tabs>
          <w:tab w:val="left" w:pos="0"/>
        </w:tabs>
        <w:autoSpaceDE w:val="0"/>
        <w:autoSpaceDN w:val="0"/>
        <w:adjustRightInd w:val="0"/>
        <w:spacing w:before="120" w:after="120" w:line="312" w:lineRule="auto"/>
        <w:ind w:left="426"/>
        <w:contextualSpacing w:val="0"/>
        <w:jc w:val="both"/>
        <w:rPr>
          <w:rFonts w:cs="Segoe UI"/>
        </w:rPr>
      </w:pPr>
      <w:r w:rsidRPr="005D10F4">
        <w:rPr>
          <w:rFonts w:cs="Segoe UI"/>
        </w:rPr>
        <w:t>Pracownicy będą mieli możliwość wyboru jednego z trzech Wariantów zakresowych ubezpieczenia:</w:t>
      </w:r>
    </w:p>
    <w:p w14:paraId="3A7E1A38" w14:textId="77777777" w:rsidR="00AF7817" w:rsidRPr="005D10F4" w:rsidRDefault="00AF7817" w:rsidP="00770C93">
      <w:pPr>
        <w:numPr>
          <w:ilvl w:val="2"/>
          <w:numId w:val="48"/>
        </w:numPr>
        <w:tabs>
          <w:tab w:val="left" w:pos="0"/>
        </w:tabs>
        <w:autoSpaceDE w:val="0"/>
        <w:autoSpaceDN w:val="0"/>
        <w:adjustRightInd w:val="0"/>
        <w:spacing w:before="120" w:after="120" w:line="312" w:lineRule="auto"/>
        <w:ind w:left="993" w:hanging="567"/>
        <w:jc w:val="both"/>
        <w:rPr>
          <w:rFonts w:cs="Segoe UI"/>
        </w:rPr>
      </w:pPr>
      <w:r w:rsidRPr="005D10F4">
        <w:rPr>
          <w:rFonts w:cs="Segoe UI"/>
        </w:rPr>
        <w:t xml:space="preserve">Wariant Podstawowy, </w:t>
      </w:r>
    </w:p>
    <w:p w14:paraId="12C0A5C5" w14:textId="77777777" w:rsidR="00AF7817" w:rsidRPr="005D10F4" w:rsidRDefault="00AF7817" w:rsidP="00770C93">
      <w:pPr>
        <w:numPr>
          <w:ilvl w:val="2"/>
          <w:numId w:val="48"/>
        </w:numPr>
        <w:tabs>
          <w:tab w:val="left" w:pos="0"/>
        </w:tabs>
        <w:autoSpaceDE w:val="0"/>
        <w:autoSpaceDN w:val="0"/>
        <w:adjustRightInd w:val="0"/>
        <w:spacing w:before="120" w:after="120" w:line="312" w:lineRule="auto"/>
        <w:ind w:left="993" w:hanging="567"/>
        <w:jc w:val="both"/>
        <w:rPr>
          <w:rFonts w:cs="Segoe UI"/>
        </w:rPr>
      </w:pPr>
      <w:r w:rsidRPr="005D10F4">
        <w:rPr>
          <w:rFonts w:cs="Segoe UI"/>
        </w:rPr>
        <w:t>Wariant Rozszerzony,</w:t>
      </w:r>
    </w:p>
    <w:p w14:paraId="03A43EBA" w14:textId="77777777" w:rsidR="00AF7817" w:rsidRPr="005D10F4" w:rsidRDefault="00AF7817" w:rsidP="00770C93">
      <w:pPr>
        <w:numPr>
          <w:ilvl w:val="2"/>
          <w:numId w:val="48"/>
        </w:numPr>
        <w:tabs>
          <w:tab w:val="left" w:pos="0"/>
        </w:tabs>
        <w:autoSpaceDE w:val="0"/>
        <w:autoSpaceDN w:val="0"/>
        <w:adjustRightInd w:val="0"/>
        <w:spacing w:before="120" w:after="120" w:line="312" w:lineRule="auto"/>
        <w:ind w:left="993" w:hanging="567"/>
        <w:jc w:val="both"/>
        <w:rPr>
          <w:rFonts w:cs="Segoe UI"/>
        </w:rPr>
      </w:pPr>
      <w:r w:rsidRPr="005D10F4">
        <w:rPr>
          <w:rFonts w:cs="Segoe UI"/>
        </w:rPr>
        <w:t>Wariant Kompleksowy,</w:t>
      </w:r>
    </w:p>
    <w:p w14:paraId="4F0715F9" w14:textId="77777777" w:rsidR="00AF7817" w:rsidRPr="005D10F4" w:rsidRDefault="00AF7817" w:rsidP="00770C93">
      <w:pPr>
        <w:autoSpaceDE w:val="0"/>
        <w:autoSpaceDN w:val="0"/>
        <w:adjustRightInd w:val="0"/>
        <w:spacing w:before="120" w:after="120" w:line="312" w:lineRule="auto"/>
        <w:jc w:val="both"/>
        <w:rPr>
          <w:rFonts w:cs="Segoe UI"/>
        </w:rPr>
      </w:pPr>
      <w:r w:rsidRPr="005D10F4">
        <w:rPr>
          <w:rFonts w:cs="Segoe UI"/>
        </w:rPr>
        <w:lastRenderedPageBreak/>
        <w:t xml:space="preserve">zróżnicowanych pod względem dostępnego zakresów usług medycznych. Minimalny zakres usług medycznych został </w:t>
      </w:r>
      <w:r w:rsidRPr="005D10F4">
        <w:rPr>
          <w:rFonts w:cs="Segoe UI"/>
          <w:color w:val="000000" w:themeColor="text1"/>
        </w:rPr>
        <w:t>opisany w Rozdziale II pkt. 7 – ZAKRES OCHRONY UBEZPIECZENIOWEJ.</w:t>
      </w:r>
    </w:p>
    <w:p w14:paraId="5DE2D855" w14:textId="77777777" w:rsidR="00AF7817" w:rsidRPr="005D10F4" w:rsidRDefault="00AF7817" w:rsidP="00770C93">
      <w:pPr>
        <w:pStyle w:val="Akapitzlist"/>
        <w:numPr>
          <w:ilvl w:val="1"/>
          <w:numId w:val="48"/>
        </w:numPr>
        <w:autoSpaceDE w:val="0"/>
        <w:autoSpaceDN w:val="0"/>
        <w:adjustRightInd w:val="0"/>
        <w:spacing w:before="120" w:after="120" w:line="312" w:lineRule="auto"/>
        <w:ind w:left="426" w:hanging="426"/>
        <w:contextualSpacing w:val="0"/>
        <w:jc w:val="both"/>
        <w:rPr>
          <w:rFonts w:cs="Segoe UI"/>
        </w:rPr>
      </w:pPr>
      <w:r w:rsidRPr="005D10F4">
        <w:rPr>
          <w:rFonts w:cs="Segoe UI"/>
        </w:rPr>
        <w:t xml:space="preserve">Każdy z powyższych wariantów zakłada funkcjonowanie w każdym z nich 3 pakietów: </w:t>
      </w:r>
    </w:p>
    <w:p w14:paraId="62921DC7" w14:textId="77777777" w:rsidR="00AF7817" w:rsidRPr="005D10F4" w:rsidRDefault="00AF7817" w:rsidP="00770C93">
      <w:pPr>
        <w:pStyle w:val="Akapitzlist"/>
        <w:numPr>
          <w:ilvl w:val="2"/>
          <w:numId w:val="48"/>
        </w:numPr>
        <w:autoSpaceDE w:val="0"/>
        <w:autoSpaceDN w:val="0"/>
        <w:adjustRightInd w:val="0"/>
        <w:spacing w:before="120" w:after="120" w:line="312" w:lineRule="auto"/>
        <w:ind w:left="993" w:hanging="567"/>
        <w:contextualSpacing w:val="0"/>
        <w:jc w:val="both"/>
        <w:rPr>
          <w:rFonts w:cs="Segoe UI"/>
        </w:rPr>
      </w:pPr>
      <w:r w:rsidRPr="005D10F4">
        <w:rPr>
          <w:rFonts w:cs="Segoe UI"/>
        </w:rPr>
        <w:t>Indywidualnego,</w:t>
      </w:r>
    </w:p>
    <w:p w14:paraId="1A8D4086" w14:textId="77777777" w:rsidR="00AF7817" w:rsidRPr="005D10F4" w:rsidRDefault="00AF7817" w:rsidP="00770C93">
      <w:pPr>
        <w:pStyle w:val="Akapitzlist"/>
        <w:numPr>
          <w:ilvl w:val="2"/>
          <w:numId w:val="48"/>
        </w:numPr>
        <w:autoSpaceDE w:val="0"/>
        <w:autoSpaceDN w:val="0"/>
        <w:adjustRightInd w:val="0"/>
        <w:spacing w:before="120" w:after="120" w:line="312" w:lineRule="auto"/>
        <w:ind w:left="993" w:hanging="567"/>
        <w:contextualSpacing w:val="0"/>
        <w:jc w:val="both"/>
        <w:rPr>
          <w:rFonts w:cs="Segoe UI"/>
        </w:rPr>
      </w:pPr>
      <w:r w:rsidRPr="005D10F4">
        <w:rPr>
          <w:rFonts w:cs="Segoe UI"/>
        </w:rPr>
        <w:t>Partnerskiego,</w:t>
      </w:r>
    </w:p>
    <w:p w14:paraId="37F1175E" w14:textId="77777777" w:rsidR="00AF7817" w:rsidRPr="005D10F4" w:rsidRDefault="00AF7817" w:rsidP="00770C93">
      <w:pPr>
        <w:pStyle w:val="Akapitzlist"/>
        <w:numPr>
          <w:ilvl w:val="2"/>
          <w:numId w:val="48"/>
        </w:numPr>
        <w:autoSpaceDE w:val="0"/>
        <w:autoSpaceDN w:val="0"/>
        <w:adjustRightInd w:val="0"/>
        <w:spacing w:before="120" w:after="120" w:line="312" w:lineRule="auto"/>
        <w:ind w:left="993" w:hanging="567"/>
        <w:contextualSpacing w:val="0"/>
        <w:jc w:val="both"/>
        <w:rPr>
          <w:rFonts w:cs="Segoe UI"/>
        </w:rPr>
      </w:pPr>
      <w:r w:rsidRPr="005D10F4">
        <w:rPr>
          <w:rFonts w:cs="Segoe UI"/>
        </w:rPr>
        <w:t>Rodzinnego.</w:t>
      </w:r>
    </w:p>
    <w:p w14:paraId="04C77417" w14:textId="6BC418C7" w:rsidR="00AF7817" w:rsidRPr="005D10F4" w:rsidRDefault="00AF7817" w:rsidP="00770C93">
      <w:pPr>
        <w:spacing w:before="120" w:after="120" w:line="312" w:lineRule="auto"/>
        <w:jc w:val="both"/>
        <w:rPr>
          <w:rFonts w:cs="Segoe UI"/>
          <w:color w:val="FF0000"/>
        </w:rPr>
      </w:pPr>
      <w:r w:rsidRPr="005D10F4">
        <w:rPr>
          <w:rFonts w:cs="Segoe UI"/>
          <w:color w:val="FF0000"/>
        </w:rPr>
        <w:t xml:space="preserve">Zamawiający </w:t>
      </w:r>
      <w:r w:rsidR="0069705E" w:rsidRPr="005D10F4">
        <w:rPr>
          <w:rFonts w:cs="Segoe UI"/>
          <w:color w:val="FF0000"/>
        </w:rPr>
        <w:t>wymaga aby</w:t>
      </w:r>
      <w:r w:rsidRPr="005D10F4">
        <w:rPr>
          <w:rFonts w:cs="Segoe UI"/>
          <w:color w:val="FF0000"/>
        </w:rPr>
        <w:t xml:space="preserve"> koszt ubezpieczenia w pakiecie: Partnerskim –</w:t>
      </w:r>
      <w:r w:rsidR="0093217B" w:rsidRPr="005D10F4">
        <w:rPr>
          <w:rFonts w:cs="Segoe UI"/>
          <w:color w:val="FF0000"/>
        </w:rPr>
        <w:t xml:space="preserve"> </w:t>
      </w:r>
      <w:r w:rsidRPr="005D10F4">
        <w:rPr>
          <w:rFonts w:cs="Segoe UI"/>
          <w:color w:val="FF0000"/>
        </w:rPr>
        <w:t>stanowił nie więcej niż dwukrotność składki za pakiet Indywidualny, Rodzinnym maksymalnie trzykrotność składki za pakiet Indywidualny.</w:t>
      </w:r>
    </w:p>
    <w:p w14:paraId="5CF77750" w14:textId="77777777" w:rsidR="0093217B" w:rsidRPr="005D10F4" w:rsidRDefault="0093217B" w:rsidP="00770C93">
      <w:pPr>
        <w:spacing w:before="120" w:after="120" w:line="312" w:lineRule="auto"/>
        <w:jc w:val="both"/>
        <w:rPr>
          <w:rFonts w:cs="Segoe UI"/>
          <w:color w:val="FF0000"/>
        </w:rPr>
      </w:pPr>
    </w:p>
    <w:p w14:paraId="72BD3D8A" w14:textId="77777777" w:rsidR="00AF7817" w:rsidRPr="005D10F4" w:rsidRDefault="00AF7817" w:rsidP="00770C93">
      <w:pPr>
        <w:pStyle w:val="Akapitzlist"/>
        <w:numPr>
          <w:ilvl w:val="0"/>
          <w:numId w:val="48"/>
        </w:numPr>
        <w:tabs>
          <w:tab w:val="left" w:pos="0"/>
        </w:tabs>
        <w:autoSpaceDE w:val="0"/>
        <w:autoSpaceDN w:val="0"/>
        <w:adjustRightInd w:val="0"/>
        <w:spacing w:before="120" w:after="120" w:line="312" w:lineRule="auto"/>
        <w:contextualSpacing w:val="0"/>
        <w:jc w:val="both"/>
        <w:rPr>
          <w:rFonts w:eastAsiaTheme="majorEastAsia" w:cs="Segoe UI"/>
          <w:b/>
          <w:color w:val="043E71"/>
          <w:sz w:val="22"/>
          <w:szCs w:val="26"/>
        </w:rPr>
      </w:pPr>
      <w:r w:rsidRPr="005D10F4">
        <w:rPr>
          <w:rFonts w:eastAsiaTheme="majorEastAsia" w:cs="Segoe UI"/>
          <w:b/>
          <w:color w:val="043E71"/>
          <w:sz w:val="22"/>
          <w:szCs w:val="26"/>
        </w:rPr>
        <w:t>DEFINICJE</w:t>
      </w:r>
    </w:p>
    <w:p w14:paraId="60EED742" w14:textId="77777777" w:rsidR="00AF7817" w:rsidRPr="005D10F4" w:rsidRDefault="00AF7817" w:rsidP="00770C93">
      <w:pPr>
        <w:pStyle w:val="Akapitzlist"/>
        <w:numPr>
          <w:ilvl w:val="1"/>
          <w:numId w:val="48"/>
        </w:numPr>
        <w:spacing w:before="120" w:after="120" w:line="312" w:lineRule="auto"/>
        <w:ind w:left="426"/>
        <w:contextualSpacing w:val="0"/>
        <w:jc w:val="both"/>
        <w:rPr>
          <w:rFonts w:cs="Segoe UI"/>
        </w:rPr>
      </w:pPr>
      <w:r w:rsidRPr="005D10F4">
        <w:rPr>
          <w:rFonts w:cs="Segoe UI"/>
        </w:rPr>
        <w:t>Zwroty i pojęcia użyte w dokumencie SIWZ, jego załącznikach i innej załączonej dokumentacji oznaczają:</w:t>
      </w:r>
    </w:p>
    <w:p w14:paraId="45C4F031" w14:textId="77777777" w:rsidR="00AF7817" w:rsidRPr="005D10F4" w:rsidRDefault="00AF7817" w:rsidP="00770C93">
      <w:pPr>
        <w:pStyle w:val="Akapitzlist"/>
        <w:numPr>
          <w:ilvl w:val="2"/>
          <w:numId w:val="48"/>
        </w:numPr>
        <w:tabs>
          <w:tab w:val="left" w:pos="0"/>
        </w:tabs>
        <w:autoSpaceDE w:val="0"/>
        <w:autoSpaceDN w:val="0"/>
        <w:adjustRightInd w:val="0"/>
        <w:spacing w:before="120" w:after="120" w:line="312" w:lineRule="auto"/>
        <w:ind w:left="851"/>
        <w:contextualSpacing w:val="0"/>
        <w:jc w:val="both"/>
        <w:rPr>
          <w:rFonts w:cs="Segoe UI"/>
        </w:rPr>
      </w:pPr>
      <w:r w:rsidRPr="005D10F4">
        <w:rPr>
          <w:rFonts w:cs="Segoe UI"/>
          <w:b/>
          <w:bCs/>
        </w:rPr>
        <w:t>Dziecko pracownika</w:t>
      </w:r>
      <w:r w:rsidRPr="005D10F4">
        <w:rPr>
          <w:rFonts w:cs="Segoe UI"/>
        </w:rPr>
        <w:t xml:space="preserve"> – dziecko własne, a także przysposobione lub pasierb (jeżeli nie żyje ojciec lub matka) w wieku do ukończenia 18 roku życia, a w razie uczęszczania do szkoły w wieku do ukończenia 25 roku życia lub bez względu na wiek, w przypadku, gdy u dziecka do ukończenia 18 roku życia orzeczona została całkowita niezdolność do pracy.</w:t>
      </w:r>
    </w:p>
    <w:p w14:paraId="2F3F7340" w14:textId="77777777" w:rsidR="00AF7817" w:rsidRPr="005D10F4" w:rsidRDefault="00AF7817" w:rsidP="00770C93">
      <w:pPr>
        <w:pStyle w:val="Akapitzlist"/>
        <w:numPr>
          <w:ilvl w:val="2"/>
          <w:numId w:val="48"/>
        </w:numPr>
        <w:spacing w:before="120" w:after="120" w:line="312" w:lineRule="auto"/>
        <w:ind w:left="851"/>
        <w:contextualSpacing w:val="0"/>
        <w:jc w:val="both"/>
        <w:rPr>
          <w:rFonts w:cs="Segoe UI"/>
        </w:rPr>
      </w:pPr>
      <w:r w:rsidRPr="005D10F4">
        <w:rPr>
          <w:rFonts w:cs="Segoe UI"/>
          <w:b/>
          <w:bCs/>
        </w:rPr>
        <w:t>Dzień roboczy</w:t>
      </w:r>
      <w:r w:rsidRPr="005D10F4">
        <w:rPr>
          <w:rFonts w:cs="Segoe UI"/>
        </w:rPr>
        <w:t xml:space="preserve"> – każdy dzień od poniedziałku do piątku, z wyłączeniem dni ustawowo wolnych od pracy.</w:t>
      </w:r>
    </w:p>
    <w:p w14:paraId="303523DC" w14:textId="77777777" w:rsidR="00AF7817" w:rsidRPr="005D10F4" w:rsidRDefault="00AF7817" w:rsidP="00770C93">
      <w:pPr>
        <w:pStyle w:val="Akapitzlist"/>
        <w:numPr>
          <w:ilvl w:val="2"/>
          <w:numId w:val="48"/>
        </w:numPr>
        <w:tabs>
          <w:tab w:val="left" w:pos="0"/>
        </w:tabs>
        <w:autoSpaceDE w:val="0"/>
        <w:autoSpaceDN w:val="0"/>
        <w:adjustRightInd w:val="0"/>
        <w:spacing w:before="120" w:after="120" w:line="312" w:lineRule="auto"/>
        <w:ind w:left="851"/>
        <w:contextualSpacing w:val="0"/>
        <w:jc w:val="both"/>
        <w:rPr>
          <w:rFonts w:cs="Segoe UI"/>
        </w:rPr>
      </w:pPr>
      <w:r w:rsidRPr="005D10F4">
        <w:rPr>
          <w:rFonts w:cs="Segoe UI"/>
          <w:b/>
          <w:bCs/>
        </w:rPr>
        <w:t>Małżonek pracownika</w:t>
      </w:r>
      <w:r w:rsidRPr="005D10F4">
        <w:rPr>
          <w:rFonts w:cs="Segoe UI"/>
        </w:rPr>
        <w:t xml:space="preserve"> – osoba pozostająca w dniu przystąpienia do umowy oraz w dniu zaistnienia zdarzenia wywołującego odpowiedzialność Wykonawcy w związku małżeńskim z Pracownikiem, </w:t>
      </w:r>
      <w:r w:rsidRPr="005D10F4">
        <w:rPr>
          <w:rFonts w:cs="Segoe UI"/>
        </w:rPr>
        <w:br/>
        <w:t xml:space="preserve">w rozumieniu przepisów kodeksu rodzinnego i opiekuńczego, w stosunku do której nie została orzeczona separacja zgodnie z obowiązującymi przepisami prawa. </w:t>
      </w:r>
    </w:p>
    <w:p w14:paraId="01AD7EF3" w14:textId="77777777" w:rsidR="00AF7817" w:rsidRPr="005D10F4" w:rsidRDefault="00AF7817" w:rsidP="00770C93">
      <w:pPr>
        <w:pStyle w:val="Akapitzlist"/>
        <w:numPr>
          <w:ilvl w:val="2"/>
          <w:numId w:val="48"/>
        </w:numPr>
        <w:spacing w:before="120" w:after="120" w:line="312" w:lineRule="auto"/>
        <w:ind w:left="851" w:hanging="567"/>
        <w:contextualSpacing w:val="0"/>
        <w:jc w:val="both"/>
        <w:rPr>
          <w:rFonts w:cs="Segoe UI"/>
        </w:rPr>
      </w:pPr>
      <w:r w:rsidRPr="005D10F4">
        <w:rPr>
          <w:rFonts w:cs="Segoe UI"/>
          <w:b/>
          <w:bCs/>
        </w:rPr>
        <w:t>Pakiet medyczny</w:t>
      </w:r>
      <w:r w:rsidRPr="005D10F4">
        <w:rPr>
          <w:rFonts w:cs="Segoe UI"/>
        </w:rPr>
        <w:t xml:space="preserve"> – zakres świadczeń medycznych gwarantowanych przez Wykonawcę, z których skorzystać może każdy z Uprawnionych. W ramach niniejszej definicji wyróżniamy następujące rodzaje pakietów ubezpieczenia zdrowotnego:</w:t>
      </w:r>
    </w:p>
    <w:p w14:paraId="77EBE373" w14:textId="77777777" w:rsidR="00AF7817" w:rsidRPr="005D10F4" w:rsidRDefault="00AF7817" w:rsidP="00770C93">
      <w:pPr>
        <w:pStyle w:val="Akapitzlist"/>
        <w:numPr>
          <w:ilvl w:val="0"/>
          <w:numId w:val="52"/>
        </w:numPr>
        <w:tabs>
          <w:tab w:val="left" w:pos="0"/>
        </w:tabs>
        <w:autoSpaceDE w:val="0"/>
        <w:autoSpaceDN w:val="0"/>
        <w:adjustRightInd w:val="0"/>
        <w:spacing w:before="120" w:after="120" w:line="312" w:lineRule="auto"/>
        <w:ind w:left="1134" w:hanging="283"/>
        <w:contextualSpacing w:val="0"/>
        <w:jc w:val="both"/>
        <w:rPr>
          <w:rFonts w:cs="Segoe UI"/>
        </w:rPr>
      </w:pPr>
      <w:r w:rsidRPr="005D10F4">
        <w:rPr>
          <w:rFonts w:cs="Segoe UI"/>
        </w:rPr>
        <w:t>Indywidualny pakiet medyczny – pakiet dedykowany wyłącznie Pracownikom Zamawiającego;</w:t>
      </w:r>
    </w:p>
    <w:p w14:paraId="2F81B54E" w14:textId="77777777" w:rsidR="00AF7817" w:rsidRPr="005D10F4" w:rsidRDefault="00AF7817" w:rsidP="00770C93">
      <w:pPr>
        <w:pStyle w:val="Akapitzlist"/>
        <w:numPr>
          <w:ilvl w:val="0"/>
          <w:numId w:val="52"/>
        </w:numPr>
        <w:tabs>
          <w:tab w:val="left" w:pos="0"/>
        </w:tabs>
        <w:autoSpaceDE w:val="0"/>
        <w:autoSpaceDN w:val="0"/>
        <w:adjustRightInd w:val="0"/>
        <w:spacing w:before="120" w:after="120" w:line="312" w:lineRule="auto"/>
        <w:ind w:left="1134" w:hanging="283"/>
        <w:contextualSpacing w:val="0"/>
        <w:jc w:val="both"/>
        <w:rPr>
          <w:rFonts w:cs="Segoe UI"/>
        </w:rPr>
      </w:pPr>
      <w:r w:rsidRPr="005D10F4">
        <w:rPr>
          <w:rFonts w:cs="Segoe UI"/>
        </w:rPr>
        <w:t>Partnerski pakiet medyczny – pakiet, umożliwiający skorzystanie z usług: Pracownikowi oraz jego Małżonkowi, lub Partnerowi życiowemu, Dziecku pracownika. Przy czym liczba osób przystępujących do partnerskiego pakietu medycznego – zawsze ograniczona jest do dwóch osób;</w:t>
      </w:r>
    </w:p>
    <w:p w14:paraId="1E154BED" w14:textId="77777777" w:rsidR="00AF7817" w:rsidRPr="005D10F4" w:rsidRDefault="00AF7817" w:rsidP="00770C93">
      <w:pPr>
        <w:pStyle w:val="Akapitzlist"/>
        <w:numPr>
          <w:ilvl w:val="0"/>
          <w:numId w:val="52"/>
        </w:numPr>
        <w:tabs>
          <w:tab w:val="left" w:pos="0"/>
        </w:tabs>
        <w:autoSpaceDE w:val="0"/>
        <w:autoSpaceDN w:val="0"/>
        <w:adjustRightInd w:val="0"/>
        <w:spacing w:before="120" w:after="120" w:line="312" w:lineRule="auto"/>
        <w:ind w:left="1134" w:hanging="283"/>
        <w:contextualSpacing w:val="0"/>
        <w:jc w:val="both"/>
        <w:rPr>
          <w:rFonts w:cs="Segoe UI"/>
        </w:rPr>
      </w:pPr>
      <w:r w:rsidRPr="005D10F4">
        <w:rPr>
          <w:rFonts w:cs="Segoe UI"/>
        </w:rPr>
        <w:t>Rodzinny pakiet medyczny – pakiet, umożliwiający skorzystanie z usług: Pracownikowi oraz Małżonkowi lub Partnerowi życiowemu oraz Dzieciom pracownika. Przy czym liczba Dzieci pracownika przystępujących do rodzinnego pakietu medycznego – jest nieograniczona i nie ma wpływu na wycenę pakietu.</w:t>
      </w:r>
    </w:p>
    <w:p w14:paraId="320E8DBA" w14:textId="77777777" w:rsidR="00AF7817" w:rsidRPr="005D10F4" w:rsidRDefault="00AF7817" w:rsidP="00770C93">
      <w:pPr>
        <w:pStyle w:val="Akapitzlist"/>
        <w:numPr>
          <w:ilvl w:val="2"/>
          <w:numId w:val="48"/>
        </w:numPr>
        <w:tabs>
          <w:tab w:val="left" w:pos="0"/>
        </w:tabs>
        <w:autoSpaceDE w:val="0"/>
        <w:autoSpaceDN w:val="0"/>
        <w:adjustRightInd w:val="0"/>
        <w:spacing w:before="120" w:after="120" w:line="312" w:lineRule="auto"/>
        <w:ind w:left="851"/>
        <w:contextualSpacing w:val="0"/>
        <w:jc w:val="both"/>
        <w:rPr>
          <w:rFonts w:cs="Segoe UI"/>
        </w:rPr>
      </w:pPr>
      <w:r w:rsidRPr="005D10F4">
        <w:rPr>
          <w:rFonts w:cs="Segoe UI"/>
          <w:b/>
          <w:bCs/>
        </w:rPr>
        <w:t>Partner życiowy pracownika</w:t>
      </w:r>
      <w:r w:rsidRPr="005D10F4">
        <w:rPr>
          <w:rFonts w:cs="Segoe UI"/>
        </w:rPr>
        <w:t xml:space="preserve"> – osoba pozostająca z Pracownikiem we wspólnym pożyciu </w:t>
      </w:r>
      <w:r w:rsidRPr="005D10F4">
        <w:rPr>
          <w:rFonts w:cs="Segoe UI"/>
        </w:rPr>
        <w:br/>
        <w:t xml:space="preserve">(z zastrzeżeniem, że ani Pracownik, ani Partner życiowy pracownika nie może pozostawać </w:t>
      </w:r>
      <w:r w:rsidRPr="005D10F4">
        <w:rPr>
          <w:rFonts w:cs="Segoe UI"/>
        </w:rPr>
        <w:br/>
      </w:r>
      <w:r w:rsidRPr="005D10F4">
        <w:rPr>
          <w:rFonts w:cs="Segoe UI"/>
        </w:rPr>
        <w:lastRenderedPageBreak/>
        <w:t xml:space="preserve">w związku małżeńskim z inną osobą), która jednocześnie nie jest spokrewniona z Pracownikiem. Wskazania Partnera życiowego dokonuje Pracownik. </w:t>
      </w:r>
    </w:p>
    <w:p w14:paraId="735FEF1C" w14:textId="77777777" w:rsidR="00AF7817" w:rsidRPr="005D10F4" w:rsidRDefault="00AF7817" w:rsidP="00770C93">
      <w:pPr>
        <w:pStyle w:val="Akapitzlist"/>
        <w:numPr>
          <w:ilvl w:val="2"/>
          <w:numId w:val="48"/>
        </w:numPr>
        <w:tabs>
          <w:tab w:val="left" w:pos="0"/>
        </w:tabs>
        <w:autoSpaceDE w:val="0"/>
        <w:autoSpaceDN w:val="0"/>
        <w:adjustRightInd w:val="0"/>
        <w:spacing w:before="120" w:after="120" w:line="312" w:lineRule="auto"/>
        <w:ind w:left="851"/>
        <w:contextualSpacing w:val="0"/>
        <w:jc w:val="both"/>
        <w:rPr>
          <w:rFonts w:cs="Segoe UI"/>
        </w:rPr>
      </w:pPr>
      <w:r w:rsidRPr="005D10F4">
        <w:rPr>
          <w:rFonts w:cs="Segoe UI"/>
          <w:b/>
          <w:bCs/>
        </w:rPr>
        <w:t>Placówki Udostępnione Przez Wykonawcę</w:t>
      </w:r>
      <w:r w:rsidRPr="005D10F4">
        <w:rPr>
          <w:rFonts w:cs="Segoe UI"/>
        </w:rPr>
        <w:t xml:space="preserve"> – wykazanie na wykazie Placówek Własnych Wykonawcy oraz Placówek Partnerskich tylko tych podmiotów medycznych, poprzez które będzie faktycznie realizował przedmiot zamówienia (świadczenia medyczne) na rzecz Zamawiającego, wskazane w umowie. Placówką medyczną w rozumieniu jak wyżej nie jest laboratorium diagnostyczne.</w:t>
      </w:r>
    </w:p>
    <w:p w14:paraId="4264FD82" w14:textId="77777777" w:rsidR="00AF7817" w:rsidRPr="005D10F4" w:rsidRDefault="00AF7817" w:rsidP="00770C93">
      <w:pPr>
        <w:pStyle w:val="Akapitzlist"/>
        <w:numPr>
          <w:ilvl w:val="2"/>
          <w:numId w:val="48"/>
        </w:numPr>
        <w:tabs>
          <w:tab w:val="left" w:pos="0"/>
        </w:tabs>
        <w:autoSpaceDE w:val="0"/>
        <w:autoSpaceDN w:val="0"/>
        <w:adjustRightInd w:val="0"/>
        <w:spacing w:before="120" w:after="120" w:line="312" w:lineRule="auto"/>
        <w:ind w:left="851"/>
        <w:contextualSpacing w:val="0"/>
        <w:jc w:val="both"/>
        <w:rPr>
          <w:rFonts w:cs="Segoe UI"/>
        </w:rPr>
      </w:pPr>
      <w:r w:rsidRPr="005D10F4">
        <w:rPr>
          <w:rFonts w:cs="Segoe UI"/>
          <w:b/>
          <w:bCs/>
        </w:rPr>
        <w:t>Placówki Własne Wykonawcy</w:t>
      </w:r>
      <w:r w:rsidRPr="005D10F4">
        <w:rPr>
          <w:rFonts w:cs="Segoe UI"/>
        </w:rPr>
        <w:t xml:space="preserve"> – wykazane na wykazie placówek własnych, spięte jednym Systemem Informatycznym poprzez które Wykonawca będzie realizował przedmiot zamówienia (świadczenia medyczne) na rzecz PR wskazany w umowie. Placówką medyczną w rozumieniu jak wyżej nie jest laboratorium diagnostyczne. </w:t>
      </w:r>
    </w:p>
    <w:p w14:paraId="375E3347" w14:textId="77777777" w:rsidR="00AF7817" w:rsidRPr="005D10F4" w:rsidRDefault="00AF7817" w:rsidP="00770C93">
      <w:pPr>
        <w:pStyle w:val="Akapitzlist"/>
        <w:numPr>
          <w:ilvl w:val="2"/>
          <w:numId w:val="48"/>
        </w:numPr>
        <w:tabs>
          <w:tab w:val="left" w:pos="0"/>
        </w:tabs>
        <w:autoSpaceDE w:val="0"/>
        <w:autoSpaceDN w:val="0"/>
        <w:adjustRightInd w:val="0"/>
        <w:spacing w:before="120" w:after="120" w:line="312" w:lineRule="auto"/>
        <w:ind w:left="851"/>
        <w:contextualSpacing w:val="0"/>
        <w:jc w:val="both"/>
        <w:rPr>
          <w:rFonts w:cs="Segoe UI"/>
        </w:rPr>
      </w:pPr>
      <w:r w:rsidRPr="005D10F4">
        <w:rPr>
          <w:rFonts w:cs="Segoe UI"/>
          <w:b/>
          <w:bCs/>
        </w:rPr>
        <w:t>Pracownik</w:t>
      </w:r>
      <w:r w:rsidRPr="005D10F4">
        <w:rPr>
          <w:rFonts w:cs="Segoe UI"/>
        </w:rPr>
        <w:t xml:space="preserve"> – osoba fizyczna zatrudniona przez Zamawiającego na podstawie umowy </w:t>
      </w:r>
      <w:r w:rsidRPr="005D10F4">
        <w:rPr>
          <w:rFonts w:cs="Segoe UI"/>
        </w:rPr>
        <w:br/>
        <w:t>o pracę, mianowania.</w:t>
      </w:r>
    </w:p>
    <w:p w14:paraId="33E1F679" w14:textId="77777777" w:rsidR="00AF7817" w:rsidRPr="005D10F4" w:rsidRDefault="00AF7817" w:rsidP="00770C93">
      <w:pPr>
        <w:pStyle w:val="Akapitzlist"/>
        <w:numPr>
          <w:ilvl w:val="2"/>
          <w:numId w:val="48"/>
        </w:numPr>
        <w:tabs>
          <w:tab w:val="left" w:pos="0"/>
        </w:tabs>
        <w:autoSpaceDE w:val="0"/>
        <w:autoSpaceDN w:val="0"/>
        <w:adjustRightInd w:val="0"/>
        <w:spacing w:before="120" w:after="120" w:line="312" w:lineRule="auto"/>
        <w:ind w:left="851"/>
        <w:contextualSpacing w:val="0"/>
        <w:jc w:val="both"/>
        <w:rPr>
          <w:rFonts w:cs="Segoe UI"/>
        </w:rPr>
      </w:pPr>
      <w:r w:rsidRPr="005D10F4">
        <w:rPr>
          <w:rFonts w:cs="Segoe UI"/>
          <w:b/>
          <w:bCs/>
        </w:rPr>
        <w:t>System Informatyczny</w:t>
      </w:r>
      <w:r w:rsidRPr="005D10F4">
        <w:rPr>
          <w:rFonts w:cs="Segoe UI"/>
        </w:rPr>
        <w:t xml:space="preserve"> – udostępniony w Placówkach Własnych Wykonawcy, w którym to systemie osoba uprawniona do korzystania z usług medycznych będzie mogła zamówić osobiście wizytę </w:t>
      </w:r>
      <w:r w:rsidRPr="005D10F4">
        <w:rPr>
          <w:rFonts w:cs="Segoe UI"/>
        </w:rPr>
        <w:br/>
        <w:t>u dowolnego specjalisty. System ma umożliwiać lekarzowi prowadzącemu dostęp do historii chorób pacjenta, wykazu wszystkich konsultacji lekarskich, wykazu stosowanych lekarstw, wyników badań laboratoryjnych i opisów badań diagnostycznych oraz innych informacji o pacjencie niezbędnych do prowadzenia choroby pacjenta. W systemie muszą być przechowywane informacje dotyczące zakresu świadczeń i uprawnień do korzystania z opieki medycznej.</w:t>
      </w:r>
    </w:p>
    <w:p w14:paraId="7EB944F6" w14:textId="77777777" w:rsidR="00AF7817" w:rsidRPr="005D10F4" w:rsidRDefault="00AF7817" w:rsidP="00770C93">
      <w:pPr>
        <w:pStyle w:val="Akapitzlist"/>
        <w:numPr>
          <w:ilvl w:val="2"/>
          <w:numId w:val="48"/>
        </w:numPr>
        <w:tabs>
          <w:tab w:val="left" w:pos="0"/>
        </w:tabs>
        <w:autoSpaceDE w:val="0"/>
        <w:autoSpaceDN w:val="0"/>
        <w:adjustRightInd w:val="0"/>
        <w:spacing w:before="120" w:after="120" w:line="312" w:lineRule="auto"/>
        <w:ind w:left="851" w:hanging="567"/>
        <w:contextualSpacing w:val="0"/>
        <w:jc w:val="both"/>
        <w:rPr>
          <w:rFonts w:cs="Segoe UI"/>
        </w:rPr>
      </w:pPr>
      <w:r w:rsidRPr="005D10F4">
        <w:rPr>
          <w:rFonts w:cs="Segoe UI"/>
          <w:b/>
          <w:bCs/>
        </w:rPr>
        <w:t>Wykonawca</w:t>
      </w:r>
      <w:r w:rsidRPr="005D10F4">
        <w:rPr>
          <w:rFonts w:cs="Segoe UI"/>
        </w:rPr>
        <w:t xml:space="preserve"> – zobowiązany będzie do zapewnienia Uprawnionym możliwości korzystania ze świadczeń medycznych w zakresie i ramach określonych udostępnionymi pakietami usług medycznych.</w:t>
      </w:r>
    </w:p>
    <w:p w14:paraId="24979CBC" w14:textId="77777777" w:rsidR="00AF7817" w:rsidRPr="005D10F4" w:rsidRDefault="00AF7817" w:rsidP="00770C93">
      <w:pPr>
        <w:pStyle w:val="Tekstpodstawowy2"/>
        <w:numPr>
          <w:ilvl w:val="1"/>
          <w:numId w:val="48"/>
        </w:numPr>
        <w:autoSpaceDE w:val="0"/>
        <w:spacing w:before="120" w:line="312" w:lineRule="auto"/>
        <w:ind w:left="426"/>
        <w:jc w:val="both"/>
        <w:rPr>
          <w:rFonts w:ascii="Segoe UI" w:eastAsiaTheme="minorHAnsi" w:hAnsi="Segoe UI" w:cs="Segoe UI"/>
          <w:sz w:val="20"/>
          <w:szCs w:val="22"/>
        </w:rPr>
      </w:pPr>
      <w:r w:rsidRPr="005D10F4">
        <w:rPr>
          <w:rFonts w:ascii="Segoe UI" w:eastAsiaTheme="minorHAnsi" w:hAnsi="Segoe UI" w:cs="Segoe UI"/>
          <w:sz w:val="20"/>
          <w:szCs w:val="22"/>
        </w:rPr>
        <w:t xml:space="preserve">Pojęcia i zwroty nie zdefiniowane w pkt. 3.1. powyżej rozumie się zgodnie z definicjami zawartymi </w:t>
      </w:r>
      <w:r w:rsidRPr="005D10F4">
        <w:rPr>
          <w:rFonts w:ascii="Segoe UI" w:eastAsiaTheme="minorHAnsi" w:hAnsi="Segoe UI" w:cs="Segoe UI"/>
          <w:sz w:val="20"/>
          <w:szCs w:val="22"/>
        </w:rPr>
        <w:br/>
        <w:t>w OWU Wykonawcy.</w:t>
      </w:r>
    </w:p>
    <w:p w14:paraId="6764AC70" w14:textId="77777777" w:rsidR="00AF7817" w:rsidRPr="005D10F4" w:rsidRDefault="00AF7817" w:rsidP="00770C93">
      <w:pPr>
        <w:pStyle w:val="Tekstpodstawowy2"/>
        <w:numPr>
          <w:ilvl w:val="1"/>
          <w:numId w:val="48"/>
        </w:numPr>
        <w:autoSpaceDE w:val="0"/>
        <w:spacing w:before="120" w:line="312" w:lineRule="auto"/>
        <w:ind w:left="426"/>
        <w:jc w:val="both"/>
        <w:rPr>
          <w:rFonts w:ascii="Segoe UI" w:eastAsiaTheme="minorHAnsi" w:hAnsi="Segoe UI" w:cs="Segoe UI"/>
          <w:sz w:val="20"/>
          <w:szCs w:val="22"/>
        </w:rPr>
      </w:pPr>
      <w:r w:rsidRPr="005D10F4">
        <w:rPr>
          <w:rFonts w:ascii="Segoe UI" w:eastAsiaTheme="minorHAnsi" w:hAnsi="Segoe UI" w:cs="Segoe UI"/>
          <w:sz w:val="20"/>
          <w:szCs w:val="22"/>
        </w:rPr>
        <w:t>Definicje i zapisy dodatkowe wskazane w niniejszym OPZ mają zastosowanie tylko wtedy, gdy nie zawężają ochrony ubezpieczeniowej wskazanej w OWU Wykonawcy. W sytuacji, gdy wskutek zastosowania zapisów OPZ, doszłoby do zawężenia odpowiedzialności Ubezpieczyciela w relacji do OWU, to zastosowanie mają tylko te postanowienia OPZ, które tej odpowiedzialności nie zawężają oraz te, które odpowiedzialność rozszerzają.</w:t>
      </w:r>
    </w:p>
    <w:p w14:paraId="1C384438" w14:textId="77777777" w:rsidR="00AF7817" w:rsidRPr="005D10F4" w:rsidRDefault="00AF7817" w:rsidP="00770C93">
      <w:pPr>
        <w:pStyle w:val="Tekstpodstawowy2"/>
        <w:autoSpaceDE w:val="0"/>
        <w:spacing w:before="120" w:line="312" w:lineRule="auto"/>
        <w:ind w:left="360"/>
        <w:jc w:val="both"/>
        <w:rPr>
          <w:rFonts w:ascii="Segoe UI" w:hAnsi="Segoe UI" w:cs="Segoe UI"/>
          <w:sz w:val="22"/>
          <w:szCs w:val="22"/>
        </w:rPr>
      </w:pPr>
    </w:p>
    <w:p w14:paraId="359DD1AA" w14:textId="5A0E9F2A" w:rsidR="00AF7817" w:rsidRPr="005D10F4" w:rsidRDefault="00AF7817" w:rsidP="00FA5B6E">
      <w:pPr>
        <w:pStyle w:val="Akapitzlist"/>
        <w:numPr>
          <w:ilvl w:val="0"/>
          <w:numId w:val="43"/>
        </w:numPr>
        <w:tabs>
          <w:tab w:val="left" w:pos="0"/>
        </w:tabs>
        <w:autoSpaceDE w:val="0"/>
        <w:autoSpaceDN w:val="0"/>
        <w:adjustRightInd w:val="0"/>
        <w:spacing w:before="120" w:after="120" w:line="312" w:lineRule="auto"/>
        <w:jc w:val="both"/>
        <w:rPr>
          <w:rFonts w:cs="Segoe UI"/>
          <w:sz w:val="22"/>
        </w:rPr>
      </w:pPr>
      <w:r w:rsidRPr="005D10F4">
        <w:rPr>
          <w:rFonts w:eastAsiaTheme="majorEastAsia" w:cs="Segoe UI"/>
          <w:b/>
          <w:color w:val="043E71"/>
          <w:sz w:val="22"/>
        </w:rPr>
        <w:t xml:space="preserve">ZAKRES ŚWIADCZONYCH USŁUG Z ZAKRESU GRUPOWEGO UBEZPIECZENIA ZDROWOTNEGO </w:t>
      </w:r>
    </w:p>
    <w:p w14:paraId="02813EE1" w14:textId="77777777" w:rsidR="00AF7817" w:rsidRPr="005D10F4" w:rsidRDefault="00AF7817" w:rsidP="00770C93">
      <w:pPr>
        <w:pStyle w:val="Akapitzlist"/>
        <w:numPr>
          <w:ilvl w:val="1"/>
          <w:numId w:val="43"/>
        </w:numPr>
        <w:tabs>
          <w:tab w:val="left" w:pos="0"/>
        </w:tabs>
        <w:autoSpaceDE w:val="0"/>
        <w:autoSpaceDN w:val="0"/>
        <w:adjustRightInd w:val="0"/>
        <w:spacing w:before="120" w:after="120" w:line="312" w:lineRule="auto"/>
        <w:ind w:left="426" w:hanging="426"/>
        <w:contextualSpacing w:val="0"/>
        <w:jc w:val="both"/>
        <w:rPr>
          <w:rFonts w:cs="Segoe UI"/>
        </w:rPr>
      </w:pPr>
      <w:r w:rsidRPr="005D10F4">
        <w:rPr>
          <w:rFonts w:cs="Segoe UI"/>
        </w:rPr>
        <w:t xml:space="preserve">Przedmiotem zamówienia jest grupowe ubezpieczenie zdrowotne dla uprawnionych do skorzystania </w:t>
      </w:r>
      <w:r w:rsidRPr="005D10F4">
        <w:rPr>
          <w:rFonts w:cs="Segoe UI"/>
        </w:rPr>
        <w:br/>
        <w:t>z pakietu medycznego: Pracowników Politechniki Rzeszowskiej i ich rodzin tj. Małżonków pracownika / Partnerów życiowych pracownika / Dzieci pracownika.</w:t>
      </w:r>
    </w:p>
    <w:p w14:paraId="3355E23B" w14:textId="77777777" w:rsidR="00AF7817" w:rsidRPr="005D10F4" w:rsidRDefault="00AF7817" w:rsidP="00770C93">
      <w:pPr>
        <w:pStyle w:val="Akapitzlist"/>
        <w:numPr>
          <w:ilvl w:val="1"/>
          <w:numId w:val="43"/>
        </w:numPr>
        <w:tabs>
          <w:tab w:val="left" w:pos="0"/>
        </w:tabs>
        <w:autoSpaceDE w:val="0"/>
        <w:autoSpaceDN w:val="0"/>
        <w:adjustRightInd w:val="0"/>
        <w:spacing w:before="120" w:after="120" w:line="312" w:lineRule="auto"/>
        <w:contextualSpacing w:val="0"/>
        <w:jc w:val="both"/>
        <w:rPr>
          <w:rFonts w:cs="Segoe UI"/>
        </w:rPr>
      </w:pPr>
      <w:r w:rsidRPr="005D10F4">
        <w:rPr>
          <w:rFonts w:cs="Segoe UI"/>
        </w:rPr>
        <w:lastRenderedPageBreak/>
        <w:t xml:space="preserve">Wykonawca zobowiązany jest do umożliwienia realizacji konsultacji lekarskiej bez skierowania do wszystkich specjalności lekarskich wymienionych w poszczególnych pakietach zakresu ubezpieczenia. </w:t>
      </w:r>
    </w:p>
    <w:p w14:paraId="00D4B686" w14:textId="77777777" w:rsidR="00AF7817" w:rsidRPr="005D10F4" w:rsidRDefault="00AF7817" w:rsidP="00770C93">
      <w:pPr>
        <w:pStyle w:val="Akapitzlist"/>
        <w:numPr>
          <w:ilvl w:val="1"/>
          <w:numId w:val="43"/>
        </w:numPr>
        <w:tabs>
          <w:tab w:val="left" w:pos="0"/>
        </w:tabs>
        <w:autoSpaceDE w:val="0"/>
        <w:autoSpaceDN w:val="0"/>
        <w:adjustRightInd w:val="0"/>
        <w:spacing w:before="120" w:after="120" w:line="312" w:lineRule="auto"/>
        <w:contextualSpacing w:val="0"/>
        <w:jc w:val="both"/>
        <w:rPr>
          <w:rFonts w:cs="Segoe UI"/>
        </w:rPr>
      </w:pPr>
      <w:r w:rsidRPr="005D10F4">
        <w:rPr>
          <w:rFonts w:cs="Segoe UI"/>
        </w:rPr>
        <w:t>Wykonawca na wniosek Zamawiającego, raz do roku zobowiązany jest do przeprowadzenia na rzecz Ubezpieczonych Pracowników akcji szczepienia przeciwko grypie, w uzgodnionych pomiędzy Wykonawcą, a Zamawiającym terminach, w siedzibie Zamawiającego.</w:t>
      </w:r>
    </w:p>
    <w:p w14:paraId="7B6AE8ED" w14:textId="77777777" w:rsidR="00AF7817" w:rsidRPr="005D10F4" w:rsidRDefault="00AF7817" w:rsidP="00770C93">
      <w:pPr>
        <w:pStyle w:val="Akapitzlist"/>
        <w:numPr>
          <w:ilvl w:val="1"/>
          <w:numId w:val="43"/>
        </w:numPr>
        <w:tabs>
          <w:tab w:val="left" w:pos="0"/>
        </w:tabs>
        <w:autoSpaceDE w:val="0"/>
        <w:autoSpaceDN w:val="0"/>
        <w:adjustRightInd w:val="0"/>
        <w:spacing w:before="120" w:after="120" w:line="312" w:lineRule="auto"/>
        <w:contextualSpacing w:val="0"/>
        <w:jc w:val="both"/>
        <w:rPr>
          <w:rFonts w:cs="Segoe UI"/>
        </w:rPr>
      </w:pPr>
      <w:r w:rsidRPr="005D10F4">
        <w:rPr>
          <w:rFonts w:cs="Segoe UI"/>
        </w:rPr>
        <w:t>Dla uprawnionych do skorzystania z pakietu medycznego, którzy ukończyli 18 rok życia, którzy przystąpią do pakietu medycznego w ramach przeprowadzonego postępowania, Wykonawca zapewni profilaktykę bez skierowania, jeden raz w roku kalendarzowym, która obejmuje swoim zakresem:</w:t>
      </w:r>
    </w:p>
    <w:p w14:paraId="4F76B96B" w14:textId="77777777" w:rsidR="00AF7817" w:rsidRPr="005D10F4" w:rsidRDefault="00AF7817" w:rsidP="00770C93">
      <w:pPr>
        <w:pStyle w:val="Akapitzlist"/>
        <w:numPr>
          <w:ilvl w:val="2"/>
          <w:numId w:val="43"/>
        </w:numPr>
        <w:tabs>
          <w:tab w:val="left" w:pos="0"/>
        </w:tabs>
        <w:autoSpaceDE w:val="0"/>
        <w:autoSpaceDN w:val="0"/>
        <w:adjustRightInd w:val="0"/>
        <w:spacing w:before="120" w:after="120" w:line="312" w:lineRule="auto"/>
        <w:ind w:left="993" w:hanging="579"/>
        <w:contextualSpacing w:val="0"/>
        <w:jc w:val="both"/>
        <w:rPr>
          <w:rFonts w:cs="Segoe UI"/>
        </w:rPr>
      </w:pPr>
      <w:r w:rsidRPr="005D10F4">
        <w:rPr>
          <w:rFonts w:cs="Segoe UI"/>
        </w:rPr>
        <w:t>Badanie ogólne moczu,</w:t>
      </w:r>
    </w:p>
    <w:p w14:paraId="18B423DA" w14:textId="77777777" w:rsidR="00AF7817" w:rsidRPr="005D10F4" w:rsidRDefault="00AF7817" w:rsidP="00770C93">
      <w:pPr>
        <w:pStyle w:val="Akapitzlist"/>
        <w:numPr>
          <w:ilvl w:val="2"/>
          <w:numId w:val="43"/>
        </w:numPr>
        <w:tabs>
          <w:tab w:val="left" w:pos="0"/>
        </w:tabs>
        <w:autoSpaceDE w:val="0"/>
        <w:autoSpaceDN w:val="0"/>
        <w:adjustRightInd w:val="0"/>
        <w:spacing w:before="120" w:after="120" w:line="312" w:lineRule="auto"/>
        <w:ind w:left="993" w:hanging="579"/>
        <w:contextualSpacing w:val="0"/>
        <w:jc w:val="both"/>
        <w:rPr>
          <w:rFonts w:cs="Segoe UI"/>
        </w:rPr>
      </w:pPr>
      <w:r w:rsidRPr="005D10F4">
        <w:rPr>
          <w:rFonts w:cs="Segoe UI"/>
        </w:rPr>
        <w:t xml:space="preserve">Morfologię, płytki krwi, rozmaz automatyczny, </w:t>
      </w:r>
    </w:p>
    <w:p w14:paraId="51D01DD6" w14:textId="77777777" w:rsidR="00AF7817" w:rsidRPr="005D10F4" w:rsidRDefault="00AF7817" w:rsidP="00770C93">
      <w:pPr>
        <w:pStyle w:val="Akapitzlist"/>
        <w:numPr>
          <w:ilvl w:val="2"/>
          <w:numId w:val="43"/>
        </w:numPr>
        <w:tabs>
          <w:tab w:val="left" w:pos="0"/>
        </w:tabs>
        <w:autoSpaceDE w:val="0"/>
        <w:autoSpaceDN w:val="0"/>
        <w:adjustRightInd w:val="0"/>
        <w:spacing w:before="120" w:after="120" w:line="312" w:lineRule="auto"/>
        <w:ind w:left="993" w:hanging="579"/>
        <w:contextualSpacing w:val="0"/>
        <w:jc w:val="both"/>
        <w:rPr>
          <w:rFonts w:cs="Segoe UI"/>
        </w:rPr>
      </w:pPr>
      <w:proofErr w:type="spellStart"/>
      <w:r w:rsidRPr="005D10F4">
        <w:rPr>
          <w:rFonts w:cs="Segoe UI"/>
        </w:rPr>
        <w:t>Lipidogram</w:t>
      </w:r>
      <w:proofErr w:type="spellEnd"/>
      <w:r w:rsidRPr="005D10F4">
        <w:rPr>
          <w:rFonts w:cs="Segoe UI"/>
        </w:rPr>
        <w:t>,</w:t>
      </w:r>
    </w:p>
    <w:p w14:paraId="38158B0F" w14:textId="77777777" w:rsidR="00AF7817" w:rsidRPr="005D10F4" w:rsidRDefault="00AF7817" w:rsidP="00770C93">
      <w:pPr>
        <w:pStyle w:val="Akapitzlist"/>
        <w:numPr>
          <w:ilvl w:val="2"/>
          <w:numId w:val="43"/>
        </w:numPr>
        <w:tabs>
          <w:tab w:val="left" w:pos="0"/>
        </w:tabs>
        <w:autoSpaceDE w:val="0"/>
        <w:autoSpaceDN w:val="0"/>
        <w:adjustRightInd w:val="0"/>
        <w:spacing w:before="120" w:after="120" w:line="312" w:lineRule="auto"/>
        <w:ind w:left="993" w:hanging="579"/>
        <w:contextualSpacing w:val="0"/>
        <w:jc w:val="both"/>
        <w:rPr>
          <w:rFonts w:cs="Segoe UI"/>
        </w:rPr>
      </w:pPr>
      <w:r w:rsidRPr="005D10F4">
        <w:rPr>
          <w:rFonts w:cs="Segoe UI"/>
        </w:rPr>
        <w:t>Glukozę na czczo,</w:t>
      </w:r>
    </w:p>
    <w:p w14:paraId="2D84A301" w14:textId="77777777" w:rsidR="00AF7817" w:rsidRPr="005D10F4" w:rsidRDefault="00AF7817" w:rsidP="00770C93">
      <w:pPr>
        <w:pStyle w:val="Akapitzlist"/>
        <w:numPr>
          <w:ilvl w:val="2"/>
          <w:numId w:val="43"/>
        </w:numPr>
        <w:tabs>
          <w:tab w:val="left" w:pos="0"/>
        </w:tabs>
        <w:autoSpaceDE w:val="0"/>
        <w:autoSpaceDN w:val="0"/>
        <w:adjustRightInd w:val="0"/>
        <w:spacing w:before="120" w:after="120" w:line="312" w:lineRule="auto"/>
        <w:ind w:left="993" w:hanging="579"/>
        <w:contextualSpacing w:val="0"/>
        <w:jc w:val="both"/>
        <w:rPr>
          <w:rFonts w:cs="Segoe UI"/>
        </w:rPr>
      </w:pPr>
      <w:r w:rsidRPr="005D10F4">
        <w:rPr>
          <w:rFonts w:cs="Segoe UI"/>
        </w:rPr>
        <w:t>Standardową cytologię ginekologiczną dla kobiet,</w:t>
      </w:r>
    </w:p>
    <w:p w14:paraId="546E2E0F" w14:textId="77777777" w:rsidR="00AF7817" w:rsidRPr="005D10F4" w:rsidRDefault="00AF7817" w:rsidP="00770C93">
      <w:pPr>
        <w:pStyle w:val="Akapitzlist"/>
        <w:numPr>
          <w:ilvl w:val="2"/>
          <w:numId w:val="43"/>
        </w:numPr>
        <w:tabs>
          <w:tab w:val="left" w:pos="0"/>
        </w:tabs>
        <w:autoSpaceDE w:val="0"/>
        <w:autoSpaceDN w:val="0"/>
        <w:adjustRightInd w:val="0"/>
        <w:spacing w:before="120" w:after="120" w:line="312" w:lineRule="auto"/>
        <w:ind w:left="993" w:hanging="579"/>
        <w:contextualSpacing w:val="0"/>
        <w:jc w:val="both"/>
        <w:rPr>
          <w:rFonts w:cs="Segoe UI"/>
        </w:rPr>
      </w:pPr>
      <w:r w:rsidRPr="005D10F4">
        <w:rPr>
          <w:rFonts w:cs="Segoe UI"/>
        </w:rPr>
        <w:t>PSA całkowity z krwi dla mężczyzn powyżej 50-tego roku życia.</w:t>
      </w:r>
    </w:p>
    <w:p w14:paraId="21E9E758" w14:textId="77777777" w:rsidR="00AF7817" w:rsidRPr="005D10F4" w:rsidRDefault="00AF7817" w:rsidP="00770C93">
      <w:pPr>
        <w:pStyle w:val="Akapitzlist"/>
        <w:numPr>
          <w:ilvl w:val="1"/>
          <w:numId w:val="43"/>
        </w:numPr>
        <w:tabs>
          <w:tab w:val="left" w:pos="0"/>
        </w:tabs>
        <w:autoSpaceDE w:val="0"/>
        <w:autoSpaceDN w:val="0"/>
        <w:adjustRightInd w:val="0"/>
        <w:spacing w:before="120" w:after="120" w:line="312" w:lineRule="auto"/>
        <w:contextualSpacing w:val="0"/>
        <w:jc w:val="both"/>
        <w:rPr>
          <w:rFonts w:cs="Segoe UI"/>
        </w:rPr>
      </w:pPr>
      <w:r w:rsidRPr="005D10F4">
        <w:rPr>
          <w:rFonts w:cs="Segoe UI"/>
        </w:rPr>
        <w:t>Zamawiający wymaga, aby Wykonawca udostępnił numer ogólnopolskiej infolinii telefonicznej oraz dodatkowo numer telefonu stacjonarnego i/lub komórkowego, które będą dostępne dla wszystkich Uprawnionych niezależnie od miejsca pobytu na terenie Polski, za pośrednictwem którego będzie możliwe co najmniej:</w:t>
      </w:r>
    </w:p>
    <w:p w14:paraId="255CD20B" w14:textId="77777777" w:rsidR="00AF7817" w:rsidRPr="005D10F4" w:rsidRDefault="00AF7817" w:rsidP="00770C93">
      <w:pPr>
        <w:pStyle w:val="Akapitzlist"/>
        <w:numPr>
          <w:ilvl w:val="2"/>
          <w:numId w:val="43"/>
        </w:numPr>
        <w:tabs>
          <w:tab w:val="left" w:pos="0"/>
        </w:tabs>
        <w:autoSpaceDE w:val="0"/>
        <w:autoSpaceDN w:val="0"/>
        <w:adjustRightInd w:val="0"/>
        <w:spacing w:before="120" w:after="120" w:line="312" w:lineRule="auto"/>
        <w:ind w:left="993" w:hanging="578"/>
        <w:contextualSpacing w:val="0"/>
        <w:jc w:val="both"/>
        <w:rPr>
          <w:rFonts w:cs="Segoe UI"/>
        </w:rPr>
      </w:pPr>
      <w:r w:rsidRPr="005D10F4">
        <w:rPr>
          <w:rFonts w:cs="Segoe UI"/>
        </w:rPr>
        <w:t xml:space="preserve">rezerwacja usług medycznych świadczonych przez Placówki Udostępnione Przez Wykonawcę, </w:t>
      </w:r>
    </w:p>
    <w:p w14:paraId="74F2B6E0" w14:textId="77777777" w:rsidR="00AF7817" w:rsidRPr="005D10F4" w:rsidRDefault="00AF7817" w:rsidP="00770C93">
      <w:pPr>
        <w:pStyle w:val="Akapitzlist"/>
        <w:numPr>
          <w:ilvl w:val="2"/>
          <w:numId w:val="43"/>
        </w:numPr>
        <w:tabs>
          <w:tab w:val="left" w:pos="0"/>
        </w:tabs>
        <w:autoSpaceDE w:val="0"/>
        <w:autoSpaceDN w:val="0"/>
        <w:adjustRightInd w:val="0"/>
        <w:spacing w:before="120" w:after="120" w:line="312" w:lineRule="auto"/>
        <w:ind w:left="993" w:hanging="578"/>
        <w:contextualSpacing w:val="0"/>
        <w:jc w:val="both"/>
        <w:rPr>
          <w:rFonts w:cs="Segoe UI"/>
        </w:rPr>
      </w:pPr>
      <w:r w:rsidRPr="005D10F4">
        <w:rPr>
          <w:rFonts w:cs="Segoe UI"/>
        </w:rPr>
        <w:t xml:space="preserve">uzyskanie telefonicznej porady dotyczącej działań jakie należy podjąć w przypadku zgłaszanych przez Uprawnionych problemów zdrowotnych (tzw. Infolinia medyczna), </w:t>
      </w:r>
    </w:p>
    <w:p w14:paraId="1E5EA923" w14:textId="77777777" w:rsidR="00AF7817" w:rsidRPr="005D10F4" w:rsidRDefault="00AF7817" w:rsidP="00770C93">
      <w:pPr>
        <w:pStyle w:val="Akapitzlist"/>
        <w:numPr>
          <w:ilvl w:val="2"/>
          <w:numId w:val="43"/>
        </w:numPr>
        <w:tabs>
          <w:tab w:val="left" w:pos="0"/>
        </w:tabs>
        <w:autoSpaceDE w:val="0"/>
        <w:autoSpaceDN w:val="0"/>
        <w:adjustRightInd w:val="0"/>
        <w:spacing w:before="120" w:after="120" w:line="312" w:lineRule="auto"/>
        <w:ind w:left="993" w:hanging="578"/>
        <w:contextualSpacing w:val="0"/>
        <w:jc w:val="both"/>
        <w:rPr>
          <w:rFonts w:cs="Segoe UI"/>
        </w:rPr>
      </w:pPr>
      <w:r w:rsidRPr="005D10F4">
        <w:rPr>
          <w:rFonts w:cs="Segoe UI"/>
        </w:rPr>
        <w:t>uzyskanie informacji o danych adresowych i telefonicznych dostępnych Placówek Własnych Wykonawcy, w których realizowane są świadczenia medyczne na rzecz Uprawnionych; zakresie usług medycznych świadczonych w danej Placówce oraz o godzinach pracy danej placówki.</w:t>
      </w:r>
    </w:p>
    <w:p w14:paraId="308B5DA3" w14:textId="77777777" w:rsidR="00AF7817" w:rsidRPr="005D10F4" w:rsidRDefault="00AF7817" w:rsidP="00770C93">
      <w:pPr>
        <w:pStyle w:val="Akapitzlist"/>
        <w:widowControl w:val="0"/>
        <w:numPr>
          <w:ilvl w:val="1"/>
          <w:numId w:val="43"/>
        </w:numPr>
        <w:spacing w:before="120" w:after="120" w:line="312" w:lineRule="auto"/>
        <w:ind w:left="426" w:hanging="426"/>
        <w:contextualSpacing w:val="0"/>
        <w:jc w:val="both"/>
        <w:rPr>
          <w:rFonts w:cs="Segoe UI"/>
        </w:rPr>
      </w:pPr>
      <w:r w:rsidRPr="005D10F4">
        <w:rPr>
          <w:rFonts w:cs="Segoe UI"/>
        </w:rPr>
        <w:t xml:space="preserve">Wykonawca zapewni każdemu Uprawnionemu możliwość rezerwacji terminów usług medycznych, </w:t>
      </w:r>
      <w:r w:rsidRPr="005D10F4">
        <w:rPr>
          <w:rFonts w:cs="Segoe UI"/>
        </w:rPr>
        <w:br/>
        <w:t xml:space="preserve">w każdy z niżej wymienionych sposobów komunikacji: </w:t>
      </w:r>
    </w:p>
    <w:p w14:paraId="6D93F959" w14:textId="77777777" w:rsidR="00AF7817" w:rsidRPr="005D10F4" w:rsidRDefault="00AF7817" w:rsidP="00770C93">
      <w:pPr>
        <w:pStyle w:val="Akapitzlist"/>
        <w:widowControl w:val="0"/>
        <w:numPr>
          <w:ilvl w:val="2"/>
          <w:numId w:val="43"/>
        </w:numPr>
        <w:spacing w:before="120" w:after="120" w:line="312" w:lineRule="auto"/>
        <w:ind w:left="993" w:hanging="567"/>
        <w:contextualSpacing w:val="0"/>
        <w:jc w:val="both"/>
        <w:rPr>
          <w:rFonts w:cs="Segoe UI"/>
        </w:rPr>
      </w:pPr>
      <w:r w:rsidRPr="005D10F4">
        <w:rPr>
          <w:rFonts w:cs="Segoe UI"/>
        </w:rPr>
        <w:t>poprzez infolinię telefoniczną – dotyczy Placówek Udostępnionych Przez Wykonawcę,</w:t>
      </w:r>
    </w:p>
    <w:p w14:paraId="60D1C1F1" w14:textId="77777777" w:rsidR="00AF7817" w:rsidRPr="005D10F4" w:rsidRDefault="00AF7817" w:rsidP="00770C93">
      <w:pPr>
        <w:pStyle w:val="Akapitzlist"/>
        <w:widowControl w:val="0"/>
        <w:numPr>
          <w:ilvl w:val="2"/>
          <w:numId w:val="43"/>
        </w:numPr>
        <w:spacing w:before="120" w:after="120" w:line="312" w:lineRule="auto"/>
        <w:ind w:left="993" w:hanging="567"/>
        <w:contextualSpacing w:val="0"/>
        <w:jc w:val="both"/>
        <w:rPr>
          <w:rFonts w:cs="Segoe UI"/>
        </w:rPr>
      </w:pPr>
      <w:r w:rsidRPr="005D10F4">
        <w:rPr>
          <w:rFonts w:cs="Segoe UI"/>
        </w:rPr>
        <w:t>poprzez internetowy system rezerwacji wizyt, który pozwalał będzie na umawianie wizyt online co najmniej w Placówkach Własnych Wykonawcy,</w:t>
      </w:r>
    </w:p>
    <w:p w14:paraId="6A0A2911" w14:textId="77777777" w:rsidR="00AF7817" w:rsidRPr="005D10F4" w:rsidRDefault="00AF7817" w:rsidP="00770C93">
      <w:pPr>
        <w:pStyle w:val="Akapitzlist"/>
        <w:widowControl w:val="0"/>
        <w:numPr>
          <w:ilvl w:val="2"/>
          <w:numId w:val="43"/>
        </w:numPr>
        <w:spacing w:before="120" w:after="120" w:line="312" w:lineRule="auto"/>
        <w:ind w:left="993" w:hanging="567"/>
        <w:contextualSpacing w:val="0"/>
        <w:jc w:val="both"/>
        <w:rPr>
          <w:rFonts w:cs="Segoe UI"/>
        </w:rPr>
      </w:pPr>
      <w:r w:rsidRPr="005D10F4">
        <w:rPr>
          <w:rFonts w:cs="Segoe UI"/>
        </w:rPr>
        <w:t xml:space="preserve">bezpośrednio w każdej z Placówek Własnych Wykonawcy. </w:t>
      </w:r>
    </w:p>
    <w:p w14:paraId="22D66E4F" w14:textId="77777777" w:rsidR="00AF7817" w:rsidRPr="005D10F4" w:rsidRDefault="00AF7817" w:rsidP="00770C93">
      <w:pPr>
        <w:pStyle w:val="Akapitzlist"/>
        <w:widowControl w:val="0"/>
        <w:numPr>
          <w:ilvl w:val="1"/>
          <w:numId w:val="43"/>
        </w:numPr>
        <w:spacing w:before="120" w:after="120" w:line="312" w:lineRule="auto"/>
        <w:ind w:left="426" w:hanging="426"/>
        <w:contextualSpacing w:val="0"/>
        <w:jc w:val="both"/>
        <w:rPr>
          <w:rFonts w:cs="Segoe UI"/>
        </w:rPr>
      </w:pPr>
      <w:r w:rsidRPr="005D10F4">
        <w:rPr>
          <w:rFonts w:cs="Segoe UI"/>
        </w:rPr>
        <w:t xml:space="preserve">W odniesieniu do standardów dostępności usług medycznych, Zamawiający wymaga, aby Wykonawca zapewnił Uprawnionym możliwość korzystania z konsultacji lekarskich udostępnionych w ramach danych Pakietów medycznych co najmniej według następujących standardów dostępności: </w:t>
      </w:r>
    </w:p>
    <w:p w14:paraId="17528D37" w14:textId="77777777" w:rsidR="00AF7817" w:rsidRPr="005D10F4" w:rsidRDefault="00AF7817" w:rsidP="00770C93">
      <w:pPr>
        <w:pStyle w:val="Akapitzlist"/>
        <w:widowControl w:val="0"/>
        <w:numPr>
          <w:ilvl w:val="2"/>
          <w:numId w:val="43"/>
        </w:numPr>
        <w:spacing w:before="120" w:after="120" w:line="312" w:lineRule="auto"/>
        <w:ind w:left="993" w:hanging="567"/>
        <w:contextualSpacing w:val="0"/>
        <w:jc w:val="both"/>
        <w:rPr>
          <w:rFonts w:cs="Segoe UI"/>
        </w:rPr>
      </w:pPr>
      <w:r w:rsidRPr="005D10F4">
        <w:rPr>
          <w:rFonts w:cs="Segoe UI"/>
        </w:rPr>
        <w:t xml:space="preserve">internista, pediatra dzieci chore, lekarz rodzinny – maksymalny czas oczekiwania na wizytę wynosi </w:t>
      </w:r>
      <w:r w:rsidRPr="005D10F4">
        <w:rPr>
          <w:rFonts w:cs="Segoe UI"/>
        </w:rPr>
        <w:lastRenderedPageBreak/>
        <w:t xml:space="preserve">nie więcej niż 2 dni robocze od daty rejestracji zgłoszenia, </w:t>
      </w:r>
    </w:p>
    <w:p w14:paraId="55003984" w14:textId="77777777" w:rsidR="00AF7817" w:rsidRPr="005D10F4" w:rsidRDefault="00AF7817" w:rsidP="00770C93">
      <w:pPr>
        <w:pStyle w:val="Akapitzlist"/>
        <w:widowControl w:val="0"/>
        <w:numPr>
          <w:ilvl w:val="2"/>
          <w:numId w:val="43"/>
        </w:numPr>
        <w:spacing w:before="120" w:after="120" w:line="312" w:lineRule="auto"/>
        <w:ind w:left="993" w:hanging="567"/>
        <w:contextualSpacing w:val="0"/>
        <w:jc w:val="both"/>
        <w:rPr>
          <w:rFonts w:cs="Segoe UI"/>
        </w:rPr>
      </w:pPr>
      <w:r w:rsidRPr="005D10F4">
        <w:rPr>
          <w:rFonts w:cs="Segoe UI"/>
        </w:rPr>
        <w:t>dla lekarzy pozostałych specjalności ujętych w danym zakresie ubezpieczenia – maksymalny czas oczekiwania na wizytę wynosi nie więcej niż 5 dni roboczych od daty rejestracji zgłoszenia.</w:t>
      </w:r>
    </w:p>
    <w:p w14:paraId="04AB622F" w14:textId="77777777" w:rsidR="00AF7817" w:rsidRPr="005D10F4" w:rsidRDefault="00AF7817" w:rsidP="00770C93">
      <w:pPr>
        <w:spacing w:before="120" w:after="120" w:line="312" w:lineRule="auto"/>
        <w:ind w:left="426"/>
        <w:jc w:val="both"/>
        <w:rPr>
          <w:rFonts w:cs="Segoe UI"/>
        </w:rPr>
      </w:pPr>
      <w:r w:rsidRPr="005D10F4">
        <w:rPr>
          <w:rFonts w:cs="Segoe UI"/>
        </w:rPr>
        <w:t xml:space="preserve">Wskazane powyżej 4.7.1 i 4.7.2. standardy dostępności nie dotyczą sytuacji, w których Uprawniony wskazuje konkretną placówkę medyczną i/lub konkretnego lekarza, bądź porę dnia, w której miałaby się zostać zrealizowana usługa – wtedy czas oczekiwania na wizytę uzależniony jest od grafiku przyjęć w danej Placówce medycznej i/lub u danego lekarza. </w:t>
      </w:r>
    </w:p>
    <w:p w14:paraId="3DE267C3" w14:textId="77777777" w:rsidR="00AF7817" w:rsidRPr="005D10F4" w:rsidRDefault="00AF7817" w:rsidP="00770C93">
      <w:pPr>
        <w:pStyle w:val="Akapitzlist"/>
        <w:widowControl w:val="0"/>
        <w:numPr>
          <w:ilvl w:val="1"/>
          <w:numId w:val="43"/>
        </w:numPr>
        <w:spacing w:before="120" w:after="120" w:line="312" w:lineRule="auto"/>
        <w:contextualSpacing w:val="0"/>
        <w:jc w:val="both"/>
        <w:rPr>
          <w:rFonts w:cs="Segoe UI"/>
        </w:rPr>
      </w:pPr>
      <w:r w:rsidRPr="005D10F4">
        <w:rPr>
          <w:rFonts w:cs="Segoe UI"/>
        </w:rPr>
        <w:t>W przypadku niewywiązania się ze standardów dostępności Wykonawca na podstawie przedstawionej przez Ubezpieczonego faktury/ rachunku zwróci Ubezpieczonemu 100% poniesionych kosztów na zrealizowane świadczenia poza siecią placówek udostępnionych przez Wykonawcę.</w:t>
      </w:r>
    </w:p>
    <w:p w14:paraId="31B370A4" w14:textId="77777777" w:rsidR="00AF7817" w:rsidRPr="005D10F4" w:rsidRDefault="00AF7817" w:rsidP="00770C93">
      <w:pPr>
        <w:pStyle w:val="Akapitzlist"/>
        <w:widowControl w:val="0"/>
        <w:numPr>
          <w:ilvl w:val="1"/>
          <w:numId w:val="43"/>
        </w:numPr>
        <w:spacing w:before="120" w:after="120" w:line="312" w:lineRule="auto"/>
        <w:contextualSpacing w:val="0"/>
        <w:jc w:val="both"/>
        <w:rPr>
          <w:rFonts w:cs="Segoe UI"/>
        </w:rPr>
      </w:pPr>
      <w:r w:rsidRPr="005D10F4">
        <w:rPr>
          <w:rFonts w:cs="Segoe UI"/>
        </w:rPr>
        <w:t>W odniesieniu do sieci Placówek Udostępnionych Przez Wykonawcę Zamawiający wymaga, aby Wykonawca na wniosek Zamawiającego, dołożył wszelkich starań w celu zawarcia stosownych umów ze wskazanymi przez Zamawiającego podmiotami medycznymi – o ile poziom świadczonych przez te placówki usług odpowiada standardom ustanowionym przez Wykonawcę.</w:t>
      </w:r>
    </w:p>
    <w:p w14:paraId="4BF52463" w14:textId="77777777" w:rsidR="00AF7817" w:rsidRPr="005D10F4" w:rsidRDefault="00AF7817" w:rsidP="00770C93">
      <w:pPr>
        <w:pStyle w:val="Akapitzlist"/>
        <w:widowControl w:val="0"/>
        <w:numPr>
          <w:ilvl w:val="1"/>
          <w:numId w:val="43"/>
        </w:numPr>
        <w:spacing w:before="120" w:after="120" w:line="312" w:lineRule="auto"/>
        <w:ind w:left="426" w:hanging="426"/>
        <w:contextualSpacing w:val="0"/>
        <w:jc w:val="both"/>
        <w:rPr>
          <w:rFonts w:cs="Segoe UI"/>
        </w:rPr>
      </w:pPr>
      <w:r w:rsidRPr="005D10F4">
        <w:rPr>
          <w:rFonts w:cs="Segoe UI"/>
        </w:rPr>
        <w:t xml:space="preserve">W odniesieniu do ograniczeń i </w:t>
      </w:r>
      <w:proofErr w:type="spellStart"/>
      <w:r w:rsidRPr="005D10F4">
        <w:rPr>
          <w:rFonts w:cs="Segoe UI"/>
        </w:rPr>
        <w:t>wyłączeń</w:t>
      </w:r>
      <w:proofErr w:type="spellEnd"/>
      <w:r w:rsidRPr="005D10F4">
        <w:rPr>
          <w:rFonts w:cs="Segoe UI"/>
        </w:rPr>
        <w:t xml:space="preserve"> realizacji usług medycznych dla Uprawnionych Zamawiający wymaga, aby Wykonawca:</w:t>
      </w:r>
    </w:p>
    <w:p w14:paraId="1681B785" w14:textId="77777777" w:rsidR="00AF7817" w:rsidRPr="005D10F4" w:rsidRDefault="00AF7817" w:rsidP="00770C93">
      <w:pPr>
        <w:pStyle w:val="Akapitzlist"/>
        <w:widowControl w:val="0"/>
        <w:numPr>
          <w:ilvl w:val="2"/>
          <w:numId w:val="43"/>
        </w:numPr>
        <w:spacing w:before="120" w:after="120" w:line="312" w:lineRule="auto"/>
        <w:ind w:left="1004" w:hanging="578"/>
        <w:contextualSpacing w:val="0"/>
        <w:jc w:val="both"/>
        <w:rPr>
          <w:rFonts w:cs="Segoe UI"/>
        </w:rPr>
      </w:pPr>
      <w:r w:rsidRPr="005D10F4">
        <w:rPr>
          <w:rFonts w:cs="Segoe UI"/>
        </w:rPr>
        <w:t>nie stosował wobec Uprawnionych żadnych ograniczeń (w tym karencji) w korzystaniu z usług medycznych (konsultacji lekarskich, badań diagnostycznych i laboratoryjnych) nawet w sytuacjach, w których Uprawniony przed dniem początku odpowiedzialności Wykonawcy leczył się na choroby przewlekłe lub z powodu chorób zdiagnozowanych i rozpoczął proces leczniczy przed tym dniem,</w:t>
      </w:r>
    </w:p>
    <w:p w14:paraId="096A1CB9" w14:textId="77777777" w:rsidR="00AF7817" w:rsidRPr="005D10F4" w:rsidRDefault="00AF7817" w:rsidP="00770C93">
      <w:pPr>
        <w:pStyle w:val="Akapitzlist"/>
        <w:widowControl w:val="0"/>
        <w:numPr>
          <w:ilvl w:val="2"/>
          <w:numId w:val="43"/>
        </w:numPr>
        <w:spacing w:before="120" w:after="120" w:line="312" w:lineRule="auto"/>
        <w:ind w:left="1004" w:hanging="578"/>
        <w:contextualSpacing w:val="0"/>
        <w:jc w:val="both"/>
        <w:rPr>
          <w:rFonts w:cs="Segoe UI"/>
        </w:rPr>
      </w:pPr>
      <w:r w:rsidRPr="005D10F4">
        <w:rPr>
          <w:rFonts w:cs="Segoe UI"/>
        </w:rPr>
        <w:t xml:space="preserve">nie będzie żądał wypełniania ankiet medycznych/ kwestionariuszy zdrowotnych od przystępujących do grupowego ubezpieczenia zdrowotnego przez Pracowników – bez względu na termin przystąpienia do ubezpieczenia, a także Małżonków, Partnerów życiowych, Dzieci pracowników </w:t>
      </w:r>
      <w:r w:rsidRPr="005D10F4">
        <w:rPr>
          <w:rFonts w:cs="Segoe UI"/>
        </w:rPr>
        <w:br/>
        <w:t>w okresie pierwszych trzech miesięcy od uruchomienia polis wystawionych w ramach niniejszego postępowania,</w:t>
      </w:r>
    </w:p>
    <w:p w14:paraId="46DC898C" w14:textId="77777777" w:rsidR="00AF7817" w:rsidRPr="005D10F4" w:rsidRDefault="00AF7817" w:rsidP="00770C93">
      <w:pPr>
        <w:pStyle w:val="Akapitzlist"/>
        <w:widowControl w:val="0"/>
        <w:numPr>
          <w:ilvl w:val="2"/>
          <w:numId w:val="43"/>
        </w:numPr>
        <w:spacing w:before="120" w:after="120" w:line="312" w:lineRule="auto"/>
        <w:ind w:left="1004" w:hanging="578"/>
        <w:contextualSpacing w:val="0"/>
        <w:jc w:val="both"/>
        <w:rPr>
          <w:rFonts w:cs="Segoe UI"/>
        </w:rPr>
      </w:pPr>
      <w:r w:rsidRPr="005D10F4">
        <w:rPr>
          <w:rFonts w:cs="Segoe UI"/>
        </w:rPr>
        <w:t>nie stosował wobec Uprawnionych żadnych okresów oczekiwania na rozpoczęcie świadczenia usług medycznych dostępnych w ramach poszczególnych pakietów medycznych.</w:t>
      </w:r>
    </w:p>
    <w:p w14:paraId="15959D5F" w14:textId="77777777" w:rsidR="00AF7817" w:rsidRPr="005D10F4" w:rsidRDefault="00AF7817" w:rsidP="00770C93">
      <w:pPr>
        <w:pStyle w:val="Akapitzlist"/>
        <w:widowControl w:val="0"/>
        <w:numPr>
          <w:ilvl w:val="2"/>
          <w:numId w:val="43"/>
        </w:numPr>
        <w:spacing w:before="120" w:after="120" w:line="312" w:lineRule="auto"/>
        <w:ind w:left="1004" w:hanging="578"/>
        <w:contextualSpacing w:val="0"/>
        <w:jc w:val="both"/>
        <w:rPr>
          <w:rFonts w:cs="Segoe UI"/>
        </w:rPr>
      </w:pPr>
      <w:r w:rsidRPr="005D10F4">
        <w:rPr>
          <w:rFonts w:cs="Segoe UI"/>
        </w:rPr>
        <w:t>Nie zmieniał zakresu ubezpieczenia oraz wysokości składki ze względu na wiek uprawnionych przez cały czas trwania ochrony względem osób objętych ubezpieczeniem.</w:t>
      </w:r>
    </w:p>
    <w:p w14:paraId="27C3135D" w14:textId="77777777" w:rsidR="00AF7817" w:rsidRPr="005D10F4" w:rsidRDefault="00AF7817" w:rsidP="00770C93">
      <w:pPr>
        <w:pStyle w:val="Akapitzlist"/>
        <w:spacing w:before="120" w:after="120" w:line="312" w:lineRule="auto"/>
        <w:ind w:left="1004"/>
        <w:contextualSpacing w:val="0"/>
        <w:jc w:val="both"/>
        <w:rPr>
          <w:rFonts w:cs="Segoe UI"/>
          <w:sz w:val="22"/>
        </w:rPr>
      </w:pPr>
    </w:p>
    <w:p w14:paraId="01CAA610" w14:textId="77777777" w:rsidR="00AF7817" w:rsidRPr="005D10F4" w:rsidRDefault="00AF7817" w:rsidP="00770C93">
      <w:pPr>
        <w:pStyle w:val="Akapitzlist"/>
        <w:widowControl w:val="0"/>
        <w:numPr>
          <w:ilvl w:val="0"/>
          <w:numId w:val="43"/>
        </w:numPr>
        <w:spacing w:before="120" w:after="120" w:line="312" w:lineRule="auto"/>
        <w:contextualSpacing w:val="0"/>
        <w:jc w:val="both"/>
        <w:rPr>
          <w:rFonts w:eastAsiaTheme="majorEastAsia" w:cs="Segoe UI"/>
          <w:b/>
          <w:color w:val="043E71"/>
          <w:sz w:val="22"/>
          <w:szCs w:val="26"/>
        </w:rPr>
      </w:pPr>
      <w:r w:rsidRPr="005D10F4">
        <w:rPr>
          <w:rFonts w:eastAsiaTheme="majorEastAsia" w:cs="Segoe UI"/>
          <w:b/>
          <w:color w:val="043E71"/>
          <w:sz w:val="22"/>
          <w:szCs w:val="26"/>
        </w:rPr>
        <w:t>ZASADY I WARUNKI UCZESTNICTWA W UBEZPIECZENIU ZDROWOTNYM</w:t>
      </w:r>
    </w:p>
    <w:p w14:paraId="56516E08" w14:textId="77777777" w:rsidR="00AF7817" w:rsidRPr="005D10F4" w:rsidRDefault="00AF7817" w:rsidP="00770C93">
      <w:pPr>
        <w:pStyle w:val="Akapitzlist"/>
        <w:widowControl w:val="0"/>
        <w:numPr>
          <w:ilvl w:val="1"/>
          <w:numId w:val="43"/>
        </w:numPr>
        <w:spacing w:before="120" w:after="120" w:line="312" w:lineRule="auto"/>
        <w:contextualSpacing w:val="0"/>
        <w:jc w:val="both"/>
        <w:rPr>
          <w:rFonts w:cs="Segoe UI"/>
        </w:rPr>
      </w:pPr>
      <w:r w:rsidRPr="005D10F4">
        <w:rPr>
          <w:rFonts w:cs="Segoe UI"/>
        </w:rPr>
        <w:t>Warunkiem skorzystania przez Uprawnionego ze świadczeń medycznych udostępnianych przez Wykonawcę jest złożenie Deklaracji przystąpienia do ubezpieczenia w imieniu własnym oraz nieletnich dzieci (pakiet Partnerski oraz Rodzinny).</w:t>
      </w:r>
    </w:p>
    <w:p w14:paraId="0CF707EC" w14:textId="77777777" w:rsidR="00AF7817" w:rsidRPr="005D10F4" w:rsidRDefault="00AF7817" w:rsidP="00770C93">
      <w:pPr>
        <w:pStyle w:val="Akapitzlist"/>
        <w:widowControl w:val="0"/>
        <w:numPr>
          <w:ilvl w:val="1"/>
          <w:numId w:val="43"/>
        </w:numPr>
        <w:spacing w:before="120" w:after="120" w:line="312" w:lineRule="auto"/>
        <w:contextualSpacing w:val="0"/>
        <w:jc w:val="both"/>
        <w:rPr>
          <w:rFonts w:cs="Segoe UI"/>
        </w:rPr>
      </w:pPr>
      <w:r w:rsidRPr="005D10F4">
        <w:rPr>
          <w:rFonts w:cs="Segoe UI"/>
        </w:rPr>
        <w:t xml:space="preserve">Wykonawca dopuści możliwość przystąpienia do ubezpieczenia także osobom przebywającym na </w:t>
      </w:r>
      <w:r w:rsidRPr="005D10F4">
        <w:rPr>
          <w:rFonts w:cs="Segoe UI"/>
        </w:rPr>
        <w:lastRenderedPageBreak/>
        <w:t xml:space="preserve">zwolnieniach lekarskich, urlopach macierzyńskich lub ojcowskich, urlopach bezpłatnych, przy zachowaniu ciągłości ochrony ubezpieczeniowej w ramach poprzedniej umowy ubezpieczenia funkcjonującej </w:t>
      </w:r>
      <w:r w:rsidRPr="005D10F4">
        <w:rPr>
          <w:rFonts w:cs="Segoe UI"/>
        </w:rPr>
        <w:br/>
        <w:t>u Zamawiającego.</w:t>
      </w:r>
    </w:p>
    <w:p w14:paraId="7BF79922" w14:textId="77777777" w:rsidR="00AF7817" w:rsidRPr="005D10F4" w:rsidRDefault="00AF7817" w:rsidP="00770C93">
      <w:pPr>
        <w:pStyle w:val="Akapitzlist"/>
        <w:widowControl w:val="0"/>
        <w:numPr>
          <w:ilvl w:val="1"/>
          <w:numId w:val="43"/>
        </w:numPr>
        <w:spacing w:before="120" w:after="120" w:line="312" w:lineRule="auto"/>
        <w:contextualSpacing w:val="0"/>
        <w:jc w:val="both"/>
        <w:rPr>
          <w:rFonts w:cs="Segoe UI"/>
        </w:rPr>
      </w:pPr>
      <w:r w:rsidRPr="005D10F4">
        <w:rPr>
          <w:rFonts w:cs="Segoe UI"/>
        </w:rPr>
        <w:t>Uprawniony będący Pracownikiem Zamawiającego dokonuje wyboru zakresu ubezpieczenia poprzez wskazanie wariantu ubezpieczenia i rodzaju pakietu medycznego. Dodatkowo wyraża pisemną zgodę na potrącanie przez Zamawiającego odpowiedniej wysokości składki za ubezpieczenie własne oraz członków swojej rodziny (Małżonka / Partnera życiowego lub/i Dzieci pracownika) o ile wyrazili oni wolę skorzystania z ubezpieczenia zdrowotnego oraz zostali zgłoszeni do niego przez Zamawiającego, z comiesięcznego wynagrodzenia.</w:t>
      </w:r>
    </w:p>
    <w:p w14:paraId="64BABA97" w14:textId="77777777" w:rsidR="00AF7817" w:rsidRPr="005D10F4" w:rsidRDefault="00AF7817" w:rsidP="00770C93">
      <w:pPr>
        <w:pStyle w:val="Akapitzlist"/>
        <w:widowControl w:val="0"/>
        <w:numPr>
          <w:ilvl w:val="1"/>
          <w:numId w:val="43"/>
        </w:numPr>
        <w:spacing w:before="120" w:after="120" w:line="312" w:lineRule="auto"/>
        <w:contextualSpacing w:val="0"/>
        <w:jc w:val="both"/>
        <w:rPr>
          <w:rFonts w:cs="Segoe UI"/>
        </w:rPr>
      </w:pPr>
      <w:r w:rsidRPr="005D10F4">
        <w:rPr>
          <w:rFonts w:cs="Segoe UI"/>
        </w:rPr>
        <w:t xml:space="preserve">Każdy Pracownik ma prawo w dowolnym momencie zrezygnować z grupowego ubezpieczenia zdrowotnego poprzez złożenie pisemnego oświadczenia woli. W sytuacji, o której mowa w zdaniu poprzedzającym, odpowiedzialność Wykonawcy w stosunku do danego Uprawnionego wygasa z upływem ostatniego dnia miesiąca, za który Zamawiający przekazał Wykonawcy ostatnią składkę za danego Uprawnionego. Złożenie przez Pracownika Zamawiającego oświadczenie woli o wystąpieniu, jest równoznaczne ze złożeniem oświadczenia o wystąpieniu przez wszystkich członków jego rodziny, </w:t>
      </w:r>
      <w:r w:rsidRPr="005D10F4">
        <w:rPr>
          <w:rFonts w:cs="Segoe UI"/>
        </w:rPr>
        <w:br/>
        <w:t>w niniejszej sytuacji odpowiedzialność Wykonawcy w stosunku do wszystkich członków rodziny wygasa wraz z wygaśnięciem odpowiedzialności wobec Pracownika, na zasadach określonych w zdaniu poprzedzającym.</w:t>
      </w:r>
    </w:p>
    <w:p w14:paraId="6A951BD4" w14:textId="77777777" w:rsidR="00AF7817" w:rsidRPr="005D10F4" w:rsidRDefault="00AF7817" w:rsidP="00770C93">
      <w:pPr>
        <w:pStyle w:val="Akapitzlist"/>
        <w:widowControl w:val="0"/>
        <w:numPr>
          <w:ilvl w:val="1"/>
          <w:numId w:val="43"/>
        </w:numPr>
        <w:spacing w:before="120" w:after="120" w:line="312" w:lineRule="auto"/>
        <w:contextualSpacing w:val="0"/>
        <w:jc w:val="both"/>
        <w:rPr>
          <w:rFonts w:cs="Segoe UI"/>
        </w:rPr>
      </w:pPr>
      <w:r w:rsidRPr="005D10F4">
        <w:rPr>
          <w:rFonts w:cs="Segoe UI"/>
        </w:rPr>
        <w:t>Ponowne przystąpienie do ubezpieczenia, w przypadku rezygnacji z ubezpieczenia w trakcie trwania Umowy przez Pracownika (i w konsekwencji członka rodziny), możliwe jest w rocznicę zawarcia umowy przez Zamawiającego lub po jej dacie.</w:t>
      </w:r>
    </w:p>
    <w:p w14:paraId="75598036" w14:textId="77777777" w:rsidR="00AF7817" w:rsidRPr="005D10F4" w:rsidRDefault="00AF7817" w:rsidP="00770C93">
      <w:pPr>
        <w:pStyle w:val="Akapitzlist"/>
        <w:widowControl w:val="0"/>
        <w:numPr>
          <w:ilvl w:val="1"/>
          <w:numId w:val="43"/>
        </w:numPr>
        <w:spacing w:before="120" w:after="120" w:line="312" w:lineRule="auto"/>
        <w:contextualSpacing w:val="0"/>
        <w:jc w:val="both"/>
        <w:rPr>
          <w:rFonts w:cs="Segoe UI"/>
        </w:rPr>
      </w:pPr>
      <w:r w:rsidRPr="005D10F4">
        <w:rPr>
          <w:rFonts w:cs="Segoe UI"/>
        </w:rPr>
        <w:t>Wariant ubezpieczenia wybrany przez Pracownika obowiązuje Pracownika i wszystkich zgłoszonych Członków jego rodziny. Pracownik może dokonać zmiany wybranego zakresu wyłącznie w rocznicę zawarcia umowy przez Zamawiającego. Członkowie rodziny muszą zostać objęci tym samym zakresem ubezpieczenia co pracownik. Dokonana zmiana będzie obowiązywała od pierwszego dnia kolejnego miesiąca.</w:t>
      </w:r>
    </w:p>
    <w:p w14:paraId="05987C8D" w14:textId="77777777" w:rsidR="00AF7817" w:rsidRPr="005D10F4" w:rsidRDefault="00AF7817" w:rsidP="00770C93">
      <w:pPr>
        <w:pStyle w:val="Akapitzlist"/>
        <w:widowControl w:val="0"/>
        <w:numPr>
          <w:ilvl w:val="1"/>
          <w:numId w:val="43"/>
        </w:numPr>
        <w:spacing w:before="120" w:after="120" w:line="312" w:lineRule="auto"/>
        <w:contextualSpacing w:val="0"/>
        <w:jc w:val="both"/>
        <w:rPr>
          <w:rFonts w:cs="Segoe UI"/>
        </w:rPr>
      </w:pPr>
      <w:r w:rsidRPr="005D10F4">
        <w:rPr>
          <w:rFonts w:cs="Segoe UI"/>
        </w:rPr>
        <w:t xml:space="preserve">Pracownik może dokonać zmiany pakietu z indywidualnego na rodzinny lub partnerski albo z partnerskiego na rodzinny w dowolnym terminie obowiązywania umowy ubezpieczenia. Zmiany pakietu z rodzinnego albo partnerskiego na indywidualny lub z rodzinnego na partnerski można dokonać wyłącznie w rocznicę zawarcia umowy przez Zamawiającego. </w:t>
      </w:r>
    </w:p>
    <w:p w14:paraId="45EED41C" w14:textId="77777777" w:rsidR="00AF7817" w:rsidRPr="005D10F4" w:rsidRDefault="00AF7817" w:rsidP="00770C93">
      <w:pPr>
        <w:pStyle w:val="Akapitzlist"/>
        <w:widowControl w:val="0"/>
        <w:spacing w:before="120" w:after="120" w:line="312" w:lineRule="auto"/>
        <w:ind w:left="360"/>
        <w:contextualSpacing w:val="0"/>
        <w:jc w:val="both"/>
        <w:rPr>
          <w:rFonts w:cs="Segoe UI"/>
        </w:rPr>
      </w:pPr>
      <w:r w:rsidRPr="005D10F4">
        <w:rPr>
          <w:rFonts w:cs="Segoe UI"/>
        </w:rPr>
        <w:t xml:space="preserve">W przypadku śmierci członka rodziny, rozwiązania związku małżeńskiego łączącego pracownika </w:t>
      </w:r>
      <w:r w:rsidRPr="005D10F4">
        <w:rPr>
          <w:rFonts w:cs="Segoe UI"/>
        </w:rPr>
        <w:br/>
        <w:t xml:space="preserve">z małżonkiem lub ustania partnerstwa, zmiana pakietu z rodzinnego/partnerskiego na indywidualny lub </w:t>
      </w:r>
      <w:r w:rsidRPr="005D10F4">
        <w:rPr>
          <w:rFonts w:cs="Segoe UI"/>
        </w:rPr>
        <w:br/>
        <w:t xml:space="preserve">z rodzinnego na partnerski może nastąpić, na wniosek pracownika, w dowolnym czasie. Dokonana zmiana będzie obowiązywała od pierwszego dnia kolejnego miesiąca. </w:t>
      </w:r>
    </w:p>
    <w:p w14:paraId="764C1A6C" w14:textId="77777777" w:rsidR="00AF7817" w:rsidRPr="005D10F4" w:rsidRDefault="00AF7817" w:rsidP="00770C93">
      <w:pPr>
        <w:pStyle w:val="Akapitzlist"/>
        <w:widowControl w:val="0"/>
        <w:numPr>
          <w:ilvl w:val="1"/>
          <w:numId w:val="43"/>
        </w:numPr>
        <w:spacing w:before="120" w:after="120" w:line="312" w:lineRule="auto"/>
        <w:contextualSpacing w:val="0"/>
        <w:jc w:val="both"/>
        <w:rPr>
          <w:rFonts w:cs="Segoe UI"/>
        </w:rPr>
      </w:pPr>
      <w:r w:rsidRPr="005D10F4">
        <w:rPr>
          <w:rFonts w:cs="Segoe UI"/>
        </w:rPr>
        <w:t xml:space="preserve">W przypadku rozwiązania umowy będącej podstawą zatrudnienia Pracownika u Zamawiającego odpowiedzialność Wykonawcy (wobec Pracownika oraz wszystkich Uprawnionych – będących członkami rodziny danego Pracownika) wygasa z upływem ostatniego dnia miesiąca, za który Zamawiający przekazał </w:t>
      </w:r>
      <w:r w:rsidRPr="005D10F4">
        <w:rPr>
          <w:rFonts w:cs="Segoe UI"/>
        </w:rPr>
        <w:lastRenderedPageBreak/>
        <w:t>Wykonawcy ostatnią składkę za danego Uprawnionego.</w:t>
      </w:r>
    </w:p>
    <w:p w14:paraId="609EA2C9" w14:textId="77777777" w:rsidR="00AF7817" w:rsidRPr="005D10F4" w:rsidRDefault="00AF7817" w:rsidP="00770C93">
      <w:pPr>
        <w:pStyle w:val="Akapitzlist"/>
        <w:widowControl w:val="0"/>
        <w:numPr>
          <w:ilvl w:val="1"/>
          <w:numId w:val="43"/>
        </w:numPr>
        <w:spacing w:before="120" w:after="120" w:line="312" w:lineRule="auto"/>
        <w:contextualSpacing w:val="0"/>
        <w:jc w:val="both"/>
        <w:rPr>
          <w:rFonts w:cs="Segoe UI"/>
        </w:rPr>
      </w:pPr>
      <w:r w:rsidRPr="005D10F4">
        <w:rPr>
          <w:rFonts w:cs="Segoe UI"/>
        </w:rPr>
        <w:t xml:space="preserve">Początek odpowiedzialności Wykonawcy względem danego Uprawnionego następuje pierwszego dnia miesiąca następnego po miesiącu, w którym dany Pracownik, bądź członek rodziny ubezpieczonego Pracownika złożył/li deklarację przystąpienia do ubezpieczenia, a Zamawiający zgłosił ten fakt </w:t>
      </w:r>
      <w:r w:rsidRPr="005D10F4">
        <w:rPr>
          <w:rFonts w:cs="Segoe UI"/>
        </w:rPr>
        <w:br/>
        <w:t>u Wykonawcy i odprowadził z tego tytułu składkę w ustalonej wysokości.</w:t>
      </w:r>
    </w:p>
    <w:p w14:paraId="40D7D51B" w14:textId="77777777" w:rsidR="00AF7817" w:rsidRPr="005D10F4" w:rsidRDefault="00AF7817" w:rsidP="00770C93">
      <w:pPr>
        <w:pStyle w:val="Akapitzlist"/>
        <w:widowControl w:val="0"/>
        <w:numPr>
          <w:ilvl w:val="1"/>
          <w:numId w:val="43"/>
        </w:numPr>
        <w:spacing w:before="120" w:after="120" w:line="312" w:lineRule="auto"/>
        <w:ind w:hanging="502"/>
        <w:contextualSpacing w:val="0"/>
        <w:jc w:val="both"/>
        <w:rPr>
          <w:rFonts w:cs="Segoe UI"/>
        </w:rPr>
      </w:pPr>
      <w:r w:rsidRPr="005D10F4">
        <w:rPr>
          <w:rFonts w:cs="Segoe UI"/>
        </w:rPr>
        <w:t>Zamawiający zobowiązuje się do aktualizowania wykazu osób Uprawnionych maksymalnie do 25 dnia każdego miesiąca poprzedzającego miesiąc, w którym następują zmiany.</w:t>
      </w:r>
      <w:bookmarkStart w:id="4" w:name="_Hlk38123505"/>
    </w:p>
    <w:p w14:paraId="33174FB7" w14:textId="1CA91CFE" w:rsidR="00AF7817" w:rsidRPr="005D10F4" w:rsidRDefault="00AF7817" w:rsidP="00770C93">
      <w:pPr>
        <w:pStyle w:val="Akapitzlist"/>
        <w:widowControl w:val="0"/>
        <w:spacing w:before="120" w:after="120" w:line="312" w:lineRule="auto"/>
        <w:ind w:left="360"/>
        <w:contextualSpacing w:val="0"/>
        <w:jc w:val="both"/>
        <w:rPr>
          <w:rFonts w:cs="Segoe UI"/>
          <w:sz w:val="22"/>
        </w:rPr>
      </w:pPr>
    </w:p>
    <w:p w14:paraId="2059F055" w14:textId="77777777" w:rsidR="00AF7817" w:rsidRPr="005D10F4" w:rsidRDefault="00AF7817" w:rsidP="00770C93">
      <w:pPr>
        <w:pStyle w:val="Akapitzlist"/>
        <w:widowControl w:val="0"/>
        <w:numPr>
          <w:ilvl w:val="0"/>
          <w:numId w:val="43"/>
        </w:numPr>
        <w:spacing w:before="120" w:after="120" w:line="312" w:lineRule="auto"/>
        <w:contextualSpacing w:val="0"/>
        <w:jc w:val="both"/>
        <w:rPr>
          <w:rFonts w:eastAsiaTheme="majorEastAsia" w:cs="Segoe UI"/>
          <w:b/>
          <w:color w:val="043E71"/>
          <w:sz w:val="22"/>
          <w:szCs w:val="26"/>
        </w:rPr>
      </w:pPr>
      <w:r w:rsidRPr="005D10F4">
        <w:rPr>
          <w:rFonts w:eastAsiaTheme="majorEastAsia" w:cs="Segoe UI"/>
          <w:b/>
          <w:color w:val="043E71"/>
          <w:sz w:val="22"/>
          <w:szCs w:val="26"/>
        </w:rPr>
        <w:t xml:space="preserve">SWOBODA LECZENIA </w:t>
      </w:r>
    </w:p>
    <w:p w14:paraId="35659FFB" w14:textId="77777777" w:rsidR="00AF7817" w:rsidRPr="005D10F4" w:rsidRDefault="00AF7817" w:rsidP="00770C93">
      <w:pPr>
        <w:pStyle w:val="Akapitzlist"/>
        <w:numPr>
          <w:ilvl w:val="1"/>
          <w:numId w:val="43"/>
        </w:numPr>
        <w:spacing w:before="120" w:after="120" w:line="312" w:lineRule="auto"/>
        <w:contextualSpacing w:val="0"/>
        <w:jc w:val="both"/>
        <w:rPr>
          <w:rFonts w:cs="Segoe UI"/>
          <w:szCs w:val="20"/>
        </w:rPr>
      </w:pPr>
      <w:r w:rsidRPr="005D10F4">
        <w:rPr>
          <w:rFonts w:cs="Segoe UI"/>
          <w:szCs w:val="20"/>
        </w:rPr>
        <w:t>Wykonawca rozszerza zakres usług medycznych świadczonych na rzecz uprawnionych poprzez dodanie do zakresu odpowiedzialności refundacji kosztów świadczeń medycznych zrealizowanych poza siecią placówek medycznych Wykonawcy:</w:t>
      </w:r>
    </w:p>
    <w:p w14:paraId="16B73561" w14:textId="77777777" w:rsidR="00AF7817" w:rsidRPr="005D10F4" w:rsidRDefault="00AF7817" w:rsidP="00770C93">
      <w:pPr>
        <w:pStyle w:val="Akapitzlist"/>
        <w:numPr>
          <w:ilvl w:val="2"/>
          <w:numId w:val="43"/>
        </w:numPr>
        <w:spacing w:before="120" w:after="120" w:line="312" w:lineRule="auto"/>
        <w:ind w:left="851" w:hanging="567"/>
        <w:contextualSpacing w:val="0"/>
        <w:jc w:val="both"/>
        <w:rPr>
          <w:rFonts w:cs="Segoe UI"/>
          <w:szCs w:val="20"/>
        </w:rPr>
      </w:pPr>
      <w:r w:rsidRPr="005D10F4">
        <w:rPr>
          <w:rFonts w:cs="Segoe UI"/>
          <w:szCs w:val="20"/>
        </w:rPr>
        <w:t xml:space="preserve">dotyczy wyłącznie tych świadczeń medycznych, które objęte są ochrona ubezpieczeniową w ramach posiadanego przez danego Uprawnionego Wariantu ubezpieczenia; </w:t>
      </w:r>
    </w:p>
    <w:p w14:paraId="0D8791E0" w14:textId="77777777" w:rsidR="00AF7817" w:rsidRPr="005D10F4" w:rsidRDefault="00AF7817" w:rsidP="00770C93">
      <w:pPr>
        <w:pStyle w:val="Akapitzlist"/>
        <w:numPr>
          <w:ilvl w:val="2"/>
          <w:numId w:val="43"/>
        </w:numPr>
        <w:spacing w:before="120" w:after="120" w:line="312" w:lineRule="auto"/>
        <w:ind w:left="851" w:hanging="567"/>
        <w:contextualSpacing w:val="0"/>
        <w:jc w:val="both"/>
        <w:rPr>
          <w:rFonts w:cs="Segoe UI"/>
          <w:szCs w:val="20"/>
        </w:rPr>
      </w:pPr>
      <w:r w:rsidRPr="005D10F4">
        <w:rPr>
          <w:rFonts w:cs="Segoe UI"/>
          <w:szCs w:val="20"/>
        </w:rPr>
        <w:t>zwrot poniesionych kosztów następuje na podstawie wniosku zgłoszonego przez Uprawnionego, do którego muszą być załączone dowody (rachunki i/lub faktury) przedstawionych przez Uprawnionego kosztów za wykonane usługi medyczne,</w:t>
      </w:r>
    </w:p>
    <w:p w14:paraId="24F3E45E" w14:textId="77777777" w:rsidR="00AF7817" w:rsidRPr="005D10F4" w:rsidRDefault="00AF7817" w:rsidP="00770C93">
      <w:pPr>
        <w:pStyle w:val="Akapitzlist"/>
        <w:numPr>
          <w:ilvl w:val="2"/>
          <w:numId w:val="43"/>
        </w:numPr>
        <w:spacing w:before="120" w:after="120" w:line="312" w:lineRule="auto"/>
        <w:ind w:left="851" w:hanging="567"/>
        <w:contextualSpacing w:val="0"/>
        <w:jc w:val="both"/>
        <w:rPr>
          <w:rFonts w:cs="Segoe UI"/>
        </w:rPr>
      </w:pPr>
      <w:r w:rsidRPr="005D10F4">
        <w:rPr>
          <w:rFonts w:cs="Segoe UI"/>
          <w:szCs w:val="20"/>
        </w:rPr>
        <w:t>zwrot kosztów za daną usługę dokonywany jest maksymalnie do wysokości kosztu danej usługi oznaczonej w regulaminie refundacji/ cenniku. Wykonawca zobowiązany jest załączyć do oferty regulamin refundacji</w:t>
      </w:r>
      <w:r w:rsidRPr="005D10F4">
        <w:rPr>
          <w:rFonts w:cs="Segoe UI"/>
        </w:rPr>
        <w:t xml:space="preserve"> oraz cennik usług medycznych – wg. którego dokonywana będzie refundacja,</w:t>
      </w:r>
    </w:p>
    <w:p w14:paraId="3B8CA125" w14:textId="77777777" w:rsidR="00AF7817" w:rsidRPr="005D10F4" w:rsidRDefault="00AF7817" w:rsidP="00770C93">
      <w:pPr>
        <w:pStyle w:val="Akapitzlist"/>
        <w:numPr>
          <w:ilvl w:val="2"/>
          <w:numId w:val="43"/>
        </w:numPr>
        <w:spacing w:before="120" w:after="120" w:line="312" w:lineRule="auto"/>
        <w:ind w:left="851" w:hanging="567"/>
        <w:contextualSpacing w:val="0"/>
        <w:jc w:val="both"/>
        <w:rPr>
          <w:rFonts w:cs="Segoe UI"/>
        </w:rPr>
      </w:pPr>
      <w:r w:rsidRPr="005D10F4">
        <w:rPr>
          <w:rFonts w:cs="Segoe UI"/>
        </w:rPr>
        <w:t xml:space="preserve">Skorzystanie z refundacji (swobody leczenia) nie będzie wymagało akceptacji ze strony Wykonawcy </w:t>
      </w:r>
      <w:r w:rsidRPr="005D10F4">
        <w:rPr>
          <w:rFonts w:cs="Segoe UI"/>
        </w:rPr>
        <w:br/>
        <w:t>i nie będzie podlegało limitom ilościowym zrealizowanych w tej formie świadczeń.</w:t>
      </w:r>
    </w:p>
    <w:p w14:paraId="1D0EEEB9" w14:textId="77777777" w:rsidR="00AF7817" w:rsidRPr="005D10F4" w:rsidRDefault="00AF7817" w:rsidP="00770C93">
      <w:pPr>
        <w:pStyle w:val="Akapitzlist"/>
        <w:spacing w:before="120" w:after="120" w:line="312" w:lineRule="auto"/>
        <w:contextualSpacing w:val="0"/>
        <w:jc w:val="both"/>
        <w:rPr>
          <w:rFonts w:cs="Segoe UI"/>
          <w:sz w:val="22"/>
        </w:rPr>
      </w:pPr>
    </w:p>
    <w:p w14:paraId="60E8E05C" w14:textId="77777777" w:rsidR="00AF7817" w:rsidRPr="005D10F4" w:rsidRDefault="00AF7817" w:rsidP="00770C93">
      <w:pPr>
        <w:pStyle w:val="Akapitzlist"/>
        <w:numPr>
          <w:ilvl w:val="2"/>
          <w:numId w:val="43"/>
        </w:numPr>
        <w:spacing w:before="120" w:after="120" w:line="312" w:lineRule="auto"/>
        <w:contextualSpacing w:val="0"/>
        <w:jc w:val="both"/>
        <w:rPr>
          <w:rFonts w:cs="Segoe UI"/>
          <w:sz w:val="22"/>
        </w:rPr>
        <w:sectPr w:rsidR="00AF7817" w:rsidRPr="005D10F4" w:rsidSect="00AF7817">
          <w:headerReference w:type="default" r:id="rId20"/>
          <w:footerReference w:type="default" r:id="rId21"/>
          <w:type w:val="nextColumn"/>
          <w:pgSz w:w="11906" w:h="16838"/>
          <w:pgMar w:top="1418" w:right="849" w:bottom="1418" w:left="1418" w:header="709" w:footer="709" w:gutter="0"/>
          <w:cols w:space="708"/>
          <w:docGrid w:linePitch="360"/>
        </w:sectPr>
      </w:pPr>
    </w:p>
    <w:p w14:paraId="60F40941" w14:textId="77777777" w:rsidR="00AF7817" w:rsidRPr="005D10F4" w:rsidRDefault="00AF7817" w:rsidP="00770C93">
      <w:pPr>
        <w:pStyle w:val="Akapitzlist"/>
        <w:widowControl w:val="0"/>
        <w:numPr>
          <w:ilvl w:val="0"/>
          <w:numId w:val="43"/>
        </w:numPr>
        <w:spacing w:before="120" w:after="120" w:line="312" w:lineRule="auto"/>
        <w:contextualSpacing w:val="0"/>
        <w:jc w:val="both"/>
        <w:rPr>
          <w:rFonts w:eastAsiaTheme="majorEastAsia" w:cs="Segoe UI"/>
          <w:b/>
          <w:color w:val="043E71"/>
          <w:sz w:val="22"/>
          <w:szCs w:val="26"/>
        </w:rPr>
      </w:pPr>
      <w:r w:rsidRPr="005D10F4">
        <w:rPr>
          <w:rFonts w:eastAsiaTheme="majorEastAsia" w:cs="Segoe UI"/>
          <w:b/>
          <w:color w:val="043E71"/>
          <w:sz w:val="22"/>
          <w:szCs w:val="26"/>
        </w:rPr>
        <w:lastRenderedPageBreak/>
        <w:t>ZAKRES OCHRONY UBEZPIECZENIOWEJ</w:t>
      </w:r>
    </w:p>
    <w:p w14:paraId="4FD1AABB" w14:textId="3A21C4A7" w:rsidR="00AF7817" w:rsidRPr="005D10F4" w:rsidRDefault="00AF7817" w:rsidP="00E56139">
      <w:pPr>
        <w:pStyle w:val="Akapitzlist"/>
        <w:widowControl w:val="0"/>
        <w:numPr>
          <w:ilvl w:val="1"/>
          <w:numId w:val="43"/>
        </w:numPr>
        <w:spacing w:before="120" w:after="120" w:line="312" w:lineRule="auto"/>
        <w:jc w:val="both"/>
        <w:rPr>
          <w:rFonts w:eastAsiaTheme="majorEastAsia" w:cs="Segoe UI"/>
          <w:bCs/>
          <w:color w:val="000000" w:themeColor="text1"/>
          <w:szCs w:val="20"/>
        </w:rPr>
      </w:pPr>
      <w:r w:rsidRPr="005D10F4">
        <w:rPr>
          <w:rFonts w:eastAsiaTheme="majorEastAsia" w:cs="Segoe UI"/>
          <w:bCs/>
          <w:color w:val="000000" w:themeColor="text1"/>
          <w:szCs w:val="20"/>
        </w:rPr>
        <w:t>Zamawiający wymaga, aby złożona oferta zawierała minimum poniższy zakres świadczeń:</w:t>
      </w:r>
    </w:p>
    <w:tbl>
      <w:tblPr>
        <w:tblW w:w="1417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2684"/>
        <w:gridCol w:w="3832"/>
        <w:gridCol w:w="3822"/>
        <w:gridCol w:w="3832"/>
      </w:tblGrid>
      <w:tr w:rsidR="00AF7817" w:rsidRPr="005D10F4" w14:paraId="2C27168C" w14:textId="77777777" w:rsidTr="00AF7817">
        <w:trPr>
          <w:trHeight w:val="300"/>
          <w:jc w:val="center"/>
        </w:trPr>
        <w:tc>
          <w:tcPr>
            <w:tcW w:w="2684" w:type="dxa"/>
            <w:vMerge w:val="restart"/>
            <w:shd w:val="clear" w:color="000000" w:fill="1F4E78"/>
            <w:noWrap/>
            <w:vAlign w:val="center"/>
            <w:hideMark/>
          </w:tcPr>
          <w:p w14:paraId="398FB421" w14:textId="77777777" w:rsidR="00AF7817" w:rsidRPr="005D10F4" w:rsidRDefault="00AF7817" w:rsidP="00770C93">
            <w:pPr>
              <w:spacing w:before="120" w:after="120" w:line="312" w:lineRule="auto"/>
              <w:rPr>
                <w:rFonts w:cs="Segoe UI"/>
                <w:b/>
                <w:bCs/>
                <w:color w:val="FFFFFF"/>
                <w:sz w:val="22"/>
              </w:rPr>
            </w:pPr>
            <w:r w:rsidRPr="005D10F4">
              <w:rPr>
                <w:rFonts w:cs="Segoe UI"/>
                <w:b/>
                <w:bCs/>
                <w:color w:val="FFFFFF"/>
                <w:sz w:val="22"/>
              </w:rPr>
              <w:t> </w:t>
            </w:r>
          </w:p>
        </w:tc>
        <w:tc>
          <w:tcPr>
            <w:tcW w:w="11486" w:type="dxa"/>
            <w:gridSpan w:val="3"/>
            <w:shd w:val="clear" w:color="000000" w:fill="1F4E78"/>
            <w:vAlign w:val="center"/>
            <w:hideMark/>
          </w:tcPr>
          <w:p w14:paraId="58FE3AEA" w14:textId="77777777" w:rsidR="00AF7817" w:rsidRPr="005D10F4" w:rsidRDefault="00AF7817" w:rsidP="00770C93">
            <w:pPr>
              <w:spacing w:before="120" w:after="120" w:line="312" w:lineRule="auto"/>
              <w:jc w:val="center"/>
              <w:rPr>
                <w:rFonts w:cs="Segoe UI"/>
                <w:b/>
                <w:bCs/>
                <w:color w:val="FFFFFF" w:themeColor="background1"/>
                <w:szCs w:val="20"/>
              </w:rPr>
            </w:pPr>
            <w:r w:rsidRPr="005D10F4">
              <w:rPr>
                <w:rFonts w:cs="Segoe UI"/>
                <w:b/>
                <w:bCs/>
                <w:color w:val="FFFFFF" w:themeColor="background1"/>
                <w:szCs w:val="20"/>
              </w:rPr>
              <w:t>Wariant</w:t>
            </w:r>
          </w:p>
        </w:tc>
      </w:tr>
      <w:tr w:rsidR="00AF7817" w:rsidRPr="005D10F4" w14:paraId="54A7EAAE" w14:textId="77777777" w:rsidTr="00AF7817">
        <w:trPr>
          <w:trHeight w:val="300"/>
          <w:jc w:val="center"/>
        </w:trPr>
        <w:tc>
          <w:tcPr>
            <w:tcW w:w="2684" w:type="dxa"/>
            <w:vMerge/>
            <w:vAlign w:val="center"/>
            <w:hideMark/>
          </w:tcPr>
          <w:p w14:paraId="7298D624" w14:textId="77777777" w:rsidR="00AF7817" w:rsidRPr="005D10F4" w:rsidRDefault="00AF7817" w:rsidP="00770C93">
            <w:pPr>
              <w:spacing w:before="120" w:after="120" w:line="312" w:lineRule="auto"/>
              <w:rPr>
                <w:rFonts w:cs="Segoe UI"/>
                <w:b/>
                <w:bCs/>
                <w:color w:val="FFFFFF"/>
                <w:sz w:val="22"/>
              </w:rPr>
            </w:pPr>
          </w:p>
        </w:tc>
        <w:tc>
          <w:tcPr>
            <w:tcW w:w="3832" w:type="dxa"/>
            <w:shd w:val="clear" w:color="000000" w:fill="1F4E78"/>
            <w:vAlign w:val="center"/>
            <w:hideMark/>
          </w:tcPr>
          <w:p w14:paraId="6C5C28BF" w14:textId="77777777" w:rsidR="00AF7817" w:rsidRPr="005D10F4" w:rsidRDefault="00AF7817" w:rsidP="00770C93">
            <w:pPr>
              <w:spacing w:before="120" w:after="120" w:line="312" w:lineRule="auto"/>
              <w:jc w:val="center"/>
              <w:rPr>
                <w:rFonts w:cs="Segoe UI"/>
                <w:b/>
                <w:bCs/>
                <w:color w:val="FFFFFF" w:themeColor="background1"/>
                <w:szCs w:val="20"/>
              </w:rPr>
            </w:pPr>
            <w:r w:rsidRPr="005D10F4">
              <w:rPr>
                <w:rFonts w:cs="Segoe UI"/>
                <w:b/>
                <w:bCs/>
                <w:color w:val="FFFFFF" w:themeColor="background1"/>
                <w:szCs w:val="20"/>
              </w:rPr>
              <w:t>Podstawowy</w:t>
            </w:r>
          </w:p>
        </w:tc>
        <w:tc>
          <w:tcPr>
            <w:tcW w:w="3822" w:type="dxa"/>
            <w:shd w:val="clear" w:color="000000" w:fill="1F4E78"/>
            <w:vAlign w:val="center"/>
            <w:hideMark/>
          </w:tcPr>
          <w:p w14:paraId="26942964" w14:textId="77777777" w:rsidR="00AF7817" w:rsidRPr="005D10F4" w:rsidRDefault="00AF7817" w:rsidP="00770C93">
            <w:pPr>
              <w:spacing w:before="120" w:after="120" w:line="312" w:lineRule="auto"/>
              <w:jc w:val="center"/>
              <w:rPr>
                <w:rFonts w:cs="Segoe UI"/>
                <w:b/>
                <w:bCs/>
                <w:color w:val="FFFFFF" w:themeColor="background1"/>
                <w:szCs w:val="20"/>
              </w:rPr>
            </w:pPr>
            <w:r w:rsidRPr="005D10F4">
              <w:rPr>
                <w:rFonts w:cs="Segoe UI"/>
                <w:b/>
                <w:bCs/>
                <w:color w:val="FFFFFF" w:themeColor="background1"/>
                <w:szCs w:val="20"/>
              </w:rPr>
              <w:t>Rozszerzony</w:t>
            </w:r>
          </w:p>
        </w:tc>
        <w:tc>
          <w:tcPr>
            <w:tcW w:w="3832" w:type="dxa"/>
            <w:shd w:val="clear" w:color="000000" w:fill="1F4E78"/>
            <w:vAlign w:val="center"/>
            <w:hideMark/>
          </w:tcPr>
          <w:p w14:paraId="1D049A80" w14:textId="77777777" w:rsidR="00AF7817" w:rsidRPr="005D10F4" w:rsidRDefault="00AF7817" w:rsidP="00770C93">
            <w:pPr>
              <w:spacing w:before="120" w:after="120" w:line="312" w:lineRule="auto"/>
              <w:jc w:val="center"/>
              <w:rPr>
                <w:rFonts w:cs="Segoe UI"/>
                <w:b/>
                <w:bCs/>
                <w:color w:val="FFFFFF" w:themeColor="background1"/>
                <w:szCs w:val="20"/>
              </w:rPr>
            </w:pPr>
            <w:r w:rsidRPr="005D10F4">
              <w:rPr>
                <w:rFonts w:cs="Segoe UI"/>
                <w:b/>
                <w:bCs/>
                <w:color w:val="FFFFFF" w:themeColor="background1"/>
                <w:szCs w:val="20"/>
              </w:rPr>
              <w:t>Kompleksowy</w:t>
            </w:r>
          </w:p>
        </w:tc>
      </w:tr>
      <w:tr w:rsidR="00AF7817" w:rsidRPr="005D10F4" w14:paraId="3B5BFC41" w14:textId="77777777" w:rsidTr="00AF7817">
        <w:trPr>
          <w:trHeight w:val="600"/>
          <w:jc w:val="center"/>
        </w:trPr>
        <w:tc>
          <w:tcPr>
            <w:tcW w:w="2684" w:type="dxa"/>
            <w:shd w:val="clear" w:color="000000" w:fill="1F4E78"/>
            <w:vAlign w:val="center"/>
            <w:hideMark/>
          </w:tcPr>
          <w:p w14:paraId="48E2E84E" w14:textId="77777777" w:rsidR="00AF7817" w:rsidRPr="005D10F4" w:rsidRDefault="00AF7817" w:rsidP="00770C93">
            <w:pPr>
              <w:spacing w:before="120" w:after="120" w:line="312" w:lineRule="auto"/>
              <w:rPr>
                <w:rFonts w:cs="Segoe UI"/>
                <w:b/>
                <w:bCs/>
                <w:color w:val="FFFFFF" w:themeColor="background1"/>
                <w:szCs w:val="20"/>
              </w:rPr>
            </w:pPr>
            <w:r w:rsidRPr="005D10F4">
              <w:rPr>
                <w:rFonts w:cs="Segoe UI"/>
                <w:b/>
                <w:bCs/>
                <w:color w:val="FFFFFF" w:themeColor="background1"/>
                <w:szCs w:val="20"/>
              </w:rPr>
              <w:t xml:space="preserve">Podstawowa opieka lekarska (POZ)                       </w:t>
            </w:r>
          </w:p>
        </w:tc>
        <w:tc>
          <w:tcPr>
            <w:tcW w:w="3832" w:type="dxa"/>
            <w:shd w:val="clear" w:color="auto" w:fill="auto"/>
            <w:vAlign w:val="center"/>
            <w:hideMark/>
          </w:tcPr>
          <w:p w14:paraId="43F6E309" w14:textId="77777777" w:rsidR="00AF7817" w:rsidRPr="005D10F4" w:rsidRDefault="00AF7817" w:rsidP="00770C93">
            <w:pPr>
              <w:spacing w:before="120" w:after="120" w:line="312" w:lineRule="auto"/>
              <w:jc w:val="center"/>
              <w:rPr>
                <w:rFonts w:cs="Segoe UI"/>
              </w:rPr>
            </w:pPr>
            <w:r w:rsidRPr="005D10F4">
              <w:rPr>
                <w:rFonts w:cs="Segoe UI"/>
              </w:rPr>
              <w:t>internista, pediatra, lekarz rodzinny</w:t>
            </w:r>
          </w:p>
        </w:tc>
        <w:tc>
          <w:tcPr>
            <w:tcW w:w="3822" w:type="dxa"/>
            <w:shd w:val="clear" w:color="auto" w:fill="auto"/>
            <w:vAlign w:val="center"/>
            <w:hideMark/>
          </w:tcPr>
          <w:p w14:paraId="71709CEB" w14:textId="77777777" w:rsidR="00AF7817" w:rsidRPr="005D10F4" w:rsidRDefault="00AF7817" w:rsidP="00770C93">
            <w:pPr>
              <w:spacing w:before="120" w:after="120" w:line="312" w:lineRule="auto"/>
              <w:jc w:val="center"/>
              <w:rPr>
                <w:rFonts w:cs="Segoe UI"/>
              </w:rPr>
            </w:pPr>
            <w:r w:rsidRPr="005D10F4">
              <w:rPr>
                <w:rFonts w:cs="Segoe UI"/>
              </w:rPr>
              <w:t>internista, pediatra, lekarz rodzinny</w:t>
            </w:r>
          </w:p>
        </w:tc>
        <w:tc>
          <w:tcPr>
            <w:tcW w:w="3832" w:type="dxa"/>
            <w:shd w:val="clear" w:color="auto" w:fill="auto"/>
            <w:vAlign w:val="center"/>
            <w:hideMark/>
          </w:tcPr>
          <w:p w14:paraId="0840DC9C" w14:textId="77777777" w:rsidR="00AF7817" w:rsidRPr="005D10F4" w:rsidRDefault="00AF7817" w:rsidP="00770C93">
            <w:pPr>
              <w:spacing w:before="120" w:after="120" w:line="312" w:lineRule="auto"/>
              <w:jc w:val="center"/>
              <w:rPr>
                <w:rFonts w:cs="Segoe UI"/>
              </w:rPr>
            </w:pPr>
            <w:r w:rsidRPr="005D10F4">
              <w:rPr>
                <w:rFonts w:cs="Segoe UI"/>
              </w:rPr>
              <w:t>internista, pediatra, lekarz rodzinny</w:t>
            </w:r>
          </w:p>
        </w:tc>
      </w:tr>
      <w:tr w:rsidR="00AF7817" w:rsidRPr="005D10F4" w14:paraId="581C88A5" w14:textId="77777777" w:rsidTr="00AF7817">
        <w:trPr>
          <w:trHeight w:val="4095"/>
          <w:jc w:val="center"/>
        </w:trPr>
        <w:tc>
          <w:tcPr>
            <w:tcW w:w="2684" w:type="dxa"/>
            <w:shd w:val="clear" w:color="000000" w:fill="1F4E78"/>
            <w:vAlign w:val="center"/>
            <w:hideMark/>
          </w:tcPr>
          <w:p w14:paraId="52E90A33" w14:textId="77777777" w:rsidR="00AF7817" w:rsidRPr="005D10F4" w:rsidRDefault="00AF7817" w:rsidP="00770C93">
            <w:pPr>
              <w:spacing w:before="120" w:after="120" w:line="312" w:lineRule="auto"/>
              <w:rPr>
                <w:rFonts w:cs="Segoe UI"/>
                <w:b/>
                <w:bCs/>
                <w:color w:val="FFFFFF" w:themeColor="background1"/>
                <w:szCs w:val="20"/>
              </w:rPr>
            </w:pPr>
            <w:r w:rsidRPr="005D10F4">
              <w:rPr>
                <w:rFonts w:cs="Segoe UI"/>
                <w:b/>
                <w:bCs/>
                <w:color w:val="FFFFFF" w:themeColor="background1"/>
                <w:szCs w:val="20"/>
              </w:rPr>
              <w:t>Specjalistyczna opieka lekarska</w:t>
            </w:r>
          </w:p>
        </w:tc>
        <w:tc>
          <w:tcPr>
            <w:tcW w:w="3832" w:type="dxa"/>
            <w:shd w:val="clear" w:color="auto" w:fill="FFFFFF" w:themeFill="background1"/>
          </w:tcPr>
          <w:p w14:paraId="51393665" w14:textId="77777777" w:rsidR="00AF7817" w:rsidRPr="005D10F4" w:rsidRDefault="00AF7817" w:rsidP="00770C93">
            <w:pPr>
              <w:spacing w:before="120" w:after="120" w:line="312" w:lineRule="auto"/>
              <w:ind w:left="76"/>
              <w:jc w:val="center"/>
              <w:rPr>
                <w:rFonts w:cs="Segoe UI"/>
              </w:rPr>
            </w:pPr>
            <w:r w:rsidRPr="005D10F4">
              <w:rPr>
                <w:rFonts w:cs="Segoe UI"/>
              </w:rPr>
              <w:t>Alergolog</w:t>
            </w:r>
          </w:p>
          <w:p w14:paraId="1AE8A1CD" w14:textId="77777777" w:rsidR="00AF7817" w:rsidRPr="005D10F4" w:rsidRDefault="00AF7817" w:rsidP="00770C93">
            <w:pPr>
              <w:spacing w:before="120" w:after="120" w:line="312" w:lineRule="auto"/>
              <w:ind w:left="76"/>
              <w:jc w:val="center"/>
              <w:rPr>
                <w:rFonts w:cs="Segoe UI"/>
              </w:rPr>
            </w:pPr>
            <w:r w:rsidRPr="005D10F4">
              <w:rPr>
                <w:rFonts w:cs="Segoe UI"/>
              </w:rPr>
              <w:t>Chirurg ogólny</w:t>
            </w:r>
          </w:p>
          <w:p w14:paraId="6993F888" w14:textId="77777777" w:rsidR="00AF7817" w:rsidRPr="005D10F4" w:rsidRDefault="00AF7817" w:rsidP="00770C93">
            <w:pPr>
              <w:spacing w:before="120" w:after="120" w:line="312" w:lineRule="auto"/>
              <w:ind w:left="76"/>
              <w:jc w:val="center"/>
              <w:rPr>
                <w:rFonts w:cs="Segoe UI"/>
              </w:rPr>
            </w:pPr>
            <w:r w:rsidRPr="005D10F4">
              <w:rPr>
                <w:rFonts w:cs="Segoe UI"/>
              </w:rPr>
              <w:t>Dermatolog</w:t>
            </w:r>
          </w:p>
          <w:p w14:paraId="6CB2690C" w14:textId="77777777" w:rsidR="00AF7817" w:rsidRPr="005D10F4" w:rsidRDefault="00AF7817" w:rsidP="00770C93">
            <w:pPr>
              <w:spacing w:before="120" w:after="120" w:line="312" w:lineRule="auto"/>
              <w:ind w:left="76"/>
              <w:jc w:val="center"/>
              <w:rPr>
                <w:rFonts w:cs="Segoe UI"/>
              </w:rPr>
            </w:pPr>
            <w:r w:rsidRPr="005D10F4">
              <w:rPr>
                <w:rFonts w:cs="Segoe UI"/>
              </w:rPr>
              <w:t>Diabetolog</w:t>
            </w:r>
          </w:p>
          <w:p w14:paraId="1374E3EE" w14:textId="77777777" w:rsidR="00AF7817" w:rsidRPr="005D10F4" w:rsidRDefault="00AF7817" w:rsidP="00770C93">
            <w:pPr>
              <w:spacing w:before="120" w:after="120" w:line="312" w:lineRule="auto"/>
              <w:ind w:left="76"/>
              <w:jc w:val="center"/>
              <w:rPr>
                <w:rFonts w:cs="Segoe UI"/>
              </w:rPr>
            </w:pPr>
            <w:r w:rsidRPr="005D10F4">
              <w:rPr>
                <w:rFonts w:cs="Segoe UI"/>
              </w:rPr>
              <w:t>Endokrynolog</w:t>
            </w:r>
          </w:p>
          <w:p w14:paraId="0658CA9A" w14:textId="77777777" w:rsidR="00AF7817" w:rsidRPr="005D10F4" w:rsidRDefault="00AF7817" w:rsidP="00770C93">
            <w:pPr>
              <w:spacing w:before="120" w:after="120" w:line="312" w:lineRule="auto"/>
              <w:ind w:left="76"/>
              <w:jc w:val="center"/>
              <w:rPr>
                <w:rFonts w:cs="Segoe UI"/>
              </w:rPr>
            </w:pPr>
            <w:r w:rsidRPr="005D10F4">
              <w:rPr>
                <w:rFonts w:cs="Segoe UI"/>
              </w:rPr>
              <w:t>Gastrolog</w:t>
            </w:r>
          </w:p>
          <w:p w14:paraId="17611EB6" w14:textId="77777777" w:rsidR="00AF7817" w:rsidRPr="005D10F4" w:rsidRDefault="00AF7817" w:rsidP="00770C93">
            <w:pPr>
              <w:spacing w:before="120" w:after="120" w:line="312" w:lineRule="auto"/>
              <w:ind w:left="76"/>
              <w:jc w:val="center"/>
              <w:rPr>
                <w:rFonts w:cs="Segoe UI"/>
              </w:rPr>
            </w:pPr>
            <w:r w:rsidRPr="005D10F4">
              <w:rPr>
                <w:rFonts w:cs="Segoe UI"/>
              </w:rPr>
              <w:t>Ginekolog</w:t>
            </w:r>
          </w:p>
          <w:p w14:paraId="03E3D867" w14:textId="77777777" w:rsidR="00AF7817" w:rsidRPr="005D10F4" w:rsidRDefault="00AF7817" w:rsidP="00770C93">
            <w:pPr>
              <w:spacing w:before="120" w:after="120" w:line="312" w:lineRule="auto"/>
              <w:ind w:left="76"/>
              <w:jc w:val="center"/>
              <w:rPr>
                <w:rFonts w:cs="Segoe UI"/>
              </w:rPr>
            </w:pPr>
            <w:r w:rsidRPr="005D10F4">
              <w:rPr>
                <w:rFonts w:cs="Segoe UI"/>
              </w:rPr>
              <w:t>Kardiolog</w:t>
            </w:r>
          </w:p>
          <w:p w14:paraId="56F1A84E" w14:textId="77777777" w:rsidR="00AF7817" w:rsidRPr="005D10F4" w:rsidRDefault="00AF7817" w:rsidP="00770C93">
            <w:pPr>
              <w:spacing w:before="120" w:after="120" w:line="312" w:lineRule="auto"/>
              <w:ind w:left="76"/>
              <w:jc w:val="center"/>
              <w:rPr>
                <w:rFonts w:cs="Segoe UI"/>
              </w:rPr>
            </w:pPr>
            <w:r w:rsidRPr="005D10F4">
              <w:rPr>
                <w:rFonts w:cs="Segoe UI"/>
              </w:rPr>
              <w:t>Nefrolog</w:t>
            </w:r>
          </w:p>
          <w:p w14:paraId="0FD29DB8" w14:textId="77777777" w:rsidR="00AF7817" w:rsidRPr="005D10F4" w:rsidRDefault="00AF7817" w:rsidP="00770C93">
            <w:pPr>
              <w:spacing w:before="120" w:after="120" w:line="312" w:lineRule="auto"/>
              <w:ind w:left="76"/>
              <w:jc w:val="center"/>
              <w:rPr>
                <w:rFonts w:cs="Segoe UI"/>
              </w:rPr>
            </w:pPr>
            <w:r w:rsidRPr="005D10F4">
              <w:rPr>
                <w:rFonts w:cs="Segoe UI"/>
              </w:rPr>
              <w:t>Neurolog</w:t>
            </w:r>
          </w:p>
          <w:p w14:paraId="1DF9461B" w14:textId="77777777" w:rsidR="00AF7817" w:rsidRPr="005D10F4" w:rsidRDefault="00AF7817" w:rsidP="00770C93">
            <w:pPr>
              <w:spacing w:before="120" w:after="120" w:line="312" w:lineRule="auto"/>
              <w:ind w:left="76"/>
              <w:jc w:val="center"/>
              <w:rPr>
                <w:rFonts w:cs="Segoe UI"/>
              </w:rPr>
            </w:pPr>
            <w:r w:rsidRPr="005D10F4">
              <w:rPr>
                <w:rFonts w:cs="Segoe UI"/>
              </w:rPr>
              <w:t>Okulista</w:t>
            </w:r>
          </w:p>
          <w:p w14:paraId="7F033E5D" w14:textId="77777777" w:rsidR="00AF7817" w:rsidRPr="005D10F4" w:rsidRDefault="00AF7817" w:rsidP="00770C93">
            <w:pPr>
              <w:spacing w:before="120" w:after="120" w:line="312" w:lineRule="auto"/>
              <w:ind w:left="76"/>
              <w:jc w:val="center"/>
              <w:rPr>
                <w:rFonts w:cs="Segoe UI"/>
              </w:rPr>
            </w:pPr>
            <w:r w:rsidRPr="005D10F4">
              <w:rPr>
                <w:rFonts w:cs="Segoe UI"/>
              </w:rPr>
              <w:t>Ortopeda</w:t>
            </w:r>
          </w:p>
          <w:p w14:paraId="3A7C7DB5" w14:textId="77777777" w:rsidR="00AF7817" w:rsidRPr="005D10F4" w:rsidRDefault="00AF7817" w:rsidP="00770C93">
            <w:pPr>
              <w:spacing w:before="120" w:after="120" w:line="312" w:lineRule="auto"/>
              <w:ind w:left="76"/>
              <w:jc w:val="center"/>
              <w:rPr>
                <w:rFonts w:cs="Segoe UI"/>
              </w:rPr>
            </w:pPr>
            <w:r w:rsidRPr="005D10F4">
              <w:rPr>
                <w:rFonts w:cs="Segoe UI"/>
              </w:rPr>
              <w:lastRenderedPageBreak/>
              <w:t>Otolaryngolog</w:t>
            </w:r>
          </w:p>
          <w:p w14:paraId="54EF4F69" w14:textId="77777777" w:rsidR="00AF7817" w:rsidRPr="005D10F4" w:rsidRDefault="00AF7817" w:rsidP="00770C93">
            <w:pPr>
              <w:spacing w:before="120" w:after="120" w:line="312" w:lineRule="auto"/>
              <w:ind w:left="76"/>
              <w:jc w:val="center"/>
              <w:rPr>
                <w:rFonts w:cs="Segoe UI"/>
              </w:rPr>
            </w:pPr>
            <w:r w:rsidRPr="005D10F4">
              <w:rPr>
                <w:rFonts w:cs="Segoe UI"/>
              </w:rPr>
              <w:t>Pulmonolog</w:t>
            </w:r>
          </w:p>
          <w:p w14:paraId="7BC653FF" w14:textId="77777777" w:rsidR="00AF7817" w:rsidRPr="005D10F4" w:rsidRDefault="00AF7817" w:rsidP="00770C93">
            <w:pPr>
              <w:spacing w:before="120" w:after="120" w:line="312" w:lineRule="auto"/>
              <w:ind w:left="76"/>
              <w:jc w:val="center"/>
              <w:rPr>
                <w:rFonts w:cs="Segoe UI"/>
              </w:rPr>
            </w:pPr>
            <w:r w:rsidRPr="005D10F4">
              <w:rPr>
                <w:rFonts w:cs="Segoe UI"/>
              </w:rPr>
              <w:t>Reumatolog</w:t>
            </w:r>
          </w:p>
          <w:p w14:paraId="02914A36" w14:textId="77777777" w:rsidR="00AF7817" w:rsidRPr="005D10F4" w:rsidRDefault="00AF7817" w:rsidP="00770C93">
            <w:pPr>
              <w:spacing w:before="120" w:after="120" w:line="312" w:lineRule="auto"/>
              <w:ind w:left="76"/>
              <w:jc w:val="center"/>
              <w:rPr>
                <w:rFonts w:cs="Segoe UI"/>
                <w:sz w:val="22"/>
              </w:rPr>
            </w:pPr>
            <w:r w:rsidRPr="005D10F4">
              <w:rPr>
                <w:rFonts w:cs="Segoe UI"/>
              </w:rPr>
              <w:t>Urolog</w:t>
            </w:r>
          </w:p>
        </w:tc>
        <w:tc>
          <w:tcPr>
            <w:tcW w:w="3822" w:type="dxa"/>
            <w:shd w:val="clear" w:color="auto" w:fill="FFFFFF" w:themeFill="background1"/>
          </w:tcPr>
          <w:p w14:paraId="1AD8B4BD" w14:textId="77777777" w:rsidR="00AF7817" w:rsidRPr="005D10F4" w:rsidRDefault="00AF7817" w:rsidP="00770C93">
            <w:pPr>
              <w:spacing w:before="120" w:after="120" w:line="312" w:lineRule="auto"/>
              <w:ind w:left="76"/>
              <w:jc w:val="center"/>
              <w:rPr>
                <w:rFonts w:cs="Segoe UI"/>
              </w:rPr>
            </w:pPr>
            <w:r w:rsidRPr="005D10F4">
              <w:rPr>
                <w:rFonts w:cs="Segoe UI"/>
              </w:rPr>
              <w:lastRenderedPageBreak/>
              <w:t>Alergolog</w:t>
            </w:r>
          </w:p>
          <w:p w14:paraId="069A7635" w14:textId="77777777" w:rsidR="00AF7817" w:rsidRPr="005D10F4" w:rsidRDefault="00AF7817" w:rsidP="00770C93">
            <w:pPr>
              <w:spacing w:before="120" w:after="120" w:line="312" w:lineRule="auto"/>
              <w:ind w:left="76"/>
              <w:jc w:val="center"/>
              <w:rPr>
                <w:rFonts w:cs="Segoe UI"/>
              </w:rPr>
            </w:pPr>
            <w:r w:rsidRPr="005D10F4">
              <w:rPr>
                <w:rFonts w:cs="Segoe UI"/>
              </w:rPr>
              <w:t>Anestezjolog</w:t>
            </w:r>
          </w:p>
          <w:p w14:paraId="6EB57491" w14:textId="77777777" w:rsidR="00AF7817" w:rsidRPr="005D10F4" w:rsidRDefault="00AF7817" w:rsidP="00770C93">
            <w:pPr>
              <w:spacing w:before="120" w:after="120" w:line="312" w:lineRule="auto"/>
              <w:ind w:left="76"/>
              <w:jc w:val="center"/>
              <w:rPr>
                <w:rFonts w:cs="Segoe UI"/>
              </w:rPr>
            </w:pPr>
            <w:r w:rsidRPr="005D10F4">
              <w:rPr>
                <w:rFonts w:cs="Segoe UI"/>
              </w:rPr>
              <w:t>Audiolog</w:t>
            </w:r>
          </w:p>
          <w:p w14:paraId="4245CA0C" w14:textId="77777777" w:rsidR="00AF7817" w:rsidRPr="005D10F4" w:rsidRDefault="00AF7817" w:rsidP="00770C93">
            <w:pPr>
              <w:spacing w:before="120" w:after="120" w:line="312" w:lineRule="auto"/>
              <w:ind w:left="76"/>
              <w:jc w:val="center"/>
              <w:rPr>
                <w:rFonts w:cs="Segoe UI"/>
              </w:rPr>
            </w:pPr>
            <w:r w:rsidRPr="005D10F4">
              <w:rPr>
                <w:rFonts w:cs="Segoe UI"/>
              </w:rPr>
              <w:t>Chirurg ogólny</w:t>
            </w:r>
          </w:p>
          <w:p w14:paraId="0A651371" w14:textId="77777777" w:rsidR="00AF7817" w:rsidRPr="005D10F4" w:rsidRDefault="00AF7817" w:rsidP="00770C93">
            <w:pPr>
              <w:spacing w:before="120" w:after="120" w:line="312" w:lineRule="auto"/>
              <w:ind w:left="76"/>
              <w:jc w:val="center"/>
              <w:rPr>
                <w:rFonts w:cs="Segoe UI"/>
              </w:rPr>
            </w:pPr>
            <w:r w:rsidRPr="005D10F4">
              <w:rPr>
                <w:rFonts w:cs="Segoe UI"/>
              </w:rPr>
              <w:t>Chirurg onkolog</w:t>
            </w:r>
          </w:p>
          <w:p w14:paraId="62A78ACC" w14:textId="77777777" w:rsidR="00AF7817" w:rsidRPr="005D10F4" w:rsidRDefault="00AF7817" w:rsidP="00770C93">
            <w:pPr>
              <w:spacing w:before="120" w:after="120" w:line="312" w:lineRule="auto"/>
              <w:ind w:left="76"/>
              <w:jc w:val="center"/>
              <w:rPr>
                <w:rFonts w:cs="Segoe UI"/>
              </w:rPr>
            </w:pPr>
            <w:r w:rsidRPr="005D10F4">
              <w:rPr>
                <w:rFonts w:cs="Segoe UI"/>
              </w:rPr>
              <w:t>Dermatolog</w:t>
            </w:r>
          </w:p>
          <w:p w14:paraId="5084AF84" w14:textId="77777777" w:rsidR="00AF7817" w:rsidRPr="005D10F4" w:rsidRDefault="00AF7817" w:rsidP="00770C93">
            <w:pPr>
              <w:spacing w:before="120" w:after="120" w:line="312" w:lineRule="auto"/>
              <w:ind w:left="76"/>
              <w:jc w:val="center"/>
              <w:rPr>
                <w:rFonts w:cs="Segoe UI"/>
              </w:rPr>
            </w:pPr>
            <w:r w:rsidRPr="005D10F4">
              <w:rPr>
                <w:rFonts w:cs="Segoe UI"/>
              </w:rPr>
              <w:t>Diabetolog</w:t>
            </w:r>
          </w:p>
          <w:p w14:paraId="0D4E3B04" w14:textId="77777777" w:rsidR="00AF7817" w:rsidRPr="005D10F4" w:rsidRDefault="00AF7817" w:rsidP="00770C93">
            <w:pPr>
              <w:spacing w:before="120" w:after="120" w:line="312" w:lineRule="auto"/>
              <w:ind w:left="76"/>
              <w:jc w:val="center"/>
              <w:rPr>
                <w:rFonts w:cs="Segoe UI"/>
              </w:rPr>
            </w:pPr>
            <w:r w:rsidRPr="005D10F4">
              <w:rPr>
                <w:rFonts w:cs="Segoe UI"/>
              </w:rPr>
              <w:t>Endokrynolog</w:t>
            </w:r>
          </w:p>
          <w:p w14:paraId="0D3AB6B0" w14:textId="77777777" w:rsidR="00AF7817" w:rsidRPr="005D10F4" w:rsidRDefault="00AF7817" w:rsidP="00770C93">
            <w:pPr>
              <w:spacing w:before="120" w:after="120" w:line="312" w:lineRule="auto"/>
              <w:ind w:left="76"/>
              <w:jc w:val="center"/>
              <w:rPr>
                <w:rFonts w:cs="Segoe UI"/>
              </w:rPr>
            </w:pPr>
            <w:r w:rsidRPr="005D10F4">
              <w:rPr>
                <w:rFonts w:cs="Segoe UI"/>
              </w:rPr>
              <w:t>Gastrolog</w:t>
            </w:r>
          </w:p>
          <w:p w14:paraId="207F3430" w14:textId="77777777" w:rsidR="00AF7817" w:rsidRPr="005D10F4" w:rsidRDefault="00AF7817" w:rsidP="00770C93">
            <w:pPr>
              <w:spacing w:before="120" w:after="120" w:line="312" w:lineRule="auto"/>
              <w:ind w:left="76"/>
              <w:jc w:val="center"/>
              <w:rPr>
                <w:rFonts w:cs="Segoe UI"/>
              </w:rPr>
            </w:pPr>
            <w:r w:rsidRPr="005D10F4">
              <w:rPr>
                <w:rFonts w:cs="Segoe UI"/>
              </w:rPr>
              <w:t>Ginekolog</w:t>
            </w:r>
          </w:p>
          <w:p w14:paraId="4B01DC65" w14:textId="77777777" w:rsidR="00AF7817" w:rsidRPr="005D10F4" w:rsidRDefault="00AF7817" w:rsidP="00770C93">
            <w:pPr>
              <w:spacing w:before="120" w:after="120" w:line="312" w:lineRule="auto"/>
              <w:ind w:left="76"/>
              <w:jc w:val="center"/>
              <w:rPr>
                <w:rFonts w:cs="Segoe UI"/>
              </w:rPr>
            </w:pPr>
            <w:r w:rsidRPr="005D10F4">
              <w:rPr>
                <w:rFonts w:cs="Segoe UI"/>
              </w:rPr>
              <w:t>Hematolog</w:t>
            </w:r>
          </w:p>
          <w:p w14:paraId="2170E90F" w14:textId="77777777" w:rsidR="00AF7817" w:rsidRPr="005D10F4" w:rsidRDefault="00AF7817" w:rsidP="00770C93">
            <w:pPr>
              <w:spacing w:before="120" w:after="120" w:line="312" w:lineRule="auto"/>
              <w:ind w:left="76"/>
              <w:jc w:val="center"/>
              <w:rPr>
                <w:rFonts w:cs="Segoe UI"/>
              </w:rPr>
            </w:pPr>
            <w:r w:rsidRPr="005D10F4">
              <w:rPr>
                <w:rFonts w:cs="Segoe UI"/>
              </w:rPr>
              <w:t>Hepatolog</w:t>
            </w:r>
          </w:p>
          <w:p w14:paraId="03A99A2D" w14:textId="77777777" w:rsidR="00AF7817" w:rsidRPr="005D10F4" w:rsidRDefault="00AF7817" w:rsidP="00770C93">
            <w:pPr>
              <w:spacing w:before="120" w:after="120" w:line="312" w:lineRule="auto"/>
              <w:ind w:left="76"/>
              <w:jc w:val="center"/>
              <w:rPr>
                <w:rFonts w:cs="Segoe UI"/>
              </w:rPr>
            </w:pPr>
            <w:r w:rsidRPr="005D10F4">
              <w:rPr>
                <w:rFonts w:cs="Segoe UI"/>
              </w:rPr>
              <w:lastRenderedPageBreak/>
              <w:t>Kardiolog</w:t>
            </w:r>
          </w:p>
          <w:p w14:paraId="1C8C6CE4" w14:textId="77777777" w:rsidR="00AF7817" w:rsidRPr="005D10F4" w:rsidRDefault="00AF7817" w:rsidP="00770C93">
            <w:pPr>
              <w:spacing w:before="120" w:after="120" w:line="312" w:lineRule="auto"/>
              <w:ind w:left="76"/>
              <w:jc w:val="center"/>
              <w:rPr>
                <w:rFonts w:cs="Segoe UI"/>
              </w:rPr>
            </w:pPr>
            <w:r w:rsidRPr="005D10F4">
              <w:rPr>
                <w:rFonts w:cs="Segoe UI"/>
              </w:rPr>
              <w:t>Nefrolog</w:t>
            </w:r>
          </w:p>
          <w:p w14:paraId="523A37AD" w14:textId="77777777" w:rsidR="00AF7817" w:rsidRPr="005D10F4" w:rsidRDefault="00AF7817" w:rsidP="00770C93">
            <w:pPr>
              <w:spacing w:before="120" w:after="120" w:line="312" w:lineRule="auto"/>
              <w:ind w:left="76"/>
              <w:jc w:val="center"/>
              <w:rPr>
                <w:rFonts w:cs="Segoe UI"/>
              </w:rPr>
            </w:pPr>
            <w:r w:rsidRPr="005D10F4">
              <w:rPr>
                <w:rFonts w:cs="Segoe UI"/>
              </w:rPr>
              <w:t>Neurolog</w:t>
            </w:r>
          </w:p>
          <w:p w14:paraId="1E76C150" w14:textId="77777777" w:rsidR="00AF7817" w:rsidRPr="005D10F4" w:rsidRDefault="00AF7817" w:rsidP="00770C93">
            <w:pPr>
              <w:spacing w:before="120" w:after="120" w:line="312" w:lineRule="auto"/>
              <w:ind w:left="76"/>
              <w:jc w:val="center"/>
              <w:rPr>
                <w:rFonts w:cs="Segoe UI"/>
              </w:rPr>
            </w:pPr>
            <w:r w:rsidRPr="005D10F4">
              <w:rPr>
                <w:rFonts w:cs="Segoe UI"/>
              </w:rPr>
              <w:t>Okulista</w:t>
            </w:r>
          </w:p>
          <w:p w14:paraId="4CE2EF41" w14:textId="77777777" w:rsidR="00AF7817" w:rsidRPr="005D10F4" w:rsidRDefault="00AF7817" w:rsidP="00770C93">
            <w:pPr>
              <w:spacing w:before="120" w:after="120" w:line="312" w:lineRule="auto"/>
              <w:ind w:left="76"/>
              <w:jc w:val="center"/>
              <w:rPr>
                <w:rFonts w:cs="Segoe UI"/>
              </w:rPr>
            </w:pPr>
            <w:r w:rsidRPr="005D10F4">
              <w:rPr>
                <w:rFonts w:cs="Segoe UI"/>
              </w:rPr>
              <w:t>Onkolog</w:t>
            </w:r>
          </w:p>
          <w:p w14:paraId="39017E9C" w14:textId="77777777" w:rsidR="00AF7817" w:rsidRPr="005D10F4" w:rsidRDefault="00AF7817" w:rsidP="00770C93">
            <w:pPr>
              <w:spacing w:before="120" w:after="120" w:line="312" w:lineRule="auto"/>
              <w:ind w:left="76"/>
              <w:jc w:val="center"/>
              <w:rPr>
                <w:rFonts w:cs="Segoe UI"/>
              </w:rPr>
            </w:pPr>
            <w:r w:rsidRPr="005D10F4">
              <w:rPr>
                <w:rFonts w:cs="Segoe UI"/>
              </w:rPr>
              <w:t>Ortopeda</w:t>
            </w:r>
          </w:p>
          <w:p w14:paraId="0962F307" w14:textId="77777777" w:rsidR="00AF7817" w:rsidRPr="005D10F4" w:rsidRDefault="00AF7817" w:rsidP="00770C93">
            <w:pPr>
              <w:spacing w:before="120" w:after="120" w:line="312" w:lineRule="auto"/>
              <w:ind w:left="76"/>
              <w:jc w:val="center"/>
              <w:rPr>
                <w:rFonts w:cs="Segoe UI"/>
              </w:rPr>
            </w:pPr>
            <w:r w:rsidRPr="005D10F4">
              <w:rPr>
                <w:rFonts w:cs="Segoe UI"/>
              </w:rPr>
              <w:t>Otolaryngolog</w:t>
            </w:r>
          </w:p>
          <w:p w14:paraId="34120A8B" w14:textId="77777777" w:rsidR="00AF7817" w:rsidRPr="005D10F4" w:rsidRDefault="00AF7817" w:rsidP="00770C93">
            <w:pPr>
              <w:spacing w:before="120" w:after="120" w:line="312" w:lineRule="auto"/>
              <w:ind w:left="76"/>
              <w:jc w:val="center"/>
              <w:rPr>
                <w:rFonts w:cs="Segoe UI"/>
              </w:rPr>
            </w:pPr>
            <w:r w:rsidRPr="005D10F4">
              <w:rPr>
                <w:rFonts w:cs="Segoe UI"/>
              </w:rPr>
              <w:t>Pulmonolog</w:t>
            </w:r>
          </w:p>
          <w:p w14:paraId="332B3669" w14:textId="77777777" w:rsidR="00AF7817" w:rsidRPr="005D10F4" w:rsidRDefault="00AF7817" w:rsidP="00770C93">
            <w:pPr>
              <w:spacing w:before="120" w:after="120" w:line="312" w:lineRule="auto"/>
              <w:ind w:left="76"/>
              <w:jc w:val="center"/>
              <w:rPr>
                <w:rFonts w:cs="Segoe UI"/>
              </w:rPr>
            </w:pPr>
            <w:r w:rsidRPr="005D10F4">
              <w:rPr>
                <w:rFonts w:cs="Segoe UI"/>
              </w:rPr>
              <w:t>Reumatolog</w:t>
            </w:r>
          </w:p>
          <w:p w14:paraId="1BD331AA" w14:textId="77777777" w:rsidR="00AF7817" w:rsidRPr="005D10F4" w:rsidRDefault="00AF7817" w:rsidP="00770C93">
            <w:pPr>
              <w:spacing w:before="120" w:after="120" w:line="312" w:lineRule="auto"/>
              <w:ind w:left="76"/>
              <w:jc w:val="center"/>
              <w:rPr>
                <w:rFonts w:cs="Segoe UI"/>
              </w:rPr>
            </w:pPr>
            <w:r w:rsidRPr="005D10F4">
              <w:rPr>
                <w:rFonts w:cs="Segoe UI"/>
              </w:rPr>
              <w:t>Urolog</w:t>
            </w:r>
          </w:p>
        </w:tc>
        <w:tc>
          <w:tcPr>
            <w:tcW w:w="3832" w:type="dxa"/>
            <w:shd w:val="clear" w:color="auto" w:fill="FFFFFF" w:themeFill="background1"/>
          </w:tcPr>
          <w:p w14:paraId="1025003B" w14:textId="77777777" w:rsidR="00AF7817" w:rsidRPr="005D10F4" w:rsidRDefault="00AF7817" w:rsidP="00770C93">
            <w:pPr>
              <w:spacing w:before="120" w:after="120" w:line="312" w:lineRule="auto"/>
              <w:ind w:left="76"/>
              <w:jc w:val="center"/>
              <w:rPr>
                <w:rFonts w:cs="Segoe UI"/>
              </w:rPr>
            </w:pPr>
            <w:r w:rsidRPr="005D10F4">
              <w:rPr>
                <w:rFonts w:cs="Segoe UI"/>
              </w:rPr>
              <w:lastRenderedPageBreak/>
              <w:t>Alergolog</w:t>
            </w:r>
          </w:p>
          <w:p w14:paraId="7686971F" w14:textId="77777777" w:rsidR="00AF7817" w:rsidRPr="005D10F4" w:rsidRDefault="00AF7817" w:rsidP="00770C93">
            <w:pPr>
              <w:spacing w:before="120" w:after="120" w:line="312" w:lineRule="auto"/>
              <w:ind w:left="76"/>
              <w:jc w:val="center"/>
              <w:rPr>
                <w:rFonts w:cs="Segoe UI"/>
              </w:rPr>
            </w:pPr>
            <w:r w:rsidRPr="005D10F4">
              <w:rPr>
                <w:rFonts w:cs="Segoe UI"/>
              </w:rPr>
              <w:t>Anestezjolog</w:t>
            </w:r>
          </w:p>
          <w:p w14:paraId="2460693D" w14:textId="77777777" w:rsidR="00AF7817" w:rsidRPr="005D10F4" w:rsidRDefault="00AF7817" w:rsidP="00770C93">
            <w:pPr>
              <w:spacing w:before="120" w:after="120" w:line="312" w:lineRule="auto"/>
              <w:ind w:left="76"/>
              <w:jc w:val="center"/>
              <w:rPr>
                <w:rFonts w:cs="Segoe UI"/>
              </w:rPr>
            </w:pPr>
            <w:r w:rsidRPr="005D10F4">
              <w:rPr>
                <w:rFonts w:cs="Segoe UI"/>
              </w:rPr>
              <w:t>Audiolog</w:t>
            </w:r>
          </w:p>
          <w:p w14:paraId="21B20F12" w14:textId="77777777" w:rsidR="00AF7817" w:rsidRPr="005D10F4" w:rsidRDefault="00AF7817" w:rsidP="00770C93">
            <w:pPr>
              <w:spacing w:before="120" w:after="120" w:line="312" w:lineRule="auto"/>
              <w:ind w:left="76"/>
              <w:jc w:val="center"/>
              <w:rPr>
                <w:rFonts w:cs="Segoe UI"/>
              </w:rPr>
            </w:pPr>
            <w:r w:rsidRPr="005D10F4">
              <w:rPr>
                <w:rFonts w:cs="Segoe UI"/>
              </w:rPr>
              <w:t>Chirurg ogólny</w:t>
            </w:r>
          </w:p>
          <w:p w14:paraId="46F8EB13" w14:textId="77777777" w:rsidR="00AF7817" w:rsidRPr="005D10F4" w:rsidRDefault="00AF7817" w:rsidP="00770C93">
            <w:pPr>
              <w:spacing w:before="120" w:after="120" w:line="312" w:lineRule="auto"/>
              <w:ind w:left="76"/>
              <w:jc w:val="center"/>
              <w:rPr>
                <w:rFonts w:cs="Segoe UI"/>
              </w:rPr>
            </w:pPr>
            <w:r w:rsidRPr="005D10F4">
              <w:rPr>
                <w:rFonts w:cs="Segoe UI"/>
              </w:rPr>
              <w:t>Chirurg onkolog</w:t>
            </w:r>
          </w:p>
          <w:p w14:paraId="565F00F5" w14:textId="77777777" w:rsidR="00AF7817" w:rsidRPr="005D10F4" w:rsidRDefault="00AF7817" w:rsidP="00770C93">
            <w:pPr>
              <w:spacing w:before="120" w:after="120" w:line="312" w:lineRule="auto"/>
              <w:ind w:left="76"/>
              <w:jc w:val="center"/>
              <w:rPr>
                <w:rFonts w:cs="Segoe UI"/>
              </w:rPr>
            </w:pPr>
            <w:r w:rsidRPr="005D10F4">
              <w:rPr>
                <w:rFonts w:cs="Segoe UI"/>
              </w:rPr>
              <w:t>Dermatolog</w:t>
            </w:r>
          </w:p>
          <w:p w14:paraId="15B494AB" w14:textId="77777777" w:rsidR="00AF7817" w:rsidRPr="005D10F4" w:rsidRDefault="00AF7817" w:rsidP="00770C93">
            <w:pPr>
              <w:spacing w:before="120" w:after="120" w:line="312" w:lineRule="auto"/>
              <w:ind w:left="76"/>
              <w:jc w:val="center"/>
              <w:rPr>
                <w:rFonts w:cs="Segoe UI"/>
              </w:rPr>
            </w:pPr>
            <w:r w:rsidRPr="005D10F4">
              <w:rPr>
                <w:rFonts w:cs="Segoe UI"/>
              </w:rPr>
              <w:t>Diabetolog</w:t>
            </w:r>
          </w:p>
          <w:p w14:paraId="4BB8198B" w14:textId="77777777" w:rsidR="00AF7817" w:rsidRPr="005D10F4" w:rsidRDefault="00AF7817" w:rsidP="00770C93">
            <w:pPr>
              <w:spacing w:before="120" w:after="120" w:line="312" w:lineRule="auto"/>
              <w:ind w:left="76"/>
              <w:jc w:val="center"/>
              <w:rPr>
                <w:rFonts w:cs="Segoe UI"/>
              </w:rPr>
            </w:pPr>
            <w:r w:rsidRPr="005D10F4">
              <w:rPr>
                <w:rFonts w:cs="Segoe UI"/>
              </w:rPr>
              <w:t>Endokrynolog</w:t>
            </w:r>
          </w:p>
          <w:p w14:paraId="70B8D6E4" w14:textId="77777777" w:rsidR="00AF7817" w:rsidRPr="005D10F4" w:rsidRDefault="00AF7817" w:rsidP="00770C93">
            <w:pPr>
              <w:spacing w:before="120" w:after="120" w:line="312" w:lineRule="auto"/>
              <w:ind w:left="76"/>
              <w:jc w:val="center"/>
              <w:rPr>
                <w:rFonts w:cs="Segoe UI"/>
              </w:rPr>
            </w:pPr>
            <w:r w:rsidRPr="005D10F4">
              <w:rPr>
                <w:rFonts w:cs="Segoe UI"/>
              </w:rPr>
              <w:t>Gastrolog</w:t>
            </w:r>
          </w:p>
          <w:p w14:paraId="7E18CA28" w14:textId="77777777" w:rsidR="00AF7817" w:rsidRPr="005D10F4" w:rsidRDefault="00AF7817" w:rsidP="00770C93">
            <w:pPr>
              <w:spacing w:before="120" w:after="120" w:line="312" w:lineRule="auto"/>
              <w:ind w:left="76"/>
              <w:jc w:val="center"/>
              <w:rPr>
                <w:rFonts w:cs="Segoe UI"/>
              </w:rPr>
            </w:pPr>
            <w:r w:rsidRPr="005D10F4">
              <w:rPr>
                <w:rFonts w:cs="Segoe UI"/>
              </w:rPr>
              <w:t>Ginekolog</w:t>
            </w:r>
          </w:p>
          <w:p w14:paraId="18105EF0" w14:textId="77777777" w:rsidR="00AF7817" w:rsidRPr="005D10F4" w:rsidRDefault="00AF7817" w:rsidP="00770C93">
            <w:pPr>
              <w:spacing w:before="120" w:after="120" w:line="312" w:lineRule="auto"/>
              <w:ind w:left="76"/>
              <w:jc w:val="center"/>
              <w:rPr>
                <w:rFonts w:cs="Segoe UI"/>
              </w:rPr>
            </w:pPr>
            <w:r w:rsidRPr="005D10F4">
              <w:rPr>
                <w:rFonts w:cs="Segoe UI"/>
              </w:rPr>
              <w:t>Hematolog</w:t>
            </w:r>
          </w:p>
          <w:p w14:paraId="4716E126" w14:textId="77777777" w:rsidR="00AF7817" w:rsidRPr="005D10F4" w:rsidRDefault="00AF7817" w:rsidP="00770C93">
            <w:pPr>
              <w:spacing w:before="120" w:after="120" w:line="312" w:lineRule="auto"/>
              <w:ind w:left="76"/>
              <w:jc w:val="center"/>
              <w:rPr>
                <w:rFonts w:cs="Segoe UI"/>
              </w:rPr>
            </w:pPr>
            <w:r w:rsidRPr="005D10F4">
              <w:rPr>
                <w:rFonts w:cs="Segoe UI"/>
              </w:rPr>
              <w:t>Hepatolog</w:t>
            </w:r>
          </w:p>
          <w:p w14:paraId="53C83EFA" w14:textId="77777777" w:rsidR="00AF7817" w:rsidRPr="005D10F4" w:rsidRDefault="00AF7817" w:rsidP="00770C93">
            <w:pPr>
              <w:spacing w:before="120" w:after="120" w:line="312" w:lineRule="auto"/>
              <w:ind w:left="76"/>
              <w:jc w:val="center"/>
              <w:rPr>
                <w:rFonts w:cs="Segoe UI"/>
              </w:rPr>
            </w:pPr>
            <w:r w:rsidRPr="005D10F4">
              <w:rPr>
                <w:rFonts w:cs="Segoe UI"/>
              </w:rPr>
              <w:lastRenderedPageBreak/>
              <w:t>Kardiolog</w:t>
            </w:r>
          </w:p>
          <w:p w14:paraId="4424E44C" w14:textId="77777777" w:rsidR="00AF7817" w:rsidRPr="005D10F4" w:rsidRDefault="00AF7817" w:rsidP="00770C93">
            <w:pPr>
              <w:spacing w:before="120" w:after="120" w:line="312" w:lineRule="auto"/>
              <w:ind w:left="76"/>
              <w:jc w:val="center"/>
              <w:rPr>
                <w:rFonts w:cs="Segoe UI"/>
              </w:rPr>
            </w:pPr>
            <w:r w:rsidRPr="005D10F4">
              <w:rPr>
                <w:rFonts w:cs="Segoe UI"/>
              </w:rPr>
              <w:t>Nefrolog</w:t>
            </w:r>
          </w:p>
          <w:p w14:paraId="56570B87" w14:textId="77777777" w:rsidR="00AF7817" w:rsidRPr="005D10F4" w:rsidRDefault="00AF7817" w:rsidP="00770C93">
            <w:pPr>
              <w:spacing w:before="120" w:after="120" w:line="312" w:lineRule="auto"/>
              <w:ind w:left="76"/>
              <w:jc w:val="center"/>
              <w:rPr>
                <w:rFonts w:cs="Segoe UI"/>
              </w:rPr>
            </w:pPr>
            <w:r w:rsidRPr="005D10F4">
              <w:rPr>
                <w:rFonts w:cs="Segoe UI"/>
              </w:rPr>
              <w:t>Neurolog</w:t>
            </w:r>
          </w:p>
          <w:p w14:paraId="646224AA" w14:textId="77777777" w:rsidR="00AF7817" w:rsidRPr="005D10F4" w:rsidRDefault="00AF7817" w:rsidP="00770C93">
            <w:pPr>
              <w:spacing w:before="120" w:after="120" w:line="312" w:lineRule="auto"/>
              <w:ind w:left="76"/>
              <w:jc w:val="center"/>
              <w:rPr>
                <w:rFonts w:cs="Segoe UI"/>
              </w:rPr>
            </w:pPr>
            <w:r w:rsidRPr="005D10F4">
              <w:rPr>
                <w:rFonts w:cs="Segoe UI"/>
              </w:rPr>
              <w:t>Neurochirurg</w:t>
            </w:r>
          </w:p>
          <w:p w14:paraId="242579CE" w14:textId="77777777" w:rsidR="00AF7817" w:rsidRPr="005D10F4" w:rsidRDefault="00AF7817" w:rsidP="00770C93">
            <w:pPr>
              <w:spacing w:before="120" w:after="120" w:line="312" w:lineRule="auto"/>
              <w:ind w:left="76"/>
              <w:jc w:val="center"/>
              <w:rPr>
                <w:rFonts w:cs="Segoe UI"/>
              </w:rPr>
            </w:pPr>
            <w:r w:rsidRPr="005D10F4">
              <w:rPr>
                <w:rFonts w:cs="Segoe UI"/>
              </w:rPr>
              <w:t>Okulista</w:t>
            </w:r>
          </w:p>
          <w:p w14:paraId="4CBEAAD4" w14:textId="77777777" w:rsidR="00AF7817" w:rsidRPr="005D10F4" w:rsidRDefault="00AF7817" w:rsidP="00770C93">
            <w:pPr>
              <w:spacing w:before="120" w:after="120" w:line="312" w:lineRule="auto"/>
              <w:ind w:left="76"/>
              <w:jc w:val="center"/>
              <w:rPr>
                <w:rFonts w:cs="Segoe UI"/>
              </w:rPr>
            </w:pPr>
            <w:r w:rsidRPr="005D10F4">
              <w:rPr>
                <w:rFonts w:cs="Segoe UI"/>
              </w:rPr>
              <w:t>Onkolog</w:t>
            </w:r>
          </w:p>
          <w:p w14:paraId="49AC5C6F" w14:textId="77777777" w:rsidR="00AF7817" w:rsidRPr="005D10F4" w:rsidRDefault="00AF7817" w:rsidP="00770C93">
            <w:pPr>
              <w:spacing w:before="120" w:after="120" w:line="312" w:lineRule="auto"/>
              <w:ind w:left="76"/>
              <w:jc w:val="center"/>
              <w:rPr>
                <w:rFonts w:cs="Segoe UI"/>
              </w:rPr>
            </w:pPr>
            <w:r w:rsidRPr="005D10F4">
              <w:rPr>
                <w:rFonts w:cs="Segoe UI"/>
              </w:rPr>
              <w:t>Ortopeda</w:t>
            </w:r>
          </w:p>
          <w:p w14:paraId="7462EADC" w14:textId="77777777" w:rsidR="00AF7817" w:rsidRPr="005D10F4" w:rsidRDefault="00AF7817" w:rsidP="00770C93">
            <w:pPr>
              <w:spacing w:before="120" w:after="120" w:line="312" w:lineRule="auto"/>
              <w:ind w:left="76"/>
              <w:jc w:val="center"/>
              <w:rPr>
                <w:rFonts w:cs="Segoe UI"/>
              </w:rPr>
            </w:pPr>
            <w:r w:rsidRPr="005D10F4">
              <w:rPr>
                <w:rFonts w:cs="Segoe UI"/>
              </w:rPr>
              <w:t>Otolaryngolog</w:t>
            </w:r>
          </w:p>
          <w:p w14:paraId="11D8E047" w14:textId="77777777" w:rsidR="00AF7817" w:rsidRPr="005D10F4" w:rsidRDefault="00AF7817" w:rsidP="00770C93">
            <w:pPr>
              <w:spacing w:before="120" w:after="120" w:line="312" w:lineRule="auto"/>
              <w:ind w:left="76"/>
              <w:jc w:val="center"/>
              <w:rPr>
                <w:rFonts w:cs="Segoe UI"/>
              </w:rPr>
            </w:pPr>
            <w:r w:rsidRPr="005D10F4">
              <w:rPr>
                <w:rFonts w:cs="Segoe UI"/>
              </w:rPr>
              <w:t>Pulmonolog</w:t>
            </w:r>
          </w:p>
          <w:p w14:paraId="4820BC10" w14:textId="77777777" w:rsidR="00AF7817" w:rsidRPr="005D10F4" w:rsidRDefault="00AF7817" w:rsidP="00770C93">
            <w:pPr>
              <w:spacing w:before="120" w:after="120" w:line="312" w:lineRule="auto"/>
              <w:ind w:left="76"/>
              <w:jc w:val="center"/>
              <w:rPr>
                <w:rFonts w:cs="Segoe UI"/>
              </w:rPr>
            </w:pPr>
            <w:r w:rsidRPr="005D10F4">
              <w:rPr>
                <w:rFonts w:cs="Segoe UI"/>
              </w:rPr>
              <w:t>Radiolog</w:t>
            </w:r>
          </w:p>
          <w:p w14:paraId="2ADB9B77" w14:textId="77777777" w:rsidR="00AF7817" w:rsidRPr="005D10F4" w:rsidRDefault="00AF7817" w:rsidP="00770C93">
            <w:pPr>
              <w:spacing w:before="120" w:after="120" w:line="312" w:lineRule="auto"/>
              <w:ind w:left="76"/>
              <w:jc w:val="center"/>
              <w:rPr>
                <w:rFonts w:cs="Segoe UI"/>
              </w:rPr>
            </w:pPr>
            <w:r w:rsidRPr="005D10F4">
              <w:rPr>
                <w:rFonts w:cs="Segoe UI"/>
              </w:rPr>
              <w:t>Reumatolog</w:t>
            </w:r>
          </w:p>
          <w:p w14:paraId="45E7DC0D" w14:textId="77777777" w:rsidR="00AF7817" w:rsidRPr="005D10F4" w:rsidRDefault="00AF7817" w:rsidP="00770C93">
            <w:pPr>
              <w:spacing w:before="120" w:after="120" w:line="312" w:lineRule="auto"/>
              <w:ind w:left="76"/>
              <w:jc w:val="center"/>
              <w:rPr>
                <w:rFonts w:cs="Segoe UI"/>
              </w:rPr>
            </w:pPr>
            <w:r w:rsidRPr="005D10F4">
              <w:rPr>
                <w:rFonts w:cs="Segoe UI"/>
              </w:rPr>
              <w:t>Urolog</w:t>
            </w:r>
          </w:p>
          <w:p w14:paraId="6AF1C4EC" w14:textId="77777777" w:rsidR="00AF7817" w:rsidRPr="005D10F4" w:rsidRDefault="00AF7817" w:rsidP="00770C93">
            <w:pPr>
              <w:spacing w:before="120" w:after="120" w:line="312" w:lineRule="auto"/>
              <w:ind w:left="76"/>
              <w:jc w:val="center"/>
              <w:rPr>
                <w:rFonts w:cs="Segoe UI"/>
              </w:rPr>
            </w:pPr>
            <w:r w:rsidRPr="005D10F4">
              <w:rPr>
                <w:rFonts w:cs="Segoe UI"/>
              </w:rPr>
              <w:t>Wenerolog</w:t>
            </w:r>
          </w:p>
        </w:tc>
      </w:tr>
      <w:tr w:rsidR="00AF7817" w:rsidRPr="005D10F4" w14:paraId="0133BF2B" w14:textId="77777777" w:rsidTr="00AF7817">
        <w:trPr>
          <w:trHeight w:val="600"/>
          <w:jc w:val="center"/>
        </w:trPr>
        <w:tc>
          <w:tcPr>
            <w:tcW w:w="2684" w:type="dxa"/>
            <w:shd w:val="clear" w:color="000000" w:fill="1F4E78"/>
            <w:vAlign w:val="center"/>
            <w:hideMark/>
          </w:tcPr>
          <w:p w14:paraId="59B305F8" w14:textId="77777777" w:rsidR="00AF7817" w:rsidRPr="005D10F4" w:rsidRDefault="00AF7817" w:rsidP="00770C93">
            <w:pPr>
              <w:spacing w:before="120" w:after="120" w:line="312" w:lineRule="auto"/>
              <w:rPr>
                <w:rFonts w:cs="Segoe UI"/>
                <w:b/>
                <w:bCs/>
                <w:color w:val="FFFFFF" w:themeColor="background1"/>
                <w:szCs w:val="20"/>
              </w:rPr>
            </w:pPr>
            <w:r w:rsidRPr="005D10F4">
              <w:rPr>
                <w:rFonts w:cs="Segoe UI"/>
                <w:b/>
                <w:bCs/>
                <w:color w:val="FFFFFF" w:themeColor="background1"/>
                <w:szCs w:val="20"/>
              </w:rPr>
              <w:lastRenderedPageBreak/>
              <w:t xml:space="preserve">Standard dostępności do lekarzy </w:t>
            </w:r>
          </w:p>
        </w:tc>
        <w:tc>
          <w:tcPr>
            <w:tcW w:w="3832" w:type="dxa"/>
            <w:shd w:val="clear" w:color="auto" w:fill="auto"/>
            <w:vAlign w:val="center"/>
            <w:hideMark/>
          </w:tcPr>
          <w:p w14:paraId="43F8E7BD" w14:textId="77777777" w:rsidR="00AF7817" w:rsidRPr="005D10F4" w:rsidRDefault="00AF7817" w:rsidP="00770C93">
            <w:pPr>
              <w:spacing w:before="120" w:after="120" w:line="312" w:lineRule="auto"/>
              <w:jc w:val="center"/>
              <w:rPr>
                <w:rFonts w:cs="Segoe UI"/>
              </w:rPr>
            </w:pPr>
            <w:r w:rsidRPr="005D10F4">
              <w:rPr>
                <w:rFonts w:cs="Segoe UI"/>
              </w:rPr>
              <w:t>POZ - 2 dni, pozostali specjaliści 5, roboczych</w:t>
            </w:r>
          </w:p>
        </w:tc>
        <w:tc>
          <w:tcPr>
            <w:tcW w:w="3822" w:type="dxa"/>
            <w:shd w:val="clear" w:color="auto" w:fill="auto"/>
            <w:vAlign w:val="center"/>
            <w:hideMark/>
          </w:tcPr>
          <w:p w14:paraId="3EDF2609" w14:textId="77777777" w:rsidR="00AF7817" w:rsidRPr="005D10F4" w:rsidRDefault="00AF7817" w:rsidP="00770C93">
            <w:pPr>
              <w:spacing w:before="120" w:after="120" w:line="312" w:lineRule="auto"/>
              <w:jc w:val="center"/>
              <w:rPr>
                <w:rFonts w:cs="Segoe UI"/>
              </w:rPr>
            </w:pPr>
            <w:r w:rsidRPr="005D10F4">
              <w:rPr>
                <w:rFonts w:cs="Segoe UI"/>
              </w:rPr>
              <w:t>POZ - 2 dni, pozostali specjaliści 5, roboczych</w:t>
            </w:r>
          </w:p>
        </w:tc>
        <w:tc>
          <w:tcPr>
            <w:tcW w:w="3832" w:type="dxa"/>
            <w:shd w:val="clear" w:color="auto" w:fill="auto"/>
            <w:vAlign w:val="center"/>
            <w:hideMark/>
          </w:tcPr>
          <w:p w14:paraId="11C30216" w14:textId="77777777" w:rsidR="00AF7817" w:rsidRPr="005D10F4" w:rsidRDefault="00AF7817" w:rsidP="00770C93">
            <w:pPr>
              <w:spacing w:before="120" w:after="120" w:line="312" w:lineRule="auto"/>
              <w:jc w:val="center"/>
              <w:rPr>
                <w:rFonts w:cs="Segoe UI"/>
              </w:rPr>
            </w:pPr>
            <w:r w:rsidRPr="005D10F4">
              <w:rPr>
                <w:rFonts w:cs="Segoe UI"/>
              </w:rPr>
              <w:t>POZ - 2 dni, pozostali specjaliści 5, roboczych</w:t>
            </w:r>
          </w:p>
        </w:tc>
      </w:tr>
      <w:tr w:rsidR="00AF7817" w:rsidRPr="005D10F4" w14:paraId="6476CF21" w14:textId="77777777" w:rsidTr="00AF7817">
        <w:trPr>
          <w:trHeight w:val="300"/>
          <w:jc w:val="center"/>
        </w:trPr>
        <w:tc>
          <w:tcPr>
            <w:tcW w:w="2684" w:type="dxa"/>
            <w:shd w:val="clear" w:color="000000" w:fill="1F4E78"/>
            <w:noWrap/>
            <w:vAlign w:val="center"/>
            <w:hideMark/>
          </w:tcPr>
          <w:p w14:paraId="39397870" w14:textId="77777777" w:rsidR="00AF7817" w:rsidRPr="005D10F4" w:rsidRDefault="00AF7817" w:rsidP="00770C93">
            <w:pPr>
              <w:spacing w:before="120" w:after="120" w:line="312" w:lineRule="auto"/>
              <w:rPr>
                <w:rFonts w:cs="Segoe UI"/>
                <w:b/>
                <w:bCs/>
                <w:color w:val="FFFFFF" w:themeColor="background1"/>
                <w:szCs w:val="20"/>
              </w:rPr>
            </w:pPr>
            <w:r w:rsidRPr="005D10F4">
              <w:rPr>
                <w:rFonts w:cs="Segoe UI"/>
                <w:b/>
                <w:bCs/>
                <w:color w:val="FFFFFF" w:themeColor="background1"/>
                <w:szCs w:val="20"/>
              </w:rPr>
              <w:t>E-konsultacje</w:t>
            </w:r>
          </w:p>
        </w:tc>
        <w:tc>
          <w:tcPr>
            <w:tcW w:w="3832" w:type="dxa"/>
            <w:shd w:val="clear" w:color="auto" w:fill="auto"/>
            <w:noWrap/>
            <w:vAlign w:val="center"/>
            <w:hideMark/>
          </w:tcPr>
          <w:p w14:paraId="6CCE33C8" w14:textId="77777777" w:rsidR="00AF7817" w:rsidRPr="005D10F4" w:rsidRDefault="00AF7817" w:rsidP="00770C93">
            <w:pPr>
              <w:spacing w:before="120" w:after="120" w:line="312" w:lineRule="auto"/>
              <w:jc w:val="center"/>
              <w:rPr>
                <w:rFonts w:cs="Segoe UI"/>
              </w:rPr>
            </w:pPr>
            <w:r w:rsidRPr="005D10F4">
              <w:rPr>
                <w:rFonts w:cs="Segoe UI"/>
              </w:rPr>
              <w:t>nielimitowane</w:t>
            </w:r>
          </w:p>
        </w:tc>
        <w:tc>
          <w:tcPr>
            <w:tcW w:w="3822" w:type="dxa"/>
            <w:shd w:val="clear" w:color="auto" w:fill="auto"/>
            <w:noWrap/>
            <w:vAlign w:val="center"/>
            <w:hideMark/>
          </w:tcPr>
          <w:p w14:paraId="3DA575D2" w14:textId="77777777" w:rsidR="00AF7817" w:rsidRPr="005D10F4" w:rsidRDefault="00AF7817" w:rsidP="00770C93">
            <w:pPr>
              <w:spacing w:before="120" w:after="120" w:line="312" w:lineRule="auto"/>
              <w:jc w:val="center"/>
              <w:rPr>
                <w:rFonts w:cs="Segoe UI"/>
              </w:rPr>
            </w:pPr>
            <w:r w:rsidRPr="005D10F4">
              <w:rPr>
                <w:rFonts w:cs="Segoe UI"/>
              </w:rPr>
              <w:t>nielimitowane</w:t>
            </w:r>
          </w:p>
        </w:tc>
        <w:tc>
          <w:tcPr>
            <w:tcW w:w="3832" w:type="dxa"/>
            <w:shd w:val="clear" w:color="auto" w:fill="auto"/>
            <w:noWrap/>
            <w:vAlign w:val="center"/>
            <w:hideMark/>
          </w:tcPr>
          <w:p w14:paraId="0FA5BE00" w14:textId="77777777" w:rsidR="00AF7817" w:rsidRPr="005D10F4" w:rsidRDefault="00AF7817" w:rsidP="00770C93">
            <w:pPr>
              <w:spacing w:before="120" w:after="120" w:line="312" w:lineRule="auto"/>
              <w:jc w:val="center"/>
              <w:rPr>
                <w:rFonts w:cs="Segoe UI"/>
              </w:rPr>
            </w:pPr>
            <w:r w:rsidRPr="005D10F4">
              <w:rPr>
                <w:rFonts w:cs="Segoe UI"/>
              </w:rPr>
              <w:t>nielimitowane</w:t>
            </w:r>
          </w:p>
        </w:tc>
      </w:tr>
      <w:tr w:rsidR="00AF7817" w:rsidRPr="005D10F4" w14:paraId="55D8CAE9" w14:textId="77777777" w:rsidTr="00AF7817">
        <w:trPr>
          <w:trHeight w:val="300"/>
          <w:jc w:val="center"/>
        </w:trPr>
        <w:tc>
          <w:tcPr>
            <w:tcW w:w="2684" w:type="dxa"/>
            <w:shd w:val="clear" w:color="000000" w:fill="1F4E78"/>
            <w:noWrap/>
            <w:vAlign w:val="center"/>
            <w:hideMark/>
          </w:tcPr>
          <w:p w14:paraId="3CF5099E" w14:textId="77777777" w:rsidR="00AF7817" w:rsidRPr="005D10F4" w:rsidRDefault="00AF7817" w:rsidP="00770C93">
            <w:pPr>
              <w:spacing w:before="120" w:after="120" w:line="312" w:lineRule="auto"/>
              <w:rPr>
                <w:rFonts w:cs="Segoe UI"/>
                <w:b/>
                <w:bCs/>
                <w:color w:val="FFFFFF" w:themeColor="background1"/>
                <w:szCs w:val="20"/>
              </w:rPr>
            </w:pPr>
            <w:r w:rsidRPr="005D10F4">
              <w:rPr>
                <w:rFonts w:cs="Segoe UI"/>
                <w:b/>
                <w:bCs/>
                <w:color w:val="FFFFFF" w:themeColor="background1"/>
                <w:szCs w:val="20"/>
              </w:rPr>
              <w:t>Wizyty domowe</w:t>
            </w:r>
          </w:p>
        </w:tc>
        <w:tc>
          <w:tcPr>
            <w:tcW w:w="3832" w:type="dxa"/>
            <w:shd w:val="clear" w:color="auto" w:fill="auto"/>
            <w:noWrap/>
            <w:vAlign w:val="center"/>
            <w:hideMark/>
          </w:tcPr>
          <w:p w14:paraId="1F7ECA11" w14:textId="77777777" w:rsidR="00AF7817" w:rsidRPr="005D10F4" w:rsidRDefault="00AF7817" w:rsidP="00770C93">
            <w:pPr>
              <w:spacing w:before="120" w:after="120" w:line="312" w:lineRule="auto"/>
              <w:jc w:val="center"/>
              <w:rPr>
                <w:rFonts w:cs="Segoe UI"/>
              </w:rPr>
            </w:pPr>
            <w:r w:rsidRPr="005D10F4">
              <w:rPr>
                <w:rFonts w:cs="Segoe UI"/>
              </w:rPr>
              <w:t>NIE</w:t>
            </w:r>
          </w:p>
        </w:tc>
        <w:tc>
          <w:tcPr>
            <w:tcW w:w="3822" w:type="dxa"/>
            <w:shd w:val="clear" w:color="auto" w:fill="auto"/>
            <w:noWrap/>
            <w:vAlign w:val="center"/>
            <w:hideMark/>
          </w:tcPr>
          <w:p w14:paraId="5E1AB595" w14:textId="77777777" w:rsidR="00AF7817" w:rsidRPr="005D10F4" w:rsidRDefault="00AF7817" w:rsidP="00770C93">
            <w:pPr>
              <w:spacing w:before="120" w:after="120" w:line="312" w:lineRule="auto"/>
              <w:jc w:val="center"/>
              <w:rPr>
                <w:rFonts w:cs="Segoe UI"/>
              </w:rPr>
            </w:pPr>
            <w:r w:rsidRPr="005D10F4">
              <w:rPr>
                <w:rFonts w:cs="Segoe UI"/>
              </w:rPr>
              <w:t>NIE</w:t>
            </w:r>
          </w:p>
        </w:tc>
        <w:tc>
          <w:tcPr>
            <w:tcW w:w="3832" w:type="dxa"/>
            <w:shd w:val="clear" w:color="auto" w:fill="auto"/>
            <w:noWrap/>
            <w:vAlign w:val="center"/>
            <w:hideMark/>
          </w:tcPr>
          <w:p w14:paraId="41B4F2F0" w14:textId="77777777" w:rsidR="00AF7817" w:rsidRPr="005D10F4" w:rsidRDefault="00AF7817" w:rsidP="00770C93">
            <w:pPr>
              <w:spacing w:before="120" w:after="120" w:line="312" w:lineRule="auto"/>
              <w:jc w:val="center"/>
              <w:rPr>
                <w:rFonts w:cs="Segoe UI"/>
              </w:rPr>
            </w:pPr>
            <w:r w:rsidRPr="005D10F4">
              <w:rPr>
                <w:rFonts w:cs="Segoe UI"/>
              </w:rPr>
              <w:t>NIE</w:t>
            </w:r>
          </w:p>
        </w:tc>
      </w:tr>
      <w:tr w:rsidR="00AF7817" w:rsidRPr="005D10F4" w14:paraId="4912108A" w14:textId="77777777" w:rsidTr="00AF7817">
        <w:trPr>
          <w:trHeight w:val="315"/>
          <w:jc w:val="center"/>
        </w:trPr>
        <w:tc>
          <w:tcPr>
            <w:tcW w:w="2684" w:type="dxa"/>
            <w:shd w:val="clear" w:color="000000" w:fill="1F4E78"/>
            <w:noWrap/>
            <w:vAlign w:val="center"/>
            <w:hideMark/>
          </w:tcPr>
          <w:p w14:paraId="78ED31CB" w14:textId="77777777" w:rsidR="00AF7817" w:rsidRPr="005D10F4" w:rsidRDefault="00AF7817" w:rsidP="00770C93">
            <w:pPr>
              <w:spacing w:before="120" w:after="120" w:line="312" w:lineRule="auto"/>
              <w:rPr>
                <w:rFonts w:cs="Segoe UI"/>
                <w:b/>
                <w:bCs/>
                <w:color w:val="FFFFFF" w:themeColor="background1"/>
                <w:szCs w:val="20"/>
              </w:rPr>
            </w:pPr>
            <w:r w:rsidRPr="005D10F4">
              <w:rPr>
                <w:rFonts w:cs="Segoe UI"/>
                <w:b/>
                <w:bCs/>
                <w:color w:val="FFFFFF" w:themeColor="background1"/>
                <w:szCs w:val="20"/>
              </w:rPr>
              <w:t>Prowadzenie ciąży</w:t>
            </w:r>
          </w:p>
        </w:tc>
        <w:tc>
          <w:tcPr>
            <w:tcW w:w="3832" w:type="dxa"/>
            <w:shd w:val="clear" w:color="auto" w:fill="auto"/>
            <w:noWrap/>
            <w:vAlign w:val="center"/>
            <w:hideMark/>
          </w:tcPr>
          <w:p w14:paraId="3E9C4131" w14:textId="77777777" w:rsidR="00AF7817" w:rsidRPr="005D10F4" w:rsidRDefault="00AF7817" w:rsidP="00770C93">
            <w:pPr>
              <w:spacing w:before="120" w:after="120" w:line="312" w:lineRule="auto"/>
              <w:jc w:val="center"/>
              <w:rPr>
                <w:rFonts w:cs="Segoe UI"/>
              </w:rPr>
            </w:pPr>
            <w:r w:rsidRPr="005D10F4">
              <w:rPr>
                <w:rFonts w:cs="Segoe UI"/>
              </w:rPr>
              <w:t>TAK</w:t>
            </w:r>
          </w:p>
        </w:tc>
        <w:tc>
          <w:tcPr>
            <w:tcW w:w="3822" w:type="dxa"/>
            <w:shd w:val="clear" w:color="auto" w:fill="auto"/>
            <w:noWrap/>
            <w:vAlign w:val="center"/>
            <w:hideMark/>
          </w:tcPr>
          <w:p w14:paraId="0B7DC5CD" w14:textId="77777777" w:rsidR="00AF7817" w:rsidRPr="005D10F4" w:rsidRDefault="00AF7817" w:rsidP="00770C93">
            <w:pPr>
              <w:spacing w:before="120" w:after="120" w:line="312" w:lineRule="auto"/>
              <w:jc w:val="center"/>
              <w:rPr>
                <w:rFonts w:cs="Segoe UI"/>
              </w:rPr>
            </w:pPr>
            <w:r w:rsidRPr="005D10F4">
              <w:rPr>
                <w:rFonts w:cs="Segoe UI"/>
              </w:rPr>
              <w:t>TAK</w:t>
            </w:r>
          </w:p>
        </w:tc>
        <w:tc>
          <w:tcPr>
            <w:tcW w:w="3832" w:type="dxa"/>
            <w:shd w:val="clear" w:color="auto" w:fill="auto"/>
            <w:noWrap/>
            <w:vAlign w:val="center"/>
            <w:hideMark/>
          </w:tcPr>
          <w:p w14:paraId="731A0A82" w14:textId="77777777" w:rsidR="00AF7817" w:rsidRPr="005D10F4" w:rsidRDefault="00AF7817" w:rsidP="00770C93">
            <w:pPr>
              <w:spacing w:before="120" w:after="120" w:line="312" w:lineRule="auto"/>
              <w:jc w:val="center"/>
              <w:rPr>
                <w:rFonts w:cs="Segoe UI"/>
              </w:rPr>
            </w:pPr>
            <w:r w:rsidRPr="005D10F4">
              <w:rPr>
                <w:rFonts w:cs="Segoe UI"/>
              </w:rPr>
              <w:t>TAK</w:t>
            </w:r>
          </w:p>
        </w:tc>
      </w:tr>
      <w:tr w:rsidR="00AF7817" w:rsidRPr="005D10F4" w14:paraId="216DDF4E" w14:textId="77777777" w:rsidTr="00AF7817">
        <w:trPr>
          <w:trHeight w:val="300"/>
          <w:jc w:val="center"/>
        </w:trPr>
        <w:tc>
          <w:tcPr>
            <w:tcW w:w="2684" w:type="dxa"/>
            <w:vMerge w:val="restart"/>
            <w:shd w:val="clear" w:color="000000" w:fill="1F4E78"/>
            <w:noWrap/>
            <w:vAlign w:val="center"/>
            <w:hideMark/>
          </w:tcPr>
          <w:p w14:paraId="55116CF3" w14:textId="77777777" w:rsidR="00AF7817" w:rsidRPr="005D10F4" w:rsidRDefault="00AF7817" w:rsidP="00770C93">
            <w:pPr>
              <w:spacing w:before="120" w:after="120" w:line="312" w:lineRule="auto"/>
              <w:rPr>
                <w:rFonts w:cs="Segoe UI"/>
                <w:b/>
                <w:bCs/>
                <w:color w:val="FFFFFF" w:themeColor="background1"/>
                <w:szCs w:val="20"/>
              </w:rPr>
            </w:pPr>
            <w:r w:rsidRPr="005D10F4">
              <w:rPr>
                <w:rFonts w:cs="Segoe UI"/>
                <w:b/>
                <w:bCs/>
                <w:color w:val="FFFFFF" w:themeColor="background1"/>
                <w:szCs w:val="20"/>
              </w:rPr>
              <w:lastRenderedPageBreak/>
              <w:t>Badania laboratoryjne</w:t>
            </w:r>
          </w:p>
        </w:tc>
        <w:tc>
          <w:tcPr>
            <w:tcW w:w="3832" w:type="dxa"/>
            <w:shd w:val="clear" w:color="auto" w:fill="auto"/>
            <w:noWrap/>
            <w:vAlign w:val="center"/>
            <w:hideMark/>
          </w:tcPr>
          <w:p w14:paraId="188D98EC" w14:textId="77777777" w:rsidR="00AF7817" w:rsidRPr="005D10F4" w:rsidRDefault="00AF7817" w:rsidP="00770C93">
            <w:pPr>
              <w:spacing w:before="120" w:after="120" w:line="312" w:lineRule="auto"/>
              <w:jc w:val="center"/>
              <w:rPr>
                <w:rFonts w:cs="Segoe UI"/>
              </w:rPr>
            </w:pPr>
            <w:r w:rsidRPr="005D10F4">
              <w:rPr>
                <w:rFonts w:cs="Segoe UI"/>
              </w:rPr>
              <w:t>Powyższy zakres powinien zawierać obligatoryjnie:</w:t>
            </w:r>
          </w:p>
        </w:tc>
        <w:tc>
          <w:tcPr>
            <w:tcW w:w="3822" w:type="dxa"/>
            <w:shd w:val="clear" w:color="auto" w:fill="auto"/>
            <w:noWrap/>
            <w:vAlign w:val="center"/>
            <w:hideMark/>
          </w:tcPr>
          <w:p w14:paraId="0B3045C4" w14:textId="77777777" w:rsidR="00AF7817" w:rsidRPr="005D10F4" w:rsidRDefault="00AF7817" w:rsidP="00770C93">
            <w:pPr>
              <w:spacing w:before="120" w:after="120" w:line="312" w:lineRule="auto"/>
              <w:jc w:val="center"/>
              <w:rPr>
                <w:rFonts w:cs="Segoe UI"/>
              </w:rPr>
            </w:pPr>
            <w:r w:rsidRPr="005D10F4">
              <w:rPr>
                <w:rFonts w:cs="Segoe UI"/>
              </w:rPr>
              <w:t>Powyższy zakres powinien zawierać obligatoryjnie:</w:t>
            </w:r>
          </w:p>
        </w:tc>
        <w:tc>
          <w:tcPr>
            <w:tcW w:w="3832" w:type="dxa"/>
            <w:shd w:val="clear" w:color="auto" w:fill="auto"/>
            <w:noWrap/>
            <w:vAlign w:val="center"/>
            <w:hideMark/>
          </w:tcPr>
          <w:p w14:paraId="55F1343D" w14:textId="77777777" w:rsidR="00AF7817" w:rsidRPr="005D10F4" w:rsidRDefault="00AF7817" w:rsidP="00770C93">
            <w:pPr>
              <w:spacing w:before="120" w:after="120" w:line="312" w:lineRule="auto"/>
              <w:jc w:val="center"/>
              <w:rPr>
                <w:rFonts w:cs="Segoe UI"/>
              </w:rPr>
            </w:pPr>
            <w:r w:rsidRPr="005D10F4">
              <w:rPr>
                <w:rFonts w:cs="Segoe UI"/>
              </w:rPr>
              <w:t>Powyższy zakres powinien zawierać obligatoryjnie:</w:t>
            </w:r>
          </w:p>
        </w:tc>
      </w:tr>
      <w:tr w:rsidR="00AF7817" w:rsidRPr="005D10F4" w14:paraId="377D9A54" w14:textId="77777777" w:rsidTr="00AF7817">
        <w:trPr>
          <w:trHeight w:val="1851"/>
          <w:jc w:val="center"/>
        </w:trPr>
        <w:tc>
          <w:tcPr>
            <w:tcW w:w="2684" w:type="dxa"/>
            <w:vMerge/>
            <w:vAlign w:val="center"/>
            <w:hideMark/>
          </w:tcPr>
          <w:p w14:paraId="0F1C7055" w14:textId="77777777" w:rsidR="00AF7817" w:rsidRPr="005D10F4" w:rsidRDefault="00AF7817" w:rsidP="00770C93">
            <w:pPr>
              <w:spacing w:before="120" w:after="120" w:line="312" w:lineRule="auto"/>
              <w:rPr>
                <w:rFonts w:cs="Segoe UI"/>
                <w:b/>
                <w:bCs/>
                <w:color w:val="FFFFFF"/>
                <w:sz w:val="22"/>
              </w:rPr>
            </w:pPr>
          </w:p>
        </w:tc>
        <w:tc>
          <w:tcPr>
            <w:tcW w:w="3832" w:type="dxa"/>
            <w:shd w:val="clear" w:color="auto" w:fill="auto"/>
            <w:vAlign w:val="center"/>
            <w:hideMark/>
          </w:tcPr>
          <w:p w14:paraId="510E1ACF" w14:textId="77777777" w:rsidR="00AF7817" w:rsidRPr="005D10F4" w:rsidRDefault="00AF7817" w:rsidP="00770C93">
            <w:pPr>
              <w:spacing w:before="120" w:after="120" w:line="312" w:lineRule="auto"/>
              <w:jc w:val="center"/>
              <w:rPr>
                <w:rFonts w:cs="Segoe UI"/>
              </w:rPr>
            </w:pPr>
            <w:r w:rsidRPr="005D10F4">
              <w:rPr>
                <w:rFonts w:cs="Segoe UI"/>
              </w:rPr>
              <w:t xml:space="preserve">chlorki (Cl), dehydrogenaza mleczanowa (LDH), fosfataza kwaśna całkowita, fosfataza sterczowa, żelazo – całkowita zdolność wiązania (TIBC), oznaczenie grupy krwi układu A, B, O, Rh (D) z oceną hemolizyn, odczyn </w:t>
            </w:r>
            <w:proofErr w:type="spellStart"/>
            <w:r w:rsidRPr="005D10F4">
              <w:rPr>
                <w:rFonts w:cs="Segoe UI"/>
              </w:rPr>
              <w:t>Waalera-Rosego</w:t>
            </w:r>
            <w:proofErr w:type="spellEnd"/>
            <w:r w:rsidRPr="005D10F4">
              <w:rPr>
                <w:rFonts w:cs="Segoe UI"/>
              </w:rPr>
              <w:t xml:space="preserve">, przeciwciała przeciw </w:t>
            </w:r>
            <w:proofErr w:type="spellStart"/>
            <w:r w:rsidRPr="005D10F4">
              <w:rPr>
                <w:rFonts w:cs="Segoe UI"/>
              </w:rPr>
              <w:t>HBs</w:t>
            </w:r>
            <w:proofErr w:type="spellEnd"/>
            <w:r w:rsidRPr="005D10F4">
              <w:rPr>
                <w:rFonts w:cs="Segoe UI"/>
              </w:rPr>
              <w:t>.,</w:t>
            </w:r>
          </w:p>
          <w:p w14:paraId="25275E4D" w14:textId="77777777" w:rsidR="00AF7817" w:rsidRPr="005D10F4" w:rsidRDefault="00AF7817" w:rsidP="00770C93">
            <w:pPr>
              <w:pStyle w:val="Default"/>
              <w:spacing w:before="120" w:after="120" w:line="312" w:lineRule="auto"/>
              <w:jc w:val="center"/>
              <w:rPr>
                <w:rFonts w:ascii="Segoe UI" w:hAnsi="Segoe UI" w:cs="Segoe UI"/>
                <w:color w:val="auto"/>
                <w:sz w:val="20"/>
                <w:szCs w:val="22"/>
                <w:lang w:eastAsia="pl-PL"/>
              </w:rPr>
            </w:pPr>
            <w:r w:rsidRPr="005D10F4">
              <w:rPr>
                <w:rFonts w:ascii="Segoe UI" w:hAnsi="Segoe UI" w:cs="Segoe UI"/>
                <w:color w:val="auto"/>
                <w:sz w:val="20"/>
                <w:szCs w:val="22"/>
                <w:lang w:eastAsia="pl-PL"/>
              </w:rPr>
              <w:t>kreatynina w moczu, posiew z rany</w:t>
            </w:r>
          </w:p>
          <w:p w14:paraId="72598769" w14:textId="77777777" w:rsidR="00AF7817" w:rsidRPr="005D10F4" w:rsidRDefault="00AF7817" w:rsidP="00770C93">
            <w:pPr>
              <w:spacing w:before="120" w:after="120" w:line="312" w:lineRule="auto"/>
              <w:jc w:val="center"/>
              <w:rPr>
                <w:rFonts w:cs="Segoe UI"/>
              </w:rPr>
            </w:pPr>
          </w:p>
          <w:p w14:paraId="6FACC65F" w14:textId="77777777" w:rsidR="00AF7817" w:rsidRPr="005D10F4" w:rsidRDefault="00AF7817" w:rsidP="00770C93">
            <w:pPr>
              <w:spacing w:before="120" w:after="120" w:line="312" w:lineRule="auto"/>
              <w:jc w:val="center"/>
              <w:rPr>
                <w:rFonts w:cs="Segoe UI"/>
              </w:rPr>
            </w:pPr>
          </w:p>
        </w:tc>
        <w:tc>
          <w:tcPr>
            <w:tcW w:w="3822" w:type="dxa"/>
            <w:shd w:val="clear" w:color="auto" w:fill="auto"/>
            <w:vAlign w:val="center"/>
          </w:tcPr>
          <w:p w14:paraId="524314D6" w14:textId="77777777" w:rsidR="00AF7817" w:rsidRPr="005D10F4" w:rsidRDefault="00AF7817" w:rsidP="00770C93">
            <w:pPr>
              <w:pStyle w:val="Default"/>
              <w:spacing w:before="120" w:after="120" w:line="312" w:lineRule="auto"/>
              <w:jc w:val="center"/>
              <w:rPr>
                <w:rFonts w:ascii="Segoe UI" w:hAnsi="Segoe UI" w:cs="Segoe UI"/>
                <w:color w:val="auto"/>
                <w:sz w:val="20"/>
                <w:szCs w:val="22"/>
                <w:lang w:eastAsia="pl-PL"/>
              </w:rPr>
            </w:pPr>
            <w:r w:rsidRPr="005D10F4">
              <w:rPr>
                <w:rFonts w:ascii="Segoe UI" w:hAnsi="Segoe UI" w:cs="Segoe UI"/>
                <w:color w:val="auto"/>
                <w:sz w:val="20"/>
                <w:szCs w:val="22"/>
                <w:lang w:eastAsia="pl-PL"/>
              </w:rPr>
              <w:t xml:space="preserve">czas częściowej tromboplastyny po aktywacji/czas </w:t>
            </w:r>
            <w:proofErr w:type="spellStart"/>
            <w:r w:rsidRPr="005D10F4">
              <w:rPr>
                <w:rFonts w:ascii="Segoe UI" w:hAnsi="Segoe UI" w:cs="Segoe UI"/>
                <w:color w:val="auto"/>
                <w:sz w:val="20"/>
                <w:szCs w:val="22"/>
                <w:lang w:eastAsia="pl-PL"/>
              </w:rPr>
              <w:t>kaolinowo-kefalinowy</w:t>
            </w:r>
            <w:proofErr w:type="spellEnd"/>
            <w:r w:rsidRPr="005D10F4">
              <w:rPr>
                <w:rFonts w:ascii="Segoe UI" w:hAnsi="Segoe UI" w:cs="Segoe UI"/>
                <w:color w:val="auto"/>
                <w:sz w:val="20"/>
                <w:szCs w:val="22"/>
                <w:lang w:eastAsia="pl-PL"/>
              </w:rPr>
              <w:t xml:space="preserve"> (APTT), czas </w:t>
            </w:r>
            <w:proofErr w:type="spellStart"/>
            <w:r w:rsidRPr="005D10F4">
              <w:rPr>
                <w:rFonts w:ascii="Segoe UI" w:hAnsi="Segoe UI" w:cs="Segoe UI"/>
                <w:color w:val="auto"/>
                <w:sz w:val="20"/>
                <w:szCs w:val="22"/>
                <w:lang w:eastAsia="pl-PL"/>
              </w:rPr>
              <w:t>protrombinowy</w:t>
            </w:r>
            <w:proofErr w:type="spellEnd"/>
            <w:r w:rsidRPr="005D10F4">
              <w:rPr>
                <w:rFonts w:ascii="Segoe UI" w:hAnsi="Segoe UI" w:cs="Segoe UI"/>
                <w:color w:val="auto"/>
                <w:sz w:val="20"/>
                <w:szCs w:val="22"/>
                <w:lang w:eastAsia="pl-PL"/>
              </w:rPr>
              <w:t xml:space="preserve"> (PT), fibrynogen (FIBR), morfologia krwi z pełnym różnicowaniem granulocytów, morfologia krwi bez rozmazu, hematokryt, odczyn opadania krwinek czerwonych (OB), leukocyty, płytki krwi, </w:t>
            </w:r>
            <w:proofErr w:type="spellStart"/>
            <w:r w:rsidRPr="005D10F4">
              <w:rPr>
                <w:rFonts w:ascii="Segoe UI" w:hAnsi="Segoe UI" w:cs="Segoe UI"/>
                <w:color w:val="auto"/>
                <w:sz w:val="20"/>
                <w:szCs w:val="22"/>
                <w:lang w:eastAsia="pl-PL"/>
              </w:rPr>
              <w:t>retikulocyty</w:t>
            </w:r>
            <w:proofErr w:type="spellEnd"/>
            <w:r w:rsidRPr="005D10F4">
              <w:rPr>
                <w:rFonts w:ascii="Segoe UI" w:hAnsi="Segoe UI" w:cs="Segoe UI"/>
                <w:color w:val="auto"/>
                <w:sz w:val="20"/>
                <w:szCs w:val="22"/>
                <w:lang w:eastAsia="pl-PL"/>
              </w:rPr>
              <w:t xml:space="preserve">, albuminy, aminotransferaza alaninowa (ALT), aminotransferaza </w:t>
            </w:r>
            <w:proofErr w:type="spellStart"/>
            <w:r w:rsidRPr="005D10F4">
              <w:rPr>
                <w:rFonts w:ascii="Segoe UI" w:hAnsi="Segoe UI" w:cs="Segoe UI"/>
                <w:color w:val="auto"/>
                <w:sz w:val="20"/>
                <w:szCs w:val="22"/>
                <w:lang w:eastAsia="pl-PL"/>
              </w:rPr>
              <w:t>asparaginianowa</w:t>
            </w:r>
            <w:proofErr w:type="spellEnd"/>
            <w:r w:rsidRPr="005D10F4">
              <w:rPr>
                <w:rFonts w:ascii="Segoe UI" w:hAnsi="Segoe UI" w:cs="Segoe UI"/>
                <w:color w:val="auto"/>
                <w:sz w:val="20"/>
                <w:szCs w:val="22"/>
                <w:lang w:eastAsia="pl-PL"/>
              </w:rPr>
              <w:t xml:space="preserve"> (AST), amylaza, białko całkowite, białko C-reaktywne (CRP), bilirubina bezpośrednia, bilirubina całkowita, chlorki (Cl), cholesterol całkowity, cholesterol HDL, cholesterol LDL, czynnik reumatoidalny (RF), dehydrogenaza mleczanowa (LDH), fosfataza alkaliczna (AP), fosfataza kwaśna całkowita, fosfataza sterczowa, </w:t>
            </w:r>
            <w:proofErr w:type="spellStart"/>
            <w:r w:rsidRPr="005D10F4">
              <w:rPr>
                <w:rFonts w:ascii="Segoe UI" w:hAnsi="Segoe UI" w:cs="Segoe UI"/>
                <w:color w:val="auto"/>
                <w:sz w:val="20"/>
                <w:szCs w:val="22"/>
                <w:lang w:eastAsia="pl-PL"/>
              </w:rPr>
              <w:t>gammaglutamylotranspeptydaza</w:t>
            </w:r>
            <w:proofErr w:type="spellEnd"/>
            <w:r w:rsidRPr="005D10F4">
              <w:rPr>
                <w:rFonts w:ascii="Segoe UI" w:hAnsi="Segoe UI" w:cs="Segoe UI"/>
                <w:color w:val="auto"/>
                <w:sz w:val="20"/>
                <w:szCs w:val="22"/>
                <w:lang w:eastAsia="pl-PL"/>
              </w:rPr>
              <w:t xml:space="preserve"> (GGTP), glukoza, hemoglobina </w:t>
            </w:r>
            <w:proofErr w:type="spellStart"/>
            <w:r w:rsidRPr="005D10F4">
              <w:rPr>
                <w:rFonts w:ascii="Segoe UI" w:hAnsi="Segoe UI" w:cs="Segoe UI"/>
                <w:color w:val="auto"/>
                <w:sz w:val="20"/>
                <w:szCs w:val="22"/>
                <w:lang w:eastAsia="pl-PL"/>
              </w:rPr>
              <w:t>glikowana</w:t>
            </w:r>
            <w:proofErr w:type="spellEnd"/>
            <w:r w:rsidRPr="005D10F4">
              <w:rPr>
                <w:rFonts w:ascii="Segoe UI" w:hAnsi="Segoe UI" w:cs="Segoe UI"/>
                <w:color w:val="auto"/>
                <w:sz w:val="20"/>
                <w:szCs w:val="22"/>
                <w:lang w:eastAsia="pl-PL"/>
              </w:rPr>
              <w:t xml:space="preserve"> (HbA1C), kinaza </w:t>
            </w:r>
            <w:proofErr w:type="spellStart"/>
            <w:r w:rsidRPr="005D10F4">
              <w:rPr>
                <w:rFonts w:ascii="Segoe UI" w:hAnsi="Segoe UI" w:cs="Segoe UI"/>
                <w:color w:val="auto"/>
                <w:sz w:val="20"/>
                <w:szCs w:val="22"/>
                <w:lang w:eastAsia="pl-PL"/>
              </w:rPr>
              <w:t>fosfokreatynowa</w:t>
            </w:r>
            <w:proofErr w:type="spellEnd"/>
            <w:r w:rsidRPr="005D10F4">
              <w:rPr>
                <w:rFonts w:ascii="Segoe UI" w:hAnsi="Segoe UI" w:cs="Segoe UI"/>
                <w:color w:val="auto"/>
                <w:sz w:val="20"/>
                <w:szCs w:val="22"/>
                <w:lang w:eastAsia="pl-PL"/>
              </w:rPr>
              <w:t xml:space="preserve">, </w:t>
            </w:r>
            <w:r w:rsidRPr="005D10F4">
              <w:rPr>
                <w:rFonts w:ascii="Segoe UI" w:hAnsi="Segoe UI" w:cs="Segoe UI"/>
                <w:color w:val="auto"/>
                <w:sz w:val="20"/>
                <w:szCs w:val="22"/>
                <w:lang w:eastAsia="pl-PL"/>
              </w:rPr>
              <w:lastRenderedPageBreak/>
              <w:t xml:space="preserve">kreatynina, kwas moczowy, mocznik, potas (K), </w:t>
            </w:r>
            <w:proofErr w:type="spellStart"/>
            <w:r w:rsidRPr="005D10F4">
              <w:rPr>
                <w:rFonts w:ascii="Segoe UI" w:hAnsi="Segoe UI" w:cs="Segoe UI"/>
                <w:color w:val="auto"/>
                <w:sz w:val="20"/>
                <w:szCs w:val="22"/>
                <w:lang w:eastAsia="pl-PL"/>
              </w:rPr>
              <w:t>lipidogram</w:t>
            </w:r>
            <w:proofErr w:type="spellEnd"/>
            <w:r w:rsidRPr="005D10F4">
              <w:rPr>
                <w:rFonts w:ascii="Segoe UI" w:hAnsi="Segoe UI" w:cs="Segoe UI"/>
                <w:color w:val="auto"/>
                <w:sz w:val="20"/>
                <w:szCs w:val="22"/>
                <w:lang w:eastAsia="pl-PL"/>
              </w:rPr>
              <w:t xml:space="preserve">, proteinogram, sód (Na), test obciążenia glukozą, </w:t>
            </w:r>
            <w:proofErr w:type="spellStart"/>
            <w:r w:rsidRPr="005D10F4">
              <w:rPr>
                <w:rFonts w:ascii="Segoe UI" w:hAnsi="Segoe UI" w:cs="Segoe UI"/>
                <w:color w:val="auto"/>
                <w:sz w:val="20"/>
                <w:szCs w:val="22"/>
                <w:lang w:eastAsia="pl-PL"/>
              </w:rPr>
              <w:t>triglicerydy</w:t>
            </w:r>
            <w:proofErr w:type="spellEnd"/>
            <w:r w:rsidRPr="005D10F4">
              <w:rPr>
                <w:rFonts w:ascii="Segoe UI" w:hAnsi="Segoe UI" w:cs="Segoe UI"/>
                <w:color w:val="auto"/>
                <w:sz w:val="20"/>
                <w:szCs w:val="22"/>
                <w:lang w:eastAsia="pl-PL"/>
              </w:rPr>
              <w:t xml:space="preserve">, wapń całkowity (Ca), żelazo – całkowita zdolność wiązania (TIBC), żelazo (Fe), antygen </w:t>
            </w:r>
            <w:proofErr w:type="spellStart"/>
            <w:r w:rsidRPr="005D10F4">
              <w:rPr>
                <w:rFonts w:ascii="Segoe UI" w:hAnsi="Segoe UI" w:cs="Segoe UI"/>
                <w:color w:val="auto"/>
                <w:sz w:val="20"/>
                <w:szCs w:val="22"/>
                <w:lang w:eastAsia="pl-PL"/>
              </w:rPr>
              <w:t>HBs</w:t>
            </w:r>
            <w:proofErr w:type="spellEnd"/>
            <w:r w:rsidRPr="005D10F4">
              <w:rPr>
                <w:rFonts w:ascii="Segoe UI" w:hAnsi="Segoe UI" w:cs="Segoe UI"/>
                <w:color w:val="auto"/>
                <w:sz w:val="20"/>
                <w:szCs w:val="22"/>
                <w:lang w:eastAsia="pl-PL"/>
              </w:rPr>
              <w:t xml:space="preserve">, antystreptolizyna O (ASO), oznaczenie grupy krwi układu A, B, O, Rh (D) z oceną hemolizyn, odczyn </w:t>
            </w:r>
            <w:proofErr w:type="spellStart"/>
            <w:r w:rsidRPr="005D10F4">
              <w:rPr>
                <w:rFonts w:ascii="Segoe UI" w:hAnsi="Segoe UI" w:cs="Segoe UI"/>
                <w:color w:val="auto"/>
                <w:sz w:val="20"/>
                <w:szCs w:val="22"/>
                <w:lang w:eastAsia="pl-PL"/>
              </w:rPr>
              <w:t>Waalera-Rosego</w:t>
            </w:r>
            <w:proofErr w:type="spellEnd"/>
            <w:r w:rsidRPr="005D10F4">
              <w:rPr>
                <w:rFonts w:ascii="Segoe UI" w:hAnsi="Segoe UI" w:cs="Segoe UI"/>
                <w:color w:val="auto"/>
                <w:sz w:val="20"/>
                <w:szCs w:val="22"/>
                <w:lang w:eastAsia="pl-PL"/>
              </w:rPr>
              <w:t xml:space="preserve">, odczyn VDRL (USR/RPR), przeciwciała przeciw </w:t>
            </w:r>
            <w:proofErr w:type="spellStart"/>
            <w:r w:rsidRPr="005D10F4">
              <w:rPr>
                <w:rFonts w:ascii="Segoe UI" w:hAnsi="Segoe UI" w:cs="Segoe UI"/>
                <w:color w:val="auto"/>
                <w:sz w:val="20"/>
                <w:szCs w:val="22"/>
                <w:lang w:eastAsia="pl-PL"/>
              </w:rPr>
              <w:t>HBs</w:t>
            </w:r>
            <w:proofErr w:type="spellEnd"/>
            <w:r w:rsidRPr="005D10F4">
              <w:rPr>
                <w:rFonts w:ascii="Segoe UI" w:hAnsi="Segoe UI" w:cs="Segoe UI"/>
                <w:color w:val="auto"/>
                <w:sz w:val="20"/>
                <w:szCs w:val="22"/>
                <w:lang w:eastAsia="pl-PL"/>
              </w:rPr>
              <w:t xml:space="preserve">, hormon </w:t>
            </w:r>
            <w:proofErr w:type="spellStart"/>
            <w:r w:rsidRPr="005D10F4">
              <w:rPr>
                <w:rFonts w:ascii="Segoe UI" w:hAnsi="Segoe UI" w:cs="Segoe UI"/>
                <w:color w:val="auto"/>
                <w:sz w:val="20"/>
                <w:szCs w:val="22"/>
                <w:lang w:eastAsia="pl-PL"/>
              </w:rPr>
              <w:t>tyreotropowy</w:t>
            </w:r>
            <w:proofErr w:type="spellEnd"/>
            <w:r w:rsidRPr="005D10F4">
              <w:rPr>
                <w:rFonts w:ascii="Segoe UI" w:hAnsi="Segoe UI" w:cs="Segoe UI"/>
                <w:color w:val="auto"/>
                <w:sz w:val="20"/>
                <w:szCs w:val="22"/>
                <w:lang w:eastAsia="pl-PL"/>
              </w:rPr>
              <w:t xml:space="preserve"> (TSH),</w:t>
            </w:r>
          </w:p>
          <w:p w14:paraId="728325FD" w14:textId="77777777" w:rsidR="00AF7817" w:rsidRPr="005D10F4" w:rsidRDefault="00AF7817" w:rsidP="00770C93">
            <w:pPr>
              <w:pStyle w:val="Default"/>
              <w:spacing w:before="120" w:after="120" w:line="312" w:lineRule="auto"/>
              <w:jc w:val="center"/>
              <w:rPr>
                <w:rFonts w:ascii="Segoe UI" w:hAnsi="Segoe UI" w:cs="Segoe UI"/>
                <w:color w:val="auto"/>
                <w:sz w:val="20"/>
                <w:szCs w:val="22"/>
                <w:lang w:eastAsia="pl-PL"/>
              </w:rPr>
            </w:pPr>
            <w:r w:rsidRPr="005D10F4">
              <w:rPr>
                <w:rFonts w:ascii="Segoe UI" w:hAnsi="Segoe UI" w:cs="Segoe UI"/>
                <w:color w:val="auto"/>
                <w:sz w:val="20"/>
                <w:szCs w:val="22"/>
                <w:lang w:eastAsia="pl-PL"/>
              </w:rPr>
              <w:t>amylaza w moczu, badanie ogólne moczu (profil), białko w moczu, glukoza w moczu, kreatynina w moczu, wapń w moczu,</w:t>
            </w:r>
          </w:p>
          <w:p w14:paraId="2C55495B" w14:textId="77777777" w:rsidR="00AF7817" w:rsidRPr="005D10F4" w:rsidRDefault="00AF7817" w:rsidP="00770C93">
            <w:pPr>
              <w:pStyle w:val="Default"/>
              <w:spacing w:before="120" w:after="120" w:line="312" w:lineRule="auto"/>
              <w:jc w:val="center"/>
              <w:rPr>
                <w:rFonts w:ascii="Segoe UI" w:hAnsi="Segoe UI" w:cs="Segoe UI"/>
                <w:color w:val="auto"/>
                <w:sz w:val="20"/>
                <w:szCs w:val="22"/>
                <w:lang w:eastAsia="pl-PL"/>
              </w:rPr>
            </w:pPr>
            <w:r w:rsidRPr="005D10F4">
              <w:rPr>
                <w:rFonts w:ascii="Segoe UI" w:hAnsi="Segoe UI" w:cs="Segoe UI"/>
                <w:color w:val="auto"/>
                <w:sz w:val="20"/>
                <w:szCs w:val="22"/>
                <w:lang w:eastAsia="pl-PL"/>
              </w:rPr>
              <w:t xml:space="preserve">badanie ogólne kału, krew utajona w kale, pasożyty/jaja pasożytów w kale, posiew moczu z antybiogramem, posiew kału ogólny, posiew kału w kierunku Salmonella - </w:t>
            </w:r>
            <w:proofErr w:type="spellStart"/>
            <w:r w:rsidRPr="005D10F4">
              <w:rPr>
                <w:rFonts w:ascii="Segoe UI" w:hAnsi="Segoe UI" w:cs="Segoe UI"/>
                <w:color w:val="auto"/>
                <w:sz w:val="20"/>
                <w:szCs w:val="22"/>
                <w:lang w:eastAsia="pl-PL"/>
              </w:rPr>
              <w:t>Shigella</w:t>
            </w:r>
            <w:proofErr w:type="spellEnd"/>
            <w:r w:rsidRPr="005D10F4">
              <w:rPr>
                <w:rFonts w:ascii="Segoe UI" w:hAnsi="Segoe UI" w:cs="Segoe UI"/>
                <w:color w:val="auto"/>
                <w:sz w:val="20"/>
                <w:szCs w:val="22"/>
                <w:lang w:eastAsia="pl-PL"/>
              </w:rPr>
              <w:t>, posiew z gardła, posiew z rany</w:t>
            </w:r>
          </w:p>
        </w:tc>
        <w:tc>
          <w:tcPr>
            <w:tcW w:w="3832" w:type="dxa"/>
            <w:shd w:val="clear" w:color="auto" w:fill="auto"/>
            <w:vAlign w:val="center"/>
          </w:tcPr>
          <w:p w14:paraId="5EEBF801" w14:textId="77777777" w:rsidR="00AF7817" w:rsidRPr="005D10F4" w:rsidRDefault="00AF7817" w:rsidP="00770C93">
            <w:pPr>
              <w:pStyle w:val="Default"/>
              <w:spacing w:before="120" w:after="120" w:line="312" w:lineRule="auto"/>
              <w:jc w:val="center"/>
              <w:rPr>
                <w:rFonts w:ascii="Segoe UI" w:hAnsi="Segoe UI" w:cs="Segoe UI"/>
                <w:color w:val="auto"/>
                <w:sz w:val="20"/>
                <w:szCs w:val="22"/>
                <w:lang w:eastAsia="pl-PL"/>
              </w:rPr>
            </w:pPr>
            <w:r w:rsidRPr="005D10F4">
              <w:rPr>
                <w:rFonts w:ascii="Segoe UI" w:hAnsi="Segoe UI" w:cs="Segoe UI"/>
                <w:color w:val="auto"/>
                <w:sz w:val="20"/>
                <w:szCs w:val="22"/>
                <w:lang w:eastAsia="pl-PL"/>
              </w:rPr>
              <w:lastRenderedPageBreak/>
              <w:t xml:space="preserve">czas częściowej tromboplastyny po aktywacji/ czas </w:t>
            </w:r>
            <w:proofErr w:type="spellStart"/>
            <w:r w:rsidRPr="005D10F4">
              <w:rPr>
                <w:rFonts w:ascii="Segoe UI" w:hAnsi="Segoe UI" w:cs="Segoe UI"/>
                <w:color w:val="auto"/>
                <w:sz w:val="20"/>
                <w:szCs w:val="22"/>
                <w:lang w:eastAsia="pl-PL"/>
              </w:rPr>
              <w:t>kaolinowo-kefalinowy</w:t>
            </w:r>
            <w:proofErr w:type="spellEnd"/>
            <w:r w:rsidRPr="005D10F4">
              <w:rPr>
                <w:rFonts w:ascii="Segoe UI" w:hAnsi="Segoe UI" w:cs="Segoe UI"/>
                <w:color w:val="auto"/>
                <w:sz w:val="20"/>
                <w:szCs w:val="22"/>
                <w:lang w:eastAsia="pl-PL"/>
              </w:rPr>
              <w:t xml:space="preserve"> (APTT), czas </w:t>
            </w:r>
            <w:proofErr w:type="spellStart"/>
            <w:r w:rsidRPr="005D10F4">
              <w:rPr>
                <w:rFonts w:ascii="Segoe UI" w:hAnsi="Segoe UI" w:cs="Segoe UI"/>
                <w:color w:val="auto"/>
                <w:sz w:val="20"/>
                <w:szCs w:val="22"/>
                <w:lang w:eastAsia="pl-PL"/>
              </w:rPr>
              <w:t>protrombinowy</w:t>
            </w:r>
            <w:proofErr w:type="spellEnd"/>
            <w:r w:rsidRPr="005D10F4">
              <w:rPr>
                <w:rFonts w:ascii="Segoe UI" w:hAnsi="Segoe UI" w:cs="Segoe UI"/>
                <w:color w:val="auto"/>
                <w:sz w:val="20"/>
                <w:szCs w:val="22"/>
                <w:lang w:eastAsia="pl-PL"/>
              </w:rPr>
              <w:t xml:space="preserve"> (PT), czas </w:t>
            </w:r>
            <w:proofErr w:type="spellStart"/>
            <w:r w:rsidRPr="005D10F4">
              <w:rPr>
                <w:rFonts w:ascii="Segoe UI" w:hAnsi="Segoe UI" w:cs="Segoe UI"/>
                <w:color w:val="auto"/>
                <w:sz w:val="20"/>
                <w:szCs w:val="22"/>
                <w:lang w:eastAsia="pl-PL"/>
              </w:rPr>
              <w:t>trombinowy</w:t>
            </w:r>
            <w:proofErr w:type="spellEnd"/>
            <w:r w:rsidRPr="005D10F4">
              <w:rPr>
                <w:rFonts w:ascii="Segoe UI" w:hAnsi="Segoe UI" w:cs="Segoe UI"/>
                <w:color w:val="auto"/>
                <w:sz w:val="20"/>
                <w:szCs w:val="22"/>
                <w:lang w:eastAsia="pl-PL"/>
              </w:rPr>
              <w:t xml:space="preserve">, fibrynogen (FIBR), morfologia krwi z pełnym różnicowaniem granulocytów, morfologia krwi bez rozmazu, hematokryt, hemoglobina, odczyn opadania krwinek czerwonych (OB), leukocyty, płytki krwi, </w:t>
            </w:r>
            <w:proofErr w:type="spellStart"/>
            <w:r w:rsidRPr="005D10F4">
              <w:rPr>
                <w:rFonts w:ascii="Segoe UI" w:hAnsi="Segoe UI" w:cs="Segoe UI"/>
                <w:color w:val="auto"/>
                <w:sz w:val="20"/>
                <w:szCs w:val="22"/>
                <w:lang w:eastAsia="pl-PL"/>
              </w:rPr>
              <w:t>retikulocyty</w:t>
            </w:r>
            <w:proofErr w:type="spellEnd"/>
            <w:r w:rsidRPr="005D10F4">
              <w:rPr>
                <w:rFonts w:ascii="Segoe UI" w:hAnsi="Segoe UI" w:cs="Segoe UI"/>
                <w:color w:val="auto"/>
                <w:sz w:val="20"/>
                <w:szCs w:val="22"/>
                <w:lang w:eastAsia="pl-PL"/>
              </w:rPr>
              <w:t xml:space="preserve">, albuminy, aminotransferaza alaninowa (ALT), aminotransferaza </w:t>
            </w:r>
            <w:proofErr w:type="spellStart"/>
            <w:r w:rsidRPr="005D10F4">
              <w:rPr>
                <w:rFonts w:ascii="Segoe UI" w:hAnsi="Segoe UI" w:cs="Segoe UI"/>
                <w:color w:val="auto"/>
                <w:sz w:val="20"/>
                <w:szCs w:val="22"/>
                <w:lang w:eastAsia="pl-PL"/>
              </w:rPr>
              <w:t>asparaginianowa</w:t>
            </w:r>
            <w:proofErr w:type="spellEnd"/>
            <w:r w:rsidRPr="005D10F4">
              <w:rPr>
                <w:rFonts w:ascii="Segoe UI" w:hAnsi="Segoe UI" w:cs="Segoe UI"/>
                <w:color w:val="auto"/>
                <w:sz w:val="20"/>
                <w:szCs w:val="22"/>
                <w:lang w:eastAsia="pl-PL"/>
              </w:rPr>
              <w:t xml:space="preserve"> (AST), amylaza, białko całkowite, białko C-reaktywne (CRP), bilirubina bezpośrednia, bilirubina pośrednia, bilirubina całkowita, </w:t>
            </w:r>
            <w:proofErr w:type="spellStart"/>
            <w:r w:rsidRPr="005D10F4">
              <w:rPr>
                <w:rFonts w:ascii="Segoe UI" w:hAnsi="Segoe UI" w:cs="Segoe UI"/>
                <w:color w:val="auto"/>
                <w:sz w:val="20"/>
                <w:szCs w:val="22"/>
                <w:lang w:eastAsia="pl-PL"/>
              </w:rPr>
              <w:t>ceruloplazmina</w:t>
            </w:r>
            <w:proofErr w:type="spellEnd"/>
            <w:r w:rsidRPr="005D10F4">
              <w:rPr>
                <w:rFonts w:ascii="Segoe UI" w:hAnsi="Segoe UI" w:cs="Segoe UI"/>
                <w:color w:val="auto"/>
                <w:sz w:val="20"/>
                <w:szCs w:val="22"/>
                <w:lang w:eastAsia="pl-PL"/>
              </w:rPr>
              <w:t xml:space="preserve">, chlorki (Cl), cholesterol całkowity, cholesterol HDL, cholesterol LDL, czynnik reumatoidalny (RF), dehydrogenaza mleczanowa (LDH), fosfataza alkaliczna (AP), fosfataza kwaśna całkowita, fosfataza sterczowa, fosforany, </w:t>
            </w:r>
            <w:proofErr w:type="spellStart"/>
            <w:r w:rsidRPr="005D10F4">
              <w:rPr>
                <w:rFonts w:ascii="Segoe UI" w:hAnsi="Segoe UI" w:cs="Segoe UI"/>
                <w:color w:val="auto"/>
                <w:sz w:val="20"/>
                <w:szCs w:val="22"/>
                <w:lang w:eastAsia="pl-PL"/>
              </w:rPr>
              <w:t>gammaglutamylotranspeptydaza</w:t>
            </w:r>
            <w:proofErr w:type="spellEnd"/>
            <w:r w:rsidRPr="005D10F4">
              <w:rPr>
                <w:rFonts w:ascii="Segoe UI" w:hAnsi="Segoe UI" w:cs="Segoe UI"/>
                <w:color w:val="auto"/>
                <w:sz w:val="20"/>
                <w:szCs w:val="22"/>
                <w:lang w:eastAsia="pl-PL"/>
              </w:rPr>
              <w:t xml:space="preserve"> (GGTP), </w:t>
            </w:r>
            <w:r w:rsidRPr="005D10F4">
              <w:rPr>
                <w:rFonts w:ascii="Segoe UI" w:hAnsi="Segoe UI" w:cs="Segoe UI"/>
                <w:color w:val="auto"/>
                <w:sz w:val="20"/>
                <w:szCs w:val="22"/>
                <w:lang w:eastAsia="pl-PL"/>
              </w:rPr>
              <w:lastRenderedPageBreak/>
              <w:t xml:space="preserve">glukoza, kinaza </w:t>
            </w:r>
            <w:proofErr w:type="spellStart"/>
            <w:r w:rsidRPr="005D10F4">
              <w:rPr>
                <w:rFonts w:ascii="Segoe UI" w:hAnsi="Segoe UI" w:cs="Segoe UI"/>
                <w:color w:val="auto"/>
                <w:sz w:val="20"/>
                <w:szCs w:val="22"/>
                <w:lang w:eastAsia="pl-PL"/>
              </w:rPr>
              <w:t>fosfokreatynowa</w:t>
            </w:r>
            <w:proofErr w:type="spellEnd"/>
            <w:r w:rsidRPr="005D10F4">
              <w:rPr>
                <w:rFonts w:ascii="Segoe UI" w:hAnsi="Segoe UI" w:cs="Segoe UI"/>
                <w:color w:val="auto"/>
                <w:sz w:val="20"/>
                <w:szCs w:val="22"/>
                <w:lang w:eastAsia="pl-PL"/>
              </w:rPr>
              <w:t xml:space="preserve">, kreatynina, kwas moczowy, </w:t>
            </w:r>
            <w:proofErr w:type="spellStart"/>
            <w:r w:rsidRPr="005D10F4">
              <w:rPr>
                <w:rFonts w:ascii="Segoe UI" w:hAnsi="Segoe UI" w:cs="Segoe UI"/>
                <w:color w:val="auto"/>
                <w:sz w:val="20"/>
                <w:szCs w:val="22"/>
                <w:lang w:eastAsia="pl-PL"/>
              </w:rPr>
              <w:t>lipidogram</w:t>
            </w:r>
            <w:proofErr w:type="spellEnd"/>
            <w:r w:rsidRPr="005D10F4">
              <w:rPr>
                <w:rFonts w:ascii="Segoe UI" w:hAnsi="Segoe UI" w:cs="Segoe UI"/>
                <w:color w:val="auto"/>
                <w:sz w:val="20"/>
                <w:szCs w:val="22"/>
                <w:lang w:eastAsia="pl-PL"/>
              </w:rPr>
              <w:t xml:space="preserve">, mocznik, potas (K), sód (Na), proteinogram, test obciążenia glukozą, </w:t>
            </w:r>
            <w:proofErr w:type="spellStart"/>
            <w:r w:rsidRPr="005D10F4">
              <w:rPr>
                <w:rFonts w:ascii="Segoe UI" w:hAnsi="Segoe UI" w:cs="Segoe UI"/>
                <w:color w:val="auto"/>
                <w:sz w:val="20"/>
                <w:szCs w:val="22"/>
                <w:lang w:eastAsia="pl-PL"/>
              </w:rPr>
              <w:t>triglicerydy</w:t>
            </w:r>
            <w:proofErr w:type="spellEnd"/>
            <w:r w:rsidRPr="005D10F4">
              <w:rPr>
                <w:rFonts w:ascii="Segoe UI" w:hAnsi="Segoe UI" w:cs="Segoe UI"/>
                <w:color w:val="auto"/>
                <w:sz w:val="20"/>
                <w:szCs w:val="22"/>
                <w:lang w:eastAsia="pl-PL"/>
              </w:rPr>
              <w:t xml:space="preserve">, wapń całkowity (Ca), witamina B12, żelazo – całkowita zdolność wiązania (TIBC), żelazo (Fe), antygen swoisty dla stercza – PSA całkowite, ferrytyna, hemoglobina </w:t>
            </w:r>
            <w:proofErr w:type="spellStart"/>
            <w:r w:rsidRPr="005D10F4">
              <w:rPr>
                <w:rFonts w:ascii="Segoe UI" w:hAnsi="Segoe UI" w:cs="Segoe UI"/>
                <w:color w:val="auto"/>
                <w:sz w:val="20"/>
                <w:szCs w:val="22"/>
                <w:lang w:eastAsia="pl-PL"/>
              </w:rPr>
              <w:t>glikowana</w:t>
            </w:r>
            <w:proofErr w:type="spellEnd"/>
            <w:r w:rsidRPr="005D10F4">
              <w:rPr>
                <w:rFonts w:ascii="Segoe UI" w:hAnsi="Segoe UI" w:cs="Segoe UI"/>
                <w:color w:val="auto"/>
                <w:sz w:val="20"/>
                <w:szCs w:val="22"/>
                <w:lang w:eastAsia="pl-PL"/>
              </w:rPr>
              <w:t xml:space="preserve"> (Hb1aC), transferryna, antygen </w:t>
            </w:r>
            <w:proofErr w:type="spellStart"/>
            <w:r w:rsidRPr="005D10F4">
              <w:rPr>
                <w:rFonts w:ascii="Segoe UI" w:hAnsi="Segoe UI" w:cs="Segoe UI"/>
                <w:color w:val="auto"/>
                <w:sz w:val="20"/>
                <w:szCs w:val="22"/>
                <w:lang w:eastAsia="pl-PL"/>
              </w:rPr>
              <w:t>HBs</w:t>
            </w:r>
            <w:proofErr w:type="spellEnd"/>
            <w:r w:rsidRPr="005D10F4">
              <w:rPr>
                <w:rFonts w:ascii="Segoe UI" w:hAnsi="Segoe UI" w:cs="Segoe UI"/>
                <w:color w:val="auto"/>
                <w:sz w:val="20"/>
                <w:szCs w:val="22"/>
                <w:lang w:eastAsia="pl-PL"/>
              </w:rPr>
              <w:t xml:space="preserve">, antystreptolizyna O (ASO), oznaczenie grupy krwi układu A, B, O, Rh (D) z oceną hemolizyn, odczyn </w:t>
            </w:r>
            <w:proofErr w:type="spellStart"/>
            <w:r w:rsidRPr="005D10F4">
              <w:rPr>
                <w:rFonts w:ascii="Segoe UI" w:hAnsi="Segoe UI" w:cs="Segoe UI"/>
                <w:color w:val="auto"/>
                <w:sz w:val="20"/>
                <w:szCs w:val="22"/>
                <w:lang w:eastAsia="pl-PL"/>
              </w:rPr>
              <w:t>Waalera-Rosego</w:t>
            </w:r>
            <w:proofErr w:type="spellEnd"/>
            <w:r w:rsidRPr="005D10F4">
              <w:rPr>
                <w:rFonts w:ascii="Segoe UI" w:hAnsi="Segoe UI" w:cs="Segoe UI"/>
                <w:color w:val="auto"/>
                <w:sz w:val="20"/>
                <w:szCs w:val="22"/>
                <w:lang w:eastAsia="pl-PL"/>
              </w:rPr>
              <w:t xml:space="preserve">, odczyn VDRL (USR/RPR), przeciwciała przeciw </w:t>
            </w:r>
            <w:proofErr w:type="spellStart"/>
            <w:r w:rsidRPr="005D10F4">
              <w:rPr>
                <w:rFonts w:ascii="Segoe UI" w:hAnsi="Segoe UI" w:cs="Segoe UI"/>
                <w:color w:val="auto"/>
                <w:sz w:val="20"/>
                <w:szCs w:val="22"/>
                <w:lang w:eastAsia="pl-PL"/>
              </w:rPr>
              <w:t>HBs</w:t>
            </w:r>
            <w:proofErr w:type="spellEnd"/>
            <w:r w:rsidRPr="005D10F4">
              <w:rPr>
                <w:rFonts w:ascii="Segoe UI" w:hAnsi="Segoe UI" w:cs="Segoe UI"/>
                <w:color w:val="auto"/>
                <w:sz w:val="20"/>
                <w:szCs w:val="22"/>
                <w:lang w:eastAsia="pl-PL"/>
              </w:rPr>
              <w:t xml:space="preserve">, odczyn </w:t>
            </w:r>
            <w:proofErr w:type="spellStart"/>
            <w:r w:rsidRPr="005D10F4">
              <w:rPr>
                <w:rFonts w:ascii="Segoe UI" w:hAnsi="Segoe UI" w:cs="Segoe UI"/>
                <w:color w:val="auto"/>
                <w:sz w:val="20"/>
                <w:szCs w:val="22"/>
                <w:lang w:eastAsia="pl-PL"/>
              </w:rPr>
              <w:t>Coombsa</w:t>
            </w:r>
            <w:proofErr w:type="spellEnd"/>
            <w:r w:rsidRPr="005D10F4">
              <w:rPr>
                <w:rFonts w:ascii="Segoe UI" w:hAnsi="Segoe UI" w:cs="Segoe UI"/>
                <w:color w:val="auto"/>
                <w:sz w:val="20"/>
                <w:szCs w:val="22"/>
                <w:lang w:eastAsia="pl-PL"/>
              </w:rPr>
              <w:t xml:space="preserve"> BTA, badania przeglądowe na obecność przeciwciał, immunoglobulina E całkowita (</w:t>
            </w:r>
            <w:proofErr w:type="spellStart"/>
            <w:r w:rsidRPr="005D10F4">
              <w:rPr>
                <w:rFonts w:ascii="Segoe UI" w:hAnsi="Segoe UI" w:cs="Segoe UI"/>
                <w:color w:val="auto"/>
                <w:sz w:val="20"/>
                <w:szCs w:val="22"/>
                <w:lang w:eastAsia="pl-PL"/>
              </w:rPr>
              <w:t>IgE</w:t>
            </w:r>
            <w:proofErr w:type="spellEnd"/>
            <w:r w:rsidRPr="005D10F4">
              <w:rPr>
                <w:rFonts w:ascii="Segoe UI" w:hAnsi="Segoe UI" w:cs="Segoe UI"/>
                <w:color w:val="auto"/>
                <w:sz w:val="20"/>
                <w:szCs w:val="22"/>
                <w:lang w:eastAsia="pl-PL"/>
              </w:rPr>
              <w:t xml:space="preserve">), przeciwciała przeciw peroksydazie tarczycowej (ATPO), przeciwciała przeciw tyreoglobulinie (ATG), przeciwciała przeciw Chlamydia </w:t>
            </w:r>
            <w:proofErr w:type="spellStart"/>
            <w:r w:rsidRPr="005D10F4">
              <w:rPr>
                <w:rFonts w:ascii="Segoe UI" w:hAnsi="Segoe UI" w:cs="Segoe UI"/>
                <w:color w:val="auto"/>
                <w:sz w:val="20"/>
                <w:szCs w:val="22"/>
                <w:lang w:eastAsia="pl-PL"/>
              </w:rPr>
              <w:t>trachomatis</w:t>
            </w:r>
            <w:proofErr w:type="spellEnd"/>
            <w:r w:rsidRPr="005D10F4">
              <w:rPr>
                <w:rFonts w:ascii="Segoe UI" w:hAnsi="Segoe UI" w:cs="Segoe UI"/>
                <w:color w:val="auto"/>
                <w:sz w:val="20"/>
                <w:szCs w:val="22"/>
                <w:lang w:eastAsia="pl-PL"/>
              </w:rPr>
              <w:t xml:space="preserve"> (</w:t>
            </w:r>
            <w:proofErr w:type="spellStart"/>
            <w:r w:rsidRPr="005D10F4">
              <w:rPr>
                <w:rFonts w:ascii="Segoe UI" w:hAnsi="Segoe UI" w:cs="Segoe UI"/>
                <w:color w:val="auto"/>
                <w:sz w:val="20"/>
                <w:szCs w:val="22"/>
                <w:lang w:eastAsia="pl-PL"/>
              </w:rPr>
              <w:t>IgA</w:t>
            </w:r>
            <w:proofErr w:type="spellEnd"/>
            <w:r w:rsidRPr="005D10F4">
              <w:rPr>
                <w:rFonts w:ascii="Segoe UI" w:hAnsi="Segoe UI" w:cs="Segoe UI"/>
                <w:color w:val="auto"/>
                <w:sz w:val="20"/>
                <w:szCs w:val="22"/>
                <w:lang w:eastAsia="pl-PL"/>
              </w:rPr>
              <w:t xml:space="preserve">, </w:t>
            </w:r>
            <w:proofErr w:type="spellStart"/>
            <w:r w:rsidRPr="005D10F4">
              <w:rPr>
                <w:rFonts w:ascii="Segoe UI" w:hAnsi="Segoe UI" w:cs="Segoe UI"/>
                <w:color w:val="auto"/>
                <w:sz w:val="20"/>
                <w:szCs w:val="22"/>
                <w:lang w:eastAsia="pl-PL"/>
              </w:rPr>
              <w:t>IgG</w:t>
            </w:r>
            <w:proofErr w:type="spellEnd"/>
            <w:r w:rsidRPr="005D10F4">
              <w:rPr>
                <w:rFonts w:ascii="Segoe UI" w:hAnsi="Segoe UI" w:cs="Segoe UI"/>
                <w:color w:val="auto"/>
                <w:sz w:val="20"/>
                <w:szCs w:val="22"/>
                <w:lang w:eastAsia="pl-PL"/>
              </w:rPr>
              <w:t xml:space="preserve">, </w:t>
            </w:r>
            <w:proofErr w:type="spellStart"/>
            <w:r w:rsidRPr="005D10F4">
              <w:rPr>
                <w:rFonts w:ascii="Segoe UI" w:hAnsi="Segoe UI" w:cs="Segoe UI"/>
                <w:color w:val="auto"/>
                <w:sz w:val="20"/>
                <w:szCs w:val="22"/>
                <w:lang w:eastAsia="pl-PL"/>
              </w:rPr>
              <w:t>IgM</w:t>
            </w:r>
            <w:proofErr w:type="spellEnd"/>
            <w:r w:rsidRPr="005D10F4">
              <w:rPr>
                <w:rFonts w:ascii="Segoe UI" w:hAnsi="Segoe UI" w:cs="Segoe UI"/>
                <w:color w:val="auto"/>
                <w:sz w:val="20"/>
                <w:szCs w:val="22"/>
                <w:lang w:eastAsia="pl-PL"/>
              </w:rPr>
              <w:t xml:space="preserve">), przeciwciała przeciw </w:t>
            </w:r>
            <w:proofErr w:type="spellStart"/>
            <w:r w:rsidRPr="005D10F4">
              <w:rPr>
                <w:rFonts w:ascii="Segoe UI" w:hAnsi="Segoe UI" w:cs="Segoe UI"/>
                <w:color w:val="auto"/>
                <w:sz w:val="20"/>
                <w:szCs w:val="22"/>
                <w:lang w:eastAsia="pl-PL"/>
              </w:rPr>
              <w:t>Helicobacter</w:t>
            </w:r>
            <w:proofErr w:type="spellEnd"/>
            <w:r w:rsidRPr="005D10F4">
              <w:rPr>
                <w:rFonts w:ascii="Segoe UI" w:hAnsi="Segoe UI" w:cs="Segoe UI"/>
                <w:color w:val="auto"/>
                <w:sz w:val="20"/>
                <w:szCs w:val="22"/>
                <w:lang w:eastAsia="pl-PL"/>
              </w:rPr>
              <w:t xml:space="preserve"> </w:t>
            </w:r>
            <w:proofErr w:type="spellStart"/>
            <w:r w:rsidRPr="005D10F4">
              <w:rPr>
                <w:rFonts w:ascii="Segoe UI" w:hAnsi="Segoe UI" w:cs="Segoe UI"/>
                <w:color w:val="auto"/>
                <w:sz w:val="20"/>
                <w:szCs w:val="22"/>
                <w:lang w:eastAsia="pl-PL"/>
              </w:rPr>
              <w:t>pylori</w:t>
            </w:r>
            <w:proofErr w:type="spellEnd"/>
            <w:r w:rsidRPr="005D10F4">
              <w:rPr>
                <w:rFonts w:ascii="Segoe UI" w:hAnsi="Segoe UI" w:cs="Segoe UI"/>
                <w:color w:val="auto"/>
                <w:sz w:val="20"/>
                <w:szCs w:val="22"/>
                <w:lang w:eastAsia="pl-PL"/>
              </w:rPr>
              <w:t>,</w:t>
            </w:r>
          </w:p>
          <w:p w14:paraId="1D96374D" w14:textId="77777777" w:rsidR="00AF7817" w:rsidRPr="005D10F4" w:rsidRDefault="00AF7817" w:rsidP="00770C93">
            <w:pPr>
              <w:pStyle w:val="Default"/>
              <w:spacing w:before="120" w:after="120" w:line="312" w:lineRule="auto"/>
              <w:jc w:val="center"/>
              <w:rPr>
                <w:rFonts w:ascii="Segoe UI" w:hAnsi="Segoe UI" w:cs="Segoe UI"/>
                <w:color w:val="auto"/>
                <w:sz w:val="20"/>
                <w:szCs w:val="22"/>
                <w:lang w:eastAsia="pl-PL"/>
              </w:rPr>
            </w:pPr>
            <w:r w:rsidRPr="005D10F4">
              <w:rPr>
                <w:rFonts w:ascii="Segoe UI" w:hAnsi="Segoe UI" w:cs="Segoe UI"/>
                <w:color w:val="auto"/>
                <w:sz w:val="20"/>
                <w:szCs w:val="22"/>
                <w:lang w:eastAsia="pl-PL"/>
              </w:rPr>
              <w:t xml:space="preserve">antygen </w:t>
            </w:r>
            <w:proofErr w:type="spellStart"/>
            <w:r w:rsidRPr="005D10F4">
              <w:rPr>
                <w:rFonts w:ascii="Segoe UI" w:hAnsi="Segoe UI" w:cs="Segoe UI"/>
                <w:color w:val="auto"/>
                <w:sz w:val="20"/>
                <w:szCs w:val="22"/>
                <w:lang w:eastAsia="pl-PL"/>
              </w:rPr>
              <w:t>HBe</w:t>
            </w:r>
            <w:proofErr w:type="spellEnd"/>
            <w:r w:rsidRPr="005D10F4">
              <w:rPr>
                <w:rFonts w:ascii="Segoe UI" w:hAnsi="Segoe UI" w:cs="Segoe UI"/>
                <w:color w:val="auto"/>
                <w:sz w:val="20"/>
                <w:szCs w:val="22"/>
                <w:lang w:eastAsia="pl-PL"/>
              </w:rPr>
              <w:t xml:space="preserve">, przeciwciała przeciw </w:t>
            </w:r>
            <w:proofErr w:type="spellStart"/>
            <w:r w:rsidRPr="005D10F4">
              <w:rPr>
                <w:rFonts w:ascii="Segoe UI" w:hAnsi="Segoe UI" w:cs="Segoe UI"/>
                <w:color w:val="auto"/>
                <w:sz w:val="20"/>
                <w:szCs w:val="22"/>
                <w:lang w:eastAsia="pl-PL"/>
              </w:rPr>
              <w:t>HBe</w:t>
            </w:r>
            <w:proofErr w:type="spellEnd"/>
            <w:r w:rsidRPr="005D10F4">
              <w:rPr>
                <w:rFonts w:ascii="Segoe UI" w:hAnsi="Segoe UI" w:cs="Segoe UI"/>
                <w:color w:val="auto"/>
                <w:sz w:val="20"/>
                <w:szCs w:val="22"/>
                <w:lang w:eastAsia="pl-PL"/>
              </w:rPr>
              <w:t xml:space="preserve">, przeciwciała przeciw HCV, przeciwciała </w:t>
            </w:r>
            <w:r w:rsidRPr="005D10F4">
              <w:rPr>
                <w:rFonts w:ascii="Segoe UI" w:hAnsi="Segoe UI" w:cs="Segoe UI"/>
                <w:color w:val="auto"/>
                <w:sz w:val="20"/>
                <w:szCs w:val="22"/>
                <w:lang w:eastAsia="pl-PL"/>
              </w:rPr>
              <w:lastRenderedPageBreak/>
              <w:t xml:space="preserve">przeciw HIV, przeciwciała przeciw </w:t>
            </w:r>
            <w:proofErr w:type="spellStart"/>
            <w:r w:rsidRPr="005D10F4">
              <w:rPr>
                <w:rFonts w:ascii="Segoe UI" w:hAnsi="Segoe UI" w:cs="Segoe UI"/>
                <w:color w:val="auto"/>
                <w:sz w:val="20"/>
                <w:szCs w:val="22"/>
                <w:lang w:eastAsia="pl-PL"/>
              </w:rPr>
              <w:t>rubella</w:t>
            </w:r>
            <w:proofErr w:type="spellEnd"/>
            <w:r w:rsidRPr="005D10F4">
              <w:rPr>
                <w:rFonts w:ascii="Segoe UI" w:hAnsi="Segoe UI" w:cs="Segoe UI"/>
                <w:color w:val="auto"/>
                <w:sz w:val="20"/>
                <w:szCs w:val="22"/>
                <w:lang w:eastAsia="pl-PL"/>
              </w:rPr>
              <w:t>/różyczka (</w:t>
            </w:r>
            <w:proofErr w:type="spellStart"/>
            <w:r w:rsidRPr="005D10F4">
              <w:rPr>
                <w:rFonts w:ascii="Segoe UI" w:hAnsi="Segoe UI" w:cs="Segoe UI"/>
                <w:color w:val="auto"/>
                <w:sz w:val="20"/>
                <w:szCs w:val="22"/>
                <w:lang w:eastAsia="pl-PL"/>
              </w:rPr>
              <w:t>IgG,IgM</w:t>
            </w:r>
            <w:proofErr w:type="spellEnd"/>
            <w:r w:rsidRPr="005D10F4">
              <w:rPr>
                <w:rFonts w:ascii="Segoe UI" w:hAnsi="Segoe UI" w:cs="Segoe UI"/>
                <w:color w:val="auto"/>
                <w:sz w:val="20"/>
                <w:szCs w:val="22"/>
                <w:lang w:eastAsia="pl-PL"/>
              </w:rPr>
              <w:t xml:space="preserve">), przeciwciała przeciw toksoplazmoza </w:t>
            </w:r>
            <w:proofErr w:type="spellStart"/>
            <w:r w:rsidRPr="005D10F4">
              <w:rPr>
                <w:rFonts w:ascii="Segoe UI" w:hAnsi="Segoe UI" w:cs="Segoe UI"/>
                <w:color w:val="auto"/>
                <w:sz w:val="20"/>
                <w:szCs w:val="22"/>
                <w:lang w:eastAsia="pl-PL"/>
              </w:rPr>
              <w:t>gondii</w:t>
            </w:r>
            <w:proofErr w:type="spellEnd"/>
            <w:r w:rsidRPr="005D10F4">
              <w:rPr>
                <w:rFonts w:ascii="Segoe UI" w:hAnsi="Segoe UI" w:cs="Segoe UI"/>
                <w:color w:val="auto"/>
                <w:sz w:val="20"/>
                <w:szCs w:val="22"/>
                <w:lang w:eastAsia="pl-PL"/>
              </w:rPr>
              <w:t xml:space="preserve"> (</w:t>
            </w:r>
            <w:proofErr w:type="spellStart"/>
            <w:r w:rsidRPr="005D10F4">
              <w:rPr>
                <w:rFonts w:ascii="Segoe UI" w:hAnsi="Segoe UI" w:cs="Segoe UI"/>
                <w:color w:val="auto"/>
                <w:sz w:val="20"/>
                <w:szCs w:val="22"/>
                <w:lang w:eastAsia="pl-PL"/>
              </w:rPr>
              <w:t>IgG</w:t>
            </w:r>
            <w:proofErr w:type="spellEnd"/>
            <w:r w:rsidRPr="005D10F4">
              <w:rPr>
                <w:rFonts w:ascii="Segoe UI" w:hAnsi="Segoe UI" w:cs="Segoe UI"/>
                <w:color w:val="auto"/>
                <w:sz w:val="20"/>
                <w:szCs w:val="22"/>
                <w:lang w:eastAsia="pl-PL"/>
              </w:rPr>
              <w:t xml:space="preserve">, </w:t>
            </w:r>
            <w:proofErr w:type="spellStart"/>
            <w:r w:rsidRPr="005D10F4">
              <w:rPr>
                <w:rFonts w:ascii="Segoe UI" w:hAnsi="Segoe UI" w:cs="Segoe UI"/>
                <w:color w:val="auto"/>
                <w:sz w:val="20"/>
                <w:szCs w:val="22"/>
                <w:lang w:eastAsia="pl-PL"/>
              </w:rPr>
              <w:t>IgM</w:t>
            </w:r>
            <w:proofErr w:type="spellEnd"/>
            <w:r w:rsidRPr="005D10F4">
              <w:rPr>
                <w:rFonts w:ascii="Segoe UI" w:hAnsi="Segoe UI" w:cs="Segoe UI"/>
                <w:color w:val="auto"/>
                <w:sz w:val="20"/>
                <w:szCs w:val="22"/>
                <w:lang w:eastAsia="pl-PL"/>
              </w:rPr>
              <w:t>), przeciwciała przeciw mononukleozie zakaźnej/EBV (</w:t>
            </w:r>
            <w:proofErr w:type="spellStart"/>
            <w:r w:rsidRPr="005D10F4">
              <w:rPr>
                <w:rFonts w:ascii="Segoe UI" w:hAnsi="Segoe UI" w:cs="Segoe UI"/>
                <w:color w:val="auto"/>
                <w:sz w:val="20"/>
                <w:szCs w:val="22"/>
                <w:lang w:eastAsia="pl-PL"/>
              </w:rPr>
              <w:t>IgM</w:t>
            </w:r>
            <w:proofErr w:type="spellEnd"/>
            <w:r w:rsidRPr="005D10F4">
              <w:rPr>
                <w:rFonts w:ascii="Segoe UI" w:hAnsi="Segoe UI" w:cs="Segoe UI"/>
                <w:color w:val="auto"/>
                <w:sz w:val="20"/>
                <w:szCs w:val="22"/>
                <w:lang w:eastAsia="pl-PL"/>
              </w:rPr>
              <w:t xml:space="preserve">), hormon </w:t>
            </w:r>
            <w:proofErr w:type="spellStart"/>
            <w:r w:rsidRPr="005D10F4">
              <w:rPr>
                <w:rFonts w:ascii="Segoe UI" w:hAnsi="Segoe UI" w:cs="Segoe UI"/>
                <w:color w:val="auto"/>
                <w:sz w:val="20"/>
                <w:szCs w:val="22"/>
                <w:lang w:eastAsia="pl-PL"/>
              </w:rPr>
              <w:t>tyreotropowy</w:t>
            </w:r>
            <w:proofErr w:type="spellEnd"/>
            <w:r w:rsidRPr="005D10F4">
              <w:rPr>
                <w:rFonts w:ascii="Segoe UI" w:hAnsi="Segoe UI" w:cs="Segoe UI"/>
                <w:color w:val="auto"/>
                <w:sz w:val="20"/>
                <w:szCs w:val="22"/>
                <w:lang w:eastAsia="pl-PL"/>
              </w:rPr>
              <w:t xml:space="preserve"> (TSH), aldosteron, </w:t>
            </w:r>
            <w:proofErr w:type="spellStart"/>
            <w:r w:rsidRPr="005D10F4">
              <w:rPr>
                <w:rFonts w:ascii="Segoe UI" w:hAnsi="Segoe UI" w:cs="Segoe UI"/>
                <w:color w:val="auto"/>
                <w:sz w:val="20"/>
                <w:szCs w:val="22"/>
                <w:lang w:eastAsia="pl-PL"/>
              </w:rPr>
              <w:t>dehydroepiandrosteronu</w:t>
            </w:r>
            <w:proofErr w:type="spellEnd"/>
            <w:r w:rsidRPr="005D10F4">
              <w:rPr>
                <w:rFonts w:ascii="Segoe UI" w:hAnsi="Segoe UI" w:cs="Segoe UI"/>
                <w:color w:val="auto"/>
                <w:sz w:val="20"/>
                <w:szCs w:val="22"/>
                <w:lang w:eastAsia="pl-PL"/>
              </w:rPr>
              <w:t xml:space="preserve"> siarczan (DHEAS), estradiol, hormon </w:t>
            </w:r>
            <w:proofErr w:type="spellStart"/>
            <w:r w:rsidRPr="005D10F4">
              <w:rPr>
                <w:rFonts w:ascii="Segoe UI" w:hAnsi="Segoe UI" w:cs="Segoe UI"/>
                <w:color w:val="auto"/>
                <w:sz w:val="20"/>
                <w:szCs w:val="22"/>
                <w:lang w:eastAsia="pl-PL"/>
              </w:rPr>
              <w:t>adrenokortykotropowy</w:t>
            </w:r>
            <w:proofErr w:type="spellEnd"/>
            <w:r w:rsidRPr="005D10F4">
              <w:rPr>
                <w:rFonts w:ascii="Segoe UI" w:hAnsi="Segoe UI" w:cs="Segoe UI"/>
                <w:color w:val="auto"/>
                <w:sz w:val="20"/>
                <w:szCs w:val="22"/>
                <w:lang w:eastAsia="pl-PL"/>
              </w:rPr>
              <w:t xml:space="preserve"> (ACTH), hormon </w:t>
            </w:r>
            <w:proofErr w:type="spellStart"/>
            <w:r w:rsidRPr="005D10F4">
              <w:rPr>
                <w:rFonts w:ascii="Segoe UI" w:hAnsi="Segoe UI" w:cs="Segoe UI"/>
                <w:color w:val="auto"/>
                <w:sz w:val="20"/>
                <w:szCs w:val="22"/>
                <w:lang w:eastAsia="pl-PL"/>
              </w:rPr>
              <w:t>folikulotropowy</w:t>
            </w:r>
            <w:proofErr w:type="spellEnd"/>
            <w:r w:rsidRPr="005D10F4">
              <w:rPr>
                <w:rFonts w:ascii="Segoe UI" w:hAnsi="Segoe UI" w:cs="Segoe UI"/>
                <w:color w:val="auto"/>
                <w:sz w:val="20"/>
                <w:szCs w:val="22"/>
                <w:lang w:eastAsia="pl-PL"/>
              </w:rPr>
              <w:t xml:space="preserve"> (FSH), hormon luteinizujący (LH), kortyzol, </w:t>
            </w:r>
            <w:proofErr w:type="spellStart"/>
            <w:r w:rsidRPr="005D10F4">
              <w:rPr>
                <w:rFonts w:ascii="Segoe UI" w:hAnsi="Segoe UI" w:cs="Segoe UI"/>
                <w:color w:val="auto"/>
                <w:sz w:val="20"/>
                <w:szCs w:val="22"/>
                <w:lang w:eastAsia="pl-PL"/>
              </w:rPr>
              <w:t>osteokalcyna</w:t>
            </w:r>
            <w:proofErr w:type="spellEnd"/>
            <w:r w:rsidRPr="005D10F4">
              <w:rPr>
                <w:rFonts w:ascii="Segoe UI" w:hAnsi="Segoe UI" w:cs="Segoe UI"/>
                <w:color w:val="auto"/>
                <w:sz w:val="20"/>
                <w:szCs w:val="22"/>
                <w:lang w:eastAsia="pl-PL"/>
              </w:rPr>
              <w:t xml:space="preserve">, parathormon (PTH), progesteron, prolaktyna (PRL), prolaktyna (PRL) po </w:t>
            </w:r>
            <w:proofErr w:type="spellStart"/>
            <w:r w:rsidRPr="005D10F4">
              <w:rPr>
                <w:rFonts w:ascii="Segoe UI" w:hAnsi="Segoe UI" w:cs="Segoe UI"/>
                <w:color w:val="auto"/>
                <w:sz w:val="20"/>
                <w:szCs w:val="22"/>
                <w:lang w:eastAsia="pl-PL"/>
              </w:rPr>
              <w:t>metoclopramidzie</w:t>
            </w:r>
            <w:proofErr w:type="spellEnd"/>
            <w:r w:rsidRPr="005D10F4">
              <w:rPr>
                <w:rFonts w:ascii="Segoe UI" w:hAnsi="Segoe UI" w:cs="Segoe UI"/>
                <w:color w:val="auto"/>
                <w:sz w:val="20"/>
                <w:szCs w:val="22"/>
                <w:lang w:eastAsia="pl-PL"/>
              </w:rPr>
              <w:t xml:space="preserve">, testosteron, </w:t>
            </w:r>
            <w:proofErr w:type="spellStart"/>
            <w:r w:rsidRPr="005D10F4">
              <w:rPr>
                <w:rFonts w:ascii="Segoe UI" w:hAnsi="Segoe UI" w:cs="Segoe UI"/>
                <w:color w:val="auto"/>
                <w:sz w:val="20"/>
                <w:szCs w:val="22"/>
                <w:lang w:eastAsia="pl-PL"/>
              </w:rPr>
              <w:t>trijodotyronina</w:t>
            </w:r>
            <w:proofErr w:type="spellEnd"/>
            <w:r w:rsidRPr="005D10F4">
              <w:rPr>
                <w:rFonts w:ascii="Segoe UI" w:hAnsi="Segoe UI" w:cs="Segoe UI"/>
                <w:color w:val="auto"/>
                <w:sz w:val="20"/>
                <w:szCs w:val="22"/>
                <w:lang w:eastAsia="pl-PL"/>
              </w:rPr>
              <w:t xml:space="preserve"> całkowita (TT3), </w:t>
            </w:r>
            <w:proofErr w:type="spellStart"/>
            <w:r w:rsidRPr="005D10F4">
              <w:rPr>
                <w:rFonts w:ascii="Segoe UI" w:hAnsi="Segoe UI" w:cs="Segoe UI"/>
                <w:color w:val="auto"/>
                <w:sz w:val="20"/>
                <w:szCs w:val="22"/>
                <w:lang w:eastAsia="pl-PL"/>
              </w:rPr>
              <w:t>trijodotyronina</w:t>
            </w:r>
            <w:proofErr w:type="spellEnd"/>
            <w:r w:rsidRPr="005D10F4">
              <w:rPr>
                <w:rFonts w:ascii="Segoe UI" w:hAnsi="Segoe UI" w:cs="Segoe UI"/>
                <w:color w:val="auto"/>
                <w:sz w:val="20"/>
                <w:szCs w:val="22"/>
                <w:lang w:eastAsia="pl-PL"/>
              </w:rPr>
              <w:t xml:space="preserve"> wolna (fT3), tyroksyna całkowita (TT4), tyroksyna wolna (fT4),</w:t>
            </w:r>
          </w:p>
          <w:p w14:paraId="26D43EE5" w14:textId="77777777" w:rsidR="00AF7817" w:rsidRPr="005D10F4" w:rsidRDefault="00AF7817" w:rsidP="00770C93">
            <w:pPr>
              <w:pStyle w:val="Default"/>
              <w:spacing w:before="120" w:after="120" w:line="312" w:lineRule="auto"/>
              <w:jc w:val="center"/>
              <w:rPr>
                <w:rFonts w:ascii="Segoe UI" w:hAnsi="Segoe UI" w:cs="Segoe UI"/>
                <w:color w:val="auto"/>
                <w:sz w:val="20"/>
                <w:szCs w:val="22"/>
                <w:lang w:eastAsia="pl-PL"/>
              </w:rPr>
            </w:pPr>
            <w:r w:rsidRPr="005D10F4">
              <w:rPr>
                <w:rFonts w:ascii="Segoe UI" w:hAnsi="Segoe UI" w:cs="Segoe UI"/>
                <w:color w:val="auto"/>
                <w:sz w:val="20"/>
                <w:szCs w:val="22"/>
                <w:lang w:eastAsia="pl-PL"/>
              </w:rPr>
              <w:t xml:space="preserve">amylaza w moczu, badanie ogólne moczu (profil), białko w moczu, glukoza w moczu, kreatynina w moczu, wapń w moczu, badanie ogólne kału, krew utajona w kale, pasożyty/jaja pasożytów w kale, resztki pokarmowe w kale, kał na lamblie ELISA, posiew moczu z antybiogramem, posiew kału ogólny, </w:t>
            </w:r>
            <w:r w:rsidRPr="005D10F4">
              <w:rPr>
                <w:rFonts w:ascii="Segoe UI" w:hAnsi="Segoe UI" w:cs="Segoe UI"/>
                <w:color w:val="auto"/>
                <w:sz w:val="20"/>
                <w:szCs w:val="22"/>
                <w:lang w:eastAsia="pl-PL"/>
              </w:rPr>
              <w:lastRenderedPageBreak/>
              <w:t xml:space="preserve">posiew kału w kierunku Salmonella - </w:t>
            </w:r>
            <w:proofErr w:type="spellStart"/>
            <w:r w:rsidRPr="005D10F4">
              <w:rPr>
                <w:rFonts w:ascii="Segoe UI" w:hAnsi="Segoe UI" w:cs="Segoe UI"/>
                <w:color w:val="auto"/>
                <w:sz w:val="20"/>
                <w:szCs w:val="22"/>
                <w:lang w:eastAsia="pl-PL"/>
              </w:rPr>
              <w:t>Shigella</w:t>
            </w:r>
            <w:proofErr w:type="spellEnd"/>
            <w:r w:rsidRPr="005D10F4">
              <w:rPr>
                <w:rFonts w:ascii="Segoe UI" w:hAnsi="Segoe UI" w:cs="Segoe UI"/>
                <w:color w:val="auto"/>
                <w:sz w:val="20"/>
                <w:szCs w:val="22"/>
                <w:lang w:eastAsia="pl-PL"/>
              </w:rPr>
              <w:t>, posiew z gardła, posiew z gardła</w:t>
            </w:r>
            <w:r w:rsidRPr="005D10F4">
              <w:rPr>
                <w:rFonts w:ascii="Segoe UI" w:hAnsi="Segoe UI" w:cs="Segoe UI"/>
                <w:color w:val="auto"/>
                <w:sz w:val="20"/>
                <w:szCs w:val="22"/>
                <w:lang w:eastAsia="pl-PL"/>
              </w:rPr>
              <w:br/>
              <w:t xml:space="preserve"> z antybiogramem, posiew z rany, posiew wymazu z odbytu, posiew nasienia, posiew plwociny</w:t>
            </w:r>
          </w:p>
        </w:tc>
      </w:tr>
      <w:tr w:rsidR="00AF7817" w:rsidRPr="005D10F4" w14:paraId="3CF1AEE0" w14:textId="77777777" w:rsidTr="00AF7817">
        <w:trPr>
          <w:trHeight w:val="3615"/>
          <w:jc w:val="center"/>
        </w:trPr>
        <w:tc>
          <w:tcPr>
            <w:tcW w:w="2684" w:type="dxa"/>
            <w:shd w:val="clear" w:color="000000" w:fill="1F4E78"/>
            <w:noWrap/>
            <w:vAlign w:val="center"/>
            <w:hideMark/>
          </w:tcPr>
          <w:p w14:paraId="689658C3" w14:textId="77777777" w:rsidR="00AF7817" w:rsidRPr="005D10F4" w:rsidRDefault="00AF7817" w:rsidP="00770C93">
            <w:pPr>
              <w:spacing w:before="120" w:after="120" w:line="312" w:lineRule="auto"/>
              <w:rPr>
                <w:rFonts w:cs="Segoe UI"/>
                <w:b/>
                <w:bCs/>
                <w:color w:val="FFFFFF"/>
                <w:sz w:val="22"/>
              </w:rPr>
            </w:pPr>
            <w:r w:rsidRPr="005D10F4">
              <w:rPr>
                <w:rFonts w:cs="Segoe UI"/>
                <w:b/>
                <w:bCs/>
                <w:color w:val="FFFFFF" w:themeColor="background1"/>
                <w:szCs w:val="20"/>
              </w:rPr>
              <w:lastRenderedPageBreak/>
              <w:t>Badania diagnostyczne</w:t>
            </w:r>
          </w:p>
        </w:tc>
        <w:tc>
          <w:tcPr>
            <w:tcW w:w="3832" w:type="dxa"/>
            <w:shd w:val="clear" w:color="auto" w:fill="auto"/>
            <w:vAlign w:val="center"/>
            <w:hideMark/>
          </w:tcPr>
          <w:p w14:paraId="6AD81F48" w14:textId="77777777" w:rsidR="00AF7817" w:rsidRPr="005D10F4" w:rsidRDefault="00AF7817" w:rsidP="00770C93">
            <w:pPr>
              <w:pStyle w:val="Default"/>
              <w:spacing w:before="120" w:after="120" w:line="312" w:lineRule="auto"/>
              <w:jc w:val="center"/>
              <w:rPr>
                <w:rFonts w:ascii="Segoe UI" w:hAnsi="Segoe UI" w:cs="Segoe UI"/>
                <w:color w:val="auto"/>
                <w:sz w:val="20"/>
                <w:szCs w:val="22"/>
                <w:lang w:eastAsia="pl-PL"/>
              </w:rPr>
            </w:pPr>
            <w:r w:rsidRPr="005D10F4">
              <w:rPr>
                <w:rFonts w:ascii="Segoe UI" w:hAnsi="Segoe UI" w:cs="Segoe UI"/>
                <w:color w:val="auto"/>
                <w:sz w:val="20"/>
                <w:szCs w:val="22"/>
                <w:lang w:eastAsia="pl-PL"/>
              </w:rPr>
              <w:t>Spirometria, USG gruczołu krokowego (przez powłoki brzuszne), USG ginekologiczne (przez powłoki brzuszne), USG ginekologiczne (</w:t>
            </w:r>
            <w:proofErr w:type="spellStart"/>
            <w:r w:rsidRPr="005D10F4">
              <w:rPr>
                <w:rFonts w:ascii="Segoe UI" w:hAnsi="Segoe UI" w:cs="Segoe UI"/>
                <w:color w:val="auto"/>
                <w:sz w:val="20"/>
                <w:szCs w:val="22"/>
                <w:lang w:eastAsia="pl-PL"/>
              </w:rPr>
              <w:t>transwaginalne</w:t>
            </w:r>
            <w:proofErr w:type="spellEnd"/>
            <w:r w:rsidRPr="005D10F4">
              <w:rPr>
                <w:rFonts w:ascii="Segoe UI" w:hAnsi="Segoe UI" w:cs="Segoe UI"/>
                <w:color w:val="auto"/>
                <w:sz w:val="20"/>
                <w:szCs w:val="22"/>
                <w:lang w:eastAsia="pl-PL"/>
              </w:rPr>
              <w:t xml:space="preserve">), USG </w:t>
            </w:r>
            <w:proofErr w:type="spellStart"/>
            <w:r w:rsidRPr="005D10F4">
              <w:rPr>
                <w:rFonts w:ascii="Segoe UI" w:hAnsi="Segoe UI" w:cs="Segoe UI"/>
                <w:color w:val="auto"/>
                <w:sz w:val="20"/>
                <w:szCs w:val="22"/>
                <w:lang w:eastAsia="pl-PL"/>
              </w:rPr>
              <w:t>scriningowe</w:t>
            </w:r>
            <w:proofErr w:type="spellEnd"/>
            <w:r w:rsidRPr="005D10F4">
              <w:rPr>
                <w:rFonts w:ascii="Segoe UI" w:hAnsi="Segoe UI" w:cs="Segoe UI"/>
                <w:color w:val="auto"/>
                <w:sz w:val="20"/>
                <w:szCs w:val="22"/>
                <w:lang w:eastAsia="pl-PL"/>
              </w:rPr>
              <w:t xml:space="preserve"> ginekologiczne, USG miednicy małej, USG piersi, USG tarczycy, USG ciąży, cytologia wymazu z szyjki macicy</w:t>
            </w:r>
          </w:p>
          <w:p w14:paraId="00350353" w14:textId="77777777" w:rsidR="00AF7817" w:rsidRPr="005D10F4" w:rsidRDefault="00AF7817" w:rsidP="00770C93">
            <w:pPr>
              <w:pStyle w:val="Default"/>
              <w:spacing w:before="120" w:after="120" w:line="312" w:lineRule="auto"/>
              <w:jc w:val="center"/>
              <w:rPr>
                <w:rFonts w:ascii="Segoe UI" w:hAnsi="Segoe UI" w:cs="Segoe UI"/>
                <w:sz w:val="22"/>
                <w:szCs w:val="22"/>
              </w:rPr>
            </w:pPr>
          </w:p>
          <w:p w14:paraId="0CCD2580" w14:textId="77777777" w:rsidR="00AF7817" w:rsidRPr="005D10F4" w:rsidRDefault="00AF7817" w:rsidP="00770C93">
            <w:pPr>
              <w:spacing w:before="120" w:after="120" w:line="312" w:lineRule="auto"/>
              <w:jc w:val="center"/>
              <w:rPr>
                <w:rFonts w:cs="Segoe UI"/>
                <w:color w:val="000000"/>
                <w:sz w:val="22"/>
              </w:rPr>
            </w:pPr>
          </w:p>
        </w:tc>
        <w:tc>
          <w:tcPr>
            <w:tcW w:w="3822" w:type="dxa"/>
            <w:shd w:val="clear" w:color="auto" w:fill="auto"/>
            <w:vAlign w:val="center"/>
          </w:tcPr>
          <w:p w14:paraId="352468A2" w14:textId="77777777" w:rsidR="00AF7817" w:rsidRPr="005D10F4" w:rsidRDefault="00AF7817" w:rsidP="00770C93">
            <w:pPr>
              <w:pStyle w:val="Default"/>
              <w:spacing w:before="120" w:after="120" w:line="312" w:lineRule="auto"/>
              <w:jc w:val="center"/>
              <w:rPr>
                <w:rFonts w:ascii="Segoe UI" w:hAnsi="Segoe UI" w:cs="Segoe UI"/>
                <w:sz w:val="22"/>
                <w:szCs w:val="22"/>
              </w:rPr>
            </w:pPr>
            <w:r w:rsidRPr="005D10F4">
              <w:rPr>
                <w:rFonts w:ascii="Segoe UI" w:hAnsi="Segoe UI" w:cs="Segoe UI"/>
                <w:color w:val="auto"/>
                <w:sz w:val="20"/>
                <w:szCs w:val="22"/>
                <w:lang w:eastAsia="pl-PL"/>
              </w:rPr>
              <w:t xml:space="preserve">EKG spoczynkowe, spirometria, cytologia wymazu z szyjki macicy, </w:t>
            </w:r>
            <w:r w:rsidRPr="005D10F4">
              <w:rPr>
                <w:rFonts w:ascii="Segoe UI" w:hAnsi="Segoe UI" w:cs="Segoe UI"/>
                <w:b/>
                <w:bCs/>
                <w:color w:val="auto"/>
                <w:sz w:val="20"/>
                <w:szCs w:val="22"/>
                <w:lang w:eastAsia="pl-PL"/>
              </w:rPr>
              <w:t>RTG:</w:t>
            </w:r>
            <w:r w:rsidRPr="005D10F4">
              <w:rPr>
                <w:rFonts w:ascii="Segoe UI" w:hAnsi="Segoe UI" w:cs="Segoe UI"/>
                <w:color w:val="auto"/>
                <w:sz w:val="20"/>
                <w:szCs w:val="22"/>
                <w:lang w:eastAsia="pl-PL"/>
              </w:rPr>
              <w:t xml:space="preserve"> czaszki, okolicy czołowej, żuchwy, szczęki, zatok nosa, nosa, oczodołu, okolicy nadoczodołowej, spojenia żuchwy, okolicy jarzmowo-szczękowej, krtani, przewodu nosowo-łzowego, </w:t>
            </w:r>
            <w:proofErr w:type="spellStart"/>
            <w:r w:rsidRPr="005D10F4">
              <w:rPr>
                <w:rFonts w:ascii="Segoe UI" w:hAnsi="Segoe UI" w:cs="Segoe UI"/>
                <w:color w:val="auto"/>
                <w:sz w:val="20"/>
                <w:szCs w:val="22"/>
                <w:lang w:eastAsia="pl-PL"/>
              </w:rPr>
              <w:t>nosogardzieli</w:t>
            </w:r>
            <w:proofErr w:type="spellEnd"/>
            <w:r w:rsidRPr="005D10F4">
              <w:rPr>
                <w:rFonts w:ascii="Segoe UI" w:hAnsi="Segoe UI" w:cs="Segoe UI"/>
                <w:color w:val="auto"/>
                <w:sz w:val="20"/>
                <w:szCs w:val="22"/>
                <w:lang w:eastAsia="pl-PL"/>
              </w:rPr>
              <w:t xml:space="preserve">, gruczołów ślinowych, okolicy tarczycy, języczka, tkanek miękkich klatki piersiowej, kręgosłupa (całego, szyjnego, piersiowego, lędźwiowo-krzyżowego), barku, łopatki, mostka, żeber, stawów, ramienia, łokcia, przedramienia, nadgarstka, dłoni, palca, kończyny górnej, kończyny dolnej, miednicy, biodra, uda, kolana, podudzia, kostki, stopy, przeglądowe jamy brzuszne, </w:t>
            </w:r>
            <w:r w:rsidRPr="005D10F4">
              <w:rPr>
                <w:rFonts w:ascii="Segoe UI" w:hAnsi="Segoe UI" w:cs="Segoe UI"/>
                <w:b/>
                <w:bCs/>
                <w:color w:val="auto"/>
                <w:sz w:val="20"/>
                <w:szCs w:val="22"/>
                <w:lang w:eastAsia="pl-PL"/>
              </w:rPr>
              <w:t>USG:</w:t>
            </w:r>
            <w:r w:rsidRPr="005D10F4">
              <w:rPr>
                <w:rFonts w:ascii="Segoe UI" w:hAnsi="Segoe UI" w:cs="Segoe UI"/>
                <w:color w:val="auto"/>
                <w:sz w:val="20"/>
                <w:szCs w:val="22"/>
                <w:lang w:eastAsia="pl-PL"/>
              </w:rPr>
              <w:t xml:space="preserve"> gruczołu krokowego przez powłoki brzuszne, gruczołu krokowego transrektalne, ginekologiczne </w:t>
            </w:r>
            <w:r w:rsidRPr="005D10F4">
              <w:rPr>
                <w:rFonts w:ascii="Segoe UI" w:hAnsi="Segoe UI" w:cs="Segoe UI"/>
                <w:color w:val="auto"/>
                <w:sz w:val="20"/>
                <w:szCs w:val="22"/>
                <w:lang w:eastAsia="pl-PL"/>
              </w:rPr>
              <w:lastRenderedPageBreak/>
              <w:t xml:space="preserve">przez powłoki brzuszne, ginekologiczne </w:t>
            </w:r>
            <w:proofErr w:type="spellStart"/>
            <w:r w:rsidRPr="005D10F4">
              <w:rPr>
                <w:rFonts w:ascii="Segoe UI" w:hAnsi="Segoe UI" w:cs="Segoe UI"/>
                <w:color w:val="auto"/>
                <w:sz w:val="20"/>
                <w:szCs w:val="22"/>
                <w:lang w:eastAsia="pl-PL"/>
              </w:rPr>
              <w:t>przezpochwowe</w:t>
            </w:r>
            <w:proofErr w:type="spellEnd"/>
            <w:r w:rsidRPr="005D10F4">
              <w:rPr>
                <w:rFonts w:ascii="Segoe UI" w:hAnsi="Segoe UI" w:cs="Segoe UI"/>
                <w:color w:val="auto"/>
                <w:sz w:val="20"/>
                <w:szCs w:val="22"/>
                <w:lang w:eastAsia="pl-PL"/>
              </w:rPr>
              <w:t xml:space="preserve"> (</w:t>
            </w:r>
            <w:proofErr w:type="spellStart"/>
            <w:r w:rsidRPr="005D10F4">
              <w:rPr>
                <w:rFonts w:ascii="Segoe UI" w:hAnsi="Segoe UI" w:cs="Segoe UI"/>
                <w:color w:val="auto"/>
                <w:sz w:val="20"/>
                <w:szCs w:val="22"/>
                <w:lang w:eastAsia="pl-PL"/>
              </w:rPr>
              <w:t>transwaginalne</w:t>
            </w:r>
            <w:proofErr w:type="spellEnd"/>
            <w:r w:rsidRPr="005D10F4">
              <w:rPr>
                <w:rFonts w:ascii="Segoe UI" w:hAnsi="Segoe UI" w:cs="Segoe UI"/>
                <w:color w:val="auto"/>
                <w:sz w:val="20"/>
                <w:szCs w:val="22"/>
                <w:lang w:eastAsia="pl-PL"/>
              </w:rPr>
              <w:t xml:space="preserve">), </w:t>
            </w:r>
            <w:proofErr w:type="spellStart"/>
            <w:r w:rsidRPr="005D10F4">
              <w:rPr>
                <w:rFonts w:ascii="Segoe UI" w:hAnsi="Segoe UI" w:cs="Segoe UI"/>
                <w:color w:val="auto"/>
                <w:sz w:val="20"/>
                <w:szCs w:val="22"/>
                <w:lang w:eastAsia="pl-PL"/>
              </w:rPr>
              <w:t>scriningowe</w:t>
            </w:r>
            <w:proofErr w:type="spellEnd"/>
            <w:r w:rsidRPr="005D10F4">
              <w:rPr>
                <w:rFonts w:ascii="Segoe UI" w:hAnsi="Segoe UI" w:cs="Segoe UI"/>
                <w:color w:val="auto"/>
                <w:sz w:val="20"/>
                <w:szCs w:val="22"/>
                <w:lang w:eastAsia="pl-PL"/>
              </w:rPr>
              <w:t xml:space="preserve"> ginekologiczne, miednicy małej, piersi, przeglądowe jamy brzusznej </w:t>
            </w:r>
            <w:r w:rsidRPr="005D10F4">
              <w:rPr>
                <w:rFonts w:ascii="Segoe UI" w:hAnsi="Segoe UI" w:cs="Segoe UI"/>
                <w:color w:val="auto"/>
                <w:sz w:val="20"/>
                <w:szCs w:val="22"/>
                <w:lang w:eastAsia="pl-PL"/>
              </w:rPr>
              <w:br/>
              <w:t>i przewodu pokarmowego, układu moczowego, tarczycy, mięśni, stawów biodrowych, stawów kolanowych, stawów łokciowych, stawów skokowych, stawów barkowych, drobnych stawów i więzadeł, ścięgna, węzłów chłonnych, krtani, nadgarstka, palca, tkanek miękkich, ciąży</w:t>
            </w:r>
          </w:p>
        </w:tc>
        <w:tc>
          <w:tcPr>
            <w:tcW w:w="3832" w:type="dxa"/>
            <w:shd w:val="clear" w:color="auto" w:fill="auto"/>
            <w:vAlign w:val="center"/>
          </w:tcPr>
          <w:p w14:paraId="50CEDB7E" w14:textId="77777777" w:rsidR="00AF7817" w:rsidRPr="005D10F4" w:rsidRDefault="00AF7817" w:rsidP="00770C93">
            <w:pPr>
              <w:pStyle w:val="Default"/>
              <w:spacing w:before="120" w:after="120" w:line="312" w:lineRule="auto"/>
              <w:jc w:val="center"/>
              <w:rPr>
                <w:rFonts w:ascii="Segoe UI" w:hAnsi="Segoe UI" w:cs="Segoe UI"/>
                <w:color w:val="auto"/>
                <w:sz w:val="20"/>
                <w:szCs w:val="22"/>
                <w:lang w:eastAsia="pl-PL"/>
              </w:rPr>
            </w:pPr>
            <w:r w:rsidRPr="005D10F4">
              <w:rPr>
                <w:rFonts w:ascii="Segoe UI" w:hAnsi="Segoe UI" w:cs="Segoe UI"/>
                <w:color w:val="auto"/>
                <w:sz w:val="20"/>
                <w:szCs w:val="22"/>
                <w:lang w:eastAsia="pl-PL"/>
              </w:rPr>
              <w:lastRenderedPageBreak/>
              <w:t xml:space="preserve">EKG spoczynkowe, spirometria EKG – pomiar całodobowy metodą </w:t>
            </w:r>
            <w:proofErr w:type="spellStart"/>
            <w:r w:rsidRPr="005D10F4">
              <w:rPr>
                <w:rFonts w:ascii="Segoe UI" w:hAnsi="Segoe UI" w:cs="Segoe UI"/>
                <w:color w:val="auto"/>
                <w:sz w:val="20"/>
                <w:szCs w:val="22"/>
                <w:lang w:eastAsia="pl-PL"/>
              </w:rPr>
              <w:t>Holtera</w:t>
            </w:r>
            <w:proofErr w:type="spellEnd"/>
            <w:r w:rsidRPr="005D10F4">
              <w:rPr>
                <w:rFonts w:ascii="Segoe UI" w:hAnsi="Segoe UI" w:cs="Segoe UI"/>
                <w:color w:val="auto"/>
                <w:sz w:val="20"/>
                <w:szCs w:val="22"/>
                <w:lang w:eastAsia="pl-PL"/>
              </w:rPr>
              <w:t xml:space="preserve">, EKG – próba wysiłkowa, pomiar całodobowy ciśnienia tętniczego (metodą </w:t>
            </w:r>
            <w:proofErr w:type="spellStart"/>
            <w:r w:rsidRPr="005D10F4">
              <w:rPr>
                <w:rFonts w:ascii="Segoe UI" w:hAnsi="Segoe UI" w:cs="Segoe UI"/>
                <w:color w:val="auto"/>
                <w:sz w:val="20"/>
                <w:szCs w:val="22"/>
                <w:lang w:eastAsia="pl-PL"/>
              </w:rPr>
              <w:t>Holtera</w:t>
            </w:r>
            <w:proofErr w:type="spellEnd"/>
            <w:r w:rsidRPr="005D10F4">
              <w:rPr>
                <w:rFonts w:ascii="Segoe UI" w:hAnsi="Segoe UI" w:cs="Segoe UI"/>
                <w:color w:val="auto"/>
                <w:sz w:val="20"/>
                <w:szCs w:val="22"/>
                <w:lang w:eastAsia="pl-PL"/>
              </w:rPr>
              <w:t xml:space="preserve"> ciśnieniowego), EEG, EMG, densytometria kręgosłupa, densytometria kości udowej, densytometria kości obu rąk audiometria totalna audiometria impedancyjna (</w:t>
            </w:r>
            <w:proofErr w:type="spellStart"/>
            <w:r w:rsidRPr="005D10F4">
              <w:rPr>
                <w:rFonts w:ascii="Segoe UI" w:hAnsi="Segoe UI" w:cs="Segoe UI"/>
                <w:color w:val="auto"/>
                <w:sz w:val="20"/>
                <w:szCs w:val="22"/>
                <w:lang w:eastAsia="pl-PL"/>
              </w:rPr>
              <w:t>tympanogram</w:t>
            </w:r>
            <w:proofErr w:type="spellEnd"/>
            <w:r w:rsidRPr="005D10F4">
              <w:rPr>
                <w:rFonts w:ascii="Segoe UI" w:hAnsi="Segoe UI" w:cs="Segoe UI"/>
                <w:color w:val="auto"/>
                <w:sz w:val="20"/>
                <w:szCs w:val="22"/>
                <w:lang w:eastAsia="pl-PL"/>
              </w:rPr>
              <w:t>);</w:t>
            </w:r>
          </w:p>
          <w:p w14:paraId="2AC75AC3" w14:textId="77777777" w:rsidR="00AF7817" w:rsidRPr="005D10F4" w:rsidRDefault="00AF7817" w:rsidP="00770C93">
            <w:pPr>
              <w:pStyle w:val="Default"/>
              <w:spacing w:before="120" w:after="120" w:line="312" w:lineRule="auto"/>
              <w:jc w:val="center"/>
              <w:rPr>
                <w:rFonts w:ascii="Segoe UI" w:hAnsi="Segoe UI" w:cs="Segoe UI"/>
                <w:color w:val="auto"/>
                <w:sz w:val="20"/>
                <w:szCs w:val="22"/>
                <w:lang w:eastAsia="pl-PL"/>
              </w:rPr>
            </w:pPr>
            <w:r w:rsidRPr="005D10F4">
              <w:rPr>
                <w:rFonts w:ascii="Segoe UI" w:hAnsi="Segoe UI" w:cs="Segoe UI"/>
                <w:color w:val="auto"/>
                <w:sz w:val="20"/>
                <w:szCs w:val="22"/>
                <w:lang w:eastAsia="pl-PL"/>
              </w:rPr>
              <w:t xml:space="preserve">rektoskopia, </w:t>
            </w:r>
            <w:proofErr w:type="spellStart"/>
            <w:r w:rsidRPr="005D10F4">
              <w:rPr>
                <w:rFonts w:ascii="Segoe UI" w:hAnsi="Segoe UI" w:cs="Segoe UI"/>
                <w:color w:val="auto"/>
                <w:sz w:val="20"/>
                <w:szCs w:val="22"/>
                <w:lang w:eastAsia="pl-PL"/>
              </w:rPr>
              <w:t>sigmoidoskopia</w:t>
            </w:r>
            <w:proofErr w:type="spellEnd"/>
            <w:r w:rsidRPr="005D10F4">
              <w:rPr>
                <w:rFonts w:ascii="Segoe UI" w:hAnsi="Segoe UI" w:cs="Segoe UI"/>
                <w:color w:val="auto"/>
                <w:sz w:val="20"/>
                <w:szCs w:val="22"/>
                <w:lang w:eastAsia="pl-PL"/>
              </w:rPr>
              <w:t xml:space="preserve">, gastroskopia /gastrofiberoskopia diagnostyczna (z możliwością wykonania testu </w:t>
            </w:r>
            <w:proofErr w:type="spellStart"/>
            <w:r w:rsidRPr="005D10F4">
              <w:rPr>
                <w:rFonts w:ascii="Segoe UI" w:hAnsi="Segoe UI" w:cs="Segoe UI"/>
                <w:color w:val="auto"/>
                <w:sz w:val="20"/>
                <w:szCs w:val="22"/>
                <w:lang w:eastAsia="pl-PL"/>
              </w:rPr>
              <w:t>ureazowego</w:t>
            </w:r>
            <w:proofErr w:type="spellEnd"/>
            <w:r w:rsidRPr="005D10F4">
              <w:rPr>
                <w:rFonts w:ascii="Segoe UI" w:hAnsi="Segoe UI" w:cs="Segoe UI"/>
                <w:color w:val="auto"/>
                <w:sz w:val="20"/>
                <w:szCs w:val="22"/>
                <w:lang w:eastAsia="pl-PL"/>
              </w:rPr>
              <w:t xml:space="preserve">), </w:t>
            </w:r>
            <w:proofErr w:type="spellStart"/>
            <w:r w:rsidRPr="005D10F4">
              <w:rPr>
                <w:rFonts w:ascii="Segoe UI" w:hAnsi="Segoe UI" w:cs="Segoe UI"/>
                <w:color w:val="auto"/>
                <w:sz w:val="20"/>
                <w:szCs w:val="22"/>
                <w:lang w:eastAsia="pl-PL"/>
              </w:rPr>
              <w:t>kolonoskopia</w:t>
            </w:r>
            <w:proofErr w:type="spellEnd"/>
            <w:r w:rsidRPr="005D10F4">
              <w:rPr>
                <w:rFonts w:ascii="Segoe UI" w:hAnsi="Segoe UI" w:cs="Segoe UI"/>
                <w:color w:val="auto"/>
                <w:sz w:val="20"/>
                <w:szCs w:val="22"/>
                <w:lang w:eastAsia="pl-PL"/>
              </w:rPr>
              <w:t xml:space="preserve">, badanie cytologiczne wymazu </w:t>
            </w:r>
            <w:r w:rsidRPr="005D10F4">
              <w:rPr>
                <w:rFonts w:ascii="Segoe UI" w:hAnsi="Segoe UI" w:cs="Segoe UI"/>
                <w:color w:val="auto"/>
                <w:sz w:val="20"/>
                <w:szCs w:val="22"/>
                <w:lang w:eastAsia="pl-PL"/>
              </w:rPr>
              <w:br/>
              <w:t xml:space="preserve">z szyjki macicy, skórne testy alergiczne (panel pokarmowy, wziewny i mieszany), biopsja cienkoigłowa tarczycy pod kontrolą USG </w:t>
            </w:r>
            <w:r w:rsidRPr="005D10F4">
              <w:rPr>
                <w:rFonts w:ascii="Segoe UI" w:hAnsi="Segoe UI" w:cs="Segoe UI"/>
                <w:color w:val="auto"/>
                <w:sz w:val="20"/>
                <w:szCs w:val="22"/>
                <w:lang w:eastAsia="pl-PL"/>
              </w:rPr>
              <w:br/>
              <w:t xml:space="preserve">(z możliwością wykonania badania </w:t>
            </w:r>
            <w:r w:rsidRPr="005D10F4">
              <w:rPr>
                <w:rFonts w:ascii="Segoe UI" w:hAnsi="Segoe UI" w:cs="Segoe UI"/>
                <w:color w:val="auto"/>
                <w:sz w:val="20"/>
                <w:szCs w:val="22"/>
                <w:lang w:eastAsia="pl-PL"/>
              </w:rPr>
              <w:lastRenderedPageBreak/>
              <w:t xml:space="preserve">histopatologicznego), </w:t>
            </w:r>
            <w:r w:rsidRPr="005D10F4">
              <w:rPr>
                <w:rFonts w:ascii="Segoe UI" w:hAnsi="Segoe UI" w:cs="Segoe UI"/>
                <w:b/>
                <w:bCs/>
                <w:color w:val="auto"/>
                <w:sz w:val="20"/>
                <w:szCs w:val="22"/>
                <w:lang w:eastAsia="pl-PL"/>
              </w:rPr>
              <w:t>RTG:</w:t>
            </w:r>
            <w:r w:rsidRPr="005D10F4">
              <w:rPr>
                <w:rFonts w:ascii="Segoe UI" w:hAnsi="Segoe UI" w:cs="Segoe UI"/>
                <w:color w:val="auto"/>
                <w:sz w:val="20"/>
                <w:szCs w:val="22"/>
                <w:lang w:eastAsia="pl-PL"/>
              </w:rPr>
              <w:t xml:space="preserve"> czaszki, okolicy czołowej, żuchwy, szczęki, zatok nosa, nosa, oczodołu, okolicy nadoczodołowej, spojenia żuchwy, okolicy jarzmowo-szczękowej, krtani, przewodu nosowo-łzowego, </w:t>
            </w:r>
            <w:proofErr w:type="spellStart"/>
            <w:r w:rsidRPr="005D10F4">
              <w:rPr>
                <w:rFonts w:ascii="Segoe UI" w:hAnsi="Segoe UI" w:cs="Segoe UI"/>
                <w:color w:val="auto"/>
                <w:sz w:val="20"/>
                <w:szCs w:val="22"/>
                <w:lang w:eastAsia="pl-PL"/>
              </w:rPr>
              <w:t>nosogardzieli</w:t>
            </w:r>
            <w:proofErr w:type="spellEnd"/>
            <w:r w:rsidRPr="005D10F4">
              <w:rPr>
                <w:rFonts w:ascii="Segoe UI" w:hAnsi="Segoe UI" w:cs="Segoe UI"/>
                <w:color w:val="auto"/>
                <w:sz w:val="20"/>
                <w:szCs w:val="22"/>
                <w:lang w:eastAsia="pl-PL"/>
              </w:rPr>
              <w:t xml:space="preserve">, gruczołów ślinowych, okolicy tarczycy, języczka, tkanek miękkich klatki piersiowej, kręgosłupa (całego, szyjnego, piersiowego, lędźwiowo-krzyżowego), barku, łopatki, mostka, żeber, stawów, ramienia, łokcia, przedramienia, nadgarstka, dłoni, palca, kończyny górnej, kończyny dolnej, miednicy, biodra, uda, kolana, podudzia, kostki, stopy, przeglądowe jamy brzusznej, mammografia, urografia (zdjęcie nerek, moczowodów i pęcherza), wlew doodbytniczy, </w:t>
            </w:r>
            <w:r w:rsidRPr="005D10F4">
              <w:rPr>
                <w:rFonts w:ascii="Segoe UI" w:hAnsi="Segoe UI" w:cs="Segoe UI"/>
                <w:b/>
                <w:bCs/>
                <w:color w:val="auto"/>
                <w:sz w:val="20"/>
                <w:szCs w:val="22"/>
                <w:lang w:eastAsia="pl-PL"/>
              </w:rPr>
              <w:t>USG:</w:t>
            </w:r>
            <w:r w:rsidRPr="005D10F4">
              <w:rPr>
                <w:rFonts w:ascii="Segoe UI" w:hAnsi="Segoe UI" w:cs="Segoe UI"/>
                <w:color w:val="auto"/>
                <w:sz w:val="20"/>
                <w:szCs w:val="22"/>
                <w:lang w:eastAsia="pl-PL"/>
              </w:rPr>
              <w:t xml:space="preserve"> gruczołu krokowego przez powłoki brzuszne, gruczołu krokowego transrektalne, ginekologiczne przez powłoki brzuszne, ginekologiczne </w:t>
            </w:r>
            <w:proofErr w:type="spellStart"/>
            <w:r w:rsidRPr="005D10F4">
              <w:rPr>
                <w:rFonts w:ascii="Segoe UI" w:hAnsi="Segoe UI" w:cs="Segoe UI"/>
                <w:color w:val="auto"/>
                <w:sz w:val="20"/>
                <w:szCs w:val="22"/>
                <w:lang w:eastAsia="pl-PL"/>
              </w:rPr>
              <w:t>przezpochwowe</w:t>
            </w:r>
            <w:proofErr w:type="spellEnd"/>
            <w:r w:rsidRPr="005D10F4">
              <w:rPr>
                <w:rFonts w:ascii="Segoe UI" w:hAnsi="Segoe UI" w:cs="Segoe UI"/>
                <w:color w:val="auto"/>
                <w:sz w:val="20"/>
                <w:szCs w:val="22"/>
                <w:lang w:eastAsia="pl-PL"/>
              </w:rPr>
              <w:t xml:space="preserve"> (</w:t>
            </w:r>
            <w:proofErr w:type="spellStart"/>
            <w:r w:rsidRPr="005D10F4">
              <w:rPr>
                <w:rFonts w:ascii="Segoe UI" w:hAnsi="Segoe UI" w:cs="Segoe UI"/>
                <w:color w:val="auto"/>
                <w:sz w:val="20"/>
                <w:szCs w:val="22"/>
                <w:lang w:eastAsia="pl-PL"/>
              </w:rPr>
              <w:t>transwaginalne</w:t>
            </w:r>
            <w:proofErr w:type="spellEnd"/>
            <w:r w:rsidRPr="005D10F4">
              <w:rPr>
                <w:rFonts w:ascii="Segoe UI" w:hAnsi="Segoe UI" w:cs="Segoe UI"/>
                <w:color w:val="auto"/>
                <w:sz w:val="20"/>
                <w:szCs w:val="22"/>
                <w:lang w:eastAsia="pl-PL"/>
              </w:rPr>
              <w:t xml:space="preserve">), </w:t>
            </w:r>
            <w:proofErr w:type="spellStart"/>
            <w:r w:rsidRPr="005D10F4">
              <w:rPr>
                <w:rFonts w:ascii="Segoe UI" w:hAnsi="Segoe UI" w:cs="Segoe UI"/>
                <w:color w:val="auto"/>
                <w:sz w:val="20"/>
                <w:szCs w:val="22"/>
                <w:lang w:eastAsia="pl-PL"/>
              </w:rPr>
              <w:t>scriningowe</w:t>
            </w:r>
            <w:proofErr w:type="spellEnd"/>
            <w:r w:rsidRPr="005D10F4">
              <w:rPr>
                <w:rFonts w:ascii="Segoe UI" w:hAnsi="Segoe UI" w:cs="Segoe UI"/>
                <w:color w:val="auto"/>
                <w:sz w:val="20"/>
                <w:szCs w:val="22"/>
                <w:lang w:eastAsia="pl-PL"/>
              </w:rPr>
              <w:t xml:space="preserve"> ginekologiczne, miednicy małej, piersi, </w:t>
            </w:r>
            <w:r w:rsidRPr="005D10F4">
              <w:rPr>
                <w:rFonts w:ascii="Segoe UI" w:hAnsi="Segoe UI" w:cs="Segoe UI"/>
                <w:color w:val="auto"/>
                <w:sz w:val="20"/>
                <w:szCs w:val="22"/>
                <w:lang w:eastAsia="pl-PL"/>
              </w:rPr>
              <w:lastRenderedPageBreak/>
              <w:t>przeglądowe jamy brzusznej i przewodu pokarmowego, układu moczowego, tarczycy, mięśni, stawów biodrowych, stawów kolanowych, stawów łokciowych, stawów skokowych, stawów barkowych, drobnych stawów i więzadeł, ścięgna, węzłów chłonnych, krtani, nadgarstka, palca, tkanek miękkich, ciąży, echokardiografia (ECHO), dopplerowskie naczyń jamy brzusznej, dopplerowskie szyi, dopplerowskie kończy, TK i NMR: głowy (przysadki, zatok, oczodołów, kości skroniowych, szyi, krtani, uszu), tkanek miękkich szyi, klatki piersiowej, jamy brzusznej, miednicy, kości, stawów, kręgosłupa (szyjnego, piersiowego, lędźwiowego), kończyny górnej i dolnej (ręki, ramienia, przedramienia, nadgarstka, uda podudzia, stopy),</w:t>
            </w:r>
          </w:p>
        </w:tc>
      </w:tr>
      <w:tr w:rsidR="00AF7817" w:rsidRPr="005D10F4" w14:paraId="65A7A443" w14:textId="77777777" w:rsidTr="00AF7817">
        <w:trPr>
          <w:trHeight w:val="870"/>
          <w:jc w:val="center"/>
        </w:trPr>
        <w:tc>
          <w:tcPr>
            <w:tcW w:w="2684" w:type="dxa"/>
            <w:shd w:val="clear" w:color="000000" w:fill="1F4E78"/>
            <w:noWrap/>
            <w:vAlign w:val="center"/>
            <w:hideMark/>
          </w:tcPr>
          <w:p w14:paraId="1ECE9E85" w14:textId="77777777" w:rsidR="00AF7817" w:rsidRPr="005D10F4" w:rsidRDefault="00AF7817" w:rsidP="00770C93">
            <w:pPr>
              <w:spacing w:before="120" w:after="120" w:line="312" w:lineRule="auto"/>
              <w:rPr>
                <w:rFonts w:cs="Segoe UI"/>
                <w:b/>
                <w:bCs/>
                <w:color w:val="FFFFFF"/>
                <w:sz w:val="22"/>
              </w:rPr>
            </w:pPr>
            <w:r w:rsidRPr="005D10F4">
              <w:rPr>
                <w:rFonts w:cs="Segoe UI"/>
                <w:b/>
                <w:bCs/>
                <w:color w:val="FFFFFF" w:themeColor="background1"/>
                <w:szCs w:val="20"/>
              </w:rPr>
              <w:lastRenderedPageBreak/>
              <w:t>Szczepienia profilaktyczne</w:t>
            </w:r>
          </w:p>
        </w:tc>
        <w:tc>
          <w:tcPr>
            <w:tcW w:w="3832" w:type="dxa"/>
            <w:shd w:val="clear" w:color="auto" w:fill="auto"/>
            <w:noWrap/>
            <w:vAlign w:val="center"/>
            <w:hideMark/>
          </w:tcPr>
          <w:p w14:paraId="77A4114E" w14:textId="77777777" w:rsidR="00AF7817" w:rsidRPr="005D10F4" w:rsidRDefault="00AF7817" w:rsidP="00770C93">
            <w:pPr>
              <w:spacing w:before="120" w:after="120" w:line="312" w:lineRule="auto"/>
              <w:jc w:val="center"/>
              <w:rPr>
                <w:rFonts w:cs="Segoe UI"/>
              </w:rPr>
            </w:pPr>
            <w:r w:rsidRPr="005D10F4">
              <w:rPr>
                <w:rFonts w:cs="Segoe UI"/>
              </w:rPr>
              <w:t>p. grypie, p. tężcowi</w:t>
            </w:r>
          </w:p>
        </w:tc>
        <w:tc>
          <w:tcPr>
            <w:tcW w:w="3822" w:type="dxa"/>
            <w:shd w:val="clear" w:color="auto" w:fill="auto"/>
            <w:noWrap/>
            <w:vAlign w:val="center"/>
            <w:hideMark/>
          </w:tcPr>
          <w:p w14:paraId="6C38D7FE" w14:textId="77777777" w:rsidR="00AF7817" w:rsidRPr="005D10F4" w:rsidRDefault="00AF7817" w:rsidP="00770C93">
            <w:pPr>
              <w:spacing w:before="120" w:after="120" w:line="312" w:lineRule="auto"/>
              <w:jc w:val="center"/>
              <w:rPr>
                <w:rFonts w:cs="Segoe UI"/>
              </w:rPr>
            </w:pPr>
            <w:r w:rsidRPr="005D10F4">
              <w:rPr>
                <w:rFonts w:cs="Segoe UI"/>
              </w:rPr>
              <w:t>p. grypie, p. tężcowi</w:t>
            </w:r>
          </w:p>
        </w:tc>
        <w:tc>
          <w:tcPr>
            <w:tcW w:w="3832" w:type="dxa"/>
            <w:shd w:val="clear" w:color="auto" w:fill="auto"/>
            <w:vAlign w:val="center"/>
            <w:hideMark/>
          </w:tcPr>
          <w:p w14:paraId="5BC31273" w14:textId="77777777" w:rsidR="00AF7817" w:rsidRPr="005D10F4" w:rsidRDefault="00AF7817" w:rsidP="00770C93">
            <w:pPr>
              <w:spacing w:before="120" w:after="120" w:line="312" w:lineRule="auto"/>
              <w:jc w:val="center"/>
              <w:rPr>
                <w:rFonts w:cs="Segoe UI"/>
              </w:rPr>
            </w:pPr>
            <w:r w:rsidRPr="005D10F4">
              <w:rPr>
                <w:rFonts w:cs="Segoe UI"/>
              </w:rPr>
              <w:t>p. grypie, p. tężcowi</w:t>
            </w:r>
          </w:p>
        </w:tc>
      </w:tr>
      <w:tr w:rsidR="00AF7817" w:rsidRPr="005D10F4" w14:paraId="2531605F" w14:textId="77777777" w:rsidTr="00AF7817">
        <w:trPr>
          <w:trHeight w:val="693"/>
          <w:jc w:val="center"/>
        </w:trPr>
        <w:tc>
          <w:tcPr>
            <w:tcW w:w="2684" w:type="dxa"/>
            <w:shd w:val="clear" w:color="000000" w:fill="1F4E78"/>
            <w:vAlign w:val="center"/>
            <w:hideMark/>
          </w:tcPr>
          <w:p w14:paraId="6B557A0D" w14:textId="77777777" w:rsidR="00AF7817" w:rsidRPr="005D10F4" w:rsidRDefault="00AF7817" w:rsidP="00770C93">
            <w:pPr>
              <w:spacing w:before="120" w:after="120" w:line="312" w:lineRule="auto"/>
              <w:rPr>
                <w:rFonts w:cs="Segoe UI"/>
                <w:b/>
                <w:bCs/>
                <w:color w:val="FFFFFF" w:themeColor="background1"/>
                <w:szCs w:val="20"/>
              </w:rPr>
            </w:pPr>
            <w:r w:rsidRPr="005D10F4">
              <w:rPr>
                <w:rFonts w:cs="Segoe UI"/>
                <w:b/>
                <w:bCs/>
                <w:color w:val="FFFFFF" w:themeColor="background1"/>
                <w:szCs w:val="20"/>
              </w:rPr>
              <w:t>Profilaktyczny przegląd stanu zdrowia</w:t>
            </w:r>
          </w:p>
        </w:tc>
        <w:tc>
          <w:tcPr>
            <w:tcW w:w="3832" w:type="dxa"/>
            <w:shd w:val="clear" w:color="auto" w:fill="auto"/>
            <w:noWrap/>
            <w:vAlign w:val="center"/>
          </w:tcPr>
          <w:p w14:paraId="49382B26" w14:textId="77777777" w:rsidR="00AF7817" w:rsidRPr="005D10F4" w:rsidRDefault="00AF7817" w:rsidP="00770C93">
            <w:pPr>
              <w:spacing w:before="120" w:after="120" w:line="312" w:lineRule="auto"/>
              <w:jc w:val="center"/>
              <w:rPr>
                <w:rFonts w:cs="Segoe UI"/>
              </w:rPr>
            </w:pPr>
            <w:r w:rsidRPr="005D10F4">
              <w:rPr>
                <w:rFonts w:cs="Segoe UI"/>
              </w:rPr>
              <w:t>TAK</w:t>
            </w:r>
          </w:p>
        </w:tc>
        <w:tc>
          <w:tcPr>
            <w:tcW w:w="3822" w:type="dxa"/>
            <w:shd w:val="clear" w:color="auto" w:fill="auto"/>
            <w:noWrap/>
            <w:vAlign w:val="center"/>
          </w:tcPr>
          <w:p w14:paraId="0ADC3656" w14:textId="77777777" w:rsidR="00AF7817" w:rsidRPr="005D10F4" w:rsidRDefault="00AF7817" w:rsidP="00770C93">
            <w:pPr>
              <w:spacing w:before="120" w:after="120" w:line="312" w:lineRule="auto"/>
              <w:jc w:val="center"/>
              <w:rPr>
                <w:rFonts w:cs="Segoe UI"/>
              </w:rPr>
            </w:pPr>
            <w:r w:rsidRPr="005D10F4">
              <w:rPr>
                <w:rFonts w:cs="Segoe UI"/>
              </w:rPr>
              <w:t>TAK</w:t>
            </w:r>
          </w:p>
        </w:tc>
        <w:tc>
          <w:tcPr>
            <w:tcW w:w="3832" w:type="dxa"/>
            <w:shd w:val="clear" w:color="auto" w:fill="auto"/>
            <w:noWrap/>
            <w:vAlign w:val="center"/>
          </w:tcPr>
          <w:p w14:paraId="3D1D3970" w14:textId="77777777" w:rsidR="00AF7817" w:rsidRPr="005D10F4" w:rsidRDefault="00AF7817" w:rsidP="00770C93">
            <w:pPr>
              <w:spacing w:before="120" w:after="120" w:line="312" w:lineRule="auto"/>
              <w:jc w:val="center"/>
              <w:rPr>
                <w:rFonts w:cs="Segoe UI"/>
              </w:rPr>
            </w:pPr>
            <w:r w:rsidRPr="005D10F4">
              <w:rPr>
                <w:rFonts w:cs="Segoe UI"/>
              </w:rPr>
              <w:t>TAK</w:t>
            </w:r>
          </w:p>
        </w:tc>
      </w:tr>
      <w:tr w:rsidR="00AF7817" w:rsidRPr="005D10F4" w14:paraId="1A7C61D7" w14:textId="77777777" w:rsidTr="00AF7817">
        <w:trPr>
          <w:trHeight w:val="884"/>
          <w:jc w:val="center"/>
        </w:trPr>
        <w:tc>
          <w:tcPr>
            <w:tcW w:w="2684" w:type="dxa"/>
            <w:shd w:val="clear" w:color="000000" w:fill="1F4E78"/>
            <w:vAlign w:val="center"/>
            <w:hideMark/>
          </w:tcPr>
          <w:p w14:paraId="724AD874" w14:textId="77777777" w:rsidR="00AF7817" w:rsidRPr="005D10F4" w:rsidRDefault="00AF7817" w:rsidP="00770C93">
            <w:pPr>
              <w:spacing w:before="120" w:after="120" w:line="312" w:lineRule="auto"/>
              <w:rPr>
                <w:rFonts w:cs="Segoe UI"/>
                <w:b/>
                <w:bCs/>
                <w:color w:val="FFFFFF" w:themeColor="background1"/>
                <w:szCs w:val="20"/>
              </w:rPr>
            </w:pPr>
            <w:r w:rsidRPr="005D10F4">
              <w:rPr>
                <w:rFonts w:cs="Segoe UI"/>
                <w:b/>
                <w:bCs/>
                <w:color w:val="FFFFFF" w:themeColor="background1"/>
                <w:szCs w:val="20"/>
              </w:rPr>
              <w:lastRenderedPageBreak/>
              <w:t>Rehabilitacja</w:t>
            </w:r>
          </w:p>
        </w:tc>
        <w:tc>
          <w:tcPr>
            <w:tcW w:w="3832" w:type="dxa"/>
            <w:shd w:val="clear" w:color="auto" w:fill="auto"/>
            <w:noWrap/>
            <w:vAlign w:val="center"/>
            <w:hideMark/>
          </w:tcPr>
          <w:p w14:paraId="3C5EBFF8" w14:textId="77777777" w:rsidR="00AF7817" w:rsidRPr="005D10F4" w:rsidRDefault="00AF7817" w:rsidP="00770C93">
            <w:pPr>
              <w:spacing w:before="120" w:after="120" w:line="312" w:lineRule="auto"/>
              <w:jc w:val="center"/>
              <w:rPr>
                <w:rFonts w:cs="Segoe UI"/>
              </w:rPr>
            </w:pPr>
            <w:r w:rsidRPr="005D10F4">
              <w:rPr>
                <w:rFonts w:cs="Segoe UI"/>
              </w:rPr>
              <w:t>NIE</w:t>
            </w:r>
          </w:p>
        </w:tc>
        <w:tc>
          <w:tcPr>
            <w:tcW w:w="3822" w:type="dxa"/>
            <w:shd w:val="clear" w:color="auto" w:fill="auto"/>
            <w:noWrap/>
            <w:vAlign w:val="center"/>
            <w:hideMark/>
          </w:tcPr>
          <w:p w14:paraId="19F7613E" w14:textId="77777777" w:rsidR="00AF7817" w:rsidRPr="005D10F4" w:rsidRDefault="00AF7817" w:rsidP="00770C93">
            <w:pPr>
              <w:spacing w:before="120" w:after="120" w:line="312" w:lineRule="auto"/>
              <w:jc w:val="center"/>
              <w:rPr>
                <w:rFonts w:cs="Segoe UI"/>
              </w:rPr>
            </w:pPr>
            <w:r w:rsidRPr="005D10F4">
              <w:rPr>
                <w:rFonts w:cs="Segoe UI"/>
              </w:rPr>
              <w:t>NIE</w:t>
            </w:r>
          </w:p>
        </w:tc>
        <w:tc>
          <w:tcPr>
            <w:tcW w:w="3832" w:type="dxa"/>
            <w:shd w:val="clear" w:color="auto" w:fill="auto"/>
            <w:noWrap/>
            <w:vAlign w:val="center"/>
            <w:hideMark/>
          </w:tcPr>
          <w:p w14:paraId="425A3A53" w14:textId="77777777" w:rsidR="00AF7817" w:rsidRPr="005D10F4" w:rsidRDefault="00AF7817" w:rsidP="00770C93">
            <w:pPr>
              <w:spacing w:before="120" w:after="120" w:line="312" w:lineRule="auto"/>
              <w:jc w:val="center"/>
              <w:rPr>
                <w:rFonts w:cs="Segoe UI"/>
              </w:rPr>
            </w:pPr>
            <w:r w:rsidRPr="005D10F4">
              <w:rPr>
                <w:rFonts w:cs="Segoe UI"/>
              </w:rPr>
              <w:t>10 zabiegów w ciągu roku</w:t>
            </w:r>
          </w:p>
        </w:tc>
      </w:tr>
      <w:tr w:rsidR="00AF7817" w:rsidRPr="005D10F4" w14:paraId="7FFEF018" w14:textId="77777777" w:rsidTr="00AF7817">
        <w:trPr>
          <w:trHeight w:val="1500"/>
          <w:jc w:val="center"/>
        </w:trPr>
        <w:tc>
          <w:tcPr>
            <w:tcW w:w="2684" w:type="dxa"/>
            <w:shd w:val="clear" w:color="000000" w:fill="1F4E78"/>
            <w:vAlign w:val="center"/>
            <w:hideMark/>
          </w:tcPr>
          <w:p w14:paraId="30C226DC" w14:textId="77777777" w:rsidR="00AF7817" w:rsidRPr="005D10F4" w:rsidRDefault="00AF7817" w:rsidP="00770C93">
            <w:pPr>
              <w:spacing w:before="120" w:after="120" w:line="312" w:lineRule="auto"/>
              <w:rPr>
                <w:rFonts w:cs="Segoe UI"/>
                <w:b/>
                <w:bCs/>
                <w:color w:val="FFFFFF" w:themeColor="background1"/>
                <w:szCs w:val="20"/>
              </w:rPr>
            </w:pPr>
            <w:r w:rsidRPr="005D10F4">
              <w:rPr>
                <w:rFonts w:cs="Segoe UI"/>
                <w:b/>
                <w:bCs/>
                <w:color w:val="FFFFFF" w:themeColor="background1"/>
                <w:szCs w:val="20"/>
              </w:rPr>
              <w:t>Stomatologia</w:t>
            </w:r>
          </w:p>
        </w:tc>
        <w:tc>
          <w:tcPr>
            <w:tcW w:w="3832" w:type="dxa"/>
            <w:shd w:val="clear" w:color="auto" w:fill="auto"/>
            <w:vAlign w:val="center"/>
            <w:hideMark/>
          </w:tcPr>
          <w:p w14:paraId="235990C7" w14:textId="77777777" w:rsidR="00AF7817" w:rsidRPr="005D10F4" w:rsidRDefault="00AF7817" w:rsidP="00770C93">
            <w:pPr>
              <w:spacing w:before="120" w:after="120" w:line="312" w:lineRule="auto"/>
              <w:jc w:val="center"/>
              <w:rPr>
                <w:rFonts w:cs="Segoe UI"/>
              </w:rPr>
            </w:pPr>
            <w:r w:rsidRPr="005D10F4">
              <w:rPr>
                <w:rFonts w:cs="Segoe UI"/>
              </w:rPr>
              <w:t>przegląd stomatologiczny min. bezpłatnie x 1 w roku, stomatologia zachowawcza dostęp ze zniżką w wysokości minimum 20% w stosunku do ceny usługi obowiązującej u świadczeniodawcy</w:t>
            </w:r>
          </w:p>
          <w:p w14:paraId="3E13E761" w14:textId="77777777" w:rsidR="00AF7817" w:rsidRPr="005D10F4" w:rsidRDefault="00AF7817" w:rsidP="00770C93">
            <w:pPr>
              <w:spacing w:before="120" w:after="120" w:line="312" w:lineRule="auto"/>
              <w:jc w:val="center"/>
              <w:rPr>
                <w:rFonts w:cs="Segoe UI"/>
              </w:rPr>
            </w:pPr>
          </w:p>
        </w:tc>
        <w:tc>
          <w:tcPr>
            <w:tcW w:w="3822" w:type="dxa"/>
            <w:shd w:val="clear" w:color="auto" w:fill="auto"/>
            <w:vAlign w:val="center"/>
          </w:tcPr>
          <w:p w14:paraId="1CA039D9" w14:textId="77777777" w:rsidR="00AF7817" w:rsidRPr="005D10F4" w:rsidRDefault="00AF7817" w:rsidP="00770C93">
            <w:pPr>
              <w:spacing w:before="120" w:after="120" w:line="312" w:lineRule="auto"/>
              <w:jc w:val="center"/>
              <w:rPr>
                <w:rFonts w:cs="Segoe UI"/>
              </w:rPr>
            </w:pPr>
            <w:r w:rsidRPr="005D10F4">
              <w:rPr>
                <w:rFonts w:cs="Segoe UI"/>
              </w:rPr>
              <w:t>przegląd stomatologiczny min. bezpłatnie x 1 w roku, stomatologia zachowawcza dostęp ze zniżką w wysokości minimum 20% w stosunku do ceny usługi obowiązującej u świadczeniodawcy</w:t>
            </w:r>
          </w:p>
        </w:tc>
        <w:tc>
          <w:tcPr>
            <w:tcW w:w="3832" w:type="dxa"/>
            <w:shd w:val="clear" w:color="auto" w:fill="auto"/>
            <w:vAlign w:val="center"/>
          </w:tcPr>
          <w:p w14:paraId="49D809DB" w14:textId="77777777" w:rsidR="00AF7817" w:rsidRPr="005D10F4" w:rsidRDefault="00AF7817" w:rsidP="00770C93">
            <w:pPr>
              <w:spacing w:before="120" w:after="120" w:line="312" w:lineRule="auto"/>
              <w:jc w:val="center"/>
              <w:rPr>
                <w:rFonts w:cs="Segoe UI"/>
              </w:rPr>
            </w:pPr>
            <w:r w:rsidRPr="005D10F4">
              <w:rPr>
                <w:rFonts w:cs="Segoe UI"/>
              </w:rPr>
              <w:t>przegląd stomatologiczny min. bezpłatnie x 1 w roku, stomatologia zachowawcza dostęp ze zniżką w wysokości minimum 20% w stosunku do ceny usługi obowiązującej u świadczeniodawcy</w:t>
            </w:r>
          </w:p>
        </w:tc>
      </w:tr>
      <w:tr w:rsidR="00AF7817" w:rsidRPr="005D10F4" w14:paraId="33856A1B" w14:textId="77777777" w:rsidTr="00AF7817">
        <w:trPr>
          <w:trHeight w:val="1500"/>
          <w:jc w:val="center"/>
        </w:trPr>
        <w:tc>
          <w:tcPr>
            <w:tcW w:w="2684" w:type="dxa"/>
            <w:shd w:val="clear" w:color="000000" w:fill="1F4E78"/>
            <w:noWrap/>
            <w:vAlign w:val="center"/>
            <w:hideMark/>
          </w:tcPr>
          <w:p w14:paraId="724DCB3E" w14:textId="77777777" w:rsidR="00AF7817" w:rsidRPr="005D10F4" w:rsidRDefault="00AF7817" w:rsidP="00770C93">
            <w:pPr>
              <w:spacing w:before="120" w:after="120" w:line="312" w:lineRule="auto"/>
              <w:rPr>
                <w:rFonts w:cs="Segoe UI"/>
                <w:b/>
                <w:bCs/>
                <w:color w:val="FFFFFF" w:themeColor="background1"/>
                <w:szCs w:val="20"/>
              </w:rPr>
            </w:pPr>
            <w:r w:rsidRPr="005D10F4">
              <w:rPr>
                <w:rFonts w:cs="Segoe UI"/>
                <w:b/>
                <w:bCs/>
                <w:color w:val="FFFFFF" w:themeColor="background1"/>
                <w:szCs w:val="20"/>
              </w:rPr>
              <w:t>Refundacja kosztów</w:t>
            </w:r>
          </w:p>
        </w:tc>
        <w:tc>
          <w:tcPr>
            <w:tcW w:w="3832" w:type="dxa"/>
            <w:shd w:val="clear" w:color="auto" w:fill="auto"/>
            <w:vAlign w:val="center"/>
            <w:hideMark/>
          </w:tcPr>
          <w:p w14:paraId="2D7AF38C" w14:textId="77777777" w:rsidR="00AF7817" w:rsidRPr="005D10F4" w:rsidRDefault="00AF7817" w:rsidP="00770C93">
            <w:pPr>
              <w:spacing w:before="120" w:after="120" w:line="312" w:lineRule="auto"/>
              <w:jc w:val="center"/>
              <w:rPr>
                <w:rFonts w:cs="Segoe UI"/>
              </w:rPr>
            </w:pPr>
            <w:r w:rsidRPr="005D10F4">
              <w:rPr>
                <w:rFonts w:cs="Segoe UI"/>
              </w:rPr>
              <w:t>zgodnie z cennikiem Wykonawcy</w:t>
            </w:r>
          </w:p>
        </w:tc>
        <w:tc>
          <w:tcPr>
            <w:tcW w:w="3822" w:type="dxa"/>
            <w:shd w:val="clear" w:color="auto" w:fill="auto"/>
            <w:vAlign w:val="center"/>
            <w:hideMark/>
          </w:tcPr>
          <w:p w14:paraId="60DE1C99" w14:textId="77777777" w:rsidR="00AF7817" w:rsidRPr="005D10F4" w:rsidRDefault="00AF7817" w:rsidP="00770C93">
            <w:pPr>
              <w:spacing w:before="120" w:after="120" w:line="312" w:lineRule="auto"/>
              <w:jc w:val="center"/>
              <w:rPr>
                <w:rFonts w:cs="Segoe UI"/>
              </w:rPr>
            </w:pPr>
            <w:r w:rsidRPr="005D10F4">
              <w:rPr>
                <w:rFonts w:cs="Segoe UI"/>
              </w:rPr>
              <w:t>zgodnie z cennikiem Wykonawcy</w:t>
            </w:r>
          </w:p>
        </w:tc>
        <w:tc>
          <w:tcPr>
            <w:tcW w:w="3832" w:type="dxa"/>
            <w:shd w:val="clear" w:color="auto" w:fill="auto"/>
            <w:vAlign w:val="center"/>
            <w:hideMark/>
          </w:tcPr>
          <w:p w14:paraId="43FBF226" w14:textId="77777777" w:rsidR="00AF7817" w:rsidRPr="005D10F4" w:rsidRDefault="00AF7817" w:rsidP="00770C93">
            <w:pPr>
              <w:spacing w:before="120" w:after="120" w:line="312" w:lineRule="auto"/>
              <w:jc w:val="center"/>
              <w:rPr>
                <w:rFonts w:cs="Segoe UI"/>
              </w:rPr>
            </w:pPr>
            <w:r w:rsidRPr="005D10F4">
              <w:rPr>
                <w:rFonts w:cs="Segoe UI"/>
              </w:rPr>
              <w:t>zgodnie z cennikiem Wykonawcy</w:t>
            </w:r>
          </w:p>
        </w:tc>
      </w:tr>
      <w:tr w:rsidR="00AF7817" w:rsidRPr="005D10F4" w14:paraId="5FF68AE8" w14:textId="77777777" w:rsidTr="00AF7817">
        <w:trPr>
          <w:trHeight w:val="958"/>
          <w:jc w:val="center"/>
        </w:trPr>
        <w:tc>
          <w:tcPr>
            <w:tcW w:w="2684" w:type="dxa"/>
            <w:shd w:val="clear" w:color="000000" w:fill="1F4E78"/>
            <w:vAlign w:val="center"/>
          </w:tcPr>
          <w:p w14:paraId="20446088" w14:textId="77777777" w:rsidR="00AF7817" w:rsidRPr="005D10F4" w:rsidRDefault="00AF7817" w:rsidP="00770C93">
            <w:pPr>
              <w:spacing w:before="120" w:after="120" w:line="312" w:lineRule="auto"/>
              <w:rPr>
                <w:rFonts w:cs="Segoe UI"/>
                <w:b/>
                <w:bCs/>
                <w:color w:val="FFFFFF" w:themeColor="background1"/>
                <w:szCs w:val="20"/>
              </w:rPr>
            </w:pPr>
            <w:r w:rsidRPr="005D10F4">
              <w:rPr>
                <w:rFonts w:cs="Segoe UI"/>
                <w:b/>
                <w:bCs/>
                <w:color w:val="FFFFFF" w:themeColor="background1"/>
                <w:szCs w:val="20"/>
              </w:rPr>
              <w:t xml:space="preserve">Całodobowy dostęp do infolinii medycznej </w:t>
            </w:r>
          </w:p>
        </w:tc>
        <w:tc>
          <w:tcPr>
            <w:tcW w:w="3832" w:type="dxa"/>
            <w:shd w:val="clear" w:color="auto" w:fill="auto"/>
            <w:vAlign w:val="center"/>
          </w:tcPr>
          <w:p w14:paraId="7A380942" w14:textId="77777777" w:rsidR="00AF7817" w:rsidRPr="005D10F4" w:rsidRDefault="00AF7817" w:rsidP="00770C93">
            <w:pPr>
              <w:spacing w:before="120" w:after="120" w:line="312" w:lineRule="auto"/>
              <w:jc w:val="center"/>
              <w:rPr>
                <w:rFonts w:cs="Segoe UI"/>
              </w:rPr>
            </w:pPr>
            <w:r w:rsidRPr="005D10F4">
              <w:rPr>
                <w:rFonts w:cs="Segoe UI"/>
              </w:rPr>
              <w:t>TAK</w:t>
            </w:r>
          </w:p>
        </w:tc>
        <w:tc>
          <w:tcPr>
            <w:tcW w:w="3822" w:type="dxa"/>
            <w:shd w:val="clear" w:color="auto" w:fill="auto"/>
            <w:vAlign w:val="center"/>
          </w:tcPr>
          <w:p w14:paraId="52C83099" w14:textId="77777777" w:rsidR="00AF7817" w:rsidRPr="005D10F4" w:rsidRDefault="00AF7817" w:rsidP="00770C93">
            <w:pPr>
              <w:spacing w:before="120" w:after="120" w:line="312" w:lineRule="auto"/>
              <w:jc w:val="center"/>
              <w:rPr>
                <w:rFonts w:cs="Segoe UI"/>
              </w:rPr>
            </w:pPr>
            <w:r w:rsidRPr="005D10F4">
              <w:rPr>
                <w:rFonts w:cs="Segoe UI"/>
              </w:rPr>
              <w:t>TAK</w:t>
            </w:r>
          </w:p>
        </w:tc>
        <w:tc>
          <w:tcPr>
            <w:tcW w:w="3832" w:type="dxa"/>
            <w:shd w:val="clear" w:color="auto" w:fill="auto"/>
            <w:vAlign w:val="center"/>
          </w:tcPr>
          <w:p w14:paraId="64FD2EBA" w14:textId="77777777" w:rsidR="00AF7817" w:rsidRPr="005D10F4" w:rsidRDefault="00AF7817" w:rsidP="00770C93">
            <w:pPr>
              <w:spacing w:before="120" w:after="120" w:line="312" w:lineRule="auto"/>
              <w:jc w:val="center"/>
              <w:rPr>
                <w:rFonts w:cs="Segoe UI"/>
              </w:rPr>
            </w:pPr>
            <w:r w:rsidRPr="005D10F4">
              <w:rPr>
                <w:rFonts w:cs="Segoe UI"/>
              </w:rPr>
              <w:t>TAK</w:t>
            </w:r>
          </w:p>
        </w:tc>
      </w:tr>
      <w:bookmarkEnd w:id="4"/>
    </w:tbl>
    <w:p w14:paraId="103BD15B" w14:textId="77777777" w:rsidR="00AF7817" w:rsidRPr="005D10F4" w:rsidRDefault="00AF7817" w:rsidP="00770C93">
      <w:pPr>
        <w:spacing w:before="120" w:after="120" w:line="312" w:lineRule="auto"/>
        <w:jc w:val="both"/>
        <w:rPr>
          <w:rFonts w:cs="Segoe UI"/>
          <w:b/>
          <w:bCs/>
          <w:sz w:val="22"/>
          <w:u w:val="single"/>
        </w:rPr>
        <w:sectPr w:rsidR="00AF7817" w:rsidRPr="005D10F4" w:rsidSect="00AF7817">
          <w:pgSz w:w="16838" w:h="11906" w:orient="landscape"/>
          <w:pgMar w:top="1418" w:right="1418" w:bottom="709" w:left="1418" w:header="709" w:footer="709" w:gutter="0"/>
          <w:cols w:space="708"/>
          <w:docGrid w:linePitch="360"/>
        </w:sectPr>
      </w:pPr>
    </w:p>
    <w:p w14:paraId="61DB5930" w14:textId="77777777" w:rsidR="00AF7817" w:rsidRPr="005D10F4" w:rsidRDefault="00AF7817" w:rsidP="00E56139">
      <w:pPr>
        <w:pStyle w:val="Akapitzlist"/>
        <w:numPr>
          <w:ilvl w:val="1"/>
          <w:numId w:val="60"/>
        </w:numPr>
        <w:spacing w:before="120" w:after="120" w:line="312" w:lineRule="auto"/>
        <w:contextualSpacing w:val="0"/>
        <w:jc w:val="both"/>
        <w:rPr>
          <w:rFonts w:cs="Segoe UI"/>
        </w:rPr>
      </w:pPr>
      <w:r w:rsidRPr="005D10F4">
        <w:rPr>
          <w:rFonts w:cs="Segoe UI"/>
        </w:rPr>
        <w:lastRenderedPageBreak/>
        <w:t>Konsultacje lekarzy internisty, pediatry, medycyny rodzinnej powinny obejmować swoim zakresem wywiad, badanie, skierowanie na niezbędne badania diagnostyczne i ich interpretację.</w:t>
      </w:r>
    </w:p>
    <w:p w14:paraId="36F96B11" w14:textId="77777777" w:rsidR="00AF7817" w:rsidRPr="005D10F4" w:rsidRDefault="00AF7817" w:rsidP="00770C93">
      <w:pPr>
        <w:pStyle w:val="Akapitzlist"/>
        <w:numPr>
          <w:ilvl w:val="1"/>
          <w:numId w:val="60"/>
        </w:numPr>
        <w:spacing w:before="120" w:after="120" w:line="312" w:lineRule="auto"/>
        <w:contextualSpacing w:val="0"/>
        <w:jc w:val="both"/>
        <w:rPr>
          <w:rFonts w:cs="Segoe UI"/>
        </w:rPr>
      </w:pPr>
      <w:r w:rsidRPr="005D10F4">
        <w:rPr>
          <w:rFonts w:cs="Segoe UI"/>
        </w:rPr>
        <w:t>Konsultacje lekarzy specjalistów powinny obejmować swoim zakresem wywiad, badanie, skierowanie na niezbędne badania diagnostyczne i ich interpretację, poradę medyczną oraz czynności konieczne do postawienia diagnozy oraz wyboru sposobu leczenia.</w:t>
      </w:r>
    </w:p>
    <w:p w14:paraId="198D42D8" w14:textId="77777777" w:rsidR="00AF7817" w:rsidRPr="005D10F4" w:rsidRDefault="00AF7817" w:rsidP="00770C93">
      <w:pPr>
        <w:pStyle w:val="Akapitzlist"/>
        <w:numPr>
          <w:ilvl w:val="1"/>
          <w:numId w:val="60"/>
        </w:numPr>
        <w:spacing w:before="120" w:after="120" w:line="312" w:lineRule="auto"/>
        <w:contextualSpacing w:val="0"/>
        <w:jc w:val="both"/>
        <w:rPr>
          <w:rFonts w:cs="Segoe UI"/>
        </w:rPr>
      </w:pPr>
      <w:r w:rsidRPr="005D10F4">
        <w:rPr>
          <w:rFonts w:cs="Segoe UI"/>
        </w:rPr>
        <w:t>Badania diagnostyczne – nielimitowane, bezpłatne diagnostyczne badania laboratoryjne, obrazowe i czynnościowe realizowane zgodnie ze wskazaniami medycznymi na podstawie skierowania od lekarza, wykonywane w placówkach udostępnionych przez Wykonawcę. Akceptowane będę skierowania na badania wystawiane przez lekarza spoza sieci placówek udostępnionych przez Wykonawcę.</w:t>
      </w:r>
    </w:p>
    <w:p w14:paraId="7CF6356B" w14:textId="0B83B34E" w:rsidR="00AF7817" w:rsidRPr="005D10F4" w:rsidRDefault="00AF7817" w:rsidP="00770C93">
      <w:pPr>
        <w:pStyle w:val="Akapitzlist"/>
        <w:numPr>
          <w:ilvl w:val="1"/>
          <w:numId w:val="60"/>
        </w:numPr>
        <w:spacing w:before="120" w:after="120" w:line="312" w:lineRule="auto"/>
        <w:contextualSpacing w:val="0"/>
        <w:jc w:val="both"/>
        <w:rPr>
          <w:rFonts w:cs="Segoe UI"/>
        </w:rPr>
      </w:pPr>
      <w:r w:rsidRPr="005D10F4">
        <w:rPr>
          <w:rFonts w:cs="Segoe UI"/>
        </w:rPr>
        <w:t xml:space="preserve">Prowadzenie ciąży – Prowadzenie ciąży fizjologicznej obejmujące opiekę lekarza ginekologa, konsultacje i badania diagnostyczne oraz czynne poradnictwo w zakresie fizjologii przebiegu ciąży i porodu, zgodnie z zakresem świadczeń. Badania realizowane zgodnie ze wskazaniami medycznymi na podstawie skierowania w placówkach wskazanych przez Wykonawcę. </w:t>
      </w:r>
    </w:p>
    <w:p w14:paraId="568260D8" w14:textId="77777777" w:rsidR="00FA5B6E" w:rsidRPr="005D10F4" w:rsidRDefault="00FA5B6E" w:rsidP="00FA5B6E">
      <w:pPr>
        <w:pStyle w:val="Akapitzlist"/>
        <w:spacing w:before="120" w:after="120" w:line="312" w:lineRule="auto"/>
        <w:ind w:left="360"/>
        <w:contextualSpacing w:val="0"/>
        <w:jc w:val="both"/>
        <w:rPr>
          <w:rFonts w:cs="Segoe UI"/>
          <w:sz w:val="24"/>
          <w:szCs w:val="24"/>
        </w:rPr>
      </w:pPr>
    </w:p>
    <w:p w14:paraId="0C6C4129" w14:textId="69AB870C" w:rsidR="00AF7817" w:rsidRPr="005D10F4" w:rsidRDefault="00AF7817" w:rsidP="00FA5B6E">
      <w:pPr>
        <w:pStyle w:val="Akapitzlist"/>
        <w:numPr>
          <w:ilvl w:val="0"/>
          <w:numId w:val="59"/>
        </w:numPr>
        <w:spacing w:before="120" w:after="120" w:line="312" w:lineRule="auto"/>
        <w:ind w:left="709"/>
        <w:contextualSpacing w:val="0"/>
        <w:jc w:val="both"/>
        <w:rPr>
          <w:rFonts w:eastAsiaTheme="majorEastAsia" w:cs="Segoe UI"/>
          <w:b/>
          <w:color w:val="043E71"/>
          <w:sz w:val="24"/>
          <w:szCs w:val="24"/>
        </w:rPr>
      </w:pPr>
      <w:r w:rsidRPr="005D10F4">
        <w:rPr>
          <w:rFonts w:eastAsiaTheme="majorEastAsia" w:cs="Segoe UI"/>
          <w:b/>
          <w:color w:val="043E71"/>
          <w:sz w:val="24"/>
          <w:szCs w:val="24"/>
        </w:rPr>
        <w:t xml:space="preserve">WYMAGANIA WSPÓLNE DO </w:t>
      </w:r>
      <w:r w:rsidR="00C730F7" w:rsidRPr="005D10F4">
        <w:rPr>
          <w:rFonts w:eastAsiaTheme="majorEastAsia" w:cs="Segoe UI"/>
          <w:b/>
          <w:color w:val="043E71"/>
          <w:sz w:val="24"/>
          <w:szCs w:val="24"/>
        </w:rPr>
        <w:t>ZADANIA</w:t>
      </w:r>
      <w:r w:rsidRPr="005D10F4">
        <w:rPr>
          <w:rFonts w:eastAsiaTheme="majorEastAsia" w:cs="Segoe UI"/>
          <w:b/>
          <w:color w:val="043E71"/>
          <w:sz w:val="24"/>
          <w:szCs w:val="24"/>
        </w:rPr>
        <w:t xml:space="preserve"> I </w:t>
      </w:r>
      <w:proofErr w:type="spellStart"/>
      <w:r w:rsidRPr="005D10F4">
        <w:rPr>
          <w:rFonts w:eastAsiaTheme="majorEastAsia" w:cs="Segoe UI"/>
          <w:b/>
          <w:color w:val="043E71"/>
          <w:sz w:val="24"/>
          <w:szCs w:val="24"/>
        </w:rPr>
        <w:t>i</w:t>
      </w:r>
      <w:proofErr w:type="spellEnd"/>
      <w:r w:rsidRPr="005D10F4">
        <w:rPr>
          <w:rFonts w:eastAsiaTheme="majorEastAsia" w:cs="Segoe UI"/>
          <w:b/>
          <w:color w:val="043E71"/>
          <w:sz w:val="24"/>
          <w:szCs w:val="24"/>
        </w:rPr>
        <w:t xml:space="preserve"> </w:t>
      </w:r>
      <w:r w:rsidR="00C730F7" w:rsidRPr="005D10F4">
        <w:rPr>
          <w:rFonts w:eastAsiaTheme="majorEastAsia" w:cs="Segoe UI"/>
          <w:b/>
          <w:color w:val="043E71"/>
          <w:sz w:val="24"/>
          <w:szCs w:val="24"/>
        </w:rPr>
        <w:t xml:space="preserve">ZADANIA </w:t>
      </w:r>
      <w:r w:rsidRPr="005D10F4">
        <w:rPr>
          <w:rFonts w:eastAsiaTheme="majorEastAsia" w:cs="Segoe UI"/>
          <w:b/>
          <w:color w:val="043E71"/>
          <w:sz w:val="24"/>
          <w:szCs w:val="24"/>
        </w:rPr>
        <w:t>II ZAMÓWIENIA</w:t>
      </w:r>
    </w:p>
    <w:p w14:paraId="300C7BF7" w14:textId="77777777" w:rsidR="00AF7817" w:rsidRPr="005D10F4" w:rsidRDefault="00AF7817" w:rsidP="00770C93">
      <w:pPr>
        <w:pStyle w:val="Akapitzlist"/>
        <w:numPr>
          <w:ilvl w:val="0"/>
          <w:numId w:val="58"/>
        </w:numPr>
        <w:spacing w:before="120" w:after="120" w:line="312" w:lineRule="auto"/>
        <w:contextualSpacing w:val="0"/>
        <w:jc w:val="both"/>
        <w:rPr>
          <w:rFonts w:cs="Segoe UI"/>
        </w:rPr>
      </w:pPr>
      <w:r w:rsidRPr="005D10F4">
        <w:rPr>
          <w:rFonts w:cs="Segoe UI"/>
        </w:rPr>
        <w:t>Zamawiający wymaga aby Wykonawca dostarczył Zamawiającemu treść Ogólnych Warunków Ubezpieczenia w nakładzie ok. :</w:t>
      </w:r>
    </w:p>
    <w:p w14:paraId="69FC83CD" w14:textId="6A934FB7" w:rsidR="00AF7817" w:rsidRPr="005D10F4" w:rsidRDefault="00AF7817" w:rsidP="00770C93">
      <w:pPr>
        <w:pStyle w:val="Akapitzlist"/>
        <w:numPr>
          <w:ilvl w:val="1"/>
          <w:numId w:val="44"/>
        </w:numPr>
        <w:spacing w:before="120" w:after="120" w:line="312" w:lineRule="auto"/>
        <w:ind w:left="709" w:hanging="283"/>
        <w:contextualSpacing w:val="0"/>
        <w:jc w:val="both"/>
        <w:rPr>
          <w:rFonts w:cs="Segoe UI"/>
        </w:rPr>
      </w:pPr>
      <w:r w:rsidRPr="005D10F4">
        <w:rPr>
          <w:rFonts w:cs="Segoe UI"/>
        </w:rPr>
        <w:t xml:space="preserve">w </w:t>
      </w:r>
      <w:r w:rsidR="00C730F7" w:rsidRPr="005D10F4">
        <w:rPr>
          <w:rFonts w:cs="Segoe UI"/>
        </w:rPr>
        <w:t>ZADANIE</w:t>
      </w:r>
      <w:r w:rsidRPr="005D10F4">
        <w:rPr>
          <w:rFonts w:cs="Segoe UI"/>
        </w:rPr>
        <w:t xml:space="preserve"> 1 Zamówienia – 1 485 szt., </w:t>
      </w:r>
    </w:p>
    <w:p w14:paraId="17593DD8" w14:textId="32C50636" w:rsidR="00AF7817" w:rsidRPr="00634EC7" w:rsidRDefault="00AF7817" w:rsidP="00634EC7">
      <w:pPr>
        <w:pStyle w:val="Akapitzlist"/>
        <w:numPr>
          <w:ilvl w:val="1"/>
          <w:numId w:val="44"/>
        </w:numPr>
        <w:spacing w:before="120" w:after="120" w:line="312" w:lineRule="auto"/>
        <w:ind w:left="709" w:hanging="283"/>
        <w:contextualSpacing w:val="0"/>
        <w:jc w:val="both"/>
        <w:rPr>
          <w:rFonts w:cs="Segoe UI"/>
        </w:rPr>
      </w:pPr>
      <w:r w:rsidRPr="005D10F4">
        <w:rPr>
          <w:rFonts w:cs="Segoe UI"/>
        </w:rPr>
        <w:t xml:space="preserve">w </w:t>
      </w:r>
      <w:r w:rsidR="00C730F7" w:rsidRPr="005D10F4">
        <w:rPr>
          <w:rFonts w:cs="Segoe UI"/>
        </w:rPr>
        <w:t xml:space="preserve">ZADANIE </w:t>
      </w:r>
      <w:r w:rsidRPr="005D10F4">
        <w:rPr>
          <w:rFonts w:cs="Segoe UI"/>
        </w:rPr>
        <w:t xml:space="preserve">2 Zamówienia – </w:t>
      </w:r>
      <w:r w:rsidR="00634EC7">
        <w:rPr>
          <w:rFonts w:cs="Segoe UI"/>
        </w:rPr>
        <w:t>47</w:t>
      </w:r>
      <w:r w:rsidR="009C2496">
        <w:rPr>
          <w:rFonts w:cs="Segoe UI"/>
        </w:rPr>
        <w:t>9</w:t>
      </w:r>
      <w:r w:rsidRPr="00634EC7">
        <w:rPr>
          <w:rFonts w:cs="Segoe UI"/>
        </w:rPr>
        <w:t xml:space="preserve"> szt.,</w:t>
      </w:r>
    </w:p>
    <w:p w14:paraId="55A6504C" w14:textId="77777777" w:rsidR="00AF7817" w:rsidRPr="005D10F4" w:rsidRDefault="00AF7817" w:rsidP="00770C93">
      <w:pPr>
        <w:spacing w:before="120" w:after="120" w:line="312" w:lineRule="auto"/>
        <w:ind w:left="426"/>
        <w:jc w:val="both"/>
        <w:rPr>
          <w:rFonts w:cs="Segoe UI"/>
        </w:rPr>
      </w:pPr>
      <w:r w:rsidRPr="005D10F4">
        <w:rPr>
          <w:rFonts w:cs="Segoe UI"/>
        </w:rPr>
        <w:t xml:space="preserve">które zostaną doręczone przez Zamawiającego osobom poszukującym ochrony ubezpieczeniowej przed podpisaniem przez te osoby Deklaracji przystąpienia. Zamawiający dopuszcza dostarczenie niniejszych materiałów w formie papierowej lub na trwałym nośniku (płyta CD). </w:t>
      </w:r>
    </w:p>
    <w:p w14:paraId="686362BA" w14:textId="24098FEC" w:rsidR="00AF7817" w:rsidRPr="005D10F4" w:rsidRDefault="00AF7817" w:rsidP="00770C93">
      <w:pPr>
        <w:pStyle w:val="Akapitzlist"/>
        <w:numPr>
          <w:ilvl w:val="0"/>
          <w:numId w:val="44"/>
        </w:numPr>
        <w:spacing w:before="120" w:after="120" w:line="312" w:lineRule="auto"/>
        <w:ind w:left="426" w:hanging="426"/>
        <w:contextualSpacing w:val="0"/>
        <w:jc w:val="both"/>
        <w:rPr>
          <w:rFonts w:cs="Segoe UI"/>
        </w:rPr>
      </w:pPr>
      <w:r w:rsidRPr="005D10F4">
        <w:rPr>
          <w:rFonts w:cs="Segoe UI"/>
        </w:rPr>
        <w:t xml:space="preserve">Zamawiający wymaga, aby Wykonawca we współpracy z Pełnomocnikiem Zamawiającego przygotował materiały informacyjne oraz pokrył koszty wydrukowania ich i dostarczenia Zamawiającemu w nakładzie </w:t>
      </w:r>
      <w:r w:rsidR="00D025A6">
        <w:rPr>
          <w:rFonts w:cs="Segoe UI"/>
        </w:rPr>
        <w:t xml:space="preserve">łącznym </w:t>
      </w:r>
      <w:r w:rsidRPr="005D10F4">
        <w:rPr>
          <w:rFonts w:cs="Segoe UI"/>
        </w:rPr>
        <w:t xml:space="preserve">nie mniejszym niż wskazany w </w:t>
      </w:r>
      <w:proofErr w:type="spellStart"/>
      <w:r w:rsidRPr="005D10F4">
        <w:rPr>
          <w:rFonts w:cs="Segoe UI"/>
        </w:rPr>
        <w:t>ppkt</w:t>
      </w:r>
      <w:proofErr w:type="spellEnd"/>
      <w:r w:rsidRPr="005D10F4">
        <w:rPr>
          <w:rFonts w:cs="Segoe UI"/>
        </w:rPr>
        <w:t xml:space="preserve"> 1.1. i 1.2. powyżej.</w:t>
      </w:r>
    </w:p>
    <w:p w14:paraId="47CF61B8" w14:textId="1B1001DC" w:rsidR="00AF7817" w:rsidRPr="005D10F4" w:rsidRDefault="00AF7817" w:rsidP="00770C93">
      <w:pPr>
        <w:pStyle w:val="Akapitzlist"/>
        <w:numPr>
          <w:ilvl w:val="0"/>
          <w:numId w:val="44"/>
        </w:numPr>
        <w:spacing w:before="120" w:after="120" w:line="312" w:lineRule="auto"/>
        <w:ind w:left="426" w:hanging="426"/>
        <w:contextualSpacing w:val="0"/>
        <w:jc w:val="both"/>
        <w:rPr>
          <w:rFonts w:cs="Segoe UI"/>
        </w:rPr>
      </w:pPr>
      <w:r w:rsidRPr="005D10F4">
        <w:rPr>
          <w:rFonts w:cs="Segoe UI"/>
        </w:rPr>
        <w:t xml:space="preserve">Zamawiający wymaga, aby Wykonawca we współpracy z Pełnomocnikiem Zamawiającego przygotował dedykowane deklaracje przystąpienia dostosowane do zakresu ochrony ubezpieczeniowej ze wskazaniem wysokości składek, wariantów oraz dodatkowo w </w:t>
      </w:r>
      <w:r w:rsidR="00C730F7" w:rsidRPr="005D10F4">
        <w:rPr>
          <w:rFonts w:cs="Segoe UI"/>
        </w:rPr>
        <w:t>ZADANIU</w:t>
      </w:r>
      <w:r w:rsidRPr="005D10F4">
        <w:rPr>
          <w:rFonts w:cs="Segoe UI"/>
        </w:rPr>
        <w:t xml:space="preserve"> 2 Zamówienia rodzajem pakietu zdrowotnego. </w:t>
      </w:r>
    </w:p>
    <w:p w14:paraId="79E4BC1D" w14:textId="77777777" w:rsidR="00AF7817" w:rsidRPr="005D10F4" w:rsidRDefault="00AF7817" w:rsidP="00770C93">
      <w:pPr>
        <w:pStyle w:val="Akapitzlist"/>
        <w:numPr>
          <w:ilvl w:val="0"/>
          <w:numId w:val="44"/>
        </w:numPr>
        <w:spacing w:before="120" w:after="120" w:line="312" w:lineRule="auto"/>
        <w:ind w:left="426" w:hanging="426"/>
        <w:contextualSpacing w:val="0"/>
        <w:jc w:val="both"/>
        <w:rPr>
          <w:rFonts w:cs="Segoe UI"/>
        </w:rPr>
      </w:pPr>
      <w:r w:rsidRPr="005D10F4">
        <w:rPr>
          <w:rFonts w:cs="Segoe UI"/>
        </w:rPr>
        <w:lastRenderedPageBreak/>
        <w:t>Zamawiający wymaga zagwarantowania elektronicznego programu obsługi programu ubezpieczeniowego za pośrednictwem aplikacji informatycznej, której funkcjonalność spełnia łącznie wszystkie poniższe warunki:</w:t>
      </w:r>
    </w:p>
    <w:p w14:paraId="5711906E" w14:textId="77777777" w:rsidR="00AF7817" w:rsidRPr="005D10F4" w:rsidRDefault="00AF7817" w:rsidP="00770C93">
      <w:pPr>
        <w:numPr>
          <w:ilvl w:val="0"/>
          <w:numId w:val="51"/>
        </w:numPr>
        <w:spacing w:before="120" w:after="120" w:line="312" w:lineRule="auto"/>
        <w:ind w:left="714" w:hanging="288"/>
        <w:jc w:val="both"/>
        <w:rPr>
          <w:rFonts w:cs="Segoe UI"/>
        </w:rPr>
      </w:pPr>
      <w:r w:rsidRPr="005D10F4">
        <w:rPr>
          <w:rFonts w:cs="Segoe UI"/>
        </w:rPr>
        <w:t>możliwość comiesięcznego raportowania w formie elektronicznej do Wykonawcy przez osoby obsługujące ubezpieczenie u Zamawiającego, w tym również zgłaszanie nowych osób przystępujących do ubezpieczenia i wyrejestrowanie osób rezygnujących z ubezpieczenia,</w:t>
      </w:r>
    </w:p>
    <w:p w14:paraId="57DEBB61" w14:textId="77777777" w:rsidR="00AF7817" w:rsidRPr="005D10F4" w:rsidRDefault="00AF7817" w:rsidP="00770C93">
      <w:pPr>
        <w:numPr>
          <w:ilvl w:val="0"/>
          <w:numId w:val="51"/>
        </w:numPr>
        <w:spacing w:before="120" w:after="120" w:line="312" w:lineRule="auto"/>
        <w:ind w:left="714" w:hanging="288"/>
        <w:jc w:val="both"/>
        <w:rPr>
          <w:rFonts w:cs="Segoe UI"/>
        </w:rPr>
      </w:pPr>
      <w:r w:rsidRPr="005D10F4">
        <w:rPr>
          <w:rFonts w:cs="Segoe UI"/>
        </w:rPr>
        <w:t>możliwość ewidencjonowania osób objętych programem ubezpieczeniowym – osób przystępujących oraz występujących,</w:t>
      </w:r>
    </w:p>
    <w:p w14:paraId="16C755E7" w14:textId="77777777" w:rsidR="00AF7817" w:rsidRPr="005D10F4" w:rsidRDefault="00AF7817" w:rsidP="00770C93">
      <w:pPr>
        <w:numPr>
          <w:ilvl w:val="0"/>
          <w:numId w:val="51"/>
        </w:numPr>
        <w:spacing w:before="120" w:after="120" w:line="312" w:lineRule="auto"/>
        <w:ind w:left="714" w:hanging="288"/>
        <w:jc w:val="both"/>
        <w:rPr>
          <w:rFonts w:cs="Segoe UI"/>
        </w:rPr>
      </w:pPr>
      <w:r w:rsidRPr="005D10F4">
        <w:rPr>
          <w:rFonts w:cs="Segoe UI"/>
        </w:rPr>
        <w:t>umożliwia rozliczanie składek miesięcznych,</w:t>
      </w:r>
    </w:p>
    <w:p w14:paraId="78373457" w14:textId="46DB2F2B" w:rsidR="00AF7817" w:rsidRPr="005D10F4" w:rsidRDefault="00AF7817" w:rsidP="00770C93">
      <w:pPr>
        <w:numPr>
          <w:ilvl w:val="0"/>
          <w:numId w:val="51"/>
        </w:numPr>
        <w:spacing w:before="120" w:after="120" w:line="312" w:lineRule="auto"/>
        <w:ind w:left="714" w:hanging="288"/>
        <w:jc w:val="both"/>
        <w:rPr>
          <w:rFonts w:cs="Segoe UI"/>
        </w:rPr>
      </w:pPr>
      <w:r w:rsidRPr="005D10F4">
        <w:rPr>
          <w:rFonts w:cs="Segoe UI"/>
        </w:rPr>
        <w:t xml:space="preserve">oraz dodatkowo w </w:t>
      </w:r>
      <w:r w:rsidR="00C730F7" w:rsidRPr="005D10F4">
        <w:rPr>
          <w:rFonts w:cs="Segoe UI"/>
        </w:rPr>
        <w:t>ZADANIU</w:t>
      </w:r>
      <w:r w:rsidRPr="005D10F4">
        <w:rPr>
          <w:rFonts w:cs="Segoe UI"/>
        </w:rPr>
        <w:t xml:space="preserve"> 1 Zamówienia umożliwia zgłaszania roszczeń o wypłatę świadczeń bezspornych drogą elektroniczną (poczta e-mail, faks) bez konieczności potwierdzania dokumentów za zgodność z oryginałem.</w:t>
      </w:r>
    </w:p>
    <w:p w14:paraId="78DFDAFF" w14:textId="77777777" w:rsidR="00AF7817" w:rsidRPr="005D10F4" w:rsidRDefault="00AF7817" w:rsidP="00770C93">
      <w:pPr>
        <w:pStyle w:val="Akapitzlist"/>
        <w:numPr>
          <w:ilvl w:val="0"/>
          <w:numId w:val="44"/>
        </w:numPr>
        <w:spacing w:before="120" w:after="120" w:line="312" w:lineRule="auto"/>
        <w:ind w:left="426"/>
        <w:contextualSpacing w:val="0"/>
        <w:jc w:val="both"/>
        <w:rPr>
          <w:rFonts w:cs="Segoe UI"/>
        </w:rPr>
      </w:pPr>
      <w:r w:rsidRPr="005D10F4">
        <w:rPr>
          <w:rFonts w:cs="Segoe UI"/>
        </w:rPr>
        <w:t>Zamawiający wymaga, aby Wykonawca w terminie do 30 dni roboczych po zakończeniu każdego roku polisowego dostarczył zbiorcze informacje na temat:</w:t>
      </w:r>
    </w:p>
    <w:p w14:paraId="3EE17055" w14:textId="009780CC" w:rsidR="00AF7817" w:rsidRPr="005D10F4" w:rsidRDefault="00AF7817" w:rsidP="00770C93">
      <w:pPr>
        <w:pStyle w:val="Akapitzlist"/>
        <w:numPr>
          <w:ilvl w:val="1"/>
          <w:numId w:val="44"/>
        </w:numPr>
        <w:spacing w:before="120" w:after="120" w:line="312" w:lineRule="auto"/>
        <w:ind w:left="1418" w:hanging="992"/>
        <w:contextualSpacing w:val="0"/>
        <w:jc w:val="both"/>
        <w:rPr>
          <w:rFonts w:cs="Segoe UI"/>
        </w:rPr>
      </w:pPr>
      <w:r w:rsidRPr="005D10F4">
        <w:rPr>
          <w:rFonts w:cs="Segoe UI"/>
        </w:rPr>
        <w:t xml:space="preserve">w </w:t>
      </w:r>
      <w:r w:rsidR="00C730F7" w:rsidRPr="005D10F4">
        <w:rPr>
          <w:rFonts w:cs="Segoe UI"/>
        </w:rPr>
        <w:t>ZADANIU</w:t>
      </w:r>
      <w:r w:rsidRPr="005D10F4">
        <w:rPr>
          <w:rFonts w:cs="Segoe UI"/>
        </w:rPr>
        <w:t xml:space="preserve"> 1 Zamówienia szkodowości za ubiegły rok z uwzględnieniem liczby wypłaconych świadczeń oraz wypłaconych kwot, </w:t>
      </w:r>
    </w:p>
    <w:p w14:paraId="699F44EB" w14:textId="44EE382F" w:rsidR="00AF7817" w:rsidRPr="005D10F4" w:rsidRDefault="00AF7817" w:rsidP="00770C93">
      <w:pPr>
        <w:pStyle w:val="Akapitzlist"/>
        <w:numPr>
          <w:ilvl w:val="1"/>
          <w:numId w:val="44"/>
        </w:numPr>
        <w:spacing w:before="120" w:after="120" w:line="312" w:lineRule="auto"/>
        <w:ind w:left="709" w:hanging="283"/>
        <w:contextualSpacing w:val="0"/>
        <w:jc w:val="both"/>
        <w:rPr>
          <w:rFonts w:cs="Segoe UI"/>
        </w:rPr>
      </w:pPr>
      <w:r w:rsidRPr="005D10F4">
        <w:rPr>
          <w:rFonts w:cs="Segoe UI"/>
        </w:rPr>
        <w:t xml:space="preserve">w </w:t>
      </w:r>
      <w:r w:rsidR="00C730F7" w:rsidRPr="005D10F4">
        <w:rPr>
          <w:rFonts w:cs="Segoe UI"/>
        </w:rPr>
        <w:t xml:space="preserve">ZADANIU </w:t>
      </w:r>
      <w:r w:rsidRPr="005D10F4">
        <w:rPr>
          <w:rFonts w:cs="Segoe UI"/>
        </w:rPr>
        <w:t>2 Zamówienia szkodowości za ubiegły rok.</w:t>
      </w:r>
    </w:p>
    <w:p w14:paraId="1E23D59F" w14:textId="1BCDF813" w:rsidR="00AF7817" w:rsidRPr="005D10F4" w:rsidRDefault="009239EA" w:rsidP="00770C93">
      <w:pPr>
        <w:pStyle w:val="Akapitzlist"/>
        <w:numPr>
          <w:ilvl w:val="0"/>
          <w:numId w:val="44"/>
        </w:numPr>
        <w:spacing w:before="120" w:after="120" w:line="312" w:lineRule="auto"/>
        <w:ind w:left="426"/>
        <w:contextualSpacing w:val="0"/>
        <w:jc w:val="both"/>
        <w:rPr>
          <w:rFonts w:cs="Segoe UI"/>
        </w:rPr>
      </w:pPr>
      <w:r w:rsidRPr="005D10F4">
        <w:rPr>
          <w:rFonts w:cs="Segoe UI"/>
        </w:rPr>
        <w:t>Zamawiający</w:t>
      </w:r>
      <w:r w:rsidR="00AF7817" w:rsidRPr="005D10F4">
        <w:rPr>
          <w:rFonts w:cs="Segoe UI"/>
        </w:rPr>
        <w:t xml:space="preserve"> wymaga dedykowania po stronie Wykonawcy minimum 3 osób do przeprowadzenia procesu akwizycyjnego polegającego na aktywnym uczestniczeniu w spotkaniach z Pracownikami (forma spotkania ustalona będzie w późniejszym terminie – spotkania osobiste, stacjonarne, bądź on-line – będzie uzależniona od sytuacji epidemiologicznej).</w:t>
      </w:r>
    </w:p>
    <w:p w14:paraId="5FC6FDF7" w14:textId="73374617" w:rsidR="00AF7817" w:rsidRPr="005D10F4" w:rsidRDefault="00AF7817" w:rsidP="00770C93">
      <w:pPr>
        <w:pStyle w:val="Akapitzlist"/>
        <w:numPr>
          <w:ilvl w:val="0"/>
          <w:numId w:val="44"/>
        </w:numPr>
        <w:spacing w:before="120" w:after="120" w:line="312" w:lineRule="auto"/>
        <w:ind w:left="426"/>
        <w:contextualSpacing w:val="0"/>
        <w:jc w:val="both"/>
        <w:rPr>
          <w:rFonts w:cs="Segoe UI"/>
        </w:rPr>
      </w:pPr>
      <w:r w:rsidRPr="005D10F4">
        <w:rPr>
          <w:rFonts w:cs="Segoe UI"/>
        </w:rPr>
        <w:t xml:space="preserve">W okresie wdrożenia nowej umowy ubezpieczenia dotyczącej </w:t>
      </w:r>
      <w:r w:rsidR="00C730F7" w:rsidRPr="005D10F4">
        <w:rPr>
          <w:rFonts w:cs="Segoe UI"/>
        </w:rPr>
        <w:t>ZADANIA</w:t>
      </w:r>
      <w:r w:rsidRPr="005D10F4">
        <w:rPr>
          <w:rFonts w:cs="Segoe UI"/>
        </w:rPr>
        <w:t xml:space="preserve"> 1 i </w:t>
      </w:r>
      <w:r w:rsidR="00C730F7" w:rsidRPr="005D10F4">
        <w:rPr>
          <w:rFonts w:cs="Segoe UI"/>
        </w:rPr>
        <w:t xml:space="preserve">ZADANIA </w:t>
      </w:r>
      <w:r w:rsidRPr="005D10F4">
        <w:rPr>
          <w:rFonts w:cs="Segoe UI"/>
        </w:rPr>
        <w:t>2 Zamówienia zawartej w wyniku niniejszego postępowania przetargowego, z uwagi na panującą sytuację epidemii oraz specyfikę działalności dydaktycznej prowadzonej przez Zamawiającego, Zamawiający wymaga aby Wykonawca zaakceptował co najmniej 60-dniowy okres na dostarczenie przez Zamawiającego oryginałów Deklaracji przystąpienia, które zostały sporządzone i podpisane przez pracowników i członków ich rodzin przed dniem początku odpowiedzialności Wykonawcy wobec tych osób. Zamawiający zgłosi Wykonawcy w formie elektronicznej, listę osób które wyraziły wolę przystąpienia do umowy ubezpieczenia (pracowników i członków ich rodzin).</w:t>
      </w:r>
    </w:p>
    <w:p w14:paraId="7009D853" w14:textId="77777777" w:rsidR="00AF7817" w:rsidRPr="005D10F4" w:rsidRDefault="00AF7817" w:rsidP="00770C93">
      <w:pPr>
        <w:pStyle w:val="Akapitzlist"/>
        <w:spacing w:before="120" w:after="120" w:line="312" w:lineRule="auto"/>
        <w:ind w:left="426"/>
        <w:contextualSpacing w:val="0"/>
        <w:jc w:val="both"/>
        <w:rPr>
          <w:rFonts w:cs="Segoe UI"/>
        </w:rPr>
      </w:pPr>
      <w:r w:rsidRPr="005D10F4">
        <w:rPr>
          <w:rFonts w:cs="Segoe UI"/>
        </w:rPr>
        <w:t>Wykaz będzie dostarczony maksymalnie do dnia 28 lutego 2021 r. i będzie zawierał następujące dane osobowe: imię i nazwisko, datę urodzenia, wskazanie daty początku odpowiedzialności, wskazanie wariantu ochrony ubezpieczeniowej, wskazanie wysokości składki ubezpieczeniowej.</w:t>
      </w:r>
    </w:p>
    <w:p w14:paraId="44BCE210" w14:textId="77777777" w:rsidR="00AF7817" w:rsidRPr="005D10F4" w:rsidRDefault="00AF7817" w:rsidP="00770C93">
      <w:pPr>
        <w:pStyle w:val="Akapitzlist"/>
        <w:spacing w:before="120" w:after="120" w:line="312" w:lineRule="auto"/>
        <w:ind w:left="426"/>
        <w:contextualSpacing w:val="0"/>
        <w:jc w:val="both"/>
        <w:rPr>
          <w:rFonts w:cs="Segoe UI"/>
        </w:rPr>
      </w:pPr>
      <w:r w:rsidRPr="005D10F4">
        <w:rPr>
          <w:rFonts w:cs="Segoe UI"/>
        </w:rPr>
        <w:t>Zamawiający przekaże Wykonawcy składkę ubezpieczeniową za niniejsze osoby do ostatniego dnia miesiąca, za który jest należna, na wskazane przez Wykonawcę konto.</w:t>
      </w:r>
    </w:p>
    <w:p w14:paraId="1D3947AC" w14:textId="77777777" w:rsidR="00AF7817" w:rsidRPr="005D10F4" w:rsidRDefault="00AF7817" w:rsidP="00770C93">
      <w:pPr>
        <w:pStyle w:val="Akapitzlist"/>
        <w:numPr>
          <w:ilvl w:val="0"/>
          <w:numId w:val="44"/>
        </w:numPr>
        <w:spacing w:before="120" w:after="120" w:line="312" w:lineRule="auto"/>
        <w:ind w:left="426"/>
        <w:contextualSpacing w:val="0"/>
        <w:jc w:val="both"/>
        <w:rPr>
          <w:rFonts w:cs="Segoe UI"/>
        </w:rPr>
      </w:pPr>
      <w:r w:rsidRPr="005D10F4">
        <w:rPr>
          <w:rFonts w:cs="Segoe UI"/>
        </w:rPr>
        <w:lastRenderedPageBreak/>
        <w:t>Jeżeli Wykonawca działa w formie towarzystwa ubezpieczeń wzajemnych, w przypadku udzielenia mu zamówienia, umowa nie będzie zawarta na zasadzie wzajemności a Zamawiający nie będzie zobowiązany zostać jego członkiem.</w:t>
      </w:r>
    </w:p>
    <w:p w14:paraId="17DBF1A7" w14:textId="72215288" w:rsidR="00B07181" w:rsidRDefault="00AF7817" w:rsidP="00B07181">
      <w:pPr>
        <w:pStyle w:val="Akapitzlist"/>
        <w:numPr>
          <w:ilvl w:val="0"/>
          <w:numId w:val="59"/>
        </w:numPr>
        <w:spacing w:before="120" w:after="120" w:line="312" w:lineRule="auto"/>
        <w:ind w:left="709"/>
        <w:jc w:val="both"/>
        <w:rPr>
          <w:rFonts w:cs="Segoe UI"/>
          <w:b/>
          <w:iCs/>
          <w:color w:val="1F4E79" w:themeColor="accent1" w:themeShade="80"/>
          <w:sz w:val="24"/>
          <w:szCs w:val="24"/>
        </w:rPr>
      </w:pPr>
      <w:r w:rsidRPr="005D10F4">
        <w:rPr>
          <w:rFonts w:cs="Segoe UI"/>
          <w:b/>
          <w:iCs/>
          <w:color w:val="1F4E79" w:themeColor="accent1" w:themeShade="80"/>
          <w:sz w:val="24"/>
          <w:szCs w:val="24"/>
        </w:rPr>
        <w:t>STRUKTURA WIEKOWO PŁCIOWA</w:t>
      </w:r>
      <w:r w:rsidR="00B07181" w:rsidRPr="005D10F4">
        <w:rPr>
          <w:rFonts w:cs="Segoe UI"/>
          <w:b/>
          <w:iCs/>
          <w:color w:val="1F4E79" w:themeColor="accent1" w:themeShade="80"/>
          <w:sz w:val="24"/>
          <w:szCs w:val="24"/>
        </w:rPr>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546"/>
        <w:gridCol w:w="1776"/>
        <w:gridCol w:w="1187"/>
        <w:gridCol w:w="2634"/>
        <w:gridCol w:w="2634"/>
      </w:tblGrid>
      <w:tr w:rsidR="00050755" w:rsidRPr="00050755" w14:paraId="57013ACC" w14:textId="77777777" w:rsidTr="00050755">
        <w:trPr>
          <w:trHeight w:val="1200"/>
        </w:trPr>
        <w:tc>
          <w:tcPr>
            <w:tcW w:w="278" w:type="pct"/>
            <w:shd w:val="clear" w:color="000000" w:fill="002060"/>
            <w:vAlign w:val="center"/>
            <w:hideMark/>
          </w:tcPr>
          <w:p w14:paraId="3C9ADB57" w14:textId="77777777" w:rsidR="00050755" w:rsidRPr="00050755" w:rsidRDefault="00050755" w:rsidP="00050755">
            <w:pPr>
              <w:spacing w:after="0" w:line="240" w:lineRule="auto"/>
              <w:jc w:val="center"/>
              <w:rPr>
                <w:rFonts w:ascii="Calibri" w:eastAsia="Times New Roman" w:hAnsi="Calibri" w:cs="Calibri"/>
                <w:color w:val="FFFFFF"/>
                <w:szCs w:val="20"/>
                <w:lang w:eastAsia="pl-PL"/>
              </w:rPr>
            </w:pPr>
            <w:r w:rsidRPr="00050755">
              <w:rPr>
                <w:rFonts w:ascii="Calibri" w:eastAsia="Times New Roman" w:hAnsi="Calibri" w:cs="Calibri"/>
                <w:color w:val="FFFFFF"/>
                <w:szCs w:val="20"/>
                <w:lang w:eastAsia="pl-PL"/>
              </w:rPr>
              <w:t>L.p.</w:t>
            </w:r>
          </w:p>
        </w:tc>
        <w:tc>
          <w:tcPr>
            <w:tcW w:w="1047" w:type="pct"/>
            <w:shd w:val="clear" w:color="000000" w:fill="002060"/>
            <w:vAlign w:val="center"/>
            <w:hideMark/>
          </w:tcPr>
          <w:p w14:paraId="1BDD7D03" w14:textId="77777777" w:rsidR="00050755" w:rsidRPr="00050755" w:rsidRDefault="00050755" w:rsidP="00050755">
            <w:pPr>
              <w:spacing w:after="0" w:line="240" w:lineRule="auto"/>
              <w:jc w:val="center"/>
              <w:rPr>
                <w:rFonts w:ascii="Calibri" w:eastAsia="Times New Roman" w:hAnsi="Calibri" w:cs="Calibri"/>
                <w:color w:val="FFFFFF"/>
                <w:szCs w:val="20"/>
                <w:lang w:eastAsia="pl-PL"/>
              </w:rPr>
            </w:pPr>
            <w:r w:rsidRPr="00050755">
              <w:rPr>
                <w:rFonts w:ascii="Calibri" w:eastAsia="Times New Roman" w:hAnsi="Calibri" w:cs="Calibri"/>
                <w:color w:val="FFFFFF"/>
                <w:szCs w:val="20"/>
                <w:lang w:eastAsia="pl-PL"/>
              </w:rPr>
              <w:t>Data Urodzenia</w:t>
            </w:r>
          </w:p>
        </w:tc>
        <w:tc>
          <w:tcPr>
            <w:tcW w:w="604" w:type="pct"/>
            <w:shd w:val="clear" w:color="000000" w:fill="002060"/>
            <w:vAlign w:val="center"/>
            <w:hideMark/>
          </w:tcPr>
          <w:p w14:paraId="1B119EDB" w14:textId="77777777" w:rsidR="00050755" w:rsidRPr="00050755" w:rsidRDefault="00050755" w:rsidP="00050755">
            <w:pPr>
              <w:spacing w:after="0" w:line="240" w:lineRule="auto"/>
              <w:jc w:val="center"/>
              <w:rPr>
                <w:rFonts w:ascii="Calibri" w:eastAsia="Times New Roman" w:hAnsi="Calibri" w:cs="Calibri"/>
                <w:color w:val="FFFFFF"/>
                <w:szCs w:val="20"/>
                <w:lang w:eastAsia="pl-PL"/>
              </w:rPr>
            </w:pPr>
            <w:r w:rsidRPr="00050755">
              <w:rPr>
                <w:rFonts w:ascii="Calibri" w:eastAsia="Times New Roman" w:hAnsi="Calibri" w:cs="Calibri"/>
                <w:color w:val="FFFFFF"/>
                <w:szCs w:val="20"/>
                <w:lang w:eastAsia="pl-PL"/>
              </w:rPr>
              <w:t>Płeć</w:t>
            </w:r>
          </w:p>
        </w:tc>
        <w:tc>
          <w:tcPr>
            <w:tcW w:w="1536" w:type="pct"/>
            <w:shd w:val="clear" w:color="000000" w:fill="002060"/>
            <w:vAlign w:val="center"/>
            <w:hideMark/>
          </w:tcPr>
          <w:p w14:paraId="0E07E4F8" w14:textId="77777777" w:rsidR="00050755" w:rsidRPr="00050755" w:rsidRDefault="00050755" w:rsidP="00050755">
            <w:pPr>
              <w:spacing w:after="0" w:line="240" w:lineRule="auto"/>
              <w:jc w:val="center"/>
              <w:rPr>
                <w:rFonts w:eastAsia="Times New Roman" w:cs="Segoe UI"/>
                <w:color w:val="FFFFFF"/>
                <w:szCs w:val="20"/>
                <w:lang w:eastAsia="pl-PL"/>
              </w:rPr>
            </w:pPr>
            <w:r w:rsidRPr="00050755">
              <w:rPr>
                <w:rFonts w:eastAsia="Times New Roman" w:cs="Segoe UI"/>
                <w:color w:val="FFFFFF"/>
                <w:szCs w:val="20"/>
                <w:lang w:eastAsia="pl-PL"/>
              </w:rPr>
              <w:t xml:space="preserve">Osoba aktualnie ubezpieczona w grupowym ubezpieczeniu na życie, która na dzień </w:t>
            </w:r>
            <w:r w:rsidRPr="00050755">
              <w:rPr>
                <w:rFonts w:eastAsia="Times New Roman" w:cs="Segoe UI"/>
                <w:color w:val="FFFFFF"/>
                <w:szCs w:val="20"/>
                <w:lang w:eastAsia="pl-PL"/>
              </w:rPr>
              <w:br/>
              <w:t xml:space="preserve">01-02-2021 r. ≥69 </w:t>
            </w:r>
            <w:proofErr w:type="spellStart"/>
            <w:r w:rsidRPr="00050755">
              <w:rPr>
                <w:rFonts w:eastAsia="Times New Roman" w:cs="Segoe UI"/>
                <w:color w:val="FFFFFF"/>
                <w:szCs w:val="20"/>
                <w:lang w:eastAsia="pl-PL"/>
              </w:rPr>
              <w:t>rż</w:t>
            </w:r>
            <w:proofErr w:type="spellEnd"/>
            <w:r w:rsidRPr="00050755">
              <w:rPr>
                <w:rFonts w:eastAsia="Times New Roman" w:cs="Segoe UI"/>
                <w:color w:val="FFFFFF"/>
                <w:szCs w:val="20"/>
                <w:lang w:eastAsia="pl-PL"/>
              </w:rPr>
              <w:t>.</w:t>
            </w:r>
          </w:p>
        </w:tc>
        <w:tc>
          <w:tcPr>
            <w:tcW w:w="1536" w:type="pct"/>
            <w:shd w:val="clear" w:color="000000" w:fill="002060"/>
            <w:vAlign w:val="center"/>
            <w:hideMark/>
          </w:tcPr>
          <w:p w14:paraId="5FE7B46A" w14:textId="77777777" w:rsidR="00050755" w:rsidRPr="00050755" w:rsidRDefault="00050755" w:rsidP="00050755">
            <w:pPr>
              <w:spacing w:after="0" w:line="240" w:lineRule="auto"/>
              <w:jc w:val="center"/>
              <w:rPr>
                <w:rFonts w:eastAsia="Times New Roman" w:cs="Segoe UI"/>
                <w:color w:val="FFFFFF"/>
                <w:szCs w:val="20"/>
                <w:lang w:eastAsia="pl-PL"/>
              </w:rPr>
            </w:pPr>
            <w:r w:rsidRPr="00050755">
              <w:rPr>
                <w:rFonts w:eastAsia="Times New Roman" w:cs="Segoe UI"/>
                <w:color w:val="FFFFFF"/>
                <w:szCs w:val="20"/>
                <w:lang w:eastAsia="pl-PL"/>
              </w:rPr>
              <w:t xml:space="preserve">Osoba aktualnie ubezpieczona w grupowym ubezpieczeniu zdrowotnym, która na dzień </w:t>
            </w:r>
            <w:r w:rsidRPr="00050755">
              <w:rPr>
                <w:rFonts w:eastAsia="Times New Roman" w:cs="Segoe UI"/>
                <w:color w:val="FFFFFF"/>
                <w:szCs w:val="20"/>
                <w:lang w:eastAsia="pl-PL"/>
              </w:rPr>
              <w:br/>
              <w:t xml:space="preserve">01-02-2021 r. ≥67 </w:t>
            </w:r>
            <w:proofErr w:type="spellStart"/>
            <w:r w:rsidRPr="00050755">
              <w:rPr>
                <w:rFonts w:eastAsia="Times New Roman" w:cs="Segoe UI"/>
                <w:color w:val="FFFFFF"/>
                <w:szCs w:val="20"/>
                <w:lang w:eastAsia="pl-PL"/>
              </w:rPr>
              <w:t>rż</w:t>
            </w:r>
            <w:proofErr w:type="spellEnd"/>
            <w:r w:rsidRPr="00050755">
              <w:rPr>
                <w:rFonts w:eastAsia="Times New Roman" w:cs="Segoe UI"/>
                <w:color w:val="FFFFFF"/>
                <w:szCs w:val="20"/>
                <w:lang w:eastAsia="pl-PL"/>
              </w:rPr>
              <w:t>.</w:t>
            </w:r>
          </w:p>
        </w:tc>
      </w:tr>
      <w:tr w:rsidR="00050755" w:rsidRPr="00050755" w14:paraId="07117777" w14:textId="77777777" w:rsidTr="00050755">
        <w:trPr>
          <w:trHeight w:val="360"/>
        </w:trPr>
        <w:tc>
          <w:tcPr>
            <w:tcW w:w="278" w:type="pct"/>
            <w:shd w:val="clear" w:color="000000" w:fill="FFFFFF"/>
            <w:noWrap/>
            <w:vAlign w:val="bottom"/>
            <w:hideMark/>
          </w:tcPr>
          <w:p w14:paraId="65397A5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w:t>
            </w:r>
          </w:p>
        </w:tc>
        <w:tc>
          <w:tcPr>
            <w:tcW w:w="1047" w:type="pct"/>
            <w:shd w:val="clear" w:color="000000" w:fill="FFFFFF"/>
            <w:noWrap/>
            <w:vAlign w:val="bottom"/>
            <w:hideMark/>
          </w:tcPr>
          <w:p w14:paraId="6917AB2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1945-10-17</w:t>
            </w:r>
          </w:p>
        </w:tc>
        <w:tc>
          <w:tcPr>
            <w:tcW w:w="604" w:type="pct"/>
            <w:shd w:val="clear" w:color="000000" w:fill="FFFFFF"/>
            <w:noWrap/>
            <w:vAlign w:val="bottom"/>
            <w:hideMark/>
          </w:tcPr>
          <w:p w14:paraId="4C0DFCE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FAC7F9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TAK</w:t>
            </w:r>
          </w:p>
        </w:tc>
        <w:tc>
          <w:tcPr>
            <w:tcW w:w="1536" w:type="pct"/>
            <w:shd w:val="clear" w:color="000000" w:fill="FFFFFF"/>
            <w:noWrap/>
            <w:vAlign w:val="bottom"/>
            <w:hideMark/>
          </w:tcPr>
          <w:p w14:paraId="27A8856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8AEA151" w14:textId="77777777" w:rsidTr="00050755">
        <w:trPr>
          <w:trHeight w:val="360"/>
        </w:trPr>
        <w:tc>
          <w:tcPr>
            <w:tcW w:w="278" w:type="pct"/>
            <w:shd w:val="clear" w:color="000000" w:fill="FFFFFF"/>
            <w:noWrap/>
            <w:vAlign w:val="bottom"/>
            <w:hideMark/>
          </w:tcPr>
          <w:p w14:paraId="4420BD9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w:t>
            </w:r>
          </w:p>
        </w:tc>
        <w:tc>
          <w:tcPr>
            <w:tcW w:w="1047" w:type="pct"/>
            <w:shd w:val="clear" w:color="000000" w:fill="FFFFFF"/>
            <w:noWrap/>
            <w:vAlign w:val="bottom"/>
            <w:hideMark/>
          </w:tcPr>
          <w:p w14:paraId="3715130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1946-09-16</w:t>
            </w:r>
          </w:p>
        </w:tc>
        <w:tc>
          <w:tcPr>
            <w:tcW w:w="604" w:type="pct"/>
            <w:shd w:val="clear" w:color="000000" w:fill="FFFFFF"/>
            <w:noWrap/>
            <w:vAlign w:val="bottom"/>
            <w:hideMark/>
          </w:tcPr>
          <w:p w14:paraId="3E87EBF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F73C58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TAK</w:t>
            </w:r>
          </w:p>
        </w:tc>
        <w:tc>
          <w:tcPr>
            <w:tcW w:w="1536" w:type="pct"/>
            <w:shd w:val="clear" w:color="000000" w:fill="FFFFFF"/>
            <w:noWrap/>
            <w:vAlign w:val="bottom"/>
            <w:hideMark/>
          </w:tcPr>
          <w:p w14:paraId="176CEC3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BC4BFEE" w14:textId="77777777" w:rsidTr="00050755">
        <w:trPr>
          <w:trHeight w:val="360"/>
        </w:trPr>
        <w:tc>
          <w:tcPr>
            <w:tcW w:w="278" w:type="pct"/>
            <w:shd w:val="clear" w:color="000000" w:fill="FFFFFF"/>
            <w:noWrap/>
            <w:vAlign w:val="bottom"/>
            <w:hideMark/>
          </w:tcPr>
          <w:p w14:paraId="6E6F882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w:t>
            </w:r>
          </w:p>
        </w:tc>
        <w:tc>
          <w:tcPr>
            <w:tcW w:w="1047" w:type="pct"/>
            <w:shd w:val="clear" w:color="000000" w:fill="FFFFFF"/>
            <w:noWrap/>
            <w:vAlign w:val="bottom"/>
            <w:hideMark/>
          </w:tcPr>
          <w:p w14:paraId="47C61C7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1946-11-04</w:t>
            </w:r>
          </w:p>
        </w:tc>
        <w:tc>
          <w:tcPr>
            <w:tcW w:w="604" w:type="pct"/>
            <w:shd w:val="clear" w:color="000000" w:fill="FFFFFF"/>
            <w:noWrap/>
            <w:vAlign w:val="bottom"/>
            <w:hideMark/>
          </w:tcPr>
          <w:p w14:paraId="163E461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E14944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TAK</w:t>
            </w:r>
          </w:p>
        </w:tc>
        <w:tc>
          <w:tcPr>
            <w:tcW w:w="1536" w:type="pct"/>
            <w:shd w:val="clear" w:color="000000" w:fill="FFFFFF"/>
            <w:noWrap/>
            <w:vAlign w:val="bottom"/>
            <w:hideMark/>
          </w:tcPr>
          <w:p w14:paraId="268A895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A5CDB82" w14:textId="77777777" w:rsidTr="00050755">
        <w:trPr>
          <w:trHeight w:val="360"/>
        </w:trPr>
        <w:tc>
          <w:tcPr>
            <w:tcW w:w="278" w:type="pct"/>
            <w:shd w:val="clear" w:color="000000" w:fill="FFFFFF"/>
            <w:noWrap/>
            <w:vAlign w:val="bottom"/>
            <w:hideMark/>
          </w:tcPr>
          <w:p w14:paraId="3603CCB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w:t>
            </w:r>
          </w:p>
        </w:tc>
        <w:tc>
          <w:tcPr>
            <w:tcW w:w="1047" w:type="pct"/>
            <w:shd w:val="clear" w:color="000000" w:fill="FFFFFF"/>
            <w:noWrap/>
            <w:vAlign w:val="bottom"/>
            <w:hideMark/>
          </w:tcPr>
          <w:p w14:paraId="4AD0D48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1946-11-17</w:t>
            </w:r>
          </w:p>
        </w:tc>
        <w:tc>
          <w:tcPr>
            <w:tcW w:w="604" w:type="pct"/>
            <w:shd w:val="clear" w:color="000000" w:fill="FFFFFF"/>
            <w:noWrap/>
            <w:vAlign w:val="bottom"/>
            <w:hideMark/>
          </w:tcPr>
          <w:p w14:paraId="48772A2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E98B02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TAK</w:t>
            </w:r>
          </w:p>
        </w:tc>
        <w:tc>
          <w:tcPr>
            <w:tcW w:w="1536" w:type="pct"/>
            <w:shd w:val="clear" w:color="000000" w:fill="FFFFFF"/>
            <w:noWrap/>
            <w:vAlign w:val="bottom"/>
            <w:hideMark/>
          </w:tcPr>
          <w:p w14:paraId="62A9779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756F50E" w14:textId="77777777" w:rsidTr="00050755">
        <w:trPr>
          <w:trHeight w:val="360"/>
        </w:trPr>
        <w:tc>
          <w:tcPr>
            <w:tcW w:w="278" w:type="pct"/>
            <w:shd w:val="clear" w:color="000000" w:fill="FFFFFF"/>
            <w:noWrap/>
            <w:vAlign w:val="bottom"/>
            <w:hideMark/>
          </w:tcPr>
          <w:p w14:paraId="775DB7E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w:t>
            </w:r>
          </w:p>
        </w:tc>
        <w:tc>
          <w:tcPr>
            <w:tcW w:w="1047" w:type="pct"/>
            <w:shd w:val="clear" w:color="000000" w:fill="FFFFFF"/>
            <w:noWrap/>
            <w:vAlign w:val="bottom"/>
            <w:hideMark/>
          </w:tcPr>
          <w:p w14:paraId="61661E0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1947-01-23</w:t>
            </w:r>
          </w:p>
        </w:tc>
        <w:tc>
          <w:tcPr>
            <w:tcW w:w="604" w:type="pct"/>
            <w:shd w:val="clear" w:color="000000" w:fill="FFFFFF"/>
            <w:noWrap/>
            <w:vAlign w:val="bottom"/>
            <w:hideMark/>
          </w:tcPr>
          <w:p w14:paraId="259A89B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4A1506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TAK</w:t>
            </w:r>
          </w:p>
        </w:tc>
        <w:tc>
          <w:tcPr>
            <w:tcW w:w="1536" w:type="pct"/>
            <w:shd w:val="clear" w:color="000000" w:fill="FFFFFF"/>
            <w:noWrap/>
            <w:vAlign w:val="bottom"/>
            <w:hideMark/>
          </w:tcPr>
          <w:p w14:paraId="2B953D2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BE8BB2D" w14:textId="77777777" w:rsidTr="00050755">
        <w:trPr>
          <w:trHeight w:val="360"/>
        </w:trPr>
        <w:tc>
          <w:tcPr>
            <w:tcW w:w="278" w:type="pct"/>
            <w:shd w:val="clear" w:color="000000" w:fill="FFFFFF"/>
            <w:noWrap/>
            <w:vAlign w:val="bottom"/>
            <w:hideMark/>
          </w:tcPr>
          <w:p w14:paraId="7E03DA4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w:t>
            </w:r>
          </w:p>
        </w:tc>
        <w:tc>
          <w:tcPr>
            <w:tcW w:w="1047" w:type="pct"/>
            <w:shd w:val="clear" w:color="000000" w:fill="FFFFFF"/>
            <w:noWrap/>
            <w:vAlign w:val="bottom"/>
            <w:hideMark/>
          </w:tcPr>
          <w:p w14:paraId="74DA88F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1947-03-01</w:t>
            </w:r>
          </w:p>
        </w:tc>
        <w:tc>
          <w:tcPr>
            <w:tcW w:w="604" w:type="pct"/>
            <w:shd w:val="clear" w:color="000000" w:fill="FFFFFF"/>
            <w:noWrap/>
            <w:vAlign w:val="bottom"/>
            <w:hideMark/>
          </w:tcPr>
          <w:p w14:paraId="7EC6945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33601F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TAK</w:t>
            </w:r>
          </w:p>
        </w:tc>
        <w:tc>
          <w:tcPr>
            <w:tcW w:w="1536" w:type="pct"/>
            <w:shd w:val="clear" w:color="000000" w:fill="FFFFFF"/>
            <w:noWrap/>
            <w:vAlign w:val="bottom"/>
            <w:hideMark/>
          </w:tcPr>
          <w:p w14:paraId="69F5F5E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E1F4BD2" w14:textId="77777777" w:rsidTr="00050755">
        <w:trPr>
          <w:trHeight w:val="360"/>
        </w:trPr>
        <w:tc>
          <w:tcPr>
            <w:tcW w:w="278" w:type="pct"/>
            <w:shd w:val="clear" w:color="000000" w:fill="FFFFFF"/>
            <w:noWrap/>
            <w:vAlign w:val="bottom"/>
            <w:hideMark/>
          </w:tcPr>
          <w:p w14:paraId="4A616FA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w:t>
            </w:r>
          </w:p>
        </w:tc>
        <w:tc>
          <w:tcPr>
            <w:tcW w:w="1047" w:type="pct"/>
            <w:shd w:val="clear" w:color="000000" w:fill="FFFFFF"/>
            <w:noWrap/>
            <w:vAlign w:val="bottom"/>
            <w:hideMark/>
          </w:tcPr>
          <w:p w14:paraId="170576B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1947-05-12</w:t>
            </w:r>
          </w:p>
        </w:tc>
        <w:tc>
          <w:tcPr>
            <w:tcW w:w="604" w:type="pct"/>
            <w:shd w:val="clear" w:color="000000" w:fill="FFFFFF"/>
            <w:noWrap/>
            <w:vAlign w:val="bottom"/>
            <w:hideMark/>
          </w:tcPr>
          <w:p w14:paraId="47A83FE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CA7FFD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TAK</w:t>
            </w:r>
          </w:p>
        </w:tc>
        <w:tc>
          <w:tcPr>
            <w:tcW w:w="1536" w:type="pct"/>
            <w:shd w:val="clear" w:color="000000" w:fill="FFFFFF"/>
            <w:noWrap/>
            <w:vAlign w:val="bottom"/>
            <w:hideMark/>
          </w:tcPr>
          <w:p w14:paraId="740FD30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BC4AFAB" w14:textId="77777777" w:rsidTr="00050755">
        <w:trPr>
          <w:trHeight w:val="360"/>
        </w:trPr>
        <w:tc>
          <w:tcPr>
            <w:tcW w:w="278" w:type="pct"/>
            <w:shd w:val="clear" w:color="000000" w:fill="FFFFFF"/>
            <w:noWrap/>
            <w:vAlign w:val="bottom"/>
            <w:hideMark/>
          </w:tcPr>
          <w:p w14:paraId="31AC8B6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w:t>
            </w:r>
          </w:p>
        </w:tc>
        <w:tc>
          <w:tcPr>
            <w:tcW w:w="1047" w:type="pct"/>
            <w:shd w:val="clear" w:color="000000" w:fill="FFFFFF"/>
            <w:noWrap/>
            <w:vAlign w:val="bottom"/>
            <w:hideMark/>
          </w:tcPr>
          <w:p w14:paraId="436DFA7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1948-02-24</w:t>
            </w:r>
          </w:p>
        </w:tc>
        <w:tc>
          <w:tcPr>
            <w:tcW w:w="604" w:type="pct"/>
            <w:shd w:val="clear" w:color="000000" w:fill="FFFFFF"/>
            <w:noWrap/>
            <w:vAlign w:val="bottom"/>
            <w:hideMark/>
          </w:tcPr>
          <w:p w14:paraId="6D2F6D1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F7909D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TAK</w:t>
            </w:r>
          </w:p>
        </w:tc>
        <w:tc>
          <w:tcPr>
            <w:tcW w:w="1536" w:type="pct"/>
            <w:shd w:val="clear" w:color="000000" w:fill="FFFFFF"/>
            <w:noWrap/>
            <w:vAlign w:val="bottom"/>
            <w:hideMark/>
          </w:tcPr>
          <w:p w14:paraId="717B219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11691D2" w14:textId="77777777" w:rsidTr="00050755">
        <w:trPr>
          <w:trHeight w:val="360"/>
        </w:trPr>
        <w:tc>
          <w:tcPr>
            <w:tcW w:w="278" w:type="pct"/>
            <w:shd w:val="clear" w:color="000000" w:fill="FFFFFF"/>
            <w:noWrap/>
            <w:vAlign w:val="bottom"/>
            <w:hideMark/>
          </w:tcPr>
          <w:p w14:paraId="6393F8E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w:t>
            </w:r>
          </w:p>
        </w:tc>
        <w:tc>
          <w:tcPr>
            <w:tcW w:w="1047" w:type="pct"/>
            <w:shd w:val="clear" w:color="000000" w:fill="FFFFFF"/>
            <w:noWrap/>
            <w:vAlign w:val="bottom"/>
            <w:hideMark/>
          </w:tcPr>
          <w:p w14:paraId="3EBFADB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1948-05-07</w:t>
            </w:r>
          </w:p>
        </w:tc>
        <w:tc>
          <w:tcPr>
            <w:tcW w:w="604" w:type="pct"/>
            <w:shd w:val="clear" w:color="000000" w:fill="FFFFFF"/>
            <w:noWrap/>
            <w:vAlign w:val="bottom"/>
            <w:hideMark/>
          </w:tcPr>
          <w:p w14:paraId="5A777D5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50FB61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TAK</w:t>
            </w:r>
          </w:p>
        </w:tc>
        <w:tc>
          <w:tcPr>
            <w:tcW w:w="1536" w:type="pct"/>
            <w:shd w:val="clear" w:color="000000" w:fill="FFFFFF"/>
            <w:noWrap/>
            <w:vAlign w:val="bottom"/>
            <w:hideMark/>
          </w:tcPr>
          <w:p w14:paraId="36C866A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291EC2C" w14:textId="77777777" w:rsidTr="00050755">
        <w:trPr>
          <w:trHeight w:val="360"/>
        </w:trPr>
        <w:tc>
          <w:tcPr>
            <w:tcW w:w="278" w:type="pct"/>
            <w:shd w:val="clear" w:color="000000" w:fill="FFFFFF"/>
            <w:noWrap/>
            <w:vAlign w:val="bottom"/>
            <w:hideMark/>
          </w:tcPr>
          <w:p w14:paraId="19E502E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w:t>
            </w:r>
          </w:p>
        </w:tc>
        <w:tc>
          <w:tcPr>
            <w:tcW w:w="1047" w:type="pct"/>
            <w:shd w:val="clear" w:color="000000" w:fill="FFFFFF"/>
            <w:noWrap/>
            <w:vAlign w:val="bottom"/>
            <w:hideMark/>
          </w:tcPr>
          <w:p w14:paraId="01AC203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1948-08-03</w:t>
            </w:r>
          </w:p>
        </w:tc>
        <w:tc>
          <w:tcPr>
            <w:tcW w:w="604" w:type="pct"/>
            <w:shd w:val="clear" w:color="000000" w:fill="FFFFFF"/>
            <w:noWrap/>
            <w:vAlign w:val="bottom"/>
            <w:hideMark/>
          </w:tcPr>
          <w:p w14:paraId="435BE95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812A96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TAK</w:t>
            </w:r>
          </w:p>
        </w:tc>
        <w:tc>
          <w:tcPr>
            <w:tcW w:w="1536" w:type="pct"/>
            <w:shd w:val="clear" w:color="000000" w:fill="FFFFFF"/>
            <w:noWrap/>
            <w:vAlign w:val="bottom"/>
            <w:hideMark/>
          </w:tcPr>
          <w:p w14:paraId="3EF9071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BD7861E" w14:textId="77777777" w:rsidTr="00050755">
        <w:trPr>
          <w:trHeight w:val="360"/>
        </w:trPr>
        <w:tc>
          <w:tcPr>
            <w:tcW w:w="278" w:type="pct"/>
            <w:shd w:val="clear" w:color="000000" w:fill="FFFFFF"/>
            <w:noWrap/>
            <w:vAlign w:val="bottom"/>
            <w:hideMark/>
          </w:tcPr>
          <w:p w14:paraId="631E469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w:t>
            </w:r>
          </w:p>
        </w:tc>
        <w:tc>
          <w:tcPr>
            <w:tcW w:w="1047" w:type="pct"/>
            <w:shd w:val="clear" w:color="000000" w:fill="FFFFFF"/>
            <w:noWrap/>
            <w:vAlign w:val="bottom"/>
            <w:hideMark/>
          </w:tcPr>
          <w:p w14:paraId="1B883EA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1949-01-19</w:t>
            </w:r>
          </w:p>
        </w:tc>
        <w:tc>
          <w:tcPr>
            <w:tcW w:w="604" w:type="pct"/>
            <w:shd w:val="clear" w:color="000000" w:fill="FFFFFF"/>
            <w:noWrap/>
            <w:vAlign w:val="bottom"/>
            <w:hideMark/>
          </w:tcPr>
          <w:p w14:paraId="54D8F81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2B27F9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TAK</w:t>
            </w:r>
          </w:p>
        </w:tc>
        <w:tc>
          <w:tcPr>
            <w:tcW w:w="1536" w:type="pct"/>
            <w:shd w:val="clear" w:color="000000" w:fill="FFFFFF"/>
            <w:noWrap/>
            <w:vAlign w:val="bottom"/>
            <w:hideMark/>
          </w:tcPr>
          <w:p w14:paraId="34D6B48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CF881DF" w14:textId="77777777" w:rsidTr="00050755">
        <w:trPr>
          <w:trHeight w:val="360"/>
        </w:trPr>
        <w:tc>
          <w:tcPr>
            <w:tcW w:w="278" w:type="pct"/>
            <w:shd w:val="clear" w:color="000000" w:fill="FFFFFF"/>
            <w:noWrap/>
            <w:vAlign w:val="bottom"/>
            <w:hideMark/>
          </w:tcPr>
          <w:p w14:paraId="0640EAC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w:t>
            </w:r>
          </w:p>
        </w:tc>
        <w:tc>
          <w:tcPr>
            <w:tcW w:w="1047" w:type="pct"/>
            <w:shd w:val="clear" w:color="000000" w:fill="FFFFFF"/>
            <w:noWrap/>
            <w:vAlign w:val="bottom"/>
            <w:hideMark/>
          </w:tcPr>
          <w:p w14:paraId="037C229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1949-01-24</w:t>
            </w:r>
          </w:p>
        </w:tc>
        <w:tc>
          <w:tcPr>
            <w:tcW w:w="604" w:type="pct"/>
            <w:shd w:val="clear" w:color="000000" w:fill="FFFFFF"/>
            <w:noWrap/>
            <w:vAlign w:val="bottom"/>
            <w:hideMark/>
          </w:tcPr>
          <w:p w14:paraId="4C47170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E4C29A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TAK</w:t>
            </w:r>
          </w:p>
        </w:tc>
        <w:tc>
          <w:tcPr>
            <w:tcW w:w="1536" w:type="pct"/>
            <w:shd w:val="clear" w:color="000000" w:fill="FFFFFF"/>
            <w:noWrap/>
            <w:vAlign w:val="bottom"/>
            <w:hideMark/>
          </w:tcPr>
          <w:p w14:paraId="2AE70D5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88D2832" w14:textId="77777777" w:rsidTr="00050755">
        <w:trPr>
          <w:trHeight w:val="360"/>
        </w:trPr>
        <w:tc>
          <w:tcPr>
            <w:tcW w:w="278" w:type="pct"/>
            <w:shd w:val="clear" w:color="000000" w:fill="FFFFFF"/>
            <w:noWrap/>
            <w:vAlign w:val="bottom"/>
            <w:hideMark/>
          </w:tcPr>
          <w:p w14:paraId="649B471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w:t>
            </w:r>
          </w:p>
        </w:tc>
        <w:tc>
          <w:tcPr>
            <w:tcW w:w="1047" w:type="pct"/>
            <w:shd w:val="clear" w:color="000000" w:fill="FFFFFF"/>
            <w:noWrap/>
            <w:vAlign w:val="bottom"/>
            <w:hideMark/>
          </w:tcPr>
          <w:p w14:paraId="3403199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1949-02-25</w:t>
            </w:r>
          </w:p>
        </w:tc>
        <w:tc>
          <w:tcPr>
            <w:tcW w:w="604" w:type="pct"/>
            <w:shd w:val="clear" w:color="000000" w:fill="FFFFFF"/>
            <w:noWrap/>
            <w:vAlign w:val="bottom"/>
            <w:hideMark/>
          </w:tcPr>
          <w:p w14:paraId="75F9A6B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57CE9A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TAK</w:t>
            </w:r>
          </w:p>
        </w:tc>
        <w:tc>
          <w:tcPr>
            <w:tcW w:w="1536" w:type="pct"/>
            <w:shd w:val="clear" w:color="000000" w:fill="FFFFFF"/>
            <w:noWrap/>
            <w:vAlign w:val="bottom"/>
            <w:hideMark/>
          </w:tcPr>
          <w:p w14:paraId="241BC624"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6171177" w14:textId="77777777" w:rsidTr="00050755">
        <w:trPr>
          <w:trHeight w:val="360"/>
        </w:trPr>
        <w:tc>
          <w:tcPr>
            <w:tcW w:w="278" w:type="pct"/>
            <w:shd w:val="clear" w:color="000000" w:fill="FFFFFF"/>
            <w:noWrap/>
            <w:vAlign w:val="bottom"/>
            <w:hideMark/>
          </w:tcPr>
          <w:p w14:paraId="3A4BED3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w:t>
            </w:r>
          </w:p>
        </w:tc>
        <w:tc>
          <w:tcPr>
            <w:tcW w:w="1047" w:type="pct"/>
            <w:shd w:val="clear" w:color="000000" w:fill="FFFFFF"/>
            <w:noWrap/>
            <w:vAlign w:val="bottom"/>
            <w:hideMark/>
          </w:tcPr>
          <w:p w14:paraId="0DD7414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1949-06-18</w:t>
            </w:r>
          </w:p>
        </w:tc>
        <w:tc>
          <w:tcPr>
            <w:tcW w:w="604" w:type="pct"/>
            <w:shd w:val="clear" w:color="000000" w:fill="FFFFFF"/>
            <w:noWrap/>
            <w:vAlign w:val="bottom"/>
            <w:hideMark/>
          </w:tcPr>
          <w:p w14:paraId="15EFF76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1F3874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TAK</w:t>
            </w:r>
          </w:p>
        </w:tc>
        <w:tc>
          <w:tcPr>
            <w:tcW w:w="1536" w:type="pct"/>
            <w:shd w:val="clear" w:color="000000" w:fill="FFFFFF"/>
            <w:noWrap/>
            <w:vAlign w:val="bottom"/>
            <w:hideMark/>
          </w:tcPr>
          <w:p w14:paraId="669AA77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F181E55" w14:textId="77777777" w:rsidTr="00050755">
        <w:trPr>
          <w:trHeight w:val="360"/>
        </w:trPr>
        <w:tc>
          <w:tcPr>
            <w:tcW w:w="278" w:type="pct"/>
            <w:shd w:val="clear" w:color="000000" w:fill="FFFFFF"/>
            <w:noWrap/>
            <w:vAlign w:val="bottom"/>
            <w:hideMark/>
          </w:tcPr>
          <w:p w14:paraId="4E05D38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w:t>
            </w:r>
          </w:p>
        </w:tc>
        <w:tc>
          <w:tcPr>
            <w:tcW w:w="1047" w:type="pct"/>
            <w:shd w:val="clear" w:color="000000" w:fill="FFFFFF"/>
            <w:noWrap/>
            <w:vAlign w:val="bottom"/>
            <w:hideMark/>
          </w:tcPr>
          <w:p w14:paraId="5090BEF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1950-01-01</w:t>
            </w:r>
          </w:p>
        </w:tc>
        <w:tc>
          <w:tcPr>
            <w:tcW w:w="604" w:type="pct"/>
            <w:shd w:val="clear" w:color="000000" w:fill="FFFFFF"/>
            <w:noWrap/>
            <w:vAlign w:val="bottom"/>
            <w:hideMark/>
          </w:tcPr>
          <w:p w14:paraId="5BFA797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312E0D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TAK</w:t>
            </w:r>
          </w:p>
        </w:tc>
        <w:tc>
          <w:tcPr>
            <w:tcW w:w="1536" w:type="pct"/>
            <w:shd w:val="clear" w:color="000000" w:fill="FFFFFF"/>
            <w:noWrap/>
            <w:vAlign w:val="bottom"/>
            <w:hideMark/>
          </w:tcPr>
          <w:p w14:paraId="76484F5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459C231" w14:textId="77777777" w:rsidTr="00050755">
        <w:trPr>
          <w:trHeight w:val="360"/>
        </w:trPr>
        <w:tc>
          <w:tcPr>
            <w:tcW w:w="278" w:type="pct"/>
            <w:shd w:val="clear" w:color="000000" w:fill="FFFFFF"/>
            <w:noWrap/>
            <w:vAlign w:val="bottom"/>
            <w:hideMark/>
          </w:tcPr>
          <w:p w14:paraId="6B50946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16</w:t>
            </w:r>
          </w:p>
        </w:tc>
        <w:tc>
          <w:tcPr>
            <w:tcW w:w="1047" w:type="pct"/>
            <w:shd w:val="clear" w:color="000000" w:fill="FFFFFF"/>
            <w:noWrap/>
            <w:vAlign w:val="bottom"/>
            <w:hideMark/>
          </w:tcPr>
          <w:p w14:paraId="0D59C7A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1950-03-14</w:t>
            </w:r>
          </w:p>
        </w:tc>
        <w:tc>
          <w:tcPr>
            <w:tcW w:w="604" w:type="pct"/>
            <w:shd w:val="clear" w:color="000000" w:fill="FFFFFF"/>
            <w:noWrap/>
            <w:vAlign w:val="bottom"/>
            <w:hideMark/>
          </w:tcPr>
          <w:p w14:paraId="484D06F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E102B0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TAK</w:t>
            </w:r>
          </w:p>
        </w:tc>
        <w:tc>
          <w:tcPr>
            <w:tcW w:w="1536" w:type="pct"/>
            <w:shd w:val="clear" w:color="000000" w:fill="FFFFFF"/>
            <w:noWrap/>
            <w:vAlign w:val="bottom"/>
            <w:hideMark/>
          </w:tcPr>
          <w:p w14:paraId="5D4ED54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B52B28F" w14:textId="77777777" w:rsidTr="00050755">
        <w:trPr>
          <w:trHeight w:val="360"/>
        </w:trPr>
        <w:tc>
          <w:tcPr>
            <w:tcW w:w="278" w:type="pct"/>
            <w:shd w:val="clear" w:color="000000" w:fill="FFFFFF"/>
            <w:noWrap/>
            <w:vAlign w:val="bottom"/>
            <w:hideMark/>
          </w:tcPr>
          <w:p w14:paraId="727B95C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17</w:t>
            </w:r>
          </w:p>
        </w:tc>
        <w:tc>
          <w:tcPr>
            <w:tcW w:w="1047" w:type="pct"/>
            <w:shd w:val="clear" w:color="000000" w:fill="FFFFFF"/>
            <w:noWrap/>
            <w:vAlign w:val="bottom"/>
            <w:hideMark/>
          </w:tcPr>
          <w:p w14:paraId="0A2D2A0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1950-05-16</w:t>
            </w:r>
          </w:p>
        </w:tc>
        <w:tc>
          <w:tcPr>
            <w:tcW w:w="604" w:type="pct"/>
            <w:shd w:val="clear" w:color="000000" w:fill="FFFFFF"/>
            <w:noWrap/>
            <w:vAlign w:val="bottom"/>
            <w:hideMark/>
          </w:tcPr>
          <w:p w14:paraId="01B19CB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5D5FA5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TAK</w:t>
            </w:r>
          </w:p>
        </w:tc>
        <w:tc>
          <w:tcPr>
            <w:tcW w:w="1536" w:type="pct"/>
            <w:shd w:val="clear" w:color="000000" w:fill="FFFFFF"/>
            <w:noWrap/>
            <w:vAlign w:val="bottom"/>
            <w:hideMark/>
          </w:tcPr>
          <w:p w14:paraId="4CF197A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08A6464" w14:textId="77777777" w:rsidTr="00050755">
        <w:trPr>
          <w:trHeight w:val="360"/>
        </w:trPr>
        <w:tc>
          <w:tcPr>
            <w:tcW w:w="278" w:type="pct"/>
            <w:shd w:val="clear" w:color="000000" w:fill="FFFFFF"/>
            <w:noWrap/>
            <w:vAlign w:val="bottom"/>
            <w:hideMark/>
          </w:tcPr>
          <w:p w14:paraId="5E99053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18</w:t>
            </w:r>
          </w:p>
        </w:tc>
        <w:tc>
          <w:tcPr>
            <w:tcW w:w="1047" w:type="pct"/>
            <w:shd w:val="clear" w:color="000000" w:fill="FFFFFF"/>
            <w:noWrap/>
            <w:vAlign w:val="bottom"/>
            <w:hideMark/>
          </w:tcPr>
          <w:p w14:paraId="2F6922B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1950-06-19</w:t>
            </w:r>
          </w:p>
        </w:tc>
        <w:tc>
          <w:tcPr>
            <w:tcW w:w="604" w:type="pct"/>
            <w:shd w:val="clear" w:color="000000" w:fill="FFFFFF"/>
            <w:noWrap/>
            <w:vAlign w:val="bottom"/>
            <w:hideMark/>
          </w:tcPr>
          <w:p w14:paraId="6F6567E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04FBCD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TAK</w:t>
            </w:r>
          </w:p>
        </w:tc>
        <w:tc>
          <w:tcPr>
            <w:tcW w:w="1536" w:type="pct"/>
            <w:shd w:val="clear" w:color="000000" w:fill="FFFFFF"/>
            <w:noWrap/>
            <w:vAlign w:val="bottom"/>
            <w:hideMark/>
          </w:tcPr>
          <w:p w14:paraId="2E0C7FA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CC5F18C" w14:textId="77777777" w:rsidTr="00050755">
        <w:trPr>
          <w:trHeight w:val="360"/>
        </w:trPr>
        <w:tc>
          <w:tcPr>
            <w:tcW w:w="278" w:type="pct"/>
            <w:shd w:val="clear" w:color="000000" w:fill="FFFFFF"/>
            <w:noWrap/>
            <w:vAlign w:val="bottom"/>
            <w:hideMark/>
          </w:tcPr>
          <w:p w14:paraId="483A1CA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w:t>
            </w:r>
          </w:p>
        </w:tc>
        <w:tc>
          <w:tcPr>
            <w:tcW w:w="1047" w:type="pct"/>
            <w:shd w:val="clear" w:color="000000" w:fill="FFFFFF"/>
            <w:noWrap/>
            <w:vAlign w:val="bottom"/>
            <w:hideMark/>
          </w:tcPr>
          <w:p w14:paraId="786B1C9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1950-06-28</w:t>
            </w:r>
          </w:p>
        </w:tc>
        <w:tc>
          <w:tcPr>
            <w:tcW w:w="604" w:type="pct"/>
            <w:shd w:val="clear" w:color="000000" w:fill="FFFFFF"/>
            <w:noWrap/>
            <w:vAlign w:val="bottom"/>
            <w:hideMark/>
          </w:tcPr>
          <w:p w14:paraId="4033F35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40A420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TAK</w:t>
            </w:r>
          </w:p>
        </w:tc>
        <w:tc>
          <w:tcPr>
            <w:tcW w:w="1536" w:type="pct"/>
            <w:shd w:val="clear" w:color="000000" w:fill="FFFFFF"/>
            <w:noWrap/>
            <w:vAlign w:val="bottom"/>
            <w:hideMark/>
          </w:tcPr>
          <w:p w14:paraId="38937A4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EDD0520" w14:textId="77777777" w:rsidTr="00050755">
        <w:trPr>
          <w:trHeight w:val="360"/>
        </w:trPr>
        <w:tc>
          <w:tcPr>
            <w:tcW w:w="278" w:type="pct"/>
            <w:shd w:val="clear" w:color="000000" w:fill="FFFFFF"/>
            <w:noWrap/>
            <w:vAlign w:val="bottom"/>
            <w:hideMark/>
          </w:tcPr>
          <w:p w14:paraId="20D04AD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20</w:t>
            </w:r>
          </w:p>
        </w:tc>
        <w:tc>
          <w:tcPr>
            <w:tcW w:w="1047" w:type="pct"/>
            <w:shd w:val="clear" w:color="000000" w:fill="FFFFFF"/>
            <w:noWrap/>
            <w:vAlign w:val="bottom"/>
            <w:hideMark/>
          </w:tcPr>
          <w:p w14:paraId="71D4292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1950-10-15</w:t>
            </w:r>
          </w:p>
        </w:tc>
        <w:tc>
          <w:tcPr>
            <w:tcW w:w="604" w:type="pct"/>
            <w:shd w:val="clear" w:color="000000" w:fill="FFFFFF"/>
            <w:noWrap/>
            <w:vAlign w:val="bottom"/>
            <w:hideMark/>
          </w:tcPr>
          <w:p w14:paraId="733B40C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3306E4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TAK</w:t>
            </w:r>
          </w:p>
        </w:tc>
        <w:tc>
          <w:tcPr>
            <w:tcW w:w="1536" w:type="pct"/>
            <w:shd w:val="clear" w:color="000000" w:fill="FFFFFF"/>
            <w:noWrap/>
            <w:vAlign w:val="bottom"/>
            <w:hideMark/>
          </w:tcPr>
          <w:p w14:paraId="34027F5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4900046" w14:textId="77777777" w:rsidTr="00050755">
        <w:trPr>
          <w:trHeight w:val="360"/>
        </w:trPr>
        <w:tc>
          <w:tcPr>
            <w:tcW w:w="278" w:type="pct"/>
            <w:shd w:val="clear" w:color="000000" w:fill="FFFFFF"/>
            <w:noWrap/>
            <w:vAlign w:val="bottom"/>
            <w:hideMark/>
          </w:tcPr>
          <w:p w14:paraId="601A7D8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21</w:t>
            </w:r>
          </w:p>
        </w:tc>
        <w:tc>
          <w:tcPr>
            <w:tcW w:w="1047" w:type="pct"/>
            <w:shd w:val="clear" w:color="000000" w:fill="FFFFFF"/>
            <w:noWrap/>
            <w:vAlign w:val="bottom"/>
            <w:hideMark/>
          </w:tcPr>
          <w:p w14:paraId="734DB8B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1950-10-23</w:t>
            </w:r>
          </w:p>
        </w:tc>
        <w:tc>
          <w:tcPr>
            <w:tcW w:w="604" w:type="pct"/>
            <w:shd w:val="clear" w:color="000000" w:fill="FFFFFF"/>
            <w:noWrap/>
            <w:vAlign w:val="bottom"/>
            <w:hideMark/>
          </w:tcPr>
          <w:p w14:paraId="07B54D0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158F70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TAK</w:t>
            </w:r>
          </w:p>
        </w:tc>
        <w:tc>
          <w:tcPr>
            <w:tcW w:w="1536" w:type="pct"/>
            <w:shd w:val="clear" w:color="000000" w:fill="FFFFFF"/>
            <w:noWrap/>
            <w:vAlign w:val="bottom"/>
            <w:hideMark/>
          </w:tcPr>
          <w:p w14:paraId="5D0ADB6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D27992C" w14:textId="77777777" w:rsidTr="00050755">
        <w:trPr>
          <w:trHeight w:val="360"/>
        </w:trPr>
        <w:tc>
          <w:tcPr>
            <w:tcW w:w="278" w:type="pct"/>
            <w:shd w:val="clear" w:color="000000" w:fill="FFFFFF"/>
            <w:noWrap/>
            <w:vAlign w:val="bottom"/>
            <w:hideMark/>
          </w:tcPr>
          <w:p w14:paraId="2367289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22</w:t>
            </w:r>
          </w:p>
        </w:tc>
        <w:tc>
          <w:tcPr>
            <w:tcW w:w="1047" w:type="pct"/>
            <w:shd w:val="clear" w:color="000000" w:fill="FFFFFF"/>
            <w:noWrap/>
            <w:vAlign w:val="bottom"/>
            <w:hideMark/>
          </w:tcPr>
          <w:p w14:paraId="478CF44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1951-03-28</w:t>
            </w:r>
          </w:p>
        </w:tc>
        <w:tc>
          <w:tcPr>
            <w:tcW w:w="604" w:type="pct"/>
            <w:shd w:val="clear" w:color="000000" w:fill="FFFFFF"/>
            <w:noWrap/>
            <w:vAlign w:val="bottom"/>
            <w:hideMark/>
          </w:tcPr>
          <w:p w14:paraId="0585512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687A99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TAK</w:t>
            </w:r>
          </w:p>
        </w:tc>
        <w:tc>
          <w:tcPr>
            <w:tcW w:w="1536" w:type="pct"/>
            <w:shd w:val="clear" w:color="000000" w:fill="FFFFFF"/>
            <w:noWrap/>
            <w:vAlign w:val="bottom"/>
            <w:hideMark/>
          </w:tcPr>
          <w:p w14:paraId="7D833224"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89BDD92" w14:textId="77777777" w:rsidTr="00050755">
        <w:trPr>
          <w:trHeight w:val="360"/>
        </w:trPr>
        <w:tc>
          <w:tcPr>
            <w:tcW w:w="278" w:type="pct"/>
            <w:shd w:val="clear" w:color="000000" w:fill="FFFFFF"/>
            <w:noWrap/>
            <w:vAlign w:val="bottom"/>
            <w:hideMark/>
          </w:tcPr>
          <w:p w14:paraId="632BFDD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23</w:t>
            </w:r>
          </w:p>
        </w:tc>
        <w:tc>
          <w:tcPr>
            <w:tcW w:w="1047" w:type="pct"/>
            <w:shd w:val="clear" w:color="000000" w:fill="FFFFFF"/>
            <w:noWrap/>
            <w:vAlign w:val="bottom"/>
            <w:hideMark/>
          </w:tcPr>
          <w:p w14:paraId="29B5ADD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1951-04-14</w:t>
            </w:r>
          </w:p>
        </w:tc>
        <w:tc>
          <w:tcPr>
            <w:tcW w:w="604" w:type="pct"/>
            <w:shd w:val="clear" w:color="000000" w:fill="FFFFFF"/>
            <w:noWrap/>
            <w:vAlign w:val="bottom"/>
            <w:hideMark/>
          </w:tcPr>
          <w:p w14:paraId="39DB0CA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3819D6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TAK</w:t>
            </w:r>
          </w:p>
        </w:tc>
        <w:tc>
          <w:tcPr>
            <w:tcW w:w="1536" w:type="pct"/>
            <w:shd w:val="clear" w:color="000000" w:fill="FFFFFF"/>
            <w:noWrap/>
            <w:vAlign w:val="bottom"/>
            <w:hideMark/>
          </w:tcPr>
          <w:p w14:paraId="3E7FD1A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TAK</w:t>
            </w:r>
          </w:p>
        </w:tc>
      </w:tr>
      <w:tr w:rsidR="00050755" w:rsidRPr="00050755" w14:paraId="21CBEA85" w14:textId="77777777" w:rsidTr="00050755">
        <w:trPr>
          <w:trHeight w:val="360"/>
        </w:trPr>
        <w:tc>
          <w:tcPr>
            <w:tcW w:w="278" w:type="pct"/>
            <w:shd w:val="clear" w:color="000000" w:fill="FFFFFF"/>
            <w:noWrap/>
            <w:vAlign w:val="bottom"/>
            <w:hideMark/>
          </w:tcPr>
          <w:p w14:paraId="1E90105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24</w:t>
            </w:r>
          </w:p>
        </w:tc>
        <w:tc>
          <w:tcPr>
            <w:tcW w:w="1047" w:type="pct"/>
            <w:shd w:val="clear" w:color="000000" w:fill="FFFFFF"/>
            <w:noWrap/>
            <w:vAlign w:val="bottom"/>
            <w:hideMark/>
          </w:tcPr>
          <w:p w14:paraId="17CECAF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1951-05-07</w:t>
            </w:r>
          </w:p>
        </w:tc>
        <w:tc>
          <w:tcPr>
            <w:tcW w:w="604" w:type="pct"/>
            <w:shd w:val="clear" w:color="000000" w:fill="FFFFFF"/>
            <w:noWrap/>
            <w:vAlign w:val="bottom"/>
            <w:hideMark/>
          </w:tcPr>
          <w:p w14:paraId="734C5F6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3F418A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TAK</w:t>
            </w:r>
          </w:p>
        </w:tc>
        <w:tc>
          <w:tcPr>
            <w:tcW w:w="1536" w:type="pct"/>
            <w:shd w:val="clear" w:color="000000" w:fill="FFFFFF"/>
            <w:noWrap/>
            <w:vAlign w:val="bottom"/>
            <w:hideMark/>
          </w:tcPr>
          <w:p w14:paraId="5662A7CB"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EDB0446" w14:textId="77777777" w:rsidTr="00050755">
        <w:trPr>
          <w:trHeight w:val="360"/>
        </w:trPr>
        <w:tc>
          <w:tcPr>
            <w:tcW w:w="278" w:type="pct"/>
            <w:shd w:val="clear" w:color="000000" w:fill="FFFFFF"/>
            <w:noWrap/>
            <w:vAlign w:val="bottom"/>
            <w:hideMark/>
          </w:tcPr>
          <w:p w14:paraId="26F0A6A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25</w:t>
            </w:r>
          </w:p>
        </w:tc>
        <w:tc>
          <w:tcPr>
            <w:tcW w:w="1047" w:type="pct"/>
            <w:shd w:val="clear" w:color="000000" w:fill="FFFFFF"/>
            <w:noWrap/>
            <w:vAlign w:val="bottom"/>
            <w:hideMark/>
          </w:tcPr>
          <w:p w14:paraId="7935AF8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1951-05-30</w:t>
            </w:r>
          </w:p>
        </w:tc>
        <w:tc>
          <w:tcPr>
            <w:tcW w:w="604" w:type="pct"/>
            <w:shd w:val="clear" w:color="000000" w:fill="FFFFFF"/>
            <w:noWrap/>
            <w:vAlign w:val="bottom"/>
            <w:hideMark/>
          </w:tcPr>
          <w:p w14:paraId="1B9ABE1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A7BEE5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TAK</w:t>
            </w:r>
          </w:p>
        </w:tc>
        <w:tc>
          <w:tcPr>
            <w:tcW w:w="1536" w:type="pct"/>
            <w:shd w:val="clear" w:color="000000" w:fill="FFFFFF"/>
            <w:noWrap/>
            <w:vAlign w:val="bottom"/>
            <w:hideMark/>
          </w:tcPr>
          <w:p w14:paraId="1F738C5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894588C" w14:textId="77777777" w:rsidTr="00050755">
        <w:trPr>
          <w:trHeight w:val="360"/>
        </w:trPr>
        <w:tc>
          <w:tcPr>
            <w:tcW w:w="278" w:type="pct"/>
            <w:shd w:val="clear" w:color="000000" w:fill="FFFFFF"/>
            <w:noWrap/>
            <w:vAlign w:val="bottom"/>
            <w:hideMark/>
          </w:tcPr>
          <w:p w14:paraId="233FCD2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26</w:t>
            </w:r>
          </w:p>
        </w:tc>
        <w:tc>
          <w:tcPr>
            <w:tcW w:w="1047" w:type="pct"/>
            <w:shd w:val="clear" w:color="000000" w:fill="FFFFFF"/>
            <w:noWrap/>
            <w:vAlign w:val="bottom"/>
            <w:hideMark/>
          </w:tcPr>
          <w:p w14:paraId="61ADC48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1951-06-27</w:t>
            </w:r>
          </w:p>
        </w:tc>
        <w:tc>
          <w:tcPr>
            <w:tcW w:w="604" w:type="pct"/>
            <w:shd w:val="clear" w:color="000000" w:fill="FFFFFF"/>
            <w:noWrap/>
            <w:vAlign w:val="bottom"/>
            <w:hideMark/>
          </w:tcPr>
          <w:p w14:paraId="62586E5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58CF10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TAK</w:t>
            </w:r>
          </w:p>
        </w:tc>
        <w:tc>
          <w:tcPr>
            <w:tcW w:w="1536" w:type="pct"/>
            <w:shd w:val="clear" w:color="000000" w:fill="FFFFFF"/>
            <w:noWrap/>
            <w:vAlign w:val="bottom"/>
            <w:hideMark/>
          </w:tcPr>
          <w:p w14:paraId="3B070D4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CB23441" w14:textId="77777777" w:rsidTr="00050755">
        <w:trPr>
          <w:trHeight w:val="360"/>
        </w:trPr>
        <w:tc>
          <w:tcPr>
            <w:tcW w:w="278" w:type="pct"/>
            <w:shd w:val="clear" w:color="000000" w:fill="FFFFFF"/>
            <w:noWrap/>
            <w:vAlign w:val="bottom"/>
            <w:hideMark/>
          </w:tcPr>
          <w:p w14:paraId="0E15B5D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27</w:t>
            </w:r>
          </w:p>
        </w:tc>
        <w:tc>
          <w:tcPr>
            <w:tcW w:w="1047" w:type="pct"/>
            <w:shd w:val="clear" w:color="000000" w:fill="FFFFFF"/>
            <w:noWrap/>
            <w:vAlign w:val="bottom"/>
            <w:hideMark/>
          </w:tcPr>
          <w:p w14:paraId="71EE082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1951-09-04</w:t>
            </w:r>
          </w:p>
        </w:tc>
        <w:tc>
          <w:tcPr>
            <w:tcW w:w="604" w:type="pct"/>
            <w:shd w:val="clear" w:color="000000" w:fill="FFFFFF"/>
            <w:noWrap/>
            <w:vAlign w:val="bottom"/>
            <w:hideMark/>
          </w:tcPr>
          <w:p w14:paraId="53BB43C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223854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TAK</w:t>
            </w:r>
          </w:p>
        </w:tc>
        <w:tc>
          <w:tcPr>
            <w:tcW w:w="1536" w:type="pct"/>
            <w:shd w:val="clear" w:color="000000" w:fill="FFFFFF"/>
            <w:noWrap/>
            <w:vAlign w:val="bottom"/>
            <w:hideMark/>
          </w:tcPr>
          <w:p w14:paraId="37BBDA4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TAK</w:t>
            </w:r>
          </w:p>
        </w:tc>
      </w:tr>
      <w:tr w:rsidR="00050755" w:rsidRPr="00050755" w14:paraId="4C864066" w14:textId="77777777" w:rsidTr="00050755">
        <w:trPr>
          <w:trHeight w:val="360"/>
        </w:trPr>
        <w:tc>
          <w:tcPr>
            <w:tcW w:w="278" w:type="pct"/>
            <w:shd w:val="clear" w:color="000000" w:fill="FFFFFF"/>
            <w:noWrap/>
            <w:vAlign w:val="bottom"/>
            <w:hideMark/>
          </w:tcPr>
          <w:p w14:paraId="1B8B869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28</w:t>
            </w:r>
          </w:p>
        </w:tc>
        <w:tc>
          <w:tcPr>
            <w:tcW w:w="1047" w:type="pct"/>
            <w:shd w:val="clear" w:color="000000" w:fill="FFFFFF"/>
            <w:noWrap/>
            <w:vAlign w:val="bottom"/>
            <w:hideMark/>
          </w:tcPr>
          <w:p w14:paraId="52B82F8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1951-09-23</w:t>
            </w:r>
          </w:p>
        </w:tc>
        <w:tc>
          <w:tcPr>
            <w:tcW w:w="604" w:type="pct"/>
            <w:shd w:val="clear" w:color="000000" w:fill="FFFFFF"/>
            <w:noWrap/>
            <w:vAlign w:val="bottom"/>
            <w:hideMark/>
          </w:tcPr>
          <w:p w14:paraId="7F04C0A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45FF31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TAK</w:t>
            </w:r>
          </w:p>
        </w:tc>
        <w:tc>
          <w:tcPr>
            <w:tcW w:w="1536" w:type="pct"/>
            <w:shd w:val="clear" w:color="000000" w:fill="FFFFFF"/>
            <w:noWrap/>
            <w:vAlign w:val="bottom"/>
            <w:hideMark/>
          </w:tcPr>
          <w:p w14:paraId="1FFD1E7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ED80877" w14:textId="77777777" w:rsidTr="00050755">
        <w:trPr>
          <w:trHeight w:val="360"/>
        </w:trPr>
        <w:tc>
          <w:tcPr>
            <w:tcW w:w="278" w:type="pct"/>
            <w:shd w:val="clear" w:color="000000" w:fill="FFFFFF"/>
            <w:noWrap/>
            <w:vAlign w:val="bottom"/>
            <w:hideMark/>
          </w:tcPr>
          <w:p w14:paraId="5561775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29</w:t>
            </w:r>
          </w:p>
        </w:tc>
        <w:tc>
          <w:tcPr>
            <w:tcW w:w="1047" w:type="pct"/>
            <w:shd w:val="clear" w:color="000000" w:fill="FFFFFF"/>
            <w:noWrap/>
            <w:vAlign w:val="bottom"/>
            <w:hideMark/>
          </w:tcPr>
          <w:p w14:paraId="172C798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1951-10-21</w:t>
            </w:r>
          </w:p>
        </w:tc>
        <w:tc>
          <w:tcPr>
            <w:tcW w:w="604" w:type="pct"/>
            <w:shd w:val="clear" w:color="000000" w:fill="FFFFFF"/>
            <w:noWrap/>
            <w:vAlign w:val="bottom"/>
            <w:hideMark/>
          </w:tcPr>
          <w:p w14:paraId="20402FD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977996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TAK</w:t>
            </w:r>
          </w:p>
        </w:tc>
        <w:tc>
          <w:tcPr>
            <w:tcW w:w="1536" w:type="pct"/>
            <w:shd w:val="clear" w:color="000000" w:fill="FFFFFF"/>
            <w:noWrap/>
            <w:vAlign w:val="bottom"/>
            <w:hideMark/>
          </w:tcPr>
          <w:p w14:paraId="5C45DA6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TAK</w:t>
            </w:r>
          </w:p>
        </w:tc>
      </w:tr>
      <w:tr w:rsidR="00050755" w:rsidRPr="00050755" w14:paraId="117A73CE" w14:textId="77777777" w:rsidTr="00050755">
        <w:trPr>
          <w:trHeight w:val="360"/>
        </w:trPr>
        <w:tc>
          <w:tcPr>
            <w:tcW w:w="278" w:type="pct"/>
            <w:shd w:val="clear" w:color="000000" w:fill="FFFFFF"/>
            <w:noWrap/>
            <w:vAlign w:val="bottom"/>
            <w:hideMark/>
          </w:tcPr>
          <w:p w14:paraId="40C9AAC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lastRenderedPageBreak/>
              <w:t>30</w:t>
            </w:r>
          </w:p>
        </w:tc>
        <w:tc>
          <w:tcPr>
            <w:tcW w:w="1047" w:type="pct"/>
            <w:shd w:val="clear" w:color="000000" w:fill="FFFFFF"/>
            <w:noWrap/>
            <w:vAlign w:val="bottom"/>
            <w:hideMark/>
          </w:tcPr>
          <w:p w14:paraId="13A95D5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1951-11-11</w:t>
            </w:r>
          </w:p>
        </w:tc>
        <w:tc>
          <w:tcPr>
            <w:tcW w:w="604" w:type="pct"/>
            <w:shd w:val="clear" w:color="000000" w:fill="FFFFFF"/>
            <w:noWrap/>
            <w:vAlign w:val="bottom"/>
            <w:hideMark/>
          </w:tcPr>
          <w:p w14:paraId="636EFCF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3EC781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TAK</w:t>
            </w:r>
          </w:p>
        </w:tc>
        <w:tc>
          <w:tcPr>
            <w:tcW w:w="1536" w:type="pct"/>
            <w:shd w:val="clear" w:color="000000" w:fill="FFFFFF"/>
            <w:noWrap/>
            <w:vAlign w:val="bottom"/>
            <w:hideMark/>
          </w:tcPr>
          <w:p w14:paraId="11C6C4D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5EDDB68" w14:textId="77777777" w:rsidTr="00050755">
        <w:trPr>
          <w:trHeight w:val="360"/>
        </w:trPr>
        <w:tc>
          <w:tcPr>
            <w:tcW w:w="278" w:type="pct"/>
            <w:shd w:val="clear" w:color="000000" w:fill="FFFFFF"/>
            <w:noWrap/>
            <w:vAlign w:val="bottom"/>
            <w:hideMark/>
          </w:tcPr>
          <w:p w14:paraId="21B9577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31</w:t>
            </w:r>
          </w:p>
        </w:tc>
        <w:tc>
          <w:tcPr>
            <w:tcW w:w="1047" w:type="pct"/>
            <w:shd w:val="clear" w:color="000000" w:fill="FFFFFF"/>
            <w:noWrap/>
            <w:vAlign w:val="bottom"/>
            <w:hideMark/>
          </w:tcPr>
          <w:p w14:paraId="5E5C46F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1951-11-22</w:t>
            </w:r>
          </w:p>
        </w:tc>
        <w:tc>
          <w:tcPr>
            <w:tcW w:w="604" w:type="pct"/>
            <w:shd w:val="clear" w:color="000000" w:fill="FFFFFF"/>
            <w:noWrap/>
            <w:vAlign w:val="bottom"/>
            <w:hideMark/>
          </w:tcPr>
          <w:p w14:paraId="151B656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70EA51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TAK</w:t>
            </w:r>
          </w:p>
        </w:tc>
        <w:tc>
          <w:tcPr>
            <w:tcW w:w="1536" w:type="pct"/>
            <w:shd w:val="clear" w:color="000000" w:fill="FFFFFF"/>
            <w:noWrap/>
            <w:vAlign w:val="bottom"/>
            <w:hideMark/>
          </w:tcPr>
          <w:p w14:paraId="67E060C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TAK</w:t>
            </w:r>
          </w:p>
        </w:tc>
      </w:tr>
      <w:tr w:rsidR="00050755" w:rsidRPr="00050755" w14:paraId="4FDA4EC3" w14:textId="77777777" w:rsidTr="00050755">
        <w:trPr>
          <w:trHeight w:val="360"/>
        </w:trPr>
        <w:tc>
          <w:tcPr>
            <w:tcW w:w="278" w:type="pct"/>
            <w:shd w:val="clear" w:color="000000" w:fill="FFFFFF"/>
            <w:noWrap/>
            <w:vAlign w:val="bottom"/>
            <w:hideMark/>
          </w:tcPr>
          <w:p w14:paraId="3106FD3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32</w:t>
            </w:r>
          </w:p>
        </w:tc>
        <w:tc>
          <w:tcPr>
            <w:tcW w:w="1047" w:type="pct"/>
            <w:shd w:val="clear" w:color="000000" w:fill="FFFFFF"/>
            <w:noWrap/>
            <w:vAlign w:val="bottom"/>
            <w:hideMark/>
          </w:tcPr>
          <w:p w14:paraId="742C4DE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1951-11-23</w:t>
            </w:r>
          </w:p>
        </w:tc>
        <w:tc>
          <w:tcPr>
            <w:tcW w:w="604" w:type="pct"/>
            <w:shd w:val="clear" w:color="000000" w:fill="FFFFFF"/>
            <w:noWrap/>
            <w:vAlign w:val="bottom"/>
            <w:hideMark/>
          </w:tcPr>
          <w:p w14:paraId="62B4FEC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49F790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TAK</w:t>
            </w:r>
          </w:p>
        </w:tc>
        <w:tc>
          <w:tcPr>
            <w:tcW w:w="1536" w:type="pct"/>
            <w:shd w:val="clear" w:color="000000" w:fill="FFFFFF"/>
            <w:noWrap/>
            <w:vAlign w:val="bottom"/>
            <w:hideMark/>
          </w:tcPr>
          <w:p w14:paraId="04F1EB3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TAK</w:t>
            </w:r>
          </w:p>
        </w:tc>
      </w:tr>
      <w:tr w:rsidR="00050755" w:rsidRPr="00050755" w14:paraId="5B4F7FE6" w14:textId="77777777" w:rsidTr="00050755">
        <w:trPr>
          <w:trHeight w:val="360"/>
        </w:trPr>
        <w:tc>
          <w:tcPr>
            <w:tcW w:w="278" w:type="pct"/>
            <w:shd w:val="clear" w:color="000000" w:fill="FFFFFF"/>
            <w:noWrap/>
            <w:vAlign w:val="bottom"/>
            <w:hideMark/>
          </w:tcPr>
          <w:p w14:paraId="050C733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33</w:t>
            </w:r>
          </w:p>
        </w:tc>
        <w:tc>
          <w:tcPr>
            <w:tcW w:w="1047" w:type="pct"/>
            <w:shd w:val="clear" w:color="000000" w:fill="FFFFFF"/>
            <w:noWrap/>
            <w:vAlign w:val="bottom"/>
            <w:hideMark/>
          </w:tcPr>
          <w:p w14:paraId="49ADFAA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1951-12-19</w:t>
            </w:r>
          </w:p>
        </w:tc>
        <w:tc>
          <w:tcPr>
            <w:tcW w:w="604" w:type="pct"/>
            <w:shd w:val="clear" w:color="000000" w:fill="FFFFFF"/>
            <w:noWrap/>
            <w:vAlign w:val="bottom"/>
            <w:hideMark/>
          </w:tcPr>
          <w:p w14:paraId="3275861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1A5639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TAK</w:t>
            </w:r>
          </w:p>
        </w:tc>
        <w:tc>
          <w:tcPr>
            <w:tcW w:w="1536" w:type="pct"/>
            <w:shd w:val="clear" w:color="000000" w:fill="FFFFFF"/>
            <w:noWrap/>
            <w:vAlign w:val="bottom"/>
            <w:hideMark/>
          </w:tcPr>
          <w:p w14:paraId="20EA65C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TAK</w:t>
            </w:r>
          </w:p>
        </w:tc>
      </w:tr>
      <w:tr w:rsidR="00050755" w:rsidRPr="00050755" w14:paraId="2287E81B" w14:textId="77777777" w:rsidTr="001D5397">
        <w:trPr>
          <w:trHeight w:val="360"/>
        </w:trPr>
        <w:tc>
          <w:tcPr>
            <w:tcW w:w="278" w:type="pct"/>
            <w:shd w:val="clear" w:color="000000" w:fill="FFFFFF"/>
            <w:noWrap/>
            <w:vAlign w:val="bottom"/>
            <w:hideMark/>
          </w:tcPr>
          <w:p w14:paraId="13EA770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34</w:t>
            </w:r>
          </w:p>
        </w:tc>
        <w:tc>
          <w:tcPr>
            <w:tcW w:w="1047" w:type="pct"/>
            <w:shd w:val="clear" w:color="000000" w:fill="FFFFFF"/>
            <w:noWrap/>
            <w:vAlign w:val="bottom"/>
            <w:hideMark/>
          </w:tcPr>
          <w:p w14:paraId="24E4B3D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1952-01-10</w:t>
            </w:r>
          </w:p>
        </w:tc>
        <w:tc>
          <w:tcPr>
            <w:tcW w:w="604" w:type="pct"/>
            <w:shd w:val="clear" w:color="000000" w:fill="FFFFFF"/>
            <w:noWrap/>
            <w:vAlign w:val="bottom"/>
            <w:hideMark/>
          </w:tcPr>
          <w:p w14:paraId="74D3FB5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tcBorders>
              <w:bottom w:val="dotted" w:sz="4" w:space="0" w:color="auto"/>
            </w:tcBorders>
            <w:shd w:val="clear" w:color="000000" w:fill="FFFFFF"/>
            <w:noWrap/>
            <w:vAlign w:val="bottom"/>
            <w:hideMark/>
          </w:tcPr>
          <w:p w14:paraId="035E60A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TAK</w:t>
            </w:r>
          </w:p>
        </w:tc>
        <w:tc>
          <w:tcPr>
            <w:tcW w:w="1536" w:type="pct"/>
            <w:shd w:val="clear" w:color="000000" w:fill="FFFFFF"/>
            <w:noWrap/>
            <w:vAlign w:val="bottom"/>
            <w:hideMark/>
          </w:tcPr>
          <w:p w14:paraId="56AF6A2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TAK</w:t>
            </w:r>
          </w:p>
        </w:tc>
      </w:tr>
      <w:tr w:rsidR="00050755" w:rsidRPr="00050755" w14:paraId="3795C9DE" w14:textId="77777777" w:rsidTr="001D5397">
        <w:trPr>
          <w:trHeight w:val="360"/>
        </w:trPr>
        <w:tc>
          <w:tcPr>
            <w:tcW w:w="278" w:type="pct"/>
            <w:shd w:val="clear" w:color="000000" w:fill="FFFFFF"/>
            <w:noWrap/>
            <w:vAlign w:val="bottom"/>
            <w:hideMark/>
          </w:tcPr>
          <w:p w14:paraId="52E0256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35</w:t>
            </w:r>
          </w:p>
        </w:tc>
        <w:tc>
          <w:tcPr>
            <w:tcW w:w="1047" w:type="pct"/>
            <w:shd w:val="clear" w:color="000000" w:fill="FFFFFF"/>
            <w:noWrap/>
            <w:vAlign w:val="bottom"/>
            <w:hideMark/>
          </w:tcPr>
          <w:p w14:paraId="7C07D93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1952-01-17</w:t>
            </w:r>
          </w:p>
        </w:tc>
        <w:tc>
          <w:tcPr>
            <w:tcW w:w="604" w:type="pct"/>
            <w:shd w:val="clear" w:color="000000" w:fill="FFFFFF"/>
            <w:noWrap/>
            <w:vAlign w:val="bottom"/>
            <w:hideMark/>
          </w:tcPr>
          <w:p w14:paraId="5424723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tcBorders>
              <w:bottom w:val="triple" w:sz="4" w:space="0" w:color="auto"/>
            </w:tcBorders>
            <w:shd w:val="clear" w:color="000000" w:fill="FFFFFF"/>
            <w:noWrap/>
            <w:vAlign w:val="bottom"/>
            <w:hideMark/>
          </w:tcPr>
          <w:p w14:paraId="153F599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A5DB28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TAK</w:t>
            </w:r>
          </w:p>
        </w:tc>
      </w:tr>
      <w:tr w:rsidR="00050755" w:rsidRPr="00050755" w14:paraId="30714B9D" w14:textId="77777777" w:rsidTr="001D5397">
        <w:trPr>
          <w:trHeight w:val="360"/>
        </w:trPr>
        <w:tc>
          <w:tcPr>
            <w:tcW w:w="278" w:type="pct"/>
            <w:shd w:val="clear" w:color="000000" w:fill="FFFFFF"/>
            <w:noWrap/>
            <w:vAlign w:val="bottom"/>
            <w:hideMark/>
          </w:tcPr>
          <w:p w14:paraId="086E1CA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36</w:t>
            </w:r>
          </w:p>
        </w:tc>
        <w:tc>
          <w:tcPr>
            <w:tcW w:w="1047" w:type="pct"/>
            <w:shd w:val="clear" w:color="000000" w:fill="FFFFFF"/>
            <w:noWrap/>
            <w:vAlign w:val="bottom"/>
            <w:hideMark/>
          </w:tcPr>
          <w:p w14:paraId="034EAFD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1952-02-05</w:t>
            </w:r>
          </w:p>
        </w:tc>
        <w:tc>
          <w:tcPr>
            <w:tcW w:w="604" w:type="pct"/>
            <w:shd w:val="clear" w:color="000000" w:fill="FFFFFF"/>
            <w:noWrap/>
            <w:vAlign w:val="bottom"/>
            <w:hideMark/>
          </w:tcPr>
          <w:p w14:paraId="7CBD0EF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tcBorders>
              <w:top w:val="triple" w:sz="4" w:space="0" w:color="auto"/>
            </w:tcBorders>
            <w:shd w:val="clear" w:color="000000" w:fill="FFFFFF"/>
            <w:noWrap/>
            <w:vAlign w:val="bottom"/>
            <w:hideMark/>
          </w:tcPr>
          <w:p w14:paraId="7BF4129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D7A1B2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8DBC2F6" w14:textId="77777777" w:rsidTr="00050755">
        <w:trPr>
          <w:trHeight w:val="360"/>
        </w:trPr>
        <w:tc>
          <w:tcPr>
            <w:tcW w:w="278" w:type="pct"/>
            <w:shd w:val="clear" w:color="000000" w:fill="FFFFFF"/>
            <w:noWrap/>
            <w:vAlign w:val="bottom"/>
            <w:hideMark/>
          </w:tcPr>
          <w:p w14:paraId="056E9DB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37</w:t>
            </w:r>
          </w:p>
        </w:tc>
        <w:tc>
          <w:tcPr>
            <w:tcW w:w="1047" w:type="pct"/>
            <w:shd w:val="clear" w:color="000000" w:fill="FFFFFF"/>
            <w:noWrap/>
            <w:vAlign w:val="bottom"/>
            <w:hideMark/>
          </w:tcPr>
          <w:p w14:paraId="7FA4C9C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1952-05-07</w:t>
            </w:r>
          </w:p>
        </w:tc>
        <w:tc>
          <w:tcPr>
            <w:tcW w:w="604" w:type="pct"/>
            <w:shd w:val="clear" w:color="000000" w:fill="FFFFFF"/>
            <w:noWrap/>
            <w:vAlign w:val="bottom"/>
            <w:hideMark/>
          </w:tcPr>
          <w:p w14:paraId="6FDE74E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438451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DBF8EF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AAE9CD1" w14:textId="77777777" w:rsidTr="00050755">
        <w:trPr>
          <w:trHeight w:val="360"/>
        </w:trPr>
        <w:tc>
          <w:tcPr>
            <w:tcW w:w="278" w:type="pct"/>
            <w:shd w:val="clear" w:color="000000" w:fill="FFFFFF"/>
            <w:noWrap/>
            <w:vAlign w:val="bottom"/>
            <w:hideMark/>
          </w:tcPr>
          <w:p w14:paraId="21D34A8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38</w:t>
            </w:r>
          </w:p>
        </w:tc>
        <w:tc>
          <w:tcPr>
            <w:tcW w:w="1047" w:type="pct"/>
            <w:shd w:val="clear" w:color="000000" w:fill="FFFFFF"/>
            <w:noWrap/>
            <w:vAlign w:val="bottom"/>
            <w:hideMark/>
          </w:tcPr>
          <w:p w14:paraId="41DF244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1952-06-18</w:t>
            </w:r>
          </w:p>
        </w:tc>
        <w:tc>
          <w:tcPr>
            <w:tcW w:w="604" w:type="pct"/>
            <w:shd w:val="clear" w:color="000000" w:fill="FFFFFF"/>
            <w:noWrap/>
            <w:vAlign w:val="bottom"/>
            <w:hideMark/>
          </w:tcPr>
          <w:p w14:paraId="287FFF6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175E80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35478E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TAK</w:t>
            </w:r>
          </w:p>
        </w:tc>
      </w:tr>
      <w:tr w:rsidR="00050755" w:rsidRPr="00050755" w14:paraId="51B89909" w14:textId="77777777" w:rsidTr="00050755">
        <w:trPr>
          <w:trHeight w:val="360"/>
        </w:trPr>
        <w:tc>
          <w:tcPr>
            <w:tcW w:w="278" w:type="pct"/>
            <w:shd w:val="clear" w:color="000000" w:fill="FFFFFF"/>
            <w:noWrap/>
            <w:vAlign w:val="bottom"/>
            <w:hideMark/>
          </w:tcPr>
          <w:p w14:paraId="27C2DD8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39</w:t>
            </w:r>
          </w:p>
        </w:tc>
        <w:tc>
          <w:tcPr>
            <w:tcW w:w="1047" w:type="pct"/>
            <w:shd w:val="clear" w:color="000000" w:fill="FFFFFF"/>
            <w:noWrap/>
            <w:vAlign w:val="bottom"/>
            <w:hideMark/>
          </w:tcPr>
          <w:p w14:paraId="79B9A1E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1952-06-20</w:t>
            </w:r>
          </w:p>
        </w:tc>
        <w:tc>
          <w:tcPr>
            <w:tcW w:w="604" w:type="pct"/>
            <w:shd w:val="clear" w:color="000000" w:fill="FFFFFF"/>
            <w:noWrap/>
            <w:vAlign w:val="bottom"/>
            <w:hideMark/>
          </w:tcPr>
          <w:p w14:paraId="6185835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5A0CB23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41CD8D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4D4AF93" w14:textId="77777777" w:rsidTr="00050755">
        <w:trPr>
          <w:trHeight w:val="360"/>
        </w:trPr>
        <w:tc>
          <w:tcPr>
            <w:tcW w:w="278" w:type="pct"/>
            <w:shd w:val="clear" w:color="000000" w:fill="FFFFFF"/>
            <w:noWrap/>
            <w:vAlign w:val="bottom"/>
            <w:hideMark/>
          </w:tcPr>
          <w:p w14:paraId="31D3C6B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40</w:t>
            </w:r>
          </w:p>
        </w:tc>
        <w:tc>
          <w:tcPr>
            <w:tcW w:w="1047" w:type="pct"/>
            <w:shd w:val="clear" w:color="000000" w:fill="FFFFFF"/>
            <w:noWrap/>
            <w:vAlign w:val="bottom"/>
            <w:hideMark/>
          </w:tcPr>
          <w:p w14:paraId="247A0E4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1952-07-14</w:t>
            </w:r>
          </w:p>
        </w:tc>
        <w:tc>
          <w:tcPr>
            <w:tcW w:w="604" w:type="pct"/>
            <w:shd w:val="clear" w:color="000000" w:fill="FFFFFF"/>
            <w:noWrap/>
            <w:vAlign w:val="bottom"/>
            <w:hideMark/>
          </w:tcPr>
          <w:p w14:paraId="79837AE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410104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74DF59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TAK</w:t>
            </w:r>
          </w:p>
        </w:tc>
      </w:tr>
      <w:tr w:rsidR="00050755" w:rsidRPr="00050755" w14:paraId="6084F74A" w14:textId="77777777" w:rsidTr="00050755">
        <w:trPr>
          <w:trHeight w:val="360"/>
        </w:trPr>
        <w:tc>
          <w:tcPr>
            <w:tcW w:w="278" w:type="pct"/>
            <w:shd w:val="clear" w:color="000000" w:fill="FFFFFF"/>
            <w:noWrap/>
            <w:vAlign w:val="bottom"/>
            <w:hideMark/>
          </w:tcPr>
          <w:p w14:paraId="2E6079F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41</w:t>
            </w:r>
          </w:p>
        </w:tc>
        <w:tc>
          <w:tcPr>
            <w:tcW w:w="1047" w:type="pct"/>
            <w:shd w:val="clear" w:color="000000" w:fill="FFFFFF"/>
            <w:noWrap/>
            <w:vAlign w:val="bottom"/>
            <w:hideMark/>
          </w:tcPr>
          <w:p w14:paraId="4632B65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1952-07-31</w:t>
            </w:r>
          </w:p>
        </w:tc>
        <w:tc>
          <w:tcPr>
            <w:tcW w:w="604" w:type="pct"/>
            <w:shd w:val="clear" w:color="000000" w:fill="FFFFFF"/>
            <w:noWrap/>
            <w:vAlign w:val="bottom"/>
            <w:hideMark/>
          </w:tcPr>
          <w:p w14:paraId="228B073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AA1C03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A58175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TAK</w:t>
            </w:r>
          </w:p>
        </w:tc>
      </w:tr>
      <w:tr w:rsidR="00050755" w:rsidRPr="00050755" w14:paraId="6DAB7E6C" w14:textId="77777777" w:rsidTr="00050755">
        <w:trPr>
          <w:trHeight w:val="360"/>
        </w:trPr>
        <w:tc>
          <w:tcPr>
            <w:tcW w:w="278" w:type="pct"/>
            <w:shd w:val="clear" w:color="000000" w:fill="FFFFFF"/>
            <w:noWrap/>
            <w:vAlign w:val="bottom"/>
            <w:hideMark/>
          </w:tcPr>
          <w:p w14:paraId="680FCE0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42</w:t>
            </w:r>
          </w:p>
        </w:tc>
        <w:tc>
          <w:tcPr>
            <w:tcW w:w="1047" w:type="pct"/>
            <w:shd w:val="clear" w:color="000000" w:fill="FFFFFF"/>
            <w:noWrap/>
            <w:vAlign w:val="bottom"/>
            <w:hideMark/>
          </w:tcPr>
          <w:p w14:paraId="41602EA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1952-09-25</w:t>
            </w:r>
          </w:p>
        </w:tc>
        <w:tc>
          <w:tcPr>
            <w:tcW w:w="604" w:type="pct"/>
            <w:shd w:val="clear" w:color="000000" w:fill="FFFFFF"/>
            <w:noWrap/>
            <w:vAlign w:val="bottom"/>
            <w:hideMark/>
          </w:tcPr>
          <w:p w14:paraId="21EA680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8A69B1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A983EBB"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2226EFC" w14:textId="77777777" w:rsidTr="00050755">
        <w:trPr>
          <w:trHeight w:val="360"/>
        </w:trPr>
        <w:tc>
          <w:tcPr>
            <w:tcW w:w="278" w:type="pct"/>
            <w:shd w:val="clear" w:color="000000" w:fill="FFFFFF"/>
            <w:noWrap/>
            <w:vAlign w:val="bottom"/>
            <w:hideMark/>
          </w:tcPr>
          <w:p w14:paraId="671DE40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43</w:t>
            </w:r>
          </w:p>
        </w:tc>
        <w:tc>
          <w:tcPr>
            <w:tcW w:w="1047" w:type="pct"/>
            <w:shd w:val="clear" w:color="000000" w:fill="FFFFFF"/>
            <w:noWrap/>
            <w:vAlign w:val="bottom"/>
            <w:hideMark/>
          </w:tcPr>
          <w:p w14:paraId="00C2B97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1952-11-06</w:t>
            </w:r>
          </w:p>
        </w:tc>
        <w:tc>
          <w:tcPr>
            <w:tcW w:w="604" w:type="pct"/>
            <w:shd w:val="clear" w:color="000000" w:fill="FFFFFF"/>
            <w:noWrap/>
            <w:vAlign w:val="bottom"/>
            <w:hideMark/>
          </w:tcPr>
          <w:p w14:paraId="4950DB0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DF041A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512ED3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B261BA0" w14:textId="77777777" w:rsidTr="00050755">
        <w:trPr>
          <w:trHeight w:val="360"/>
        </w:trPr>
        <w:tc>
          <w:tcPr>
            <w:tcW w:w="278" w:type="pct"/>
            <w:shd w:val="clear" w:color="000000" w:fill="FFFFFF"/>
            <w:noWrap/>
            <w:vAlign w:val="bottom"/>
            <w:hideMark/>
          </w:tcPr>
          <w:p w14:paraId="7E08688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44</w:t>
            </w:r>
          </w:p>
        </w:tc>
        <w:tc>
          <w:tcPr>
            <w:tcW w:w="1047" w:type="pct"/>
            <w:shd w:val="clear" w:color="000000" w:fill="FFFFFF"/>
            <w:noWrap/>
            <w:vAlign w:val="bottom"/>
            <w:hideMark/>
          </w:tcPr>
          <w:p w14:paraId="239ED89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1952-11-15</w:t>
            </w:r>
          </w:p>
        </w:tc>
        <w:tc>
          <w:tcPr>
            <w:tcW w:w="604" w:type="pct"/>
            <w:shd w:val="clear" w:color="000000" w:fill="FFFFFF"/>
            <w:noWrap/>
            <w:vAlign w:val="bottom"/>
            <w:hideMark/>
          </w:tcPr>
          <w:p w14:paraId="1FE8DA3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30898B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BD7A6C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2A99A9B" w14:textId="77777777" w:rsidTr="00050755">
        <w:trPr>
          <w:trHeight w:val="360"/>
        </w:trPr>
        <w:tc>
          <w:tcPr>
            <w:tcW w:w="278" w:type="pct"/>
            <w:shd w:val="clear" w:color="000000" w:fill="FFFFFF"/>
            <w:noWrap/>
            <w:vAlign w:val="bottom"/>
            <w:hideMark/>
          </w:tcPr>
          <w:p w14:paraId="5FFEA23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45</w:t>
            </w:r>
          </w:p>
        </w:tc>
        <w:tc>
          <w:tcPr>
            <w:tcW w:w="1047" w:type="pct"/>
            <w:shd w:val="clear" w:color="000000" w:fill="FFFFFF"/>
            <w:noWrap/>
            <w:vAlign w:val="bottom"/>
            <w:hideMark/>
          </w:tcPr>
          <w:p w14:paraId="46A1F0B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1952-12-04</w:t>
            </w:r>
          </w:p>
        </w:tc>
        <w:tc>
          <w:tcPr>
            <w:tcW w:w="604" w:type="pct"/>
            <w:shd w:val="clear" w:color="000000" w:fill="FFFFFF"/>
            <w:noWrap/>
            <w:vAlign w:val="bottom"/>
            <w:hideMark/>
          </w:tcPr>
          <w:p w14:paraId="4D9BB8E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A11406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2E051A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44798E0" w14:textId="77777777" w:rsidTr="00050755">
        <w:trPr>
          <w:trHeight w:val="360"/>
        </w:trPr>
        <w:tc>
          <w:tcPr>
            <w:tcW w:w="278" w:type="pct"/>
            <w:shd w:val="clear" w:color="000000" w:fill="FFFFFF"/>
            <w:noWrap/>
            <w:vAlign w:val="bottom"/>
            <w:hideMark/>
          </w:tcPr>
          <w:p w14:paraId="1F9D20D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46</w:t>
            </w:r>
          </w:p>
        </w:tc>
        <w:tc>
          <w:tcPr>
            <w:tcW w:w="1047" w:type="pct"/>
            <w:shd w:val="clear" w:color="000000" w:fill="FFFFFF"/>
            <w:noWrap/>
            <w:vAlign w:val="bottom"/>
            <w:hideMark/>
          </w:tcPr>
          <w:p w14:paraId="6A01036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1952-12-09</w:t>
            </w:r>
          </w:p>
        </w:tc>
        <w:tc>
          <w:tcPr>
            <w:tcW w:w="604" w:type="pct"/>
            <w:shd w:val="clear" w:color="000000" w:fill="FFFFFF"/>
            <w:noWrap/>
            <w:vAlign w:val="bottom"/>
            <w:hideMark/>
          </w:tcPr>
          <w:p w14:paraId="43EDAFC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07D928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C6B1D1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EFFAF32" w14:textId="77777777" w:rsidTr="00050755">
        <w:trPr>
          <w:trHeight w:val="360"/>
        </w:trPr>
        <w:tc>
          <w:tcPr>
            <w:tcW w:w="278" w:type="pct"/>
            <w:shd w:val="clear" w:color="000000" w:fill="FFFFFF"/>
            <w:noWrap/>
            <w:vAlign w:val="bottom"/>
            <w:hideMark/>
          </w:tcPr>
          <w:p w14:paraId="79C0B8F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47</w:t>
            </w:r>
          </w:p>
        </w:tc>
        <w:tc>
          <w:tcPr>
            <w:tcW w:w="1047" w:type="pct"/>
            <w:shd w:val="clear" w:color="000000" w:fill="FFFFFF"/>
            <w:noWrap/>
            <w:vAlign w:val="bottom"/>
            <w:hideMark/>
          </w:tcPr>
          <w:p w14:paraId="7183E13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1953-01-03</w:t>
            </w:r>
          </w:p>
        </w:tc>
        <w:tc>
          <w:tcPr>
            <w:tcW w:w="604" w:type="pct"/>
            <w:shd w:val="clear" w:color="000000" w:fill="FFFFFF"/>
            <w:noWrap/>
            <w:vAlign w:val="bottom"/>
            <w:hideMark/>
          </w:tcPr>
          <w:p w14:paraId="6B64224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B84884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66E42A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995F998" w14:textId="77777777" w:rsidTr="00050755">
        <w:trPr>
          <w:trHeight w:val="360"/>
        </w:trPr>
        <w:tc>
          <w:tcPr>
            <w:tcW w:w="278" w:type="pct"/>
            <w:shd w:val="clear" w:color="000000" w:fill="FFFFFF"/>
            <w:noWrap/>
            <w:vAlign w:val="bottom"/>
            <w:hideMark/>
          </w:tcPr>
          <w:p w14:paraId="61F109A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48</w:t>
            </w:r>
          </w:p>
        </w:tc>
        <w:tc>
          <w:tcPr>
            <w:tcW w:w="1047" w:type="pct"/>
            <w:shd w:val="clear" w:color="000000" w:fill="FFFFFF"/>
            <w:noWrap/>
            <w:vAlign w:val="bottom"/>
            <w:hideMark/>
          </w:tcPr>
          <w:p w14:paraId="770C022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1953-01-17</w:t>
            </w:r>
          </w:p>
        </w:tc>
        <w:tc>
          <w:tcPr>
            <w:tcW w:w="604" w:type="pct"/>
            <w:shd w:val="clear" w:color="000000" w:fill="FFFFFF"/>
            <w:noWrap/>
            <w:vAlign w:val="bottom"/>
            <w:hideMark/>
          </w:tcPr>
          <w:p w14:paraId="22BAFAF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A39BDB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42F672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TAK</w:t>
            </w:r>
          </w:p>
        </w:tc>
      </w:tr>
      <w:tr w:rsidR="00050755" w:rsidRPr="00050755" w14:paraId="58E1F2E6" w14:textId="77777777" w:rsidTr="00050755">
        <w:trPr>
          <w:trHeight w:val="360"/>
        </w:trPr>
        <w:tc>
          <w:tcPr>
            <w:tcW w:w="278" w:type="pct"/>
            <w:shd w:val="clear" w:color="000000" w:fill="FFFFFF"/>
            <w:noWrap/>
            <w:vAlign w:val="bottom"/>
            <w:hideMark/>
          </w:tcPr>
          <w:p w14:paraId="09952AA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49</w:t>
            </w:r>
          </w:p>
        </w:tc>
        <w:tc>
          <w:tcPr>
            <w:tcW w:w="1047" w:type="pct"/>
            <w:shd w:val="clear" w:color="000000" w:fill="FFFFFF"/>
            <w:noWrap/>
            <w:vAlign w:val="bottom"/>
            <w:hideMark/>
          </w:tcPr>
          <w:p w14:paraId="3A928BB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1953-02-21</w:t>
            </w:r>
          </w:p>
        </w:tc>
        <w:tc>
          <w:tcPr>
            <w:tcW w:w="604" w:type="pct"/>
            <w:shd w:val="clear" w:color="000000" w:fill="FFFFFF"/>
            <w:noWrap/>
            <w:vAlign w:val="bottom"/>
            <w:hideMark/>
          </w:tcPr>
          <w:p w14:paraId="2306715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9365D6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5AB54D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56D4D10" w14:textId="77777777" w:rsidTr="00050755">
        <w:trPr>
          <w:trHeight w:val="360"/>
        </w:trPr>
        <w:tc>
          <w:tcPr>
            <w:tcW w:w="278" w:type="pct"/>
            <w:shd w:val="clear" w:color="000000" w:fill="FFFFFF"/>
            <w:noWrap/>
            <w:vAlign w:val="bottom"/>
            <w:hideMark/>
          </w:tcPr>
          <w:p w14:paraId="6F304FF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50</w:t>
            </w:r>
          </w:p>
        </w:tc>
        <w:tc>
          <w:tcPr>
            <w:tcW w:w="1047" w:type="pct"/>
            <w:shd w:val="clear" w:color="000000" w:fill="FFFFFF"/>
            <w:noWrap/>
            <w:vAlign w:val="bottom"/>
            <w:hideMark/>
          </w:tcPr>
          <w:p w14:paraId="2B79DFC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1953-03-22</w:t>
            </w:r>
          </w:p>
        </w:tc>
        <w:tc>
          <w:tcPr>
            <w:tcW w:w="604" w:type="pct"/>
            <w:shd w:val="clear" w:color="000000" w:fill="FFFFFF"/>
            <w:noWrap/>
            <w:vAlign w:val="bottom"/>
            <w:hideMark/>
          </w:tcPr>
          <w:p w14:paraId="7D8B802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BC1543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2C8338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TAK</w:t>
            </w:r>
          </w:p>
        </w:tc>
      </w:tr>
      <w:tr w:rsidR="00050755" w:rsidRPr="00050755" w14:paraId="55B981BC" w14:textId="77777777" w:rsidTr="00050755">
        <w:trPr>
          <w:trHeight w:val="360"/>
        </w:trPr>
        <w:tc>
          <w:tcPr>
            <w:tcW w:w="278" w:type="pct"/>
            <w:shd w:val="clear" w:color="000000" w:fill="FFFFFF"/>
            <w:noWrap/>
            <w:vAlign w:val="bottom"/>
            <w:hideMark/>
          </w:tcPr>
          <w:p w14:paraId="4D3206E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51</w:t>
            </w:r>
          </w:p>
        </w:tc>
        <w:tc>
          <w:tcPr>
            <w:tcW w:w="1047" w:type="pct"/>
            <w:shd w:val="clear" w:color="000000" w:fill="FFFFFF"/>
            <w:noWrap/>
            <w:vAlign w:val="bottom"/>
            <w:hideMark/>
          </w:tcPr>
          <w:p w14:paraId="133F863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1953-04-09</w:t>
            </w:r>
          </w:p>
        </w:tc>
        <w:tc>
          <w:tcPr>
            <w:tcW w:w="604" w:type="pct"/>
            <w:shd w:val="clear" w:color="000000" w:fill="FFFFFF"/>
            <w:noWrap/>
            <w:vAlign w:val="bottom"/>
            <w:hideMark/>
          </w:tcPr>
          <w:p w14:paraId="070CAB9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C1FC83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A51230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TAK</w:t>
            </w:r>
          </w:p>
        </w:tc>
      </w:tr>
      <w:tr w:rsidR="00050755" w:rsidRPr="00050755" w14:paraId="4DD40DD2" w14:textId="77777777" w:rsidTr="00050755">
        <w:trPr>
          <w:trHeight w:val="360"/>
        </w:trPr>
        <w:tc>
          <w:tcPr>
            <w:tcW w:w="278" w:type="pct"/>
            <w:shd w:val="clear" w:color="000000" w:fill="FFFFFF"/>
            <w:noWrap/>
            <w:vAlign w:val="bottom"/>
            <w:hideMark/>
          </w:tcPr>
          <w:p w14:paraId="48B2D9F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52</w:t>
            </w:r>
          </w:p>
        </w:tc>
        <w:tc>
          <w:tcPr>
            <w:tcW w:w="1047" w:type="pct"/>
            <w:shd w:val="clear" w:color="000000" w:fill="FFFFFF"/>
            <w:noWrap/>
            <w:vAlign w:val="bottom"/>
            <w:hideMark/>
          </w:tcPr>
          <w:p w14:paraId="1061D72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1953-04-10</w:t>
            </w:r>
          </w:p>
        </w:tc>
        <w:tc>
          <w:tcPr>
            <w:tcW w:w="604" w:type="pct"/>
            <w:shd w:val="clear" w:color="000000" w:fill="FFFFFF"/>
            <w:noWrap/>
            <w:vAlign w:val="bottom"/>
            <w:hideMark/>
          </w:tcPr>
          <w:p w14:paraId="148843B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A99CA8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8FC304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7043998" w14:textId="77777777" w:rsidTr="00050755">
        <w:trPr>
          <w:trHeight w:val="360"/>
        </w:trPr>
        <w:tc>
          <w:tcPr>
            <w:tcW w:w="278" w:type="pct"/>
            <w:shd w:val="clear" w:color="000000" w:fill="FFFFFF"/>
            <w:noWrap/>
            <w:vAlign w:val="bottom"/>
            <w:hideMark/>
          </w:tcPr>
          <w:p w14:paraId="5B2313D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53</w:t>
            </w:r>
          </w:p>
        </w:tc>
        <w:tc>
          <w:tcPr>
            <w:tcW w:w="1047" w:type="pct"/>
            <w:shd w:val="clear" w:color="000000" w:fill="FFFFFF"/>
            <w:noWrap/>
            <w:vAlign w:val="bottom"/>
            <w:hideMark/>
          </w:tcPr>
          <w:p w14:paraId="6BBC33A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1953-04-12</w:t>
            </w:r>
          </w:p>
        </w:tc>
        <w:tc>
          <w:tcPr>
            <w:tcW w:w="604" w:type="pct"/>
            <w:shd w:val="clear" w:color="000000" w:fill="FFFFFF"/>
            <w:noWrap/>
            <w:vAlign w:val="bottom"/>
            <w:hideMark/>
          </w:tcPr>
          <w:p w14:paraId="2E16A21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55592D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EEF225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TAK</w:t>
            </w:r>
          </w:p>
        </w:tc>
      </w:tr>
      <w:tr w:rsidR="00050755" w:rsidRPr="00050755" w14:paraId="24619C30" w14:textId="77777777" w:rsidTr="00050755">
        <w:trPr>
          <w:trHeight w:val="360"/>
        </w:trPr>
        <w:tc>
          <w:tcPr>
            <w:tcW w:w="278" w:type="pct"/>
            <w:shd w:val="clear" w:color="000000" w:fill="FFFFFF"/>
            <w:noWrap/>
            <w:vAlign w:val="bottom"/>
            <w:hideMark/>
          </w:tcPr>
          <w:p w14:paraId="6822509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54</w:t>
            </w:r>
          </w:p>
        </w:tc>
        <w:tc>
          <w:tcPr>
            <w:tcW w:w="1047" w:type="pct"/>
            <w:shd w:val="clear" w:color="000000" w:fill="FFFFFF"/>
            <w:noWrap/>
            <w:vAlign w:val="bottom"/>
            <w:hideMark/>
          </w:tcPr>
          <w:p w14:paraId="077A789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1953-04-14</w:t>
            </w:r>
          </w:p>
        </w:tc>
        <w:tc>
          <w:tcPr>
            <w:tcW w:w="604" w:type="pct"/>
            <w:shd w:val="clear" w:color="000000" w:fill="FFFFFF"/>
            <w:noWrap/>
            <w:vAlign w:val="bottom"/>
            <w:hideMark/>
          </w:tcPr>
          <w:p w14:paraId="006FFFA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63AEC31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27F300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66041E1" w14:textId="77777777" w:rsidTr="00050755">
        <w:trPr>
          <w:trHeight w:val="360"/>
        </w:trPr>
        <w:tc>
          <w:tcPr>
            <w:tcW w:w="278" w:type="pct"/>
            <w:shd w:val="clear" w:color="000000" w:fill="FFFFFF"/>
            <w:noWrap/>
            <w:vAlign w:val="bottom"/>
            <w:hideMark/>
          </w:tcPr>
          <w:p w14:paraId="4FB1A0A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55</w:t>
            </w:r>
          </w:p>
        </w:tc>
        <w:tc>
          <w:tcPr>
            <w:tcW w:w="1047" w:type="pct"/>
            <w:shd w:val="clear" w:color="000000" w:fill="FFFFFF"/>
            <w:noWrap/>
            <w:vAlign w:val="bottom"/>
            <w:hideMark/>
          </w:tcPr>
          <w:p w14:paraId="6C6CD78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1953-05-12</w:t>
            </w:r>
          </w:p>
        </w:tc>
        <w:tc>
          <w:tcPr>
            <w:tcW w:w="604" w:type="pct"/>
            <w:shd w:val="clear" w:color="000000" w:fill="FFFFFF"/>
            <w:noWrap/>
            <w:vAlign w:val="bottom"/>
            <w:hideMark/>
          </w:tcPr>
          <w:p w14:paraId="2694F3A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B53AAD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3CD4F1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TAK</w:t>
            </w:r>
          </w:p>
        </w:tc>
      </w:tr>
      <w:tr w:rsidR="00050755" w:rsidRPr="00050755" w14:paraId="60F5EDDF" w14:textId="77777777" w:rsidTr="00050755">
        <w:trPr>
          <w:trHeight w:val="360"/>
        </w:trPr>
        <w:tc>
          <w:tcPr>
            <w:tcW w:w="278" w:type="pct"/>
            <w:shd w:val="clear" w:color="000000" w:fill="FFFFFF"/>
            <w:noWrap/>
            <w:vAlign w:val="bottom"/>
            <w:hideMark/>
          </w:tcPr>
          <w:p w14:paraId="75CC3FB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56</w:t>
            </w:r>
          </w:p>
        </w:tc>
        <w:tc>
          <w:tcPr>
            <w:tcW w:w="1047" w:type="pct"/>
            <w:shd w:val="clear" w:color="000000" w:fill="FFFFFF"/>
            <w:noWrap/>
            <w:vAlign w:val="bottom"/>
            <w:hideMark/>
          </w:tcPr>
          <w:p w14:paraId="37B5F7D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1953-06-04</w:t>
            </w:r>
          </w:p>
        </w:tc>
        <w:tc>
          <w:tcPr>
            <w:tcW w:w="604" w:type="pct"/>
            <w:shd w:val="clear" w:color="000000" w:fill="FFFFFF"/>
            <w:noWrap/>
            <w:vAlign w:val="bottom"/>
            <w:hideMark/>
          </w:tcPr>
          <w:p w14:paraId="5AF11C1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ED062C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B6AF2EB"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694D506" w14:textId="77777777" w:rsidTr="00050755">
        <w:trPr>
          <w:trHeight w:val="360"/>
        </w:trPr>
        <w:tc>
          <w:tcPr>
            <w:tcW w:w="278" w:type="pct"/>
            <w:shd w:val="clear" w:color="000000" w:fill="FFFFFF"/>
            <w:noWrap/>
            <w:vAlign w:val="bottom"/>
            <w:hideMark/>
          </w:tcPr>
          <w:p w14:paraId="55B36F4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57</w:t>
            </w:r>
          </w:p>
        </w:tc>
        <w:tc>
          <w:tcPr>
            <w:tcW w:w="1047" w:type="pct"/>
            <w:shd w:val="clear" w:color="000000" w:fill="FFFFFF"/>
            <w:noWrap/>
            <w:vAlign w:val="bottom"/>
            <w:hideMark/>
          </w:tcPr>
          <w:p w14:paraId="5FC207B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1953-06-15</w:t>
            </w:r>
          </w:p>
        </w:tc>
        <w:tc>
          <w:tcPr>
            <w:tcW w:w="604" w:type="pct"/>
            <w:shd w:val="clear" w:color="000000" w:fill="FFFFFF"/>
            <w:noWrap/>
            <w:vAlign w:val="bottom"/>
            <w:hideMark/>
          </w:tcPr>
          <w:p w14:paraId="31AF8F9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723601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32AA8A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CFFE386" w14:textId="77777777" w:rsidTr="00050755">
        <w:trPr>
          <w:trHeight w:val="360"/>
        </w:trPr>
        <w:tc>
          <w:tcPr>
            <w:tcW w:w="278" w:type="pct"/>
            <w:shd w:val="clear" w:color="000000" w:fill="FFFFFF"/>
            <w:noWrap/>
            <w:vAlign w:val="bottom"/>
            <w:hideMark/>
          </w:tcPr>
          <w:p w14:paraId="46BD368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58</w:t>
            </w:r>
          </w:p>
        </w:tc>
        <w:tc>
          <w:tcPr>
            <w:tcW w:w="1047" w:type="pct"/>
            <w:shd w:val="clear" w:color="000000" w:fill="FFFFFF"/>
            <w:noWrap/>
            <w:vAlign w:val="bottom"/>
            <w:hideMark/>
          </w:tcPr>
          <w:p w14:paraId="63E1898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1953-08-08</w:t>
            </w:r>
          </w:p>
        </w:tc>
        <w:tc>
          <w:tcPr>
            <w:tcW w:w="604" w:type="pct"/>
            <w:shd w:val="clear" w:color="000000" w:fill="FFFFFF"/>
            <w:noWrap/>
            <w:vAlign w:val="bottom"/>
            <w:hideMark/>
          </w:tcPr>
          <w:p w14:paraId="5E65A12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BE486A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90F5A17"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00FDE1B" w14:textId="77777777" w:rsidTr="00050755">
        <w:trPr>
          <w:trHeight w:val="360"/>
        </w:trPr>
        <w:tc>
          <w:tcPr>
            <w:tcW w:w="278" w:type="pct"/>
            <w:shd w:val="clear" w:color="000000" w:fill="FFFFFF"/>
            <w:noWrap/>
            <w:vAlign w:val="bottom"/>
            <w:hideMark/>
          </w:tcPr>
          <w:p w14:paraId="6FC843E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59</w:t>
            </w:r>
          </w:p>
        </w:tc>
        <w:tc>
          <w:tcPr>
            <w:tcW w:w="1047" w:type="pct"/>
            <w:shd w:val="clear" w:color="000000" w:fill="FFFFFF"/>
            <w:noWrap/>
            <w:vAlign w:val="bottom"/>
            <w:hideMark/>
          </w:tcPr>
          <w:p w14:paraId="70E0CB0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1953-08-18</w:t>
            </w:r>
          </w:p>
        </w:tc>
        <w:tc>
          <w:tcPr>
            <w:tcW w:w="604" w:type="pct"/>
            <w:shd w:val="clear" w:color="000000" w:fill="FFFFFF"/>
            <w:noWrap/>
            <w:vAlign w:val="bottom"/>
            <w:hideMark/>
          </w:tcPr>
          <w:p w14:paraId="7ADABA7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430541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D17407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TAK</w:t>
            </w:r>
          </w:p>
        </w:tc>
      </w:tr>
      <w:tr w:rsidR="00050755" w:rsidRPr="00050755" w14:paraId="3BC88E51" w14:textId="77777777" w:rsidTr="00050755">
        <w:trPr>
          <w:trHeight w:val="360"/>
        </w:trPr>
        <w:tc>
          <w:tcPr>
            <w:tcW w:w="278" w:type="pct"/>
            <w:shd w:val="clear" w:color="000000" w:fill="FFFFFF"/>
            <w:noWrap/>
            <w:vAlign w:val="bottom"/>
            <w:hideMark/>
          </w:tcPr>
          <w:p w14:paraId="3BC88E5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60</w:t>
            </w:r>
          </w:p>
        </w:tc>
        <w:tc>
          <w:tcPr>
            <w:tcW w:w="1047" w:type="pct"/>
            <w:shd w:val="clear" w:color="000000" w:fill="FFFFFF"/>
            <w:noWrap/>
            <w:vAlign w:val="bottom"/>
            <w:hideMark/>
          </w:tcPr>
          <w:p w14:paraId="1809AC5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1953-08-25</w:t>
            </w:r>
          </w:p>
        </w:tc>
        <w:tc>
          <w:tcPr>
            <w:tcW w:w="604" w:type="pct"/>
            <w:shd w:val="clear" w:color="000000" w:fill="FFFFFF"/>
            <w:noWrap/>
            <w:vAlign w:val="bottom"/>
            <w:hideMark/>
          </w:tcPr>
          <w:p w14:paraId="4624A44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6BEED2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59C648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9AE63C4" w14:textId="77777777" w:rsidTr="00050755">
        <w:trPr>
          <w:trHeight w:val="360"/>
        </w:trPr>
        <w:tc>
          <w:tcPr>
            <w:tcW w:w="278" w:type="pct"/>
            <w:shd w:val="clear" w:color="000000" w:fill="FFFFFF"/>
            <w:noWrap/>
            <w:vAlign w:val="bottom"/>
            <w:hideMark/>
          </w:tcPr>
          <w:p w14:paraId="1808910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61</w:t>
            </w:r>
          </w:p>
        </w:tc>
        <w:tc>
          <w:tcPr>
            <w:tcW w:w="1047" w:type="pct"/>
            <w:shd w:val="clear" w:color="000000" w:fill="FFFFFF"/>
            <w:noWrap/>
            <w:vAlign w:val="bottom"/>
            <w:hideMark/>
          </w:tcPr>
          <w:p w14:paraId="1BB02D4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1953-09-13</w:t>
            </w:r>
          </w:p>
        </w:tc>
        <w:tc>
          <w:tcPr>
            <w:tcW w:w="604" w:type="pct"/>
            <w:shd w:val="clear" w:color="000000" w:fill="FFFFFF"/>
            <w:noWrap/>
            <w:vAlign w:val="bottom"/>
            <w:hideMark/>
          </w:tcPr>
          <w:p w14:paraId="50C4F88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F7FD5D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63BA824"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DC2E0AA" w14:textId="77777777" w:rsidTr="00050755">
        <w:trPr>
          <w:trHeight w:val="360"/>
        </w:trPr>
        <w:tc>
          <w:tcPr>
            <w:tcW w:w="278" w:type="pct"/>
            <w:shd w:val="clear" w:color="000000" w:fill="FFFFFF"/>
            <w:noWrap/>
            <w:vAlign w:val="bottom"/>
            <w:hideMark/>
          </w:tcPr>
          <w:p w14:paraId="4236254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62</w:t>
            </w:r>
          </w:p>
        </w:tc>
        <w:tc>
          <w:tcPr>
            <w:tcW w:w="1047" w:type="pct"/>
            <w:shd w:val="clear" w:color="000000" w:fill="FFFFFF"/>
            <w:noWrap/>
            <w:vAlign w:val="bottom"/>
            <w:hideMark/>
          </w:tcPr>
          <w:p w14:paraId="323FFA4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1953-10-08</w:t>
            </w:r>
          </w:p>
        </w:tc>
        <w:tc>
          <w:tcPr>
            <w:tcW w:w="604" w:type="pct"/>
            <w:shd w:val="clear" w:color="000000" w:fill="FFFFFF"/>
            <w:noWrap/>
            <w:vAlign w:val="bottom"/>
            <w:hideMark/>
          </w:tcPr>
          <w:p w14:paraId="5B71D44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38E8A69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04CCF8B"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0E42841" w14:textId="77777777" w:rsidTr="00050755">
        <w:trPr>
          <w:trHeight w:val="360"/>
        </w:trPr>
        <w:tc>
          <w:tcPr>
            <w:tcW w:w="278" w:type="pct"/>
            <w:shd w:val="clear" w:color="000000" w:fill="FFFFFF"/>
            <w:noWrap/>
            <w:vAlign w:val="bottom"/>
            <w:hideMark/>
          </w:tcPr>
          <w:p w14:paraId="2831931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63</w:t>
            </w:r>
          </w:p>
        </w:tc>
        <w:tc>
          <w:tcPr>
            <w:tcW w:w="1047" w:type="pct"/>
            <w:shd w:val="clear" w:color="000000" w:fill="FFFFFF"/>
            <w:noWrap/>
            <w:vAlign w:val="bottom"/>
            <w:hideMark/>
          </w:tcPr>
          <w:p w14:paraId="10E43E6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1953-11-02</w:t>
            </w:r>
          </w:p>
        </w:tc>
        <w:tc>
          <w:tcPr>
            <w:tcW w:w="604" w:type="pct"/>
            <w:shd w:val="clear" w:color="000000" w:fill="FFFFFF"/>
            <w:noWrap/>
            <w:vAlign w:val="bottom"/>
            <w:hideMark/>
          </w:tcPr>
          <w:p w14:paraId="1F3A007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F304D9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B1D5F77"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A8637C6" w14:textId="77777777" w:rsidTr="00050755">
        <w:trPr>
          <w:trHeight w:val="360"/>
        </w:trPr>
        <w:tc>
          <w:tcPr>
            <w:tcW w:w="278" w:type="pct"/>
            <w:shd w:val="clear" w:color="000000" w:fill="FFFFFF"/>
            <w:noWrap/>
            <w:vAlign w:val="bottom"/>
            <w:hideMark/>
          </w:tcPr>
          <w:p w14:paraId="0BE91F2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64</w:t>
            </w:r>
          </w:p>
        </w:tc>
        <w:tc>
          <w:tcPr>
            <w:tcW w:w="1047" w:type="pct"/>
            <w:shd w:val="clear" w:color="000000" w:fill="FFFFFF"/>
            <w:noWrap/>
            <w:vAlign w:val="bottom"/>
            <w:hideMark/>
          </w:tcPr>
          <w:p w14:paraId="095CF75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1953-11-03</w:t>
            </w:r>
          </w:p>
        </w:tc>
        <w:tc>
          <w:tcPr>
            <w:tcW w:w="604" w:type="pct"/>
            <w:shd w:val="clear" w:color="000000" w:fill="FFFFFF"/>
            <w:noWrap/>
            <w:vAlign w:val="bottom"/>
            <w:hideMark/>
          </w:tcPr>
          <w:p w14:paraId="4E893B6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1B8380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34B4AE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96191FE" w14:textId="77777777" w:rsidTr="00050755">
        <w:trPr>
          <w:trHeight w:val="360"/>
        </w:trPr>
        <w:tc>
          <w:tcPr>
            <w:tcW w:w="278" w:type="pct"/>
            <w:shd w:val="clear" w:color="000000" w:fill="FFFFFF"/>
            <w:noWrap/>
            <w:vAlign w:val="bottom"/>
            <w:hideMark/>
          </w:tcPr>
          <w:p w14:paraId="1A1670F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65</w:t>
            </w:r>
          </w:p>
        </w:tc>
        <w:tc>
          <w:tcPr>
            <w:tcW w:w="1047" w:type="pct"/>
            <w:shd w:val="clear" w:color="000000" w:fill="FFFFFF"/>
            <w:noWrap/>
            <w:vAlign w:val="bottom"/>
            <w:hideMark/>
          </w:tcPr>
          <w:p w14:paraId="69F8528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1953-11-27</w:t>
            </w:r>
          </w:p>
        </w:tc>
        <w:tc>
          <w:tcPr>
            <w:tcW w:w="604" w:type="pct"/>
            <w:shd w:val="clear" w:color="000000" w:fill="FFFFFF"/>
            <w:noWrap/>
            <w:vAlign w:val="bottom"/>
            <w:hideMark/>
          </w:tcPr>
          <w:p w14:paraId="7682D19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3B08CA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7112FB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FA8A5E1" w14:textId="77777777" w:rsidTr="00050755">
        <w:trPr>
          <w:trHeight w:val="360"/>
        </w:trPr>
        <w:tc>
          <w:tcPr>
            <w:tcW w:w="278" w:type="pct"/>
            <w:shd w:val="clear" w:color="000000" w:fill="FFFFFF"/>
            <w:noWrap/>
            <w:vAlign w:val="bottom"/>
            <w:hideMark/>
          </w:tcPr>
          <w:p w14:paraId="5F2AB4C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66</w:t>
            </w:r>
          </w:p>
        </w:tc>
        <w:tc>
          <w:tcPr>
            <w:tcW w:w="1047" w:type="pct"/>
            <w:shd w:val="clear" w:color="000000" w:fill="FFFFFF"/>
            <w:noWrap/>
            <w:vAlign w:val="bottom"/>
            <w:hideMark/>
          </w:tcPr>
          <w:p w14:paraId="046651F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1953-12-17</w:t>
            </w:r>
          </w:p>
        </w:tc>
        <w:tc>
          <w:tcPr>
            <w:tcW w:w="604" w:type="pct"/>
            <w:shd w:val="clear" w:color="000000" w:fill="FFFFFF"/>
            <w:noWrap/>
            <w:vAlign w:val="bottom"/>
            <w:hideMark/>
          </w:tcPr>
          <w:p w14:paraId="6464685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B03E77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FD37E7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2666B36" w14:textId="77777777" w:rsidTr="001D5397">
        <w:trPr>
          <w:trHeight w:val="360"/>
        </w:trPr>
        <w:tc>
          <w:tcPr>
            <w:tcW w:w="278" w:type="pct"/>
            <w:shd w:val="clear" w:color="000000" w:fill="FFFFFF"/>
            <w:noWrap/>
            <w:vAlign w:val="bottom"/>
            <w:hideMark/>
          </w:tcPr>
          <w:p w14:paraId="13F0771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lastRenderedPageBreak/>
              <w:t>67</w:t>
            </w:r>
          </w:p>
        </w:tc>
        <w:tc>
          <w:tcPr>
            <w:tcW w:w="1047" w:type="pct"/>
            <w:shd w:val="clear" w:color="000000" w:fill="FFFFFF"/>
            <w:noWrap/>
            <w:vAlign w:val="bottom"/>
            <w:hideMark/>
          </w:tcPr>
          <w:p w14:paraId="0B166D3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1953-12-21</w:t>
            </w:r>
          </w:p>
        </w:tc>
        <w:tc>
          <w:tcPr>
            <w:tcW w:w="604" w:type="pct"/>
            <w:shd w:val="clear" w:color="000000" w:fill="FFFFFF"/>
            <w:noWrap/>
            <w:vAlign w:val="bottom"/>
            <w:hideMark/>
          </w:tcPr>
          <w:p w14:paraId="76690DC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743797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tcBorders>
              <w:bottom w:val="dotted" w:sz="4" w:space="0" w:color="auto"/>
            </w:tcBorders>
            <w:shd w:val="clear" w:color="000000" w:fill="FFFFFF"/>
            <w:noWrap/>
            <w:vAlign w:val="bottom"/>
            <w:hideMark/>
          </w:tcPr>
          <w:p w14:paraId="3297BE2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TAK</w:t>
            </w:r>
          </w:p>
        </w:tc>
      </w:tr>
      <w:tr w:rsidR="00050755" w:rsidRPr="00050755" w14:paraId="34D5705F" w14:textId="77777777" w:rsidTr="001D5397">
        <w:trPr>
          <w:trHeight w:val="360"/>
        </w:trPr>
        <w:tc>
          <w:tcPr>
            <w:tcW w:w="278" w:type="pct"/>
            <w:shd w:val="clear" w:color="000000" w:fill="FFFFFF"/>
            <w:noWrap/>
            <w:vAlign w:val="bottom"/>
            <w:hideMark/>
          </w:tcPr>
          <w:p w14:paraId="2E2B9AF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68</w:t>
            </w:r>
          </w:p>
        </w:tc>
        <w:tc>
          <w:tcPr>
            <w:tcW w:w="1047" w:type="pct"/>
            <w:shd w:val="clear" w:color="000000" w:fill="FFFFFF"/>
            <w:noWrap/>
            <w:vAlign w:val="bottom"/>
            <w:hideMark/>
          </w:tcPr>
          <w:p w14:paraId="59E4868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1953-12-24</w:t>
            </w:r>
          </w:p>
        </w:tc>
        <w:tc>
          <w:tcPr>
            <w:tcW w:w="604" w:type="pct"/>
            <w:shd w:val="clear" w:color="000000" w:fill="FFFFFF"/>
            <w:noWrap/>
            <w:vAlign w:val="bottom"/>
            <w:hideMark/>
          </w:tcPr>
          <w:p w14:paraId="2F095AC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4ED7D6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tcBorders>
              <w:bottom w:val="triple" w:sz="4" w:space="0" w:color="auto"/>
            </w:tcBorders>
            <w:shd w:val="clear" w:color="000000" w:fill="FFFFFF"/>
            <w:noWrap/>
            <w:vAlign w:val="bottom"/>
            <w:hideMark/>
          </w:tcPr>
          <w:p w14:paraId="75F0E02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TAK</w:t>
            </w:r>
          </w:p>
        </w:tc>
      </w:tr>
      <w:tr w:rsidR="00050755" w:rsidRPr="00050755" w14:paraId="0C391FFF" w14:textId="77777777" w:rsidTr="001D5397">
        <w:trPr>
          <w:trHeight w:val="360"/>
        </w:trPr>
        <w:tc>
          <w:tcPr>
            <w:tcW w:w="278" w:type="pct"/>
            <w:shd w:val="clear" w:color="000000" w:fill="FFFFFF"/>
            <w:noWrap/>
            <w:vAlign w:val="bottom"/>
            <w:hideMark/>
          </w:tcPr>
          <w:p w14:paraId="7B44CBB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69</w:t>
            </w:r>
          </w:p>
        </w:tc>
        <w:tc>
          <w:tcPr>
            <w:tcW w:w="1047" w:type="pct"/>
            <w:shd w:val="clear" w:color="000000" w:fill="FFFFFF"/>
            <w:noWrap/>
            <w:vAlign w:val="bottom"/>
            <w:hideMark/>
          </w:tcPr>
          <w:p w14:paraId="1949330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1954-02-20</w:t>
            </w:r>
          </w:p>
        </w:tc>
        <w:tc>
          <w:tcPr>
            <w:tcW w:w="604" w:type="pct"/>
            <w:shd w:val="clear" w:color="000000" w:fill="FFFFFF"/>
            <w:noWrap/>
            <w:vAlign w:val="bottom"/>
            <w:hideMark/>
          </w:tcPr>
          <w:p w14:paraId="283883D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B25B9B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tcBorders>
              <w:top w:val="triple" w:sz="4" w:space="0" w:color="auto"/>
            </w:tcBorders>
            <w:shd w:val="clear" w:color="000000" w:fill="FFFFFF"/>
            <w:noWrap/>
            <w:vAlign w:val="bottom"/>
            <w:hideMark/>
          </w:tcPr>
          <w:p w14:paraId="1151DA87"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9A16E0B" w14:textId="77777777" w:rsidTr="00050755">
        <w:trPr>
          <w:trHeight w:val="360"/>
        </w:trPr>
        <w:tc>
          <w:tcPr>
            <w:tcW w:w="278" w:type="pct"/>
            <w:shd w:val="clear" w:color="000000" w:fill="FFFFFF"/>
            <w:noWrap/>
            <w:vAlign w:val="bottom"/>
            <w:hideMark/>
          </w:tcPr>
          <w:p w14:paraId="068D40E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70</w:t>
            </w:r>
          </w:p>
        </w:tc>
        <w:tc>
          <w:tcPr>
            <w:tcW w:w="1047" w:type="pct"/>
            <w:shd w:val="clear" w:color="000000" w:fill="FFFFFF"/>
            <w:noWrap/>
            <w:vAlign w:val="bottom"/>
            <w:hideMark/>
          </w:tcPr>
          <w:p w14:paraId="73FF611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1954-03-04</w:t>
            </w:r>
          </w:p>
        </w:tc>
        <w:tc>
          <w:tcPr>
            <w:tcW w:w="604" w:type="pct"/>
            <w:shd w:val="clear" w:color="000000" w:fill="FFFFFF"/>
            <w:noWrap/>
            <w:vAlign w:val="bottom"/>
            <w:hideMark/>
          </w:tcPr>
          <w:p w14:paraId="273B94C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33C77AC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6BDC7A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1A85F41" w14:textId="77777777" w:rsidTr="00050755">
        <w:trPr>
          <w:trHeight w:val="360"/>
        </w:trPr>
        <w:tc>
          <w:tcPr>
            <w:tcW w:w="278" w:type="pct"/>
            <w:shd w:val="clear" w:color="000000" w:fill="FFFFFF"/>
            <w:noWrap/>
            <w:vAlign w:val="bottom"/>
            <w:hideMark/>
          </w:tcPr>
          <w:p w14:paraId="0107791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71</w:t>
            </w:r>
          </w:p>
        </w:tc>
        <w:tc>
          <w:tcPr>
            <w:tcW w:w="1047" w:type="pct"/>
            <w:shd w:val="clear" w:color="000000" w:fill="FFFFFF"/>
            <w:noWrap/>
            <w:vAlign w:val="bottom"/>
            <w:hideMark/>
          </w:tcPr>
          <w:p w14:paraId="16BBFED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1954-03-05</w:t>
            </w:r>
          </w:p>
        </w:tc>
        <w:tc>
          <w:tcPr>
            <w:tcW w:w="604" w:type="pct"/>
            <w:shd w:val="clear" w:color="000000" w:fill="FFFFFF"/>
            <w:noWrap/>
            <w:vAlign w:val="bottom"/>
            <w:hideMark/>
          </w:tcPr>
          <w:p w14:paraId="452CD93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4953D0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C52057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C4E4889" w14:textId="77777777" w:rsidTr="00050755">
        <w:trPr>
          <w:trHeight w:val="360"/>
        </w:trPr>
        <w:tc>
          <w:tcPr>
            <w:tcW w:w="278" w:type="pct"/>
            <w:shd w:val="clear" w:color="000000" w:fill="FFFFFF"/>
            <w:noWrap/>
            <w:vAlign w:val="bottom"/>
            <w:hideMark/>
          </w:tcPr>
          <w:p w14:paraId="335AFCD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72</w:t>
            </w:r>
          </w:p>
        </w:tc>
        <w:tc>
          <w:tcPr>
            <w:tcW w:w="1047" w:type="pct"/>
            <w:shd w:val="clear" w:color="000000" w:fill="FFFFFF"/>
            <w:noWrap/>
            <w:vAlign w:val="bottom"/>
            <w:hideMark/>
          </w:tcPr>
          <w:p w14:paraId="44A338E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1954-04-10</w:t>
            </w:r>
          </w:p>
        </w:tc>
        <w:tc>
          <w:tcPr>
            <w:tcW w:w="604" w:type="pct"/>
            <w:shd w:val="clear" w:color="000000" w:fill="FFFFFF"/>
            <w:noWrap/>
            <w:vAlign w:val="bottom"/>
            <w:hideMark/>
          </w:tcPr>
          <w:p w14:paraId="44CA9EA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C34DBE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2E452E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6539731" w14:textId="77777777" w:rsidTr="00050755">
        <w:trPr>
          <w:trHeight w:val="360"/>
        </w:trPr>
        <w:tc>
          <w:tcPr>
            <w:tcW w:w="278" w:type="pct"/>
            <w:shd w:val="clear" w:color="000000" w:fill="FFFFFF"/>
            <w:noWrap/>
            <w:vAlign w:val="bottom"/>
            <w:hideMark/>
          </w:tcPr>
          <w:p w14:paraId="32415B9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73</w:t>
            </w:r>
          </w:p>
        </w:tc>
        <w:tc>
          <w:tcPr>
            <w:tcW w:w="1047" w:type="pct"/>
            <w:shd w:val="clear" w:color="000000" w:fill="FFFFFF"/>
            <w:noWrap/>
            <w:vAlign w:val="bottom"/>
            <w:hideMark/>
          </w:tcPr>
          <w:p w14:paraId="10641DB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1954-04-29</w:t>
            </w:r>
          </w:p>
        </w:tc>
        <w:tc>
          <w:tcPr>
            <w:tcW w:w="604" w:type="pct"/>
            <w:shd w:val="clear" w:color="000000" w:fill="FFFFFF"/>
            <w:noWrap/>
            <w:vAlign w:val="bottom"/>
            <w:hideMark/>
          </w:tcPr>
          <w:p w14:paraId="6BD5E7D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82AFA5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3D24FF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A4EA3E0" w14:textId="77777777" w:rsidTr="00050755">
        <w:trPr>
          <w:trHeight w:val="360"/>
        </w:trPr>
        <w:tc>
          <w:tcPr>
            <w:tcW w:w="278" w:type="pct"/>
            <w:shd w:val="clear" w:color="000000" w:fill="FFFFFF"/>
            <w:noWrap/>
            <w:vAlign w:val="bottom"/>
            <w:hideMark/>
          </w:tcPr>
          <w:p w14:paraId="2FDC1D6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74</w:t>
            </w:r>
          </w:p>
        </w:tc>
        <w:tc>
          <w:tcPr>
            <w:tcW w:w="1047" w:type="pct"/>
            <w:shd w:val="clear" w:color="000000" w:fill="FFFFFF"/>
            <w:noWrap/>
            <w:vAlign w:val="bottom"/>
            <w:hideMark/>
          </w:tcPr>
          <w:p w14:paraId="2A61A44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1954-05-02</w:t>
            </w:r>
          </w:p>
        </w:tc>
        <w:tc>
          <w:tcPr>
            <w:tcW w:w="604" w:type="pct"/>
            <w:shd w:val="clear" w:color="000000" w:fill="FFFFFF"/>
            <w:noWrap/>
            <w:vAlign w:val="bottom"/>
            <w:hideMark/>
          </w:tcPr>
          <w:p w14:paraId="7EE8352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D4BC83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F4D0F3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09C2403" w14:textId="77777777" w:rsidTr="00050755">
        <w:trPr>
          <w:trHeight w:val="360"/>
        </w:trPr>
        <w:tc>
          <w:tcPr>
            <w:tcW w:w="278" w:type="pct"/>
            <w:shd w:val="clear" w:color="000000" w:fill="FFFFFF"/>
            <w:noWrap/>
            <w:vAlign w:val="bottom"/>
            <w:hideMark/>
          </w:tcPr>
          <w:p w14:paraId="15F1A6D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75</w:t>
            </w:r>
          </w:p>
        </w:tc>
        <w:tc>
          <w:tcPr>
            <w:tcW w:w="1047" w:type="pct"/>
            <w:shd w:val="clear" w:color="000000" w:fill="FFFFFF"/>
            <w:noWrap/>
            <w:vAlign w:val="bottom"/>
            <w:hideMark/>
          </w:tcPr>
          <w:p w14:paraId="729B21A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1954-05-04</w:t>
            </w:r>
          </w:p>
        </w:tc>
        <w:tc>
          <w:tcPr>
            <w:tcW w:w="604" w:type="pct"/>
            <w:shd w:val="clear" w:color="000000" w:fill="FFFFFF"/>
            <w:noWrap/>
            <w:vAlign w:val="bottom"/>
            <w:hideMark/>
          </w:tcPr>
          <w:p w14:paraId="44662A4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E70CB5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834E75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A9201C5" w14:textId="77777777" w:rsidTr="00050755">
        <w:trPr>
          <w:trHeight w:val="360"/>
        </w:trPr>
        <w:tc>
          <w:tcPr>
            <w:tcW w:w="278" w:type="pct"/>
            <w:shd w:val="clear" w:color="000000" w:fill="FFFFFF"/>
            <w:noWrap/>
            <w:vAlign w:val="bottom"/>
            <w:hideMark/>
          </w:tcPr>
          <w:p w14:paraId="111E696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76</w:t>
            </w:r>
          </w:p>
        </w:tc>
        <w:tc>
          <w:tcPr>
            <w:tcW w:w="1047" w:type="pct"/>
            <w:shd w:val="clear" w:color="000000" w:fill="FFFFFF"/>
            <w:noWrap/>
            <w:vAlign w:val="bottom"/>
            <w:hideMark/>
          </w:tcPr>
          <w:p w14:paraId="56BE2D8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1954-09-15</w:t>
            </w:r>
          </w:p>
        </w:tc>
        <w:tc>
          <w:tcPr>
            <w:tcW w:w="604" w:type="pct"/>
            <w:shd w:val="clear" w:color="000000" w:fill="FFFFFF"/>
            <w:noWrap/>
            <w:vAlign w:val="bottom"/>
            <w:hideMark/>
          </w:tcPr>
          <w:p w14:paraId="58E51B6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858772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4E043B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B4AC49B" w14:textId="77777777" w:rsidTr="00050755">
        <w:trPr>
          <w:trHeight w:val="360"/>
        </w:trPr>
        <w:tc>
          <w:tcPr>
            <w:tcW w:w="278" w:type="pct"/>
            <w:shd w:val="clear" w:color="000000" w:fill="FFFFFF"/>
            <w:noWrap/>
            <w:vAlign w:val="bottom"/>
            <w:hideMark/>
          </w:tcPr>
          <w:p w14:paraId="5E5AB0F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77</w:t>
            </w:r>
          </w:p>
        </w:tc>
        <w:tc>
          <w:tcPr>
            <w:tcW w:w="1047" w:type="pct"/>
            <w:shd w:val="clear" w:color="000000" w:fill="FFFFFF"/>
            <w:noWrap/>
            <w:vAlign w:val="bottom"/>
            <w:hideMark/>
          </w:tcPr>
          <w:p w14:paraId="5842E73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1954-10-04</w:t>
            </w:r>
          </w:p>
        </w:tc>
        <w:tc>
          <w:tcPr>
            <w:tcW w:w="604" w:type="pct"/>
            <w:shd w:val="clear" w:color="000000" w:fill="FFFFFF"/>
            <w:noWrap/>
            <w:vAlign w:val="bottom"/>
            <w:hideMark/>
          </w:tcPr>
          <w:p w14:paraId="19ADF94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2403A9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515402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2B16CD8" w14:textId="77777777" w:rsidTr="00050755">
        <w:trPr>
          <w:trHeight w:val="360"/>
        </w:trPr>
        <w:tc>
          <w:tcPr>
            <w:tcW w:w="278" w:type="pct"/>
            <w:shd w:val="clear" w:color="000000" w:fill="FFFFFF"/>
            <w:noWrap/>
            <w:vAlign w:val="bottom"/>
            <w:hideMark/>
          </w:tcPr>
          <w:p w14:paraId="4E6516C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78</w:t>
            </w:r>
          </w:p>
        </w:tc>
        <w:tc>
          <w:tcPr>
            <w:tcW w:w="1047" w:type="pct"/>
            <w:shd w:val="clear" w:color="000000" w:fill="FFFFFF"/>
            <w:noWrap/>
            <w:vAlign w:val="bottom"/>
            <w:hideMark/>
          </w:tcPr>
          <w:p w14:paraId="172760B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1955-01-13</w:t>
            </w:r>
          </w:p>
        </w:tc>
        <w:tc>
          <w:tcPr>
            <w:tcW w:w="604" w:type="pct"/>
            <w:shd w:val="clear" w:color="000000" w:fill="FFFFFF"/>
            <w:noWrap/>
            <w:vAlign w:val="bottom"/>
            <w:hideMark/>
          </w:tcPr>
          <w:p w14:paraId="5CB5AAC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064DEB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8C1178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AB24B8F" w14:textId="77777777" w:rsidTr="00050755">
        <w:trPr>
          <w:trHeight w:val="360"/>
        </w:trPr>
        <w:tc>
          <w:tcPr>
            <w:tcW w:w="278" w:type="pct"/>
            <w:shd w:val="clear" w:color="000000" w:fill="FFFFFF"/>
            <w:noWrap/>
            <w:vAlign w:val="bottom"/>
            <w:hideMark/>
          </w:tcPr>
          <w:p w14:paraId="0BA94E3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79</w:t>
            </w:r>
          </w:p>
        </w:tc>
        <w:tc>
          <w:tcPr>
            <w:tcW w:w="1047" w:type="pct"/>
            <w:shd w:val="clear" w:color="000000" w:fill="FFFFFF"/>
            <w:noWrap/>
            <w:vAlign w:val="bottom"/>
            <w:hideMark/>
          </w:tcPr>
          <w:p w14:paraId="792B8E1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1955-01-16</w:t>
            </w:r>
          </w:p>
        </w:tc>
        <w:tc>
          <w:tcPr>
            <w:tcW w:w="604" w:type="pct"/>
            <w:shd w:val="clear" w:color="000000" w:fill="FFFFFF"/>
            <w:noWrap/>
            <w:vAlign w:val="bottom"/>
            <w:hideMark/>
          </w:tcPr>
          <w:p w14:paraId="16F6117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908123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5AF8C9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EC29B10" w14:textId="77777777" w:rsidTr="00050755">
        <w:trPr>
          <w:trHeight w:val="360"/>
        </w:trPr>
        <w:tc>
          <w:tcPr>
            <w:tcW w:w="278" w:type="pct"/>
            <w:shd w:val="clear" w:color="000000" w:fill="FFFFFF"/>
            <w:noWrap/>
            <w:vAlign w:val="bottom"/>
            <w:hideMark/>
          </w:tcPr>
          <w:p w14:paraId="250995B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80</w:t>
            </w:r>
          </w:p>
        </w:tc>
        <w:tc>
          <w:tcPr>
            <w:tcW w:w="1047" w:type="pct"/>
            <w:shd w:val="clear" w:color="000000" w:fill="FFFFFF"/>
            <w:noWrap/>
            <w:vAlign w:val="bottom"/>
            <w:hideMark/>
          </w:tcPr>
          <w:p w14:paraId="7BC0CB7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1955-01-24</w:t>
            </w:r>
          </w:p>
        </w:tc>
        <w:tc>
          <w:tcPr>
            <w:tcW w:w="604" w:type="pct"/>
            <w:shd w:val="clear" w:color="000000" w:fill="FFFFFF"/>
            <w:noWrap/>
            <w:vAlign w:val="bottom"/>
            <w:hideMark/>
          </w:tcPr>
          <w:p w14:paraId="2E4A937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E07D9D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E3C6A3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069A099" w14:textId="77777777" w:rsidTr="00050755">
        <w:trPr>
          <w:trHeight w:val="360"/>
        </w:trPr>
        <w:tc>
          <w:tcPr>
            <w:tcW w:w="278" w:type="pct"/>
            <w:shd w:val="clear" w:color="000000" w:fill="FFFFFF"/>
            <w:noWrap/>
            <w:vAlign w:val="bottom"/>
            <w:hideMark/>
          </w:tcPr>
          <w:p w14:paraId="4AC396A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81</w:t>
            </w:r>
          </w:p>
        </w:tc>
        <w:tc>
          <w:tcPr>
            <w:tcW w:w="1047" w:type="pct"/>
            <w:shd w:val="clear" w:color="000000" w:fill="FFFFFF"/>
            <w:noWrap/>
            <w:vAlign w:val="bottom"/>
            <w:hideMark/>
          </w:tcPr>
          <w:p w14:paraId="4C78008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1955-01-31</w:t>
            </w:r>
          </w:p>
        </w:tc>
        <w:tc>
          <w:tcPr>
            <w:tcW w:w="604" w:type="pct"/>
            <w:shd w:val="clear" w:color="000000" w:fill="FFFFFF"/>
            <w:noWrap/>
            <w:vAlign w:val="bottom"/>
            <w:hideMark/>
          </w:tcPr>
          <w:p w14:paraId="32B81B4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BFC028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DFAFA8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B8A6657" w14:textId="77777777" w:rsidTr="00050755">
        <w:trPr>
          <w:trHeight w:val="360"/>
        </w:trPr>
        <w:tc>
          <w:tcPr>
            <w:tcW w:w="278" w:type="pct"/>
            <w:shd w:val="clear" w:color="000000" w:fill="FFFFFF"/>
            <w:noWrap/>
            <w:vAlign w:val="bottom"/>
            <w:hideMark/>
          </w:tcPr>
          <w:p w14:paraId="7F42F72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82</w:t>
            </w:r>
          </w:p>
        </w:tc>
        <w:tc>
          <w:tcPr>
            <w:tcW w:w="1047" w:type="pct"/>
            <w:shd w:val="clear" w:color="000000" w:fill="FFFFFF"/>
            <w:noWrap/>
            <w:vAlign w:val="bottom"/>
            <w:hideMark/>
          </w:tcPr>
          <w:p w14:paraId="471090B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1955-02-03</w:t>
            </w:r>
          </w:p>
        </w:tc>
        <w:tc>
          <w:tcPr>
            <w:tcW w:w="604" w:type="pct"/>
            <w:shd w:val="clear" w:color="000000" w:fill="FFFFFF"/>
            <w:noWrap/>
            <w:vAlign w:val="bottom"/>
            <w:hideMark/>
          </w:tcPr>
          <w:p w14:paraId="618DD9B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9E5EB4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4805D5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25975E6" w14:textId="77777777" w:rsidTr="00050755">
        <w:trPr>
          <w:trHeight w:val="360"/>
        </w:trPr>
        <w:tc>
          <w:tcPr>
            <w:tcW w:w="278" w:type="pct"/>
            <w:shd w:val="clear" w:color="000000" w:fill="FFFFFF"/>
            <w:noWrap/>
            <w:vAlign w:val="bottom"/>
            <w:hideMark/>
          </w:tcPr>
          <w:p w14:paraId="3785023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83</w:t>
            </w:r>
          </w:p>
        </w:tc>
        <w:tc>
          <w:tcPr>
            <w:tcW w:w="1047" w:type="pct"/>
            <w:shd w:val="clear" w:color="000000" w:fill="FFFFFF"/>
            <w:noWrap/>
            <w:vAlign w:val="bottom"/>
            <w:hideMark/>
          </w:tcPr>
          <w:p w14:paraId="04B3573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1955-02-19</w:t>
            </w:r>
          </w:p>
        </w:tc>
        <w:tc>
          <w:tcPr>
            <w:tcW w:w="604" w:type="pct"/>
            <w:shd w:val="clear" w:color="000000" w:fill="FFFFFF"/>
            <w:noWrap/>
            <w:vAlign w:val="bottom"/>
            <w:hideMark/>
          </w:tcPr>
          <w:p w14:paraId="6F24D0C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2699A2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84B0DB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100FBFB" w14:textId="77777777" w:rsidTr="00050755">
        <w:trPr>
          <w:trHeight w:val="360"/>
        </w:trPr>
        <w:tc>
          <w:tcPr>
            <w:tcW w:w="278" w:type="pct"/>
            <w:shd w:val="clear" w:color="000000" w:fill="FFFFFF"/>
            <w:noWrap/>
            <w:vAlign w:val="bottom"/>
            <w:hideMark/>
          </w:tcPr>
          <w:p w14:paraId="4D0CEBA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84</w:t>
            </w:r>
          </w:p>
        </w:tc>
        <w:tc>
          <w:tcPr>
            <w:tcW w:w="1047" w:type="pct"/>
            <w:shd w:val="clear" w:color="000000" w:fill="FFFFFF"/>
            <w:noWrap/>
            <w:vAlign w:val="bottom"/>
            <w:hideMark/>
          </w:tcPr>
          <w:p w14:paraId="03B8F2C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1955-02-26</w:t>
            </w:r>
          </w:p>
        </w:tc>
        <w:tc>
          <w:tcPr>
            <w:tcW w:w="604" w:type="pct"/>
            <w:shd w:val="clear" w:color="000000" w:fill="FFFFFF"/>
            <w:noWrap/>
            <w:vAlign w:val="bottom"/>
            <w:hideMark/>
          </w:tcPr>
          <w:p w14:paraId="6946B45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880D3E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14E398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3FF0726" w14:textId="77777777" w:rsidTr="00050755">
        <w:trPr>
          <w:trHeight w:val="360"/>
        </w:trPr>
        <w:tc>
          <w:tcPr>
            <w:tcW w:w="278" w:type="pct"/>
            <w:shd w:val="clear" w:color="000000" w:fill="FFFFFF"/>
            <w:noWrap/>
            <w:vAlign w:val="bottom"/>
            <w:hideMark/>
          </w:tcPr>
          <w:p w14:paraId="6DCF982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85</w:t>
            </w:r>
          </w:p>
        </w:tc>
        <w:tc>
          <w:tcPr>
            <w:tcW w:w="1047" w:type="pct"/>
            <w:shd w:val="clear" w:color="000000" w:fill="FFFFFF"/>
            <w:noWrap/>
            <w:vAlign w:val="bottom"/>
            <w:hideMark/>
          </w:tcPr>
          <w:p w14:paraId="500D3DC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1955-03-21</w:t>
            </w:r>
          </w:p>
        </w:tc>
        <w:tc>
          <w:tcPr>
            <w:tcW w:w="604" w:type="pct"/>
            <w:shd w:val="clear" w:color="000000" w:fill="FFFFFF"/>
            <w:noWrap/>
            <w:vAlign w:val="bottom"/>
            <w:hideMark/>
          </w:tcPr>
          <w:p w14:paraId="2707CFE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1BF141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A720A3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46E6D4E" w14:textId="77777777" w:rsidTr="00050755">
        <w:trPr>
          <w:trHeight w:val="360"/>
        </w:trPr>
        <w:tc>
          <w:tcPr>
            <w:tcW w:w="278" w:type="pct"/>
            <w:shd w:val="clear" w:color="000000" w:fill="FFFFFF"/>
            <w:noWrap/>
            <w:vAlign w:val="bottom"/>
            <w:hideMark/>
          </w:tcPr>
          <w:p w14:paraId="39C1F97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86</w:t>
            </w:r>
          </w:p>
        </w:tc>
        <w:tc>
          <w:tcPr>
            <w:tcW w:w="1047" w:type="pct"/>
            <w:shd w:val="clear" w:color="000000" w:fill="FFFFFF"/>
            <w:noWrap/>
            <w:vAlign w:val="bottom"/>
            <w:hideMark/>
          </w:tcPr>
          <w:p w14:paraId="618D5BE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1955-04-25</w:t>
            </w:r>
          </w:p>
        </w:tc>
        <w:tc>
          <w:tcPr>
            <w:tcW w:w="604" w:type="pct"/>
            <w:shd w:val="clear" w:color="000000" w:fill="FFFFFF"/>
            <w:noWrap/>
            <w:vAlign w:val="bottom"/>
            <w:hideMark/>
          </w:tcPr>
          <w:p w14:paraId="070C3DF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BB1B5F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B9DEBD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D67FAFF" w14:textId="77777777" w:rsidTr="00050755">
        <w:trPr>
          <w:trHeight w:val="360"/>
        </w:trPr>
        <w:tc>
          <w:tcPr>
            <w:tcW w:w="278" w:type="pct"/>
            <w:shd w:val="clear" w:color="000000" w:fill="FFFFFF"/>
            <w:noWrap/>
            <w:vAlign w:val="bottom"/>
            <w:hideMark/>
          </w:tcPr>
          <w:p w14:paraId="3B64121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87</w:t>
            </w:r>
          </w:p>
        </w:tc>
        <w:tc>
          <w:tcPr>
            <w:tcW w:w="1047" w:type="pct"/>
            <w:shd w:val="clear" w:color="000000" w:fill="FFFFFF"/>
            <w:noWrap/>
            <w:vAlign w:val="bottom"/>
            <w:hideMark/>
          </w:tcPr>
          <w:p w14:paraId="0916E48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1955-05-02</w:t>
            </w:r>
          </w:p>
        </w:tc>
        <w:tc>
          <w:tcPr>
            <w:tcW w:w="604" w:type="pct"/>
            <w:shd w:val="clear" w:color="000000" w:fill="FFFFFF"/>
            <w:noWrap/>
            <w:vAlign w:val="bottom"/>
            <w:hideMark/>
          </w:tcPr>
          <w:p w14:paraId="4E49152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4BCA53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41C514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F520384" w14:textId="77777777" w:rsidTr="00050755">
        <w:trPr>
          <w:trHeight w:val="360"/>
        </w:trPr>
        <w:tc>
          <w:tcPr>
            <w:tcW w:w="278" w:type="pct"/>
            <w:shd w:val="clear" w:color="000000" w:fill="FFFFFF"/>
            <w:noWrap/>
            <w:vAlign w:val="bottom"/>
            <w:hideMark/>
          </w:tcPr>
          <w:p w14:paraId="5914E46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88</w:t>
            </w:r>
          </w:p>
        </w:tc>
        <w:tc>
          <w:tcPr>
            <w:tcW w:w="1047" w:type="pct"/>
            <w:shd w:val="clear" w:color="000000" w:fill="FFFFFF"/>
            <w:noWrap/>
            <w:vAlign w:val="bottom"/>
            <w:hideMark/>
          </w:tcPr>
          <w:p w14:paraId="118BF0A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1955-07-07</w:t>
            </w:r>
          </w:p>
        </w:tc>
        <w:tc>
          <w:tcPr>
            <w:tcW w:w="604" w:type="pct"/>
            <w:shd w:val="clear" w:color="000000" w:fill="FFFFFF"/>
            <w:noWrap/>
            <w:vAlign w:val="bottom"/>
            <w:hideMark/>
          </w:tcPr>
          <w:p w14:paraId="409B31D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CD31D4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A1629E4"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9D5D2B7" w14:textId="77777777" w:rsidTr="00050755">
        <w:trPr>
          <w:trHeight w:val="360"/>
        </w:trPr>
        <w:tc>
          <w:tcPr>
            <w:tcW w:w="278" w:type="pct"/>
            <w:shd w:val="clear" w:color="000000" w:fill="FFFFFF"/>
            <w:noWrap/>
            <w:vAlign w:val="bottom"/>
            <w:hideMark/>
          </w:tcPr>
          <w:p w14:paraId="385DCA2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89</w:t>
            </w:r>
          </w:p>
        </w:tc>
        <w:tc>
          <w:tcPr>
            <w:tcW w:w="1047" w:type="pct"/>
            <w:shd w:val="clear" w:color="000000" w:fill="FFFFFF"/>
            <w:noWrap/>
            <w:vAlign w:val="bottom"/>
            <w:hideMark/>
          </w:tcPr>
          <w:p w14:paraId="0121F77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1955-08-03</w:t>
            </w:r>
          </w:p>
        </w:tc>
        <w:tc>
          <w:tcPr>
            <w:tcW w:w="604" w:type="pct"/>
            <w:shd w:val="clear" w:color="000000" w:fill="FFFFFF"/>
            <w:noWrap/>
            <w:vAlign w:val="bottom"/>
            <w:hideMark/>
          </w:tcPr>
          <w:p w14:paraId="0F2059C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720887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62162B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1B1C3EB" w14:textId="77777777" w:rsidTr="00050755">
        <w:trPr>
          <w:trHeight w:val="360"/>
        </w:trPr>
        <w:tc>
          <w:tcPr>
            <w:tcW w:w="278" w:type="pct"/>
            <w:shd w:val="clear" w:color="000000" w:fill="FFFFFF"/>
            <w:noWrap/>
            <w:vAlign w:val="bottom"/>
            <w:hideMark/>
          </w:tcPr>
          <w:p w14:paraId="0B01791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90</w:t>
            </w:r>
          </w:p>
        </w:tc>
        <w:tc>
          <w:tcPr>
            <w:tcW w:w="1047" w:type="pct"/>
            <w:shd w:val="clear" w:color="000000" w:fill="FFFFFF"/>
            <w:noWrap/>
            <w:vAlign w:val="bottom"/>
            <w:hideMark/>
          </w:tcPr>
          <w:p w14:paraId="528F538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1955-08-18</w:t>
            </w:r>
          </w:p>
        </w:tc>
        <w:tc>
          <w:tcPr>
            <w:tcW w:w="604" w:type="pct"/>
            <w:shd w:val="clear" w:color="000000" w:fill="FFFFFF"/>
            <w:noWrap/>
            <w:vAlign w:val="bottom"/>
            <w:hideMark/>
          </w:tcPr>
          <w:p w14:paraId="5F852D2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321FE5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A27534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2BC8438" w14:textId="77777777" w:rsidTr="00050755">
        <w:trPr>
          <w:trHeight w:val="360"/>
        </w:trPr>
        <w:tc>
          <w:tcPr>
            <w:tcW w:w="278" w:type="pct"/>
            <w:shd w:val="clear" w:color="000000" w:fill="FFFFFF"/>
            <w:noWrap/>
            <w:vAlign w:val="bottom"/>
            <w:hideMark/>
          </w:tcPr>
          <w:p w14:paraId="4BB6105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91</w:t>
            </w:r>
          </w:p>
        </w:tc>
        <w:tc>
          <w:tcPr>
            <w:tcW w:w="1047" w:type="pct"/>
            <w:shd w:val="clear" w:color="000000" w:fill="FFFFFF"/>
            <w:noWrap/>
            <w:vAlign w:val="bottom"/>
            <w:hideMark/>
          </w:tcPr>
          <w:p w14:paraId="229EEC0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1955-09-21</w:t>
            </w:r>
          </w:p>
        </w:tc>
        <w:tc>
          <w:tcPr>
            <w:tcW w:w="604" w:type="pct"/>
            <w:shd w:val="clear" w:color="000000" w:fill="FFFFFF"/>
            <w:noWrap/>
            <w:vAlign w:val="bottom"/>
            <w:hideMark/>
          </w:tcPr>
          <w:p w14:paraId="45D2528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0B54B3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613DAC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325A05F" w14:textId="77777777" w:rsidTr="00050755">
        <w:trPr>
          <w:trHeight w:val="360"/>
        </w:trPr>
        <w:tc>
          <w:tcPr>
            <w:tcW w:w="278" w:type="pct"/>
            <w:shd w:val="clear" w:color="000000" w:fill="FFFFFF"/>
            <w:noWrap/>
            <w:vAlign w:val="bottom"/>
            <w:hideMark/>
          </w:tcPr>
          <w:p w14:paraId="05292B3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92</w:t>
            </w:r>
          </w:p>
        </w:tc>
        <w:tc>
          <w:tcPr>
            <w:tcW w:w="1047" w:type="pct"/>
            <w:shd w:val="clear" w:color="000000" w:fill="FFFFFF"/>
            <w:noWrap/>
            <w:vAlign w:val="bottom"/>
            <w:hideMark/>
          </w:tcPr>
          <w:p w14:paraId="176BB2C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1955-10-29</w:t>
            </w:r>
          </w:p>
        </w:tc>
        <w:tc>
          <w:tcPr>
            <w:tcW w:w="604" w:type="pct"/>
            <w:shd w:val="clear" w:color="000000" w:fill="FFFFFF"/>
            <w:noWrap/>
            <w:vAlign w:val="bottom"/>
            <w:hideMark/>
          </w:tcPr>
          <w:p w14:paraId="19B62EF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D33CBA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718F2C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5ABA73A" w14:textId="77777777" w:rsidTr="00050755">
        <w:trPr>
          <w:trHeight w:val="360"/>
        </w:trPr>
        <w:tc>
          <w:tcPr>
            <w:tcW w:w="278" w:type="pct"/>
            <w:shd w:val="clear" w:color="000000" w:fill="FFFFFF"/>
            <w:noWrap/>
            <w:vAlign w:val="bottom"/>
            <w:hideMark/>
          </w:tcPr>
          <w:p w14:paraId="7586103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93</w:t>
            </w:r>
          </w:p>
        </w:tc>
        <w:tc>
          <w:tcPr>
            <w:tcW w:w="1047" w:type="pct"/>
            <w:shd w:val="clear" w:color="000000" w:fill="FFFFFF"/>
            <w:noWrap/>
            <w:vAlign w:val="bottom"/>
            <w:hideMark/>
          </w:tcPr>
          <w:p w14:paraId="3328CE3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1956-01-02</w:t>
            </w:r>
          </w:p>
        </w:tc>
        <w:tc>
          <w:tcPr>
            <w:tcW w:w="604" w:type="pct"/>
            <w:shd w:val="clear" w:color="000000" w:fill="FFFFFF"/>
            <w:noWrap/>
            <w:vAlign w:val="bottom"/>
            <w:hideMark/>
          </w:tcPr>
          <w:p w14:paraId="3F7B214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1B8040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B7F173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113F477" w14:textId="77777777" w:rsidTr="00050755">
        <w:trPr>
          <w:trHeight w:val="360"/>
        </w:trPr>
        <w:tc>
          <w:tcPr>
            <w:tcW w:w="278" w:type="pct"/>
            <w:shd w:val="clear" w:color="000000" w:fill="FFFFFF"/>
            <w:noWrap/>
            <w:vAlign w:val="bottom"/>
            <w:hideMark/>
          </w:tcPr>
          <w:p w14:paraId="753B1FA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94</w:t>
            </w:r>
          </w:p>
        </w:tc>
        <w:tc>
          <w:tcPr>
            <w:tcW w:w="1047" w:type="pct"/>
            <w:shd w:val="clear" w:color="000000" w:fill="FFFFFF"/>
            <w:noWrap/>
            <w:vAlign w:val="bottom"/>
            <w:hideMark/>
          </w:tcPr>
          <w:p w14:paraId="783A43B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1956-02-18</w:t>
            </w:r>
          </w:p>
        </w:tc>
        <w:tc>
          <w:tcPr>
            <w:tcW w:w="604" w:type="pct"/>
            <w:shd w:val="clear" w:color="000000" w:fill="FFFFFF"/>
            <w:noWrap/>
            <w:vAlign w:val="bottom"/>
            <w:hideMark/>
          </w:tcPr>
          <w:p w14:paraId="6E450C5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9F824D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FAB7E2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EE820FF" w14:textId="77777777" w:rsidTr="00050755">
        <w:trPr>
          <w:trHeight w:val="360"/>
        </w:trPr>
        <w:tc>
          <w:tcPr>
            <w:tcW w:w="278" w:type="pct"/>
            <w:shd w:val="clear" w:color="000000" w:fill="FFFFFF"/>
            <w:noWrap/>
            <w:vAlign w:val="bottom"/>
            <w:hideMark/>
          </w:tcPr>
          <w:p w14:paraId="15963F9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95</w:t>
            </w:r>
          </w:p>
        </w:tc>
        <w:tc>
          <w:tcPr>
            <w:tcW w:w="1047" w:type="pct"/>
            <w:shd w:val="clear" w:color="000000" w:fill="FFFFFF"/>
            <w:noWrap/>
            <w:vAlign w:val="bottom"/>
            <w:hideMark/>
          </w:tcPr>
          <w:p w14:paraId="40124CD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1956-02-23</w:t>
            </w:r>
          </w:p>
        </w:tc>
        <w:tc>
          <w:tcPr>
            <w:tcW w:w="604" w:type="pct"/>
            <w:shd w:val="clear" w:color="000000" w:fill="FFFFFF"/>
            <w:noWrap/>
            <w:vAlign w:val="bottom"/>
            <w:hideMark/>
          </w:tcPr>
          <w:p w14:paraId="191A847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957763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B5FA27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EAA7489" w14:textId="77777777" w:rsidTr="00050755">
        <w:trPr>
          <w:trHeight w:val="360"/>
        </w:trPr>
        <w:tc>
          <w:tcPr>
            <w:tcW w:w="278" w:type="pct"/>
            <w:shd w:val="clear" w:color="000000" w:fill="FFFFFF"/>
            <w:noWrap/>
            <w:vAlign w:val="bottom"/>
            <w:hideMark/>
          </w:tcPr>
          <w:p w14:paraId="6A469CD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96</w:t>
            </w:r>
          </w:p>
        </w:tc>
        <w:tc>
          <w:tcPr>
            <w:tcW w:w="1047" w:type="pct"/>
            <w:shd w:val="clear" w:color="000000" w:fill="FFFFFF"/>
            <w:noWrap/>
            <w:vAlign w:val="bottom"/>
            <w:hideMark/>
          </w:tcPr>
          <w:p w14:paraId="31FBEBE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1956-03-31</w:t>
            </w:r>
          </w:p>
        </w:tc>
        <w:tc>
          <w:tcPr>
            <w:tcW w:w="604" w:type="pct"/>
            <w:shd w:val="clear" w:color="000000" w:fill="FFFFFF"/>
            <w:noWrap/>
            <w:vAlign w:val="bottom"/>
            <w:hideMark/>
          </w:tcPr>
          <w:p w14:paraId="2894CF5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6FE1E8D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8AF0D9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4361A4A" w14:textId="77777777" w:rsidTr="00050755">
        <w:trPr>
          <w:trHeight w:val="360"/>
        </w:trPr>
        <w:tc>
          <w:tcPr>
            <w:tcW w:w="278" w:type="pct"/>
            <w:shd w:val="clear" w:color="000000" w:fill="FFFFFF"/>
            <w:noWrap/>
            <w:vAlign w:val="bottom"/>
            <w:hideMark/>
          </w:tcPr>
          <w:p w14:paraId="6C459B8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97</w:t>
            </w:r>
          </w:p>
        </w:tc>
        <w:tc>
          <w:tcPr>
            <w:tcW w:w="1047" w:type="pct"/>
            <w:shd w:val="clear" w:color="000000" w:fill="FFFFFF"/>
            <w:noWrap/>
            <w:vAlign w:val="bottom"/>
            <w:hideMark/>
          </w:tcPr>
          <w:p w14:paraId="456DBD7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1956-06-10</w:t>
            </w:r>
          </w:p>
        </w:tc>
        <w:tc>
          <w:tcPr>
            <w:tcW w:w="604" w:type="pct"/>
            <w:shd w:val="clear" w:color="000000" w:fill="FFFFFF"/>
            <w:noWrap/>
            <w:vAlign w:val="bottom"/>
            <w:hideMark/>
          </w:tcPr>
          <w:p w14:paraId="1E09D26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9D962E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3B5101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D17D57C" w14:textId="77777777" w:rsidTr="00050755">
        <w:trPr>
          <w:trHeight w:val="360"/>
        </w:trPr>
        <w:tc>
          <w:tcPr>
            <w:tcW w:w="278" w:type="pct"/>
            <w:shd w:val="clear" w:color="000000" w:fill="FFFFFF"/>
            <w:noWrap/>
            <w:vAlign w:val="bottom"/>
            <w:hideMark/>
          </w:tcPr>
          <w:p w14:paraId="5A9B78F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98</w:t>
            </w:r>
          </w:p>
        </w:tc>
        <w:tc>
          <w:tcPr>
            <w:tcW w:w="1047" w:type="pct"/>
            <w:shd w:val="clear" w:color="000000" w:fill="FFFFFF"/>
            <w:noWrap/>
            <w:vAlign w:val="bottom"/>
            <w:hideMark/>
          </w:tcPr>
          <w:p w14:paraId="197CDE7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1956-07-11</w:t>
            </w:r>
          </w:p>
        </w:tc>
        <w:tc>
          <w:tcPr>
            <w:tcW w:w="604" w:type="pct"/>
            <w:shd w:val="clear" w:color="000000" w:fill="FFFFFF"/>
            <w:noWrap/>
            <w:vAlign w:val="bottom"/>
            <w:hideMark/>
          </w:tcPr>
          <w:p w14:paraId="666F7EA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E5ABD6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A22335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F09A010" w14:textId="77777777" w:rsidTr="00050755">
        <w:trPr>
          <w:trHeight w:val="360"/>
        </w:trPr>
        <w:tc>
          <w:tcPr>
            <w:tcW w:w="278" w:type="pct"/>
            <w:shd w:val="clear" w:color="000000" w:fill="FFFFFF"/>
            <w:noWrap/>
            <w:vAlign w:val="bottom"/>
            <w:hideMark/>
          </w:tcPr>
          <w:p w14:paraId="4665EA3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99</w:t>
            </w:r>
          </w:p>
        </w:tc>
        <w:tc>
          <w:tcPr>
            <w:tcW w:w="1047" w:type="pct"/>
            <w:shd w:val="clear" w:color="000000" w:fill="FFFFFF"/>
            <w:noWrap/>
            <w:vAlign w:val="bottom"/>
            <w:hideMark/>
          </w:tcPr>
          <w:p w14:paraId="4ED5FBE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1956-07-30</w:t>
            </w:r>
          </w:p>
        </w:tc>
        <w:tc>
          <w:tcPr>
            <w:tcW w:w="604" w:type="pct"/>
            <w:shd w:val="clear" w:color="000000" w:fill="FFFFFF"/>
            <w:noWrap/>
            <w:vAlign w:val="bottom"/>
            <w:hideMark/>
          </w:tcPr>
          <w:p w14:paraId="022D4C7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EDB6DF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31746F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5D151D8" w14:textId="77777777" w:rsidTr="00050755">
        <w:trPr>
          <w:trHeight w:val="360"/>
        </w:trPr>
        <w:tc>
          <w:tcPr>
            <w:tcW w:w="278" w:type="pct"/>
            <w:shd w:val="clear" w:color="000000" w:fill="FFFFFF"/>
            <w:noWrap/>
            <w:vAlign w:val="bottom"/>
            <w:hideMark/>
          </w:tcPr>
          <w:p w14:paraId="7F4E39B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100</w:t>
            </w:r>
          </w:p>
        </w:tc>
        <w:tc>
          <w:tcPr>
            <w:tcW w:w="1047" w:type="pct"/>
            <w:shd w:val="clear" w:color="000000" w:fill="FFFFFF"/>
            <w:noWrap/>
            <w:vAlign w:val="bottom"/>
            <w:hideMark/>
          </w:tcPr>
          <w:p w14:paraId="7709DCC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1956-08-04</w:t>
            </w:r>
          </w:p>
        </w:tc>
        <w:tc>
          <w:tcPr>
            <w:tcW w:w="604" w:type="pct"/>
            <w:shd w:val="clear" w:color="000000" w:fill="FFFFFF"/>
            <w:noWrap/>
            <w:vAlign w:val="bottom"/>
            <w:hideMark/>
          </w:tcPr>
          <w:p w14:paraId="5067A55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33E0B5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E45C63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FDD89A8" w14:textId="77777777" w:rsidTr="00050755">
        <w:trPr>
          <w:trHeight w:val="360"/>
        </w:trPr>
        <w:tc>
          <w:tcPr>
            <w:tcW w:w="278" w:type="pct"/>
            <w:shd w:val="clear" w:color="000000" w:fill="FFFFFF"/>
            <w:noWrap/>
            <w:vAlign w:val="bottom"/>
            <w:hideMark/>
          </w:tcPr>
          <w:p w14:paraId="4A3D91A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101</w:t>
            </w:r>
          </w:p>
        </w:tc>
        <w:tc>
          <w:tcPr>
            <w:tcW w:w="1047" w:type="pct"/>
            <w:shd w:val="clear" w:color="000000" w:fill="FFFFFF"/>
            <w:noWrap/>
            <w:vAlign w:val="bottom"/>
            <w:hideMark/>
          </w:tcPr>
          <w:p w14:paraId="370A7B4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1956-08-09</w:t>
            </w:r>
          </w:p>
        </w:tc>
        <w:tc>
          <w:tcPr>
            <w:tcW w:w="604" w:type="pct"/>
            <w:shd w:val="clear" w:color="000000" w:fill="FFFFFF"/>
            <w:noWrap/>
            <w:vAlign w:val="bottom"/>
            <w:hideMark/>
          </w:tcPr>
          <w:p w14:paraId="28274B8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68A190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AEEA284"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1C5558A" w14:textId="77777777" w:rsidTr="00050755">
        <w:trPr>
          <w:trHeight w:val="360"/>
        </w:trPr>
        <w:tc>
          <w:tcPr>
            <w:tcW w:w="278" w:type="pct"/>
            <w:shd w:val="clear" w:color="000000" w:fill="FFFFFF"/>
            <w:noWrap/>
            <w:vAlign w:val="bottom"/>
            <w:hideMark/>
          </w:tcPr>
          <w:p w14:paraId="60F6B47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102</w:t>
            </w:r>
          </w:p>
        </w:tc>
        <w:tc>
          <w:tcPr>
            <w:tcW w:w="1047" w:type="pct"/>
            <w:shd w:val="clear" w:color="000000" w:fill="FFFFFF"/>
            <w:noWrap/>
            <w:vAlign w:val="bottom"/>
            <w:hideMark/>
          </w:tcPr>
          <w:p w14:paraId="7377240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1956-08-11</w:t>
            </w:r>
          </w:p>
        </w:tc>
        <w:tc>
          <w:tcPr>
            <w:tcW w:w="604" w:type="pct"/>
            <w:shd w:val="clear" w:color="000000" w:fill="FFFFFF"/>
            <w:noWrap/>
            <w:vAlign w:val="bottom"/>
            <w:hideMark/>
          </w:tcPr>
          <w:p w14:paraId="3CAE341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210AFC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533DD8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F8DEEAB" w14:textId="77777777" w:rsidTr="00050755">
        <w:trPr>
          <w:trHeight w:val="360"/>
        </w:trPr>
        <w:tc>
          <w:tcPr>
            <w:tcW w:w="278" w:type="pct"/>
            <w:shd w:val="clear" w:color="000000" w:fill="FFFFFF"/>
            <w:noWrap/>
            <w:vAlign w:val="bottom"/>
            <w:hideMark/>
          </w:tcPr>
          <w:p w14:paraId="4A6F580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103</w:t>
            </w:r>
          </w:p>
        </w:tc>
        <w:tc>
          <w:tcPr>
            <w:tcW w:w="1047" w:type="pct"/>
            <w:shd w:val="clear" w:color="000000" w:fill="FFFFFF"/>
            <w:noWrap/>
            <w:vAlign w:val="bottom"/>
            <w:hideMark/>
          </w:tcPr>
          <w:p w14:paraId="2C91475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1956-08-11</w:t>
            </w:r>
          </w:p>
        </w:tc>
        <w:tc>
          <w:tcPr>
            <w:tcW w:w="604" w:type="pct"/>
            <w:shd w:val="clear" w:color="000000" w:fill="FFFFFF"/>
            <w:noWrap/>
            <w:vAlign w:val="bottom"/>
            <w:hideMark/>
          </w:tcPr>
          <w:p w14:paraId="5C6B521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C3902A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2270F97"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59E0A87" w14:textId="77777777" w:rsidTr="00050755">
        <w:trPr>
          <w:trHeight w:val="360"/>
        </w:trPr>
        <w:tc>
          <w:tcPr>
            <w:tcW w:w="278" w:type="pct"/>
            <w:shd w:val="clear" w:color="000000" w:fill="FFFFFF"/>
            <w:noWrap/>
            <w:vAlign w:val="bottom"/>
            <w:hideMark/>
          </w:tcPr>
          <w:p w14:paraId="4309F5A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lastRenderedPageBreak/>
              <w:t>104</w:t>
            </w:r>
          </w:p>
        </w:tc>
        <w:tc>
          <w:tcPr>
            <w:tcW w:w="1047" w:type="pct"/>
            <w:shd w:val="clear" w:color="000000" w:fill="FFFFFF"/>
            <w:noWrap/>
            <w:vAlign w:val="bottom"/>
            <w:hideMark/>
          </w:tcPr>
          <w:p w14:paraId="7021F83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1956-08-13</w:t>
            </w:r>
          </w:p>
        </w:tc>
        <w:tc>
          <w:tcPr>
            <w:tcW w:w="604" w:type="pct"/>
            <w:shd w:val="clear" w:color="000000" w:fill="FFFFFF"/>
            <w:noWrap/>
            <w:vAlign w:val="bottom"/>
            <w:hideMark/>
          </w:tcPr>
          <w:p w14:paraId="623C02B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340EAE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C80007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4EA6DF7" w14:textId="77777777" w:rsidTr="00050755">
        <w:trPr>
          <w:trHeight w:val="360"/>
        </w:trPr>
        <w:tc>
          <w:tcPr>
            <w:tcW w:w="278" w:type="pct"/>
            <w:shd w:val="clear" w:color="000000" w:fill="FFFFFF"/>
            <w:noWrap/>
            <w:vAlign w:val="bottom"/>
            <w:hideMark/>
          </w:tcPr>
          <w:p w14:paraId="0B06B33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105</w:t>
            </w:r>
          </w:p>
        </w:tc>
        <w:tc>
          <w:tcPr>
            <w:tcW w:w="1047" w:type="pct"/>
            <w:shd w:val="clear" w:color="000000" w:fill="FFFFFF"/>
            <w:noWrap/>
            <w:vAlign w:val="bottom"/>
            <w:hideMark/>
          </w:tcPr>
          <w:p w14:paraId="1B15F41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1956-08-30</w:t>
            </w:r>
          </w:p>
        </w:tc>
        <w:tc>
          <w:tcPr>
            <w:tcW w:w="604" w:type="pct"/>
            <w:shd w:val="clear" w:color="000000" w:fill="FFFFFF"/>
            <w:noWrap/>
            <w:vAlign w:val="bottom"/>
            <w:hideMark/>
          </w:tcPr>
          <w:p w14:paraId="3442B9A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EDA041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CDB522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07C97C8" w14:textId="77777777" w:rsidTr="00050755">
        <w:trPr>
          <w:trHeight w:val="360"/>
        </w:trPr>
        <w:tc>
          <w:tcPr>
            <w:tcW w:w="278" w:type="pct"/>
            <w:shd w:val="clear" w:color="000000" w:fill="FFFFFF"/>
            <w:noWrap/>
            <w:vAlign w:val="bottom"/>
            <w:hideMark/>
          </w:tcPr>
          <w:p w14:paraId="40897C7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106</w:t>
            </w:r>
          </w:p>
        </w:tc>
        <w:tc>
          <w:tcPr>
            <w:tcW w:w="1047" w:type="pct"/>
            <w:shd w:val="clear" w:color="000000" w:fill="FFFFFF"/>
            <w:noWrap/>
            <w:vAlign w:val="bottom"/>
            <w:hideMark/>
          </w:tcPr>
          <w:p w14:paraId="7579A67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1956-09-25</w:t>
            </w:r>
          </w:p>
        </w:tc>
        <w:tc>
          <w:tcPr>
            <w:tcW w:w="604" w:type="pct"/>
            <w:shd w:val="clear" w:color="000000" w:fill="FFFFFF"/>
            <w:noWrap/>
            <w:vAlign w:val="bottom"/>
            <w:hideMark/>
          </w:tcPr>
          <w:p w14:paraId="56F51CD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4615C7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625500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E06C77F" w14:textId="77777777" w:rsidTr="00050755">
        <w:trPr>
          <w:trHeight w:val="360"/>
        </w:trPr>
        <w:tc>
          <w:tcPr>
            <w:tcW w:w="278" w:type="pct"/>
            <w:shd w:val="clear" w:color="000000" w:fill="FFFFFF"/>
            <w:noWrap/>
            <w:vAlign w:val="bottom"/>
            <w:hideMark/>
          </w:tcPr>
          <w:p w14:paraId="16D788C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107</w:t>
            </w:r>
          </w:p>
        </w:tc>
        <w:tc>
          <w:tcPr>
            <w:tcW w:w="1047" w:type="pct"/>
            <w:shd w:val="clear" w:color="000000" w:fill="FFFFFF"/>
            <w:noWrap/>
            <w:vAlign w:val="bottom"/>
            <w:hideMark/>
          </w:tcPr>
          <w:p w14:paraId="65A7322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1956-09-27</w:t>
            </w:r>
          </w:p>
        </w:tc>
        <w:tc>
          <w:tcPr>
            <w:tcW w:w="604" w:type="pct"/>
            <w:shd w:val="clear" w:color="000000" w:fill="FFFFFF"/>
            <w:noWrap/>
            <w:vAlign w:val="bottom"/>
            <w:hideMark/>
          </w:tcPr>
          <w:p w14:paraId="5A3CDA2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B8A53B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4BAD19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AF9FE66" w14:textId="77777777" w:rsidTr="00050755">
        <w:trPr>
          <w:trHeight w:val="360"/>
        </w:trPr>
        <w:tc>
          <w:tcPr>
            <w:tcW w:w="278" w:type="pct"/>
            <w:shd w:val="clear" w:color="000000" w:fill="FFFFFF"/>
            <w:noWrap/>
            <w:vAlign w:val="bottom"/>
            <w:hideMark/>
          </w:tcPr>
          <w:p w14:paraId="65203DD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108</w:t>
            </w:r>
          </w:p>
        </w:tc>
        <w:tc>
          <w:tcPr>
            <w:tcW w:w="1047" w:type="pct"/>
            <w:shd w:val="clear" w:color="000000" w:fill="FFFFFF"/>
            <w:noWrap/>
            <w:vAlign w:val="bottom"/>
            <w:hideMark/>
          </w:tcPr>
          <w:p w14:paraId="20F1076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1956-10-07</w:t>
            </w:r>
          </w:p>
        </w:tc>
        <w:tc>
          <w:tcPr>
            <w:tcW w:w="604" w:type="pct"/>
            <w:shd w:val="clear" w:color="000000" w:fill="FFFFFF"/>
            <w:noWrap/>
            <w:vAlign w:val="bottom"/>
            <w:hideMark/>
          </w:tcPr>
          <w:p w14:paraId="59B5809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2311EA1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14EE6D4"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AF25D31" w14:textId="77777777" w:rsidTr="00050755">
        <w:trPr>
          <w:trHeight w:val="360"/>
        </w:trPr>
        <w:tc>
          <w:tcPr>
            <w:tcW w:w="278" w:type="pct"/>
            <w:shd w:val="clear" w:color="000000" w:fill="FFFFFF"/>
            <w:noWrap/>
            <w:vAlign w:val="bottom"/>
            <w:hideMark/>
          </w:tcPr>
          <w:p w14:paraId="73A16F6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109</w:t>
            </w:r>
          </w:p>
        </w:tc>
        <w:tc>
          <w:tcPr>
            <w:tcW w:w="1047" w:type="pct"/>
            <w:shd w:val="clear" w:color="000000" w:fill="FFFFFF"/>
            <w:noWrap/>
            <w:vAlign w:val="bottom"/>
            <w:hideMark/>
          </w:tcPr>
          <w:p w14:paraId="133C0B1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1956-10-16</w:t>
            </w:r>
          </w:p>
        </w:tc>
        <w:tc>
          <w:tcPr>
            <w:tcW w:w="604" w:type="pct"/>
            <w:shd w:val="clear" w:color="000000" w:fill="FFFFFF"/>
            <w:noWrap/>
            <w:vAlign w:val="bottom"/>
            <w:hideMark/>
          </w:tcPr>
          <w:p w14:paraId="0181C28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A107AB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541089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B5EB093" w14:textId="77777777" w:rsidTr="00050755">
        <w:trPr>
          <w:trHeight w:val="360"/>
        </w:trPr>
        <w:tc>
          <w:tcPr>
            <w:tcW w:w="278" w:type="pct"/>
            <w:shd w:val="clear" w:color="000000" w:fill="FFFFFF"/>
            <w:noWrap/>
            <w:vAlign w:val="bottom"/>
            <w:hideMark/>
          </w:tcPr>
          <w:p w14:paraId="3EEE1BA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110</w:t>
            </w:r>
          </w:p>
        </w:tc>
        <w:tc>
          <w:tcPr>
            <w:tcW w:w="1047" w:type="pct"/>
            <w:shd w:val="clear" w:color="000000" w:fill="FFFFFF"/>
            <w:noWrap/>
            <w:vAlign w:val="bottom"/>
            <w:hideMark/>
          </w:tcPr>
          <w:p w14:paraId="4FA8DE3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1956-11-02</w:t>
            </w:r>
          </w:p>
        </w:tc>
        <w:tc>
          <w:tcPr>
            <w:tcW w:w="604" w:type="pct"/>
            <w:shd w:val="clear" w:color="000000" w:fill="FFFFFF"/>
            <w:noWrap/>
            <w:vAlign w:val="bottom"/>
            <w:hideMark/>
          </w:tcPr>
          <w:p w14:paraId="1C61D56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0456A3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208EC5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9874DF7" w14:textId="77777777" w:rsidTr="00050755">
        <w:trPr>
          <w:trHeight w:val="360"/>
        </w:trPr>
        <w:tc>
          <w:tcPr>
            <w:tcW w:w="278" w:type="pct"/>
            <w:shd w:val="clear" w:color="000000" w:fill="FFFFFF"/>
            <w:noWrap/>
            <w:vAlign w:val="bottom"/>
            <w:hideMark/>
          </w:tcPr>
          <w:p w14:paraId="1AA8C66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111</w:t>
            </w:r>
          </w:p>
        </w:tc>
        <w:tc>
          <w:tcPr>
            <w:tcW w:w="1047" w:type="pct"/>
            <w:shd w:val="clear" w:color="000000" w:fill="FFFFFF"/>
            <w:noWrap/>
            <w:vAlign w:val="bottom"/>
            <w:hideMark/>
          </w:tcPr>
          <w:p w14:paraId="57CF3BF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1956-12-08</w:t>
            </w:r>
          </w:p>
        </w:tc>
        <w:tc>
          <w:tcPr>
            <w:tcW w:w="604" w:type="pct"/>
            <w:shd w:val="clear" w:color="000000" w:fill="FFFFFF"/>
            <w:noWrap/>
            <w:vAlign w:val="bottom"/>
            <w:hideMark/>
          </w:tcPr>
          <w:p w14:paraId="443BA26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ED2546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5FD17D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BF17C4E" w14:textId="77777777" w:rsidTr="00050755">
        <w:trPr>
          <w:trHeight w:val="360"/>
        </w:trPr>
        <w:tc>
          <w:tcPr>
            <w:tcW w:w="278" w:type="pct"/>
            <w:shd w:val="clear" w:color="000000" w:fill="FFFFFF"/>
            <w:noWrap/>
            <w:vAlign w:val="bottom"/>
            <w:hideMark/>
          </w:tcPr>
          <w:p w14:paraId="56C700E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112</w:t>
            </w:r>
          </w:p>
        </w:tc>
        <w:tc>
          <w:tcPr>
            <w:tcW w:w="1047" w:type="pct"/>
            <w:shd w:val="clear" w:color="000000" w:fill="FFFFFF"/>
            <w:noWrap/>
            <w:vAlign w:val="bottom"/>
            <w:hideMark/>
          </w:tcPr>
          <w:p w14:paraId="2B7A87A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1956-12-10</w:t>
            </w:r>
          </w:p>
        </w:tc>
        <w:tc>
          <w:tcPr>
            <w:tcW w:w="604" w:type="pct"/>
            <w:shd w:val="clear" w:color="000000" w:fill="FFFFFF"/>
            <w:noWrap/>
            <w:vAlign w:val="bottom"/>
            <w:hideMark/>
          </w:tcPr>
          <w:p w14:paraId="16B283B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9747F0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5398D6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E82F373" w14:textId="77777777" w:rsidTr="00050755">
        <w:trPr>
          <w:trHeight w:val="360"/>
        </w:trPr>
        <w:tc>
          <w:tcPr>
            <w:tcW w:w="278" w:type="pct"/>
            <w:shd w:val="clear" w:color="000000" w:fill="FFFFFF"/>
            <w:noWrap/>
            <w:vAlign w:val="bottom"/>
            <w:hideMark/>
          </w:tcPr>
          <w:p w14:paraId="2A3AB3C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113</w:t>
            </w:r>
          </w:p>
        </w:tc>
        <w:tc>
          <w:tcPr>
            <w:tcW w:w="1047" w:type="pct"/>
            <w:shd w:val="clear" w:color="000000" w:fill="FFFFFF"/>
            <w:noWrap/>
            <w:vAlign w:val="bottom"/>
            <w:hideMark/>
          </w:tcPr>
          <w:p w14:paraId="290F7B1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1956-12-24</w:t>
            </w:r>
          </w:p>
        </w:tc>
        <w:tc>
          <w:tcPr>
            <w:tcW w:w="604" w:type="pct"/>
            <w:shd w:val="clear" w:color="000000" w:fill="FFFFFF"/>
            <w:noWrap/>
            <w:vAlign w:val="bottom"/>
            <w:hideMark/>
          </w:tcPr>
          <w:p w14:paraId="51F1D1C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508E65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179F39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FAC1A8A" w14:textId="77777777" w:rsidTr="00050755">
        <w:trPr>
          <w:trHeight w:val="360"/>
        </w:trPr>
        <w:tc>
          <w:tcPr>
            <w:tcW w:w="278" w:type="pct"/>
            <w:shd w:val="clear" w:color="000000" w:fill="FFFFFF"/>
            <w:noWrap/>
            <w:vAlign w:val="bottom"/>
            <w:hideMark/>
          </w:tcPr>
          <w:p w14:paraId="40C2457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114</w:t>
            </w:r>
          </w:p>
        </w:tc>
        <w:tc>
          <w:tcPr>
            <w:tcW w:w="1047" w:type="pct"/>
            <w:shd w:val="clear" w:color="000000" w:fill="FFFFFF"/>
            <w:noWrap/>
            <w:vAlign w:val="bottom"/>
            <w:hideMark/>
          </w:tcPr>
          <w:p w14:paraId="77EFBE7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1957-01-01</w:t>
            </w:r>
          </w:p>
        </w:tc>
        <w:tc>
          <w:tcPr>
            <w:tcW w:w="604" w:type="pct"/>
            <w:shd w:val="clear" w:color="000000" w:fill="FFFFFF"/>
            <w:noWrap/>
            <w:vAlign w:val="bottom"/>
            <w:hideMark/>
          </w:tcPr>
          <w:p w14:paraId="436BE6E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D86F56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D80579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B20C0E3" w14:textId="77777777" w:rsidTr="00050755">
        <w:trPr>
          <w:trHeight w:val="360"/>
        </w:trPr>
        <w:tc>
          <w:tcPr>
            <w:tcW w:w="278" w:type="pct"/>
            <w:shd w:val="clear" w:color="000000" w:fill="FFFFFF"/>
            <w:noWrap/>
            <w:vAlign w:val="bottom"/>
            <w:hideMark/>
          </w:tcPr>
          <w:p w14:paraId="2882D0D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115</w:t>
            </w:r>
          </w:p>
        </w:tc>
        <w:tc>
          <w:tcPr>
            <w:tcW w:w="1047" w:type="pct"/>
            <w:shd w:val="clear" w:color="000000" w:fill="FFFFFF"/>
            <w:noWrap/>
            <w:vAlign w:val="bottom"/>
            <w:hideMark/>
          </w:tcPr>
          <w:p w14:paraId="3D927E2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1957-01-01</w:t>
            </w:r>
          </w:p>
        </w:tc>
        <w:tc>
          <w:tcPr>
            <w:tcW w:w="604" w:type="pct"/>
            <w:shd w:val="clear" w:color="000000" w:fill="FFFFFF"/>
            <w:noWrap/>
            <w:vAlign w:val="bottom"/>
            <w:hideMark/>
          </w:tcPr>
          <w:p w14:paraId="37FD906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599A62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287B46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DDD1018" w14:textId="77777777" w:rsidTr="00050755">
        <w:trPr>
          <w:trHeight w:val="360"/>
        </w:trPr>
        <w:tc>
          <w:tcPr>
            <w:tcW w:w="278" w:type="pct"/>
            <w:shd w:val="clear" w:color="000000" w:fill="FFFFFF"/>
            <w:noWrap/>
            <w:vAlign w:val="bottom"/>
            <w:hideMark/>
          </w:tcPr>
          <w:p w14:paraId="6294ACC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116</w:t>
            </w:r>
          </w:p>
        </w:tc>
        <w:tc>
          <w:tcPr>
            <w:tcW w:w="1047" w:type="pct"/>
            <w:shd w:val="clear" w:color="000000" w:fill="FFFFFF"/>
            <w:noWrap/>
            <w:vAlign w:val="bottom"/>
            <w:hideMark/>
          </w:tcPr>
          <w:p w14:paraId="7CB4AF0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1957-01-05</w:t>
            </w:r>
          </w:p>
        </w:tc>
        <w:tc>
          <w:tcPr>
            <w:tcW w:w="604" w:type="pct"/>
            <w:shd w:val="clear" w:color="000000" w:fill="FFFFFF"/>
            <w:noWrap/>
            <w:vAlign w:val="bottom"/>
            <w:hideMark/>
          </w:tcPr>
          <w:p w14:paraId="3AAC430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D93BA6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7630C5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CFA78C3" w14:textId="77777777" w:rsidTr="00050755">
        <w:trPr>
          <w:trHeight w:val="360"/>
        </w:trPr>
        <w:tc>
          <w:tcPr>
            <w:tcW w:w="278" w:type="pct"/>
            <w:shd w:val="clear" w:color="000000" w:fill="FFFFFF"/>
            <w:noWrap/>
            <w:vAlign w:val="bottom"/>
            <w:hideMark/>
          </w:tcPr>
          <w:p w14:paraId="44BF1BD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117</w:t>
            </w:r>
          </w:p>
        </w:tc>
        <w:tc>
          <w:tcPr>
            <w:tcW w:w="1047" w:type="pct"/>
            <w:shd w:val="clear" w:color="000000" w:fill="FFFFFF"/>
            <w:noWrap/>
            <w:vAlign w:val="bottom"/>
            <w:hideMark/>
          </w:tcPr>
          <w:p w14:paraId="729B1C7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1957-01-07</w:t>
            </w:r>
          </w:p>
        </w:tc>
        <w:tc>
          <w:tcPr>
            <w:tcW w:w="604" w:type="pct"/>
            <w:shd w:val="clear" w:color="000000" w:fill="FFFFFF"/>
            <w:noWrap/>
            <w:vAlign w:val="bottom"/>
            <w:hideMark/>
          </w:tcPr>
          <w:p w14:paraId="43A088A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0A8479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2CE3CA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7FCA2C1" w14:textId="77777777" w:rsidTr="00050755">
        <w:trPr>
          <w:trHeight w:val="360"/>
        </w:trPr>
        <w:tc>
          <w:tcPr>
            <w:tcW w:w="278" w:type="pct"/>
            <w:shd w:val="clear" w:color="000000" w:fill="FFFFFF"/>
            <w:noWrap/>
            <w:vAlign w:val="bottom"/>
            <w:hideMark/>
          </w:tcPr>
          <w:p w14:paraId="3FF7B3D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118</w:t>
            </w:r>
          </w:p>
        </w:tc>
        <w:tc>
          <w:tcPr>
            <w:tcW w:w="1047" w:type="pct"/>
            <w:shd w:val="clear" w:color="000000" w:fill="FFFFFF"/>
            <w:noWrap/>
            <w:vAlign w:val="bottom"/>
            <w:hideMark/>
          </w:tcPr>
          <w:p w14:paraId="1CBA571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1957-02-21</w:t>
            </w:r>
          </w:p>
        </w:tc>
        <w:tc>
          <w:tcPr>
            <w:tcW w:w="604" w:type="pct"/>
            <w:shd w:val="clear" w:color="000000" w:fill="FFFFFF"/>
            <w:noWrap/>
            <w:vAlign w:val="bottom"/>
            <w:hideMark/>
          </w:tcPr>
          <w:p w14:paraId="33AC7C2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B23B9B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4994BC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F7B5D24" w14:textId="77777777" w:rsidTr="00050755">
        <w:trPr>
          <w:trHeight w:val="360"/>
        </w:trPr>
        <w:tc>
          <w:tcPr>
            <w:tcW w:w="278" w:type="pct"/>
            <w:shd w:val="clear" w:color="000000" w:fill="FFFFFF"/>
            <w:noWrap/>
            <w:vAlign w:val="bottom"/>
            <w:hideMark/>
          </w:tcPr>
          <w:p w14:paraId="21FC85F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119</w:t>
            </w:r>
          </w:p>
        </w:tc>
        <w:tc>
          <w:tcPr>
            <w:tcW w:w="1047" w:type="pct"/>
            <w:shd w:val="clear" w:color="000000" w:fill="FFFFFF"/>
            <w:noWrap/>
            <w:vAlign w:val="bottom"/>
            <w:hideMark/>
          </w:tcPr>
          <w:p w14:paraId="6FABB23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1957-03-01</w:t>
            </w:r>
          </w:p>
        </w:tc>
        <w:tc>
          <w:tcPr>
            <w:tcW w:w="604" w:type="pct"/>
            <w:shd w:val="clear" w:color="000000" w:fill="FFFFFF"/>
            <w:noWrap/>
            <w:vAlign w:val="bottom"/>
            <w:hideMark/>
          </w:tcPr>
          <w:p w14:paraId="28DFBF6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2ABE452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06FE39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07E5A37" w14:textId="77777777" w:rsidTr="00050755">
        <w:trPr>
          <w:trHeight w:val="360"/>
        </w:trPr>
        <w:tc>
          <w:tcPr>
            <w:tcW w:w="278" w:type="pct"/>
            <w:shd w:val="clear" w:color="000000" w:fill="FFFFFF"/>
            <w:noWrap/>
            <w:vAlign w:val="bottom"/>
            <w:hideMark/>
          </w:tcPr>
          <w:p w14:paraId="7AB111E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120</w:t>
            </w:r>
          </w:p>
        </w:tc>
        <w:tc>
          <w:tcPr>
            <w:tcW w:w="1047" w:type="pct"/>
            <w:shd w:val="clear" w:color="000000" w:fill="FFFFFF"/>
            <w:noWrap/>
            <w:vAlign w:val="bottom"/>
            <w:hideMark/>
          </w:tcPr>
          <w:p w14:paraId="7607E2D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1957-03-02</w:t>
            </w:r>
          </w:p>
        </w:tc>
        <w:tc>
          <w:tcPr>
            <w:tcW w:w="604" w:type="pct"/>
            <w:shd w:val="clear" w:color="000000" w:fill="FFFFFF"/>
            <w:noWrap/>
            <w:vAlign w:val="bottom"/>
            <w:hideMark/>
          </w:tcPr>
          <w:p w14:paraId="279646E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B2B861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FC48064"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970BE91" w14:textId="77777777" w:rsidTr="00050755">
        <w:trPr>
          <w:trHeight w:val="360"/>
        </w:trPr>
        <w:tc>
          <w:tcPr>
            <w:tcW w:w="278" w:type="pct"/>
            <w:shd w:val="clear" w:color="000000" w:fill="FFFFFF"/>
            <w:noWrap/>
            <w:vAlign w:val="bottom"/>
            <w:hideMark/>
          </w:tcPr>
          <w:p w14:paraId="5A57BA4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121</w:t>
            </w:r>
          </w:p>
        </w:tc>
        <w:tc>
          <w:tcPr>
            <w:tcW w:w="1047" w:type="pct"/>
            <w:shd w:val="clear" w:color="000000" w:fill="FFFFFF"/>
            <w:noWrap/>
            <w:vAlign w:val="bottom"/>
            <w:hideMark/>
          </w:tcPr>
          <w:p w14:paraId="729349B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1957-04-02</w:t>
            </w:r>
          </w:p>
        </w:tc>
        <w:tc>
          <w:tcPr>
            <w:tcW w:w="604" w:type="pct"/>
            <w:shd w:val="clear" w:color="000000" w:fill="FFFFFF"/>
            <w:noWrap/>
            <w:vAlign w:val="bottom"/>
            <w:hideMark/>
          </w:tcPr>
          <w:p w14:paraId="17806D6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4F162E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B6B2B8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F1DBFA0" w14:textId="77777777" w:rsidTr="00050755">
        <w:trPr>
          <w:trHeight w:val="360"/>
        </w:trPr>
        <w:tc>
          <w:tcPr>
            <w:tcW w:w="278" w:type="pct"/>
            <w:shd w:val="clear" w:color="000000" w:fill="FFFFFF"/>
            <w:noWrap/>
            <w:vAlign w:val="bottom"/>
            <w:hideMark/>
          </w:tcPr>
          <w:p w14:paraId="054B9E3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122</w:t>
            </w:r>
          </w:p>
        </w:tc>
        <w:tc>
          <w:tcPr>
            <w:tcW w:w="1047" w:type="pct"/>
            <w:shd w:val="clear" w:color="000000" w:fill="FFFFFF"/>
            <w:noWrap/>
            <w:vAlign w:val="bottom"/>
            <w:hideMark/>
          </w:tcPr>
          <w:p w14:paraId="4100654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1957-04-15</w:t>
            </w:r>
          </w:p>
        </w:tc>
        <w:tc>
          <w:tcPr>
            <w:tcW w:w="604" w:type="pct"/>
            <w:shd w:val="clear" w:color="000000" w:fill="FFFFFF"/>
            <w:noWrap/>
            <w:vAlign w:val="bottom"/>
            <w:hideMark/>
          </w:tcPr>
          <w:p w14:paraId="473A972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DC5BA1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581C98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468851F" w14:textId="77777777" w:rsidTr="00050755">
        <w:trPr>
          <w:trHeight w:val="360"/>
        </w:trPr>
        <w:tc>
          <w:tcPr>
            <w:tcW w:w="278" w:type="pct"/>
            <w:shd w:val="clear" w:color="000000" w:fill="FFFFFF"/>
            <w:noWrap/>
            <w:vAlign w:val="bottom"/>
            <w:hideMark/>
          </w:tcPr>
          <w:p w14:paraId="234D26B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123</w:t>
            </w:r>
          </w:p>
        </w:tc>
        <w:tc>
          <w:tcPr>
            <w:tcW w:w="1047" w:type="pct"/>
            <w:shd w:val="clear" w:color="000000" w:fill="FFFFFF"/>
            <w:noWrap/>
            <w:vAlign w:val="bottom"/>
            <w:hideMark/>
          </w:tcPr>
          <w:p w14:paraId="61D2AF7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1957-04-21</w:t>
            </w:r>
          </w:p>
        </w:tc>
        <w:tc>
          <w:tcPr>
            <w:tcW w:w="604" w:type="pct"/>
            <w:shd w:val="clear" w:color="000000" w:fill="FFFFFF"/>
            <w:noWrap/>
            <w:vAlign w:val="bottom"/>
            <w:hideMark/>
          </w:tcPr>
          <w:p w14:paraId="6AA24D8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F854A6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7850047"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EA1AB3F" w14:textId="77777777" w:rsidTr="00050755">
        <w:trPr>
          <w:trHeight w:val="360"/>
        </w:trPr>
        <w:tc>
          <w:tcPr>
            <w:tcW w:w="278" w:type="pct"/>
            <w:shd w:val="clear" w:color="000000" w:fill="FFFFFF"/>
            <w:noWrap/>
            <w:vAlign w:val="bottom"/>
            <w:hideMark/>
          </w:tcPr>
          <w:p w14:paraId="68C7F49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124</w:t>
            </w:r>
          </w:p>
        </w:tc>
        <w:tc>
          <w:tcPr>
            <w:tcW w:w="1047" w:type="pct"/>
            <w:shd w:val="clear" w:color="000000" w:fill="FFFFFF"/>
            <w:noWrap/>
            <w:vAlign w:val="bottom"/>
            <w:hideMark/>
          </w:tcPr>
          <w:p w14:paraId="59FF284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1957-04-26</w:t>
            </w:r>
          </w:p>
        </w:tc>
        <w:tc>
          <w:tcPr>
            <w:tcW w:w="604" w:type="pct"/>
            <w:shd w:val="clear" w:color="000000" w:fill="FFFFFF"/>
            <w:noWrap/>
            <w:vAlign w:val="bottom"/>
            <w:hideMark/>
          </w:tcPr>
          <w:p w14:paraId="2CB953C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CD002A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301FF0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F08075F" w14:textId="77777777" w:rsidTr="00050755">
        <w:trPr>
          <w:trHeight w:val="360"/>
        </w:trPr>
        <w:tc>
          <w:tcPr>
            <w:tcW w:w="278" w:type="pct"/>
            <w:shd w:val="clear" w:color="000000" w:fill="FFFFFF"/>
            <w:noWrap/>
            <w:vAlign w:val="bottom"/>
            <w:hideMark/>
          </w:tcPr>
          <w:p w14:paraId="4B338BD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125</w:t>
            </w:r>
          </w:p>
        </w:tc>
        <w:tc>
          <w:tcPr>
            <w:tcW w:w="1047" w:type="pct"/>
            <w:shd w:val="clear" w:color="000000" w:fill="FFFFFF"/>
            <w:noWrap/>
            <w:vAlign w:val="bottom"/>
            <w:hideMark/>
          </w:tcPr>
          <w:p w14:paraId="1387BB8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1957-05-26</w:t>
            </w:r>
          </w:p>
        </w:tc>
        <w:tc>
          <w:tcPr>
            <w:tcW w:w="604" w:type="pct"/>
            <w:shd w:val="clear" w:color="000000" w:fill="FFFFFF"/>
            <w:noWrap/>
            <w:vAlign w:val="bottom"/>
            <w:hideMark/>
          </w:tcPr>
          <w:p w14:paraId="5932D5E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E44FC4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78EDED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3AE429A" w14:textId="77777777" w:rsidTr="00050755">
        <w:trPr>
          <w:trHeight w:val="360"/>
        </w:trPr>
        <w:tc>
          <w:tcPr>
            <w:tcW w:w="278" w:type="pct"/>
            <w:shd w:val="clear" w:color="000000" w:fill="FFFFFF"/>
            <w:noWrap/>
            <w:vAlign w:val="bottom"/>
            <w:hideMark/>
          </w:tcPr>
          <w:p w14:paraId="420F878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126</w:t>
            </w:r>
          </w:p>
        </w:tc>
        <w:tc>
          <w:tcPr>
            <w:tcW w:w="1047" w:type="pct"/>
            <w:shd w:val="clear" w:color="000000" w:fill="FFFFFF"/>
            <w:noWrap/>
            <w:vAlign w:val="bottom"/>
            <w:hideMark/>
          </w:tcPr>
          <w:p w14:paraId="68CE17F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1957-07-09</w:t>
            </w:r>
          </w:p>
        </w:tc>
        <w:tc>
          <w:tcPr>
            <w:tcW w:w="604" w:type="pct"/>
            <w:shd w:val="clear" w:color="000000" w:fill="FFFFFF"/>
            <w:noWrap/>
            <w:vAlign w:val="bottom"/>
            <w:hideMark/>
          </w:tcPr>
          <w:p w14:paraId="457AFA4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9DF9C6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28000D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3E8AD1B" w14:textId="77777777" w:rsidTr="00050755">
        <w:trPr>
          <w:trHeight w:val="360"/>
        </w:trPr>
        <w:tc>
          <w:tcPr>
            <w:tcW w:w="278" w:type="pct"/>
            <w:shd w:val="clear" w:color="000000" w:fill="FFFFFF"/>
            <w:noWrap/>
            <w:vAlign w:val="bottom"/>
            <w:hideMark/>
          </w:tcPr>
          <w:p w14:paraId="7F3DF4B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127</w:t>
            </w:r>
          </w:p>
        </w:tc>
        <w:tc>
          <w:tcPr>
            <w:tcW w:w="1047" w:type="pct"/>
            <w:shd w:val="clear" w:color="000000" w:fill="FFFFFF"/>
            <w:noWrap/>
            <w:vAlign w:val="bottom"/>
            <w:hideMark/>
          </w:tcPr>
          <w:p w14:paraId="06E3255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1957-07-14</w:t>
            </w:r>
          </w:p>
        </w:tc>
        <w:tc>
          <w:tcPr>
            <w:tcW w:w="604" w:type="pct"/>
            <w:shd w:val="clear" w:color="000000" w:fill="FFFFFF"/>
            <w:noWrap/>
            <w:vAlign w:val="bottom"/>
            <w:hideMark/>
          </w:tcPr>
          <w:p w14:paraId="531B7DD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60B7DD7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8B85D87"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0C418A8" w14:textId="77777777" w:rsidTr="00050755">
        <w:trPr>
          <w:trHeight w:val="360"/>
        </w:trPr>
        <w:tc>
          <w:tcPr>
            <w:tcW w:w="278" w:type="pct"/>
            <w:shd w:val="clear" w:color="000000" w:fill="FFFFFF"/>
            <w:noWrap/>
            <w:vAlign w:val="bottom"/>
            <w:hideMark/>
          </w:tcPr>
          <w:p w14:paraId="3045ACF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128</w:t>
            </w:r>
          </w:p>
        </w:tc>
        <w:tc>
          <w:tcPr>
            <w:tcW w:w="1047" w:type="pct"/>
            <w:shd w:val="clear" w:color="000000" w:fill="FFFFFF"/>
            <w:noWrap/>
            <w:vAlign w:val="bottom"/>
            <w:hideMark/>
          </w:tcPr>
          <w:p w14:paraId="7C09567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1957-07-17</w:t>
            </w:r>
          </w:p>
        </w:tc>
        <w:tc>
          <w:tcPr>
            <w:tcW w:w="604" w:type="pct"/>
            <w:shd w:val="clear" w:color="000000" w:fill="FFFFFF"/>
            <w:noWrap/>
            <w:vAlign w:val="bottom"/>
            <w:hideMark/>
          </w:tcPr>
          <w:p w14:paraId="0D482D0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4F3B51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476130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D9E9277" w14:textId="77777777" w:rsidTr="00050755">
        <w:trPr>
          <w:trHeight w:val="360"/>
        </w:trPr>
        <w:tc>
          <w:tcPr>
            <w:tcW w:w="278" w:type="pct"/>
            <w:shd w:val="clear" w:color="000000" w:fill="FFFFFF"/>
            <w:noWrap/>
            <w:vAlign w:val="bottom"/>
            <w:hideMark/>
          </w:tcPr>
          <w:p w14:paraId="6DF2B23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129</w:t>
            </w:r>
          </w:p>
        </w:tc>
        <w:tc>
          <w:tcPr>
            <w:tcW w:w="1047" w:type="pct"/>
            <w:shd w:val="clear" w:color="000000" w:fill="FFFFFF"/>
            <w:noWrap/>
            <w:vAlign w:val="bottom"/>
            <w:hideMark/>
          </w:tcPr>
          <w:p w14:paraId="12AB788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1957-07-24</w:t>
            </w:r>
          </w:p>
        </w:tc>
        <w:tc>
          <w:tcPr>
            <w:tcW w:w="604" w:type="pct"/>
            <w:shd w:val="clear" w:color="000000" w:fill="FFFFFF"/>
            <w:noWrap/>
            <w:vAlign w:val="bottom"/>
            <w:hideMark/>
          </w:tcPr>
          <w:p w14:paraId="573C258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39781B8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FC6184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912BBCF" w14:textId="77777777" w:rsidTr="00050755">
        <w:trPr>
          <w:trHeight w:val="360"/>
        </w:trPr>
        <w:tc>
          <w:tcPr>
            <w:tcW w:w="278" w:type="pct"/>
            <w:shd w:val="clear" w:color="000000" w:fill="FFFFFF"/>
            <w:noWrap/>
            <w:vAlign w:val="bottom"/>
            <w:hideMark/>
          </w:tcPr>
          <w:p w14:paraId="4765D94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130</w:t>
            </w:r>
          </w:p>
        </w:tc>
        <w:tc>
          <w:tcPr>
            <w:tcW w:w="1047" w:type="pct"/>
            <w:shd w:val="clear" w:color="000000" w:fill="FFFFFF"/>
            <w:noWrap/>
            <w:vAlign w:val="bottom"/>
            <w:hideMark/>
          </w:tcPr>
          <w:p w14:paraId="294DC1A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1957-08-12</w:t>
            </w:r>
          </w:p>
        </w:tc>
        <w:tc>
          <w:tcPr>
            <w:tcW w:w="604" w:type="pct"/>
            <w:shd w:val="clear" w:color="000000" w:fill="FFFFFF"/>
            <w:noWrap/>
            <w:vAlign w:val="bottom"/>
            <w:hideMark/>
          </w:tcPr>
          <w:p w14:paraId="270BE2D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0E0B0A0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88CB54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03B3863" w14:textId="77777777" w:rsidTr="00050755">
        <w:trPr>
          <w:trHeight w:val="360"/>
        </w:trPr>
        <w:tc>
          <w:tcPr>
            <w:tcW w:w="278" w:type="pct"/>
            <w:shd w:val="clear" w:color="000000" w:fill="FFFFFF"/>
            <w:noWrap/>
            <w:vAlign w:val="bottom"/>
            <w:hideMark/>
          </w:tcPr>
          <w:p w14:paraId="4EBBC05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131</w:t>
            </w:r>
          </w:p>
        </w:tc>
        <w:tc>
          <w:tcPr>
            <w:tcW w:w="1047" w:type="pct"/>
            <w:shd w:val="clear" w:color="000000" w:fill="FFFFFF"/>
            <w:noWrap/>
            <w:vAlign w:val="bottom"/>
            <w:hideMark/>
          </w:tcPr>
          <w:p w14:paraId="13CE1EF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1957-09-03</w:t>
            </w:r>
          </w:p>
        </w:tc>
        <w:tc>
          <w:tcPr>
            <w:tcW w:w="604" w:type="pct"/>
            <w:shd w:val="clear" w:color="000000" w:fill="FFFFFF"/>
            <w:noWrap/>
            <w:vAlign w:val="bottom"/>
            <w:hideMark/>
          </w:tcPr>
          <w:p w14:paraId="658702B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780BCB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0D3965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23D4193" w14:textId="77777777" w:rsidTr="00050755">
        <w:trPr>
          <w:trHeight w:val="360"/>
        </w:trPr>
        <w:tc>
          <w:tcPr>
            <w:tcW w:w="278" w:type="pct"/>
            <w:shd w:val="clear" w:color="000000" w:fill="FFFFFF"/>
            <w:noWrap/>
            <w:vAlign w:val="bottom"/>
            <w:hideMark/>
          </w:tcPr>
          <w:p w14:paraId="7AEEEB0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132</w:t>
            </w:r>
          </w:p>
        </w:tc>
        <w:tc>
          <w:tcPr>
            <w:tcW w:w="1047" w:type="pct"/>
            <w:shd w:val="clear" w:color="000000" w:fill="FFFFFF"/>
            <w:noWrap/>
            <w:vAlign w:val="bottom"/>
            <w:hideMark/>
          </w:tcPr>
          <w:p w14:paraId="3ABB6D2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1957-10-01</w:t>
            </w:r>
          </w:p>
        </w:tc>
        <w:tc>
          <w:tcPr>
            <w:tcW w:w="604" w:type="pct"/>
            <w:shd w:val="clear" w:color="000000" w:fill="FFFFFF"/>
            <w:noWrap/>
            <w:vAlign w:val="bottom"/>
            <w:hideMark/>
          </w:tcPr>
          <w:p w14:paraId="4357FBF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16AEBE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DE9ED3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AD9BF93" w14:textId="77777777" w:rsidTr="00050755">
        <w:trPr>
          <w:trHeight w:val="360"/>
        </w:trPr>
        <w:tc>
          <w:tcPr>
            <w:tcW w:w="278" w:type="pct"/>
            <w:shd w:val="clear" w:color="000000" w:fill="FFFFFF"/>
            <w:noWrap/>
            <w:vAlign w:val="bottom"/>
            <w:hideMark/>
          </w:tcPr>
          <w:p w14:paraId="730976E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133</w:t>
            </w:r>
          </w:p>
        </w:tc>
        <w:tc>
          <w:tcPr>
            <w:tcW w:w="1047" w:type="pct"/>
            <w:shd w:val="clear" w:color="000000" w:fill="FFFFFF"/>
            <w:noWrap/>
            <w:vAlign w:val="bottom"/>
            <w:hideMark/>
          </w:tcPr>
          <w:p w14:paraId="4D232ED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1957-10-06</w:t>
            </w:r>
          </w:p>
        </w:tc>
        <w:tc>
          <w:tcPr>
            <w:tcW w:w="604" w:type="pct"/>
            <w:shd w:val="clear" w:color="000000" w:fill="FFFFFF"/>
            <w:noWrap/>
            <w:vAlign w:val="bottom"/>
            <w:hideMark/>
          </w:tcPr>
          <w:p w14:paraId="59C9E84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1E06EF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A0CDF2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137CBA0" w14:textId="77777777" w:rsidTr="00050755">
        <w:trPr>
          <w:trHeight w:val="360"/>
        </w:trPr>
        <w:tc>
          <w:tcPr>
            <w:tcW w:w="278" w:type="pct"/>
            <w:shd w:val="clear" w:color="000000" w:fill="FFFFFF"/>
            <w:noWrap/>
            <w:vAlign w:val="bottom"/>
            <w:hideMark/>
          </w:tcPr>
          <w:p w14:paraId="7E972D2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134</w:t>
            </w:r>
          </w:p>
        </w:tc>
        <w:tc>
          <w:tcPr>
            <w:tcW w:w="1047" w:type="pct"/>
            <w:shd w:val="clear" w:color="000000" w:fill="FFFFFF"/>
            <w:noWrap/>
            <w:vAlign w:val="bottom"/>
            <w:hideMark/>
          </w:tcPr>
          <w:p w14:paraId="08AC780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1957-10-17</w:t>
            </w:r>
          </w:p>
        </w:tc>
        <w:tc>
          <w:tcPr>
            <w:tcW w:w="604" w:type="pct"/>
            <w:shd w:val="clear" w:color="000000" w:fill="FFFFFF"/>
            <w:noWrap/>
            <w:vAlign w:val="bottom"/>
            <w:hideMark/>
          </w:tcPr>
          <w:p w14:paraId="5B85816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BC1421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011AD7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5652D8B" w14:textId="77777777" w:rsidTr="00050755">
        <w:trPr>
          <w:trHeight w:val="360"/>
        </w:trPr>
        <w:tc>
          <w:tcPr>
            <w:tcW w:w="278" w:type="pct"/>
            <w:shd w:val="clear" w:color="000000" w:fill="FFFFFF"/>
            <w:noWrap/>
            <w:vAlign w:val="bottom"/>
            <w:hideMark/>
          </w:tcPr>
          <w:p w14:paraId="448B917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135</w:t>
            </w:r>
          </w:p>
        </w:tc>
        <w:tc>
          <w:tcPr>
            <w:tcW w:w="1047" w:type="pct"/>
            <w:shd w:val="clear" w:color="000000" w:fill="FFFFFF"/>
            <w:noWrap/>
            <w:vAlign w:val="bottom"/>
            <w:hideMark/>
          </w:tcPr>
          <w:p w14:paraId="395861F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1957-10-20</w:t>
            </w:r>
          </w:p>
        </w:tc>
        <w:tc>
          <w:tcPr>
            <w:tcW w:w="604" w:type="pct"/>
            <w:shd w:val="clear" w:color="000000" w:fill="FFFFFF"/>
            <w:noWrap/>
            <w:vAlign w:val="bottom"/>
            <w:hideMark/>
          </w:tcPr>
          <w:p w14:paraId="0EB405F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B56CE5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C37D7F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2CE9BB4" w14:textId="77777777" w:rsidTr="00050755">
        <w:trPr>
          <w:trHeight w:val="360"/>
        </w:trPr>
        <w:tc>
          <w:tcPr>
            <w:tcW w:w="278" w:type="pct"/>
            <w:shd w:val="clear" w:color="000000" w:fill="FFFFFF"/>
            <w:noWrap/>
            <w:vAlign w:val="bottom"/>
            <w:hideMark/>
          </w:tcPr>
          <w:p w14:paraId="55910F4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136</w:t>
            </w:r>
          </w:p>
        </w:tc>
        <w:tc>
          <w:tcPr>
            <w:tcW w:w="1047" w:type="pct"/>
            <w:shd w:val="clear" w:color="000000" w:fill="FFFFFF"/>
            <w:noWrap/>
            <w:vAlign w:val="bottom"/>
            <w:hideMark/>
          </w:tcPr>
          <w:p w14:paraId="3903F23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1957-10-20</w:t>
            </w:r>
          </w:p>
        </w:tc>
        <w:tc>
          <w:tcPr>
            <w:tcW w:w="604" w:type="pct"/>
            <w:shd w:val="clear" w:color="000000" w:fill="FFFFFF"/>
            <w:noWrap/>
            <w:vAlign w:val="bottom"/>
            <w:hideMark/>
          </w:tcPr>
          <w:p w14:paraId="676FA5C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138C5C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A08130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2111069" w14:textId="77777777" w:rsidTr="00050755">
        <w:trPr>
          <w:trHeight w:val="360"/>
        </w:trPr>
        <w:tc>
          <w:tcPr>
            <w:tcW w:w="278" w:type="pct"/>
            <w:shd w:val="clear" w:color="000000" w:fill="FFFFFF"/>
            <w:noWrap/>
            <w:vAlign w:val="bottom"/>
            <w:hideMark/>
          </w:tcPr>
          <w:p w14:paraId="2B38300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137</w:t>
            </w:r>
          </w:p>
        </w:tc>
        <w:tc>
          <w:tcPr>
            <w:tcW w:w="1047" w:type="pct"/>
            <w:shd w:val="clear" w:color="000000" w:fill="FFFFFF"/>
            <w:noWrap/>
            <w:vAlign w:val="bottom"/>
            <w:hideMark/>
          </w:tcPr>
          <w:p w14:paraId="2596EB5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1957-11-10</w:t>
            </w:r>
          </w:p>
        </w:tc>
        <w:tc>
          <w:tcPr>
            <w:tcW w:w="604" w:type="pct"/>
            <w:shd w:val="clear" w:color="000000" w:fill="FFFFFF"/>
            <w:noWrap/>
            <w:vAlign w:val="bottom"/>
            <w:hideMark/>
          </w:tcPr>
          <w:p w14:paraId="29CE181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27EA40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F68C9C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544E941" w14:textId="77777777" w:rsidTr="00050755">
        <w:trPr>
          <w:trHeight w:val="360"/>
        </w:trPr>
        <w:tc>
          <w:tcPr>
            <w:tcW w:w="278" w:type="pct"/>
            <w:shd w:val="clear" w:color="000000" w:fill="FFFFFF"/>
            <w:noWrap/>
            <w:vAlign w:val="bottom"/>
            <w:hideMark/>
          </w:tcPr>
          <w:p w14:paraId="43AF6C6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138</w:t>
            </w:r>
          </w:p>
        </w:tc>
        <w:tc>
          <w:tcPr>
            <w:tcW w:w="1047" w:type="pct"/>
            <w:shd w:val="clear" w:color="000000" w:fill="FFFFFF"/>
            <w:noWrap/>
            <w:vAlign w:val="bottom"/>
            <w:hideMark/>
          </w:tcPr>
          <w:p w14:paraId="3BDF7B1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1957-11-20</w:t>
            </w:r>
          </w:p>
        </w:tc>
        <w:tc>
          <w:tcPr>
            <w:tcW w:w="604" w:type="pct"/>
            <w:shd w:val="clear" w:color="000000" w:fill="FFFFFF"/>
            <w:noWrap/>
            <w:vAlign w:val="bottom"/>
            <w:hideMark/>
          </w:tcPr>
          <w:p w14:paraId="07823E5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A9E0AF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C174F2B"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39A7DA1" w14:textId="77777777" w:rsidTr="00050755">
        <w:trPr>
          <w:trHeight w:val="360"/>
        </w:trPr>
        <w:tc>
          <w:tcPr>
            <w:tcW w:w="278" w:type="pct"/>
            <w:shd w:val="clear" w:color="000000" w:fill="FFFFFF"/>
            <w:noWrap/>
            <w:vAlign w:val="bottom"/>
            <w:hideMark/>
          </w:tcPr>
          <w:p w14:paraId="6FB54B2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139</w:t>
            </w:r>
          </w:p>
        </w:tc>
        <w:tc>
          <w:tcPr>
            <w:tcW w:w="1047" w:type="pct"/>
            <w:shd w:val="clear" w:color="000000" w:fill="FFFFFF"/>
            <w:noWrap/>
            <w:vAlign w:val="bottom"/>
            <w:hideMark/>
          </w:tcPr>
          <w:p w14:paraId="1910668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1957-11-21</w:t>
            </w:r>
          </w:p>
        </w:tc>
        <w:tc>
          <w:tcPr>
            <w:tcW w:w="604" w:type="pct"/>
            <w:shd w:val="clear" w:color="000000" w:fill="FFFFFF"/>
            <w:noWrap/>
            <w:vAlign w:val="bottom"/>
            <w:hideMark/>
          </w:tcPr>
          <w:p w14:paraId="253A9A7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5444BB5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BD4F3D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802BDAC" w14:textId="77777777" w:rsidTr="00050755">
        <w:trPr>
          <w:trHeight w:val="360"/>
        </w:trPr>
        <w:tc>
          <w:tcPr>
            <w:tcW w:w="278" w:type="pct"/>
            <w:shd w:val="clear" w:color="000000" w:fill="FFFFFF"/>
            <w:noWrap/>
            <w:vAlign w:val="bottom"/>
            <w:hideMark/>
          </w:tcPr>
          <w:p w14:paraId="38D2682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140</w:t>
            </w:r>
          </w:p>
        </w:tc>
        <w:tc>
          <w:tcPr>
            <w:tcW w:w="1047" w:type="pct"/>
            <w:shd w:val="clear" w:color="000000" w:fill="FFFFFF"/>
            <w:noWrap/>
            <w:vAlign w:val="bottom"/>
            <w:hideMark/>
          </w:tcPr>
          <w:p w14:paraId="7AF156E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1957-11-26</w:t>
            </w:r>
          </w:p>
        </w:tc>
        <w:tc>
          <w:tcPr>
            <w:tcW w:w="604" w:type="pct"/>
            <w:shd w:val="clear" w:color="000000" w:fill="FFFFFF"/>
            <w:noWrap/>
            <w:vAlign w:val="bottom"/>
            <w:hideMark/>
          </w:tcPr>
          <w:p w14:paraId="17A006D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132D94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6C6E9C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882B4CD" w14:textId="77777777" w:rsidTr="00050755">
        <w:trPr>
          <w:trHeight w:val="360"/>
        </w:trPr>
        <w:tc>
          <w:tcPr>
            <w:tcW w:w="278" w:type="pct"/>
            <w:shd w:val="clear" w:color="000000" w:fill="FFFFFF"/>
            <w:noWrap/>
            <w:vAlign w:val="bottom"/>
            <w:hideMark/>
          </w:tcPr>
          <w:p w14:paraId="7C33558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lastRenderedPageBreak/>
              <w:t>141</w:t>
            </w:r>
          </w:p>
        </w:tc>
        <w:tc>
          <w:tcPr>
            <w:tcW w:w="1047" w:type="pct"/>
            <w:shd w:val="clear" w:color="000000" w:fill="FFFFFF"/>
            <w:noWrap/>
            <w:vAlign w:val="bottom"/>
            <w:hideMark/>
          </w:tcPr>
          <w:p w14:paraId="586551B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1957-11-29</w:t>
            </w:r>
          </w:p>
        </w:tc>
        <w:tc>
          <w:tcPr>
            <w:tcW w:w="604" w:type="pct"/>
            <w:shd w:val="clear" w:color="000000" w:fill="FFFFFF"/>
            <w:noWrap/>
            <w:vAlign w:val="bottom"/>
            <w:hideMark/>
          </w:tcPr>
          <w:p w14:paraId="41FDD24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179732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B431B7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0323E59" w14:textId="77777777" w:rsidTr="00050755">
        <w:trPr>
          <w:trHeight w:val="360"/>
        </w:trPr>
        <w:tc>
          <w:tcPr>
            <w:tcW w:w="278" w:type="pct"/>
            <w:shd w:val="clear" w:color="000000" w:fill="FFFFFF"/>
            <w:noWrap/>
            <w:vAlign w:val="bottom"/>
            <w:hideMark/>
          </w:tcPr>
          <w:p w14:paraId="195ED20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142</w:t>
            </w:r>
          </w:p>
        </w:tc>
        <w:tc>
          <w:tcPr>
            <w:tcW w:w="1047" w:type="pct"/>
            <w:shd w:val="clear" w:color="000000" w:fill="FFFFFF"/>
            <w:noWrap/>
            <w:vAlign w:val="bottom"/>
            <w:hideMark/>
          </w:tcPr>
          <w:p w14:paraId="65ACEB5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1958-01-01</w:t>
            </w:r>
          </w:p>
        </w:tc>
        <w:tc>
          <w:tcPr>
            <w:tcW w:w="604" w:type="pct"/>
            <w:shd w:val="clear" w:color="000000" w:fill="FFFFFF"/>
            <w:noWrap/>
            <w:vAlign w:val="bottom"/>
            <w:hideMark/>
          </w:tcPr>
          <w:p w14:paraId="35CCCE9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D1EE90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5DE676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F3DFC89" w14:textId="77777777" w:rsidTr="00050755">
        <w:trPr>
          <w:trHeight w:val="360"/>
        </w:trPr>
        <w:tc>
          <w:tcPr>
            <w:tcW w:w="278" w:type="pct"/>
            <w:shd w:val="clear" w:color="000000" w:fill="FFFFFF"/>
            <w:noWrap/>
            <w:vAlign w:val="bottom"/>
            <w:hideMark/>
          </w:tcPr>
          <w:p w14:paraId="528ECB7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143</w:t>
            </w:r>
          </w:p>
        </w:tc>
        <w:tc>
          <w:tcPr>
            <w:tcW w:w="1047" w:type="pct"/>
            <w:shd w:val="clear" w:color="000000" w:fill="FFFFFF"/>
            <w:noWrap/>
            <w:vAlign w:val="bottom"/>
            <w:hideMark/>
          </w:tcPr>
          <w:p w14:paraId="4B1FE30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1958-02-01</w:t>
            </w:r>
          </w:p>
        </w:tc>
        <w:tc>
          <w:tcPr>
            <w:tcW w:w="604" w:type="pct"/>
            <w:shd w:val="clear" w:color="000000" w:fill="FFFFFF"/>
            <w:noWrap/>
            <w:vAlign w:val="bottom"/>
            <w:hideMark/>
          </w:tcPr>
          <w:p w14:paraId="21546A3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3E7C8DF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B5DF99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717E990" w14:textId="77777777" w:rsidTr="00050755">
        <w:trPr>
          <w:trHeight w:val="360"/>
        </w:trPr>
        <w:tc>
          <w:tcPr>
            <w:tcW w:w="278" w:type="pct"/>
            <w:shd w:val="clear" w:color="000000" w:fill="FFFFFF"/>
            <w:noWrap/>
            <w:vAlign w:val="bottom"/>
            <w:hideMark/>
          </w:tcPr>
          <w:p w14:paraId="380E015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144</w:t>
            </w:r>
          </w:p>
        </w:tc>
        <w:tc>
          <w:tcPr>
            <w:tcW w:w="1047" w:type="pct"/>
            <w:shd w:val="clear" w:color="000000" w:fill="FFFFFF"/>
            <w:noWrap/>
            <w:vAlign w:val="bottom"/>
            <w:hideMark/>
          </w:tcPr>
          <w:p w14:paraId="0C55497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1958-03-01</w:t>
            </w:r>
          </w:p>
        </w:tc>
        <w:tc>
          <w:tcPr>
            <w:tcW w:w="604" w:type="pct"/>
            <w:shd w:val="clear" w:color="000000" w:fill="FFFFFF"/>
            <w:noWrap/>
            <w:vAlign w:val="bottom"/>
            <w:hideMark/>
          </w:tcPr>
          <w:p w14:paraId="3EF0D15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79BF8C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5A2F18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02C3E43" w14:textId="77777777" w:rsidTr="00050755">
        <w:trPr>
          <w:trHeight w:val="360"/>
        </w:trPr>
        <w:tc>
          <w:tcPr>
            <w:tcW w:w="278" w:type="pct"/>
            <w:shd w:val="clear" w:color="000000" w:fill="FFFFFF"/>
            <w:noWrap/>
            <w:vAlign w:val="bottom"/>
            <w:hideMark/>
          </w:tcPr>
          <w:p w14:paraId="3B67EAF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145</w:t>
            </w:r>
          </w:p>
        </w:tc>
        <w:tc>
          <w:tcPr>
            <w:tcW w:w="1047" w:type="pct"/>
            <w:shd w:val="clear" w:color="000000" w:fill="FFFFFF"/>
            <w:noWrap/>
            <w:vAlign w:val="bottom"/>
            <w:hideMark/>
          </w:tcPr>
          <w:p w14:paraId="1CAED62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1958-03-10</w:t>
            </w:r>
          </w:p>
        </w:tc>
        <w:tc>
          <w:tcPr>
            <w:tcW w:w="604" w:type="pct"/>
            <w:shd w:val="clear" w:color="000000" w:fill="FFFFFF"/>
            <w:noWrap/>
            <w:vAlign w:val="bottom"/>
            <w:hideMark/>
          </w:tcPr>
          <w:p w14:paraId="7A5AAC1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38926A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F9DB4C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AAF7704" w14:textId="77777777" w:rsidTr="00050755">
        <w:trPr>
          <w:trHeight w:val="360"/>
        </w:trPr>
        <w:tc>
          <w:tcPr>
            <w:tcW w:w="278" w:type="pct"/>
            <w:shd w:val="clear" w:color="000000" w:fill="FFFFFF"/>
            <w:noWrap/>
            <w:vAlign w:val="bottom"/>
            <w:hideMark/>
          </w:tcPr>
          <w:p w14:paraId="5C5D444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146</w:t>
            </w:r>
          </w:p>
        </w:tc>
        <w:tc>
          <w:tcPr>
            <w:tcW w:w="1047" w:type="pct"/>
            <w:shd w:val="clear" w:color="000000" w:fill="FFFFFF"/>
            <w:noWrap/>
            <w:vAlign w:val="bottom"/>
            <w:hideMark/>
          </w:tcPr>
          <w:p w14:paraId="0110B9D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1958-03-12</w:t>
            </w:r>
          </w:p>
        </w:tc>
        <w:tc>
          <w:tcPr>
            <w:tcW w:w="604" w:type="pct"/>
            <w:shd w:val="clear" w:color="000000" w:fill="FFFFFF"/>
            <w:noWrap/>
            <w:vAlign w:val="bottom"/>
            <w:hideMark/>
          </w:tcPr>
          <w:p w14:paraId="79B5945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607B7E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126DB1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2B2819F" w14:textId="77777777" w:rsidTr="00050755">
        <w:trPr>
          <w:trHeight w:val="360"/>
        </w:trPr>
        <w:tc>
          <w:tcPr>
            <w:tcW w:w="278" w:type="pct"/>
            <w:shd w:val="clear" w:color="000000" w:fill="FFFFFF"/>
            <w:noWrap/>
            <w:vAlign w:val="bottom"/>
            <w:hideMark/>
          </w:tcPr>
          <w:p w14:paraId="7875ABB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147</w:t>
            </w:r>
          </w:p>
        </w:tc>
        <w:tc>
          <w:tcPr>
            <w:tcW w:w="1047" w:type="pct"/>
            <w:shd w:val="clear" w:color="000000" w:fill="FFFFFF"/>
            <w:noWrap/>
            <w:vAlign w:val="bottom"/>
            <w:hideMark/>
          </w:tcPr>
          <w:p w14:paraId="554A895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1958-04-02</w:t>
            </w:r>
          </w:p>
        </w:tc>
        <w:tc>
          <w:tcPr>
            <w:tcW w:w="604" w:type="pct"/>
            <w:shd w:val="clear" w:color="000000" w:fill="FFFFFF"/>
            <w:noWrap/>
            <w:vAlign w:val="bottom"/>
            <w:hideMark/>
          </w:tcPr>
          <w:p w14:paraId="2782B47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C52942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70B2C6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6409868" w14:textId="77777777" w:rsidTr="00050755">
        <w:trPr>
          <w:trHeight w:val="360"/>
        </w:trPr>
        <w:tc>
          <w:tcPr>
            <w:tcW w:w="278" w:type="pct"/>
            <w:shd w:val="clear" w:color="000000" w:fill="FFFFFF"/>
            <w:noWrap/>
            <w:vAlign w:val="bottom"/>
            <w:hideMark/>
          </w:tcPr>
          <w:p w14:paraId="0523785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148</w:t>
            </w:r>
          </w:p>
        </w:tc>
        <w:tc>
          <w:tcPr>
            <w:tcW w:w="1047" w:type="pct"/>
            <w:shd w:val="clear" w:color="000000" w:fill="FFFFFF"/>
            <w:noWrap/>
            <w:vAlign w:val="bottom"/>
            <w:hideMark/>
          </w:tcPr>
          <w:p w14:paraId="3CCBA72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1958-04-03</w:t>
            </w:r>
          </w:p>
        </w:tc>
        <w:tc>
          <w:tcPr>
            <w:tcW w:w="604" w:type="pct"/>
            <w:shd w:val="clear" w:color="000000" w:fill="FFFFFF"/>
            <w:noWrap/>
            <w:vAlign w:val="bottom"/>
            <w:hideMark/>
          </w:tcPr>
          <w:p w14:paraId="6BD9247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458CF2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E0F266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0232832" w14:textId="77777777" w:rsidTr="00050755">
        <w:trPr>
          <w:trHeight w:val="360"/>
        </w:trPr>
        <w:tc>
          <w:tcPr>
            <w:tcW w:w="278" w:type="pct"/>
            <w:shd w:val="clear" w:color="000000" w:fill="FFFFFF"/>
            <w:noWrap/>
            <w:vAlign w:val="bottom"/>
            <w:hideMark/>
          </w:tcPr>
          <w:p w14:paraId="77238B9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149</w:t>
            </w:r>
          </w:p>
        </w:tc>
        <w:tc>
          <w:tcPr>
            <w:tcW w:w="1047" w:type="pct"/>
            <w:shd w:val="clear" w:color="000000" w:fill="FFFFFF"/>
            <w:noWrap/>
            <w:vAlign w:val="bottom"/>
            <w:hideMark/>
          </w:tcPr>
          <w:p w14:paraId="29AF40C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1958-04-12</w:t>
            </w:r>
          </w:p>
        </w:tc>
        <w:tc>
          <w:tcPr>
            <w:tcW w:w="604" w:type="pct"/>
            <w:shd w:val="clear" w:color="000000" w:fill="FFFFFF"/>
            <w:noWrap/>
            <w:vAlign w:val="bottom"/>
            <w:hideMark/>
          </w:tcPr>
          <w:p w14:paraId="4355D89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F638DD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9467C8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D749DBF" w14:textId="77777777" w:rsidTr="00050755">
        <w:trPr>
          <w:trHeight w:val="360"/>
        </w:trPr>
        <w:tc>
          <w:tcPr>
            <w:tcW w:w="278" w:type="pct"/>
            <w:shd w:val="clear" w:color="000000" w:fill="FFFFFF"/>
            <w:noWrap/>
            <w:vAlign w:val="bottom"/>
            <w:hideMark/>
          </w:tcPr>
          <w:p w14:paraId="3FC9DD0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150</w:t>
            </w:r>
          </w:p>
        </w:tc>
        <w:tc>
          <w:tcPr>
            <w:tcW w:w="1047" w:type="pct"/>
            <w:shd w:val="clear" w:color="000000" w:fill="FFFFFF"/>
            <w:noWrap/>
            <w:vAlign w:val="bottom"/>
            <w:hideMark/>
          </w:tcPr>
          <w:p w14:paraId="3E305D3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1958-05-17</w:t>
            </w:r>
          </w:p>
        </w:tc>
        <w:tc>
          <w:tcPr>
            <w:tcW w:w="604" w:type="pct"/>
            <w:shd w:val="clear" w:color="000000" w:fill="FFFFFF"/>
            <w:noWrap/>
            <w:vAlign w:val="bottom"/>
            <w:hideMark/>
          </w:tcPr>
          <w:p w14:paraId="60749F0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505DB8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CC2EFC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CD684F0" w14:textId="77777777" w:rsidTr="00050755">
        <w:trPr>
          <w:trHeight w:val="360"/>
        </w:trPr>
        <w:tc>
          <w:tcPr>
            <w:tcW w:w="278" w:type="pct"/>
            <w:shd w:val="clear" w:color="000000" w:fill="FFFFFF"/>
            <w:noWrap/>
            <w:vAlign w:val="bottom"/>
            <w:hideMark/>
          </w:tcPr>
          <w:p w14:paraId="5DD4921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151</w:t>
            </w:r>
          </w:p>
        </w:tc>
        <w:tc>
          <w:tcPr>
            <w:tcW w:w="1047" w:type="pct"/>
            <w:shd w:val="clear" w:color="000000" w:fill="FFFFFF"/>
            <w:noWrap/>
            <w:vAlign w:val="bottom"/>
            <w:hideMark/>
          </w:tcPr>
          <w:p w14:paraId="3EF6215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1958-06-10</w:t>
            </w:r>
          </w:p>
        </w:tc>
        <w:tc>
          <w:tcPr>
            <w:tcW w:w="604" w:type="pct"/>
            <w:shd w:val="clear" w:color="000000" w:fill="FFFFFF"/>
            <w:noWrap/>
            <w:vAlign w:val="bottom"/>
            <w:hideMark/>
          </w:tcPr>
          <w:p w14:paraId="03694F3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A1181B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CAA504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4DF19E4" w14:textId="77777777" w:rsidTr="00050755">
        <w:trPr>
          <w:trHeight w:val="360"/>
        </w:trPr>
        <w:tc>
          <w:tcPr>
            <w:tcW w:w="278" w:type="pct"/>
            <w:shd w:val="clear" w:color="000000" w:fill="FFFFFF"/>
            <w:noWrap/>
            <w:vAlign w:val="bottom"/>
            <w:hideMark/>
          </w:tcPr>
          <w:p w14:paraId="4CB6E08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152</w:t>
            </w:r>
          </w:p>
        </w:tc>
        <w:tc>
          <w:tcPr>
            <w:tcW w:w="1047" w:type="pct"/>
            <w:shd w:val="clear" w:color="000000" w:fill="FFFFFF"/>
            <w:noWrap/>
            <w:vAlign w:val="bottom"/>
            <w:hideMark/>
          </w:tcPr>
          <w:p w14:paraId="1ED05FE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1958-06-10</w:t>
            </w:r>
          </w:p>
        </w:tc>
        <w:tc>
          <w:tcPr>
            <w:tcW w:w="604" w:type="pct"/>
            <w:shd w:val="clear" w:color="000000" w:fill="FFFFFF"/>
            <w:noWrap/>
            <w:vAlign w:val="bottom"/>
            <w:hideMark/>
          </w:tcPr>
          <w:p w14:paraId="3AFBF7F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F655AE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E5E5B3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31C67CF" w14:textId="77777777" w:rsidTr="00050755">
        <w:trPr>
          <w:trHeight w:val="360"/>
        </w:trPr>
        <w:tc>
          <w:tcPr>
            <w:tcW w:w="278" w:type="pct"/>
            <w:shd w:val="clear" w:color="000000" w:fill="FFFFFF"/>
            <w:noWrap/>
            <w:vAlign w:val="bottom"/>
            <w:hideMark/>
          </w:tcPr>
          <w:p w14:paraId="1DF0F46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153</w:t>
            </w:r>
          </w:p>
        </w:tc>
        <w:tc>
          <w:tcPr>
            <w:tcW w:w="1047" w:type="pct"/>
            <w:shd w:val="clear" w:color="000000" w:fill="FFFFFF"/>
            <w:noWrap/>
            <w:vAlign w:val="bottom"/>
            <w:hideMark/>
          </w:tcPr>
          <w:p w14:paraId="3FDDE71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1958-10-09</w:t>
            </w:r>
          </w:p>
        </w:tc>
        <w:tc>
          <w:tcPr>
            <w:tcW w:w="604" w:type="pct"/>
            <w:shd w:val="clear" w:color="000000" w:fill="FFFFFF"/>
            <w:noWrap/>
            <w:vAlign w:val="bottom"/>
            <w:hideMark/>
          </w:tcPr>
          <w:p w14:paraId="3EF65F7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CB99F2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81BF1E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75F6B62" w14:textId="77777777" w:rsidTr="00050755">
        <w:trPr>
          <w:trHeight w:val="360"/>
        </w:trPr>
        <w:tc>
          <w:tcPr>
            <w:tcW w:w="278" w:type="pct"/>
            <w:shd w:val="clear" w:color="000000" w:fill="FFFFFF"/>
            <w:noWrap/>
            <w:vAlign w:val="bottom"/>
            <w:hideMark/>
          </w:tcPr>
          <w:p w14:paraId="23C76D2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154</w:t>
            </w:r>
          </w:p>
        </w:tc>
        <w:tc>
          <w:tcPr>
            <w:tcW w:w="1047" w:type="pct"/>
            <w:shd w:val="clear" w:color="000000" w:fill="FFFFFF"/>
            <w:noWrap/>
            <w:vAlign w:val="bottom"/>
            <w:hideMark/>
          </w:tcPr>
          <w:p w14:paraId="34B456A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1958-10-24</w:t>
            </w:r>
          </w:p>
        </w:tc>
        <w:tc>
          <w:tcPr>
            <w:tcW w:w="604" w:type="pct"/>
            <w:shd w:val="clear" w:color="000000" w:fill="FFFFFF"/>
            <w:noWrap/>
            <w:vAlign w:val="bottom"/>
            <w:hideMark/>
          </w:tcPr>
          <w:p w14:paraId="056D0F7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3F66CE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FBC56EB"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6BD44EB" w14:textId="77777777" w:rsidTr="00050755">
        <w:trPr>
          <w:trHeight w:val="360"/>
        </w:trPr>
        <w:tc>
          <w:tcPr>
            <w:tcW w:w="278" w:type="pct"/>
            <w:shd w:val="clear" w:color="000000" w:fill="FFFFFF"/>
            <w:noWrap/>
            <w:vAlign w:val="bottom"/>
            <w:hideMark/>
          </w:tcPr>
          <w:p w14:paraId="02A76BA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155</w:t>
            </w:r>
          </w:p>
        </w:tc>
        <w:tc>
          <w:tcPr>
            <w:tcW w:w="1047" w:type="pct"/>
            <w:shd w:val="clear" w:color="000000" w:fill="FFFFFF"/>
            <w:noWrap/>
            <w:vAlign w:val="bottom"/>
            <w:hideMark/>
          </w:tcPr>
          <w:p w14:paraId="6BDA232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1958-12-10</w:t>
            </w:r>
          </w:p>
        </w:tc>
        <w:tc>
          <w:tcPr>
            <w:tcW w:w="604" w:type="pct"/>
            <w:shd w:val="clear" w:color="000000" w:fill="FFFFFF"/>
            <w:noWrap/>
            <w:vAlign w:val="bottom"/>
            <w:hideMark/>
          </w:tcPr>
          <w:p w14:paraId="2A83C3E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BFF1D9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51F8EF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574210E" w14:textId="77777777" w:rsidTr="00050755">
        <w:trPr>
          <w:trHeight w:val="360"/>
        </w:trPr>
        <w:tc>
          <w:tcPr>
            <w:tcW w:w="278" w:type="pct"/>
            <w:shd w:val="clear" w:color="000000" w:fill="FFFFFF"/>
            <w:noWrap/>
            <w:vAlign w:val="bottom"/>
            <w:hideMark/>
          </w:tcPr>
          <w:p w14:paraId="6609D05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156</w:t>
            </w:r>
          </w:p>
        </w:tc>
        <w:tc>
          <w:tcPr>
            <w:tcW w:w="1047" w:type="pct"/>
            <w:shd w:val="clear" w:color="000000" w:fill="FFFFFF"/>
            <w:noWrap/>
            <w:vAlign w:val="bottom"/>
            <w:hideMark/>
          </w:tcPr>
          <w:p w14:paraId="218BC70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1958-12-17</w:t>
            </w:r>
          </w:p>
        </w:tc>
        <w:tc>
          <w:tcPr>
            <w:tcW w:w="604" w:type="pct"/>
            <w:shd w:val="clear" w:color="000000" w:fill="FFFFFF"/>
            <w:noWrap/>
            <w:vAlign w:val="bottom"/>
            <w:hideMark/>
          </w:tcPr>
          <w:p w14:paraId="0A5EE3F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55CF3D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A0463C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CB58A6F" w14:textId="77777777" w:rsidTr="00050755">
        <w:trPr>
          <w:trHeight w:val="360"/>
        </w:trPr>
        <w:tc>
          <w:tcPr>
            <w:tcW w:w="278" w:type="pct"/>
            <w:shd w:val="clear" w:color="000000" w:fill="FFFFFF"/>
            <w:noWrap/>
            <w:vAlign w:val="bottom"/>
            <w:hideMark/>
          </w:tcPr>
          <w:p w14:paraId="3325018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157</w:t>
            </w:r>
          </w:p>
        </w:tc>
        <w:tc>
          <w:tcPr>
            <w:tcW w:w="1047" w:type="pct"/>
            <w:shd w:val="clear" w:color="000000" w:fill="FFFFFF"/>
            <w:noWrap/>
            <w:vAlign w:val="bottom"/>
            <w:hideMark/>
          </w:tcPr>
          <w:p w14:paraId="2DB8AA6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1959-01-18</w:t>
            </w:r>
          </w:p>
        </w:tc>
        <w:tc>
          <w:tcPr>
            <w:tcW w:w="604" w:type="pct"/>
            <w:shd w:val="clear" w:color="000000" w:fill="FFFFFF"/>
            <w:noWrap/>
            <w:vAlign w:val="bottom"/>
            <w:hideMark/>
          </w:tcPr>
          <w:p w14:paraId="206D1B4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4BBB2E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FCA3DE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B35F012" w14:textId="77777777" w:rsidTr="00050755">
        <w:trPr>
          <w:trHeight w:val="360"/>
        </w:trPr>
        <w:tc>
          <w:tcPr>
            <w:tcW w:w="278" w:type="pct"/>
            <w:shd w:val="clear" w:color="000000" w:fill="FFFFFF"/>
            <w:noWrap/>
            <w:vAlign w:val="bottom"/>
            <w:hideMark/>
          </w:tcPr>
          <w:p w14:paraId="2B8C6AC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158</w:t>
            </w:r>
          </w:p>
        </w:tc>
        <w:tc>
          <w:tcPr>
            <w:tcW w:w="1047" w:type="pct"/>
            <w:shd w:val="clear" w:color="000000" w:fill="FFFFFF"/>
            <w:noWrap/>
            <w:vAlign w:val="bottom"/>
            <w:hideMark/>
          </w:tcPr>
          <w:p w14:paraId="44E89BA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1959-02-06</w:t>
            </w:r>
          </w:p>
        </w:tc>
        <w:tc>
          <w:tcPr>
            <w:tcW w:w="604" w:type="pct"/>
            <w:shd w:val="clear" w:color="000000" w:fill="FFFFFF"/>
            <w:noWrap/>
            <w:vAlign w:val="bottom"/>
            <w:hideMark/>
          </w:tcPr>
          <w:p w14:paraId="2AA7FCD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99C375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90335DB"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0FFD012" w14:textId="77777777" w:rsidTr="00050755">
        <w:trPr>
          <w:trHeight w:val="360"/>
        </w:trPr>
        <w:tc>
          <w:tcPr>
            <w:tcW w:w="278" w:type="pct"/>
            <w:shd w:val="clear" w:color="000000" w:fill="FFFFFF"/>
            <w:noWrap/>
            <w:vAlign w:val="bottom"/>
            <w:hideMark/>
          </w:tcPr>
          <w:p w14:paraId="7F47B06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159</w:t>
            </w:r>
          </w:p>
        </w:tc>
        <w:tc>
          <w:tcPr>
            <w:tcW w:w="1047" w:type="pct"/>
            <w:shd w:val="clear" w:color="000000" w:fill="FFFFFF"/>
            <w:noWrap/>
            <w:vAlign w:val="bottom"/>
            <w:hideMark/>
          </w:tcPr>
          <w:p w14:paraId="7C46BB9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1959-02-09</w:t>
            </w:r>
          </w:p>
        </w:tc>
        <w:tc>
          <w:tcPr>
            <w:tcW w:w="604" w:type="pct"/>
            <w:shd w:val="clear" w:color="000000" w:fill="FFFFFF"/>
            <w:noWrap/>
            <w:vAlign w:val="bottom"/>
            <w:hideMark/>
          </w:tcPr>
          <w:p w14:paraId="4097E3A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E0650D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359398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B801F42" w14:textId="77777777" w:rsidTr="00050755">
        <w:trPr>
          <w:trHeight w:val="360"/>
        </w:trPr>
        <w:tc>
          <w:tcPr>
            <w:tcW w:w="278" w:type="pct"/>
            <w:shd w:val="clear" w:color="000000" w:fill="FFFFFF"/>
            <w:noWrap/>
            <w:vAlign w:val="bottom"/>
            <w:hideMark/>
          </w:tcPr>
          <w:p w14:paraId="30DE240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160</w:t>
            </w:r>
          </w:p>
        </w:tc>
        <w:tc>
          <w:tcPr>
            <w:tcW w:w="1047" w:type="pct"/>
            <w:shd w:val="clear" w:color="000000" w:fill="FFFFFF"/>
            <w:noWrap/>
            <w:vAlign w:val="bottom"/>
            <w:hideMark/>
          </w:tcPr>
          <w:p w14:paraId="5518B9B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1959-03-31</w:t>
            </w:r>
          </w:p>
        </w:tc>
        <w:tc>
          <w:tcPr>
            <w:tcW w:w="604" w:type="pct"/>
            <w:shd w:val="clear" w:color="000000" w:fill="FFFFFF"/>
            <w:noWrap/>
            <w:vAlign w:val="bottom"/>
            <w:hideMark/>
          </w:tcPr>
          <w:p w14:paraId="3099A2E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10A862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BCA5087"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5911E4E" w14:textId="77777777" w:rsidTr="00050755">
        <w:trPr>
          <w:trHeight w:val="360"/>
        </w:trPr>
        <w:tc>
          <w:tcPr>
            <w:tcW w:w="278" w:type="pct"/>
            <w:shd w:val="clear" w:color="000000" w:fill="FFFFFF"/>
            <w:noWrap/>
            <w:vAlign w:val="bottom"/>
            <w:hideMark/>
          </w:tcPr>
          <w:p w14:paraId="7D3C2D7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161</w:t>
            </w:r>
          </w:p>
        </w:tc>
        <w:tc>
          <w:tcPr>
            <w:tcW w:w="1047" w:type="pct"/>
            <w:shd w:val="clear" w:color="000000" w:fill="FFFFFF"/>
            <w:noWrap/>
            <w:vAlign w:val="bottom"/>
            <w:hideMark/>
          </w:tcPr>
          <w:p w14:paraId="08A9569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1959-04-16</w:t>
            </w:r>
          </w:p>
        </w:tc>
        <w:tc>
          <w:tcPr>
            <w:tcW w:w="604" w:type="pct"/>
            <w:shd w:val="clear" w:color="000000" w:fill="FFFFFF"/>
            <w:noWrap/>
            <w:vAlign w:val="bottom"/>
            <w:hideMark/>
          </w:tcPr>
          <w:p w14:paraId="636BE4C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D338A4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D4D3257"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9F97B8A" w14:textId="77777777" w:rsidTr="00050755">
        <w:trPr>
          <w:trHeight w:val="360"/>
        </w:trPr>
        <w:tc>
          <w:tcPr>
            <w:tcW w:w="278" w:type="pct"/>
            <w:shd w:val="clear" w:color="000000" w:fill="FFFFFF"/>
            <w:noWrap/>
            <w:vAlign w:val="bottom"/>
            <w:hideMark/>
          </w:tcPr>
          <w:p w14:paraId="7B4462F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162</w:t>
            </w:r>
          </w:p>
        </w:tc>
        <w:tc>
          <w:tcPr>
            <w:tcW w:w="1047" w:type="pct"/>
            <w:shd w:val="clear" w:color="000000" w:fill="FFFFFF"/>
            <w:noWrap/>
            <w:vAlign w:val="bottom"/>
            <w:hideMark/>
          </w:tcPr>
          <w:p w14:paraId="099656C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1959-04-17</w:t>
            </w:r>
          </w:p>
        </w:tc>
        <w:tc>
          <w:tcPr>
            <w:tcW w:w="604" w:type="pct"/>
            <w:shd w:val="clear" w:color="000000" w:fill="FFFFFF"/>
            <w:noWrap/>
            <w:vAlign w:val="bottom"/>
            <w:hideMark/>
          </w:tcPr>
          <w:p w14:paraId="678C0C9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2CC308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E6EC14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565C127" w14:textId="77777777" w:rsidTr="00050755">
        <w:trPr>
          <w:trHeight w:val="360"/>
        </w:trPr>
        <w:tc>
          <w:tcPr>
            <w:tcW w:w="278" w:type="pct"/>
            <w:shd w:val="clear" w:color="000000" w:fill="FFFFFF"/>
            <w:noWrap/>
            <w:vAlign w:val="bottom"/>
            <w:hideMark/>
          </w:tcPr>
          <w:p w14:paraId="6305374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163</w:t>
            </w:r>
          </w:p>
        </w:tc>
        <w:tc>
          <w:tcPr>
            <w:tcW w:w="1047" w:type="pct"/>
            <w:shd w:val="clear" w:color="000000" w:fill="FFFFFF"/>
            <w:noWrap/>
            <w:vAlign w:val="bottom"/>
            <w:hideMark/>
          </w:tcPr>
          <w:p w14:paraId="5A263F9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1959-05-28</w:t>
            </w:r>
          </w:p>
        </w:tc>
        <w:tc>
          <w:tcPr>
            <w:tcW w:w="604" w:type="pct"/>
            <w:shd w:val="clear" w:color="000000" w:fill="FFFFFF"/>
            <w:noWrap/>
            <w:vAlign w:val="bottom"/>
            <w:hideMark/>
          </w:tcPr>
          <w:p w14:paraId="086332F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0A6174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ED7BC7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178F59C" w14:textId="77777777" w:rsidTr="00050755">
        <w:trPr>
          <w:trHeight w:val="360"/>
        </w:trPr>
        <w:tc>
          <w:tcPr>
            <w:tcW w:w="278" w:type="pct"/>
            <w:shd w:val="clear" w:color="000000" w:fill="FFFFFF"/>
            <w:noWrap/>
            <w:vAlign w:val="bottom"/>
            <w:hideMark/>
          </w:tcPr>
          <w:p w14:paraId="7BAFB72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164</w:t>
            </w:r>
          </w:p>
        </w:tc>
        <w:tc>
          <w:tcPr>
            <w:tcW w:w="1047" w:type="pct"/>
            <w:shd w:val="clear" w:color="000000" w:fill="FFFFFF"/>
            <w:noWrap/>
            <w:vAlign w:val="bottom"/>
            <w:hideMark/>
          </w:tcPr>
          <w:p w14:paraId="1F133A8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1959-05-31</w:t>
            </w:r>
          </w:p>
        </w:tc>
        <w:tc>
          <w:tcPr>
            <w:tcW w:w="604" w:type="pct"/>
            <w:shd w:val="clear" w:color="000000" w:fill="FFFFFF"/>
            <w:noWrap/>
            <w:vAlign w:val="bottom"/>
            <w:hideMark/>
          </w:tcPr>
          <w:p w14:paraId="3FB9063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830362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C9A95F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F7A4D3F" w14:textId="77777777" w:rsidTr="00050755">
        <w:trPr>
          <w:trHeight w:val="360"/>
        </w:trPr>
        <w:tc>
          <w:tcPr>
            <w:tcW w:w="278" w:type="pct"/>
            <w:shd w:val="clear" w:color="000000" w:fill="FFFFFF"/>
            <w:noWrap/>
            <w:vAlign w:val="bottom"/>
            <w:hideMark/>
          </w:tcPr>
          <w:p w14:paraId="58732E5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165</w:t>
            </w:r>
          </w:p>
        </w:tc>
        <w:tc>
          <w:tcPr>
            <w:tcW w:w="1047" w:type="pct"/>
            <w:shd w:val="clear" w:color="000000" w:fill="FFFFFF"/>
            <w:noWrap/>
            <w:vAlign w:val="bottom"/>
            <w:hideMark/>
          </w:tcPr>
          <w:p w14:paraId="55C4F90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1959-06-02</w:t>
            </w:r>
          </w:p>
        </w:tc>
        <w:tc>
          <w:tcPr>
            <w:tcW w:w="604" w:type="pct"/>
            <w:shd w:val="clear" w:color="000000" w:fill="FFFFFF"/>
            <w:noWrap/>
            <w:vAlign w:val="bottom"/>
            <w:hideMark/>
          </w:tcPr>
          <w:p w14:paraId="009230F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36D997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EA588B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794394A" w14:textId="77777777" w:rsidTr="00050755">
        <w:trPr>
          <w:trHeight w:val="360"/>
        </w:trPr>
        <w:tc>
          <w:tcPr>
            <w:tcW w:w="278" w:type="pct"/>
            <w:shd w:val="clear" w:color="000000" w:fill="FFFFFF"/>
            <w:noWrap/>
            <w:vAlign w:val="bottom"/>
            <w:hideMark/>
          </w:tcPr>
          <w:p w14:paraId="21F23B0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166</w:t>
            </w:r>
          </w:p>
        </w:tc>
        <w:tc>
          <w:tcPr>
            <w:tcW w:w="1047" w:type="pct"/>
            <w:shd w:val="clear" w:color="000000" w:fill="FFFFFF"/>
            <w:noWrap/>
            <w:vAlign w:val="bottom"/>
            <w:hideMark/>
          </w:tcPr>
          <w:p w14:paraId="64CE275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1959-06-29</w:t>
            </w:r>
          </w:p>
        </w:tc>
        <w:tc>
          <w:tcPr>
            <w:tcW w:w="604" w:type="pct"/>
            <w:shd w:val="clear" w:color="000000" w:fill="FFFFFF"/>
            <w:noWrap/>
            <w:vAlign w:val="bottom"/>
            <w:hideMark/>
          </w:tcPr>
          <w:p w14:paraId="53C84B9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608938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211952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262D647" w14:textId="77777777" w:rsidTr="00050755">
        <w:trPr>
          <w:trHeight w:val="360"/>
        </w:trPr>
        <w:tc>
          <w:tcPr>
            <w:tcW w:w="278" w:type="pct"/>
            <w:shd w:val="clear" w:color="000000" w:fill="FFFFFF"/>
            <w:noWrap/>
            <w:vAlign w:val="bottom"/>
            <w:hideMark/>
          </w:tcPr>
          <w:p w14:paraId="5C6674D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167</w:t>
            </w:r>
          </w:p>
        </w:tc>
        <w:tc>
          <w:tcPr>
            <w:tcW w:w="1047" w:type="pct"/>
            <w:shd w:val="clear" w:color="000000" w:fill="FFFFFF"/>
            <w:noWrap/>
            <w:vAlign w:val="bottom"/>
            <w:hideMark/>
          </w:tcPr>
          <w:p w14:paraId="619E503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1959-07-02</w:t>
            </w:r>
          </w:p>
        </w:tc>
        <w:tc>
          <w:tcPr>
            <w:tcW w:w="604" w:type="pct"/>
            <w:shd w:val="clear" w:color="000000" w:fill="FFFFFF"/>
            <w:noWrap/>
            <w:vAlign w:val="bottom"/>
            <w:hideMark/>
          </w:tcPr>
          <w:p w14:paraId="11778F6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2C5BC0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6CA852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BA6D943" w14:textId="77777777" w:rsidTr="00050755">
        <w:trPr>
          <w:trHeight w:val="360"/>
        </w:trPr>
        <w:tc>
          <w:tcPr>
            <w:tcW w:w="278" w:type="pct"/>
            <w:shd w:val="clear" w:color="000000" w:fill="FFFFFF"/>
            <w:noWrap/>
            <w:vAlign w:val="bottom"/>
            <w:hideMark/>
          </w:tcPr>
          <w:p w14:paraId="24C3229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168</w:t>
            </w:r>
          </w:p>
        </w:tc>
        <w:tc>
          <w:tcPr>
            <w:tcW w:w="1047" w:type="pct"/>
            <w:shd w:val="clear" w:color="000000" w:fill="FFFFFF"/>
            <w:noWrap/>
            <w:vAlign w:val="bottom"/>
            <w:hideMark/>
          </w:tcPr>
          <w:p w14:paraId="6D1372B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1959-07-06</w:t>
            </w:r>
          </w:p>
        </w:tc>
        <w:tc>
          <w:tcPr>
            <w:tcW w:w="604" w:type="pct"/>
            <w:shd w:val="clear" w:color="000000" w:fill="FFFFFF"/>
            <w:noWrap/>
            <w:vAlign w:val="bottom"/>
            <w:hideMark/>
          </w:tcPr>
          <w:p w14:paraId="1E24E89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08FBCA7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E93EAE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445D859" w14:textId="77777777" w:rsidTr="00050755">
        <w:trPr>
          <w:trHeight w:val="360"/>
        </w:trPr>
        <w:tc>
          <w:tcPr>
            <w:tcW w:w="278" w:type="pct"/>
            <w:shd w:val="clear" w:color="000000" w:fill="FFFFFF"/>
            <w:noWrap/>
            <w:vAlign w:val="bottom"/>
            <w:hideMark/>
          </w:tcPr>
          <w:p w14:paraId="5AE9AE2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169</w:t>
            </w:r>
          </w:p>
        </w:tc>
        <w:tc>
          <w:tcPr>
            <w:tcW w:w="1047" w:type="pct"/>
            <w:shd w:val="clear" w:color="000000" w:fill="FFFFFF"/>
            <w:noWrap/>
            <w:vAlign w:val="bottom"/>
            <w:hideMark/>
          </w:tcPr>
          <w:p w14:paraId="51CB5E6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1959-07-22</w:t>
            </w:r>
          </w:p>
        </w:tc>
        <w:tc>
          <w:tcPr>
            <w:tcW w:w="604" w:type="pct"/>
            <w:shd w:val="clear" w:color="000000" w:fill="FFFFFF"/>
            <w:noWrap/>
            <w:vAlign w:val="bottom"/>
            <w:hideMark/>
          </w:tcPr>
          <w:p w14:paraId="01F11A1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981BBB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10A5404"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D121EC8" w14:textId="77777777" w:rsidTr="00050755">
        <w:trPr>
          <w:trHeight w:val="360"/>
        </w:trPr>
        <w:tc>
          <w:tcPr>
            <w:tcW w:w="278" w:type="pct"/>
            <w:shd w:val="clear" w:color="000000" w:fill="FFFFFF"/>
            <w:noWrap/>
            <w:vAlign w:val="bottom"/>
            <w:hideMark/>
          </w:tcPr>
          <w:p w14:paraId="26899F5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170</w:t>
            </w:r>
          </w:p>
        </w:tc>
        <w:tc>
          <w:tcPr>
            <w:tcW w:w="1047" w:type="pct"/>
            <w:shd w:val="clear" w:color="000000" w:fill="FFFFFF"/>
            <w:noWrap/>
            <w:vAlign w:val="bottom"/>
            <w:hideMark/>
          </w:tcPr>
          <w:p w14:paraId="08B240E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1959-09-15</w:t>
            </w:r>
          </w:p>
        </w:tc>
        <w:tc>
          <w:tcPr>
            <w:tcW w:w="604" w:type="pct"/>
            <w:shd w:val="clear" w:color="000000" w:fill="FFFFFF"/>
            <w:noWrap/>
            <w:vAlign w:val="bottom"/>
            <w:hideMark/>
          </w:tcPr>
          <w:p w14:paraId="3971445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956EC8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6BD0914"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D684AAD" w14:textId="77777777" w:rsidTr="00050755">
        <w:trPr>
          <w:trHeight w:val="360"/>
        </w:trPr>
        <w:tc>
          <w:tcPr>
            <w:tcW w:w="278" w:type="pct"/>
            <w:shd w:val="clear" w:color="000000" w:fill="FFFFFF"/>
            <w:noWrap/>
            <w:vAlign w:val="bottom"/>
            <w:hideMark/>
          </w:tcPr>
          <w:p w14:paraId="7B33A25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171</w:t>
            </w:r>
          </w:p>
        </w:tc>
        <w:tc>
          <w:tcPr>
            <w:tcW w:w="1047" w:type="pct"/>
            <w:shd w:val="clear" w:color="000000" w:fill="FFFFFF"/>
            <w:noWrap/>
            <w:vAlign w:val="bottom"/>
            <w:hideMark/>
          </w:tcPr>
          <w:p w14:paraId="06E6D81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1959-10-13</w:t>
            </w:r>
          </w:p>
        </w:tc>
        <w:tc>
          <w:tcPr>
            <w:tcW w:w="604" w:type="pct"/>
            <w:shd w:val="clear" w:color="000000" w:fill="FFFFFF"/>
            <w:noWrap/>
            <w:vAlign w:val="bottom"/>
            <w:hideMark/>
          </w:tcPr>
          <w:p w14:paraId="60FCBC1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AC911C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EBCD5F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2F38DBF" w14:textId="77777777" w:rsidTr="00050755">
        <w:trPr>
          <w:trHeight w:val="360"/>
        </w:trPr>
        <w:tc>
          <w:tcPr>
            <w:tcW w:w="278" w:type="pct"/>
            <w:shd w:val="clear" w:color="000000" w:fill="FFFFFF"/>
            <w:noWrap/>
            <w:vAlign w:val="bottom"/>
            <w:hideMark/>
          </w:tcPr>
          <w:p w14:paraId="0505BDA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172</w:t>
            </w:r>
          </w:p>
        </w:tc>
        <w:tc>
          <w:tcPr>
            <w:tcW w:w="1047" w:type="pct"/>
            <w:shd w:val="clear" w:color="000000" w:fill="FFFFFF"/>
            <w:noWrap/>
            <w:vAlign w:val="bottom"/>
            <w:hideMark/>
          </w:tcPr>
          <w:p w14:paraId="484A156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1959-10-17</w:t>
            </w:r>
          </w:p>
        </w:tc>
        <w:tc>
          <w:tcPr>
            <w:tcW w:w="604" w:type="pct"/>
            <w:shd w:val="clear" w:color="000000" w:fill="FFFFFF"/>
            <w:noWrap/>
            <w:vAlign w:val="bottom"/>
            <w:hideMark/>
          </w:tcPr>
          <w:p w14:paraId="5D23C07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3F9ABFD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EBD65B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702F55D" w14:textId="77777777" w:rsidTr="00050755">
        <w:trPr>
          <w:trHeight w:val="360"/>
        </w:trPr>
        <w:tc>
          <w:tcPr>
            <w:tcW w:w="278" w:type="pct"/>
            <w:shd w:val="clear" w:color="000000" w:fill="FFFFFF"/>
            <w:noWrap/>
            <w:vAlign w:val="bottom"/>
            <w:hideMark/>
          </w:tcPr>
          <w:p w14:paraId="4491ACA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173</w:t>
            </w:r>
          </w:p>
        </w:tc>
        <w:tc>
          <w:tcPr>
            <w:tcW w:w="1047" w:type="pct"/>
            <w:shd w:val="clear" w:color="000000" w:fill="FFFFFF"/>
            <w:noWrap/>
            <w:vAlign w:val="bottom"/>
            <w:hideMark/>
          </w:tcPr>
          <w:p w14:paraId="239A765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1959-11-10</w:t>
            </w:r>
          </w:p>
        </w:tc>
        <w:tc>
          <w:tcPr>
            <w:tcW w:w="604" w:type="pct"/>
            <w:shd w:val="clear" w:color="000000" w:fill="FFFFFF"/>
            <w:noWrap/>
            <w:vAlign w:val="bottom"/>
            <w:hideMark/>
          </w:tcPr>
          <w:p w14:paraId="77B9B28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A01D7B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3BDE4E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40D5BD7" w14:textId="77777777" w:rsidTr="00050755">
        <w:trPr>
          <w:trHeight w:val="360"/>
        </w:trPr>
        <w:tc>
          <w:tcPr>
            <w:tcW w:w="278" w:type="pct"/>
            <w:shd w:val="clear" w:color="000000" w:fill="FFFFFF"/>
            <w:noWrap/>
            <w:vAlign w:val="bottom"/>
            <w:hideMark/>
          </w:tcPr>
          <w:p w14:paraId="578BD84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174</w:t>
            </w:r>
          </w:p>
        </w:tc>
        <w:tc>
          <w:tcPr>
            <w:tcW w:w="1047" w:type="pct"/>
            <w:shd w:val="clear" w:color="000000" w:fill="FFFFFF"/>
            <w:noWrap/>
            <w:vAlign w:val="bottom"/>
            <w:hideMark/>
          </w:tcPr>
          <w:p w14:paraId="2AF4564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1959-11-11</w:t>
            </w:r>
          </w:p>
        </w:tc>
        <w:tc>
          <w:tcPr>
            <w:tcW w:w="604" w:type="pct"/>
            <w:shd w:val="clear" w:color="000000" w:fill="FFFFFF"/>
            <w:noWrap/>
            <w:vAlign w:val="bottom"/>
            <w:hideMark/>
          </w:tcPr>
          <w:p w14:paraId="7A9E0C9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C5635A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25438A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73A0FF4" w14:textId="77777777" w:rsidTr="00050755">
        <w:trPr>
          <w:trHeight w:val="360"/>
        </w:trPr>
        <w:tc>
          <w:tcPr>
            <w:tcW w:w="278" w:type="pct"/>
            <w:shd w:val="clear" w:color="000000" w:fill="FFFFFF"/>
            <w:noWrap/>
            <w:vAlign w:val="bottom"/>
            <w:hideMark/>
          </w:tcPr>
          <w:p w14:paraId="6F8941C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175</w:t>
            </w:r>
          </w:p>
        </w:tc>
        <w:tc>
          <w:tcPr>
            <w:tcW w:w="1047" w:type="pct"/>
            <w:shd w:val="clear" w:color="000000" w:fill="FFFFFF"/>
            <w:noWrap/>
            <w:vAlign w:val="bottom"/>
            <w:hideMark/>
          </w:tcPr>
          <w:p w14:paraId="7FACBCF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1959-11-12</w:t>
            </w:r>
          </w:p>
        </w:tc>
        <w:tc>
          <w:tcPr>
            <w:tcW w:w="604" w:type="pct"/>
            <w:shd w:val="clear" w:color="000000" w:fill="FFFFFF"/>
            <w:noWrap/>
            <w:vAlign w:val="bottom"/>
            <w:hideMark/>
          </w:tcPr>
          <w:p w14:paraId="20D940F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99F293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9FCEDC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870ED3C" w14:textId="77777777" w:rsidTr="00050755">
        <w:trPr>
          <w:trHeight w:val="360"/>
        </w:trPr>
        <w:tc>
          <w:tcPr>
            <w:tcW w:w="278" w:type="pct"/>
            <w:shd w:val="clear" w:color="000000" w:fill="FFFFFF"/>
            <w:noWrap/>
            <w:vAlign w:val="bottom"/>
            <w:hideMark/>
          </w:tcPr>
          <w:p w14:paraId="0982F3D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176</w:t>
            </w:r>
          </w:p>
        </w:tc>
        <w:tc>
          <w:tcPr>
            <w:tcW w:w="1047" w:type="pct"/>
            <w:shd w:val="clear" w:color="000000" w:fill="FFFFFF"/>
            <w:noWrap/>
            <w:vAlign w:val="bottom"/>
            <w:hideMark/>
          </w:tcPr>
          <w:p w14:paraId="7FD022E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1959-11-16</w:t>
            </w:r>
          </w:p>
        </w:tc>
        <w:tc>
          <w:tcPr>
            <w:tcW w:w="604" w:type="pct"/>
            <w:shd w:val="clear" w:color="000000" w:fill="FFFFFF"/>
            <w:noWrap/>
            <w:vAlign w:val="bottom"/>
            <w:hideMark/>
          </w:tcPr>
          <w:p w14:paraId="6ED764B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8406D5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AAEA15B"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5B1759A" w14:textId="77777777" w:rsidTr="00050755">
        <w:trPr>
          <w:trHeight w:val="360"/>
        </w:trPr>
        <w:tc>
          <w:tcPr>
            <w:tcW w:w="278" w:type="pct"/>
            <w:shd w:val="clear" w:color="000000" w:fill="FFFFFF"/>
            <w:noWrap/>
            <w:vAlign w:val="bottom"/>
            <w:hideMark/>
          </w:tcPr>
          <w:p w14:paraId="7F49F41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177</w:t>
            </w:r>
          </w:p>
        </w:tc>
        <w:tc>
          <w:tcPr>
            <w:tcW w:w="1047" w:type="pct"/>
            <w:shd w:val="clear" w:color="000000" w:fill="FFFFFF"/>
            <w:noWrap/>
            <w:vAlign w:val="bottom"/>
            <w:hideMark/>
          </w:tcPr>
          <w:p w14:paraId="5325A8F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1959-11-24</w:t>
            </w:r>
          </w:p>
        </w:tc>
        <w:tc>
          <w:tcPr>
            <w:tcW w:w="604" w:type="pct"/>
            <w:shd w:val="clear" w:color="000000" w:fill="FFFFFF"/>
            <w:noWrap/>
            <w:vAlign w:val="bottom"/>
            <w:hideMark/>
          </w:tcPr>
          <w:p w14:paraId="66CEDAD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8ADB01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A4A0BB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CC377E0" w14:textId="77777777" w:rsidTr="00050755">
        <w:trPr>
          <w:trHeight w:val="360"/>
        </w:trPr>
        <w:tc>
          <w:tcPr>
            <w:tcW w:w="278" w:type="pct"/>
            <w:shd w:val="clear" w:color="000000" w:fill="FFFFFF"/>
            <w:noWrap/>
            <w:vAlign w:val="bottom"/>
            <w:hideMark/>
          </w:tcPr>
          <w:p w14:paraId="33F97F4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lastRenderedPageBreak/>
              <w:t>178</w:t>
            </w:r>
          </w:p>
        </w:tc>
        <w:tc>
          <w:tcPr>
            <w:tcW w:w="1047" w:type="pct"/>
            <w:shd w:val="clear" w:color="000000" w:fill="FFFFFF"/>
            <w:noWrap/>
            <w:vAlign w:val="bottom"/>
            <w:hideMark/>
          </w:tcPr>
          <w:p w14:paraId="05944A5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1959-12-15</w:t>
            </w:r>
          </w:p>
        </w:tc>
        <w:tc>
          <w:tcPr>
            <w:tcW w:w="604" w:type="pct"/>
            <w:shd w:val="clear" w:color="000000" w:fill="FFFFFF"/>
            <w:noWrap/>
            <w:vAlign w:val="bottom"/>
            <w:hideMark/>
          </w:tcPr>
          <w:p w14:paraId="24F3CD8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81FC40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5B0052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2326C36" w14:textId="77777777" w:rsidTr="00050755">
        <w:trPr>
          <w:trHeight w:val="360"/>
        </w:trPr>
        <w:tc>
          <w:tcPr>
            <w:tcW w:w="278" w:type="pct"/>
            <w:shd w:val="clear" w:color="000000" w:fill="FFFFFF"/>
            <w:noWrap/>
            <w:vAlign w:val="bottom"/>
            <w:hideMark/>
          </w:tcPr>
          <w:p w14:paraId="31DA8EC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179</w:t>
            </w:r>
          </w:p>
        </w:tc>
        <w:tc>
          <w:tcPr>
            <w:tcW w:w="1047" w:type="pct"/>
            <w:shd w:val="clear" w:color="000000" w:fill="FFFFFF"/>
            <w:noWrap/>
            <w:vAlign w:val="bottom"/>
            <w:hideMark/>
          </w:tcPr>
          <w:p w14:paraId="28A3A62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1959-12-18</w:t>
            </w:r>
          </w:p>
        </w:tc>
        <w:tc>
          <w:tcPr>
            <w:tcW w:w="604" w:type="pct"/>
            <w:shd w:val="clear" w:color="000000" w:fill="FFFFFF"/>
            <w:noWrap/>
            <w:vAlign w:val="bottom"/>
            <w:hideMark/>
          </w:tcPr>
          <w:p w14:paraId="2929314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C54633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C6ED01B"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9E3003F" w14:textId="77777777" w:rsidTr="00050755">
        <w:trPr>
          <w:trHeight w:val="360"/>
        </w:trPr>
        <w:tc>
          <w:tcPr>
            <w:tcW w:w="278" w:type="pct"/>
            <w:shd w:val="clear" w:color="000000" w:fill="FFFFFF"/>
            <w:noWrap/>
            <w:vAlign w:val="bottom"/>
            <w:hideMark/>
          </w:tcPr>
          <w:p w14:paraId="636E034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180</w:t>
            </w:r>
          </w:p>
        </w:tc>
        <w:tc>
          <w:tcPr>
            <w:tcW w:w="1047" w:type="pct"/>
            <w:shd w:val="clear" w:color="000000" w:fill="FFFFFF"/>
            <w:noWrap/>
            <w:vAlign w:val="bottom"/>
            <w:hideMark/>
          </w:tcPr>
          <w:p w14:paraId="0E805BF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1960-01-04</w:t>
            </w:r>
          </w:p>
        </w:tc>
        <w:tc>
          <w:tcPr>
            <w:tcW w:w="604" w:type="pct"/>
            <w:shd w:val="clear" w:color="000000" w:fill="FFFFFF"/>
            <w:noWrap/>
            <w:vAlign w:val="bottom"/>
            <w:hideMark/>
          </w:tcPr>
          <w:p w14:paraId="6D55D54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0E49D0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D68D5E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79F2455" w14:textId="77777777" w:rsidTr="00050755">
        <w:trPr>
          <w:trHeight w:val="360"/>
        </w:trPr>
        <w:tc>
          <w:tcPr>
            <w:tcW w:w="278" w:type="pct"/>
            <w:shd w:val="clear" w:color="000000" w:fill="FFFFFF"/>
            <w:noWrap/>
            <w:vAlign w:val="bottom"/>
            <w:hideMark/>
          </w:tcPr>
          <w:p w14:paraId="048D37F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181</w:t>
            </w:r>
          </w:p>
        </w:tc>
        <w:tc>
          <w:tcPr>
            <w:tcW w:w="1047" w:type="pct"/>
            <w:shd w:val="clear" w:color="000000" w:fill="FFFFFF"/>
            <w:noWrap/>
            <w:vAlign w:val="bottom"/>
            <w:hideMark/>
          </w:tcPr>
          <w:p w14:paraId="38A9F39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1960-01-13</w:t>
            </w:r>
          </w:p>
        </w:tc>
        <w:tc>
          <w:tcPr>
            <w:tcW w:w="604" w:type="pct"/>
            <w:shd w:val="clear" w:color="000000" w:fill="FFFFFF"/>
            <w:noWrap/>
            <w:vAlign w:val="bottom"/>
            <w:hideMark/>
          </w:tcPr>
          <w:p w14:paraId="6AF2223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6618AE8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BECD47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6DA3EC4" w14:textId="77777777" w:rsidTr="00050755">
        <w:trPr>
          <w:trHeight w:val="360"/>
        </w:trPr>
        <w:tc>
          <w:tcPr>
            <w:tcW w:w="278" w:type="pct"/>
            <w:shd w:val="clear" w:color="000000" w:fill="FFFFFF"/>
            <w:noWrap/>
            <w:vAlign w:val="bottom"/>
            <w:hideMark/>
          </w:tcPr>
          <w:p w14:paraId="1F41A19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182</w:t>
            </w:r>
          </w:p>
        </w:tc>
        <w:tc>
          <w:tcPr>
            <w:tcW w:w="1047" w:type="pct"/>
            <w:shd w:val="clear" w:color="000000" w:fill="FFFFFF"/>
            <w:noWrap/>
            <w:vAlign w:val="bottom"/>
            <w:hideMark/>
          </w:tcPr>
          <w:p w14:paraId="33E0764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1960-01-31</w:t>
            </w:r>
          </w:p>
        </w:tc>
        <w:tc>
          <w:tcPr>
            <w:tcW w:w="604" w:type="pct"/>
            <w:shd w:val="clear" w:color="000000" w:fill="FFFFFF"/>
            <w:noWrap/>
            <w:vAlign w:val="bottom"/>
            <w:hideMark/>
          </w:tcPr>
          <w:p w14:paraId="4526F8A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031F187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AFA13E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DF3A383" w14:textId="77777777" w:rsidTr="00050755">
        <w:trPr>
          <w:trHeight w:val="360"/>
        </w:trPr>
        <w:tc>
          <w:tcPr>
            <w:tcW w:w="278" w:type="pct"/>
            <w:shd w:val="clear" w:color="000000" w:fill="FFFFFF"/>
            <w:noWrap/>
            <w:vAlign w:val="bottom"/>
            <w:hideMark/>
          </w:tcPr>
          <w:p w14:paraId="3DA6B86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183</w:t>
            </w:r>
          </w:p>
        </w:tc>
        <w:tc>
          <w:tcPr>
            <w:tcW w:w="1047" w:type="pct"/>
            <w:shd w:val="clear" w:color="000000" w:fill="FFFFFF"/>
            <w:noWrap/>
            <w:vAlign w:val="bottom"/>
            <w:hideMark/>
          </w:tcPr>
          <w:p w14:paraId="3FFC062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1960-02-14</w:t>
            </w:r>
          </w:p>
        </w:tc>
        <w:tc>
          <w:tcPr>
            <w:tcW w:w="604" w:type="pct"/>
            <w:shd w:val="clear" w:color="000000" w:fill="FFFFFF"/>
            <w:noWrap/>
            <w:vAlign w:val="bottom"/>
            <w:hideMark/>
          </w:tcPr>
          <w:p w14:paraId="4285DB3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2438ACC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D48D3D7"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B700BB4" w14:textId="77777777" w:rsidTr="00050755">
        <w:trPr>
          <w:trHeight w:val="360"/>
        </w:trPr>
        <w:tc>
          <w:tcPr>
            <w:tcW w:w="278" w:type="pct"/>
            <w:shd w:val="clear" w:color="000000" w:fill="FFFFFF"/>
            <w:noWrap/>
            <w:vAlign w:val="bottom"/>
            <w:hideMark/>
          </w:tcPr>
          <w:p w14:paraId="66D4D29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184</w:t>
            </w:r>
          </w:p>
        </w:tc>
        <w:tc>
          <w:tcPr>
            <w:tcW w:w="1047" w:type="pct"/>
            <w:shd w:val="clear" w:color="000000" w:fill="FFFFFF"/>
            <w:noWrap/>
            <w:vAlign w:val="bottom"/>
            <w:hideMark/>
          </w:tcPr>
          <w:p w14:paraId="0D9F202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1960-03-01</w:t>
            </w:r>
          </w:p>
        </w:tc>
        <w:tc>
          <w:tcPr>
            <w:tcW w:w="604" w:type="pct"/>
            <w:shd w:val="clear" w:color="000000" w:fill="FFFFFF"/>
            <w:noWrap/>
            <w:vAlign w:val="bottom"/>
            <w:hideMark/>
          </w:tcPr>
          <w:p w14:paraId="2CA14E5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3470EB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80D25C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E186C5B" w14:textId="77777777" w:rsidTr="00050755">
        <w:trPr>
          <w:trHeight w:val="360"/>
        </w:trPr>
        <w:tc>
          <w:tcPr>
            <w:tcW w:w="278" w:type="pct"/>
            <w:shd w:val="clear" w:color="000000" w:fill="FFFFFF"/>
            <w:noWrap/>
            <w:vAlign w:val="bottom"/>
            <w:hideMark/>
          </w:tcPr>
          <w:p w14:paraId="247DD74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185</w:t>
            </w:r>
          </w:p>
        </w:tc>
        <w:tc>
          <w:tcPr>
            <w:tcW w:w="1047" w:type="pct"/>
            <w:shd w:val="clear" w:color="000000" w:fill="FFFFFF"/>
            <w:noWrap/>
            <w:vAlign w:val="bottom"/>
            <w:hideMark/>
          </w:tcPr>
          <w:p w14:paraId="0AB78A7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1960-03-05</w:t>
            </w:r>
          </w:p>
        </w:tc>
        <w:tc>
          <w:tcPr>
            <w:tcW w:w="604" w:type="pct"/>
            <w:shd w:val="clear" w:color="000000" w:fill="FFFFFF"/>
            <w:noWrap/>
            <w:vAlign w:val="bottom"/>
            <w:hideMark/>
          </w:tcPr>
          <w:p w14:paraId="3E46E2D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07A6C5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39B0B97"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C23EF23" w14:textId="77777777" w:rsidTr="00050755">
        <w:trPr>
          <w:trHeight w:val="360"/>
        </w:trPr>
        <w:tc>
          <w:tcPr>
            <w:tcW w:w="278" w:type="pct"/>
            <w:shd w:val="clear" w:color="000000" w:fill="FFFFFF"/>
            <w:noWrap/>
            <w:vAlign w:val="bottom"/>
            <w:hideMark/>
          </w:tcPr>
          <w:p w14:paraId="6A01CA5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186</w:t>
            </w:r>
          </w:p>
        </w:tc>
        <w:tc>
          <w:tcPr>
            <w:tcW w:w="1047" w:type="pct"/>
            <w:shd w:val="clear" w:color="000000" w:fill="FFFFFF"/>
            <w:noWrap/>
            <w:vAlign w:val="bottom"/>
            <w:hideMark/>
          </w:tcPr>
          <w:p w14:paraId="61BCE31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1960-03-06</w:t>
            </w:r>
          </w:p>
        </w:tc>
        <w:tc>
          <w:tcPr>
            <w:tcW w:w="604" w:type="pct"/>
            <w:shd w:val="clear" w:color="000000" w:fill="FFFFFF"/>
            <w:noWrap/>
            <w:vAlign w:val="bottom"/>
            <w:hideMark/>
          </w:tcPr>
          <w:p w14:paraId="2660E7F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6EB0875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544D17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07A81AB" w14:textId="77777777" w:rsidTr="00050755">
        <w:trPr>
          <w:trHeight w:val="360"/>
        </w:trPr>
        <w:tc>
          <w:tcPr>
            <w:tcW w:w="278" w:type="pct"/>
            <w:shd w:val="clear" w:color="000000" w:fill="FFFFFF"/>
            <w:noWrap/>
            <w:vAlign w:val="bottom"/>
            <w:hideMark/>
          </w:tcPr>
          <w:p w14:paraId="4999DAB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187</w:t>
            </w:r>
          </w:p>
        </w:tc>
        <w:tc>
          <w:tcPr>
            <w:tcW w:w="1047" w:type="pct"/>
            <w:shd w:val="clear" w:color="000000" w:fill="FFFFFF"/>
            <w:noWrap/>
            <w:vAlign w:val="bottom"/>
            <w:hideMark/>
          </w:tcPr>
          <w:p w14:paraId="2E67B55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1960-03-09</w:t>
            </w:r>
          </w:p>
        </w:tc>
        <w:tc>
          <w:tcPr>
            <w:tcW w:w="604" w:type="pct"/>
            <w:shd w:val="clear" w:color="000000" w:fill="FFFFFF"/>
            <w:noWrap/>
            <w:vAlign w:val="bottom"/>
            <w:hideMark/>
          </w:tcPr>
          <w:p w14:paraId="5BA543F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E2D47C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A26759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4A550F3" w14:textId="77777777" w:rsidTr="00050755">
        <w:trPr>
          <w:trHeight w:val="360"/>
        </w:trPr>
        <w:tc>
          <w:tcPr>
            <w:tcW w:w="278" w:type="pct"/>
            <w:shd w:val="clear" w:color="000000" w:fill="FFFFFF"/>
            <w:noWrap/>
            <w:vAlign w:val="bottom"/>
            <w:hideMark/>
          </w:tcPr>
          <w:p w14:paraId="46CD461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188</w:t>
            </w:r>
          </w:p>
        </w:tc>
        <w:tc>
          <w:tcPr>
            <w:tcW w:w="1047" w:type="pct"/>
            <w:shd w:val="clear" w:color="000000" w:fill="FFFFFF"/>
            <w:noWrap/>
            <w:vAlign w:val="bottom"/>
            <w:hideMark/>
          </w:tcPr>
          <w:p w14:paraId="4C072A2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1960-03-19</w:t>
            </w:r>
          </w:p>
        </w:tc>
        <w:tc>
          <w:tcPr>
            <w:tcW w:w="604" w:type="pct"/>
            <w:shd w:val="clear" w:color="000000" w:fill="FFFFFF"/>
            <w:noWrap/>
            <w:vAlign w:val="bottom"/>
            <w:hideMark/>
          </w:tcPr>
          <w:p w14:paraId="49E8609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2CFA0C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257FD8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8F25F1A" w14:textId="77777777" w:rsidTr="00050755">
        <w:trPr>
          <w:trHeight w:val="360"/>
        </w:trPr>
        <w:tc>
          <w:tcPr>
            <w:tcW w:w="278" w:type="pct"/>
            <w:shd w:val="clear" w:color="000000" w:fill="FFFFFF"/>
            <w:noWrap/>
            <w:vAlign w:val="bottom"/>
            <w:hideMark/>
          </w:tcPr>
          <w:p w14:paraId="751F434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189</w:t>
            </w:r>
          </w:p>
        </w:tc>
        <w:tc>
          <w:tcPr>
            <w:tcW w:w="1047" w:type="pct"/>
            <w:shd w:val="clear" w:color="000000" w:fill="FFFFFF"/>
            <w:noWrap/>
            <w:vAlign w:val="bottom"/>
            <w:hideMark/>
          </w:tcPr>
          <w:p w14:paraId="4B6411A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1960-03-22</w:t>
            </w:r>
          </w:p>
        </w:tc>
        <w:tc>
          <w:tcPr>
            <w:tcW w:w="604" w:type="pct"/>
            <w:shd w:val="clear" w:color="000000" w:fill="FFFFFF"/>
            <w:noWrap/>
            <w:vAlign w:val="bottom"/>
            <w:hideMark/>
          </w:tcPr>
          <w:p w14:paraId="5906AD1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02BB26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7692D0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952B88A" w14:textId="77777777" w:rsidTr="00050755">
        <w:trPr>
          <w:trHeight w:val="360"/>
        </w:trPr>
        <w:tc>
          <w:tcPr>
            <w:tcW w:w="278" w:type="pct"/>
            <w:shd w:val="clear" w:color="000000" w:fill="FFFFFF"/>
            <w:noWrap/>
            <w:vAlign w:val="bottom"/>
            <w:hideMark/>
          </w:tcPr>
          <w:p w14:paraId="053773A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190</w:t>
            </w:r>
          </w:p>
        </w:tc>
        <w:tc>
          <w:tcPr>
            <w:tcW w:w="1047" w:type="pct"/>
            <w:shd w:val="clear" w:color="000000" w:fill="FFFFFF"/>
            <w:noWrap/>
            <w:vAlign w:val="bottom"/>
            <w:hideMark/>
          </w:tcPr>
          <w:p w14:paraId="3B5D071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1960-03-27</w:t>
            </w:r>
          </w:p>
        </w:tc>
        <w:tc>
          <w:tcPr>
            <w:tcW w:w="604" w:type="pct"/>
            <w:shd w:val="clear" w:color="000000" w:fill="FFFFFF"/>
            <w:noWrap/>
            <w:vAlign w:val="bottom"/>
            <w:hideMark/>
          </w:tcPr>
          <w:p w14:paraId="7AE6D2E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0434D86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A5FD3F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AD3B5EB" w14:textId="77777777" w:rsidTr="00050755">
        <w:trPr>
          <w:trHeight w:val="360"/>
        </w:trPr>
        <w:tc>
          <w:tcPr>
            <w:tcW w:w="278" w:type="pct"/>
            <w:shd w:val="clear" w:color="000000" w:fill="FFFFFF"/>
            <w:noWrap/>
            <w:vAlign w:val="bottom"/>
            <w:hideMark/>
          </w:tcPr>
          <w:p w14:paraId="057E66D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191</w:t>
            </w:r>
          </w:p>
        </w:tc>
        <w:tc>
          <w:tcPr>
            <w:tcW w:w="1047" w:type="pct"/>
            <w:shd w:val="clear" w:color="000000" w:fill="FFFFFF"/>
            <w:noWrap/>
            <w:vAlign w:val="bottom"/>
            <w:hideMark/>
          </w:tcPr>
          <w:p w14:paraId="5D3D193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1960-04-07</w:t>
            </w:r>
          </w:p>
        </w:tc>
        <w:tc>
          <w:tcPr>
            <w:tcW w:w="604" w:type="pct"/>
            <w:shd w:val="clear" w:color="000000" w:fill="FFFFFF"/>
            <w:noWrap/>
            <w:vAlign w:val="bottom"/>
            <w:hideMark/>
          </w:tcPr>
          <w:p w14:paraId="0BFDCA5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2247761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A8B3DE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6A0D688" w14:textId="77777777" w:rsidTr="00050755">
        <w:trPr>
          <w:trHeight w:val="360"/>
        </w:trPr>
        <w:tc>
          <w:tcPr>
            <w:tcW w:w="278" w:type="pct"/>
            <w:shd w:val="clear" w:color="000000" w:fill="FFFFFF"/>
            <w:noWrap/>
            <w:vAlign w:val="bottom"/>
            <w:hideMark/>
          </w:tcPr>
          <w:p w14:paraId="66F6C5C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192</w:t>
            </w:r>
          </w:p>
        </w:tc>
        <w:tc>
          <w:tcPr>
            <w:tcW w:w="1047" w:type="pct"/>
            <w:shd w:val="clear" w:color="000000" w:fill="FFFFFF"/>
            <w:noWrap/>
            <w:vAlign w:val="bottom"/>
            <w:hideMark/>
          </w:tcPr>
          <w:p w14:paraId="240E08C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1960-04-24</w:t>
            </w:r>
          </w:p>
        </w:tc>
        <w:tc>
          <w:tcPr>
            <w:tcW w:w="604" w:type="pct"/>
            <w:shd w:val="clear" w:color="000000" w:fill="FFFFFF"/>
            <w:noWrap/>
            <w:vAlign w:val="bottom"/>
            <w:hideMark/>
          </w:tcPr>
          <w:p w14:paraId="4972CD6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43F84F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3DDFF8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B7D9C90" w14:textId="77777777" w:rsidTr="00050755">
        <w:trPr>
          <w:trHeight w:val="360"/>
        </w:trPr>
        <w:tc>
          <w:tcPr>
            <w:tcW w:w="278" w:type="pct"/>
            <w:shd w:val="clear" w:color="000000" w:fill="FFFFFF"/>
            <w:noWrap/>
            <w:vAlign w:val="bottom"/>
            <w:hideMark/>
          </w:tcPr>
          <w:p w14:paraId="3352D5E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193</w:t>
            </w:r>
          </w:p>
        </w:tc>
        <w:tc>
          <w:tcPr>
            <w:tcW w:w="1047" w:type="pct"/>
            <w:shd w:val="clear" w:color="000000" w:fill="FFFFFF"/>
            <w:noWrap/>
            <w:vAlign w:val="bottom"/>
            <w:hideMark/>
          </w:tcPr>
          <w:p w14:paraId="0BE3F49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1960-06-03</w:t>
            </w:r>
          </w:p>
        </w:tc>
        <w:tc>
          <w:tcPr>
            <w:tcW w:w="604" w:type="pct"/>
            <w:shd w:val="clear" w:color="000000" w:fill="FFFFFF"/>
            <w:noWrap/>
            <w:vAlign w:val="bottom"/>
            <w:hideMark/>
          </w:tcPr>
          <w:p w14:paraId="432B85F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7BE721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02D0DF7"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DC368DD" w14:textId="77777777" w:rsidTr="00050755">
        <w:trPr>
          <w:trHeight w:val="360"/>
        </w:trPr>
        <w:tc>
          <w:tcPr>
            <w:tcW w:w="278" w:type="pct"/>
            <w:shd w:val="clear" w:color="000000" w:fill="FFFFFF"/>
            <w:noWrap/>
            <w:vAlign w:val="bottom"/>
            <w:hideMark/>
          </w:tcPr>
          <w:p w14:paraId="5CEC265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194</w:t>
            </w:r>
          </w:p>
        </w:tc>
        <w:tc>
          <w:tcPr>
            <w:tcW w:w="1047" w:type="pct"/>
            <w:shd w:val="clear" w:color="000000" w:fill="FFFFFF"/>
            <w:noWrap/>
            <w:vAlign w:val="bottom"/>
            <w:hideMark/>
          </w:tcPr>
          <w:p w14:paraId="6A88A6C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1960-06-10</w:t>
            </w:r>
          </w:p>
        </w:tc>
        <w:tc>
          <w:tcPr>
            <w:tcW w:w="604" w:type="pct"/>
            <w:shd w:val="clear" w:color="000000" w:fill="FFFFFF"/>
            <w:noWrap/>
            <w:vAlign w:val="bottom"/>
            <w:hideMark/>
          </w:tcPr>
          <w:p w14:paraId="17724CA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6F4476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4647AA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8A76AA2" w14:textId="77777777" w:rsidTr="00050755">
        <w:trPr>
          <w:trHeight w:val="360"/>
        </w:trPr>
        <w:tc>
          <w:tcPr>
            <w:tcW w:w="278" w:type="pct"/>
            <w:shd w:val="clear" w:color="000000" w:fill="FFFFFF"/>
            <w:noWrap/>
            <w:vAlign w:val="bottom"/>
            <w:hideMark/>
          </w:tcPr>
          <w:p w14:paraId="1C9A9F3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195</w:t>
            </w:r>
          </w:p>
        </w:tc>
        <w:tc>
          <w:tcPr>
            <w:tcW w:w="1047" w:type="pct"/>
            <w:shd w:val="clear" w:color="000000" w:fill="FFFFFF"/>
            <w:noWrap/>
            <w:vAlign w:val="bottom"/>
            <w:hideMark/>
          </w:tcPr>
          <w:p w14:paraId="72DB761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1960-06-12</w:t>
            </w:r>
          </w:p>
        </w:tc>
        <w:tc>
          <w:tcPr>
            <w:tcW w:w="604" w:type="pct"/>
            <w:shd w:val="clear" w:color="000000" w:fill="FFFFFF"/>
            <w:noWrap/>
            <w:vAlign w:val="bottom"/>
            <w:hideMark/>
          </w:tcPr>
          <w:p w14:paraId="684D6FF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DCE735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42C759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E46F4E8" w14:textId="77777777" w:rsidTr="00050755">
        <w:trPr>
          <w:trHeight w:val="360"/>
        </w:trPr>
        <w:tc>
          <w:tcPr>
            <w:tcW w:w="278" w:type="pct"/>
            <w:shd w:val="clear" w:color="000000" w:fill="FFFFFF"/>
            <w:noWrap/>
            <w:vAlign w:val="bottom"/>
            <w:hideMark/>
          </w:tcPr>
          <w:p w14:paraId="79B2A7C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w:t>
            </w:r>
          </w:p>
        </w:tc>
        <w:tc>
          <w:tcPr>
            <w:tcW w:w="1047" w:type="pct"/>
            <w:shd w:val="clear" w:color="000000" w:fill="FFFFFF"/>
            <w:noWrap/>
            <w:vAlign w:val="bottom"/>
            <w:hideMark/>
          </w:tcPr>
          <w:p w14:paraId="55DBA92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1960-06-19</w:t>
            </w:r>
          </w:p>
        </w:tc>
        <w:tc>
          <w:tcPr>
            <w:tcW w:w="604" w:type="pct"/>
            <w:shd w:val="clear" w:color="000000" w:fill="FFFFFF"/>
            <w:noWrap/>
            <w:vAlign w:val="bottom"/>
            <w:hideMark/>
          </w:tcPr>
          <w:p w14:paraId="66F6178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09F2BE9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086611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AEA7044" w14:textId="77777777" w:rsidTr="00050755">
        <w:trPr>
          <w:trHeight w:val="360"/>
        </w:trPr>
        <w:tc>
          <w:tcPr>
            <w:tcW w:w="278" w:type="pct"/>
            <w:shd w:val="clear" w:color="000000" w:fill="FFFFFF"/>
            <w:noWrap/>
            <w:vAlign w:val="bottom"/>
            <w:hideMark/>
          </w:tcPr>
          <w:p w14:paraId="032E74C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w:t>
            </w:r>
          </w:p>
        </w:tc>
        <w:tc>
          <w:tcPr>
            <w:tcW w:w="1047" w:type="pct"/>
            <w:shd w:val="clear" w:color="000000" w:fill="FFFFFF"/>
            <w:noWrap/>
            <w:vAlign w:val="bottom"/>
            <w:hideMark/>
          </w:tcPr>
          <w:p w14:paraId="2842999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1960-07-02</w:t>
            </w:r>
          </w:p>
        </w:tc>
        <w:tc>
          <w:tcPr>
            <w:tcW w:w="604" w:type="pct"/>
            <w:shd w:val="clear" w:color="000000" w:fill="FFFFFF"/>
            <w:noWrap/>
            <w:vAlign w:val="bottom"/>
            <w:hideMark/>
          </w:tcPr>
          <w:p w14:paraId="1E0AD82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114082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88A40F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B2D6651" w14:textId="77777777" w:rsidTr="00050755">
        <w:trPr>
          <w:trHeight w:val="360"/>
        </w:trPr>
        <w:tc>
          <w:tcPr>
            <w:tcW w:w="278" w:type="pct"/>
            <w:shd w:val="clear" w:color="000000" w:fill="FFFFFF"/>
            <w:noWrap/>
            <w:vAlign w:val="bottom"/>
            <w:hideMark/>
          </w:tcPr>
          <w:p w14:paraId="5EE186D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w:t>
            </w:r>
          </w:p>
        </w:tc>
        <w:tc>
          <w:tcPr>
            <w:tcW w:w="1047" w:type="pct"/>
            <w:shd w:val="clear" w:color="000000" w:fill="FFFFFF"/>
            <w:noWrap/>
            <w:vAlign w:val="bottom"/>
            <w:hideMark/>
          </w:tcPr>
          <w:p w14:paraId="0CFED16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1960-07-04</w:t>
            </w:r>
          </w:p>
        </w:tc>
        <w:tc>
          <w:tcPr>
            <w:tcW w:w="604" w:type="pct"/>
            <w:shd w:val="clear" w:color="000000" w:fill="FFFFFF"/>
            <w:noWrap/>
            <w:vAlign w:val="bottom"/>
            <w:hideMark/>
          </w:tcPr>
          <w:p w14:paraId="26B43A7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B334C6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A070A9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C605175" w14:textId="77777777" w:rsidTr="00050755">
        <w:trPr>
          <w:trHeight w:val="360"/>
        </w:trPr>
        <w:tc>
          <w:tcPr>
            <w:tcW w:w="278" w:type="pct"/>
            <w:shd w:val="clear" w:color="000000" w:fill="FFFFFF"/>
            <w:noWrap/>
            <w:vAlign w:val="bottom"/>
            <w:hideMark/>
          </w:tcPr>
          <w:p w14:paraId="47BB251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w:t>
            </w:r>
          </w:p>
        </w:tc>
        <w:tc>
          <w:tcPr>
            <w:tcW w:w="1047" w:type="pct"/>
            <w:shd w:val="clear" w:color="000000" w:fill="FFFFFF"/>
            <w:noWrap/>
            <w:vAlign w:val="bottom"/>
            <w:hideMark/>
          </w:tcPr>
          <w:p w14:paraId="718BB4C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1960-07-05</w:t>
            </w:r>
          </w:p>
        </w:tc>
        <w:tc>
          <w:tcPr>
            <w:tcW w:w="604" w:type="pct"/>
            <w:shd w:val="clear" w:color="000000" w:fill="FFFFFF"/>
            <w:noWrap/>
            <w:vAlign w:val="bottom"/>
            <w:hideMark/>
          </w:tcPr>
          <w:p w14:paraId="17A24D8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885AA0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AD8DB4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33FE23B" w14:textId="77777777" w:rsidTr="00050755">
        <w:trPr>
          <w:trHeight w:val="360"/>
        </w:trPr>
        <w:tc>
          <w:tcPr>
            <w:tcW w:w="278" w:type="pct"/>
            <w:shd w:val="clear" w:color="000000" w:fill="FFFFFF"/>
            <w:noWrap/>
            <w:vAlign w:val="bottom"/>
            <w:hideMark/>
          </w:tcPr>
          <w:p w14:paraId="1621F79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200</w:t>
            </w:r>
          </w:p>
        </w:tc>
        <w:tc>
          <w:tcPr>
            <w:tcW w:w="1047" w:type="pct"/>
            <w:shd w:val="clear" w:color="000000" w:fill="FFFFFF"/>
            <w:noWrap/>
            <w:vAlign w:val="bottom"/>
            <w:hideMark/>
          </w:tcPr>
          <w:p w14:paraId="3023CF3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1960-07-07</w:t>
            </w:r>
          </w:p>
        </w:tc>
        <w:tc>
          <w:tcPr>
            <w:tcW w:w="604" w:type="pct"/>
            <w:shd w:val="clear" w:color="000000" w:fill="FFFFFF"/>
            <w:noWrap/>
            <w:vAlign w:val="bottom"/>
            <w:hideMark/>
          </w:tcPr>
          <w:p w14:paraId="68D0704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F6F453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ABEC2B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FC1A672" w14:textId="77777777" w:rsidTr="00050755">
        <w:trPr>
          <w:trHeight w:val="360"/>
        </w:trPr>
        <w:tc>
          <w:tcPr>
            <w:tcW w:w="278" w:type="pct"/>
            <w:shd w:val="clear" w:color="000000" w:fill="FFFFFF"/>
            <w:noWrap/>
            <w:vAlign w:val="bottom"/>
            <w:hideMark/>
          </w:tcPr>
          <w:p w14:paraId="54D6DAC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201</w:t>
            </w:r>
          </w:p>
        </w:tc>
        <w:tc>
          <w:tcPr>
            <w:tcW w:w="1047" w:type="pct"/>
            <w:shd w:val="clear" w:color="000000" w:fill="FFFFFF"/>
            <w:noWrap/>
            <w:vAlign w:val="bottom"/>
            <w:hideMark/>
          </w:tcPr>
          <w:p w14:paraId="5194135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1960-07-27</w:t>
            </w:r>
          </w:p>
        </w:tc>
        <w:tc>
          <w:tcPr>
            <w:tcW w:w="604" w:type="pct"/>
            <w:shd w:val="clear" w:color="000000" w:fill="FFFFFF"/>
            <w:noWrap/>
            <w:vAlign w:val="bottom"/>
            <w:hideMark/>
          </w:tcPr>
          <w:p w14:paraId="38B6743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A94BDF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747923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8BC8725" w14:textId="77777777" w:rsidTr="00050755">
        <w:trPr>
          <w:trHeight w:val="360"/>
        </w:trPr>
        <w:tc>
          <w:tcPr>
            <w:tcW w:w="278" w:type="pct"/>
            <w:shd w:val="clear" w:color="000000" w:fill="FFFFFF"/>
            <w:noWrap/>
            <w:vAlign w:val="bottom"/>
            <w:hideMark/>
          </w:tcPr>
          <w:p w14:paraId="631B220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202</w:t>
            </w:r>
          </w:p>
        </w:tc>
        <w:tc>
          <w:tcPr>
            <w:tcW w:w="1047" w:type="pct"/>
            <w:shd w:val="clear" w:color="000000" w:fill="FFFFFF"/>
            <w:noWrap/>
            <w:vAlign w:val="bottom"/>
            <w:hideMark/>
          </w:tcPr>
          <w:p w14:paraId="22F6473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1960-08-01</w:t>
            </w:r>
          </w:p>
        </w:tc>
        <w:tc>
          <w:tcPr>
            <w:tcW w:w="604" w:type="pct"/>
            <w:shd w:val="clear" w:color="000000" w:fill="FFFFFF"/>
            <w:noWrap/>
            <w:vAlign w:val="bottom"/>
            <w:hideMark/>
          </w:tcPr>
          <w:p w14:paraId="5D177B9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8ED7C4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9C514D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9D40F60" w14:textId="77777777" w:rsidTr="00050755">
        <w:trPr>
          <w:trHeight w:val="360"/>
        </w:trPr>
        <w:tc>
          <w:tcPr>
            <w:tcW w:w="278" w:type="pct"/>
            <w:shd w:val="clear" w:color="000000" w:fill="FFFFFF"/>
            <w:noWrap/>
            <w:vAlign w:val="bottom"/>
            <w:hideMark/>
          </w:tcPr>
          <w:p w14:paraId="13995B9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203</w:t>
            </w:r>
          </w:p>
        </w:tc>
        <w:tc>
          <w:tcPr>
            <w:tcW w:w="1047" w:type="pct"/>
            <w:shd w:val="clear" w:color="000000" w:fill="FFFFFF"/>
            <w:noWrap/>
            <w:vAlign w:val="bottom"/>
            <w:hideMark/>
          </w:tcPr>
          <w:p w14:paraId="7D5BEF8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1960-08-09</w:t>
            </w:r>
          </w:p>
        </w:tc>
        <w:tc>
          <w:tcPr>
            <w:tcW w:w="604" w:type="pct"/>
            <w:shd w:val="clear" w:color="000000" w:fill="FFFFFF"/>
            <w:noWrap/>
            <w:vAlign w:val="bottom"/>
            <w:hideMark/>
          </w:tcPr>
          <w:p w14:paraId="4B00B39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4F6351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4609F8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C87FFDC" w14:textId="77777777" w:rsidTr="00050755">
        <w:trPr>
          <w:trHeight w:val="360"/>
        </w:trPr>
        <w:tc>
          <w:tcPr>
            <w:tcW w:w="278" w:type="pct"/>
            <w:shd w:val="clear" w:color="000000" w:fill="FFFFFF"/>
            <w:noWrap/>
            <w:vAlign w:val="bottom"/>
            <w:hideMark/>
          </w:tcPr>
          <w:p w14:paraId="475EA4D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204</w:t>
            </w:r>
          </w:p>
        </w:tc>
        <w:tc>
          <w:tcPr>
            <w:tcW w:w="1047" w:type="pct"/>
            <w:shd w:val="clear" w:color="000000" w:fill="FFFFFF"/>
            <w:noWrap/>
            <w:vAlign w:val="bottom"/>
            <w:hideMark/>
          </w:tcPr>
          <w:p w14:paraId="14E703E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1960-09-11</w:t>
            </w:r>
          </w:p>
        </w:tc>
        <w:tc>
          <w:tcPr>
            <w:tcW w:w="604" w:type="pct"/>
            <w:shd w:val="clear" w:color="000000" w:fill="FFFFFF"/>
            <w:noWrap/>
            <w:vAlign w:val="bottom"/>
            <w:hideMark/>
          </w:tcPr>
          <w:p w14:paraId="7D8DA46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3DE934C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69A67A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507BBB8" w14:textId="77777777" w:rsidTr="00050755">
        <w:trPr>
          <w:trHeight w:val="360"/>
        </w:trPr>
        <w:tc>
          <w:tcPr>
            <w:tcW w:w="278" w:type="pct"/>
            <w:shd w:val="clear" w:color="000000" w:fill="FFFFFF"/>
            <w:noWrap/>
            <w:vAlign w:val="bottom"/>
            <w:hideMark/>
          </w:tcPr>
          <w:p w14:paraId="686F749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205</w:t>
            </w:r>
          </w:p>
        </w:tc>
        <w:tc>
          <w:tcPr>
            <w:tcW w:w="1047" w:type="pct"/>
            <w:shd w:val="clear" w:color="000000" w:fill="FFFFFF"/>
            <w:noWrap/>
            <w:vAlign w:val="bottom"/>
            <w:hideMark/>
          </w:tcPr>
          <w:p w14:paraId="16D96EC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1960-09-20</w:t>
            </w:r>
          </w:p>
        </w:tc>
        <w:tc>
          <w:tcPr>
            <w:tcW w:w="604" w:type="pct"/>
            <w:shd w:val="clear" w:color="000000" w:fill="FFFFFF"/>
            <w:noWrap/>
            <w:vAlign w:val="bottom"/>
            <w:hideMark/>
          </w:tcPr>
          <w:p w14:paraId="2E7B5D3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DB33B0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FEB682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DCFD9E7" w14:textId="77777777" w:rsidTr="00050755">
        <w:trPr>
          <w:trHeight w:val="360"/>
        </w:trPr>
        <w:tc>
          <w:tcPr>
            <w:tcW w:w="278" w:type="pct"/>
            <w:shd w:val="clear" w:color="000000" w:fill="FFFFFF"/>
            <w:noWrap/>
            <w:vAlign w:val="bottom"/>
            <w:hideMark/>
          </w:tcPr>
          <w:p w14:paraId="04B95EF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206</w:t>
            </w:r>
          </w:p>
        </w:tc>
        <w:tc>
          <w:tcPr>
            <w:tcW w:w="1047" w:type="pct"/>
            <w:shd w:val="clear" w:color="000000" w:fill="FFFFFF"/>
            <w:noWrap/>
            <w:vAlign w:val="bottom"/>
            <w:hideMark/>
          </w:tcPr>
          <w:p w14:paraId="567D948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1960-10-02</w:t>
            </w:r>
          </w:p>
        </w:tc>
        <w:tc>
          <w:tcPr>
            <w:tcW w:w="604" w:type="pct"/>
            <w:shd w:val="clear" w:color="000000" w:fill="FFFFFF"/>
            <w:noWrap/>
            <w:vAlign w:val="bottom"/>
            <w:hideMark/>
          </w:tcPr>
          <w:p w14:paraId="2AB8EF7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3C786F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89095C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A1B1A9A" w14:textId="77777777" w:rsidTr="00050755">
        <w:trPr>
          <w:trHeight w:val="360"/>
        </w:trPr>
        <w:tc>
          <w:tcPr>
            <w:tcW w:w="278" w:type="pct"/>
            <w:shd w:val="clear" w:color="000000" w:fill="FFFFFF"/>
            <w:noWrap/>
            <w:vAlign w:val="bottom"/>
            <w:hideMark/>
          </w:tcPr>
          <w:p w14:paraId="79E7332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207</w:t>
            </w:r>
          </w:p>
        </w:tc>
        <w:tc>
          <w:tcPr>
            <w:tcW w:w="1047" w:type="pct"/>
            <w:shd w:val="clear" w:color="000000" w:fill="FFFFFF"/>
            <w:noWrap/>
            <w:vAlign w:val="bottom"/>
            <w:hideMark/>
          </w:tcPr>
          <w:p w14:paraId="35A16C6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1960-10-05</w:t>
            </w:r>
          </w:p>
        </w:tc>
        <w:tc>
          <w:tcPr>
            <w:tcW w:w="604" w:type="pct"/>
            <w:shd w:val="clear" w:color="000000" w:fill="FFFFFF"/>
            <w:noWrap/>
            <w:vAlign w:val="bottom"/>
            <w:hideMark/>
          </w:tcPr>
          <w:p w14:paraId="0CC7949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5F9C260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46C4EE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EB30EE2" w14:textId="77777777" w:rsidTr="00050755">
        <w:trPr>
          <w:trHeight w:val="360"/>
        </w:trPr>
        <w:tc>
          <w:tcPr>
            <w:tcW w:w="278" w:type="pct"/>
            <w:shd w:val="clear" w:color="000000" w:fill="FFFFFF"/>
            <w:noWrap/>
            <w:vAlign w:val="bottom"/>
            <w:hideMark/>
          </w:tcPr>
          <w:p w14:paraId="0CD8725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208</w:t>
            </w:r>
          </w:p>
        </w:tc>
        <w:tc>
          <w:tcPr>
            <w:tcW w:w="1047" w:type="pct"/>
            <w:shd w:val="clear" w:color="000000" w:fill="FFFFFF"/>
            <w:noWrap/>
            <w:vAlign w:val="bottom"/>
            <w:hideMark/>
          </w:tcPr>
          <w:p w14:paraId="66A8539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1960-10-08</w:t>
            </w:r>
          </w:p>
        </w:tc>
        <w:tc>
          <w:tcPr>
            <w:tcW w:w="604" w:type="pct"/>
            <w:shd w:val="clear" w:color="000000" w:fill="FFFFFF"/>
            <w:noWrap/>
            <w:vAlign w:val="bottom"/>
            <w:hideMark/>
          </w:tcPr>
          <w:p w14:paraId="629CBB9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31D4D4D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CF5044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0E7A475" w14:textId="77777777" w:rsidTr="00050755">
        <w:trPr>
          <w:trHeight w:val="360"/>
        </w:trPr>
        <w:tc>
          <w:tcPr>
            <w:tcW w:w="278" w:type="pct"/>
            <w:shd w:val="clear" w:color="000000" w:fill="FFFFFF"/>
            <w:noWrap/>
            <w:vAlign w:val="bottom"/>
            <w:hideMark/>
          </w:tcPr>
          <w:p w14:paraId="664ED92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209</w:t>
            </w:r>
          </w:p>
        </w:tc>
        <w:tc>
          <w:tcPr>
            <w:tcW w:w="1047" w:type="pct"/>
            <w:shd w:val="clear" w:color="000000" w:fill="FFFFFF"/>
            <w:noWrap/>
            <w:vAlign w:val="bottom"/>
            <w:hideMark/>
          </w:tcPr>
          <w:p w14:paraId="79EE94E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1960-11-30</w:t>
            </w:r>
          </w:p>
        </w:tc>
        <w:tc>
          <w:tcPr>
            <w:tcW w:w="604" w:type="pct"/>
            <w:shd w:val="clear" w:color="000000" w:fill="FFFFFF"/>
            <w:noWrap/>
            <w:vAlign w:val="bottom"/>
            <w:hideMark/>
          </w:tcPr>
          <w:p w14:paraId="50D3179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D3BF19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FB0E90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DE0E8C7" w14:textId="77777777" w:rsidTr="00050755">
        <w:trPr>
          <w:trHeight w:val="360"/>
        </w:trPr>
        <w:tc>
          <w:tcPr>
            <w:tcW w:w="278" w:type="pct"/>
            <w:shd w:val="clear" w:color="000000" w:fill="FFFFFF"/>
            <w:noWrap/>
            <w:vAlign w:val="bottom"/>
            <w:hideMark/>
          </w:tcPr>
          <w:p w14:paraId="219CCED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210</w:t>
            </w:r>
          </w:p>
        </w:tc>
        <w:tc>
          <w:tcPr>
            <w:tcW w:w="1047" w:type="pct"/>
            <w:shd w:val="clear" w:color="000000" w:fill="FFFFFF"/>
            <w:noWrap/>
            <w:vAlign w:val="bottom"/>
            <w:hideMark/>
          </w:tcPr>
          <w:p w14:paraId="17B883C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1960-12-16</w:t>
            </w:r>
          </w:p>
        </w:tc>
        <w:tc>
          <w:tcPr>
            <w:tcW w:w="604" w:type="pct"/>
            <w:shd w:val="clear" w:color="000000" w:fill="FFFFFF"/>
            <w:noWrap/>
            <w:vAlign w:val="bottom"/>
            <w:hideMark/>
          </w:tcPr>
          <w:p w14:paraId="1CA4F39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F21B07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A7B791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C60FE9B" w14:textId="77777777" w:rsidTr="00050755">
        <w:trPr>
          <w:trHeight w:val="360"/>
        </w:trPr>
        <w:tc>
          <w:tcPr>
            <w:tcW w:w="278" w:type="pct"/>
            <w:shd w:val="clear" w:color="000000" w:fill="FFFFFF"/>
            <w:noWrap/>
            <w:vAlign w:val="bottom"/>
            <w:hideMark/>
          </w:tcPr>
          <w:p w14:paraId="384F057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211</w:t>
            </w:r>
          </w:p>
        </w:tc>
        <w:tc>
          <w:tcPr>
            <w:tcW w:w="1047" w:type="pct"/>
            <w:shd w:val="clear" w:color="000000" w:fill="FFFFFF"/>
            <w:noWrap/>
            <w:vAlign w:val="bottom"/>
            <w:hideMark/>
          </w:tcPr>
          <w:p w14:paraId="4A90904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1960-12-26</w:t>
            </w:r>
          </w:p>
        </w:tc>
        <w:tc>
          <w:tcPr>
            <w:tcW w:w="604" w:type="pct"/>
            <w:shd w:val="clear" w:color="000000" w:fill="FFFFFF"/>
            <w:noWrap/>
            <w:vAlign w:val="bottom"/>
            <w:hideMark/>
          </w:tcPr>
          <w:p w14:paraId="26FCA20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4E1C2E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3FE431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2FB034F" w14:textId="77777777" w:rsidTr="00050755">
        <w:trPr>
          <w:trHeight w:val="360"/>
        </w:trPr>
        <w:tc>
          <w:tcPr>
            <w:tcW w:w="278" w:type="pct"/>
            <w:shd w:val="clear" w:color="000000" w:fill="FFFFFF"/>
            <w:noWrap/>
            <w:vAlign w:val="bottom"/>
            <w:hideMark/>
          </w:tcPr>
          <w:p w14:paraId="6014690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212</w:t>
            </w:r>
          </w:p>
        </w:tc>
        <w:tc>
          <w:tcPr>
            <w:tcW w:w="1047" w:type="pct"/>
            <w:shd w:val="clear" w:color="000000" w:fill="FFFFFF"/>
            <w:noWrap/>
            <w:vAlign w:val="bottom"/>
            <w:hideMark/>
          </w:tcPr>
          <w:p w14:paraId="0A0F3BE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1961-02-01</w:t>
            </w:r>
          </w:p>
        </w:tc>
        <w:tc>
          <w:tcPr>
            <w:tcW w:w="604" w:type="pct"/>
            <w:shd w:val="clear" w:color="000000" w:fill="FFFFFF"/>
            <w:noWrap/>
            <w:vAlign w:val="bottom"/>
            <w:hideMark/>
          </w:tcPr>
          <w:p w14:paraId="057972B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F31DA7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6973C8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3566D00" w14:textId="77777777" w:rsidTr="00050755">
        <w:trPr>
          <w:trHeight w:val="360"/>
        </w:trPr>
        <w:tc>
          <w:tcPr>
            <w:tcW w:w="278" w:type="pct"/>
            <w:shd w:val="clear" w:color="000000" w:fill="FFFFFF"/>
            <w:noWrap/>
            <w:vAlign w:val="bottom"/>
            <w:hideMark/>
          </w:tcPr>
          <w:p w14:paraId="72BA9A8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213</w:t>
            </w:r>
          </w:p>
        </w:tc>
        <w:tc>
          <w:tcPr>
            <w:tcW w:w="1047" w:type="pct"/>
            <w:shd w:val="clear" w:color="000000" w:fill="FFFFFF"/>
            <w:noWrap/>
            <w:vAlign w:val="bottom"/>
            <w:hideMark/>
          </w:tcPr>
          <w:p w14:paraId="7BC6388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1961-02-02</w:t>
            </w:r>
          </w:p>
        </w:tc>
        <w:tc>
          <w:tcPr>
            <w:tcW w:w="604" w:type="pct"/>
            <w:shd w:val="clear" w:color="000000" w:fill="FFFFFF"/>
            <w:noWrap/>
            <w:vAlign w:val="bottom"/>
            <w:hideMark/>
          </w:tcPr>
          <w:p w14:paraId="7E7398F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33BF1FC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633FBF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EA2A908" w14:textId="77777777" w:rsidTr="00050755">
        <w:trPr>
          <w:trHeight w:val="360"/>
        </w:trPr>
        <w:tc>
          <w:tcPr>
            <w:tcW w:w="278" w:type="pct"/>
            <w:shd w:val="clear" w:color="000000" w:fill="FFFFFF"/>
            <w:noWrap/>
            <w:vAlign w:val="bottom"/>
            <w:hideMark/>
          </w:tcPr>
          <w:p w14:paraId="35A0884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214</w:t>
            </w:r>
          </w:p>
        </w:tc>
        <w:tc>
          <w:tcPr>
            <w:tcW w:w="1047" w:type="pct"/>
            <w:shd w:val="clear" w:color="000000" w:fill="FFFFFF"/>
            <w:noWrap/>
            <w:vAlign w:val="bottom"/>
            <w:hideMark/>
          </w:tcPr>
          <w:p w14:paraId="6A988EC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1961-02-22</w:t>
            </w:r>
          </w:p>
        </w:tc>
        <w:tc>
          <w:tcPr>
            <w:tcW w:w="604" w:type="pct"/>
            <w:shd w:val="clear" w:color="000000" w:fill="FFFFFF"/>
            <w:noWrap/>
            <w:vAlign w:val="bottom"/>
            <w:hideMark/>
          </w:tcPr>
          <w:p w14:paraId="79AABF6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67E0BC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C972CE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C518B2D" w14:textId="77777777" w:rsidTr="00050755">
        <w:trPr>
          <w:trHeight w:val="360"/>
        </w:trPr>
        <w:tc>
          <w:tcPr>
            <w:tcW w:w="278" w:type="pct"/>
            <w:shd w:val="clear" w:color="000000" w:fill="FFFFFF"/>
            <w:noWrap/>
            <w:vAlign w:val="bottom"/>
            <w:hideMark/>
          </w:tcPr>
          <w:p w14:paraId="213B6F3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lastRenderedPageBreak/>
              <w:t>215</w:t>
            </w:r>
          </w:p>
        </w:tc>
        <w:tc>
          <w:tcPr>
            <w:tcW w:w="1047" w:type="pct"/>
            <w:shd w:val="clear" w:color="000000" w:fill="FFFFFF"/>
            <w:noWrap/>
            <w:vAlign w:val="bottom"/>
            <w:hideMark/>
          </w:tcPr>
          <w:p w14:paraId="0025C27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1961-02-26</w:t>
            </w:r>
          </w:p>
        </w:tc>
        <w:tc>
          <w:tcPr>
            <w:tcW w:w="604" w:type="pct"/>
            <w:shd w:val="clear" w:color="000000" w:fill="FFFFFF"/>
            <w:noWrap/>
            <w:vAlign w:val="bottom"/>
            <w:hideMark/>
          </w:tcPr>
          <w:p w14:paraId="43A1CE8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17E057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AA3787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D2ABCC6" w14:textId="77777777" w:rsidTr="00050755">
        <w:trPr>
          <w:trHeight w:val="360"/>
        </w:trPr>
        <w:tc>
          <w:tcPr>
            <w:tcW w:w="278" w:type="pct"/>
            <w:shd w:val="clear" w:color="000000" w:fill="FFFFFF"/>
            <w:noWrap/>
            <w:vAlign w:val="bottom"/>
            <w:hideMark/>
          </w:tcPr>
          <w:p w14:paraId="5F5539A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216</w:t>
            </w:r>
          </w:p>
        </w:tc>
        <w:tc>
          <w:tcPr>
            <w:tcW w:w="1047" w:type="pct"/>
            <w:shd w:val="clear" w:color="000000" w:fill="FFFFFF"/>
            <w:noWrap/>
            <w:vAlign w:val="bottom"/>
            <w:hideMark/>
          </w:tcPr>
          <w:p w14:paraId="6391A2B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1961-03-15</w:t>
            </w:r>
          </w:p>
        </w:tc>
        <w:tc>
          <w:tcPr>
            <w:tcW w:w="604" w:type="pct"/>
            <w:shd w:val="clear" w:color="000000" w:fill="FFFFFF"/>
            <w:noWrap/>
            <w:vAlign w:val="bottom"/>
            <w:hideMark/>
          </w:tcPr>
          <w:p w14:paraId="651B572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64EAB6B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B6FDAD4"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AC1343E" w14:textId="77777777" w:rsidTr="00050755">
        <w:trPr>
          <w:trHeight w:val="360"/>
        </w:trPr>
        <w:tc>
          <w:tcPr>
            <w:tcW w:w="278" w:type="pct"/>
            <w:shd w:val="clear" w:color="000000" w:fill="FFFFFF"/>
            <w:noWrap/>
            <w:vAlign w:val="bottom"/>
            <w:hideMark/>
          </w:tcPr>
          <w:p w14:paraId="5B98D5E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217</w:t>
            </w:r>
          </w:p>
        </w:tc>
        <w:tc>
          <w:tcPr>
            <w:tcW w:w="1047" w:type="pct"/>
            <w:shd w:val="clear" w:color="000000" w:fill="FFFFFF"/>
            <w:noWrap/>
            <w:vAlign w:val="bottom"/>
            <w:hideMark/>
          </w:tcPr>
          <w:p w14:paraId="11525D2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1961-03-18</w:t>
            </w:r>
          </w:p>
        </w:tc>
        <w:tc>
          <w:tcPr>
            <w:tcW w:w="604" w:type="pct"/>
            <w:shd w:val="clear" w:color="000000" w:fill="FFFFFF"/>
            <w:noWrap/>
            <w:vAlign w:val="bottom"/>
            <w:hideMark/>
          </w:tcPr>
          <w:p w14:paraId="1FCB718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ACF779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42C18D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39D8C25" w14:textId="77777777" w:rsidTr="00050755">
        <w:trPr>
          <w:trHeight w:val="360"/>
        </w:trPr>
        <w:tc>
          <w:tcPr>
            <w:tcW w:w="278" w:type="pct"/>
            <w:shd w:val="clear" w:color="000000" w:fill="FFFFFF"/>
            <w:noWrap/>
            <w:vAlign w:val="bottom"/>
            <w:hideMark/>
          </w:tcPr>
          <w:p w14:paraId="30FDDCF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218</w:t>
            </w:r>
          </w:p>
        </w:tc>
        <w:tc>
          <w:tcPr>
            <w:tcW w:w="1047" w:type="pct"/>
            <w:shd w:val="clear" w:color="000000" w:fill="FFFFFF"/>
            <w:noWrap/>
            <w:vAlign w:val="bottom"/>
            <w:hideMark/>
          </w:tcPr>
          <w:p w14:paraId="1613545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1961-03-20</w:t>
            </w:r>
          </w:p>
        </w:tc>
        <w:tc>
          <w:tcPr>
            <w:tcW w:w="604" w:type="pct"/>
            <w:shd w:val="clear" w:color="000000" w:fill="FFFFFF"/>
            <w:noWrap/>
            <w:vAlign w:val="bottom"/>
            <w:hideMark/>
          </w:tcPr>
          <w:p w14:paraId="7E97483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CB9A80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96F730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EE52218" w14:textId="77777777" w:rsidTr="00050755">
        <w:trPr>
          <w:trHeight w:val="360"/>
        </w:trPr>
        <w:tc>
          <w:tcPr>
            <w:tcW w:w="278" w:type="pct"/>
            <w:shd w:val="clear" w:color="000000" w:fill="FFFFFF"/>
            <w:noWrap/>
            <w:vAlign w:val="bottom"/>
            <w:hideMark/>
          </w:tcPr>
          <w:p w14:paraId="5E1639C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219</w:t>
            </w:r>
          </w:p>
        </w:tc>
        <w:tc>
          <w:tcPr>
            <w:tcW w:w="1047" w:type="pct"/>
            <w:shd w:val="clear" w:color="000000" w:fill="FFFFFF"/>
            <w:noWrap/>
            <w:vAlign w:val="bottom"/>
            <w:hideMark/>
          </w:tcPr>
          <w:p w14:paraId="15B3C5C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1961-03-31</w:t>
            </w:r>
          </w:p>
        </w:tc>
        <w:tc>
          <w:tcPr>
            <w:tcW w:w="604" w:type="pct"/>
            <w:shd w:val="clear" w:color="000000" w:fill="FFFFFF"/>
            <w:noWrap/>
            <w:vAlign w:val="bottom"/>
            <w:hideMark/>
          </w:tcPr>
          <w:p w14:paraId="2CB6995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4256DB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AEF7194"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40E1730" w14:textId="77777777" w:rsidTr="00050755">
        <w:trPr>
          <w:trHeight w:val="360"/>
        </w:trPr>
        <w:tc>
          <w:tcPr>
            <w:tcW w:w="278" w:type="pct"/>
            <w:shd w:val="clear" w:color="000000" w:fill="FFFFFF"/>
            <w:noWrap/>
            <w:vAlign w:val="bottom"/>
            <w:hideMark/>
          </w:tcPr>
          <w:p w14:paraId="2759B8B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220</w:t>
            </w:r>
          </w:p>
        </w:tc>
        <w:tc>
          <w:tcPr>
            <w:tcW w:w="1047" w:type="pct"/>
            <w:shd w:val="clear" w:color="000000" w:fill="FFFFFF"/>
            <w:noWrap/>
            <w:vAlign w:val="bottom"/>
            <w:hideMark/>
          </w:tcPr>
          <w:p w14:paraId="380F9DE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1961-04-11</w:t>
            </w:r>
          </w:p>
        </w:tc>
        <w:tc>
          <w:tcPr>
            <w:tcW w:w="604" w:type="pct"/>
            <w:shd w:val="clear" w:color="000000" w:fill="FFFFFF"/>
            <w:noWrap/>
            <w:vAlign w:val="bottom"/>
            <w:hideMark/>
          </w:tcPr>
          <w:p w14:paraId="4A291F2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69BECA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6D2E7A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0EDA3F1" w14:textId="77777777" w:rsidTr="00050755">
        <w:trPr>
          <w:trHeight w:val="360"/>
        </w:trPr>
        <w:tc>
          <w:tcPr>
            <w:tcW w:w="278" w:type="pct"/>
            <w:shd w:val="clear" w:color="000000" w:fill="FFFFFF"/>
            <w:noWrap/>
            <w:vAlign w:val="bottom"/>
            <w:hideMark/>
          </w:tcPr>
          <w:p w14:paraId="4B9C494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221</w:t>
            </w:r>
          </w:p>
        </w:tc>
        <w:tc>
          <w:tcPr>
            <w:tcW w:w="1047" w:type="pct"/>
            <w:shd w:val="clear" w:color="000000" w:fill="FFFFFF"/>
            <w:noWrap/>
            <w:vAlign w:val="bottom"/>
            <w:hideMark/>
          </w:tcPr>
          <w:p w14:paraId="45B4158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1961-04-12</w:t>
            </w:r>
          </w:p>
        </w:tc>
        <w:tc>
          <w:tcPr>
            <w:tcW w:w="604" w:type="pct"/>
            <w:shd w:val="clear" w:color="000000" w:fill="FFFFFF"/>
            <w:noWrap/>
            <w:vAlign w:val="bottom"/>
            <w:hideMark/>
          </w:tcPr>
          <w:p w14:paraId="28AA31E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244A748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764CBD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6B3C2D4" w14:textId="77777777" w:rsidTr="00050755">
        <w:trPr>
          <w:trHeight w:val="360"/>
        </w:trPr>
        <w:tc>
          <w:tcPr>
            <w:tcW w:w="278" w:type="pct"/>
            <w:shd w:val="clear" w:color="000000" w:fill="FFFFFF"/>
            <w:noWrap/>
            <w:vAlign w:val="bottom"/>
            <w:hideMark/>
          </w:tcPr>
          <w:p w14:paraId="47B7396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222</w:t>
            </w:r>
          </w:p>
        </w:tc>
        <w:tc>
          <w:tcPr>
            <w:tcW w:w="1047" w:type="pct"/>
            <w:shd w:val="clear" w:color="000000" w:fill="FFFFFF"/>
            <w:noWrap/>
            <w:vAlign w:val="bottom"/>
            <w:hideMark/>
          </w:tcPr>
          <w:p w14:paraId="5B2210F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1961-04-14</w:t>
            </w:r>
          </w:p>
        </w:tc>
        <w:tc>
          <w:tcPr>
            <w:tcW w:w="604" w:type="pct"/>
            <w:shd w:val="clear" w:color="000000" w:fill="FFFFFF"/>
            <w:noWrap/>
            <w:vAlign w:val="bottom"/>
            <w:hideMark/>
          </w:tcPr>
          <w:p w14:paraId="44F29B5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2A3D515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D67159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28E75A4" w14:textId="77777777" w:rsidTr="00050755">
        <w:trPr>
          <w:trHeight w:val="360"/>
        </w:trPr>
        <w:tc>
          <w:tcPr>
            <w:tcW w:w="278" w:type="pct"/>
            <w:shd w:val="clear" w:color="000000" w:fill="FFFFFF"/>
            <w:noWrap/>
            <w:vAlign w:val="bottom"/>
            <w:hideMark/>
          </w:tcPr>
          <w:p w14:paraId="794626B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223</w:t>
            </w:r>
          </w:p>
        </w:tc>
        <w:tc>
          <w:tcPr>
            <w:tcW w:w="1047" w:type="pct"/>
            <w:shd w:val="clear" w:color="000000" w:fill="FFFFFF"/>
            <w:noWrap/>
            <w:vAlign w:val="bottom"/>
            <w:hideMark/>
          </w:tcPr>
          <w:p w14:paraId="1348234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1961-04-16</w:t>
            </w:r>
          </w:p>
        </w:tc>
        <w:tc>
          <w:tcPr>
            <w:tcW w:w="604" w:type="pct"/>
            <w:shd w:val="clear" w:color="000000" w:fill="FFFFFF"/>
            <w:noWrap/>
            <w:vAlign w:val="bottom"/>
            <w:hideMark/>
          </w:tcPr>
          <w:p w14:paraId="517F45A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AA0A54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FF0C3A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6547754" w14:textId="77777777" w:rsidTr="00050755">
        <w:trPr>
          <w:trHeight w:val="360"/>
        </w:trPr>
        <w:tc>
          <w:tcPr>
            <w:tcW w:w="278" w:type="pct"/>
            <w:shd w:val="clear" w:color="000000" w:fill="FFFFFF"/>
            <w:noWrap/>
            <w:vAlign w:val="bottom"/>
            <w:hideMark/>
          </w:tcPr>
          <w:p w14:paraId="5E44199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224</w:t>
            </w:r>
          </w:p>
        </w:tc>
        <w:tc>
          <w:tcPr>
            <w:tcW w:w="1047" w:type="pct"/>
            <w:shd w:val="clear" w:color="000000" w:fill="FFFFFF"/>
            <w:noWrap/>
            <w:vAlign w:val="bottom"/>
            <w:hideMark/>
          </w:tcPr>
          <w:p w14:paraId="7596062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1961-04-20</w:t>
            </w:r>
          </w:p>
        </w:tc>
        <w:tc>
          <w:tcPr>
            <w:tcW w:w="604" w:type="pct"/>
            <w:shd w:val="clear" w:color="000000" w:fill="FFFFFF"/>
            <w:noWrap/>
            <w:vAlign w:val="bottom"/>
            <w:hideMark/>
          </w:tcPr>
          <w:p w14:paraId="1775DEC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FF05A8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2CDA58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13DF55E" w14:textId="77777777" w:rsidTr="00050755">
        <w:trPr>
          <w:trHeight w:val="360"/>
        </w:trPr>
        <w:tc>
          <w:tcPr>
            <w:tcW w:w="278" w:type="pct"/>
            <w:shd w:val="clear" w:color="000000" w:fill="FFFFFF"/>
            <w:noWrap/>
            <w:vAlign w:val="bottom"/>
            <w:hideMark/>
          </w:tcPr>
          <w:p w14:paraId="71727CF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225</w:t>
            </w:r>
          </w:p>
        </w:tc>
        <w:tc>
          <w:tcPr>
            <w:tcW w:w="1047" w:type="pct"/>
            <w:shd w:val="clear" w:color="000000" w:fill="FFFFFF"/>
            <w:noWrap/>
            <w:vAlign w:val="bottom"/>
            <w:hideMark/>
          </w:tcPr>
          <w:p w14:paraId="503143C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1961-04-26</w:t>
            </w:r>
          </w:p>
        </w:tc>
        <w:tc>
          <w:tcPr>
            <w:tcW w:w="604" w:type="pct"/>
            <w:shd w:val="clear" w:color="000000" w:fill="FFFFFF"/>
            <w:noWrap/>
            <w:vAlign w:val="bottom"/>
            <w:hideMark/>
          </w:tcPr>
          <w:p w14:paraId="0D023C1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9C79EB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A21797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C731597" w14:textId="77777777" w:rsidTr="00050755">
        <w:trPr>
          <w:trHeight w:val="360"/>
        </w:trPr>
        <w:tc>
          <w:tcPr>
            <w:tcW w:w="278" w:type="pct"/>
            <w:shd w:val="clear" w:color="000000" w:fill="FFFFFF"/>
            <w:noWrap/>
            <w:vAlign w:val="bottom"/>
            <w:hideMark/>
          </w:tcPr>
          <w:p w14:paraId="60FAEBE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226</w:t>
            </w:r>
          </w:p>
        </w:tc>
        <w:tc>
          <w:tcPr>
            <w:tcW w:w="1047" w:type="pct"/>
            <w:shd w:val="clear" w:color="000000" w:fill="FFFFFF"/>
            <w:noWrap/>
            <w:vAlign w:val="bottom"/>
            <w:hideMark/>
          </w:tcPr>
          <w:p w14:paraId="1538746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1961-05-05</w:t>
            </w:r>
          </w:p>
        </w:tc>
        <w:tc>
          <w:tcPr>
            <w:tcW w:w="604" w:type="pct"/>
            <w:shd w:val="clear" w:color="000000" w:fill="FFFFFF"/>
            <w:noWrap/>
            <w:vAlign w:val="bottom"/>
            <w:hideMark/>
          </w:tcPr>
          <w:p w14:paraId="31D56BF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39B4AC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78FA32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7A2056B" w14:textId="77777777" w:rsidTr="00050755">
        <w:trPr>
          <w:trHeight w:val="360"/>
        </w:trPr>
        <w:tc>
          <w:tcPr>
            <w:tcW w:w="278" w:type="pct"/>
            <w:shd w:val="clear" w:color="000000" w:fill="FFFFFF"/>
            <w:noWrap/>
            <w:vAlign w:val="bottom"/>
            <w:hideMark/>
          </w:tcPr>
          <w:p w14:paraId="2610167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227</w:t>
            </w:r>
          </w:p>
        </w:tc>
        <w:tc>
          <w:tcPr>
            <w:tcW w:w="1047" w:type="pct"/>
            <w:shd w:val="clear" w:color="000000" w:fill="FFFFFF"/>
            <w:noWrap/>
            <w:vAlign w:val="bottom"/>
            <w:hideMark/>
          </w:tcPr>
          <w:p w14:paraId="523A166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1961-05-10</w:t>
            </w:r>
          </w:p>
        </w:tc>
        <w:tc>
          <w:tcPr>
            <w:tcW w:w="604" w:type="pct"/>
            <w:shd w:val="clear" w:color="000000" w:fill="FFFFFF"/>
            <w:noWrap/>
            <w:vAlign w:val="bottom"/>
            <w:hideMark/>
          </w:tcPr>
          <w:p w14:paraId="1979C14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EF8E7E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DE4A53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467CDE4" w14:textId="77777777" w:rsidTr="00050755">
        <w:trPr>
          <w:trHeight w:val="360"/>
        </w:trPr>
        <w:tc>
          <w:tcPr>
            <w:tcW w:w="278" w:type="pct"/>
            <w:shd w:val="clear" w:color="000000" w:fill="FFFFFF"/>
            <w:noWrap/>
            <w:vAlign w:val="bottom"/>
            <w:hideMark/>
          </w:tcPr>
          <w:p w14:paraId="0DB6B1B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228</w:t>
            </w:r>
          </w:p>
        </w:tc>
        <w:tc>
          <w:tcPr>
            <w:tcW w:w="1047" w:type="pct"/>
            <w:shd w:val="clear" w:color="000000" w:fill="FFFFFF"/>
            <w:noWrap/>
            <w:vAlign w:val="bottom"/>
            <w:hideMark/>
          </w:tcPr>
          <w:p w14:paraId="34CB824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1961-06-13</w:t>
            </w:r>
          </w:p>
        </w:tc>
        <w:tc>
          <w:tcPr>
            <w:tcW w:w="604" w:type="pct"/>
            <w:shd w:val="clear" w:color="000000" w:fill="FFFFFF"/>
            <w:noWrap/>
            <w:vAlign w:val="bottom"/>
            <w:hideMark/>
          </w:tcPr>
          <w:p w14:paraId="7E51D9B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51A78A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394896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A68F329" w14:textId="77777777" w:rsidTr="00050755">
        <w:trPr>
          <w:trHeight w:val="360"/>
        </w:trPr>
        <w:tc>
          <w:tcPr>
            <w:tcW w:w="278" w:type="pct"/>
            <w:shd w:val="clear" w:color="000000" w:fill="FFFFFF"/>
            <w:noWrap/>
            <w:vAlign w:val="bottom"/>
            <w:hideMark/>
          </w:tcPr>
          <w:p w14:paraId="4D529AB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229</w:t>
            </w:r>
          </w:p>
        </w:tc>
        <w:tc>
          <w:tcPr>
            <w:tcW w:w="1047" w:type="pct"/>
            <w:shd w:val="clear" w:color="000000" w:fill="FFFFFF"/>
            <w:noWrap/>
            <w:vAlign w:val="bottom"/>
            <w:hideMark/>
          </w:tcPr>
          <w:p w14:paraId="750728B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1961-07-19</w:t>
            </w:r>
          </w:p>
        </w:tc>
        <w:tc>
          <w:tcPr>
            <w:tcW w:w="604" w:type="pct"/>
            <w:shd w:val="clear" w:color="000000" w:fill="FFFFFF"/>
            <w:noWrap/>
            <w:vAlign w:val="bottom"/>
            <w:hideMark/>
          </w:tcPr>
          <w:p w14:paraId="2EB0D49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0D840A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3352F6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E8361C5" w14:textId="77777777" w:rsidTr="00050755">
        <w:trPr>
          <w:trHeight w:val="360"/>
        </w:trPr>
        <w:tc>
          <w:tcPr>
            <w:tcW w:w="278" w:type="pct"/>
            <w:shd w:val="clear" w:color="000000" w:fill="FFFFFF"/>
            <w:noWrap/>
            <w:vAlign w:val="bottom"/>
            <w:hideMark/>
          </w:tcPr>
          <w:p w14:paraId="27455D3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230</w:t>
            </w:r>
          </w:p>
        </w:tc>
        <w:tc>
          <w:tcPr>
            <w:tcW w:w="1047" w:type="pct"/>
            <w:shd w:val="clear" w:color="000000" w:fill="FFFFFF"/>
            <w:noWrap/>
            <w:vAlign w:val="bottom"/>
            <w:hideMark/>
          </w:tcPr>
          <w:p w14:paraId="2B14C67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1961-08-18</w:t>
            </w:r>
          </w:p>
        </w:tc>
        <w:tc>
          <w:tcPr>
            <w:tcW w:w="604" w:type="pct"/>
            <w:shd w:val="clear" w:color="000000" w:fill="FFFFFF"/>
            <w:noWrap/>
            <w:vAlign w:val="bottom"/>
            <w:hideMark/>
          </w:tcPr>
          <w:p w14:paraId="570F914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B4487B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F1833A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BEDC7FA" w14:textId="77777777" w:rsidTr="00050755">
        <w:trPr>
          <w:trHeight w:val="360"/>
        </w:trPr>
        <w:tc>
          <w:tcPr>
            <w:tcW w:w="278" w:type="pct"/>
            <w:shd w:val="clear" w:color="000000" w:fill="FFFFFF"/>
            <w:noWrap/>
            <w:vAlign w:val="bottom"/>
            <w:hideMark/>
          </w:tcPr>
          <w:p w14:paraId="514A87F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231</w:t>
            </w:r>
          </w:p>
        </w:tc>
        <w:tc>
          <w:tcPr>
            <w:tcW w:w="1047" w:type="pct"/>
            <w:shd w:val="clear" w:color="000000" w:fill="FFFFFF"/>
            <w:noWrap/>
            <w:vAlign w:val="bottom"/>
            <w:hideMark/>
          </w:tcPr>
          <w:p w14:paraId="334E56C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1961-08-22</w:t>
            </w:r>
          </w:p>
        </w:tc>
        <w:tc>
          <w:tcPr>
            <w:tcW w:w="604" w:type="pct"/>
            <w:shd w:val="clear" w:color="000000" w:fill="FFFFFF"/>
            <w:noWrap/>
            <w:vAlign w:val="bottom"/>
            <w:hideMark/>
          </w:tcPr>
          <w:p w14:paraId="5F63366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C2A024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2A62BD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C54293A" w14:textId="77777777" w:rsidTr="00050755">
        <w:trPr>
          <w:trHeight w:val="360"/>
        </w:trPr>
        <w:tc>
          <w:tcPr>
            <w:tcW w:w="278" w:type="pct"/>
            <w:shd w:val="clear" w:color="000000" w:fill="FFFFFF"/>
            <w:noWrap/>
            <w:vAlign w:val="bottom"/>
            <w:hideMark/>
          </w:tcPr>
          <w:p w14:paraId="1C1DA40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232</w:t>
            </w:r>
          </w:p>
        </w:tc>
        <w:tc>
          <w:tcPr>
            <w:tcW w:w="1047" w:type="pct"/>
            <w:shd w:val="clear" w:color="000000" w:fill="FFFFFF"/>
            <w:noWrap/>
            <w:vAlign w:val="bottom"/>
            <w:hideMark/>
          </w:tcPr>
          <w:p w14:paraId="382B65A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1961-08-29</w:t>
            </w:r>
          </w:p>
        </w:tc>
        <w:tc>
          <w:tcPr>
            <w:tcW w:w="604" w:type="pct"/>
            <w:shd w:val="clear" w:color="000000" w:fill="FFFFFF"/>
            <w:noWrap/>
            <w:vAlign w:val="bottom"/>
            <w:hideMark/>
          </w:tcPr>
          <w:p w14:paraId="73E7BD3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C51CE8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96BEC4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D49E73E" w14:textId="77777777" w:rsidTr="00050755">
        <w:trPr>
          <w:trHeight w:val="360"/>
        </w:trPr>
        <w:tc>
          <w:tcPr>
            <w:tcW w:w="278" w:type="pct"/>
            <w:shd w:val="clear" w:color="000000" w:fill="FFFFFF"/>
            <w:noWrap/>
            <w:vAlign w:val="bottom"/>
            <w:hideMark/>
          </w:tcPr>
          <w:p w14:paraId="13BE49D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233</w:t>
            </w:r>
          </w:p>
        </w:tc>
        <w:tc>
          <w:tcPr>
            <w:tcW w:w="1047" w:type="pct"/>
            <w:shd w:val="clear" w:color="000000" w:fill="FFFFFF"/>
            <w:noWrap/>
            <w:vAlign w:val="bottom"/>
            <w:hideMark/>
          </w:tcPr>
          <w:p w14:paraId="0623D10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1961-09-17</w:t>
            </w:r>
          </w:p>
        </w:tc>
        <w:tc>
          <w:tcPr>
            <w:tcW w:w="604" w:type="pct"/>
            <w:shd w:val="clear" w:color="000000" w:fill="FFFFFF"/>
            <w:noWrap/>
            <w:vAlign w:val="bottom"/>
            <w:hideMark/>
          </w:tcPr>
          <w:p w14:paraId="27164F5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DEF4C2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0490B7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A372BB6" w14:textId="77777777" w:rsidTr="00050755">
        <w:trPr>
          <w:trHeight w:val="360"/>
        </w:trPr>
        <w:tc>
          <w:tcPr>
            <w:tcW w:w="278" w:type="pct"/>
            <w:shd w:val="clear" w:color="000000" w:fill="FFFFFF"/>
            <w:noWrap/>
            <w:vAlign w:val="bottom"/>
            <w:hideMark/>
          </w:tcPr>
          <w:p w14:paraId="6738F78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234</w:t>
            </w:r>
          </w:p>
        </w:tc>
        <w:tc>
          <w:tcPr>
            <w:tcW w:w="1047" w:type="pct"/>
            <w:shd w:val="clear" w:color="000000" w:fill="FFFFFF"/>
            <w:noWrap/>
            <w:vAlign w:val="bottom"/>
            <w:hideMark/>
          </w:tcPr>
          <w:p w14:paraId="0F7D2BF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1961-10-29</w:t>
            </w:r>
          </w:p>
        </w:tc>
        <w:tc>
          <w:tcPr>
            <w:tcW w:w="604" w:type="pct"/>
            <w:shd w:val="clear" w:color="000000" w:fill="FFFFFF"/>
            <w:noWrap/>
            <w:vAlign w:val="bottom"/>
            <w:hideMark/>
          </w:tcPr>
          <w:p w14:paraId="500C47D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022C19C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0E4F27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68A0888" w14:textId="77777777" w:rsidTr="00050755">
        <w:trPr>
          <w:trHeight w:val="360"/>
        </w:trPr>
        <w:tc>
          <w:tcPr>
            <w:tcW w:w="278" w:type="pct"/>
            <w:shd w:val="clear" w:color="000000" w:fill="FFFFFF"/>
            <w:noWrap/>
            <w:vAlign w:val="bottom"/>
            <w:hideMark/>
          </w:tcPr>
          <w:p w14:paraId="5194933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235</w:t>
            </w:r>
          </w:p>
        </w:tc>
        <w:tc>
          <w:tcPr>
            <w:tcW w:w="1047" w:type="pct"/>
            <w:shd w:val="clear" w:color="000000" w:fill="FFFFFF"/>
            <w:noWrap/>
            <w:vAlign w:val="bottom"/>
            <w:hideMark/>
          </w:tcPr>
          <w:p w14:paraId="4BDFDA3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1961-11-01</w:t>
            </w:r>
          </w:p>
        </w:tc>
        <w:tc>
          <w:tcPr>
            <w:tcW w:w="604" w:type="pct"/>
            <w:shd w:val="clear" w:color="000000" w:fill="FFFFFF"/>
            <w:noWrap/>
            <w:vAlign w:val="bottom"/>
            <w:hideMark/>
          </w:tcPr>
          <w:p w14:paraId="65C2CC1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D1C67F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5CD783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B74395F" w14:textId="77777777" w:rsidTr="00050755">
        <w:trPr>
          <w:trHeight w:val="360"/>
        </w:trPr>
        <w:tc>
          <w:tcPr>
            <w:tcW w:w="278" w:type="pct"/>
            <w:shd w:val="clear" w:color="000000" w:fill="FFFFFF"/>
            <w:noWrap/>
            <w:vAlign w:val="bottom"/>
            <w:hideMark/>
          </w:tcPr>
          <w:p w14:paraId="287643D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236</w:t>
            </w:r>
          </w:p>
        </w:tc>
        <w:tc>
          <w:tcPr>
            <w:tcW w:w="1047" w:type="pct"/>
            <w:shd w:val="clear" w:color="000000" w:fill="FFFFFF"/>
            <w:noWrap/>
            <w:vAlign w:val="bottom"/>
            <w:hideMark/>
          </w:tcPr>
          <w:p w14:paraId="5C15617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1962-01-06</w:t>
            </w:r>
          </w:p>
        </w:tc>
        <w:tc>
          <w:tcPr>
            <w:tcW w:w="604" w:type="pct"/>
            <w:shd w:val="clear" w:color="000000" w:fill="FFFFFF"/>
            <w:noWrap/>
            <w:vAlign w:val="bottom"/>
            <w:hideMark/>
          </w:tcPr>
          <w:p w14:paraId="3B486A8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642B3FD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A3C040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1AD2759" w14:textId="77777777" w:rsidTr="00050755">
        <w:trPr>
          <w:trHeight w:val="360"/>
        </w:trPr>
        <w:tc>
          <w:tcPr>
            <w:tcW w:w="278" w:type="pct"/>
            <w:shd w:val="clear" w:color="000000" w:fill="FFFFFF"/>
            <w:noWrap/>
            <w:vAlign w:val="bottom"/>
            <w:hideMark/>
          </w:tcPr>
          <w:p w14:paraId="54C9B26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237</w:t>
            </w:r>
          </w:p>
        </w:tc>
        <w:tc>
          <w:tcPr>
            <w:tcW w:w="1047" w:type="pct"/>
            <w:shd w:val="clear" w:color="000000" w:fill="FFFFFF"/>
            <w:noWrap/>
            <w:vAlign w:val="bottom"/>
            <w:hideMark/>
          </w:tcPr>
          <w:p w14:paraId="58CDD86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1962-01-14</w:t>
            </w:r>
          </w:p>
        </w:tc>
        <w:tc>
          <w:tcPr>
            <w:tcW w:w="604" w:type="pct"/>
            <w:shd w:val="clear" w:color="000000" w:fill="FFFFFF"/>
            <w:noWrap/>
            <w:vAlign w:val="bottom"/>
            <w:hideMark/>
          </w:tcPr>
          <w:p w14:paraId="6BF4EAF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2DE630D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2EC635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4E248CF" w14:textId="77777777" w:rsidTr="00050755">
        <w:trPr>
          <w:trHeight w:val="360"/>
        </w:trPr>
        <w:tc>
          <w:tcPr>
            <w:tcW w:w="278" w:type="pct"/>
            <w:shd w:val="clear" w:color="000000" w:fill="FFFFFF"/>
            <w:noWrap/>
            <w:vAlign w:val="bottom"/>
            <w:hideMark/>
          </w:tcPr>
          <w:p w14:paraId="1ACB7AA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238</w:t>
            </w:r>
          </w:p>
        </w:tc>
        <w:tc>
          <w:tcPr>
            <w:tcW w:w="1047" w:type="pct"/>
            <w:shd w:val="clear" w:color="000000" w:fill="FFFFFF"/>
            <w:noWrap/>
            <w:vAlign w:val="bottom"/>
            <w:hideMark/>
          </w:tcPr>
          <w:p w14:paraId="0B2CC26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1962-01-28</w:t>
            </w:r>
          </w:p>
        </w:tc>
        <w:tc>
          <w:tcPr>
            <w:tcW w:w="604" w:type="pct"/>
            <w:shd w:val="clear" w:color="000000" w:fill="FFFFFF"/>
            <w:noWrap/>
            <w:vAlign w:val="bottom"/>
            <w:hideMark/>
          </w:tcPr>
          <w:p w14:paraId="4F2B385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81E628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0B618C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D7FF5B5" w14:textId="77777777" w:rsidTr="00050755">
        <w:trPr>
          <w:trHeight w:val="360"/>
        </w:trPr>
        <w:tc>
          <w:tcPr>
            <w:tcW w:w="278" w:type="pct"/>
            <w:shd w:val="clear" w:color="000000" w:fill="FFFFFF"/>
            <w:noWrap/>
            <w:vAlign w:val="bottom"/>
            <w:hideMark/>
          </w:tcPr>
          <w:p w14:paraId="2810335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239</w:t>
            </w:r>
          </w:p>
        </w:tc>
        <w:tc>
          <w:tcPr>
            <w:tcW w:w="1047" w:type="pct"/>
            <w:shd w:val="clear" w:color="000000" w:fill="FFFFFF"/>
            <w:noWrap/>
            <w:vAlign w:val="bottom"/>
            <w:hideMark/>
          </w:tcPr>
          <w:p w14:paraId="108DB00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1962-02-04</w:t>
            </w:r>
          </w:p>
        </w:tc>
        <w:tc>
          <w:tcPr>
            <w:tcW w:w="604" w:type="pct"/>
            <w:shd w:val="clear" w:color="000000" w:fill="FFFFFF"/>
            <w:noWrap/>
            <w:vAlign w:val="bottom"/>
            <w:hideMark/>
          </w:tcPr>
          <w:p w14:paraId="26A6AAD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2F52A6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268E757"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A036F84" w14:textId="77777777" w:rsidTr="00050755">
        <w:trPr>
          <w:trHeight w:val="360"/>
        </w:trPr>
        <w:tc>
          <w:tcPr>
            <w:tcW w:w="278" w:type="pct"/>
            <w:shd w:val="clear" w:color="000000" w:fill="FFFFFF"/>
            <w:noWrap/>
            <w:vAlign w:val="bottom"/>
            <w:hideMark/>
          </w:tcPr>
          <w:p w14:paraId="7101F96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240</w:t>
            </w:r>
          </w:p>
        </w:tc>
        <w:tc>
          <w:tcPr>
            <w:tcW w:w="1047" w:type="pct"/>
            <w:shd w:val="clear" w:color="000000" w:fill="FFFFFF"/>
            <w:noWrap/>
            <w:vAlign w:val="bottom"/>
            <w:hideMark/>
          </w:tcPr>
          <w:p w14:paraId="73C96CF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1962-02-22</w:t>
            </w:r>
          </w:p>
        </w:tc>
        <w:tc>
          <w:tcPr>
            <w:tcW w:w="604" w:type="pct"/>
            <w:shd w:val="clear" w:color="000000" w:fill="FFFFFF"/>
            <w:noWrap/>
            <w:vAlign w:val="bottom"/>
            <w:hideMark/>
          </w:tcPr>
          <w:p w14:paraId="1165E81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0D869D2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0474A8B"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B5BCCDB" w14:textId="77777777" w:rsidTr="00050755">
        <w:trPr>
          <w:trHeight w:val="360"/>
        </w:trPr>
        <w:tc>
          <w:tcPr>
            <w:tcW w:w="278" w:type="pct"/>
            <w:shd w:val="clear" w:color="000000" w:fill="FFFFFF"/>
            <w:noWrap/>
            <w:vAlign w:val="bottom"/>
            <w:hideMark/>
          </w:tcPr>
          <w:p w14:paraId="00D9FD9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241</w:t>
            </w:r>
          </w:p>
        </w:tc>
        <w:tc>
          <w:tcPr>
            <w:tcW w:w="1047" w:type="pct"/>
            <w:shd w:val="clear" w:color="000000" w:fill="FFFFFF"/>
            <w:noWrap/>
            <w:vAlign w:val="bottom"/>
            <w:hideMark/>
          </w:tcPr>
          <w:p w14:paraId="45E140A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1962-03-01</w:t>
            </w:r>
          </w:p>
        </w:tc>
        <w:tc>
          <w:tcPr>
            <w:tcW w:w="604" w:type="pct"/>
            <w:shd w:val="clear" w:color="000000" w:fill="FFFFFF"/>
            <w:noWrap/>
            <w:vAlign w:val="bottom"/>
            <w:hideMark/>
          </w:tcPr>
          <w:p w14:paraId="6D7AEBA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FAEB9C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D1936E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16A71E8" w14:textId="77777777" w:rsidTr="00050755">
        <w:trPr>
          <w:trHeight w:val="360"/>
        </w:trPr>
        <w:tc>
          <w:tcPr>
            <w:tcW w:w="278" w:type="pct"/>
            <w:shd w:val="clear" w:color="000000" w:fill="FFFFFF"/>
            <w:noWrap/>
            <w:vAlign w:val="bottom"/>
            <w:hideMark/>
          </w:tcPr>
          <w:p w14:paraId="2BCEA2F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242</w:t>
            </w:r>
          </w:p>
        </w:tc>
        <w:tc>
          <w:tcPr>
            <w:tcW w:w="1047" w:type="pct"/>
            <w:shd w:val="clear" w:color="000000" w:fill="FFFFFF"/>
            <w:noWrap/>
            <w:vAlign w:val="bottom"/>
            <w:hideMark/>
          </w:tcPr>
          <w:p w14:paraId="314F649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1962-03-01</w:t>
            </w:r>
          </w:p>
        </w:tc>
        <w:tc>
          <w:tcPr>
            <w:tcW w:w="604" w:type="pct"/>
            <w:shd w:val="clear" w:color="000000" w:fill="FFFFFF"/>
            <w:noWrap/>
            <w:vAlign w:val="bottom"/>
            <w:hideMark/>
          </w:tcPr>
          <w:p w14:paraId="4DD2631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B308E0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0C645A4"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CFDF6E7" w14:textId="77777777" w:rsidTr="00050755">
        <w:trPr>
          <w:trHeight w:val="360"/>
        </w:trPr>
        <w:tc>
          <w:tcPr>
            <w:tcW w:w="278" w:type="pct"/>
            <w:shd w:val="clear" w:color="000000" w:fill="FFFFFF"/>
            <w:noWrap/>
            <w:vAlign w:val="bottom"/>
            <w:hideMark/>
          </w:tcPr>
          <w:p w14:paraId="2BA0962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243</w:t>
            </w:r>
          </w:p>
        </w:tc>
        <w:tc>
          <w:tcPr>
            <w:tcW w:w="1047" w:type="pct"/>
            <w:shd w:val="clear" w:color="000000" w:fill="FFFFFF"/>
            <w:noWrap/>
            <w:vAlign w:val="bottom"/>
            <w:hideMark/>
          </w:tcPr>
          <w:p w14:paraId="4AACBA2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1962-03-01</w:t>
            </w:r>
          </w:p>
        </w:tc>
        <w:tc>
          <w:tcPr>
            <w:tcW w:w="604" w:type="pct"/>
            <w:shd w:val="clear" w:color="000000" w:fill="FFFFFF"/>
            <w:noWrap/>
            <w:vAlign w:val="bottom"/>
            <w:hideMark/>
          </w:tcPr>
          <w:p w14:paraId="5F6DF9D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916126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ECDECA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8978B1A" w14:textId="77777777" w:rsidTr="00050755">
        <w:trPr>
          <w:trHeight w:val="360"/>
        </w:trPr>
        <w:tc>
          <w:tcPr>
            <w:tcW w:w="278" w:type="pct"/>
            <w:shd w:val="clear" w:color="000000" w:fill="FFFFFF"/>
            <w:noWrap/>
            <w:vAlign w:val="bottom"/>
            <w:hideMark/>
          </w:tcPr>
          <w:p w14:paraId="75F5C32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244</w:t>
            </w:r>
          </w:p>
        </w:tc>
        <w:tc>
          <w:tcPr>
            <w:tcW w:w="1047" w:type="pct"/>
            <w:shd w:val="clear" w:color="000000" w:fill="FFFFFF"/>
            <w:noWrap/>
            <w:vAlign w:val="bottom"/>
            <w:hideMark/>
          </w:tcPr>
          <w:p w14:paraId="704D653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1962-03-19</w:t>
            </w:r>
          </w:p>
        </w:tc>
        <w:tc>
          <w:tcPr>
            <w:tcW w:w="604" w:type="pct"/>
            <w:shd w:val="clear" w:color="000000" w:fill="FFFFFF"/>
            <w:noWrap/>
            <w:vAlign w:val="bottom"/>
            <w:hideMark/>
          </w:tcPr>
          <w:p w14:paraId="6431077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7F805E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107F03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3DA9654" w14:textId="77777777" w:rsidTr="00050755">
        <w:trPr>
          <w:trHeight w:val="360"/>
        </w:trPr>
        <w:tc>
          <w:tcPr>
            <w:tcW w:w="278" w:type="pct"/>
            <w:shd w:val="clear" w:color="000000" w:fill="FFFFFF"/>
            <w:noWrap/>
            <w:vAlign w:val="bottom"/>
            <w:hideMark/>
          </w:tcPr>
          <w:p w14:paraId="68C060D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245</w:t>
            </w:r>
          </w:p>
        </w:tc>
        <w:tc>
          <w:tcPr>
            <w:tcW w:w="1047" w:type="pct"/>
            <w:shd w:val="clear" w:color="000000" w:fill="FFFFFF"/>
            <w:noWrap/>
            <w:vAlign w:val="bottom"/>
            <w:hideMark/>
          </w:tcPr>
          <w:p w14:paraId="374F6C9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1962-03-19</w:t>
            </w:r>
          </w:p>
        </w:tc>
        <w:tc>
          <w:tcPr>
            <w:tcW w:w="604" w:type="pct"/>
            <w:shd w:val="clear" w:color="000000" w:fill="FFFFFF"/>
            <w:noWrap/>
            <w:vAlign w:val="bottom"/>
            <w:hideMark/>
          </w:tcPr>
          <w:p w14:paraId="7D0508C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52EE88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39A5C7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ECF0B29" w14:textId="77777777" w:rsidTr="00050755">
        <w:trPr>
          <w:trHeight w:val="360"/>
        </w:trPr>
        <w:tc>
          <w:tcPr>
            <w:tcW w:w="278" w:type="pct"/>
            <w:shd w:val="clear" w:color="000000" w:fill="FFFFFF"/>
            <w:noWrap/>
            <w:vAlign w:val="bottom"/>
            <w:hideMark/>
          </w:tcPr>
          <w:p w14:paraId="33C5DE7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246</w:t>
            </w:r>
          </w:p>
        </w:tc>
        <w:tc>
          <w:tcPr>
            <w:tcW w:w="1047" w:type="pct"/>
            <w:shd w:val="clear" w:color="000000" w:fill="FFFFFF"/>
            <w:noWrap/>
            <w:vAlign w:val="bottom"/>
            <w:hideMark/>
          </w:tcPr>
          <w:p w14:paraId="48F4862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1962-03-20</w:t>
            </w:r>
          </w:p>
        </w:tc>
        <w:tc>
          <w:tcPr>
            <w:tcW w:w="604" w:type="pct"/>
            <w:shd w:val="clear" w:color="000000" w:fill="FFFFFF"/>
            <w:noWrap/>
            <w:vAlign w:val="bottom"/>
            <w:hideMark/>
          </w:tcPr>
          <w:p w14:paraId="67CB308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910906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B8029C4"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10C1099" w14:textId="77777777" w:rsidTr="00050755">
        <w:trPr>
          <w:trHeight w:val="360"/>
        </w:trPr>
        <w:tc>
          <w:tcPr>
            <w:tcW w:w="278" w:type="pct"/>
            <w:shd w:val="clear" w:color="000000" w:fill="FFFFFF"/>
            <w:noWrap/>
            <w:vAlign w:val="bottom"/>
            <w:hideMark/>
          </w:tcPr>
          <w:p w14:paraId="77EBFE4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247</w:t>
            </w:r>
          </w:p>
        </w:tc>
        <w:tc>
          <w:tcPr>
            <w:tcW w:w="1047" w:type="pct"/>
            <w:shd w:val="clear" w:color="000000" w:fill="FFFFFF"/>
            <w:noWrap/>
            <w:vAlign w:val="bottom"/>
            <w:hideMark/>
          </w:tcPr>
          <w:p w14:paraId="3386061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1962-03-31</w:t>
            </w:r>
          </w:p>
        </w:tc>
        <w:tc>
          <w:tcPr>
            <w:tcW w:w="604" w:type="pct"/>
            <w:shd w:val="clear" w:color="000000" w:fill="FFFFFF"/>
            <w:noWrap/>
            <w:vAlign w:val="bottom"/>
            <w:hideMark/>
          </w:tcPr>
          <w:p w14:paraId="37A376C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511219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D4166A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B327939" w14:textId="77777777" w:rsidTr="00050755">
        <w:trPr>
          <w:trHeight w:val="360"/>
        </w:trPr>
        <w:tc>
          <w:tcPr>
            <w:tcW w:w="278" w:type="pct"/>
            <w:shd w:val="clear" w:color="000000" w:fill="FFFFFF"/>
            <w:noWrap/>
            <w:vAlign w:val="bottom"/>
            <w:hideMark/>
          </w:tcPr>
          <w:p w14:paraId="26E5A80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248</w:t>
            </w:r>
          </w:p>
        </w:tc>
        <w:tc>
          <w:tcPr>
            <w:tcW w:w="1047" w:type="pct"/>
            <w:shd w:val="clear" w:color="000000" w:fill="FFFFFF"/>
            <w:noWrap/>
            <w:vAlign w:val="bottom"/>
            <w:hideMark/>
          </w:tcPr>
          <w:p w14:paraId="536CFF3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1962-04-10</w:t>
            </w:r>
          </w:p>
        </w:tc>
        <w:tc>
          <w:tcPr>
            <w:tcW w:w="604" w:type="pct"/>
            <w:shd w:val="clear" w:color="000000" w:fill="FFFFFF"/>
            <w:noWrap/>
            <w:vAlign w:val="bottom"/>
            <w:hideMark/>
          </w:tcPr>
          <w:p w14:paraId="1787006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1271DB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4AC25C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D8DE890" w14:textId="77777777" w:rsidTr="00050755">
        <w:trPr>
          <w:trHeight w:val="360"/>
        </w:trPr>
        <w:tc>
          <w:tcPr>
            <w:tcW w:w="278" w:type="pct"/>
            <w:shd w:val="clear" w:color="000000" w:fill="FFFFFF"/>
            <w:noWrap/>
            <w:vAlign w:val="bottom"/>
            <w:hideMark/>
          </w:tcPr>
          <w:p w14:paraId="7A61341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249</w:t>
            </w:r>
          </w:p>
        </w:tc>
        <w:tc>
          <w:tcPr>
            <w:tcW w:w="1047" w:type="pct"/>
            <w:shd w:val="clear" w:color="000000" w:fill="FFFFFF"/>
            <w:noWrap/>
            <w:vAlign w:val="bottom"/>
            <w:hideMark/>
          </w:tcPr>
          <w:p w14:paraId="7E17E23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1962-04-15</w:t>
            </w:r>
          </w:p>
        </w:tc>
        <w:tc>
          <w:tcPr>
            <w:tcW w:w="604" w:type="pct"/>
            <w:shd w:val="clear" w:color="000000" w:fill="FFFFFF"/>
            <w:noWrap/>
            <w:vAlign w:val="bottom"/>
            <w:hideMark/>
          </w:tcPr>
          <w:p w14:paraId="754D669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356675C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6C0CD3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955C1A0" w14:textId="77777777" w:rsidTr="00050755">
        <w:trPr>
          <w:trHeight w:val="360"/>
        </w:trPr>
        <w:tc>
          <w:tcPr>
            <w:tcW w:w="278" w:type="pct"/>
            <w:shd w:val="clear" w:color="000000" w:fill="FFFFFF"/>
            <w:noWrap/>
            <w:vAlign w:val="bottom"/>
            <w:hideMark/>
          </w:tcPr>
          <w:p w14:paraId="681FA28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250</w:t>
            </w:r>
          </w:p>
        </w:tc>
        <w:tc>
          <w:tcPr>
            <w:tcW w:w="1047" w:type="pct"/>
            <w:shd w:val="clear" w:color="000000" w:fill="FFFFFF"/>
            <w:noWrap/>
            <w:vAlign w:val="bottom"/>
            <w:hideMark/>
          </w:tcPr>
          <w:p w14:paraId="20AAA9B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1962-04-17</w:t>
            </w:r>
          </w:p>
        </w:tc>
        <w:tc>
          <w:tcPr>
            <w:tcW w:w="604" w:type="pct"/>
            <w:shd w:val="clear" w:color="000000" w:fill="FFFFFF"/>
            <w:noWrap/>
            <w:vAlign w:val="bottom"/>
            <w:hideMark/>
          </w:tcPr>
          <w:p w14:paraId="4E3DFD2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3B252D3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C454AD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18DE2DE" w14:textId="77777777" w:rsidTr="00050755">
        <w:trPr>
          <w:trHeight w:val="360"/>
        </w:trPr>
        <w:tc>
          <w:tcPr>
            <w:tcW w:w="278" w:type="pct"/>
            <w:shd w:val="clear" w:color="000000" w:fill="FFFFFF"/>
            <w:noWrap/>
            <w:vAlign w:val="bottom"/>
            <w:hideMark/>
          </w:tcPr>
          <w:p w14:paraId="59F1D99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251</w:t>
            </w:r>
          </w:p>
        </w:tc>
        <w:tc>
          <w:tcPr>
            <w:tcW w:w="1047" w:type="pct"/>
            <w:shd w:val="clear" w:color="000000" w:fill="FFFFFF"/>
            <w:noWrap/>
            <w:vAlign w:val="bottom"/>
            <w:hideMark/>
          </w:tcPr>
          <w:p w14:paraId="2E352DC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1962-04-29</w:t>
            </w:r>
          </w:p>
        </w:tc>
        <w:tc>
          <w:tcPr>
            <w:tcW w:w="604" w:type="pct"/>
            <w:shd w:val="clear" w:color="000000" w:fill="FFFFFF"/>
            <w:noWrap/>
            <w:vAlign w:val="bottom"/>
            <w:hideMark/>
          </w:tcPr>
          <w:p w14:paraId="49290BE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6BB292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526EE3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B40DAF5" w14:textId="77777777" w:rsidTr="00050755">
        <w:trPr>
          <w:trHeight w:val="360"/>
        </w:trPr>
        <w:tc>
          <w:tcPr>
            <w:tcW w:w="278" w:type="pct"/>
            <w:shd w:val="clear" w:color="000000" w:fill="FFFFFF"/>
            <w:noWrap/>
            <w:vAlign w:val="bottom"/>
            <w:hideMark/>
          </w:tcPr>
          <w:p w14:paraId="0B45102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lastRenderedPageBreak/>
              <w:t>252</w:t>
            </w:r>
          </w:p>
        </w:tc>
        <w:tc>
          <w:tcPr>
            <w:tcW w:w="1047" w:type="pct"/>
            <w:shd w:val="clear" w:color="000000" w:fill="FFFFFF"/>
            <w:noWrap/>
            <w:vAlign w:val="bottom"/>
            <w:hideMark/>
          </w:tcPr>
          <w:p w14:paraId="738A6AA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1962-05-14</w:t>
            </w:r>
          </w:p>
        </w:tc>
        <w:tc>
          <w:tcPr>
            <w:tcW w:w="604" w:type="pct"/>
            <w:shd w:val="clear" w:color="000000" w:fill="FFFFFF"/>
            <w:noWrap/>
            <w:vAlign w:val="bottom"/>
            <w:hideMark/>
          </w:tcPr>
          <w:p w14:paraId="202AA6D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F4F710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5AFFB1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3C8F586" w14:textId="77777777" w:rsidTr="00050755">
        <w:trPr>
          <w:trHeight w:val="360"/>
        </w:trPr>
        <w:tc>
          <w:tcPr>
            <w:tcW w:w="278" w:type="pct"/>
            <w:shd w:val="clear" w:color="000000" w:fill="FFFFFF"/>
            <w:noWrap/>
            <w:vAlign w:val="bottom"/>
            <w:hideMark/>
          </w:tcPr>
          <w:p w14:paraId="521C998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253</w:t>
            </w:r>
          </w:p>
        </w:tc>
        <w:tc>
          <w:tcPr>
            <w:tcW w:w="1047" w:type="pct"/>
            <w:shd w:val="clear" w:color="000000" w:fill="FFFFFF"/>
            <w:noWrap/>
            <w:vAlign w:val="bottom"/>
            <w:hideMark/>
          </w:tcPr>
          <w:p w14:paraId="2E3BD16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1962-05-18</w:t>
            </w:r>
          </w:p>
        </w:tc>
        <w:tc>
          <w:tcPr>
            <w:tcW w:w="604" w:type="pct"/>
            <w:shd w:val="clear" w:color="000000" w:fill="FFFFFF"/>
            <w:noWrap/>
            <w:vAlign w:val="bottom"/>
            <w:hideMark/>
          </w:tcPr>
          <w:p w14:paraId="47DD16B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7BD2A1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F04BCB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DD19320" w14:textId="77777777" w:rsidTr="00050755">
        <w:trPr>
          <w:trHeight w:val="360"/>
        </w:trPr>
        <w:tc>
          <w:tcPr>
            <w:tcW w:w="278" w:type="pct"/>
            <w:shd w:val="clear" w:color="000000" w:fill="FFFFFF"/>
            <w:noWrap/>
            <w:vAlign w:val="bottom"/>
            <w:hideMark/>
          </w:tcPr>
          <w:p w14:paraId="7F7FFA4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254</w:t>
            </w:r>
          </w:p>
        </w:tc>
        <w:tc>
          <w:tcPr>
            <w:tcW w:w="1047" w:type="pct"/>
            <w:shd w:val="clear" w:color="000000" w:fill="FFFFFF"/>
            <w:noWrap/>
            <w:vAlign w:val="bottom"/>
            <w:hideMark/>
          </w:tcPr>
          <w:p w14:paraId="6BB2807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1962-06-10</w:t>
            </w:r>
          </w:p>
        </w:tc>
        <w:tc>
          <w:tcPr>
            <w:tcW w:w="604" w:type="pct"/>
            <w:shd w:val="clear" w:color="000000" w:fill="FFFFFF"/>
            <w:noWrap/>
            <w:vAlign w:val="bottom"/>
            <w:hideMark/>
          </w:tcPr>
          <w:p w14:paraId="39F63D8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6A2383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8541C6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54EC98B" w14:textId="77777777" w:rsidTr="00050755">
        <w:trPr>
          <w:trHeight w:val="360"/>
        </w:trPr>
        <w:tc>
          <w:tcPr>
            <w:tcW w:w="278" w:type="pct"/>
            <w:shd w:val="clear" w:color="000000" w:fill="FFFFFF"/>
            <w:noWrap/>
            <w:vAlign w:val="bottom"/>
            <w:hideMark/>
          </w:tcPr>
          <w:p w14:paraId="0C05FCF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255</w:t>
            </w:r>
          </w:p>
        </w:tc>
        <w:tc>
          <w:tcPr>
            <w:tcW w:w="1047" w:type="pct"/>
            <w:shd w:val="clear" w:color="000000" w:fill="FFFFFF"/>
            <w:noWrap/>
            <w:vAlign w:val="bottom"/>
            <w:hideMark/>
          </w:tcPr>
          <w:p w14:paraId="5CC5FDA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1962-06-23</w:t>
            </w:r>
          </w:p>
        </w:tc>
        <w:tc>
          <w:tcPr>
            <w:tcW w:w="604" w:type="pct"/>
            <w:shd w:val="clear" w:color="000000" w:fill="FFFFFF"/>
            <w:noWrap/>
            <w:vAlign w:val="bottom"/>
            <w:hideMark/>
          </w:tcPr>
          <w:p w14:paraId="32A191F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B6897F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69A3777"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47BC7C9" w14:textId="77777777" w:rsidTr="00050755">
        <w:trPr>
          <w:trHeight w:val="360"/>
        </w:trPr>
        <w:tc>
          <w:tcPr>
            <w:tcW w:w="278" w:type="pct"/>
            <w:shd w:val="clear" w:color="000000" w:fill="FFFFFF"/>
            <w:noWrap/>
            <w:vAlign w:val="bottom"/>
            <w:hideMark/>
          </w:tcPr>
          <w:p w14:paraId="0A968FF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256</w:t>
            </w:r>
          </w:p>
        </w:tc>
        <w:tc>
          <w:tcPr>
            <w:tcW w:w="1047" w:type="pct"/>
            <w:shd w:val="clear" w:color="000000" w:fill="FFFFFF"/>
            <w:noWrap/>
            <w:vAlign w:val="bottom"/>
            <w:hideMark/>
          </w:tcPr>
          <w:p w14:paraId="4D1DF8F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1962-06-24</w:t>
            </w:r>
          </w:p>
        </w:tc>
        <w:tc>
          <w:tcPr>
            <w:tcW w:w="604" w:type="pct"/>
            <w:shd w:val="clear" w:color="000000" w:fill="FFFFFF"/>
            <w:noWrap/>
            <w:vAlign w:val="bottom"/>
            <w:hideMark/>
          </w:tcPr>
          <w:p w14:paraId="11E49D0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0A680C9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4B73BB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8A4D309" w14:textId="77777777" w:rsidTr="00050755">
        <w:trPr>
          <w:trHeight w:val="360"/>
        </w:trPr>
        <w:tc>
          <w:tcPr>
            <w:tcW w:w="278" w:type="pct"/>
            <w:shd w:val="clear" w:color="000000" w:fill="FFFFFF"/>
            <w:noWrap/>
            <w:vAlign w:val="bottom"/>
            <w:hideMark/>
          </w:tcPr>
          <w:p w14:paraId="6BAC22B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257</w:t>
            </w:r>
          </w:p>
        </w:tc>
        <w:tc>
          <w:tcPr>
            <w:tcW w:w="1047" w:type="pct"/>
            <w:shd w:val="clear" w:color="000000" w:fill="FFFFFF"/>
            <w:noWrap/>
            <w:vAlign w:val="bottom"/>
            <w:hideMark/>
          </w:tcPr>
          <w:p w14:paraId="45BD99C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1962-06-25</w:t>
            </w:r>
          </w:p>
        </w:tc>
        <w:tc>
          <w:tcPr>
            <w:tcW w:w="604" w:type="pct"/>
            <w:shd w:val="clear" w:color="000000" w:fill="FFFFFF"/>
            <w:noWrap/>
            <w:vAlign w:val="bottom"/>
            <w:hideMark/>
          </w:tcPr>
          <w:p w14:paraId="15C06CF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21FF54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F11603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4974FFE" w14:textId="77777777" w:rsidTr="00050755">
        <w:trPr>
          <w:trHeight w:val="360"/>
        </w:trPr>
        <w:tc>
          <w:tcPr>
            <w:tcW w:w="278" w:type="pct"/>
            <w:shd w:val="clear" w:color="000000" w:fill="FFFFFF"/>
            <w:noWrap/>
            <w:vAlign w:val="bottom"/>
            <w:hideMark/>
          </w:tcPr>
          <w:p w14:paraId="3640A47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258</w:t>
            </w:r>
          </w:p>
        </w:tc>
        <w:tc>
          <w:tcPr>
            <w:tcW w:w="1047" w:type="pct"/>
            <w:shd w:val="clear" w:color="000000" w:fill="FFFFFF"/>
            <w:noWrap/>
            <w:vAlign w:val="bottom"/>
            <w:hideMark/>
          </w:tcPr>
          <w:p w14:paraId="68F2127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1962-07-05</w:t>
            </w:r>
          </w:p>
        </w:tc>
        <w:tc>
          <w:tcPr>
            <w:tcW w:w="604" w:type="pct"/>
            <w:shd w:val="clear" w:color="000000" w:fill="FFFFFF"/>
            <w:noWrap/>
            <w:vAlign w:val="bottom"/>
            <w:hideMark/>
          </w:tcPr>
          <w:p w14:paraId="29BA4F2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B7B0CF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AAD475B"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842FE64" w14:textId="77777777" w:rsidTr="00050755">
        <w:trPr>
          <w:trHeight w:val="360"/>
        </w:trPr>
        <w:tc>
          <w:tcPr>
            <w:tcW w:w="278" w:type="pct"/>
            <w:shd w:val="clear" w:color="000000" w:fill="FFFFFF"/>
            <w:noWrap/>
            <w:vAlign w:val="bottom"/>
            <w:hideMark/>
          </w:tcPr>
          <w:p w14:paraId="0BE4864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259</w:t>
            </w:r>
          </w:p>
        </w:tc>
        <w:tc>
          <w:tcPr>
            <w:tcW w:w="1047" w:type="pct"/>
            <w:shd w:val="clear" w:color="000000" w:fill="FFFFFF"/>
            <w:noWrap/>
            <w:vAlign w:val="bottom"/>
            <w:hideMark/>
          </w:tcPr>
          <w:p w14:paraId="58FF7AA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1962-07-28</w:t>
            </w:r>
          </w:p>
        </w:tc>
        <w:tc>
          <w:tcPr>
            <w:tcW w:w="604" w:type="pct"/>
            <w:shd w:val="clear" w:color="000000" w:fill="FFFFFF"/>
            <w:noWrap/>
            <w:vAlign w:val="bottom"/>
            <w:hideMark/>
          </w:tcPr>
          <w:p w14:paraId="5C1128F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95E675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5AEA6D4"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D8CBDC7" w14:textId="77777777" w:rsidTr="00050755">
        <w:trPr>
          <w:trHeight w:val="360"/>
        </w:trPr>
        <w:tc>
          <w:tcPr>
            <w:tcW w:w="278" w:type="pct"/>
            <w:shd w:val="clear" w:color="000000" w:fill="FFFFFF"/>
            <w:noWrap/>
            <w:vAlign w:val="bottom"/>
            <w:hideMark/>
          </w:tcPr>
          <w:p w14:paraId="2D2600F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260</w:t>
            </w:r>
          </w:p>
        </w:tc>
        <w:tc>
          <w:tcPr>
            <w:tcW w:w="1047" w:type="pct"/>
            <w:shd w:val="clear" w:color="000000" w:fill="FFFFFF"/>
            <w:noWrap/>
            <w:vAlign w:val="bottom"/>
            <w:hideMark/>
          </w:tcPr>
          <w:p w14:paraId="25FFFE3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1962-08-06</w:t>
            </w:r>
          </w:p>
        </w:tc>
        <w:tc>
          <w:tcPr>
            <w:tcW w:w="604" w:type="pct"/>
            <w:shd w:val="clear" w:color="000000" w:fill="FFFFFF"/>
            <w:noWrap/>
            <w:vAlign w:val="bottom"/>
            <w:hideMark/>
          </w:tcPr>
          <w:p w14:paraId="68C9435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0C28A6D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E9537D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556A8AE" w14:textId="77777777" w:rsidTr="00050755">
        <w:trPr>
          <w:trHeight w:val="360"/>
        </w:trPr>
        <w:tc>
          <w:tcPr>
            <w:tcW w:w="278" w:type="pct"/>
            <w:shd w:val="clear" w:color="000000" w:fill="FFFFFF"/>
            <w:noWrap/>
            <w:vAlign w:val="bottom"/>
            <w:hideMark/>
          </w:tcPr>
          <w:p w14:paraId="6B59406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261</w:t>
            </w:r>
          </w:p>
        </w:tc>
        <w:tc>
          <w:tcPr>
            <w:tcW w:w="1047" w:type="pct"/>
            <w:shd w:val="clear" w:color="000000" w:fill="FFFFFF"/>
            <w:noWrap/>
            <w:vAlign w:val="bottom"/>
            <w:hideMark/>
          </w:tcPr>
          <w:p w14:paraId="5A078ED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1962-08-10</w:t>
            </w:r>
          </w:p>
        </w:tc>
        <w:tc>
          <w:tcPr>
            <w:tcW w:w="604" w:type="pct"/>
            <w:shd w:val="clear" w:color="000000" w:fill="FFFFFF"/>
            <w:noWrap/>
            <w:vAlign w:val="bottom"/>
            <w:hideMark/>
          </w:tcPr>
          <w:p w14:paraId="6EFFEAE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6AE48CF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D00DE2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039D702" w14:textId="77777777" w:rsidTr="00050755">
        <w:trPr>
          <w:trHeight w:val="360"/>
        </w:trPr>
        <w:tc>
          <w:tcPr>
            <w:tcW w:w="278" w:type="pct"/>
            <w:shd w:val="clear" w:color="000000" w:fill="FFFFFF"/>
            <w:noWrap/>
            <w:vAlign w:val="bottom"/>
            <w:hideMark/>
          </w:tcPr>
          <w:p w14:paraId="6891C50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262</w:t>
            </w:r>
          </w:p>
        </w:tc>
        <w:tc>
          <w:tcPr>
            <w:tcW w:w="1047" w:type="pct"/>
            <w:shd w:val="clear" w:color="000000" w:fill="FFFFFF"/>
            <w:noWrap/>
            <w:vAlign w:val="bottom"/>
            <w:hideMark/>
          </w:tcPr>
          <w:p w14:paraId="3B40384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1962-08-11</w:t>
            </w:r>
          </w:p>
        </w:tc>
        <w:tc>
          <w:tcPr>
            <w:tcW w:w="604" w:type="pct"/>
            <w:shd w:val="clear" w:color="000000" w:fill="FFFFFF"/>
            <w:noWrap/>
            <w:vAlign w:val="bottom"/>
            <w:hideMark/>
          </w:tcPr>
          <w:p w14:paraId="29BC692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3C1B5AE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07A55C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CC167E3" w14:textId="77777777" w:rsidTr="00050755">
        <w:trPr>
          <w:trHeight w:val="360"/>
        </w:trPr>
        <w:tc>
          <w:tcPr>
            <w:tcW w:w="278" w:type="pct"/>
            <w:shd w:val="clear" w:color="000000" w:fill="FFFFFF"/>
            <w:noWrap/>
            <w:vAlign w:val="bottom"/>
            <w:hideMark/>
          </w:tcPr>
          <w:p w14:paraId="75FA638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263</w:t>
            </w:r>
          </w:p>
        </w:tc>
        <w:tc>
          <w:tcPr>
            <w:tcW w:w="1047" w:type="pct"/>
            <w:shd w:val="clear" w:color="000000" w:fill="FFFFFF"/>
            <w:noWrap/>
            <w:vAlign w:val="bottom"/>
            <w:hideMark/>
          </w:tcPr>
          <w:p w14:paraId="21C85A4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1962-09-05</w:t>
            </w:r>
          </w:p>
        </w:tc>
        <w:tc>
          <w:tcPr>
            <w:tcW w:w="604" w:type="pct"/>
            <w:shd w:val="clear" w:color="000000" w:fill="FFFFFF"/>
            <w:noWrap/>
            <w:vAlign w:val="bottom"/>
            <w:hideMark/>
          </w:tcPr>
          <w:p w14:paraId="1E3D215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2A354A5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970F05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37F78E3" w14:textId="77777777" w:rsidTr="00050755">
        <w:trPr>
          <w:trHeight w:val="360"/>
        </w:trPr>
        <w:tc>
          <w:tcPr>
            <w:tcW w:w="278" w:type="pct"/>
            <w:shd w:val="clear" w:color="000000" w:fill="FFFFFF"/>
            <w:noWrap/>
            <w:vAlign w:val="bottom"/>
            <w:hideMark/>
          </w:tcPr>
          <w:p w14:paraId="02BB5C5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264</w:t>
            </w:r>
          </w:p>
        </w:tc>
        <w:tc>
          <w:tcPr>
            <w:tcW w:w="1047" w:type="pct"/>
            <w:shd w:val="clear" w:color="000000" w:fill="FFFFFF"/>
            <w:noWrap/>
            <w:vAlign w:val="bottom"/>
            <w:hideMark/>
          </w:tcPr>
          <w:p w14:paraId="68D2262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1962-09-19</w:t>
            </w:r>
          </w:p>
        </w:tc>
        <w:tc>
          <w:tcPr>
            <w:tcW w:w="604" w:type="pct"/>
            <w:shd w:val="clear" w:color="000000" w:fill="FFFFFF"/>
            <w:noWrap/>
            <w:vAlign w:val="bottom"/>
            <w:hideMark/>
          </w:tcPr>
          <w:p w14:paraId="610EC15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E1C44A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D81B16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B276559" w14:textId="77777777" w:rsidTr="00050755">
        <w:trPr>
          <w:trHeight w:val="360"/>
        </w:trPr>
        <w:tc>
          <w:tcPr>
            <w:tcW w:w="278" w:type="pct"/>
            <w:shd w:val="clear" w:color="000000" w:fill="FFFFFF"/>
            <w:noWrap/>
            <w:vAlign w:val="bottom"/>
            <w:hideMark/>
          </w:tcPr>
          <w:p w14:paraId="6C4D666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265</w:t>
            </w:r>
          </w:p>
        </w:tc>
        <w:tc>
          <w:tcPr>
            <w:tcW w:w="1047" w:type="pct"/>
            <w:shd w:val="clear" w:color="000000" w:fill="FFFFFF"/>
            <w:noWrap/>
            <w:vAlign w:val="bottom"/>
            <w:hideMark/>
          </w:tcPr>
          <w:p w14:paraId="705EFB6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1962-09-23</w:t>
            </w:r>
          </w:p>
        </w:tc>
        <w:tc>
          <w:tcPr>
            <w:tcW w:w="604" w:type="pct"/>
            <w:shd w:val="clear" w:color="000000" w:fill="FFFFFF"/>
            <w:noWrap/>
            <w:vAlign w:val="bottom"/>
            <w:hideMark/>
          </w:tcPr>
          <w:p w14:paraId="06E0557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73ACFF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6489FC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1304E50" w14:textId="77777777" w:rsidTr="00050755">
        <w:trPr>
          <w:trHeight w:val="360"/>
        </w:trPr>
        <w:tc>
          <w:tcPr>
            <w:tcW w:w="278" w:type="pct"/>
            <w:shd w:val="clear" w:color="000000" w:fill="FFFFFF"/>
            <w:noWrap/>
            <w:vAlign w:val="bottom"/>
            <w:hideMark/>
          </w:tcPr>
          <w:p w14:paraId="7167D40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266</w:t>
            </w:r>
          </w:p>
        </w:tc>
        <w:tc>
          <w:tcPr>
            <w:tcW w:w="1047" w:type="pct"/>
            <w:shd w:val="clear" w:color="000000" w:fill="FFFFFF"/>
            <w:noWrap/>
            <w:vAlign w:val="bottom"/>
            <w:hideMark/>
          </w:tcPr>
          <w:p w14:paraId="373F1D4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1962-09-24</w:t>
            </w:r>
          </w:p>
        </w:tc>
        <w:tc>
          <w:tcPr>
            <w:tcW w:w="604" w:type="pct"/>
            <w:shd w:val="clear" w:color="000000" w:fill="FFFFFF"/>
            <w:noWrap/>
            <w:vAlign w:val="bottom"/>
            <w:hideMark/>
          </w:tcPr>
          <w:p w14:paraId="0B5371A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B3B0DD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38F07F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C1F58AA" w14:textId="77777777" w:rsidTr="00050755">
        <w:trPr>
          <w:trHeight w:val="360"/>
        </w:trPr>
        <w:tc>
          <w:tcPr>
            <w:tcW w:w="278" w:type="pct"/>
            <w:shd w:val="clear" w:color="000000" w:fill="FFFFFF"/>
            <w:noWrap/>
            <w:vAlign w:val="bottom"/>
            <w:hideMark/>
          </w:tcPr>
          <w:p w14:paraId="153941E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267</w:t>
            </w:r>
          </w:p>
        </w:tc>
        <w:tc>
          <w:tcPr>
            <w:tcW w:w="1047" w:type="pct"/>
            <w:shd w:val="clear" w:color="000000" w:fill="FFFFFF"/>
            <w:noWrap/>
            <w:vAlign w:val="bottom"/>
            <w:hideMark/>
          </w:tcPr>
          <w:p w14:paraId="50A1476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1962-09-27</w:t>
            </w:r>
          </w:p>
        </w:tc>
        <w:tc>
          <w:tcPr>
            <w:tcW w:w="604" w:type="pct"/>
            <w:shd w:val="clear" w:color="000000" w:fill="FFFFFF"/>
            <w:noWrap/>
            <w:vAlign w:val="bottom"/>
            <w:hideMark/>
          </w:tcPr>
          <w:p w14:paraId="563C2AA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5D3C4CE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D5E779B"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2067C63" w14:textId="77777777" w:rsidTr="00050755">
        <w:trPr>
          <w:trHeight w:val="360"/>
        </w:trPr>
        <w:tc>
          <w:tcPr>
            <w:tcW w:w="278" w:type="pct"/>
            <w:shd w:val="clear" w:color="000000" w:fill="FFFFFF"/>
            <w:noWrap/>
            <w:vAlign w:val="bottom"/>
            <w:hideMark/>
          </w:tcPr>
          <w:p w14:paraId="3999463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268</w:t>
            </w:r>
          </w:p>
        </w:tc>
        <w:tc>
          <w:tcPr>
            <w:tcW w:w="1047" w:type="pct"/>
            <w:shd w:val="clear" w:color="000000" w:fill="FFFFFF"/>
            <w:noWrap/>
            <w:vAlign w:val="bottom"/>
            <w:hideMark/>
          </w:tcPr>
          <w:p w14:paraId="4827079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1962-10-22</w:t>
            </w:r>
          </w:p>
        </w:tc>
        <w:tc>
          <w:tcPr>
            <w:tcW w:w="604" w:type="pct"/>
            <w:shd w:val="clear" w:color="000000" w:fill="FFFFFF"/>
            <w:noWrap/>
            <w:vAlign w:val="bottom"/>
            <w:hideMark/>
          </w:tcPr>
          <w:p w14:paraId="1C5A14E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6DFAEF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E49030B"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69C6C5E" w14:textId="77777777" w:rsidTr="00050755">
        <w:trPr>
          <w:trHeight w:val="360"/>
        </w:trPr>
        <w:tc>
          <w:tcPr>
            <w:tcW w:w="278" w:type="pct"/>
            <w:shd w:val="clear" w:color="000000" w:fill="FFFFFF"/>
            <w:noWrap/>
            <w:vAlign w:val="bottom"/>
            <w:hideMark/>
          </w:tcPr>
          <w:p w14:paraId="6DDEAF1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269</w:t>
            </w:r>
          </w:p>
        </w:tc>
        <w:tc>
          <w:tcPr>
            <w:tcW w:w="1047" w:type="pct"/>
            <w:shd w:val="clear" w:color="000000" w:fill="FFFFFF"/>
            <w:noWrap/>
            <w:vAlign w:val="bottom"/>
            <w:hideMark/>
          </w:tcPr>
          <w:p w14:paraId="12EEF57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1962-11-08</w:t>
            </w:r>
          </w:p>
        </w:tc>
        <w:tc>
          <w:tcPr>
            <w:tcW w:w="604" w:type="pct"/>
            <w:shd w:val="clear" w:color="000000" w:fill="FFFFFF"/>
            <w:noWrap/>
            <w:vAlign w:val="bottom"/>
            <w:hideMark/>
          </w:tcPr>
          <w:p w14:paraId="744CC63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05C942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AAC7F4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1183C0A" w14:textId="77777777" w:rsidTr="00050755">
        <w:trPr>
          <w:trHeight w:val="360"/>
        </w:trPr>
        <w:tc>
          <w:tcPr>
            <w:tcW w:w="278" w:type="pct"/>
            <w:shd w:val="clear" w:color="000000" w:fill="FFFFFF"/>
            <w:noWrap/>
            <w:vAlign w:val="bottom"/>
            <w:hideMark/>
          </w:tcPr>
          <w:p w14:paraId="39F5F8E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270</w:t>
            </w:r>
          </w:p>
        </w:tc>
        <w:tc>
          <w:tcPr>
            <w:tcW w:w="1047" w:type="pct"/>
            <w:shd w:val="clear" w:color="000000" w:fill="FFFFFF"/>
            <w:noWrap/>
            <w:vAlign w:val="bottom"/>
            <w:hideMark/>
          </w:tcPr>
          <w:p w14:paraId="2C59F2C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1962-11-08</w:t>
            </w:r>
          </w:p>
        </w:tc>
        <w:tc>
          <w:tcPr>
            <w:tcW w:w="604" w:type="pct"/>
            <w:shd w:val="clear" w:color="000000" w:fill="FFFFFF"/>
            <w:noWrap/>
            <w:vAlign w:val="bottom"/>
            <w:hideMark/>
          </w:tcPr>
          <w:p w14:paraId="11C3C61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E93154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BA3419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038038A" w14:textId="77777777" w:rsidTr="00050755">
        <w:trPr>
          <w:trHeight w:val="360"/>
        </w:trPr>
        <w:tc>
          <w:tcPr>
            <w:tcW w:w="278" w:type="pct"/>
            <w:shd w:val="clear" w:color="000000" w:fill="FFFFFF"/>
            <w:noWrap/>
            <w:vAlign w:val="bottom"/>
            <w:hideMark/>
          </w:tcPr>
          <w:p w14:paraId="69C3FA9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271</w:t>
            </w:r>
          </w:p>
        </w:tc>
        <w:tc>
          <w:tcPr>
            <w:tcW w:w="1047" w:type="pct"/>
            <w:shd w:val="clear" w:color="000000" w:fill="FFFFFF"/>
            <w:noWrap/>
            <w:vAlign w:val="bottom"/>
            <w:hideMark/>
          </w:tcPr>
          <w:p w14:paraId="1E722E9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1962-11-25</w:t>
            </w:r>
          </w:p>
        </w:tc>
        <w:tc>
          <w:tcPr>
            <w:tcW w:w="604" w:type="pct"/>
            <w:shd w:val="clear" w:color="000000" w:fill="FFFFFF"/>
            <w:noWrap/>
            <w:vAlign w:val="bottom"/>
            <w:hideMark/>
          </w:tcPr>
          <w:p w14:paraId="1D72B46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54804AF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8C95E6B"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89C6140" w14:textId="77777777" w:rsidTr="00050755">
        <w:trPr>
          <w:trHeight w:val="360"/>
        </w:trPr>
        <w:tc>
          <w:tcPr>
            <w:tcW w:w="278" w:type="pct"/>
            <w:shd w:val="clear" w:color="000000" w:fill="FFFFFF"/>
            <w:noWrap/>
            <w:vAlign w:val="bottom"/>
            <w:hideMark/>
          </w:tcPr>
          <w:p w14:paraId="3FECA8B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272</w:t>
            </w:r>
          </w:p>
        </w:tc>
        <w:tc>
          <w:tcPr>
            <w:tcW w:w="1047" w:type="pct"/>
            <w:shd w:val="clear" w:color="000000" w:fill="FFFFFF"/>
            <w:noWrap/>
            <w:vAlign w:val="bottom"/>
            <w:hideMark/>
          </w:tcPr>
          <w:p w14:paraId="7511375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1962-12-02</w:t>
            </w:r>
          </w:p>
        </w:tc>
        <w:tc>
          <w:tcPr>
            <w:tcW w:w="604" w:type="pct"/>
            <w:shd w:val="clear" w:color="000000" w:fill="FFFFFF"/>
            <w:noWrap/>
            <w:vAlign w:val="bottom"/>
            <w:hideMark/>
          </w:tcPr>
          <w:p w14:paraId="3083F92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51FA98E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5C884D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28D6963" w14:textId="77777777" w:rsidTr="00050755">
        <w:trPr>
          <w:trHeight w:val="360"/>
        </w:trPr>
        <w:tc>
          <w:tcPr>
            <w:tcW w:w="278" w:type="pct"/>
            <w:shd w:val="clear" w:color="000000" w:fill="FFFFFF"/>
            <w:noWrap/>
            <w:vAlign w:val="bottom"/>
            <w:hideMark/>
          </w:tcPr>
          <w:p w14:paraId="324BC2D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273</w:t>
            </w:r>
          </w:p>
        </w:tc>
        <w:tc>
          <w:tcPr>
            <w:tcW w:w="1047" w:type="pct"/>
            <w:shd w:val="clear" w:color="000000" w:fill="FFFFFF"/>
            <w:noWrap/>
            <w:vAlign w:val="bottom"/>
            <w:hideMark/>
          </w:tcPr>
          <w:p w14:paraId="1F7EB63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1962-12-21</w:t>
            </w:r>
          </w:p>
        </w:tc>
        <w:tc>
          <w:tcPr>
            <w:tcW w:w="604" w:type="pct"/>
            <w:shd w:val="clear" w:color="000000" w:fill="FFFFFF"/>
            <w:noWrap/>
            <w:vAlign w:val="bottom"/>
            <w:hideMark/>
          </w:tcPr>
          <w:p w14:paraId="5B20CBA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431623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591B9B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3F1BB13" w14:textId="77777777" w:rsidTr="00050755">
        <w:trPr>
          <w:trHeight w:val="360"/>
        </w:trPr>
        <w:tc>
          <w:tcPr>
            <w:tcW w:w="278" w:type="pct"/>
            <w:shd w:val="clear" w:color="000000" w:fill="FFFFFF"/>
            <w:noWrap/>
            <w:vAlign w:val="bottom"/>
            <w:hideMark/>
          </w:tcPr>
          <w:p w14:paraId="0610A34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274</w:t>
            </w:r>
          </w:p>
        </w:tc>
        <w:tc>
          <w:tcPr>
            <w:tcW w:w="1047" w:type="pct"/>
            <w:shd w:val="clear" w:color="000000" w:fill="FFFFFF"/>
            <w:noWrap/>
            <w:vAlign w:val="bottom"/>
            <w:hideMark/>
          </w:tcPr>
          <w:p w14:paraId="4754A9F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1963-01-01</w:t>
            </w:r>
          </w:p>
        </w:tc>
        <w:tc>
          <w:tcPr>
            <w:tcW w:w="604" w:type="pct"/>
            <w:shd w:val="clear" w:color="000000" w:fill="FFFFFF"/>
            <w:noWrap/>
            <w:vAlign w:val="bottom"/>
            <w:hideMark/>
          </w:tcPr>
          <w:p w14:paraId="160A65E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7F359E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DCBF13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F1C4F07" w14:textId="77777777" w:rsidTr="00050755">
        <w:trPr>
          <w:trHeight w:val="360"/>
        </w:trPr>
        <w:tc>
          <w:tcPr>
            <w:tcW w:w="278" w:type="pct"/>
            <w:shd w:val="clear" w:color="000000" w:fill="FFFFFF"/>
            <w:noWrap/>
            <w:vAlign w:val="bottom"/>
            <w:hideMark/>
          </w:tcPr>
          <w:p w14:paraId="7BA2978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275</w:t>
            </w:r>
          </w:p>
        </w:tc>
        <w:tc>
          <w:tcPr>
            <w:tcW w:w="1047" w:type="pct"/>
            <w:shd w:val="clear" w:color="000000" w:fill="FFFFFF"/>
            <w:noWrap/>
            <w:vAlign w:val="bottom"/>
            <w:hideMark/>
          </w:tcPr>
          <w:p w14:paraId="279CD94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1963-01-01</w:t>
            </w:r>
          </w:p>
        </w:tc>
        <w:tc>
          <w:tcPr>
            <w:tcW w:w="604" w:type="pct"/>
            <w:shd w:val="clear" w:color="000000" w:fill="FFFFFF"/>
            <w:noWrap/>
            <w:vAlign w:val="bottom"/>
            <w:hideMark/>
          </w:tcPr>
          <w:p w14:paraId="4748901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5CBF87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D08366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BECFB2F" w14:textId="77777777" w:rsidTr="00050755">
        <w:trPr>
          <w:trHeight w:val="360"/>
        </w:trPr>
        <w:tc>
          <w:tcPr>
            <w:tcW w:w="278" w:type="pct"/>
            <w:shd w:val="clear" w:color="000000" w:fill="FFFFFF"/>
            <w:noWrap/>
            <w:vAlign w:val="bottom"/>
            <w:hideMark/>
          </w:tcPr>
          <w:p w14:paraId="7C10CD8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276</w:t>
            </w:r>
          </w:p>
        </w:tc>
        <w:tc>
          <w:tcPr>
            <w:tcW w:w="1047" w:type="pct"/>
            <w:shd w:val="clear" w:color="000000" w:fill="FFFFFF"/>
            <w:noWrap/>
            <w:vAlign w:val="bottom"/>
            <w:hideMark/>
          </w:tcPr>
          <w:p w14:paraId="2BA9BC5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1963-01-04</w:t>
            </w:r>
          </w:p>
        </w:tc>
        <w:tc>
          <w:tcPr>
            <w:tcW w:w="604" w:type="pct"/>
            <w:shd w:val="clear" w:color="000000" w:fill="FFFFFF"/>
            <w:noWrap/>
            <w:vAlign w:val="bottom"/>
            <w:hideMark/>
          </w:tcPr>
          <w:p w14:paraId="29AB18A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3DE216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BB4389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1308664" w14:textId="77777777" w:rsidTr="00050755">
        <w:trPr>
          <w:trHeight w:val="360"/>
        </w:trPr>
        <w:tc>
          <w:tcPr>
            <w:tcW w:w="278" w:type="pct"/>
            <w:shd w:val="clear" w:color="000000" w:fill="FFFFFF"/>
            <w:noWrap/>
            <w:vAlign w:val="bottom"/>
            <w:hideMark/>
          </w:tcPr>
          <w:p w14:paraId="7D6D289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277</w:t>
            </w:r>
          </w:p>
        </w:tc>
        <w:tc>
          <w:tcPr>
            <w:tcW w:w="1047" w:type="pct"/>
            <w:shd w:val="clear" w:color="000000" w:fill="FFFFFF"/>
            <w:noWrap/>
            <w:vAlign w:val="bottom"/>
            <w:hideMark/>
          </w:tcPr>
          <w:p w14:paraId="5FBB260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1963-01-06</w:t>
            </w:r>
          </w:p>
        </w:tc>
        <w:tc>
          <w:tcPr>
            <w:tcW w:w="604" w:type="pct"/>
            <w:shd w:val="clear" w:color="000000" w:fill="FFFFFF"/>
            <w:noWrap/>
            <w:vAlign w:val="bottom"/>
            <w:hideMark/>
          </w:tcPr>
          <w:p w14:paraId="29AFFB5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F4B30E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29FA2A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464AD1C" w14:textId="77777777" w:rsidTr="00050755">
        <w:trPr>
          <w:trHeight w:val="360"/>
        </w:trPr>
        <w:tc>
          <w:tcPr>
            <w:tcW w:w="278" w:type="pct"/>
            <w:shd w:val="clear" w:color="000000" w:fill="FFFFFF"/>
            <w:noWrap/>
            <w:vAlign w:val="bottom"/>
            <w:hideMark/>
          </w:tcPr>
          <w:p w14:paraId="5DA05F0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278</w:t>
            </w:r>
          </w:p>
        </w:tc>
        <w:tc>
          <w:tcPr>
            <w:tcW w:w="1047" w:type="pct"/>
            <w:shd w:val="clear" w:color="000000" w:fill="FFFFFF"/>
            <w:noWrap/>
            <w:vAlign w:val="bottom"/>
            <w:hideMark/>
          </w:tcPr>
          <w:p w14:paraId="6C69777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1963-01-14</w:t>
            </w:r>
          </w:p>
        </w:tc>
        <w:tc>
          <w:tcPr>
            <w:tcW w:w="604" w:type="pct"/>
            <w:shd w:val="clear" w:color="000000" w:fill="FFFFFF"/>
            <w:noWrap/>
            <w:vAlign w:val="bottom"/>
            <w:hideMark/>
          </w:tcPr>
          <w:p w14:paraId="2517E7D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12703F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0CF1BA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49A09E7" w14:textId="77777777" w:rsidTr="00050755">
        <w:trPr>
          <w:trHeight w:val="360"/>
        </w:trPr>
        <w:tc>
          <w:tcPr>
            <w:tcW w:w="278" w:type="pct"/>
            <w:shd w:val="clear" w:color="000000" w:fill="FFFFFF"/>
            <w:noWrap/>
            <w:vAlign w:val="bottom"/>
            <w:hideMark/>
          </w:tcPr>
          <w:p w14:paraId="3551E41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279</w:t>
            </w:r>
          </w:p>
        </w:tc>
        <w:tc>
          <w:tcPr>
            <w:tcW w:w="1047" w:type="pct"/>
            <w:shd w:val="clear" w:color="000000" w:fill="FFFFFF"/>
            <w:noWrap/>
            <w:vAlign w:val="bottom"/>
            <w:hideMark/>
          </w:tcPr>
          <w:p w14:paraId="21A8F75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1963-02-13</w:t>
            </w:r>
          </w:p>
        </w:tc>
        <w:tc>
          <w:tcPr>
            <w:tcW w:w="604" w:type="pct"/>
            <w:shd w:val="clear" w:color="000000" w:fill="FFFFFF"/>
            <w:noWrap/>
            <w:vAlign w:val="bottom"/>
            <w:hideMark/>
          </w:tcPr>
          <w:p w14:paraId="6A249C8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9964A3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5AA62B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BF99005" w14:textId="77777777" w:rsidTr="00050755">
        <w:trPr>
          <w:trHeight w:val="360"/>
        </w:trPr>
        <w:tc>
          <w:tcPr>
            <w:tcW w:w="278" w:type="pct"/>
            <w:shd w:val="clear" w:color="000000" w:fill="FFFFFF"/>
            <w:noWrap/>
            <w:vAlign w:val="bottom"/>
            <w:hideMark/>
          </w:tcPr>
          <w:p w14:paraId="047AD3B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280</w:t>
            </w:r>
          </w:p>
        </w:tc>
        <w:tc>
          <w:tcPr>
            <w:tcW w:w="1047" w:type="pct"/>
            <w:shd w:val="clear" w:color="000000" w:fill="FFFFFF"/>
            <w:noWrap/>
            <w:vAlign w:val="bottom"/>
            <w:hideMark/>
          </w:tcPr>
          <w:p w14:paraId="7717C89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1963-02-25</w:t>
            </w:r>
          </w:p>
        </w:tc>
        <w:tc>
          <w:tcPr>
            <w:tcW w:w="604" w:type="pct"/>
            <w:shd w:val="clear" w:color="000000" w:fill="FFFFFF"/>
            <w:noWrap/>
            <w:vAlign w:val="bottom"/>
            <w:hideMark/>
          </w:tcPr>
          <w:p w14:paraId="66768DB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D28598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FFEC5D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FB07A96" w14:textId="77777777" w:rsidTr="00050755">
        <w:trPr>
          <w:trHeight w:val="360"/>
        </w:trPr>
        <w:tc>
          <w:tcPr>
            <w:tcW w:w="278" w:type="pct"/>
            <w:shd w:val="clear" w:color="000000" w:fill="FFFFFF"/>
            <w:noWrap/>
            <w:vAlign w:val="bottom"/>
            <w:hideMark/>
          </w:tcPr>
          <w:p w14:paraId="2016D66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281</w:t>
            </w:r>
          </w:p>
        </w:tc>
        <w:tc>
          <w:tcPr>
            <w:tcW w:w="1047" w:type="pct"/>
            <w:shd w:val="clear" w:color="000000" w:fill="FFFFFF"/>
            <w:noWrap/>
            <w:vAlign w:val="bottom"/>
            <w:hideMark/>
          </w:tcPr>
          <w:p w14:paraId="272BE4F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1963-02-27</w:t>
            </w:r>
          </w:p>
        </w:tc>
        <w:tc>
          <w:tcPr>
            <w:tcW w:w="604" w:type="pct"/>
            <w:shd w:val="clear" w:color="000000" w:fill="FFFFFF"/>
            <w:noWrap/>
            <w:vAlign w:val="bottom"/>
            <w:hideMark/>
          </w:tcPr>
          <w:p w14:paraId="59FABBE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30687C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C93730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4D15443" w14:textId="77777777" w:rsidTr="00050755">
        <w:trPr>
          <w:trHeight w:val="360"/>
        </w:trPr>
        <w:tc>
          <w:tcPr>
            <w:tcW w:w="278" w:type="pct"/>
            <w:shd w:val="clear" w:color="000000" w:fill="FFFFFF"/>
            <w:noWrap/>
            <w:vAlign w:val="bottom"/>
            <w:hideMark/>
          </w:tcPr>
          <w:p w14:paraId="205B88F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282</w:t>
            </w:r>
          </w:p>
        </w:tc>
        <w:tc>
          <w:tcPr>
            <w:tcW w:w="1047" w:type="pct"/>
            <w:shd w:val="clear" w:color="000000" w:fill="FFFFFF"/>
            <w:noWrap/>
            <w:vAlign w:val="bottom"/>
            <w:hideMark/>
          </w:tcPr>
          <w:p w14:paraId="72A20F3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1963-02-28</w:t>
            </w:r>
          </w:p>
        </w:tc>
        <w:tc>
          <w:tcPr>
            <w:tcW w:w="604" w:type="pct"/>
            <w:shd w:val="clear" w:color="000000" w:fill="FFFFFF"/>
            <w:noWrap/>
            <w:vAlign w:val="bottom"/>
            <w:hideMark/>
          </w:tcPr>
          <w:p w14:paraId="4E2FC17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91E13D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1EC645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D298E45" w14:textId="77777777" w:rsidTr="00050755">
        <w:trPr>
          <w:trHeight w:val="360"/>
        </w:trPr>
        <w:tc>
          <w:tcPr>
            <w:tcW w:w="278" w:type="pct"/>
            <w:shd w:val="clear" w:color="000000" w:fill="FFFFFF"/>
            <w:noWrap/>
            <w:vAlign w:val="bottom"/>
            <w:hideMark/>
          </w:tcPr>
          <w:p w14:paraId="7D9A6A3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283</w:t>
            </w:r>
          </w:p>
        </w:tc>
        <w:tc>
          <w:tcPr>
            <w:tcW w:w="1047" w:type="pct"/>
            <w:shd w:val="clear" w:color="000000" w:fill="FFFFFF"/>
            <w:noWrap/>
            <w:vAlign w:val="bottom"/>
            <w:hideMark/>
          </w:tcPr>
          <w:p w14:paraId="27E91AE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1963-03-03</w:t>
            </w:r>
          </w:p>
        </w:tc>
        <w:tc>
          <w:tcPr>
            <w:tcW w:w="604" w:type="pct"/>
            <w:shd w:val="clear" w:color="000000" w:fill="FFFFFF"/>
            <w:noWrap/>
            <w:vAlign w:val="bottom"/>
            <w:hideMark/>
          </w:tcPr>
          <w:p w14:paraId="34B97A1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A8E89D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94AFF1B"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780F5EF" w14:textId="77777777" w:rsidTr="00050755">
        <w:trPr>
          <w:trHeight w:val="360"/>
        </w:trPr>
        <w:tc>
          <w:tcPr>
            <w:tcW w:w="278" w:type="pct"/>
            <w:shd w:val="clear" w:color="000000" w:fill="FFFFFF"/>
            <w:noWrap/>
            <w:vAlign w:val="bottom"/>
            <w:hideMark/>
          </w:tcPr>
          <w:p w14:paraId="2E43B04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284</w:t>
            </w:r>
          </w:p>
        </w:tc>
        <w:tc>
          <w:tcPr>
            <w:tcW w:w="1047" w:type="pct"/>
            <w:shd w:val="clear" w:color="000000" w:fill="FFFFFF"/>
            <w:noWrap/>
            <w:vAlign w:val="bottom"/>
            <w:hideMark/>
          </w:tcPr>
          <w:p w14:paraId="75CE6B0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1963-03-13</w:t>
            </w:r>
          </w:p>
        </w:tc>
        <w:tc>
          <w:tcPr>
            <w:tcW w:w="604" w:type="pct"/>
            <w:shd w:val="clear" w:color="000000" w:fill="FFFFFF"/>
            <w:noWrap/>
            <w:vAlign w:val="bottom"/>
            <w:hideMark/>
          </w:tcPr>
          <w:p w14:paraId="0AEC160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E16C0F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9F5D88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2E9A2BC" w14:textId="77777777" w:rsidTr="00050755">
        <w:trPr>
          <w:trHeight w:val="360"/>
        </w:trPr>
        <w:tc>
          <w:tcPr>
            <w:tcW w:w="278" w:type="pct"/>
            <w:shd w:val="clear" w:color="000000" w:fill="FFFFFF"/>
            <w:noWrap/>
            <w:vAlign w:val="bottom"/>
            <w:hideMark/>
          </w:tcPr>
          <w:p w14:paraId="4967967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285</w:t>
            </w:r>
          </w:p>
        </w:tc>
        <w:tc>
          <w:tcPr>
            <w:tcW w:w="1047" w:type="pct"/>
            <w:shd w:val="clear" w:color="000000" w:fill="FFFFFF"/>
            <w:noWrap/>
            <w:vAlign w:val="bottom"/>
            <w:hideMark/>
          </w:tcPr>
          <w:p w14:paraId="2603EF0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1963-03-30</w:t>
            </w:r>
          </w:p>
        </w:tc>
        <w:tc>
          <w:tcPr>
            <w:tcW w:w="604" w:type="pct"/>
            <w:shd w:val="clear" w:color="000000" w:fill="FFFFFF"/>
            <w:noWrap/>
            <w:vAlign w:val="bottom"/>
            <w:hideMark/>
          </w:tcPr>
          <w:p w14:paraId="7FF5C84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311BC8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A7AC52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B16F2D1" w14:textId="77777777" w:rsidTr="00050755">
        <w:trPr>
          <w:trHeight w:val="360"/>
        </w:trPr>
        <w:tc>
          <w:tcPr>
            <w:tcW w:w="278" w:type="pct"/>
            <w:shd w:val="clear" w:color="000000" w:fill="FFFFFF"/>
            <w:noWrap/>
            <w:vAlign w:val="bottom"/>
            <w:hideMark/>
          </w:tcPr>
          <w:p w14:paraId="1814EA0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286</w:t>
            </w:r>
          </w:p>
        </w:tc>
        <w:tc>
          <w:tcPr>
            <w:tcW w:w="1047" w:type="pct"/>
            <w:shd w:val="clear" w:color="000000" w:fill="FFFFFF"/>
            <w:noWrap/>
            <w:vAlign w:val="bottom"/>
            <w:hideMark/>
          </w:tcPr>
          <w:p w14:paraId="7562DF5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1963-04-29</w:t>
            </w:r>
          </w:p>
        </w:tc>
        <w:tc>
          <w:tcPr>
            <w:tcW w:w="604" w:type="pct"/>
            <w:shd w:val="clear" w:color="000000" w:fill="FFFFFF"/>
            <w:noWrap/>
            <w:vAlign w:val="bottom"/>
            <w:hideMark/>
          </w:tcPr>
          <w:p w14:paraId="6D1DF8E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1E34F2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85F4CE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FC1F961" w14:textId="77777777" w:rsidTr="00050755">
        <w:trPr>
          <w:trHeight w:val="360"/>
        </w:trPr>
        <w:tc>
          <w:tcPr>
            <w:tcW w:w="278" w:type="pct"/>
            <w:shd w:val="clear" w:color="000000" w:fill="FFFFFF"/>
            <w:noWrap/>
            <w:vAlign w:val="bottom"/>
            <w:hideMark/>
          </w:tcPr>
          <w:p w14:paraId="3A6E2A2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287</w:t>
            </w:r>
          </w:p>
        </w:tc>
        <w:tc>
          <w:tcPr>
            <w:tcW w:w="1047" w:type="pct"/>
            <w:shd w:val="clear" w:color="000000" w:fill="FFFFFF"/>
            <w:noWrap/>
            <w:vAlign w:val="bottom"/>
            <w:hideMark/>
          </w:tcPr>
          <w:p w14:paraId="2F53AEC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1963-05-14</w:t>
            </w:r>
          </w:p>
        </w:tc>
        <w:tc>
          <w:tcPr>
            <w:tcW w:w="604" w:type="pct"/>
            <w:shd w:val="clear" w:color="000000" w:fill="FFFFFF"/>
            <w:noWrap/>
            <w:vAlign w:val="bottom"/>
            <w:hideMark/>
          </w:tcPr>
          <w:p w14:paraId="3864B9E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B3C697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7A7144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88B03FB" w14:textId="77777777" w:rsidTr="00050755">
        <w:trPr>
          <w:trHeight w:val="360"/>
        </w:trPr>
        <w:tc>
          <w:tcPr>
            <w:tcW w:w="278" w:type="pct"/>
            <w:shd w:val="clear" w:color="000000" w:fill="FFFFFF"/>
            <w:noWrap/>
            <w:vAlign w:val="bottom"/>
            <w:hideMark/>
          </w:tcPr>
          <w:p w14:paraId="5F88D54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288</w:t>
            </w:r>
          </w:p>
        </w:tc>
        <w:tc>
          <w:tcPr>
            <w:tcW w:w="1047" w:type="pct"/>
            <w:shd w:val="clear" w:color="000000" w:fill="FFFFFF"/>
            <w:noWrap/>
            <w:vAlign w:val="bottom"/>
            <w:hideMark/>
          </w:tcPr>
          <w:p w14:paraId="1F6BEDB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1963-05-19</w:t>
            </w:r>
          </w:p>
        </w:tc>
        <w:tc>
          <w:tcPr>
            <w:tcW w:w="604" w:type="pct"/>
            <w:shd w:val="clear" w:color="000000" w:fill="FFFFFF"/>
            <w:noWrap/>
            <w:vAlign w:val="bottom"/>
            <w:hideMark/>
          </w:tcPr>
          <w:p w14:paraId="0A8BAAA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2B1D7C7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53DA26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2AF2960" w14:textId="77777777" w:rsidTr="00050755">
        <w:trPr>
          <w:trHeight w:val="360"/>
        </w:trPr>
        <w:tc>
          <w:tcPr>
            <w:tcW w:w="278" w:type="pct"/>
            <w:shd w:val="clear" w:color="000000" w:fill="FFFFFF"/>
            <w:noWrap/>
            <w:vAlign w:val="bottom"/>
            <w:hideMark/>
          </w:tcPr>
          <w:p w14:paraId="18249C7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lastRenderedPageBreak/>
              <w:t>289</w:t>
            </w:r>
          </w:p>
        </w:tc>
        <w:tc>
          <w:tcPr>
            <w:tcW w:w="1047" w:type="pct"/>
            <w:shd w:val="clear" w:color="000000" w:fill="FFFFFF"/>
            <w:noWrap/>
            <w:vAlign w:val="bottom"/>
            <w:hideMark/>
          </w:tcPr>
          <w:p w14:paraId="4F9414E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1963-05-22</w:t>
            </w:r>
          </w:p>
        </w:tc>
        <w:tc>
          <w:tcPr>
            <w:tcW w:w="604" w:type="pct"/>
            <w:shd w:val="clear" w:color="000000" w:fill="FFFFFF"/>
            <w:noWrap/>
            <w:vAlign w:val="bottom"/>
            <w:hideMark/>
          </w:tcPr>
          <w:p w14:paraId="7EF2527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315328D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E5309E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CB3A773" w14:textId="77777777" w:rsidTr="00050755">
        <w:trPr>
          <w:trHeight w:val="360"/>
        </w:trPr>
        <w:tc>
          <w:tcPr>
            <w:tcW w:w="278" w:type="pct"/>
            <w:shd w:val="clear" w:color="000000" w:fill="FFFFFF"/>
            <w:noWrap/>
            <w:vAlign w:val="bottom"/>
            <w:hideMark/>
          </w:tcPr>
          <w:p w14:paraId="04D30E8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290</w:t>
            </w:r>
          </w:p>
        </w:tc>
        <w:tc>
          <w:tcPr>
            <w:tcW w:w="1047" w:type="pct"/>
            <w:shd w:val="clear" w:color="000000" w:fill="FFFFFF"/>
            <w:noWrap/>
            <w:vAlign w:val="bottom"/>
            <w:hideMark/>
          </w:tcPr>
          <w:p w14:paraId="2FE15C4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1963-06-22</w:t>
            </w:r>
          </w:p>
        </w:tc>
        <w:tc>
          <w:tcPr>
            <w:tcW w:w="604" w:type="pct"/>
            <w:shd w:val="clear" w:color="000000" w:fill="FFFFFF"/>
            <w:noWrap/>
            <w:vAlign w:val="bottom"/>
            <w:hideMark/>
          </w:tcPr>
          <w:p w14:paraId="739D3C8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228A84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CCC17A4"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5B800D4" w14:textId="77777777" w:rsidTr="00050755">
        <w:trPr>
          <w:trHeight w:val="360"/>
        </w:trPr>
        <w:tc>
          <w:tcPr>
            <w:tcW w:w="278" w:type="pct"/>
            <w:shd w:val="clear" w:color="000000" w:fill="FFFFFF"/>
            <w:noWrap/>
            <w:vAlign w:val="bottom"/>
            <w:hideMark/>
          </w:tcPr>
          <w:p w14:paraId="732BBB7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291</w:t>
            </w:r>
          </w:p>
        </w:tc>
        <w:tc>
          <w:tcPr>
            <w:tcW w:w="1047" w:type="pct"/>
            <w:shd w:val="clear" w:color="000000" w:fill="FFFFFF"/>
            <w:noWrap/>
            <w:vAlign w:val="bottom"/>
            <w:hideMark/>
          </w:tcPr>
          <w:p w14:paraId="6FC2E7F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1963-07-15</w:t>
            </w:r>
          </w:p>
        </w:tc>
        <w:tc>
          <w:tcPr>
            <w:tcW w:w="604" w:type="pct"/>
            <w:shd w:val="clear" w:color="000000" w:fill="FFFFFF"/>
            <w:noWrap/>
            <w:vAlign w:val="bottom"/>
            <w:hideMark/>
          </w:tcPr>
          <w:p w14:paraId="234AE48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B2EB0A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93B5EF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E6C0BB8" w14:textId="77777777" w:rsidTr="00050755">
        <w:trPr>
          <w:trHeight w:val="360"/>
        </w:trPr>
        <w:tc>
          <w:tcPr>
            <w:tcW w:w="278" w:type="pct"/>
            <w:shd w:val="clear" w:color="000000" w:fill="FFFFFF"/>
            <w:noWrap/>
            <w:vAlign w:val="bottom"/>
            <w:hideMark/>
          </w:tcPr>
          <w:p w14:paraId="4F04949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292</w:t>
            </w:r>
          </w:p>
        </w:tc>
        <w:tc>
          <w:tcPr>
            <w:tcW w:w="1047" w:type="pct"/>
            <w:shd w:val="clear" w:color="000000" w:fill="FFFFFF"/>
            <w:noWrap/>
            <w:vAlign w:val="bottom"/>
            <w:hideMark/>
          </w:tcPr>
          <w:p w14:paraId="7DC53AF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1963-08-21</w:t>
            </w:r>
          </w:p>
        </w:tc>
        <w:tc>
          <w:tcPr>
            <w:tcW w:w="604" w:type="pct"/>
            <w:shd w:val="clear" w:color="000000" w:fill="FFFFFF"/>
            <w:noWrap/>
            <w:vAlign w:val="bottom"/>
            <w:hideMark/>
          </w:tcPr>
          <w:p w14:paraId="12734AC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6C09821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3D0DAF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2DF15D8" w14:textId="77777777" w:rsidTr="00050755">
        <w:trPr>
          <w:trHeight w:val="360"/>
        </w:trPr>
        <w:tc>
          <w:tcPr>
            <w:tcW w:w="278" w:type="pct"/>
            <w:shd w:val="clear" w:color="000000" w:fill="FFFFFF"/>
            <w:noWrap/>
            <w:vAlign w:val="bottom"/>
            <w:hideMark/>
          </w:tcPr>
          <w:p w14:paraId="520A663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293</w:t>
            </w:r>
          </w:p>
        </w:tc>
        <w:tc>
          <w:tcPr>
            <w:tcW w:w="1047" w:type="pct"/>
            <w:shd w:val="clear" w:color="000000" w:fill="FFFFFF"/>
            <w:noWrap/>
            <w:vAlign w:val="bottom"/>
            <w:hideMark/>
          </w:tcPr>
          <w:p w14:paraId="740013A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1963-09-06</w:t>
            </w:r>
          </w:p>
        </w:tc>
        <w:tc>
          <w:tcPr>
            <w:tcW w:w="604" w:type="pct"/>
            <w:shd w:val="clear" w:color="000000" w:fill="FFFFFF"/>
            <w:noWrap/>
            <w:vAlign w:val="bottom"/>
            <w:hideMark/>
          </w:tcPr>
          <w:p w14:paraId="42001A4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8FC2F3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DAC37A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C11106E" w14:textId="77777777" w:rsidTr="00050755">
        <w:trPr>
          <w:trHeight w:val="360"/>
        </w:trPr>
        <w:tc>
          <w:tcPr>
            <w:tcW w:w="278" w:type="pct"/>
            <w:shd w:val="clear" w:color="000000" w:fill="FFFFFF"/>
            <w:noWrap/>
            <w:vAlign w:val="bottom"/>
            <w:hideMark/>
          </w:tcPr>
          <w:p w14:paraId="7355F10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294</w:t>
            </w:r>
          </w:p>
        </w:tc>
        <w:tc>
          <w:tcPr>
            <w:tcW w:w="1047" w:type="pct"/>
            <w:shd w:val="clear" w:color="000000" w:fill="FFFFFF"/>
            <w:noWrap/>
            <w:vAlign w:val="bottom"/>
            <w:hideMark/>
          </w:tcPr>
          <w:p w14:paraId="430DB46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1963-09-22</w:t>
            </w:r>
          </w:p>
        </w:tc>
        <w:tc>
          <w:tcPr>
            <w:tcW w:w="604" w:type="pct"/>
            <w:shd w:val="clear" w:color="000000" w:fill="FFFFFF"/>
            <w:noWrap/>
            <w:vAlign w:val="bottom"/>
            <w:hideMark/>
          </w:tcPr>
          <w:p w14:paraId="7FCD9E5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E3F624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0AA9B3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7B540A9" w14:textId="77777777" w:rsidTr="00050755">
        <w:trPr>
          <w:trHeight w:val="360"/>
        </w:trPr>
        <w:tc>
          <w:tcPr>
            <w:tcW w:w="278" w:type="pct"/>
            <w:shd w:val="clear" w:color="000000" w:fill="FFFFFF"/>
            <w:noWrap/>
            <w:vAlign w:val="bottom"/>
            <w:hideMark/>
          </w:tcPr>
          <w:p w14:paraId="55B00D1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295</w:t>
            </w:r>
          </w:p>
        </w:tc>
        <w:tc>
          <w:tcPr>
            <w:tcW w:w="1047" w:type="pct"/>
            <w:shd w:val="clear" w:color="000000" w:fill="FFFFFF"/>
            <w:noWrap/>
            <w:vAlign w:val="bottom"/>
            <w:hideMark/>
          </w:tcPr>
          <w:p w14:paraId="5DF265D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1963-09-29</w:t>
            </w:r>
          </w:p>
        </w:tc>
        <w:tc>
          <w:tcPr>
            <w:tcW w:w="604" w:type="pct"/>
            <w:shd w:val="clear" w:color="000000" w:fill="FFFFFF"/>
            <w:noWrap/>
            <w:vAlign w:val="bottom"/>
            <w:hideMark/>
          </w:tcPr>
          <w:p w14:paraId="373913E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23BDBDB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123064B"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D3B9178" w14:textId="77777777" w:rsidTr="00050755">
        <w:trPr>
          <w:trHeight w:val="360"/>
        </w:trPr>
        <w:tc>
          <w:tcPr>
            <w:tcW w:w="278" w:type="pct"/>
            <w:shd w:val="clear" w:color="000000" w:fill="FFFFFF"/>
            <w:noWrap/>
            <w:vAlign w:val="bottom"/>
            <w:hideMark/>
          </w:tcPr>
          <w:p w14:paraId="7F7E964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296</w:t>
            </w:r>
          </w:p>
        </w:tc>
        <w:tc>
          <w:tcPr>
            <w:tcW w:w="1047" w:type="pct"/>
            <w:shd w:val="clear" w:color="000000" w:fill="FFFFFF"/>
            <w:noWrap/>
            <w:vAlign w:val="bottom"/>
            <w:hideMark/>
          </w:tcPr>
          <w:p w14:paraId="3658A1A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1963-10-27</w:t>
            </w:r>
          </w:p>
        </w:tc>
        <w:tc>
          <w:tcPr>
            <w:tcW w:w="604" w:type="pct"/>
            <w:shd w:val="clear" w:color="000000" w:fill="FFFFFF"/>
            <w:noWrap/>
            <w:vAlign w:val="bottom"/>
            <w:hideMark/>
          </w:tcPr>
          <w:p w14:paraId="013F290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F1536A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BDE60F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EADC02D" w14:textId="77777777" w:rsidTr="00050755">
        <w:trPr>
          <w:trHeight w:val="360"/>
        </w:trPr>
        <w:tc>
          <w:tcPr>
            <w:tcW w:w="278" w:type="pct"/>
            <w:shd w:val="clear" w:color="000000" w:fill="FFFFFF"/>
            <w:noWrap/>
            <w:vAlign w:val="bottom"/>
            <w:hideMark/>
          </w:tcPr>
          <w:p w14:paraId="31486DF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297</w:t>
            </w:r>
          </w:p>
        </w:tc>
        <w:tc>
          <w:tcPr>
            <w:tcW w:w="1047" w:type="pct"/>
            <w:shd w:val="clear" w:color="000000" w:fill="FFFFFF"/>
            <w:noWrap/>
            <w:vAlign w:val="bottom"/>
            <w:hideMark/>
          </w:tcPr>
          <w:p w14:paraId="42AFF14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1963-11-02</w:t>
            </w:r>
          </w:p>
        </w:tc>
        <w:tc>
          <w:tcPr>
            <w:tcW w:w="604" w:type="pct"/>
            <w:shd w:val="clear" w:color="000000" w:fill="FFFFFF"/>
            <w:noWrap/>
            <w:vAlign w:val="bottom"/>
            <w:hideMark/>
          </w:tcPr>
          <w:p w14:paraId="72C8FCD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399F86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4DBC8A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6786F85" w14:textId="77777777" w:rsidTr="00050755">
        <w:trPr>
          <w:trHeight w:val="360"/>
        </w:trPr>
        <w:tc>
          <w:tcPr>
            <w:tcW w:w="278" w:type="pct"/>
            <w:shd w:val="clear" w:color="000000" w:fill="FFFFFF"/>
            <w:noWrap/>
            <w:vAlign w:val="bottom"/>
            <w:hideMark/>
          </w:tcPr>
          <w:p w14:paraId="4AB274C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298</w:t>
            </w:r>
          </w:p>
        </w:tc>
        <w:tc>
          <w:tcPr>
            <w:tcW w:w="1047" w:type="pct"/>
            <w:shd w:val="clear" w:color="000000" w:fill="FFFFFF"/>
            <w:noWrap/>
            <w:vAlign w:val="bottom"/>
            <w:hideMark/>
          </w:tcPr>
          <w:p w14:paraId="3B3809B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1963-11-05</w:t>
            </w:r>
          </w:p>
        </w:tc>
        <w:tc>
          <w:tcPr>
            <w:tcW w:w="604" w:type="pct"/>
            <w:shd w:val="clear" w:color="000000" w:fill="FFFFFF"/>
            <w:noWrap/>
            <w:vAlign w:val="bottom"/>
            <w:hideMark/>
          </w:tcPr>
          <w:p w14:paraId="6FD93CC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BFE21F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F6AFCF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AC963AF" w14:textId="77777777" w:rsidTr="00050755">
        <w:trPr>
          <w:trHeight w:val="360"/>
        </w:trPr>
        <w:tc>
          <w:tcPr>
            <w:tcW w:w="278" w:type="pct"/>
            <w:shd w:val="clear" w:color="000000" w:fill="FFFFFF"/>
            <w:noWrap/>
            <w:vAlign w:val="bottom"/>
            <w:hideMark/>
          </w:tcPr>
          <w:p w14:paraId="755B139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299</w:t>
            </w:r>
          </w:p>
        </w:tc>
        <w:tc>
          <w:tcPr>
            <w:tcW w:w="1047" w:type="pct"/>
            <w:shd w:val="clear" w:color="000000" w:fill="FFFFFF"/>
            <w:noWrap/>
            <w:vAlign w:val="bottom"/>
            <w:hideMark/>
          </w:tcPr>
          <w:p w14:paraId="420B4C4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1963-11-09</w:t>
            </w:r>
          </w:p>
        </w:tc>
        <w:tc>
          <w:tcPr>
            <w:tcW w:w="604" w:type="pct"/>
            <w:shd w:val="clear" w:color="000000" w:fill="FFFFFF"/>
            <w:noWrap/>
            <w:vAlign w:val="bottom"/>
            <w:hideMark/>
          </w:tcPr>
          <w:p w14:paraId="4679A06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30B3EC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17403F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FD986EE" w14:textId="77777777" w:rsidTr="00050755">
        <w:trPr>
          <w:trHeight w:val="360"/>
        </w:trPr>
        <w:tc>
          <w:tcPr>
            <w:tcW w:w="278" w:type="pct"/>
            <w:shd w:val="clear" w:color="000000" w:fill="FFFFFF"/>
            <w:noWrap/>
            <w:vAlign w:val="bottom"/>
            <w:hideMark/>
          </w:tcPr>
          <w:p w14:paraId="1B0236E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300</w:t>
            </w:r>
          </w:p>
        </w:tc>
        <w:tc>
          <w:tcPr>
            <w:tcW w:w="1047" w:type="pct"/>
            <w:shd w:val="clear" w:color="000000" w:fill="FFFFFF"/>
            <w:noWrap/>
            <w:vAlign w:val="bottom"/>
            <w:hideMark/>
          </w:tcPr>
          <w:p w14:paraId="3F01C96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1963-11-16</w:t>
            </w:r>
          </w:p>
        </w:tc>
        <w:tc>
          <w:tcPr>
            <w:tcW w:w="604" w:type="pct"/>
            <w:shd w:val="clear" w:color="000000" w:fill="FFFFFF"/>
            <w:noWrap/>
            <w:vAlign w:val="bottom"/>
            <w:hideMark/>
          </w:tcPr>
          <w:p w14:paraId="42998F0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810C20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5EF7E9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7E81A23" w14:textId="77777777" w:rsidTr="00050755">
        <w:trPr>
          <w:trHeight w:val="360"/>
        </w:trPr>
        <w:tc>
          <w:tcPr>
            <w:tcW w:w="278" w:type="pct"/>
            <w:shd w:val="clear" w:color="000000" w:fill="FFFFFF"/>
            <w:noWrap/>
            <w:vAlign w:val="bottom"/>
            <w:hideMark/>
          </w:tcPr>
          <w:p w14:paraId="371A4B4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301</w:t>
            </w:r>
          </w:p>
        </w:tc>
        <w:tc>
          <w:tcPr>
            <w:tcW w:w="1047" w:type="pct"/>
            <w:shd w:val="clear" w:color="000000" w:fill="FFFFFF"/>
            <w:noWrap/>
            <w:vAlign w:val="bottom"/>
            <w:hideMark/>
          </w:tcPr>
          <w:p w14:paraId="06C5BA9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1963-11-26</w:t>
            </w:r>
          </w:p>
        </w:tc>
        <w:tc>
          <w:tcPr>
            <w:tcW w:w="604" w:type="pct"/>
            <w:shd w:val="clear" w:color="000000" w:fill="FFFFFF"/>
            <w:noWrap/>
            <w:vAlign w:val="bottom"/>
            <w:hideMark/>
          </w:tcPr>
          <w:p w14:paraId="6A93A1E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3CB7B2A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E4C806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799E972" w14:textId="77777777" w:rsidTr="00050755">
        <w:trPr>
          <w:trHeight w:val="360"/>
        </w:trPr>
        <w:tc>
          <w:tcPr>
            <w:tcW w:w="278" w:type="pct"/>
            <w:shd w:val="clear" w:color="000000" w:fill="FFFFFF"/>
            <w:noWrap/>
            <w:vAlign w:val="bottom"/>
            <w:hideMark/>
          </w:tcPr>
          <w:p w14:paraId="6E3F754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302</w:t>
            </w:r>
          </w:p>
        </w:tc>
        <w:tc>
          <w:tcPr>
            <w:tcW w:w="1047" w:type="pct"/>
            <w:shd w:val="clear" w:color="000000" w:fill="FFFFFF"/>
            <w:noWrap/>
            <w:vAlign w:val="bottom"/>
            <w:hideMark/>
          </w:tcPr>
          <w:p w14:paraId="1382DFF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1963-12-13</w:t>
            </w:r>
          </w:p>
        </w:tc>
        <w:tc>
          <w:tcPr>
            <w:tcW w:w="604" w:type="pct"/>
            <w:shd w:val="clear" w:color="000000" w:fill="FFFFFF"/>
            <w:noWrap/>
            <w:vAlign w:val="bottom"/>
            <w:hideMark/>
          </w:tcPr>
          <w:p w14:paraId="1ED7B39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410A68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DD1759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9EFE6B8" w14:textId="77777777" w:rsidTr="00050755">
        <w:trPr>
          <w:trHeight w:val="360"/>
        </w:trPr>
        <w:tc>
          <w:tcPr>
            <w:tcW w:w="278" w:type="pct"/>
            <w:shd w:val="clear" w:color="000000" w:fill="FFFFFF"/>
            <w:noWrap/>
            <w:vAlign w:val="bottom"/>
            <w:hideMark/>
          </w:tcPr>
          <w:p w14:paraId="369D72F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303</w:t>
            </w:r>
          </w:p>
        </w:tc>
        <w:tc>
          <w:tcPr>
            <w:tcW w:w="1047" w:type="pct"/>
            <w:shd w:val="clear" w:color="000000" w:fill="FFFFFF"/>
            <w:noWrap/>
            <w:vAlign w:val="bottom"/>
            <w:hideMark/>
          </w:tcPr>
          <w:p w14:paraId="51510CB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1964-01-01</w:t>
            </w:r>
          </w:p>
        </w:tc>
        <w:tc>
          <w:tcPr>
            <w:tcW w:w="604" w:type="pct"/>
            <w:shd w:val="clear" w:color="000000" w:fill="FFFFFF"/>
            <w:noWrap/>
            <w:vAlign w:val="bottom"/>
            <w:hideMark/>
          </w:tcPr>
          <w:p w14:paraId="2D61497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084BCED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F4AF6E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7E7FAE1" w14:textId="77777777" w:rsidTr="00050755">
        <w:trPr>
          <w:trHeight w:val="360"/>
        </w:trPr>
        <w:tc>
          <w:tcPr>
            <w:tcW w:w="278" w:type="pct"/>
            <w:shd w:val="clear" w:color="000000" w:fill="FFFFFF"/>
            <w:noWrap/>
            <w:vAlign w:val="bottom"/>
            <w:hideMark/>
          </w:tcPr>
          <w:p w14:paraId="63730E0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304</w:t>
            </w:r>
          </w:p>
        </w:tc>
        <w:tc>
          <w:tcPr>
            <w:tcW w:w="1047" w:type="pct"/>
            <w:shd w:val="clear" w:color="000000" w:fill="FFFFFF"/>
            <w:noWrap/>
            <w:vAlign w:val="bottom"/>
            <w:hideMark/>
          </w:tcPr>
          <w:p w14:paraId="4FED7BE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1964-02-03</w:t>
            </w:r>
          </w:p>
        </w:tc>
        <w:tc>
          <w:tcPr>
            <w:tcW w:w="604" w:type="pct"/>
            <w:shd w:val="clear" w:color="000000" w:fill="FFFFFF"/>
            <w:noWrap/>
            <w:vAlign w:val="bottom"/>
            <w:hideMark/>
          </w:tcPr>
          <w:p w14:paraId="64B64B1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06AAD5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7886DC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A7607CB" w14:textId="77777777" w:rsidTr="00050755">
        <w:trPr>
          <w:trHeight w:val="360"/>
        </w:trPr>
        <w:tc>
          <w:tcPr>
            <w:tcW w:w="278" w:type="pct"/>
            <w:shd w:val="clear" w:color="000000" w:fill="FFFFFF"/>
            <w:noWrap/>
            <w:vAlign w:val="bottom"/>
            <w:hideMark/>
          </w:tcPr>
          <w:p w14:paraId="09905B3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305</w:t>
            </w:r>
          </w:p>
        </w:tc>
        <w:tc>
          <w:tcPr>
            <w:tcW w:w="1047" w:type="pct"/>
            <w:shd w:val="clear" w:color="000000" w:fill="FFFFFF"/>
            <w:noWrap/>
            <w:vAlign w:val="bottom"/>
            <w:hideMark/>
          </w:tcPr>
          <w:p w14:paraId="020704E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1964-02-04</w:t>
            </w:r>
          </w:p>
        </w:tc>
        <w:tc>
          <w:tcPr>
            <w:tcW w:w="604" w:type="pct"/>
            <w:shd w:val="clear" w:color="000000" w:fill="FFFFFF"/>
            <w:noWrap/>
            <w:vAlign w:val="bottom"/>
            <w:hideMark/>
          </w:tcPr>
          <w:p w14:paraId="6254AC5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6563B6C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D680434"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D950FCE" w14:textId="77777777" w:rsidTr="00050755">
        <w:trPr>
          <w:trHeight w:val="360"/>
        </w:trPr>
        <w:tc>
          <w:tcPr>
            <w:tcW w:w="278" w:type="pct"/>
            <w:shd w:val="clear" w:color="000000" w:fill="FFFFFF"/>
            <w:noWrap/>
            <w:vAlign w:val="bottom"/>
            <w:hideMark/>
          </w:tcPr>
          <w:p w14:paraId="7D15ECD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306</w:t>
            </w:r>
          </w:p>
        </w:tc>
        <w:tc>
          <w:tcPr>
            <w:tcW w:w="1047" w:type="pct"/>
            <w:shd w:val="clear" w:color="000000" w:fill="FFFFFF"/>
            <w:noWrap/>
            <w:vAlign w:val="bottom"/>
            <w:hideMark/>
          </w:tcPr>
          <w:p w14:paraId="4D2B8B6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1964-02-27</w:t>
            </w:r>
          </w:p>
        </w:tc>
        <w:tc>
          <w:tcPr>
            <w:tcW w:w="604" w:type="pct"/>
            <w:shd w:val="clear" w:color="000000" w:fill="FFFFFF"/>
            <w:noWrap/>
            <w:vAlign w:val="bottom"/>
            <w:hideMark/>
          </w:tcPr>
          <w:p w14:paraId="1A90018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1967AD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4F3872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5CCF201" w14:textId="77777777" w:rsidTr="00050755">
        <w:trPr>
          <w:trHeight w:val="360"/>
        </w:trPr>
        <w:tc>
          <w:tcPr>
            <w:tcW w:w="278" w:type="pct"/>
            <w:shd w:val="clear" w:color="000000" w:fill="FFFFFF"/>
            <w:noWrap/>
            <w:vAlign w:val="bottom"/>
            <w:hideMark/>
          </w:tcPr>
          <w:p w14:paraId="4A8C187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307</w:t>
            </w:r>
          </w:p>
        </w:tc>
        <w:tc>
          <w:tcPr>
            <w:tcW w:w="1047" w:type="pct"/>
            <w:shd w:val="clear" w:color="000000" w:fill="FFFFFF"/>
            <w:noWrap/>
            <w:vAlign w:val="bottom"/>
            <w:hideMark/>
          </w:tcPr>
          <w:p w14:paraId="7B947EA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1964-02-27</w:t>
            </w:r>
          </w:p>
        </w:tc>
        <w:tc>
          <w:tcPr>
            <w:tcW w:w="604" w:type="pct"/>
            <w:shd w:val="clear" w:color="000000" w:fill="FFFFFF"/>
            <w:noWrap/>
            <w:vAlign w:val="bottom"/>
            <w:hideMark/>
          </w:tcPr>
          <w:p w14:paraId="0ACAACB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C500A2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5A2135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E976DAB" w14:textId="77777777" w:rsidTr="00050755">
        <w:trPr>
          <w:trHeight w:val="360"/>
        </w:trPr>
        <w:tc>
          <w:tcPr>
            <w:tcW w:w="278" w:type="pct"/>
            <w:shd w:val="clear" w:color="000000" w:fill="FFFFFF"/>
            <w:noWrap/>
            <w:vAlign w:val="bottom"/>
            <w:hideMark/>
          </w:tcPr>
          <w:p w14:paraId="526D04C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308</w:t>
            </w:r>
          </w:p>
        </w:tc>
        <w:tc>
          <w:tcPr>
            <w:tcW w:w="1047" w:type="pct"/>
            <w:shd w:val="clear" w:color="000000" w:fill="FFFFFF"/>
            <w:noWrap/>
            <w:vAlign w:val="bottom"/>
            <w:hideMark/>
          </w:tcPr>
          <w:p w14:paraId="3B5E10C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1964-03-02</w:t>
            </w:r>
          </w:p>
        </w:tc>
        <w:tc>
          <w:tcPr>
            <w:tcW w:w="604" w:type="pct"/>
            <w:shd w:val="clear" w:color="000000" w:fill="FFFFFF"/>
            <w:noWrap/>
            <w:vAlign w:val="bottom"/>
            <w:hideMark/>
          </w:tcPr>
          <w:p w14:paraId="22B76AA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1827A6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59DB78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3082D3F" w14:textId="77777777" w:rsidTr="00050755">
        <w:trPr>
          <w:trHeight w:val="360"/>
        </w:trPr>
        <w:tc>
          <w:tcPr>
            <w:tcW w:w="278" w:type="pct"/>
            <w:shd w:val="clear" w:color="000000" w:fill="FFFFFF"/>
            <w:noWrap/>
            <w:vAlign w:val="bottom"/>
            <w:hideMark/>
          </w:tcPr>
          <w:p w14:paraId="125723F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309</w:t>
            </w:r>
          </w:p>
        </w:tc>
        <w:tc>
          <w:tcPr>
            <w:tcW w:w="1047" w:type="pct"/>
            <w:shd w:val="clear" w:color="000000" w:fill="FFFFFF"/>
            <w:noWrap/>
            <w:vAlign w:val="bottom"/>
            <w:hideMark/>
          </w:tcPr>
          <w:p w14:paraId="340BBBD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1964-03-04</w:t>
            </w:r>
          </w:p>
        </w:tc>
        <w:tc>
          <w:tcPr>
            <w:tcW w:w="604" w:type="pct"/>
            <w:shd w:val="clear" w:color="000000" w:fill="FFFFFF"/>
            <w:noWrap/>
            <w:vAlign w:val="bottom"/>
            <w:hideMark/>
          </w:tcPr>
          <w:p w14:paraId="4131B2F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AAABC3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3035CB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D9A42D8" w14:textId="77777777" w:rsidTr="00050755">
        <w:trPr>
          <w:trHeight w:val="360"/>
        </w:trPr>
        <w:tc>
          <w:tcPr>
            <w:tcW w:w="278" w:type="pct"/>
            <w:shd w:val="clear" w:color="000000" w:fill="FFFFFF"/>
            <w:noWrap/>
            <w:vAlign w:val="bottom"/>
            <w:hideMark/>
          </w:tcPr>
          <w:p w14:paraId="4BBCAB3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310</w:t>
            </w:r>
          </w:p>
        </w:tc>
        <w:tc>
          <w:tcPr>
            <w:tcW w:w="1047" w:type="pct"/>
            <w:shd w:val="clear" w:color="000000" w:fill="FFFFFF"/>
            <w:noWrap/>
            <w:vAlign w:val="bottom"/>
            <w:hideMark/>
          </w:tcPr>
          <w:p w14:paraId="20015B5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1964-03-11</w:t>
            </w:r>
          </w:p>
        </w:tc>
        <w:tc>
          <w:tcPr>
            <w:tcW w:w="604" w:type="pct"/>
            <w:shd w:val="clear" w:color="000000" w:fill="FFFFFF"/>
            <w:noWrap/>
            <w:vAlign w:val="bottom"/>
            <w:hideMark/>
          </w:tcPr>
          <w:p w14:paraId="6F18C8F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4E3128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649F07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18A6F09" w14:textId="77777777" w:rsidTr="00050755">
        <w:trPr>
          <w:trHeight w:val="360"/>
        </w:trPr>
        <w:tc>
          <w:tcPr>
            <w:tcW w:w="278" w:type="pct"/>
            <w:shd w:val="clear" w:color="000000" w:fill="FFFFFF"/>
            <w:noWrap/>
            <w:vAlign w:val="bottom"/>
            <w:hideMark/>
          </w:tcPr>
          <w:p w14:paraId="320334D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311</w:t>
            </w:r>
          </w:p>
        </w:tc>
        <w:tc>
          <w:tcPr>
            <w:tcW w:w="1047" w:type="pct"/>
            <w:shd w:val="clear" w:color="000000" w:fill="FFFFFF"/>
            <w:noWrap/>
            <w:vAlign w:val="bottom"/>
            <w:hideMark/>
          </w:tcPr>
          <w:p w14:paraId="400F8DF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1964-03-15</w:t>
            </w:r>
          </w:p>
        </w:tc>
        <w:tc>
          <w:tcPr>
            <w:tcW w:w="604" w:type="pct"/>
            <w:shd w:val="clear" w:color="000000" w:fill="FFFFFF"/>
            <w:noWrap/>
            <w:vAlign w:val="bottom"/>
            <w:hideMark/>
          </w:tcPr>
          <w:p w14:paraId="2FC6702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ACA960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8EAC4B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15E559E" w14:textId="77777777" w:rsidTr="00050755">
        <w:trPr>
          <w:trHeight w:val="360"/>
        </w:trPr>
        <w:tc>
          <w:tcPr>
            <w:tcW w:w="278" w:type="pct"/>
            <w:shd w:val="clear" w:color="000000" w:fill="FFFFFF"/>
            <w:noWrap/>
            <w:vAlign w:val="bottom"/>
            <w:hideMark/>
          </w:tcPr>
          <w:p w14:paraId="16D2872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312</w:t>
            </w:r>
          </w:p>
        </w:tc>
        <w:tc>
          <w:tcPr>
            <w:tcW w:w="1047" w:type="pct"/>
            <w:shd w:val="clear" w:color="000000" w:fill="FFFFFF"/>
            <w:noWrap/>
            <w:vAlign w:val="bottom"/>
            <w:hideMark/>
          </w:tcPr>
          <w:p w14:paraId="2597F00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1964-03-29</w:t>
            </w:r>
          </w:p>
        </w:tc>
        <w:tc>
          <w:tcPr>
            <w:tcW w:w="604" w:type="pct"/>
            <w:shd w:val="clear" w:color="000000" w:fill="FFFFFF"/>
            <w:noWrap/>
            <w:vAlign w:val="bottom"/>
            <w:hideMark/>
          </w:tcPr>
          <w:p w14:paraId="50E04F5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8501CF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474D6B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F107BD7" w14:textId="77777777" w:rsidTr="00050755">
        <w:trPr>
          <w:trHeight w:val="360"/>
        </w:trPr>
        <w:tc>
          <w:tcPr>
            <w:tcW w:w="278" w:type="pct"/>
            <w:shd w:val="clear" w:color="000000" w:fill="FFFFFF"/>
            <w:noWrap/>
            <w:vAlign w:val="bottom"/>
            <w:hideMark/>
          </w:tcPr>
          <w:p w14:paraId="2B07632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313</w:t>
            </w:r>
          </w:p>
        </w:tc>
        <w:tc>
          <w:tcPr>
            <w:tcW w:w="1047" w:type="pct"/>
            <w:shd w:val="clear" w:color="000000" w:fill="FFFFFF"/>
            <w:noWrap/>
            <w:vAlign w:val="bottom"/>
            <w:hideMark/>
          </w:tcPr>
          <w:p w14:paraId="557346A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1964-04-03</w:t>
            </w:r>
          </w:p>
        </w:tc>
        <w:tc>
          <w:tcPr>
            <w:tcW w:w="604" w:type="pct"/>
            <w:shd w:val="clear" w:color="000000" w:fill="FFFFFF"/>
            <w:noWrap/>
            <w:vAlign w:val="bottom"/>
            <w:hideMark/>
          </w:tcPr>
          <w:p w14:paraId="42694D3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5CC39F0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7B7BE6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B550197" w14:textId="77777777" w:rsidTr="00050755">
        <w:trPr>
          <w:trHeight w:val="360"/>
        </w:trPr>
        <w:tc>
          <w:tcPr>
            <w:tcW w:w="278" w:type="pct"/>
            <w:shd w:val="clear" w:color="000000" w:fill="FFFFFF"/>
            <w:noWrap/>
            <w:vAlign w:val="bottom"/>
            <w:hideMark/>
          </w:tcPr>
          <w:p w14:paraId="766BBBB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314</w:t>
            </w:r>
          </w:p>
        </w:tc>
        <w:tc>
          <w:tcPr>
            <w:tcW w:w="1047" w:type="pct"/>
            <w:shd w:val="clear" w:color="000000" w:fill="FFFFFF"/>
            <w:noWrap/>
            <w:vAlign w:val="bottom"/>
            <w:hideMark/>
          </w:tcPr>
          <w:p w14:paraId="1E0C9EA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1964-04-17</w:t>
            </w:r>
          </w:p>
        </w:tc>
        <w:tc>
          <w:tcPr>
            <w:tcW w:w="604" w:type="pct"/>
            <w:shd w:val="clear" w:color="000000" w:fill="FFFFFF"/>
            <w:noWrap/>
            <w:vAlign w:val="bottom"/>
            <w:hideMark/>
          </w:tcPr>
          <w:p w14:paraId="652EC08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D9D222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0334E7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69FA77E" w14:textId="77777777" w:rsidTr="00050755">
        <w:trPr>
          <w:trHeight w:val="360"/>
        </w:trPr>
        <w:tc>
          <w:tcPr>
            <w:tcW w:w="278" w:type="pct"/>
            <w:shd w:val="clear" w:color="000000" w:fill="FFFFFF"/>
            <w:noWrap/>
            <w:vAlign w:val="bottom"/>
            <w:hideMark/>
          </w:tcPr>
          <w:p w14:paraId="372AF51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315</w:t>
            </w:r>
          </w:p>
        </w:tc>
        <w:tc>
          <w:tcPr>
            <w:tcW w:w="1047" w:type="pct"/>
            <w:shd w:val="clear" w:color="000000" w:fill="FFFFFF"/>
            <w:noWrap/>
            <w:vAlign w:val="bottom"/>
            <w:hideMark/>
          </w:tcPr>
          <w:p w14:paraId="060866B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1964-04-18</w:t>
            </w:r>
          </w:p>
        </w:tc>
        <w:tc>
          <w:tcPr>
            <w:tcW w:w="604" w:type="pct"/>
            <w:shd w:val="clear" w:color="000000" w:fill="FFFFFF"/>
            <w:noWrap/>
            <w:vAlign w:val="bottom"/>
            <w:hideMark/>
          </w:tcPr>
          <w:p w14:paraId="0B5956A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D5DBB7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FED1DD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970F374" w14:textId="77777777" w:rsidTr="00050755">
        <w:trPr>
          <w:trHeight w:val="360"/>
        </w:trPr>
        <w:tc>
          <w:tcPr>
            <w:tcW w:w="278" w:type="pct"/>
            <w:shd w:val="clear" w:color="000000" w:fill="FFFFFF"/>
            <w:noWrap/>
            <w:vAlign w:val="bottom"/>
            <w:hideMark/>
          </w:tcPr>
          <w:p w14:paraId="05E9381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316</w:t>
            </w:r>
          </w:p>
        </w:tc>
        <w:tc>
          <w:tcPr>
            <w:tcW w:w="1047" w:type="pct"/>
            <w:shd w:val="clear" w:color="000000" w:fill="FFFFFF"/>
            <w:noWrap/>
            <w:vAlign w:val="bottom"/>
            <w:hideMark/>
          </w:tcPr>
          <w:p w14:paraId="5F19570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1964-04-19</w:t>
            </w:r>
          </w:p>
        </w:tc>
        <w:tc>
          <w:tcPr>
            <w:tcW w:w="604" w:type="pct"/>
            <w:shd w:val="clear" w:color="000000" w:fill="FFFFFF"/>
            <w:noWrap/>
            <w:vAlign w:val="bottom"/>
            <w:hideMark/>
          </w:tcPr>
          <w:p w14:paraId="6A2C290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B2F56C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21FCFBB"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81AFD05" w14:textId="77777777" w:rsidTr="00050755">
        <w:trPr>
          <w:trHeight w:val="360"/>
        </w:trPr>
        <w:tc>
          <w:tcPr>
            <w:tcW w:w="278" w:type="pct"/>
            <w:shd w:val="clear" w:color="000000" w:fill="FFFFFF"/>
            <w:noWrap/>
            <w:vAlign w:val="bottom"/>
            <w:hideMark/>
          </w:tcPr>
          <w:p w14:paraId="3D387DA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317</w:t>
            </w:r>
          </w:p>
        </w:tc>
        <w:tc>
          <w:tcPr>
            <w:tcW w:w="1047" w:type="pct"/>
            <w:shd w:val="clear" w:color="000000" w:fill="FFFFFF"/>
            <w:noWrap/>
            <w:vAlign w:val="bottom"/>
            <w:hideMark/>
          </w:tcPr>
          <w:p w14:paraId="3B39920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1964-05-26</w:t>
            </w:r>
          </w:p>
        </w:tc>
        <w:tc>
          <w:tcPr>
            <w:tcW w:w="604" w:type="pct"/>
            <w:shd w:val="clear" w:color="000000" w:fill="FFFFFF"/>
            <w:noWrap/>
            <w:vAlign w:val="bottom"/>
            <w:hideMark/>
          </w:tcPr>
          <w:p w14:paraId="2AA454B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D52A41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66E7F6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88DB561" w14:textId="77777777" w:rsidTr="00050755">
        <w:trPr>
          <w:trHeight w:val="360"/>
        </w:trPr>
        <w:tc>
          <w:tcPr>
            <w:tcW w:w="278" w:type="pct"/>
            <w:shd w:val="clear" w:color="000000" w:fill="FFFFFF"/>
            <w:noWrap/>
            <w:vAlign w:val="bottom"/>
            <w:hideMark/>
          </w:tcPr>
          <w:p w14:paraId="7E6977C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318</w:t>
            </w:r>
          </w:p>
        </w:tc>
        <w:tc>
          <w:tcPr>
            <w:tcW w:w="1047" w:type="pct"/>
            <w:shd w:val="clear" w:color="000000" w:fill="FFFFFF"/>
            <w:noWrap/>
            <w:vAlign w:val="bottom"/>
            <w:hideMark/>
          </w:tcPr>
          <w:p w14:paraId="2F256B7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1964-05-31</w:t>
            </w:r>
          </w:p>
        </w:tc>
        <w:tc>
          <w:tcPr>
            <w:tcW w:w="604" w:type="pct"/>
            <w:shd w:val="clear" w:color="000000" w:fill="FFFFFF"/>
            <w:noWrap/>
            <w:vAlign w:val="bottom"/>
            <w:hideMark/>
          </w:tcPr>
          <w:p w14:paraId="499830B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E917B5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E35FF3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F86CB21" w14:textId="77777777" w:rsidTr="00050755">
        <w:trPr>
          <w:trHeight w:val="360"/>
        </w:trPr>
        <w:tc>
          <w:tcPr>
            <w:tcW w:w="278" w:type="pct"/>
            <w:shd w:val="clear" w:color="000000" w:fill="FFFFFF"/>
            <w:noWrap/>
            <w:vAlign w:val="bottom"/>
            <w:hideMark/>
          </w:tcPr>
          <w:p w14:paraId="4F742B7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319</w:t>
            </w:r>
          </w:p>
        </w:tc>
        <w:tc>
          <w:tcPr>
            <w:tcW w:w="1047" w:type="pct"/>
            <w:shd w:val="clear" w:color="000000" w:fill="FFFFFF"/>
            <w:noWrap/>
            <w:vAlign w:val="bottom"/>
            <w:hideMark/>
          </w:tcPr>
          <w:p w14:paraId="36B5782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1964-06-05</w:t>
            </w:r>
          </w:p>
        </w:tc>
        <w:tc>
          <w:tcPr>
            <w:tcW w:w="604" w:type="pct"/>
            <w:shd w:val="clear" w:color="000000" w:fill="FFFFFF"/>
            <w:noWrap/>
            <w:vAlign w:val="bottom"/>
            <w:hideMark/>
          </w:tcPr>
          <w:p w14:paraId="6ACE97C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2A0941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55D18A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EF942A0" w14:textId="77777777" w:rsidTr="00050755">
        <w:trPr>
          <w:trHeight w:val="360"/>
        </w:trPr>
        <w:tc>
          <w:tcPr>
            <w:tcW w:w="278" w:type="pct"/>
            <w:shd w:val="clear" w:color="000000" w:fill="FFFFFF"/>
            <w:noWrap/>
            <w:vAlign w:val="bottom"/>
            <w:hideMark/>
          </w:tcPr>
          <w:p w14:paraId="012B876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320</w:t>
            </w:r>
          </w:p>
        </w:tc>
        <w:tc>
          <w:tcPr>
            <w:tcW w:w="1047" w:type="pct"/>
            <w:shd w:val="clear" w:color="000000" w:fill="FFFFFF"/>
            <w:noWrap/>
            <w:vAlign w:val="bottom"/>
            <w:hideMark/>
          </w:tcPr>
          <w:p w14:paraId="7DF57EA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1964-06-24</w:t>
            </w:r>
          </w:p>
        </w:tc>
        <w:tc>
          <w:tcPr>
            <w:tcW w:w="604" w:type="pct"/>
            <w:shd w:val="clear" w:color="000000" w:fill="FFFFFF"/>
            <w:noWrap/>
            <w:vAlign w:val="bottom"/>
            <w:hideMark/>
          </w:tcPr>
          <w:p w14:paraId="4E080A5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2582340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F12CAC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D3D6636" w14:textId="77777777" w:rsidTr="00050755">
        <w:trPr>
          <w:trHeight w:val="360"/>
        </w:trPr>
        <w:tc>
          <w:tcPr>
            <w:tcW w:w="278" w:type="pct"/>
            <w:shd w:val="clear" w:color="000000" w:fill="FFFFFF"/>
            <w:noWrap/>
            <w:vAlign w:val="bottom"/>
            <w:hideMark/>
          </w:tcPr>
          <w:p w14:paraId="1B7DDF4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321</w:t>
            </w:r>
          </w:p>
        </w:tc>
        <w:tc>
          <w:tcPr>
            <w:tcW w:w="1047" w:type="pct"/>
            <w:shd w:val="clear" w:color="000000" w:fill="FFFFFF"/>
            <w:noWrap/>
            <w:vAlign w:val="bottom"/>
            <w:hideMark/>
          </w:tcPr>
          <w:p w14:paraId="46EB508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1964-07-13</w:t>
            </w:r>
          </w:p>
        </w:tc>
        <w:tc>
          <w:tcPr>
            <w:tcW w:w="604" w:type="pct"/>
            <w:shd w:val="clear" w:color="000000" w:fill="FFFFFF"/>
            <w:noWrap/>
            <w:vAlign w:val="bottom"/>
            <w:hideMark/>
          </w:tcPr>
          <w:p w14:paraId="4C7D2B8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8FC984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D6A2C97"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7356DD9" w14:textId="77777777" w:rsidTr="00050755">
        <w:trPr>
          <w:trHeight w:val="360"/>
        </w:trPr>
        <w:tc>
          <w:tcPr>
            <w:tcW w:w="278" w:type="pct"/>
            <w:shd w:val="clear" w:color="000000" w:fill="FFFFFF"/>
            <w:noWrap/>
            <w:vAlign w:val="bottom"/>
            <w:hideMark/>
          </w:tcPr>
          <w:p w14:paraId="7786F8C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322</w:t>
            </w:r>
          </w:p>
        </w:tc>
        <w:tc>
          <w:tcPr>
            <w:tcW w:w="1047" w:type="pct"/>
            <w:shd w:val="clear" w:color="000000" w:fill="FFFFFF"/>
            <w:noWrap/>
            <w:vAlign w:val="bottom"/>
            <w:hideMark/>
          </w:tcPr>
          <w:p w14:paraId="100328B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1964-07-14</w:t>
            </w:r>
          </w:p>
        </w:tc>
        <w:tc>
          <w:tcPr>
            <w:tcW w:w="604" w:type="pct"/>
            <w:shd w:val="clear" w:color="000000" w:fill="FFFFFF"/>
            <w:noWrap/>
            <w:vAlign w:val="bottom"/>
            <w:hideMark/>
          </w:tcPr>
          <w:p w14:paraId="643CB08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74D9EB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7CE7A44"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173AF42" w14:textId="77777777" w:rsidTr="00050755">
        <w:trPr>
          <w:trHeight w:val="360"/>
        </w:trPr>
        <w:tc>
          <w:tcPr>
            <w:tcW w:w="278" w:type="pct"/>
            <w:shd w:val="clear" w:color="000000" w:fill="FFFFFF"/>
            <w:noWrap/>
            <w:vAlign w:val="bottom"/>
            <w:hideMark/>
          </w:tcPr>
          <w:p w14:paraId="37C4144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323</w:t>
            </w:r>
          </w:p>
        </w:tc>
        <w:tc>
          <w:tcPr>
            <w:tcW w:w="1047" w:type="pct"/>
            <w:shd w:val="clear" w:color="000000" w:fill="FFFFFF"/>
            <w:noWrap/>
            <w:vAlign w:val="bottom"/>
            <w:hideMark/>
          </w:tcPr>
          <w:p w14:paraId="784B61C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1964-07-24</w:t>
            </w:r>
          </w:p>
        </w:tc>
        <w:tc>
          <w:tcPr>
            <w:tcW w:w="604" w:type="pct"/>
            <w:shd w:val="clear" w:color="000000" w:fill="FFFFFF"/>
            <w:noWrap/>
            <w:vAlign w:val="bottom"/>
            <w:hideMark/>
          </w:tcPr>
          <w:p w14:paraId="7EF2012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5231F7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F7BF50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E5DCCDF" w14:textId="77777777" w:rsidTr="00050755">
        <w:trPr>
          <w:trHeight w:val="360"/>
        </w:trPr>
        <w:tc>
          <w:tcPr>
            <w:tcW w:w="278" w:type="pct"/>
            <w:shd w:val="clear" w:color="000000" w:fill="FFFFFF"/>
            <w:noWrap/>
            <w:vAlign w:val="bottom"/>
            <w:hideMark/>
          </w:tcPr>
          <w:p w14:paraId="2E176D2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324</w:t>
            </w:r>
          </w:p>
        </w:tc>
        <w:tc>
          <w:tcPr>
            <w:tcW w:w="1047" w:type="pct"/>
            <w:shd w:val="clear" w:color="000000" w:fill="FFFFFF"/>
            <w:noWrap/>
            <w:vAlign w:val="bottom"/>
            <w:hideMark/>
          </w:tcPr>
          <w:p w14:paraId="53C2C2B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1964-08-16</w:t>
            </w:r>
          </w:p>
        </w:tc>
        <w:tc>
          <w:tcPr>
            <w:tcW w:w="604" w:type="pct"/>
            <w:shd w:val="clear" w:color="000000" w:fill="FFFFFF"/>
            <w:noWrap/>
            <w:vAlign w:val="bottom"/>
            <w:hideMark/>
          </w:tcPr>
          <w:p w14:paraId="71B4A8A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AB6845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6FF61F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B65E055" w14:textId="77777777" w:rsidTr="00050755">
        <w:trPr>
          <w:trHeight w:val="360"/>
        </w:trPr>
        <w:tc>
          <w:tcPr>
            <w:tcW w:w="278" w:type="pct"/>
            <w:shd w:val="clear" w:color="000000" w:fill="FFFFFF"/>
            <w:noWrap/>
            <w:vAlign w:val="bottom"/>
            <w:hideMark/>
          </w:tcPr>
          <w:p w14:paraId="3F894AD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325</w:t>
            </w:r>
          </w:p>
        </w:tc>
        <w:tc>
          <w:tcPr>
            <w:tcW w:w="1047" w:type="pct"/>
            <w:shd w:val="clear" w:color="000000" w:fill="FFFFFF"/>
            <w:noWrap/>
            <w:vAlign w:val="bottom"/>
            <w:hideMark/>
          </w:tcPr>
          <w:p w14:paraId="110842E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1964-08-24</w:t>
            </w:r>
          </w:p>
        </w:tc>
        <w:tc>
          <w:tcPr>
            <w:tcW w:w="604" w:type="pct"/>
            <w:shd w:val="clear" w:color="000000" w:fill="FFFFFF"/>
            <w:noWrap/>
            <w:vAlign w:val="bottom"/>
            <w:hideMark/>
          </w:tcPr>
          <w:p w14:paraId="04FAEE3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2990543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0FCC03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7977DA8" w14:textId="77777777" w:rsidTr="00050755">
        <w:trPr>
          <w:trHeight w:val="360"/>
        </w:trPr>
        <w:tc>
          <w:tcPr>
            <w:tcW w:w="278" w:type="pct"/>
            <w:shd w:val="clear" w:color="000000" w:fill="FFFFFF"/>
            <w:noWrap/>
            <w:vAlign w:val="bottom"/>
            <w:hideMark/>
          </w:tcPr>
          <w:p w14:paraId="2E5BF02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lastRenderedPageBreak/>
              <w:t>326</w:t>
            </w:r>
          </w:p>
        </w:tc>
        <w:tc>
          <w:tcPr>
            <w:tcW w:w="1047" w:type="pct"/>
            <w:shd w:val="clear" w:color="000000" w:fill="FFFFFF"/>
            <w:noWrap/>
            <w:vAlign w:val="bottom"/>
            <w:hideMark/>
          </w:tcPr>
          <w:p w14:paraId="1817CDE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1964-08-26</w:t>
            </w:r>
          </w:p>
        </w:tc>
        <w:tc>
          <w:tcPr>
            <w:tcW w:w="604" w:type="pct"/>
            <w:shd w:val="clear" w:color="000000" w:fill="FFFFFF"/>
            <w:noWrap/>
            <w:vAlign w:val="bottom"/>
            <w:hideMark/>
          </w:tcPr>
          <w:p w14:paraId="6442B4F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E253B5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562BA7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184702E" w14:textId="77777777" w:rsidTr="00050755">
        <w:trPr>
          <w:trHeight w:val="360"/>
        </w:trPr>
        <w:tc>
          <w:tcPr>
            <w:tcW w:w="278" w:type="pct"/>
            <w:shd w:val="clear" w:color="000000" w:fill="FFFFFF"/>
            <w:noWrap/>
            <w:vAlign w:val="bottom"/>
            <w:hideMark/>
          </w:tcPr>
          <w:p w14:paraId="69BC727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327</w:t>
            </w:r>
          </w:p>
        </w:tc>
        <w:tc>
          <w:tcPr>
            <w:tcW w:w="1047" w:type="pct"/>
            <w:shd w:val="clear" w:color="000000" w:fill="FFFFFF"/>
            <w:noWrap/>
            <w:vAlign w:val="bottom"/>
            <w:hideMark/>
          </w:tcPr>
          <w:p w14:paraId="7D812B2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1964-09-03</w:t>
            </w:r>
          </w:p>
        </w:tc>
        <w:tc>
          <w:tcPr>
            <w:tcW w:w="604" w:type="pct"/>
            <w:shd w:val="clear" w:color="000000" w:fill="FFFFFF"/>
            <w:noWrap/>
            <w:vAlign w:val="bottom"/>
            <w:hideMark/>
          </w:tcPr>
          <w:p w14:paraId="5F61802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3A7D9A0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F8BCEAB"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AC5BCAB" w14:textId="77777777" w:rsidTr="00050755">
        <w:trPr>
          <w:trHeight w:val="360"/>
        </w:trPr>
        <w:tc>
          <w:tcPr>
            <w:tcW w:w="278" w:type="pct"/>
            <w:shd w:val="clear" w:color="000000" w:fill="FFFFFF"/>
            <w:noWrap/>
            <w:vAlign w:val="bottom"/>
            <w:hideMark/>
          </w:tcPr>
          <w:p w14:paraId="40D06A8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328</w:t>
            </w:r>
          </w:p>
        </w:tc>
        <w:tc>
          <w:tcPr>
            <w:tcW w:w="1047" w:type="pct"/>
            <w:shd w:val="clear" w:color="000000" w:fill="FFFFFF"/>
            <w:noWrap/>
            <w:vAlign w:val="bottom"/>
            <w:hideMark/>
          </w:tcPr>
          <w:p w14:paraId="1692AFE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1964-09-18</w:t>
            </w:r>
          </w:p>
        </w:tc>
        <w:tc>
          <w:tcPr>
            <w:tcW w:w="604" w:type="pct"/>
            <w:shd w:val="clear" w:color="000000" w:fill="FFFFFF"/>
            <w:noWrap/>
            <w:vAlign w:val="bottom"/>
            <w:hideMark/>
          </w:tcPr>
          <w:p w14:paraId="14721C7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8BBA16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12BDCE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BD84168" w14:textId="77777777" w:rsidTr="00050755">
        <w:trPr>
          <w:trHeight w:val="360"/>
        </w:trPr>
        <w:tc>
          <w:tcPr>
            <w:tcW w:w="278" w:type="pct"/>
            <w:shd w:val="clear" w:color="000000" w:fill="FFFFFF"/>
            <w:noWrap/>
            <w:vAlign w:val="bottom"/>
            <w:hideMark/>
          </w:tcPr>
          <w:p w14:paraId="2EE3BB8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329</w:t>
            </w:r>
          </w:p>
        </w:tc>
        <w:tc>
          <w:tcPr>
            <w:tcW w:w="1047" w:type="pct"/>
            <w:shd w:val="clear" w:color="000000" w:fill="FFFFFF"/>
            <w:noWrap/>
            <w:vAlign w:val="bottom"/>
            <w:hideMark/>
          </w:tcPr>
          <w:p w14:paraId="719EB20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1964-10-12</w:t>
            </w:r>
          </w:p>
        </w:tc>
        <w:tc>
          <w:tcPr>
            <w:tcW w:w="604" w:type="pct"/>
            <w:shd w:val="clear" w:color="000000" w:fill="FFFFFF"/>
            <w:noWrap/>
            <w:vAlign w:val="bottom"/>
            <w:hideMark/>
          </w:tcPr>
          <w:p w14:paraId="70201A3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A9ABD5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D5FB60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A3FE353" w14:textId="77777777" w:rsidTr="00050755">
        <w:trPr>
          <w:trHeight w:val="360"/>
        </w:trPr>
        <w:tc>
          <w:tcPr>
            <w:tcW w:w="278" w:type="pct"/>
            <w:shd w:val="clear" w:color="000000" w:fill="FFFFFF"/>
            <w:noWrap/>
            <w:vAlign w:val="bottom"/>
            <w:hideMark/>
          </w:tcPr>
          <w:p w14:paraId="5251F21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330</w:t>
            </w:r>
          </w:p>
        </w:tc>
        <w:tc>
          <w:tcPr>
            <w:tcW w:w="1047" w:type="pct"/>
            <w:shd w:val="clear" w:color="000000" w:fill="FFFFFF"/>
            <w:noWrap/>
            <w:vAlign w:val="bottom"/>
            <w:hideMark/>
          </w:tcPr>
          <w:p w14:paraId="2CC16F3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1964-11-09</w:t>
            </w:r>
          </w:p>
        </w:tc>
        <w:tc>
          <w:tcPr>
            <w:tcW w:w="604" w:type="pct"/>
            <w:shd w:val="clear" w:color="000000" w:fill="FFFFFF"/>
            <w:noWrap/>
            <w:vAlign w:val="bottom"/>
            <w:hideMark/>
          </w:tcPr>
          <w:p w14:paraId="13D46B6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5729CAE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95AC4E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8403180" w14:textId="77777777" w:rsidTr="00050755">
        <w:trPr>
          <w:trHeight w:val="360"/>
        </w:trPr>
        <w:tc>
          <w:tcPr>
            <w:tcW w:w="278" w:type="pct"/>
            <w:shd w:val="clear" w:color="000000" w:fill="FFFFFF"/>
            <w:noWrap/>
            <w:vAlign w:val="bottom"/>
            <w:hideMark/>
          </w:tcPr>
          <w:p w14:paraId="7000BD1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331</w:t>
            </w:r>
          </w:p>
        </w:tc>
        <w:tc>
          <w:tcPr>
            <w:tcW w:w="1047" w:type="pct"/>
            <w:shd w:val="clear" w:color="000000" w:fill="FFFFFF"/>
            <w:noWrap/>
            <w:vAlign w:val="bottom"/>
            <w:hideMark/>
          </w:tcPr>
          <w:p w14:paraId="676328A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1964-11-27</w:t>
            </w:r>
          </w:p>
        </w:tc>
        <w:tc>
          <w:tcPr>
            <w:tcW w:w="604" w:type="pct"/>
            <w:shd w:val="clear" w:color="000000" w:fill="FFFFFF"/>
            <w:noWrap/>
            <w:vAlign w:val="bottom"/>
            <w:hideMark/>
          </w:tcPr>
          <w:p w14:paraId="621C182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6AD6E5C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13924A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F8CD6DE" w14:textId="77777777" w:rsidTr="00050755">
        <w:trPr>
          <w:trHeight w:val="360"/>
        </w:trPr>
        <w:tc>
          <w:tcPr>
            <w:tcW w:w="278" w:type="pct"/>
            <w:shd w:val="clear" w:color="000000" w:fill="FFFFFF"/>
            <w:noWrap/>
            <w:vAlign w:val="bottom"/>
            <w:hideMark/>
          </w:tcPr>
          <w:p w14:paraId="71B7C7A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332</w:t>
            </w:r>
          </w:p>
        </w:tc>
        <w:tc>
          <w:tcPr>
            <w:tcW w:w="1047" w:type="pct"/>
            <w:shd w:val="clear" w:color="000000" w:fill="FFFFFF"/>
            <w:noWrap/>
            <w:vAlign w:val="bottom"/>
            <w:hideMark/>
          </w:tcPr>
          <w:p w14:paraId="327233F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1964-11-30</w:t>
            </w:r>
          </w:p>
        </w:tc>
        <w:tc>
          <w:tcPr>
            <w:tcW w:w="604" w:type="pct"/>
            <w:shd w:val="clear" w:color="000000" w:fill="FFFFFF"/>
            <w:noWrap/>
            <w:vAlign w:val="bottom"/>
            <w:hideMark/>
          </w:tcPr>
          <w:p w14:paraId="623F974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3C9AE91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DEBF11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F2470B5" w14:textId="77777777" w:rsidTr="00050755">
        <w:trPr>
          <w:trHeight w:val="360"/>
        </w:trPr>
        <w:tc>
          <w:tcPr>
            <w:tcW w:w="278" w:type="pct"/>
            <w:shd w:val="clear" w:color="000000" w:fill="FFFFFF"/>
            <w:noWrap/>
            <w:vAlign w:val="bottom"/>
            <w:hideMark/>
          </w:tcPr>
          <w:p w14:paraId="591C08D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333</w:t>
            </w:r>
          </w:p>
        </w:tc>
        <w:tc>
          <w:tcPr>
            <w:tcW w:w="1047" w:type="pct"/>
            <w:shd w:val="clear" w:color="000000" w:fill="FFFFFF"/>
            <w:noWrap/>
            <w:vAlign w:val="bottom"/>
            <w:hideMark/>
          </w:tcPr>
          <w:p w14:paraId="238C2C9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1964-12-06</w:t>
            </w:r>
          </w:p>
        </w:tc>
        <w:tc>
          <w:tcPr>
            <w:tcW w:w="604" w:type="pct"/>
            <w:shd w:val="clear" w:color="000000" w:fill="FFFFFF"/>
            <w:noWrap/>
            <w:vAlign w:val="bottom"/>
            <w:hideMark/>
          </w:tcPr>
          <w:p w14:paraId="5397B32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DC113F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327F66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0FAD03B" w14:textId="77777777" w:rsidTr="00050755">
        <w:trPr>
          <w:trHeight w:val="360"/>
        </w:trPr>
        <w:tc>
          <w:tcPr>
            <w:tcW w:w="278" w:type="pct"/>
            <w:shd w:val="clear" w:color="000000" w:fill="FFFFFF"/>
            <w:noWrap/>
            <w:vAlign w:val="bottom"/>
            <w:hideMark/>
          </w:tcPr>
          <w:p w14:paraId="1404BEE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334</w:t>
            </w:r>
          </w:p>
        </w:tc>
        <w:tc>
          <w:tcPr>
            <w:tcW w:w="1047" w:type="pct"/>
            <w:shd w:val="clear" w:color="000000" w:fill="FFFFFF"/>
            <w:noWrap/>
            <w:vAlign w:val="bottom"/>
            <w:hideMark/>
          </w:tcPr>
          <w:p w14:paraId="151B592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1964-12-12</w:t>
            </w:r>
          </w:p>
        </w:tc>
        <w:tc>
          <w:tcPr>
            <w:tcW w:w="604" w:type="pct"/>
            <w:shd w:val="clear" w:color="000000" w:fill="FFFFFF"/>
            <w:noWrap/>
            <w:vAlign w:val="bottom"/>
            <w:hideMark/>
          </w:tcPr>
          <w:p w14:paraId="5538662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FB4452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1CDD89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881A38E" w14:textId="77777777" w:rsidTr="00050755">
        <w:trPr>
          <w:trHeight w:val="360"/>
        </w:trPr>
        <w:tc>
          <w:tcPr>
            <w:tcW w:w="278" w:type="pct"/>
            <w:shd w:val="clear" w:color="000000" w:fill="FFFFFF"/>
            <w:noWrap/>
            <w:vAlign w:val="bottom"/>
            <w:hideMark/>
          </w:tcPr>
          <w:p w14:paraId="311323E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335</w:t>
            </w:r>
          </w:p>
        </w:tc>
        <w:tc>
          <w:tcPr>
            <w:tcW w:w="1047" w:type="pct"/>
            <w:shd w:val="clear" w:color="000000" w:fill="FFFFFF"/>
            <w:noWrap/>
            <w:vAlign w:val="bottom"/>
            <w:hideMark/>
          </w:tcPr>
          <w:p w14:paraId="46551EC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1965-01-09</w:t>
            </w:r>
          </w:p>
        </w:tc>
        <w:tc>
          <w:tcPr>
            <w:tcW w:w="604" w:type="pct"/>
            <w:shd w:val="clear" w:color="000000" w:fill="FFFFFF"/>
            <w:noWrap/>
            <w:vAlign w:val="bottom"/>
            <w:hideMark/>
          </w:tcPr>
          <w:p w14:paraId="4A8B613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01C9EA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4FFE85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0E61DFA" w14:textId="77777777" w:rsidTr="00050755">
        <w:trPr>
          <w:trHeight w:val="360"/>
        </w:trPr>
        <w:tc>
          <w:tcPr>
            <w:tcW w:w="278" w:type="pct"/>
            <w:shd w:val="clear" w:color="000000" w:fill="FFFFFF"/>
            <w:noWrap/>
            <w:vAlign w:val="bottom"/>
            <w:hideMark/>
          </w:tcPr>
          <w:p w14:paraId="106C56C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336</w:t>
            </w:r>
          </w:p>
        </w:tc>
        <w:tc>
          <w:tcPr>
            <w:tcW w:w="1047" w:type="pct"/>
            <w:shd w:val="clear" w:color="000000" w:fill="FFFFFF"/>
            <w:noWrap/>
            <w:vAlign w:val="bottom"/>
            <w:hideMark/>
          </w:tcPr>
          <w:p w14:paraId="2749E21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1965-01-29</w:t>
            </w:r>
          </w:p>
        </w:tc>
        <w:tc>
          <w:tcPr>
            <w:tcW w:w="604" w:type="pct"/>
            <w:shd w:val="clear" w:color="000000" w:fill="FFFFFF"/>
            <w:noWrap/>
            <w:vAlign w:val="bottom"/>
            <w:hideMark/>
          </w:tcPr>
          <w:p w14:paraId="587459D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02A8394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AA9D89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47928E7" w14:textId="77777777" w:rsidTr="00050755">
        <w:trPr>
          <w:trHeight w:val="360"/>
        </w:trPr>
        <w:tc>
          <w:tcPr>
            <w:tcW w:w="278" w:type="pct"/>
            <w:shd w:val="clear" w:color="000000" w:fill="FFFFFF"/>
            <w:noWrap/>
            <w:vAlign w:val="bottom"/>
            <w:hideMark/>
          </w:tcPr>
          <w:p w14:paraId="0718CE7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337</w:t>
            </w:r>
          </w:p>
        </w:tc>
        <w:tc>
          <w:tcPr>
            <w:tcW w:w="1047" w:type="pct"/>
            <w:shd w:val="clear" w:color="000000" w:fill="FFFFFF"/>
            <w:noWrap/>
            <w:vAlign w:val="bottom"/>
            <w:hideMark/>
          </w:tcPr>
          <w:p w14:paraId="5DB6515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1965-02-10</w:t>
            </w:r>
          </w:p>
        </w:tc>
        <w:tc>
          <w:tcPr>
            <w:tcW w:w="604" w:type="pct"/>
            <w:shd w:val="clear" w:color="000000" w:fill="FFFFFF"/>
            <w:noWrap/>
            <w:vAlign w:val="bottom"/>
            <w:hideMark/>
          </w:tcPr>
          <w:p w14:paraId="365C249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7F518F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0CA85B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6A4DB5E" w14:textId="77777777" w:rsidTr="00050755">
        <w:trPr>
          <w:trHeight w:val="360"/>
        </w:trPr>
        <w:tc>
          <w:tcPr>
            <w:tcW w:w="278" w:type="pct"/>
            <w:shd w:val="clear" w:color="000000" w:fill="FFFFFF"/>
            <w:noWrap/>
            <w:vAlign w:val="bottom"/>
            <w:hideMark/>
          </w:tcPr>
          <w:p w14:paraId="47231B2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338</w:t>
            </w:r>
          </w:p>
        </w:tc>
        <w:tc>
          <w:tcPr>
            <w:tcW w:w="1047" w:type="pct"/>
            <w:shd w:val="clear" w:color="000000" w:fill="FFFFFF"/>
            <w:noWrap/>
            <w:vAlign w:val="bottom"/>
            <w:hideMark/>
          </w:tcPr>
          <w:p w14:paraId="28D697D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1965-02-11</w:t>
            </w:r>
          </w:p>
        </w:tc>
        <w:tc>
          <w:tcPr>
            <w:tcW w:w="604" w:type="pct"/>
            <w:shd w:val="clear" w:color="000000" w:fill="FFFFFF"/>
            <w:noWrap/>
            <w:vAlign w:val="bottom"/>
            <w:hideMark/>
          </w:tcPr>
          <w:p w14:paraId="4B8AFA2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DAC749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C02132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CD132BC" w14:textId="77777777" w:rsidTr="00050755">
        <w:trPr>
          <w:trHeight w:val="360"/>
        </w:trPr>
        <w:tc>
          <w:tcPr>
            <w:tcW w:w="278" w:type="pct"/>
            <w:shd w:val="clear" w:color="000000" w:fill="FFFFFF"/>
            <w:noWrap/>
            <w:vAlign w:val="bottom"/>
            <w:hideMark/>
          </w:tcPr>
          <w:p w14:paraId="7D805AB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339</w:t>
            </w:r>
          </w:p>
        </w:tc>
        <w:tc>
          <w:tcPr>
            <w:tcW w:w="1047" w:type="pct"/>
            <w:shd w:val="clear" w:color="000000" w:fill="FFFFFF"/>
            <w:noWrap/>
            <w:vAlign w:val="bottom"/>
            <w:hideMark/>
          </w:tcPr>
          <w:p w14:paraId="4025402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1965-02-25</w:t>
            </w:r>
          </w:p>
        </w:tc>
        <w:tc>
          <w:tcPr>
            <w:tcW w:w="604" w:type="pct"/>
            <w:shd w:val="clear" w:color="000000" w:fill="FFFFFF"/>
            <w:noWrap/>
            <w:vAlign w:val="bottom"/>
            <w:hideMark/>
          </w:tcPr>
          <w:p w14:paraId="701BD79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72A7C2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3E96B9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4791A51" w14:textId="77777777" w:rsidTr="00050755">
        <w:trPr>
          <w:trHeight w:val="360"/>
        </w:trPr>
        <w:tc>
          <w:tcPr>
            <w:tcW w:w="278" w:type="pct"/>
            <w:shd w:val="clear" w:color="000000" w:fill="FFFFFF"/>
            <w:noWrap/>
            <w:vAlign w:val="bottom"/>
            <w:hideMark/>
          </w:tcPr>
          <w:p w14:paraId="2094169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340</w:t>
            </w:r>
          </w:p>
        </w:tc>
        <w:tc>
          <w:tcPr>
            <w:tcW w:w="1047" w:type="pct"/>
            <w:shd w:val="clear" w:color="000000" w:fill="FFFFFF"/>
            <w:noWrap/>
            <w:vAlign w:val="bottom"/>
            <w:hideMark/>
          </w:tcPr>
          <w:p w14:paraId="6C334C7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1965-03-04</w:t>
            </w:r>
          </w:p>
        </w:tc>
        <w:tc>
          <w:tcPr>
            <w:tcW w:w="604" w:type="pct"/>
            <w:shd w:val="clear" w:color="000000" w:fill="FFFFFF"/>
            <w:noWrap/>
            <w:vAlign w:val="bottom"/>
            <w:hideMark/>
          </w:tcPr>
          <w:p w14:paraId="070A22A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ADFAF2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24ECF7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53953E0" w14:textId="77777777" w:rsidTr="00050755">
        <w:trPr>
          <w:trHeight w:val="360"/>
        </w:trPr>
        <w:tc>
          <w:tcPr>
            <w:tcW w:w="278" w:type="pct"/>
            <w:shd w:val="clear" w:color="000000" w:fill="FFFFFF"/>
            <w:noWrap/>
            <w:vAlign w:val="bottom"/>
            <w:hideMark/>
          </w:tcPr>
          <w:p w14:paraId="34F336F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341</w:t>
            </w:r>
          </w:p>
        </w:tc>
        <w:tc>
          <w:tcPr>
            <w:tcW w:w="1047" w:type="pct"/>
            <w:shd w:val="clear" w:color="000000" w:fill="FFFFFF"/>
            <w:noWrap/>
            <w:vAlign w:val="bottom"/>
            <w:hideMark/>
          </w:tcPr>
          <w:p w14:paraId="7191967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1965-03-07</w:t>
            </w:r>
          </w:p>
        </w:tc>
        <w:tc>
          <w:tcPr>
            <w:tcW w:w="604" w:type="pct"/>
            <w:shd w:val="clear" w:color="000000" w:fill="FFFFFF"/>
            <w:noWrap/>
            <w:vAlign w:val="bottom"/>
            <w:hideMark/>
          </w:tcPr>
          <w:p w14:paraId="7947796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6083FC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58472E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27CDBDD" w14:textId="77777777" w:rsidTr="00050755">
        <w:trPr>
          <w:trHeight w:val="360"/>
        </w:trPr>
        <w:tc>
          <w:tcPr>
            <w:tcW w:w="278" w:type="pct"/>
            <w:shd w:val="clear" w:color="000000" w:fill="FFFFFF"/>
            <w:noWrap/>
            <w:vAlign w:val="bottom"/>
            <w:hideMark/>
          </w:tcPr>
          <w:p w14:paraId="03537C3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342</w:t>
            </w:r>
          </w:p>
        </w:tc>
        <w:tc>
          <w:tcPr>
            <w:tcW w:w="1047" w:type="pct"/>
            <w:shd w:val="clear" w:color="000000" w:fill="FFFFFF"/>
            <w:noWrap/>
            <w:vAlign w:val="bottom"/>
            <w:hideMark/>
          </w:tcPr>
          <w:p w14:paraId="34CFFFA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1965-03-10</w:t>
            </w:r>
          </w:p>
        </w:tc>
        <w:tc>
          <w:tcPr>
            <w:tcW w:w="604" w:type="pct"/>
            <w:shd w:val="clear" w:color="000000" w:fill="FFFFFF"/>
            <w:noWrap/>
            <w:vAlign w:val="bottom"/>
            <w:hideMark/>
          </w:tcPr>
          <w:p w14:paraId="2A90593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EBB0A0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87DF06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A764AF6" w14:textId="77777777" w:rsidTr="00050755">
        <w:trPr>
          <w:trHeight w:val="360"/>
        </w:trPr>
        <w:tc>
          <w:tcPr>
            <w:tcW w:w="278" w:type="pct"/>
            <w:shd w:val="clear" w:color="000000" w:fill="FFFFFF"/>
            <w:noWrap/>
            <w:vAlign w:val="bottom"/>
            <w:hideMark/>
          </w:tcPr>
          <w:p w14:paraId="4B0B807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343</w:t>
            </w:r>
          </w:p>
        </w:tc>
        <w:tc>
          <w:tcPr>
            <w:tcW w:w="1047" w:type="pct"/>
            <w:shd w:val="clear" w:color="000000" w:fill="FFFFFF"/>
            <w:noWrap/>
            <w:vAlign w:val="bottom"/>
            <w:hideMark/>
          </w:tcPr>
          <w:p w14:paraId="134BD3C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1965-03-13</w:t>
            </w:r>
          </w:p>
        </w:tc>
        <w:tc>
          <w:tcPr>
            <w:tcW w:w="604" w:type="pct"/>
            <w:shd w:val="clear" w:color="000000" w:fill="FFFFFF"/>
            <w:noWrap/>
            <w:vAlign w:val="bottom"/>
            <w:hideMark/>
          </w:tcPr>
          <w:p w14:paraId="5F0974B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08CFFD2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E309FF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5F335BD" w14:textId="77777777" w:rsidTr="00050755">
        <w:trPr>
          <w:trHeight w:val="360"/>
        </w:trPr>
        <w:tc>
          <w:tcPr>
            <w:tcW w:w="278" w:type="pct"/>
            <w:shd w:val="clear" w:color="000000" w:fill="FFFFFF"/>
            <w:noWrap/>
            <w:vAlign w:val="bottom"/>
            <w:hideMark/>
          </w:tcPr>
          <w:p w14:paraId="47266CA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344</w:t>
            </w:r>
          </w:p>
        </w:tc>
        <w:tc>
          <w:tcPr>
            <w:tcW w:w="1047" w:type="pct"/>
            <w:shd w:val="clear" w:color="000000" w:fill="FFFFFF"/>
            <w:noWrap/>
            <w:vAlign w:val="bottom"/>
            <w:hideMark/>
          </w:tcPr>
          <w:p w14:paraId="282204E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1965-03-17</w:t>
            </w:r>
          </w:p>
        </w:tc>
        <w:tc>
          <w:tcPr>
            <w:tcW w:w="604" w:type="pct"/>
            <w:shd w:val="clear" w:color="000000" w:fill="FFFFFF"/>
            <w:noWrap/>
            <w:vAlign w:val="bottom"/>
            <w:hideMark/>
          </w:tcPr>
          <w:p w14:paraId="3C21DB8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9F038F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FC7256B"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9BBD73D" w14:textId="77777777" w:rsidTr="00050755">
        <w:trPr>
          <w:trHeight w:val="360"/>
        </w:trPr>
        <w:tc>
          <w:tcPr>
            <w:tcW w:w="278" w:type="pct"/>
            <w:shd w:val="clear" w:color="000000" w:fill="FFFFFF"/>
            <w:noWrap/>
            <w:vAlign w:val="bottom"/>
            <w:hideMark/>
          </w:tcPr>
          <w:p w14:paraId="3E61728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345</w:t>
            </w:r>
          </w:p>
        </w:tc>
        <w:tc>
          <w:tcPr>
            <w:tcW w:w="1047" w:type="pct"/>
            <w:shd w:val="clear" w:color="000000" w:fill="FFFFFF"/>
            <w:noWrap/>
            <w:vAlign w:val="bottom"/>
            <w:hideMark/>
          </w:tcPr>
          <w:p w14:paraId="3B73308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1965-03-22</w:t>
            </w:r>
          </w:p>
        </w:tc>
        <w:tc>
          <w:tcPr>
            <w:tcW w:w="604" w:type="pct"/>
            <w:shd w:val="clear" w:color="000000" w:fill="FFFFFF"/>
            <w:noWrap/>
            <w:vAlign w:val="bottom"/>
            <w:hideMark/>
          </w:tcPr>
          <w:p w14:paraId="4D18BD0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9195CA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D0591EB"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F81DBE7" w14:textId="77777777" w:rsidTr="00050755">
        <w:trPr>
          <w:trHeight w:val="360"/>
        </w:trPr>
        <w:tc>
          <w:tcPr>
            <w:tcW w:w="278" w:type="pct"/>
            <w:shd w:val="clear" w:color="000000" w:fill="FFFFFF"/>
            <w:noWrap/>
            <w:vAlign w:val="bottom"/>
            <w:hideMark/>
          </w:tcPr>
          <w:p w14:paraId="063D042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346</w:t>
            </w:r>
          </w:p>
        </w:tc>
        <w:tc>
          <w:tcPr>
            <w:tcW w:w="1047" w:type="pct"/>
            <w:shd w:val="clear" w:color="000000" w:fill="FFFFFF"/>
            <w:noWrap/>
            <w:vAlign w:val="bottom"/>
            <w:hideMark/>
          </w:tcPr>
          <w:p w14:paraId="6DD5CA9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1965-03-29</w:t>
            </w:r>
          </w:p>
        </w:tc>
        <w:tc>
          <w:tcPr>
            <w:tcW w:w="604" w:type="pct"/>
            <w:shd w:val="clear" w:color="000000" w:fill="FFFFFF"/>
            <w:noWrap/>
            <w:vAlign w:val="bottom"/>
            <w:hideMark/>
          </w:tcPr>
          <w:p w14:paraId="3DCB304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707A04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A9DB6F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F5E67D2" w14:textId="77777777" w:rsidTr="00050755">
        <w:trPr>
          <w:trHeight w:val="360"/>
        </w:trPr>
        <w:tc>
          <w:tcPr>
            <w:tcW w:w="278" w:type="pct"/>
            <w:shd w:val="clear" w:color="000000" w:fill="FFFFFF"/>
            <w:noWrap/>
            <w:vAlign w:val="bottom"/>
            <w:hideMark/>
          </w:tcPr>
          <w:p w14:paraId="43DE1E8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347</w:t>
            </w:r>
          </w:p>
        </w:tc>
        <w:tc>
          <w:tcPr>
            <w:tcW w:w="1047" w:type="pct"/>
            <w:shd w:val="clear" w:color="000000" w:fill="FFFFFF"/>
            <w:noWrap/>
            <w:vAlign w:val="bottom"/>
            <w:hideMark/>
          </w:tcPr>
          <w:p w14:paraId="3B45492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1965-04-05</w:t>
            </w:r>
          </w:p>
        </w:tc>
        <w:tc>
          <w:tcPr>
            <w:tcW w:w="604" w:type="pct"/>
            <w:shd w:val="clear" w:color="000000" w:fill="FFFFFF"/>
            <w:noWrap/>
            <w:vAlign w:val="bottom"/>
            <w:hideMark/>
          </w:tcPr>
          <w:p w14:paraId="6C14348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5E303DA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BBA912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0F6B1E3" w14:textId="77777777" w:rsidTr="00050755">
        <w:trPr>
          <w:trHeight w:val="360"/>
        </w:trPr>
        <w:tc>
          <w:tcPr>
            <w:tcW w:w="278" w:type="pct"/>
            <w:shd w:val="clear" w:color="000000" w:fill="FFFFFF"/>
            <w:noWrap/>
            <w:vAlign w:val="bottom"/>
            <w:hideMark/>
          </w:tcPr>
          <w:p w14:paraId="23C1AC0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348</w:t>
            </w:r>
          </w:p>
        </w:tc>
        <w:tc>
          <w:tcPr>
            <w:tcW w:w="1047" w:type="pct"/>
            <w:shd w:val="clear" w:color="000000" w:fill="FFFFFF"/>
            <w:noWrap/>
            <w:vAlign w:val="bottom"/>
            <w:hideMark/>
          </w:tcPr>
          <w:p w14:paraId="57F20A2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1965-04-15</w:t>
            </w:r>
          </w:p>
        </w:tc>
        <w:tc>
          <w:tcPr>
            <w:tcW w:w="604" w:type="pct"/>
            <w:shd w:val="clear" w:color="000000" w:fill="FFFFFF"/>
            <w:noWrap/>
            <w:vAlign w:val="bottom"/>
            <w:hideMark/>
          </w:tcPr>
          <w:p w14:paraId="7B7C19B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2F3470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9F82D8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FC2FC17" w14:textId="77777777" w:rsidTr="00050755">
        <w:trPr>
          <w:trHeight w:val="360"/>
        </w:trPr>
        <w:tc>
          <w:tcPr>
            <w:tcW w:w="278" w:type="pct"/>
            <w:shd w:val="clear" w:color="000000" w:fill="FFFFFF"/>
            <w:noWrap/>
            <w:vAlign w:val="bottom"/>
            <w:hideMark/>
          </w:tcPr>
          <w:p w14:paraId="03132D4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349</w:t>
            </w:r>
          </w:p>
        </w:tc>
        <w:tc>
          <w:tcPr>
            <w:tcW w:w="1047" w:type="pct"/>
            <w:shd w:val="clear" w:color="000000" w:fill="FFFFFF"/>
            <w:noWrap/>
            <w:vAlign w:val="bottom"/>
            <w:hideMark/>
          </w:tcPr>
          <w:p w14:paraId="11BBDDA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1965-04-16</w:t>
            </w:r>
          </w:p>
        </w:tc>
        <w:tc>
          <w:tcPr>
            <w:tcW w:w="604" w:type="pct"/>
            <w:shd w:val="clear" w:color="000000" w:fill="FFFFFF"/>
            <w:noWrap/>
            <w:vAlign w:val="bottom"/>
            <w:hideMark/>
          </w:tcPr>
          <w:p w14:paraId="6F32E44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E6C406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9EF6357"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BF602BB" w14:textId="77777777" w:rsidTr="00050755">
        <w:trPr>
          <w:trHeight w:val="360"/>
        </w:trPr>
        <w:tc>
          <w:tcPr>
            <w:tcW w:w="278" w:type="pct"/>
            <w:shd w:val="clear" w:color="000000" w:fill="FFFFFF"/>
            <w:noWrap/>
            <w:vAlign w:val="bottom"/>
            <w:hideMark/>
          </w:tcPr>
          <w:p w14:paraId="164DBF0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350</w:t>
            </w:r>
          </w:p>
        </w:tc>
        <w:tc>
          <w:tcPr>
            <w:tcW w:w="1047" w:type="pct"/>
            <w:shd w:val="clear" w:color="000000" w:fill="FFFFFF"/>
            <w:noWrap/>
            <w:vAlign w:val="bottom"/>
            <w:hideMark/>
          </w:tcPr>
          <w:p w14:paraId="3FA5F34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1965-04-26</w:t>
            </w:r>
          </w:p>
        </w:tc>
        <w:tc>
          <w:tcPr>
            <w:tcW w:w="604" w:type="pct"/>
            <w:shd w:val="clear" w:color="000000" w:fill="FFFFFF"/>
            <w:noWrap/>
            <w:vAlign w:val="bottom"/>
            <w:hideMark/>
          </w:tcPr>
          <w:p w14:paraId="5C733AD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BA6407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403418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E38EDF9" w14:textId="77777777" w:rsidTr="00050755">
        <w:trPr>
          <w:trHeight w:val="360"/>
        </w:trPr>
        <w:tc>
          <w:tcPr>
            <w:tcW w:w="278" w:type="pct"/>
            <w:shd w:val="clear" w:color="000000" w:fill="FFFFFF"/>
            <w:noWrap/>
            <w:vAlign w:val="bottom"/>
            <w:hideMark/>
          </w:tcPr>
          <w:p w14:paraId="37D3913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351</w:t>
            </w:r>
          </w:p>
        </w:tc>
        <w:tc>
          <w:tcPr>
            <w:tcW w:w="1047" w:type="pct"/>
            <w:shd w:val="clear" w:color="000000" w:fill="FFFFFF"/>
            <w:noWrap/>
            <w:vAlign w:val="bottom"/>
            <w:hideMark/>
          </w:tcPr>
          <w:p w14:paraId="4A77615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1965-05-17</w:t>
            </w:r>
          </w:p>
        </w:tc>
        <w:tc>
          <w:tcPr>
            <w:tcW w:w="604" w:type="pct"/>
            <w:shd w:val="clear" w:color="000000" w:fill="FFFFFF"/>
            <w:noWrap/>
            <w:vAlign w:val="bottom"/>
            <w:hideMark/>
          </w:tcPr>
          <w:p w14:paraId="60DE4FC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BA8355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F139B4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77F802C" w14:textId="77777777" w:rsidTr="00050755">
        <w:trPr>
          <w:trHeight w:val="360"/>
        </w:trPr>
        <w:tc>
          <w:tcPr>
            <w:tcW w:w="278" w:type="pct"/>
            <w:shd w:val="clear" w:color="000000" w:fill="FFFFFF"/>
            <w:noWrap/>
            <w:vAlign w:val="bottom"/>
            <w:hideMark/>
          </w:tcPr>
          <w:p w14:paraId="690E5AF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352</w:t>
            </w:r>
          </w:p>
        </w:tc>
        <w:tc>
          <w:tcPr>
            <w:tcW w:w="1047" w:type="pct"/>
            <w:shd w:val="clear" w:color="000000" w:fill="FFFFFF"/>
            <w:noWrap/>
            <w:vAlign w:val="bottom"/>
            <w:hideMark/>
          </w:tcPr>
          <w:p w14:paraId="66C4E37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1965-05-18</w:t>
            </w:r>
          </w:p>
        </w:tc>
        <w:tc>
          <w:tcPr>
            <w:tcW w:w="604" w:type="pct"/>
            <w:shd w:val="clear" w:color="000000" w:fill="FFFFFF"/>
            <w:noWrap/>
            <w:vAlign w:val="bottom"/>
            <w:hideMark/>
          </w:tcPr>
          <w:p w14:paraId="2A5814D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025560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362FC8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4E20A78" w14:textId="77777777" w:rsidTr="00050755">
        <w:trPr>
          <w:trHeight w:val="360"/>
        </w:trPr>
        <w:tc>
          <w:tcPr>
            <w:tcW w:w="278" w:type="pct"/>
            <w:shd w:val="clear" w:color="000000" w:fill="FFFFFF"/>
            <w:noWrap/>
            <w:vAlign w:val="bottom"/>
            <w:hideMark/>
          </w:tcPr>
          <w:p w14:paraId="4164CE6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353</w:t>
            </w:r>
          </w:p>
        </w:tc>
        <w:tc>
          <w:tcPr>
            <w:tcW w:w="1047" w:type="pct"/>
            <w:shd w:val="clear" w:color="000000" w:fill="FFFFFF"/>
            <w:noWrap/>
            <w:vAlign w:val="bottom"/>
            <w:hideMark/>
          </w:tcPr>
          <w:p w14:paraId="534E5A7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1965-05-30</w:t>
            </w:r>
          </w:p>
        </w:tc>
        <w:tc>
          <w:tcPr>
            <w:tcW w:w="604" w:type="pct"/>
            <w:shd w:val="clear" w:color="000000" w:fill="FFFFFF"/>
            <w:noWrap/>
            <w:vAlign w:val="bottom"/>
            <w:hideMark/>
          </w:tcPr>
          <w:p w14:paraId="7FF28C4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6FB9CD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DBBB38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E4B6DB5" w14:textId="77777777" w:rsidTr="00050755">
        <w:trPr>
          <w:trHeight w:val="360"/>
        </w:trPr>
        <w:tc>
          <w:tcPr>
            <w:tcW w:w="278" w:type="pct"/>
            <w:shd w:val="clear" w:color="000000" w:fill="FFFFFF"/>
            <w:noWrap/>
            <w:vAlign w:val="bottom"/>
            <w:hideMark/>
          </w:tcPr>
          <w:p w14:paraId="5EB876A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354</w:t>
            </w:r>
          </w:p>
        </w:tc>
        <w:tc>
          <w:tcPr>
            <w:tcW w:w="1047" w:type="pct"/>
            <w:shd w:val="clear" w:color="000000" w:fill="FFFFFF"/>
            <w:noWrap/>
            <w:vAlign w:val="bottom"/>
            <w:hideMark/>
          </w:tcPr>
          <w:p w14:paraId="65ADF04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1965-06-10</w:t>
            </w:r>
          </w:p>
        </w:tc>
        <w:tc>
          <w:tcPr>
            <w:tcW w:w="604" w:type="pct"/>
            <w:shd w:val="clear" w:color="000000" w:fill="FFFFFF"/>
            <w:noWrap/>
            <w:vAlign w:val="bottom"/>
            <w:hideMark/>
          </w:tcPr>
          <w:p w14:paraId="5CE8231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509826B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8130FA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4A956B5" w14:textId="77777777" w:rsidTr="00050755">
        <w:trPr>
          <w:trHeight w:val="360"/>
        </w:trPr>
        <w:tc>
          <w:tcPr>
            <w:tcW w:w="278" w:type="pct"/>
            <w:shd w:val="clear" w:color="000000" w:fill="FFFFFF"/>
            <w:noWrap/>
            <w:vAlign w:val="bottom"/>
            <w:hideMark/>
          </w:tcPr>
          <w:p w14:paraId="7EBC608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355</w:t>
            </w:r>
          </w:p>
        </w:tc>
        <w:tc>
          <w:tcPr>
            <w:tcW w:w="1047" w:type="pct"/>
            <w:shd w:val="clear" w:color="000000" w:fill="FFFFFF"/>
            <w:noWrap/>
            <w:vAlign w:val="bottom"/>
            <w:hideMark/>
          </w:tcPr>
          <w:p w14:paraId="1BD0794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1965-06-24</w:t>
            </w:r>
          </w:p>
        </w:tc>
        <w:tc>
          <w:tcPr>
            <w:tcW w:w="604" w:type="pct"/>
            <w:shd w:val="clear" w:color="000000" w:fill="FFFFFF"/>
            <w:noWrap/>
            <w:vAlign w:val="bottom"/>
            <w:hideMark/>
          </w:tcPr>
          <w:p w14:paraId="27C98F6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A8F50D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71DFE1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81544B0" w14:textId="77777777" w:rsidTr="00050755">
        <w:trPr>
          <w:trHeight w:val="360"/>
        </w:trPr>
        <w:tc>
          <w:tcPr>
            <w:tcW w:w="278" w:type="pct"/>
            <w:shd w:val="clear" w:color="000000" w:fill="FFFFFF"/>
            <w:noWrap/>
            <w:vAlign w:val="bottom"/>
            <w:hideMark/>
          </w:tcPr>
          <w:p w14:paraId="6F70008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356</w:t>
            </w:r>
          </w:p>
        </w:tc>
        <w:tc>
          <w:tcPr>
            <w:tcW w:w="1047" w:type="pct"/>
            <w:shd w:val="clear" w:color="000000" w:fill="FFFFFF"/>
            <w:noWrap/>
            <w:vAlign w:val="bottom"/>
            <w:hideMark/>
          </w:tcPr>
          <w:p w14:paraId="36D0D2F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1965-06-30</w:t>
            </w:r>
          </w:p>
        </w:tc>
        <w:tc>
          <w:tcPr>
            <w:tcW w:w="604" w:type="pct"/>
            <w:shd w:val="clear" w:color="000000" w:fill="FFFFFF"/>
            <w:noWrap/>
            <w:vAlign w:val="bottom"/>
            <w:hideMark/>
          </w:tcPr>
          <w:p w14:paraId="043965A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8FDAC6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6CBEB7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D64EFEB" w14:textId="77777777" w:rsidTr="00050755">
        <w:trPr>
          <w:trHeight w:val="360"/>
        </w:trPr>
        <w:tc>
          <w:tcPr>
            <w:tcW w:w="278" w:type="pct"/>
            <w:shd w:val="clear" w:color="000000" w:fill="FFFFFF"/>
            <w:noWrap/>
            <w:vAlign w:val="bottom"/>
            <w:hideMark/>
          </w:tcPr>
          <w:p w14:paraId="62F91BE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357</w:t>
            </w:r>
          </w:p>
        </w:tc>
        <w:tc>
          <w:tcPr>
            <w:tcW w:w="1047" w:type="pct"/>
            <w:shd w:val="clear" w:color="000000" w:fill="FFFFFF"/>
            <w:noWrap/>
            <w:vAlign w:val="bottom"/>
            <w:hideMark/>
          </w:tcPr>
          <w:p w14:paraId="09B16D6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1965-07-16</w:t>
            </w:r>
          </w:p>
        </w:tc>
        <w:tc>
          <w:tcPr>
            <w:tcW w:w="604" w:type="pct"/>
            <w:shd w:val="clear" w:color="000000" w:fill="FFFFFF"/>
            <w:noWrap/>
            <w:vAlign w:val="bottom"/>
            <w:hideMark/>
          </w:tcPr>
          <w:p w14:paraId="76BDD5A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BB9BF4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FEC0AB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91CD781" w14:textId="77777777" w:rsidTr="00050755">
        <w:trPr>
          <w:trHeight w:val="360"/>
        </w:trPr>
        <w:tc>
          <w:tcPr>
            <w:tcW w:w="278" w:type="pct"/>
            <w:shd w:val="clear" w:color="000000" w:fill="FFFFFF"/>
            <w:noWrap/>
            <w:vAlign w:val="bottom"/>
            <w:hideMark/>
          </w:tcPr>
          <w:p w14:paraId="1454DC7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358</w:t>
            </w:r>
          </w:p>
        </w:tc>
        <w:tc>
          <w:tcPr>
            <w:tcW w:w="1047" w:type="pct"/>
            <w:shd w:val="clear" w:color="000000" w:fill="FFFFFF"/>
            <w:noWrap/>
            <w:vAlign w:val="bottom"/>
            <w:hideMark/>
          </w:tcPr>
          <w:p w14:paraId="169BAA9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1965-07-23</w:t>
            </w:r>
          </w:p>
        </w:tc>
        <w:tc>
          <w:tcPr>
            <w:tcW w:w="604" w:type="pct"/>
            <w:shd w:val="clear" w:color="000000" w:fill="FFFFFF"/>
            <w:noWrap/>
            <w:vAlign w:val="bottom"/>
            <w:hideMark/>
          </w:tcPr>
          <w:p w14:paraId="6CECFE8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5AED9BC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87DB1D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DE2A667" w14:textId="77777777" w:rsidTr="00050755">
        <w:trPr>
          <w:trHeight w:val="360"/>
        </w:trPr>
        <w:tc>
          <w:tcPr>
            <w:tcW w:w="278" w:type="pct"/>
            <w:shd w:val="clear" w:color="000000" w:fill="FFFFFF"/>
            <w:noWrap/>
            <w:vAlign w:val="bottom"/>
            <w:hideMark/>
          </w:tcPr>
          <w:p w14:paraId="22844B8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359</w:t>
            </w:r>
          </w:p>
        </w:tc>
        <w:tc>
          <w:tcPr>
            <w:tcW w:w="1047" w:type="pct"/>
            <w:shd w:val="clear" w:color="000000" w:fill="FFFFFF"/>
            <w:noWrap/>
            <w:vAlign w:val="bottom"/>
            <w:hideMark/>
          </w:tcPr>
          <w:p w14:paraId="48514CF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1965-08-22</w:t>
            </w:r>
          </w:p>
        </w:tc>
        <w:tc>
          <w:tcPr>
            <w:tcW w:w="604" w:type="pct"/>
            <w:shd w:val="clear" w:color="000000" w:fill="FFFFFF"/>
            <w:noWrap/>
            <w:vAlign w:val="bottom"/>
            <w:hideMark/>
          </w:tcPr>
          <w:p w14:paraId="72023C9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ADAD0F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790178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569F5CC" w14:textId="77777777" w:rsidTr="00050755">
        <w:trPr>
          <w:trHeight w:val="360"/>
        </w:trPr>
        <w:tc>
          <w:tcPr>
            <w:tcW w:w="278" w:type="pct"/>
            <w:shd w:val="clear" w:color="000000" w:fill="FFFFFF"/>
            <w:noWrap/>
            <w:vAlign w:val="bottom"/>
            <w:hideMark/>
          </w:tcPr>
          <w:p w14:paraId="4B167E8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360</w:t>
            </w:r>
          </w:p>
        </w:tc>
        <w:tc>
          <w:tcPr>
            <w:tcW w:w="1047" w:type="pct"/>
            <w:shd w:val="clear" w:color="000000" w:fill="FFFFFF"/>
            <w:noWrap/>
            <w:vAlign w:val="bottom"/>
            <w:hideMark/>
          </w:tcPr>
          <w:p w14:paraId="3900FB5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1965-09-15</w:t>
            </w:r>
          </w:p>
        </w:tc>
        <w:tc>
          <w:tcPr>
            <w:tcW w:w="604" w:type="pct"/>
            <w:shd w:val="clear" w:color="000000" w:fill="FFFFFF"/>
            <w:noWrap/>
            <w:vAlign w:val="bottom"/>
            <w:hideMark/>
          </w:tcPr>
          <w:p w14:paraId="75B689C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6D05CF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28BB9F7"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1021D0F" w14:textId="77777777" w:rsidTr="00050755">
        <w:trPr>
          <w:trHeight w:val="360"/>
        </w:trPr>
        <w:tc>
          <w:tcPr>
            <w:tcW w:w="278" w:type="pct"/>
            <w:shd w:val="clear" w:color="000000" w:fill="FFFFFF"/>
            <w:noWrap/>
            <w:vAlign w:val="bottom"/>
            <w:hideMark/>
          </w:tcPr>
          <w:p w14:paraId="3D076E5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361</w:t>
            </w:r>
          </w:p>
        </w:tc>
        <w:tc>
          <w:tcPr>
            <w:tcW w:w="1047" w:type="pct"/>
            <w:shd w:val="clear" w:color="000000" w:fill="FFFFFF"/>
            <w:noWrap/>
            <w:vAlign w:val="bottom"/>
            <w:hideMark/>
          </w:tcPr>
          <w:p w14:paraId="6122157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1965-09-17</w:t>
            </w:r>
          </w:p>
        </w:tc>
        <w:tc>
          <w:tcPr>
            <w:tcW w:w="604" w:type="pct"/>
            <w:shd w:val="clear" w:color="000000" w:fill="FFFFFF"/>
            <w:noWrap/>
            <w:vAlign w:val="bottom"/>
            <w:hideMark/>
          </w:tcPr>
          <w:p w14:paraId="739F5A9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363283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E0A022B"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43908FF" w14:textId="77777777" w:rsidTr="00050755">
        <w:trPr>
          <w:trHeight w:val="360"/>
        </w:trPr>
        <w:tc>
          <w:tcPr>
            <w:tcW w:w="278" w:type="pct"/>
            <w:shd w:val="clear" w:color="000000" w:fill="FFFFFF"/>
            <w:noWrap/>
            <w:vAlign w:val="bottom"/>
            <w:hideMark/>
          </w:tcPr>
          <w:p w14:paraId="7921C8C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362</w:t>
            </w:r>
          </w:p>
        </w:tc>
        <w:tc>
          <w:tcPr>
            <w:tcW w:w="1047" w:type="pct"/>
            <w:shd w:val="clear" w:color="000000" w:fill="FFFFFF"/>
            <w:noWrap/>
            <w:vAlign w:val="bottom"/>
            <w:hideMark/>
          </w:tcPr>
          <w:p w14:paraId="2021402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1965-09-20</w:t>
            </w:r>
          </w:p>
        </w:tc>
        <w:tc>
          <w:tcPr>
            <w:tcW w:w="604" w:type="pct"/>
            <w:shd w:val="clear" w:color="000000" w:fill="FFFFFF"/>
            <w:noWrap/>
            <w:vAlign w:val="bottom"/>
            <w:hideMark/>
          </w:tcPr>
          <w:p w14:paraId="36A716B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31F890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BD8B8D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99F109A" w14:textId="77777777" w:rsidTr="00050755">
        <w:trPr>
          <w:trHeight w:val="360"/>
        </w:trPr>
        <w:tc>
          <w:tcPr>
            <w:tcW w:w="278" w:type="pct"/>
            <w:shd w:val="clear" w:color="000000" w:fill="FFFFFF"/>
            <w:noWrap/>
            <w:vAlign w:val="bottom"/>
            <w:hideMark/>
          </w:tcPr>
          <w:p w14:paraId="0B1AEB2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lastRenderedPageBreak/>
              <w:t>363</w:t>
            </w:r>
          </w:p>
        </w:tc>
        <w:tc>
          <w:tcPr>
            <w:tcW w:w="1047" w:type="pct"/>
            <w:shd w:val="clear" w:color="000000" w:fill="FFFFFF"/>
            <w:noWrap/>
            <w:vAlign w:val="bottom"/>
            <w:hideMark/>
          </w:tcPr>
          <w:p w14:paraId="22BB890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1965-09-25</w:t>
            </w:r>
          </w:p>
        </w:tc>
        <w:tc>
          <w:tcPr>
            <w:tcW w:w="604" w:type="pct"/>
            <w:shd w:val="clear" w:color="000000" w:fill="FFFFFF"/>
            <w:noWrap/>
            <w:vAlign w:val="bottom"/>
            <w:hideMark/>
          </w:tcPr>
          <w:p w14:paraId="0F84162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5951A1E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BBC809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0AFF7E1" w14:textId="77777777" w:rsidTr="00050755">
        <w:trPr>
          <w:trHeight w:val="360"/>
        </w:trPr>
        <w:tc>
          <w:tcPr>
            <w:tcW w:w="278" w:type="pct"/>
            <w:shd w:val="clear" w:color="000000" w:fill="FFFFFF"/>
            <w:noWrap/>
            <w:vAlign w:val="bottom"/>
            <w:hideMark/>
          </w:tcPr>
          <w:p w14:paraId="664CD0A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364</w:t>
            </w:r>
          </w:p>
        </w:tc>
        <w:tc>
          <w:tcPr>
            <w:tcW w:w="1047" w:type="pct"/>
            <w:shd w:val="clear" w:color="000000" w:fill="FFFFFF"/>
            <w:noWrap/>
            <w:vAlign w:val="bottom"/>
            <w:hideMark/>
          </w:tcPr>
          <w:p w14:paraId="2BEDF92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1965-10-11</w:t>
            </w:r>
          </w:p>
        </w:tc>
        <w:tc>
          <w:tcPr>
            <w:tcW w:w="604" w:type="pct"/>
            <w:shd w:val="clear" w:color="000000" w:fill="FFFFFF"/>
            <w:noWrap/>
            <w:vAlign w:val="bottom"/>
            <w:hideMark/>
          </w:tcPr>
          <w:p w14:paraId="637D110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002558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4976FF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BDC015C" w14:textId="77777777" w:rsidTr="00050755">
        <w:trPr>
          <w:trHeight w:val="360"/>
        </w:trPr>
        <w:tc>
          <w:tcPr>
            <w:tcW w:w="278" w:type="pct"/>
            <w:shd w:val="clear" w:color="000000" w:fill="FFFFFF"/>
            <w:noWrap/>
            <w:vAlign w:val="bottom"/>
            <w:hideMark/>
          </w:tcPr>
          <w:p w14:paraId="39C54AB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365</w:t>
            </w:r>
          </w:p>
        </w:tc>
        <w:tc>
          <w:tcPr>
            <w:tcW w:w="1047" w:type="pct"/>
            <w:shd w:val="clear" w:color="000000" w:fill="FFFFFF"/>
            <w:noWrap/>
            <w:vAlign w:val="bottom"/>
            <w:hideMark/>
          </w:tcPr>
          <w:p w14:paraId="60CFBEA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1965-10-11</w:t>
            </w:r>
          </w:p>
        </w:tc>
        <w:tc>
          <w:tcPr>
            <w:tcW w:w="604" w:type="pct"/>
            <w:shd w:val="clear" w:color="000000" w:fill="FFFFFF"/>
            <w:noWrap/>
            <w:vAlign w:val="bottom"/>
            <w:hideMark/>
          </w:tcPr>
          <w:p w14:paraId="1CD299D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663856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302574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E296FCF" w14:textId="77777777" w:rsidTr="00050755">
        <w:trPr>
          <w:trHeight w:val="360"/>
        </w:trPr>
        <w:tc>
          <w:tcPr>
            <w:tcW w:w="278" w:type="pct"/>
            <w:shd w:val="clear" w:color="000000" w:fill="FFFFFF"/>
            <w:noWrap/>
            <w:vAlign w:val="bottom"/>
            <w:hideMark/>
          </w:tcPr>
          <w:p w14:paraId="522CFED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366</w:t>
            </w:r>
          </w:p>
        </w:tc>
        <w:tc>
          <w:tcPr>
            <w:tcW w:w="1047" w:type="pct"/>
            <w:shd w:val="clear" w:color="000000" w:fill="FFFFFF"/>
            <w:noWrap/>
            <w:vAlign w:val="bottom"/>
            <w:hideMark/>
          </w:tcPr>
          <w:p w14:paraId="23393E7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1965-10-29</w:t>
            </w:r>
          </w:p>
        </w:tc>
        <w:tc>
          <w:tcPr>
            <w:tcW w:w="604" w:type="pct"/>
            <w:shd w:val="clear" w:color="000000" w:fill="FFFFFF"/>
            <w:noWrap/>
            <w:vAlign w:val="bottom"/>
            <w:hideMark/>
          </w:tcPr>
          <w:p w14:paraId="661E5C8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5D1A10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61C7E6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323BCF3" w14:textId="77777777" w:rsidTr="00050755">
        <w:trPr>
          <w:trHeight w:val="360"/>
        </w:trPr>
        <w:tc>
          <w:tcPr>
            <w:tcW w:w="278" w:type="pct"/>
            <w:shd w:val="clear" w:color="000000" w:fill="FFFFFF"/>
            <w:noWrap/>
            <w:vAlign w:val="bottom"/>
            <w:hideMark/>
          </w:tcPr>
          <w:p w14:paraId="26B33BD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367</w:t>
            </w:r>
          </w:p>
        </w:tc>
        <w:tc>
          <w:tcPr>
            <w:tcW w:w="1047" w:type="pct"/>
            <w:shd w:val="clear" w:color="000000" w:fill="FFFFFF"/>
            <w:noWrap/>
            <w:vAlign w:val="bottom"/>
            <w:hideMark/>
          </w:tcPr>
          <w:p w14:paraId="450C0A5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1965-10-30</w:t>
            </w:r>
          </w:p>
        </w:tc>
        <w:tc>
          <w:tcPr>
            <w:tcW w:w="604" w:type="pct"/>
            <w:shd w:val="clear" w:color="000000" w:fill="FFFFFF"/>
            <w:noWrap/>
            <w:vAlign w:val="bottom"/>
            <w:hideMark/>
          </w:tcPr>
          <w:p w14:paraId="79F6686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D10105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C50644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26FF0BF" w14:textId="77777777" w:rsidTr="00050755">
        <w:trPr>
          <w:trHeight w:val="360"/>
        </w:trPr>
        <w:tc>
          <w:tcPr>
            <w:tcW w:w="278" w:type="pct"/>
            <w:shd w:val="clear" w:color="000000" w:fill="FFFFFF"/>
            <w:noWrap/>
            <w:vAlign w:val="bottom"/>
            <w:hideMark/>
          </w:tcPr>
          <w:p w14:paraId="6D14A94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368</w:t>
            </w:r>
          </w:p>
        </w:tc>
        <w:tc>
          <w:tcPr>
            <w:tcW w:w="1047" w:type="pct"/>
            <w:shd w:val="clear" w:color="000000" w:fill="FFFFFF"/>
            <w:noWrap/>
            <w:vAlign w:val="bottom"/>
            <w:hideMark/>
          </w:tcPr>
          <w:p w14:paraId="4CAF751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1965-12-01</w:t>
            </w:r>
          </w:p>
        </w:tc>
        <w:tc>
          <w:tcPr>
            <w:tcW w:w="604" w:type="pct"/>
            <w:shd w:val="clear" w:color="000000" w:fill="FFFFFF"/>
            <w:noWrap/>
            <w:vAlign w:val="bottom"/>
            <w:hideMark/>
          </w:tcPr>
          <w:p w14:paraId="022CD5D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D14800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68188F4"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72C23C1" w14:textId="77777777" w:rsidTr="00050755">
        <w:trPr>
          <w:trHeight w:val="360"/>
        </w:trPr>
        <w:tc>
          <w:tcPr>
            <w:tcW w:w="278" w:type="pct"/>
            <w:shd w:val="clear" w:color="000000" w:fill="FFFFFF"/>
            <w:noWrap/>
            <w:vAlign w:val="bottom"/>
            <w:hideMark/>
          </w:tcPr>
          <w:p w14:paraId="6B737A1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369</w:t>
            </w:r>
          </w:p>
        </w:tc>
        <w:tc>
          <w:tcPr>
            <w:tcW w:w="1047" w:type="pct"/>
            <w:shd w:val="clear" w:color="000000" w:fill="FFFFFF"/>
            <w:noWrap/>
            <w:vAlign w:val="bottom"/>
            <w:hideMark/>
          </w:tcPr>
          <w:p w14:paraId="481FD91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1965-12-15</w:t>
            </w:r>
          </w:p>
        </w:tc>
        <w:tc>
          <w:tcPr>
            <w:tcW w:w="604" w:type="pct"/>
            <w:shd w:val="clear" w:color="000000" w:fill="FFFFFF"/>
            <w:noWrap/>
            <w:vAlign w:val="bottom"/>
            <w:hideMark/>
          </w:tcPr>
          <w:p w14:paraId="08D8104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63F4AA1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C2D0BD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FF7B6A6" w14:textId="77777777" w:rsidTr="00050755">
        <w:trPr>
          <w:trHeight w:val="360"/>
        </w:trPr>
        <w:tc>
          <w:tcPr>
            <w:tcW w:w="278" w:type="pct"/>
            <w:shd w:val="clear" w:color="000000" w:fill="FFFFFF"/>
            <w:noWrap/>
            <w:vAlign w:val="bottom"/>
            <w:hideMark/>
          </w:tcPr>
          <w:p w14:paraId="6364652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370</w:t>
            </w:r>
          </w:p>
        </w:tc>
        <w:tc>
          <w:tcPr>
            <w:tcW w:w="1047" w:type="pct"/>
            <w:shd w:val="clear" w:color="000000" w:fill="FFFFFF"/>
            <w:noWrap/>
            <w:vAlign w:val="bottom"/>
            <w:hideMark/>
          </w:tcPr>
          <w:p w14:paraId="1D88577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1965-12-28</w:t>
            </w:r>
          </w:p>
        </w:tc>
        <w:tc>
          <w:tcPr>
            <w:tcW w:w="604" w:type="pct"/>
            <w:shd w:val="clear" w:color="000000" w:fill="FFFFFF"/>
            <w:noWrap/>
            <w:vAlign w:val="bottom"/>
            <w:hideMark/>
          </w:tcPr>
          <w:p w14:paraId="128F433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D12ABE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058F68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F839BDF" w14:textId="77777777" w:rsidTr="00050755">
        <w:trPr>
          <w:trHeight w:val="360"/>
        </w:trPr>
        <w:tc>
          <w:tcPr>
            <w:tcW w:w="278" w:type="pct"/>
            <w:shd w:val="clear" w:color="000000" w:fill="FFFFFF"/>
            <w:noWrap/>
            <w:vAlign w:val="bottom"/>
            <w:hideMark/>
          </w:tcPr>
          <w:p w14:paraId="7D26CAF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371</w:t>
            </w:r>
          </w:p>
        </w:tc>
        <w:tc>
          <w:tcPr>
            <w:tcW w:w="1047" w:type="pct"/>
            <w:shd w:val="clear" w:color="000000" w:fill="FFFFFF"/>
            <w:noWrap/>
            <w:vAlign w:val="bottom"/>
            <w:hideMark/>
          </w:tcPr>
          <w:p w14:paraId="5444EBE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1966-01-15</w:t>
            </w:r>
          </w:p>
        </w:tc>
        <w:tc>
          <w:tcPr>
            <w:tcW w:w="604" w:type="pct"/>
            <w:shd w:val="clear" w:color="000000" w:fill="FFFFFF"/>
            <w:noWrap/>
            <w:vAlign w:val="bottom"/>
            <w:hideMark/>
          </w:tcPr>
          <w:p w14:paraId="7319C65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ED9F86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B1A6AE4"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7DD8ABC" w14:textId="77777777" w:rsidTr="00050755">
        <w:trPr>
          <w:trHeight w:val="360"/>
        </w:trPr>
        <w:tc>
          <w:tcPr>
            <w:tcW w:w="278" w:type="pct"/>
            <w:shd w:val="clear" w:color="000000" w:fill="FFFFFF"/>
            <w:noWrap/>
            <w:vAlign w:val="bottom"/>
            <w:hideMark/>
          </w:tcPr>
          <w:p w14:paraId="06FF9B3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372</w:t>
            </w:r>
          </w:p>
        </w:tc>
        <w:tc>
          <w:tcPr>
            <w:tcW w:w="1047" w:type="pct"/>
            <w:shd w:val="clear" w:color="000000" w:fill="FFFFFF"/>
            <w:noWrap/>
            <w:vAlign w:val="bottom"/>
            <w:hideMark/>
          </w:tcPr>
          <w:p w14:paraId="16F1973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1966-01-17</w:t>
            </w:r>
          </w:p>
        </w:tc>
        <w:tc>
          <w:tcPr>
            <w:tcW w:w="604" w:type="pct"/>
            <w:shd w:val="clear" w:color="000000" w:fill="FFFFFF"/>
            <w:noWrap/>
            <w:vAlign w:val="bottom"/>
            <w:hideMark/>
          </w:tcPr>
          <w:p w14:paraId="4D421E5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C9222B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D4B2BD7"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2A1211B" w14:textId="77777777" w:rsidTr="00050755">
        <w:trPr>
          <w:trHeight w:val="360"/>
        </w:trPr>
        <w:tc>
          <w:tcPr>
            <w:tcW w:w="278" w:type="pct"/>
            <w:shd w:val="clear" w:color="000000" w:fill="FFFFFF"/>
            <w:noWrap/>
            <w:vAlign w:val="bottom"/>
            <w:hideMark/>
          </w:tcPr>
          <w:p w14:paraId="2920078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373</w:t>
            </w:r>
          </w:p>
        </w:tc>
        <w:tc>
          <w:tcPr>
            <w:tcW w:w="1047" w:type="pct"/>
            <w:shd w:val="clear" w:color="000000" w:fill="FFFFFF"/>
            <w:noWrap/>
            <w:vAlign w:val="bottom"/>
            <w:hideMark/>
          </w:tcPr>
          <w:p w14:paraId="4CCE30A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1966-02-10</w:t>
            </w:r>
          </w:p>
        </w:tc>
        <w:tc>
          <w:tcPr>
            <w:tcW w:w="604" w:type="pct"/>
            <w:shd w:val="clear" w:color="000000" w:fill="FFFFFF"/>
            <w:noWrap/>
            <w:vAlign w:val="bottom"/>
            <w:hideMark/>
          </w:tcPr>
          <w:p w14:paraId="1D2CF8E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6156141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E4D32C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F711C65" w14:textId="77777777" w:rsidTr="00050755">
        <w:trPr>
          <w:trHeight w:val="360"/>
        </w:trPr>
        <w:tc>
          <w:tcPr>
            <w:tcW w:w="278" w:type="pct"/>
            <w:shd w:val="clear" w:color="000000" w:fill="FFFFFF"/>
            <w:noWrap/>
            <w:vAlign w:val="bottom"/>
            <w:hideMark/>
          </w:tcPr>
          <w:p w14:paraId="6A7FE07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374</w:t>
            </w:r>
          </w:p>
        </w:tc>
        <w:tc>
          <w:tcPr>
            <w:tcW w:w="1047" w:type="pct"/>
            <w:shd w:val="clear" w:color="000000" w:fill="FFFFFF"/>
            <w:noWrap/>
            <w:vAlign w:val="bottom"/>
            <w:hideMark/>
          </w:tcPr>
          <w:p w14:paraId="46D36FB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1966-02-12</w:t>
            </w:r>
          </w:p>
        </w:tc>
        <w:tc>
          <w:tcPr>
            <w:tcW w:w="604" w:type="pct"/>
            <w:shd w:val="clear" w:color="000000" w:fill="FFFFFF"/>
            <w:noWrap/>
            <w:vAlign w:val="bottom"/>
            <w:hideMark/>
          </w:tcPr>
          <w:p w14:paraId="3872106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0AEB42F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E74BC84"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09DBDF0" w14:textId="77777777" w:rsidTr="00050755">
        <w:trPr>
          <w:trHeight w:val="360"/>
        </w:trPr>
        <w:tc>
          <w:tcPr>
            <w:tcW w:w="278" w:type="pct"/>
            <w:shd w:val="clear" w:color="000000" w:fill="FFFFFF"/>
            <w:noWrap/>
            <w:vAlign w:val="bottom"/>
            <w:hideMark/>
          </w:tcPr>
          <w:p w14:paraId="115B460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375</w:t>
            </w:r>
          </w:p>
        </w:tc>
        <w:tc>
          <w:tcPr>
            <w:tcW w:w="1047" w:type="pct"/>
            <w:shd w:val="clear" w:color="000000" w:fill="FFFFFF"/>
            <w:noWrap/>
            <w:vAlign w:val="bottom"/>
            <w:hideMark/>
          </w:tcPr>
          <w:p w14:paraId="759B481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1966-02-18</w:t>
            </w:r>
          </w:p>
        </w:tc>
        <w:tc>
          <w:tcPr>
            <w:tcW w:w="604" w:type="pct"/>
            <w:shd w:val="clear" w:color="000000" w:fill="FFFFFF"/>
            <w:noWrap/>
            <w:vAlign w:val="bottom"/>
            <w:hideMark/>
          </w:tcPr>
          <w:p w14:paraId="612AC09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02AB63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19D74F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8C90FEB" w14:textId="77777777" w:rsidTr="00050755">
        <w:trPr>
          <w:trHeight w:val="360"/>
        </w:trPr>
        <w:tc>
          <w:tcPr>
            <w:tcW w:w="278" w:type="pct"/>
            <w:shd w:val="clear" w:color="000000" w:fill="FFFFFF"/>
            <w:noWrap/>
            <w:vAlign w:val="bottom"/>
            <w:hideMark/>
          </w:tcPr>
          <w:p w14:paraId="4E8C8A9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376</w:t>
            </w:r>
          </w:p>
        </w:tc>
        <w:tc>
          <w:tcPr>
            <w:tcW w:w="1047" w:type="pct"/>
            <w:shd w:val="clear" w:color="000000" w:fill="FFFFFF"/>
            <w:noWrap/>
            <w:vAlign w:val="bottom"/>
            <w:hideMark/>
          </w:tcPr>
          <w:p w14:paraId="00AD73A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1966-02-20</w:t>
            </w:r>
          </w:p>
        </w:tc>
        <w:tc>
          <w:tcPr>
            <w:tcW w:w="604" w:type="pct"/>
            <w:shd w:val="clear" w:color="000000" w:fill="FFFFFF"/>
            <w:noWrap/>
            <w:vAlign w:val="bottom"/>
            <w:hideMark/>
          </w:tcPr>
          <w:p w14:paraId="1939F13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EE7528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B56B77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9242B47" w14:textId="77777777" w:rsidTr="00050755">
        <w:trPr>
          <w:trHeight w:val="360"/>
        </w:trPr>
        <w:tc>
          <w:tcPr>
            <w:tcW w:w="278" w:type="pct"/>
            <w:shd w:val="clear" w:color="000000" w:fill="FFFFFF"/>
            <w:noWrap/>
            <w:vAlign w:val="bottom"/>
            <w:hideMark/>
          </w:tcPr>
          <w:p w14:paraId="5474937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377</w:t>
            </w:r>
          </w:p>
        </w:tc>
        <w:tc>
          <w:tcPr>
            <w:tcW w:w="1047" w:type="pct"/>
            <w:shd w:val="clear" w:color="000000" w:fill="FFFFFF"/>
            <w:noWrap/>
            <w:vAlign w:val="bottom"/>
            <w:hideMark/>
          </w:tcPr>
          <w:p w14:paraId="174B42F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1966-02-23</w:t>
            </w:r>
          </w:p>
        </w:tc>
        <w:tc>
          <w:tcPr>
            <w:tcW w:w="604" w:type="pct"/>
            <w:shd w:val="clear" w:color="000000" w:fill="FFFFFF"/>
            <w:noWrap/>
            <w:vAlign w:val="bottom"/>
            <w:hideMark/>
          </w:tcPr>
          <w:p w14:paraId="3D557AD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35653E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1DDE84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393F9CA" w14:textId="77777777" w:rsidTr="00050755">
        <w:trPr>
          <w:trHeight w:val="360"/>
        </w:trPr>
        <w:tc>
          <w:tcPr>
            <w:tcW w:w="278" w:type="pct"/>
            <w:shd w:val="clear" w:color="000000" w:fill="FFFFFF"/>
            <w:noWrap/>
            <w:vAlign w:val="bottom"/>
            <w:hideMark/>
          </w:tcPr>
          <w:p w14:paraId="2B9D340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378</w:t>
            </w:r>
          </w:p>
        </w:tc>
        <w:tc>
          <w:tcPr>
            <w:tcW w:w="1047" w:type="pct"/>
            <w:shd w:val="clear" w:color="000000" w:fill="FFFFFF"/>
            <w:noWrap/>
            <w:vAlign w:val="bottom"/>
            <w:hideMark/>
          </w:tcPr>
          <w:p w14:paraId="48E11C2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1966-02-28</w:t>
            </w:r>
          </w:p>
        </w:tc>
        <w:tc>
          <w:tcPr>
            <w:tcW w:w="604" w:type="pct"/>
            <w:shd w:val="clear" w:color="000000" w:fill="FFFFFF"/>
            <w:noWrap/>
            <w:vAlign w:val="bottom"/>
            <w:hideMark/>
          </w:tcPr>
          <w:p w14:paraId="7F02AFF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5251A0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B64581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DD3CF1F" w14:textId="77777777" w:rsidTr="00050755">
        <w:trPr>
          <w:trHeight w:val="360"/>
        </w:trPr>
        <w:tc>
          <w:tcPr>
            <w:tcW w:w="278" w:type="pct"/>
            <w:shd w:val="clear" w:color="000000" w:fill="FFFFFF"/>
            <w:noWrap/>
            <w:vAlign w:val="bottom"/>
            <w:hideMark/>
          </w:tcPr>
          <w:p w14:paraId="0EE2A44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379</w:t>
            </w:r>
          </w:p>
        </w:tc>
        <w:tc>
          <w:tcPr>
            <w:tcW w:w="1047" w:type="pct"/>
            <w:shd w:val="clear" w:color="000000" w:fill="FFFFFF"/>
            <w:noWrap/>
            <w:vAlign w:val="bottom"/>
            <w:hideMark/>
          </w:tcPr>
          <w:p w14:paraId="27C444C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1966-03-01</w:t>
            </w:r>
          </w:p>
        </w:tc>
        <w:tc>
          <w:tcPr>
            <w:tcW w:w="604" w:type="pct"/>
            <w:shd w:val="clear" w:color="000000" w:fill="FFFFFF"/>
            <w:noWrap/>
            <w:vAlign w:val="bottom"/>
            <w:hideMark/>
          </w:tcPr>
          <w:p w14:paraId="2F8F671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B731DF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A52996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2B34A29" w14:textId="77777777" w:rsidTr="00050755">
        <w:trPr>
          <w:trHeight w:val="360"/>
        </w:trPr>
        <w:tc>
          <w:tcPr>
            <w:tcW w:w="278" w:type="pct"/>
            <w:shd w:val="clear" w:color="000000" w:fill="FFFFFF"/>
            <w:noWrap/>
            <w:vAlign w:val="bottom"/>
            <w:hideMark/>
          </w:tcPr>
          <w:p w14:paraId="51BDB5D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380</w:t>
            </w:r>
          </w:p>
        </w:tc>
        <w:tc>
          <w:tcPr>
            <w:tcW w:w="1047" w:type="pct"/>
            <w:shd w:val="clear" w:color="000000" w:fill="FFFFFF"/>
            <w:noWrap/>
            <w:vAlign w:val="bottom"/>
            <w:hideMark/>
          </w:tcPr>
          <w:p w14:paraId="75F61AA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1966-03-19</w:t>
            </w:r>
          </w:p>
        </w:tc>
        <w:tc>
          <w:tcPr>
            <w:tcW w:w="604" w:type="pct"/>
            <w:shd w:val="clear" w:color="000000" w:fill="FFFFFF"/>
            <w:noWrap/>
            <w:vAlign w:val="bottom"/>
            <w:hideMark/>
          </w:tcPr>
          <w:p w14:paraId="7D6943D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A5BB05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A881C5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94F9780" w14:textId="77777777" w:rsidTr="00050755">
        <w:trPr>
          <w:trHeight w:val="360"/>
        </w:trPr>
        <w:tc>
          <w:tcPr>
            <w:tcW w:w="278" w:type="pct"/>
            <w:shd w:val="clear" w:color="000000" w:fill="FFFFFF"/>
            <w:noWrap/>
            <w:vAlign w:val="bottom"/>
            <w:hideMark/>
          </w:tcPr>
          <w:p w14:paraId="0330CE9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381</w:t>
            </w:r>
          </w:p>
        </w:tc>
        <w:tc>
          <w:tcPr>
            <w:tcW w:w="1047" w:type="pct"/>
            <w:shd w:val="clear" w:color="000000" w:fill="FFFFFF"/>
            <w:noWrap/>
            <w:vAlign w:val="bottom"/>
            <w:hideMark/>
          </w:tcPr>
          <w:p w14:paraId="0272BD4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1966-04-15</w:t>
            </w:r>
          </w:p>
        </w:tc>
        <w:tc>
          <w:tcPr>
            <w:tcW w:w="604" w:type="pct"/>
            <w:shd w:val="clear" w:color="000000" w:fill="FFFFFF"/>
            <w:noWrap/>
            <w:vAlign w:val="bottom"/>
            <w:hideMark/>
          </w:tcPr>
          <w:p w14:paraId="06D3B2F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0284C53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A8E1F3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67AB753" w14:textId="77777777" w:rsidTr="00050755">
        <w:trPr>
          <w:trHeight w:val="360"/>
        </w:trPr>
        <w:tc>
          <w:tcPr>
            <w:tcW w:w="278" w:type="pct"/>
            <w:shd w:val="clear" w:color="000000" w:fill="FFFFFF"/>
            <w:noWrap/>
            <w:vAlign w:val="bottom"/>
            <w:hideMark/>
          </w:tcPr>
          <w:p w14:paraId="7D73FC1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382</w:t>
            </w:r>
          </w:p>
        </w:tc>
        <w:tc>
          <w:tcPr>
            <w:tcW w:w="1047" w:type="pct"/>
            <w:shd w:val="clear" w:color="000000" w:fill="FFFFFF"/>
            <w:noWrap/>
            <w:vAlign w:val="bottom"/>
            <w:hideMark/>
          </w:tcPr>
          <w:p w14:paraId="6599E7A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1966-04-20</w:t>
            </w:r>
          </w:p>
        </w:tc>
        <w:tc>
          <w:tcPr>
            <w:tcW w:w="604" w:type="pct"/>
            <w:shd w:val="clear" w:color="000000" w:fill="FFFFFF"/>
            <w:noWrap/>
            <w:vAlign w:val="bottom"/>
            <w:hideMark/>
          </w:tcPr>
          <w:p w14:paraId="5C59A70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66A50F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7B1439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6B6A65B" w14:textId="77777777" w:rsidTr="00050755">
        <w:trPr>
          <w:trHeight w:val="360"/>
        </w:trPr>
        <w:tc>
          <w:tcPr>
            <w:tcW w:w="278" w:type="pct"/>
            <w:shd w:val="clear" w:color="000000" w:fill="FFFFFF"/>
            <w:noWrap/>
            <w:vAlign w:val="bottom"/>
            <w:hideMark/>
          </w:tcPr>
          <w:p w14:paraId="7CD798D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383</w:t>
            </w:r>
          </w:p>
        </w:tc>
        <w:tc>
          <w:tcPr>
            <w:tcW w:w="1047" w:type="pct"/>
            <w:shd w:val="clear" w:color="000000" w:fill="FFFFFF"/>
            <w:noWrap/>
            <w:vAlign w:val="bottom"/>
            <w:hideMark/>
          </w:tcPr>
          <w:p w14:paraId="7610021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1966-05-01</w:t>
            </w:r>
          </w:p>
        </w:tc>
        <w:tc>
          <w:tcPr>
            <w:tcW w:w="604" w:type="pct"/>
            <w:shd w:val="clear" w:color="000000" w:fill="FFFFFF"/>
            <w:noWrap/>
            <w:vAlign w:val="bottom"/>
            <w:hideMark/>
          </w:tcPr>
          <w:p w14:paraId="5F2E1CC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0712DD1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9B8197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7B34D44" w14:textId="77777777" w:rsidTr="00050755">
        <w:trPr>
          <w:trHeight w:val="360"/>
        </w:trPr>
        <w:tc>
          <w:tcPr>
            <w:tcW w:w="278" w:type="pct"/>
            <w:shd w:val="clear" w:color="000000" w:fill="FFFFFF"/>
            <w:noWrap/>
            <w:vAlign w:val="bottom"/>
            <w:hideMark/>
          </w:tcPr>
          <w:p w14:paraId="4818B1B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384</w:t>
            </w:r>
          </w:p>
        </w:tc>
        <w:tc>
          <w:tcPr>
            <w:tcW w:w="1047" w:type="pct"/>
            <w:shd w:val="clear" w:color="000000" w:fill="FFFFFF"/>
            <w:noWrap/>
            <w:vAlign w:val="bottom"/>
            <w:hideMark/>
          </w:tcPr>
          <w:p w14:paraId="7666D6A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1966-05-05</w:t>
            </w:r>
          </w:p>
        </w:tc>
        <w:tc>
          <w:tcPr>
            <w:tcW w:w="604" w:type="pct"/>
            <w:shd w:val="clear" w:color="000000" w:fill="FFFFFF"/>
            <w:noWrap/>
            <w:vAlign w:val="bottom"/>
            <w:hideMark/>
          </w:tcPr>
          <w:p w14:paraId="6246AE3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C959E0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2DCB25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2EB03CA" w14:textId="77777777" w:rsidTr="00050755">
        <w:trPr>
          <w:trHeight w:val="360"/>
        </w:trPr>
        <w:tc>
          <w:tcPr>
            <w:tcW w:w="278" w:type="pct"/>
            <w:shd w:val="clear" w:color="000000" w:fill="FFFFFF"/>
            <w:noWrap/>
            <w:vAlign w:val="bottom"/>
            <w:hideMark/>
          </w:tcPr>
          <w:p w14:paraId="04A7D50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385</w:t>
            </w:r>
          </w:p>
        </w:tc>
        <w:tc>
          <w:tcPr>
            <w:tcW w:w="1047" w:type="pct"/>
            <w:shd w:val="clear" w:color="000000" w:fill="FFFFFF"/>
            <w:noWrap/>
            <w:vAlign w:val="bottom"/>
            <w:hideMark/>
          </w:tcPr>
          <w:p w14:paraId="35A3AD7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1966-05-11</w:t>
            </w:r>
          </w:p>
        </w:tc>
        <w:tc>
          <w:tcPr>
            <w:tcW w:w="604" w:type="pct"/>
            <w:shd w:val="clear" w:color="000000" w:fill="FFFFFF"/>
            <w:noWrap/>
            <w:vAlign w:val="bottom"/>
            <w:hideMark/>
          </w:tcPr>
          <w:p w14:paraId="634315E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FAC576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1A1B00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6FA756B" w14:textId="77777777" w:rsidTr="00050755">
        <w:trPr>
          <w:trHeight w:val="360"/>
        </w:trPr>
        <w:tc>
          <w:tcPr>
            <w:tcW w:w="278" w:type="pct"/>
            <w:shd w:val="clear" w:color="000000" w:fill="FFFFFF"/>
            <w:noWrap/>
            <w:vAlign w:val="bottom"/>
            <w:hideMark/>
          </w:tcPr>
          <w:p w14:paraId="2CFD30E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386</w:t>
            </w:r>
          </w:p>
        </w:tc>
        <w:tc>
          <w:tcPr>
            <w:tcW w:w="1047" w:type="pct"/>
            <w:shd w:val="clear" w:color="000000" w:fill="FFFFFF"/>
            <w:noWrap/>
            <w:vAlign w:val="bottom"/>
            <w:hideMark/>
          </w:tcPr>
          <w:p w14:paraId="0849E39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1966-05-30</w:t>
            </w:r>
          </w:p>
        </w:tc>
        <w:tc>
          <w:tcPr>
            <w:tcW w:w="604" w:type="pct"/>
            <w:shd w:val="clear" w:color="000000" w:fill="FFFFFF"/>
            <w:noWrap/>
            <w:vAlign w:val="bottom"/>
            <w:hideMark/>
          </w:tcPr>
          <w:p w14:paraId="15ABD66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C4C945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0E2C70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FE50711" w14:textId="77777777" w:rsidTr="00050755">
        <w:trPr>
          <w:trHeight w:val="360"/>
        </w:trPr>
        <w:tc>
          <w:tcPr>
            <w:tcW w:w="278" w:type="pct"/>
            <w:shd w:val="clear" w:color="000000" w:fill="FFFFFF"/>
            <w:noWrap/>
            <w:vAlign w:val="bottom"/>
            <w:hideMark/>
          </w:tcPr>
          <w:p w14:paraId="417758D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387</w:t>
            </w:r>
          </w:p>
        </w:tc>
        <w:tc>
          <w:tcPr>
            <w:tcW w:w="1047" w:type="pct"/>
            <w:shd w:val="clear" w:color="000000" w:fill="FFFFFF"/>
            <w:noWrap/>
            <w:vAlign w:val="bottom"/>
            <w:hideMark/>
          </w:tcPr>
          <w:p w14:paraId="1A98418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1966-07-01</w:t>
            </w:r>
          </w:p>
        </w:tc>
        <w:tc>
          <w:tcPr>
            <w:tcW w:w="604" w:type="pct"/>
            <w:shd w:val="clear" w:color="000000" w:fill="FFFFFF"/>
            <w:noWrap/>
            <w:vAlign w:val="bottom"/>
            <w:hideMark/>
          </w:tcPr>
          <w:p w14:paraId="5E173AA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3C30F0C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C90F3C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AF40FA7" w14:textId="77777777" w:rsidTr="00050755">
        <w:trPr>
          <w:trHeight w:val="360"/>
        </w:trPr>
        <w:tc>
          <w:tcPr>
            <w:tcW w:w="278" w:type="pct"/>
            <w:shd w:val="clear" w:color="000000" w:fill="FFFFFF"/>
            <w:noWrap/>
            <w:vAlign w:val="bottom"/>
            <w:hideMark/>
          </w:tcPr>
          <w:p w14:paraId="304CCEA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388</w:t>
            </w:r>
          </w:p>
        </w:tc>
        <w:tc>
          <w:tcPr>
            <w:tcW w:w="1047" w:type="pct"/>
            <w:shd w:val="clear" w:color="000000" w:fill="FFFFFF"/>
            <w:noWrap/>
            <w:vAlign w:val="bottom"/>
            <w:hideMark/>
          </w:tcPr>
          <w:p w14:paraId="0D9F937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1966-07-05</w:t>
            </w:r>
          </w:p>
        </w:tc>
        <w:tc>
          <w:tcPr>
            <w:tcW w:w="604" w:type="pct"/>
            <w:shd w:val="clear" w:color="000000" w:fill="FFFFFF"/>
            <w:noWrap/>
            <w:vAlign w:val="bottom"/>
            <w:hideMark/>
          </w:tcPr>
          <w:p w14:paraId="3DE9E13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5071439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43B889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CF1284E" w14:textId="77777777" w:rsidTr="00050755">
        <w:trPr>
          <w:trHeight w:val="360"/>
        </w:trPr>
        <w:tc>
          <w:tcPr>
            <w:tcW w:w="278" w:type="pct"/>
            <w:shd w:val="clear" w:color="000000" w:fill="FFFFFF"/>
            <w:noWrap/>
            <w:vAlign w:val="bottom"/>
            <w:hideMark/>
          </w:tcPr>
          <w:p w14:paraId="20094AB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389</w:t>
            </w:r>
          </w:p>
        </w:tc>
        <w:tc>
          <w:tcPr>
            <w:tcW w:w="1047" w:type="pct"/>
            <w:shd w:val="clear" w:color="000000" w:fill="FFFFFF"/>
            <w:noWrap/>
            <w:vAlign w:val="bottom"/>
            <w:hideMark/>
          </w:tcPr>
          <w:p w14:paraId="1F85230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1966-07-26</w:t>
            </w:r>
          </w:p>
        </w:tc>
        <w:tc>
          <w:tcPr>
            <w:tcW w:w="604" w:type="pct"/>
            <w:shd w:val="clear" w:color="000000" w:fill="FFFFFF"/>
            <w:noWrap/>
            <w:vAlign w:val="bottom"/>
            <w:hideMark/>
          </w:tcPr>
          <w:p w14:paraId="519DB2B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29DEC56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2485BA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7EF0105" w14:textId="77777777" w:rsidTr="00050755">
        <w:trPr>
          <w:trHeight w:val="360"/>
        </w:trPr>
        <w:tc>
          <w:tcPr>
            <w:tcW w:w="278" w:type="pct"/>
            <w:shd w:val="clear" w:color="000000" w:fill="FFFFFF"/>
            <w:noWrap/>
            <w:vAlign w:val="bottom"/>
            <w:hideMark/>
          </w:tcPr>
          <w:p w14:paraId="1AA3FDD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390</w:t>
            </w:r>
          </w:p>
        </w:tc>
        <w:tc>
          <w:tcPr>
            <w:tcW w:w="1047" w:type="pct"/>
            <w:shd w:val="clear" w:color="000000" w:fill="FFFFFF"/>
            <w:noWrap/>
            <w:vAlign w:val="bottom"/>
            <w:hideMark/>
          </w:tcPr>
          <w:p w14:paraId="204F1D1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1966-08-02</w:t>
            </w:r>
          </w:p>
        </w:tc>
        <w:tc>
          <w:tcPr>
            <w:tcW w:w="604" w:type="pct"/>
            <w:shd w:val="clear" w:color="000000" w:fill="FFFFFF"/>
            <w:noWrap/>
            <w:vAlign w:val="bottom"/>
            <w:hideMark/>
          </w:tcPr>
          <w:p w14:paraId="161AF2D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22E2D78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373436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244A4EE" w14:textId="77777777" w:rsidTr="00050755">
        <w:trPr>
          <w:trHeight w:val="360"/>
        </w:trPr>
        <w:tc>
          <w:tcPr>
            <w:tcW w:w="278" w:type="pct"/>
            <w:shd w:val="clear" w:color="000000" w:fill="FFFFFF"/>
            <w:noWrap/>
            <w:vAlign w:val="bottom"/>
            <w:hideMark/>
          </w:tcPr>
          <w:p w14:paraId="1706F4D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391</w:t>
            </w:r>
          </w:p>
        </w:tc>
        <w:tc>
          <w:tcPr>
            <w:tcW w:w="1047" w:type="pct"/>
            <w:shd w:val="clear" w:color="000000" w:fill="FFFFFF"/>
            <w:noWrap/>
            <w:vAlign w:val="bottom"/>
            <w:hideMark/>
          </w:tcPr>
          <w:p w14:paraId="00EC5FD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1966-08-20</w:t>
            </w:r>
          </w:p>
        </w:tc>
        <w:tc>
          <w:tcPr>
            <w:tcW w:w="604" w:type="pct"/>
            <w:shd w:val="clear" w:color="000000" w:fill="FFFFFF"/>
            <w:noWrap/>
            <w:vAlign w:val="bottom"/>
            <w:hideMark/>
          </w:tcPr>
          <w:p w14:paraId="0724516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753C80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42D208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9A16D65" w14:textId="77777777" w:rsidTr="00050755">
        <w:trPr>
          <w:trHeight w:val="360"/>
        </w:trPr>
        <w:tc>
          <w:tcPr>
            <w:tcW w:w="278" w:type="pct"/>
            <w:shd w:val="clear" w:color="000000" w:fill="FFFFFF"/>
            <w:noWrap/>
            <w:vAlign w:val="bottom"/>
            <w:hideMark/>
          </w:tcPr>
          <w:p w14:paraId="2E78192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392</w:t>
            </w:r>
          </w:p>
        </w:tc>
        <w:tc>
          <w:tcPr>
            <w:tcW w:w="1047" w:type="pct"/>
            <w:shd w:val="clear" w:color="000000" w:fill="FFFFFF"/>
            <w:noWrap/>
            <w:vAlign w:val="bottom"/>
            <w:hideMark/>
          </w:tcPr>
          <w:p w14:paraId="506A223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1966-08-28</w:t>
            </w:r>
          </w:p>
        </w:tc>
        <w:tc>
          <w:tcPr>
            <w:tcW w:w="604" w:type="pct"/>
            <w:shd w:val="clear" w:color="000000" w:fill="FFFFFF"/>
            <w:noWrap/>
            <w:vAlign w:val="bottom"/>
            <w:hideMark/>
          </w:tcPr>
          <w:p w14:paraId="12AEAC0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209AC6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826F56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8CF919D" w14:textId="77777777" w:rsidTr="00050755">
        <w:trPr>
          <w:trHeight w:val="360"/>
        </w:trPr>
        <w:tc>
          <w:tcPr>
            <w:tcW w:w="278" w:type="pct"/>
            <w:shd w:val="clear" w:color="000000" w:fill="FFFFFF"/>
            <w:noWrap/>
            <w:vAlign w:val="bottom"/>
            <w:hideMark/>
          </w:tcPr>
          <w:p w14:paraId="70EEBAF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393</w:t>
            </w:r>
          </w:p>
        </w:tc>
        <w:tc>
          <w:tcPr>
            <w:tcW w:w="1047" w:type="pct"/>
            <w:shd w:val="clear" w:color="000000" w:fill="FFFFFF"/>
            <w:noWrap/>
            <w:vAlign w:val="bottom"/>
            <w:hideMark/>
          </w:tcPr>
          <w:p w14:paraId="1188936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1966-09-04</w:t>
            </w:r>
          </w:p>
        </w:tc>
        <w:tc>
          <w:tcPr>
            <w:tcW w:w="604" w:type="pct"/>
            <w:shd w:val="clear" w:color="000000" w:fill="FFFFFF"/>
            <w:noWrap/>
            <w:vAlign w:val="bottom"/>
            <w:hideMark/>
          </w:tcPr>
          <w:p w14:paraId="3F8C2E2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FD2CC6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4F7930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9D333BF" w14:textId="77777777" w:rsidTr="00050755">
        <w:trPr>
          <w:trHeight w:val="360"/>
        </w:trPr>
        <w:tc>
          <w:tcPr>
            <w:tcW w:w="278" w:type="pct"/>
            <w:shd w:val="clear" w:color="000000" w:fill="FFFFFF"/>
            <w:noWrap/>
            <w:vAlign w:val="bottom"/>
            <w:hideMark/>
          </w:tcPr>
          <w:p w14:paraId="0E11FE5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394</w:t>
            </w:r>
          </w:p>
        </w:tc>
        <w:tc>
          <w:tcPr>
            <w:tcW w:w="1047" w:type="pct"/>
            <w:shd w:val="clear" w:color="000000" w:fill="FFFFFF"/>
            <w:noWrap/>
            <w:vAlign w:val="bottom"/>
            <w:hideMark/>
          </w:tcPr>
          <w:p w14:paraId="635816D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1966-09-17</w:t>
            </w:r>
          </w:p>
        </w:tc>
        <w:tc>
          <w:tcPr>
            <w:tcW w:w="604" w:type="pct"/>
            <w:shd w:val="clear" w:color="000000" w:fill="FFFFFF"/>
            <w:noWrap/>
            <w:vAlign w:val="bottom"/>
            <w:hideMark/>
          </w:tcPr>
          <w:p w14:paraId="4570326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C49A70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0989D3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CD7F40E" w14:textId="77777777" w:rsidTr="00050755">
        <w:trPr>
          <w:trHeight w:val="360"/>
        </w:trPr>
        <w:tc>
          <w:tcPr>
            <w:tcW w:w="278" w:type="pct"/>
            <w:shd w:val="clear" w:color="000000" w:fill="FFFFFF"/>
            <w:noWrap/>
            <w:vAlign w:val="bottom"/>
            <w:hideMark/>
          </w:tcPr>
          <w:p w14:paraId="6675032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395</w:t>
            </w:r>
          </w:p>
        </w:tc>
        <w:tc>
          <w:tcPr>
            <w:tcW w:w="1047" w:type="pct"/>
            <w:shd w:val="clear" w:color="000000" w:fill="FFFFFF"/>
            <w:noWrap/>
            <w:vAlign w:val="bottom"/>
            <w:hideMark/>
          </w:tcPr>
          <w:p w14:paraId="32069DB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1966-09-25</w:t>
            </w:r>
          </w:p>
        </w:tc>
        <w:tc>
          <w:tcPr>
            <w:tcW w:w="604" w:type="pct"/>
            <w:shd w:val="clear" w:color="000000" w:fill="FFFFFF"/>
            <w:noWrap/>
            <w:vAlign w:val="bottom"/>
            <w:hideMark/>
          </w:tcPr>
          <w:p w14:paraId="42DCAE2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711C4A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FB1A37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FDFF003" w14:textId="77777777" w:rsidTr="00050755">
        <w:trPr>
          <w:trHeight w:val="360"/>
        </w:trPr>
        <w:tc>
          <w:tcPr>
            <w:tcW w:w="278" w:type="pct"/>
            <w:shd w:val="clear" w:color="000000" w:fill="FFFFFF"/>
            <w:noWrap/>
            <w:vAlign w:val="bottom"/>
            <w:hideMark/>
          </w:tcPr>
          <w:p w14:paraId="53BA740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396</w:t>
            </w:r>
          </w:p>
        </w:tc>
        <w:tc>
          <w:tcPr>
            <w:tcW w:w="1047" w:type="pct"/>
            <w:shd w:val="clear" w:color="000000" w:fill="FFFFFF"/>
            <w:noWrap/>
            <w:vAlign w:val="bottom"/>
            <w:hideMark/>
          </w:tcPr>
          <w:p w14:paraId="3301500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1966-11-01</w:t>
            </w:r>
          </w:p>
        </w:tc>
        <w:tc>
          <w:tcPr>
            <w:tcW w:w="604" w:type="pct"/>
            <w:shd w:val="clear" w:color="000000" w:fill="FFFFFF"/>
            <w:noWrap/>
            <w:vAlign w:val="bottom"/>
            <w:hideMark/>
          </w:tcPr>
          <w:p w14:paraId="546844E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F2857B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9BAD73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CAEE4C3" w14:textId="77777777" w:rsidTr="00050755">
        <w:trPr>
          <w:trHeight w:val="360"/>
        </w:trPr>
        <w:tc>
          <w:tcPr>
            <w:tcW w:w="278" w:type="pct"/>
            <w:shd w:val="clear" w:color="000000" w:fill="FFFFFF"/>
            <w:noWrap/>
            <w:vAlign w:val="bottom"/>
            <w:hideMark/>
          </w:tcPr>
          <w:p w14:paraId="2D078D6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397</w:t>
            </w:r>
          </w:p>
        </w:tc>
        <w:tc>
          <w:tcPr>
            <w:tcW w:w="1047" w:type="pct"/>
            <w:shd w:val="clear" w:color="000000" w:fill="FFFFFF"/>
            <w:noWrap/>
            <w:vAlign w:val="bottom"/>
            <w:hideMark/>
          </w:tcPr>
          <w:p w14:paraId="15C8EBA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1966-11-13</w:t>
            </w:r>
          </w:p>
        </w:tc>
        <w:tc>
          <w:tcPr>
            <w:tcW w:w="604" w:type="pct"/>
            <w:shd w:val="clear" w:color="000000" w:fill="FFFFFF"/>
            <w:noWrap/>
            <w:vAlign w:val="bottom"/>
            <w:hideMark/>
          </w:tcPr>
          <w:p w14:paraId="580659B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06AB88D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DAE242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D971DA9" w14:textId="77777777" w:rsidTr="00050755">
        <w:trPr>
          <w:trHeight w:val="360"/>
        </w:trPr>
        <w:tc>
          <w:tcPr>
            <w:tcW w:w="278" w:type="pct"/>
            <w:shd w:val="clear" w:color="000000" w:fill="FFFFFF"/>
            <w:noWrap/>
            <w:vAlign w:val="bottom"/>
            <w:hideMark/>
          </w:tcPr>
          <w:p w14:paraId="7C8ABD9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398</w:t>
            </w:r>
          </w:p>
        </w:tc>
        <w:tc>
          <w:tcPr>
            <w:tcW w:w="1047" w:type="pct"/>
            <w:shd w:val="clear" w:color="000000" w:fill="FFFFFF"/>
            <w:noWrap/>
            <w:vAlign w:val="bottom"/>
            <w:hideMark/>
          </w:tcPr>
          <w:p w14:paraId="719939C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1966-11-21</w:t>
            </w:r>
          </w:p>
        </w:tc>
        <w:tc>
          <w:tcPr>
            <w:tcW w:w="604" w:type="pct"/>
            <w:shd w:val="clear" w:color="000000" w:fill="FFFFFF"/>
            <w:noWrap/>
            <w:vAlign w:val="bottom"/>
            <w:hideMark/>
          </w:tcPr>
          <w:p w14:paraId="1E49758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32FBDB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98D523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1A9DDAA" w14:textId="77777777" w:rsidTr="00050755">
        <w:trPr>
          <w:trHeight w:val="360"/>
        </w:trPr>
        <w:tc>
          <w:tcPr>
            <w:tcW w:w="278" w:type="pct"/>
            <w:shd w:val="clear" w:color="000000" w:fill="FFFFFF"/>
            <w:noWrap/>
            <w:vAlign w:val="bottom"/>
            <w:hideMark/>
          </w:tcPr>
          <w:p w14:paraId="4959B08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399</w:t>
            </w:r>
          </w:p>
        </w:tc>
        <w:tc>
          <w:tcPr>
            <w:tcW w:w="1047" w:type="pct"/>
            <w:shd w:val="clear" w:color="000000" w:fill="FFFFFF"/>
            <w:noWrap/>
            <w:vAlign w:val="bottom"/>
            <w:hideMark/>
          </w:tcPr>
          <w:p w14:paraId="10D6774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1966-12-22</w:t>
            </w:r>
          </w:p>
        </w:tc>
        <w:tc>
          <w:tcPr>
            <w:tcW w:w="604" w:type="pct"/>
            <w:shd w:val="clear" w:color="000000" w:fill="FFFFFF"/>
            <w:noWrap/>
            <w:vAlign w:val="bottom"/>
            <w:hideMark/>
          </w:tcPr>
          <w:p w14:paraId="0EAB7E4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6418DB5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8A449A4"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0CC23F4" w14:textId="77777777" w:rsidTr="00050755">
        <w:trPr>
          <w:trHeight w:val="360"/>
        </w:trPr>
        <w:tc>
          <w:tcPr>
            <w:tcW w:w="278" w:type="pct"/>
            <w:shd w:val="clear" w:color="000000" w:fill="FFFFFF"/>
            <w:noWrap/>
            <w:vAlign w:val="bottom"/>
            <w:hideMark/>
          </w:tcPr>
          <w:p w14:paraId="2CA9885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lastRenderedPageBreak/>
              <w:t>400</w:t>
            </w:r>
          </w:p>
        </w:tc>
        <w:tc>
          <w:tcPr>
            <w:tcW w:w="1047" w:type="pct"/>
            <w:shd w:val="clear" w:color="000000" w:fill="FFFFFF"/>
            <w:noWrap/>
            <w:vAlign w:val="bottom"/>
            <w:hideMark/>
          </w:tcPr>
          <w:p w14:paraId="7EE14E2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1967-01-01</w:t>
            </w:r>
          </w:p>
        </w:tc>
        <w:tc>
          <w:tcPr>
            <w:tcW w:w="604" w:type="pct"/>
            <w:shd w:val="clear" w:color="000000" w:fill="FFFFFF"/>
            <w:noWrap/>
            <w:vAlign w:val="bottom"/>
            <w:hideMark/>
          </w:tcPr>
          <w:p w14:paraId="2480C78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B733BE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ECE70D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60D62E8" w14:textId="77777777" w:rsidTr="00050755">
        <w:trPr>
          <w:trHeight w:val="360"/>
        </w:trPr>
        <w:tc>
          <w:tcPr>
            <w:tcW w:w="278" w:type="pct"/>
            <w:shd w:val="clear" w:color="000000" w:fill="FFFFFF"/>
            <w:noWrap/>
            <w:vAlign w:val="bottom"/>
            <w:hideMark/>
          </w:tcPr>
          <w:p w14:paraId="528C096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401</w:t>
            </w:r>
          </w:p>
        </w:tc>
        <w:tc>
          <w:tcPr>
            <w:tcW w:w="1047" w:type="pct"/>
            <w:shd w:val="clear" w:color="000000" w:fill="FFFFFF"/>
            <w:noWrap/>
            <w:vAlign w:val="bottom"/>
            <w:hideMark/>
          </w:tcPr>
          <w:p w14:paraId="615286D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1967-01-06</w:t>
            </w:r>
          </w:p>
        </w:tc>
        <w:tc>
          <w:tcPr>
            <w:tcW w:w="604" w:type="pct"/>
            <w:shd w:val="clear" w:color="000000" w:fill="FFFFFF"/>
            <w:noWrap/>
            <w:vAlign w:val="bottom"/>
            <w:hideMark/>
          </w:tcPr>
          <w:p w14:paraId="360CDE8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6C269E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B6613A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9D2E448" w14:textId="77777777" w:rsidTr="00050755">
        <w:trPr>
          <w:trHeight w:val="360"/>
        </w:trPr>
        <w:tc>
          <w:tcPr>
            <w:tcW w:w="278" w:type="pct"/>
            <w:shd w:val="clear" w:color="000000" w:fill="FFFFFF"/>
            <w:noWrap/>
            <w:vAlign w:val="bottom"/>
            <w:hideMark/>
          </w:tcPr>
          <w:p w14:paraId="2A984BA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402</w:t>
            </w:r>
          </w:p>
        </w:tc>
        <w:tc>
          <w:tcPr>
            <w:tcW w:w="1047" w:type="pct"/>
            <w:shd w:val="clear" w:color="000000" w:fill="FFFFFF"/>
            <w:noWrap/>
            <w:vAlign w:val="bottom"/>
            <w:hideMark/>
          </w:tcPr>
          <w:p w14:paraId="2F9C0D2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1967-01-10</w:t>
            </w:r>
          </w:p>
        </w:tc>
        <w:tc>
          <w:tcPr>
            <w:tcW w:w="604" w:type="pct"/>
            <w:shd w:val="clear" w:color="000000" w:fill="FFFFFF"/>
            <w:noWrap/>
            <w:vAlign w:val="bottom"/>
            <w:hideMark/>
          </w:tcPr>
          <w:p w14:paraId="10B275A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959512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28A2C5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D9674A3" w14:textId="77777777" w:rsidTr="00050755">
        <w:trPr>
          <w:trHeight w:val="360"/>
        </w:trPr>
        <w:tc>
          <w:tcPr>
            <w:tcW w:w="278" w:type="pct"/>
            <w:shd w:val="clear" w:color="000000" w:fill="FFFFFF"/>
            <w:noWrap/>
            <w:vAlign w:val="bottom"/>
            <w:hideMark/>
          </w:tcPr>
          <w:p w14:paraId="5A8C9B9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403</w:t>
            </w:r>
          </w:p>
        </w:tc>
        <w:tc>
          <w:tcPr>
            <w:tcW w:w="1047" w:type="pct"/>
            <w:shd w:val="clear" w:color="000000" w:fill="FFFFFF"/>
            <w:noWrap/>
            <w:vAlign w:val="bottom"/>
            <w:hideMark/>
          </w:tcPr>
          <w:p w14:paraId="5F39A5E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1967-01-25</w:t>
            </w:r>
          </w:p>
        </w:tc>
        <w:tc>
          <w:tcPr>
            <w:tcW w:w="604" w:type="pct"/>
            <w:shd w:val="clear" w:color="000000" w:fill="FFFFFF"/>
            <w:noWrap/>
            <w:vAlign w:val="bottom"/>
            <w:hideMark/>
          </w:tcPr>
          <w:p w14:paraId="419D812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52709BE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5197B2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39AC9E9" w14:textId="77777777" w:rsidTr="00050755">
        <w:trPr>
          <w:trHeight w:val="360"/>
        </w:trPr>
        <w:tc>
          <w:tcPr>
            <w:tcW w:w="278" w:type="pct"/>
            <w:shd w:val="clear" w:color="000000" w:fill="FFFFFF"/>
            <w:noWrap/>
            <w:vAlign w:val="bottom"/>
            <w:hideMark/>
          </w:tcPr>
          <w:p w14:paraId="1005798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404</w:t>
            </w:r>
          </w:p>
        </w:tc>
        <w:tc>
          <w:tcPr>
            <w:tcW w:w="1047" w:type="pct"/>
            <w:shd w:val="clear" w:color="000000" w:fill="FFFFFF"/>
            <w:noWrap/>
            <w:vAlign w:val="bottom"/>
            <w:hideMark/>
          </w:tcPr>
          <w:p w14:paraId="3D1390C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1967-01-26</w:t>
            </w:r>
          </w:p>
        </w:tc>
        <w:tc>
          <w:tcPr>
            <w:tcW w:w="604" w:type="pct"/>
            <w:shd w:val="clear" w:color="000000" w:fill="FFFFFF"/>
            <w:noWrap/>
            <w:vAlign w:val="bottom"/>
            <w:hideMark/>
          </w:tcPr>
          <w:p w14:paraId="32A6C5C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2FDBA0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AD5B55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74B049B" w14:textId="77777777" w:rsidTr="00050755">
        <w:trPr>
          <w:trHeight w:val="360"/>
        </w:trPr>
        <w:tc>
          <w:tcPr>
            <w:tcW w:w="278" w:type="pct"/>
            <w:shd w:val="clear" w:color="000000" w:fill="FFFFFF"/>
            <w:noWrap/>
            <w:vAlign w:val="bottom"/>
            <w:hideMark/>
          </w:tcPr>
          <w:p w14:paraId="3440BA6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405</w:t>
            </w:r>
          </w:p>
        </w:tc>
        <w:tc>
          <w:tcPr>
            <w:tcW w:w="1047" w:type="pct"/>
            <w:shd w:val="clear" w:color="000000" w:fill="FFFFFF"/>
            <w:noWrap/>
            <w:vAlign w:val="bottom"/>
            <w:hideMark/>
          </w:tcPr>
          <w:p w14:paraId="323CA5B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1967-02-05</w:t>
            </w:r>
          </w:p>
        </w:tc>
        <w:tc>
          <w:tcPr>
            <w:tcW w:w="604" w:type="pct"/>
            <w:shd w:val="clear" w:color="000000" w:fill="FFFFFF"/>
            <w:noWrap/>
            <w:vAlign w:val="bottom"/>
            <w:hideMark/>
          </w:tcPr>
          <w:p w14:paraId="5BAE273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323124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38097C4"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5754D80" w14:textId="77777777" w:rsidTr="00050755">
        <w:trPr>
          <w:trHeight w:val="360"/>
        </w:trPr>
        <w:tc>
          <w:tcPr>
            <w:tcW w:w="278" w:type="pct"/>
            <w:shd w:val="clear" w:color="000000" w:fill="FFFFFF"/>
            <w:noWrap/>
            <w:vAlign w:val="bottom"/>
            <w:hideMark/>
          </w:tcPr>
          <w:p w14:paraId="43FC964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406</w:t>
            </w:r>
          </w:p>
        </w:tc>
        <w:tc>
          <w:tcPr>
            <w:tcW w:w="1047" w:type="pct"/>
            <w:shd w:val="clear" w:color="000000" w:fill="FFFFFF"/>
            <w:noWrap/>
            <w:vAlign w:val="bottom"/>
            <w:hideMark/>
          </w:tcPr>
          <w:p w14:paraId="4C1F330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1967-02-15</w:t>
            </w:r>
          </w:p>
        </w:tc>
        <w:tc>
          <w:tcPr>
            <w:tcW w:w="604" w:type="pct"/>
            <w:shd w:val="clear" w:color="000000" w:fill="FFFFFF"/>
            <w:noWrap/>
            <w:vAlign w:val="bottom"/>
            <w:hideMark/>
          </w:tcPr>
          <w:p w14:paraId="63F5AE0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322CAA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8C5C07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6933BCF" w14:textId="77777777" w:rsidTr="00050755">
        <w:trPr>
          <w:trHeight w:val="360"/>
        </w:trPr>
        <w:tc>
          <w:tcPr>
            <w:tcW w:w="278" w:type="pct"/>
            <w:shd w:val="clear" w:color="000000" w:fill="FFFFFF"/>
            <w:noWrap/>
            <w:vAlign w:val="bottom"/>
            <w:hideMark/>
          </w:tcPr>
          <w:p w14:paraId="602B112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407</w:t>
            </w:r>
          </w:p>
        </w:tc>
        <w:tc>
          <w:tcPr>
            <w:tcW w:w="1047" w:type="pct"/>
            <w:shd w:val="clear" w:color="000000" w:fill="FFFFFF"/>
            <w:noWrap/>
            <w:vAlign w:val="bottom"/>
            <w:hideMark/>
          </w:tcPr>
          <w:p w14:paraId="6F3DBCF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1967-02-19</w:t>
            </w:r>
          </w:p>
        </w:tc>
        <w:tc>
          <w:tcPr>
            <w:tcW w:w="604" w:type="pct"/>
            <w:shd w:val="clear" w:color="000000" w:fill="FFFFFF"/>
            <w:noWrap/>
            <w:vAlign w:val="bottom"/>
            <w:hideMark/>
          </w:tcPr>
          <w:p w14:paraId="2E881C1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6AB551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5EBEA9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B6589F5" w14:textId="77777777" w:rsidTr="00050755">
        <w:trPr>
          <w:trHeight w:val="360"/>
        </w:trPr>
        <w:tc>
          <w:tcPr>
            <w:tcW w:w="278" w:type="pct"/>
            <w:shd w:val="clear" w:color="000000" w:fill="FFFFFF"/>
            <w:noWrap/>
            <w:vAlign w:val="bottom"/>
            <w:hideMark/>
          </w:tcPr>
          <w:p w14:paraId="796A3A5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408</w:t>
            </w:r>
          </w:p>
        </w:tc>
        <w:tc>
          <w:tcPr>
            <w:tcW w:w="1047" w:type="pct"/>
            <w:shd w:val="clear" w:color="000000" w:fill="FFFFFF"/>
            <w:noWrap/>
            <w:vAlign w:val="bottom"/>
            <w:hideMark/>
          </w:tcPr>
          <w:p w14:paraId="7B4CA95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1967-02-21</w:t>
            </w:r>
          </w:p>
        </w:tc>
        <w:tc>
          <w:tcPr>
            <w:tcW w:w="604" w:type="pct"/>
            <w:shd w:val="clear" w:color="000000" w:fill="FFFFFF"/>
            <w:noWrap/>
            <w:vAlign w:val="bottom"/>
            <w:hideMark/>
          </w:tcPr>
          <w:p w14:paraId="47086B8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29130C6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AD0129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4AA53CA" w14:textId="77777777" w:rsidTr="00050755">
        <w:trPr>
          <w:trHeight w:val="360"/>
        </w:trPr>
        <w:tc>
          <w:tcPr>
            <w:tcW w:w="278" w:type="pct"/>
            <w:shd w:val="clear" w:color="000000" w:fill="FFFFFF"/>
            <w:noWrap/>
            <w:vAlign w:val="bottom"/>
            <w:hideMark/>
          </w:tcPr>
          <w:p w14:paraId="016A862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409</w:t>
            </w:r>
          </w:p>
        </w:tc>
        <w:tc>
          <w:tcPr>
            <w:tcW w:w="1047" w:type="pct"/>
            <w:shd w:val="clear" w:color="000000" w:fill="FFFFFF"/>
            <w:noWrap/>
            <w:vAlign w:val="bottom"/>
            <w:hideMark/>
          </w:tcPr>
          <w:p w14:paraId="6EAA1DB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1967-03-02</w:t>
            </w:r>
          </w:p>
        </w:tc>
        <w:tc>
          <w:tcPr>
            <w:tcW w:w="604" w:type="pct"/>
            <w:shd w:val="clear" w:color="000000" w:fill="FFFFFF"/>
            <w:noWrap/>
            <w:vAlign w:val="bottom"/>
            <w:hideMark/>
          </w:tcPr>
          <w:p w14:paraId="0F4336F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09FC72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CA7992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52F01F1" w14:textId="77777777" w:rsidTr="00050755">
        <w:trPr>
          <w:trHeight w:val="360"/>
        </w:trPr>
        <w:tc>
          <w:tcPr>
            <w:tcW w:w="278" w:type="pct"/>
            <w:shd w:val="clear" w:color="000000" w:fill="FFFFFF"/>
            <w:noWrap/>
            <w:vAlign w:val="bottom"/>
            <w:hideMark/>
          </w:tcPr>
          <w:p w14:paraId="055D4D3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410</w:t>
            </w:r>
          </w:p>
        </w:tc>
        <w:tc>
          <w:tcPr>
            <w:tcW w:w="1047" w:type="pct"/>
            <w:shd w:val="clear" w:color="000000" w:fill="FFFFFF"/>
            <w:noWrap/>
            <w:vAlign w:val="bottom"/>
            <w:hideMark/>
          </w:tcPr>
          <w:p w14:paraId="67671E5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1967-03-08</w:t>
            </w:r>
          </w:p>
        </w:tc>
        <w:tc>
          <w:tcPr>
            <w:tcW w:w="604" w:type="pct"/>
            <w:shd w:val="clear" w:color="000000" w:fill="FFFFFF"/>
            <w:noWrap/>
            <w:vAlign w:val="bottom"/>
            <w:hideMark/>
          </w:tcPr>
          <w:p w14:paraId="7A043C7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F90459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CC9CFA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EF81C04" w14:textId="77777777" w:rsidTr="00050755">
        <w:trPr>
          <w:trHeight w:val="360"/>
        </w:trPr>
        <w:tc>
          <w:tcPr>
            <w:tcW w:w="278" w:type="pct"/>
            <w:shd w:val="clear" w:color="000000" w:fill="FFFFFF"/>
            <w:noWrap/>
            <w:vAlign w:val="bottom"/>
            <w:hideMark/>
          </w:tcPr>
          <w:p w14:paraId="076A6C1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411</w:t>
            </w:r>
          </w:p>
        </w:tc>
        <w:tc>
          <w:tcPr>
            <w:tcW w:w="1047" w:type="pct"/>
            <w:shd w:val="clear" w:color="000000" w:fill="FFFFFF"/>
            <w:noWrap/>
            <w:vAlign w:val="bottom"/>
            <w:hideMark/>
          </w:tcPr>
          <w:p w14:paraId="18C0A92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1967-03-19</w:t>
            </w:r>
          </w:p>
        </w:tc>
        <w:tc>
          <w:tcPr>
            <w:tcW w:w="604" w:type="pct"/>
            <w:shd w:val="clear" w:color="000000" w:fill="FFFFFF"/>
            <w:noWrap/>
            <w:vAlign w:val="bottom"/>
            <w:hideMark/>
          </w:tcPr>
          <w:p w14:paraId="322558D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DCE01A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32148F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E7E696D" w14:textId="77777777" w:rsidTr="00050755">
        <w:trPr>
          <w:trHeight w:val="360"/>
        </w:trPr>
        <w:tc>
          <w:tcPr>
            <w:tcW w:w="278" w:type="pct"/>
            <w:shd w:val="clear" w:color="000000" w:fill="FFFFFF"/>
            <w:noWrap/>
            <w:vAlign w:val="bottom"/>
            <w:hideMark/>
          </w:tcPr>
          <w:p w14:paraId="3F57B6D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412</w:t>
            </w:r>
          </w:p>
        </w:tc>
        <w:tc>
          <w:tcPr>
            <w:tcW w:w="1047" w:type="pct"/>
            <w:shd w:val="clear" w:color="000000" w:fill="FFFFFF"/>
            <w:noWrap/>
            <w:vAlign w:val="bottom"/>
            <w:hideMark/>
          </w:tcPr>
          <w:p w14:paraId="230D696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1967-03-23</w:t>
            </w:r>
          </w:p>
        </w:tc>
        <w:tc>
          <w:tcPr>
            <w:tcW w:w="604" w:type="pct"/>
            <w:shd w:val="clear" w:color="000000" w:fill="FFFFFF"/>
            <w:noWrap/>
            <w:vAlign w:val="bottom"/>
            <w:hideMark/>
          </w:tcPr>
          <w:p w14:paraId="5490BF4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007B9A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36901F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12050D1" w14:textId="77777777" w:rsidTr="00050755">
        <w:trPr>
          <w:trHeight w:val="360"/>
        </w:trPr>
        <w:tc>
          <w:tcPr>
            <w:tcW w:w="278" w:type="pct"/>
            <w:shd w:val="clear" w:color="000000" w:fill="FFFFFF"/>
            <w:noWrap/>
            <w:vAlign w:val="bottom"/>
            <w:hideMark/>
          </w:tcPr>
          <w:p w14:paraId="529F79F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413</w:t>
            </w:r>
          </w:p>
        </w:tc>
        <w:tc>
          <w:tcPr>
            <w:tcW w:w="1047" w:type="pct"/>
            <w:shd w:val="clear" w:color="000000" w:fill="FFFFFF"/>
            <w:noWrap/>
            <w:vAlign w:val="bottom"/>
            <w:hideMark/>
          </w:tcPr>
          <w:p w14:paraId="4B173D9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1967-04-27</w:t>
            </w:r>
          </w:p>
        </w:tc>
        <w:tc>
          <w:tcPr>
            <w:tcW w:w="604" w:type="pct"/>
            <w:shd w:val="clear" w:color="000000" w:fill="FFFFFF"/>
            <w:noWrap/>
            <w:vAlign w:val="bottom"/>
            <w:hideMark/>
          </w:tcPr>
          <w:p w14:paraId="55A1C40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9EA576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E26CA0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A62FE66" w14:textId="77777777" w:rsidTr="00050755">
        <w:trPr>
          <w:trHeight w:val="360"/>
        </w:trPr>
        <w:tc>
          <w:tcPr>
            <w:tcW w:w="278" w:type="pct"/>
            <w:shd w:val="clear" w:color="000000" w:fill="FFFFFF"/>
            <w:noWrap/>
            <w:vAlign w:val="bottom"/>
            <w:hideMark/>
          </w:tcPr>
          <w:p w14:paraId="2FC954A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414</w:t>
            </w:r>
          </w:p>
        </w:tc>
        <w:tc>
          <w:tcPr>
            <w:tcW w:w="1047" w:type="pct"/>
            <w:shd w:val="clear" w:color="000000" w:fill="FFFFFF"/>
            <w:noWrap/>
            <w:vAlign w:val="bottom"/>
            <w:hideMark/>
          </w:tcPr>
          <w:p w14:paraId="59C0F4F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1967-04-27</w:t>
            </w:r>
          </w:p>
        </w:tc>
        <w:tc>
          <w:tcPr>
            <w:tcW w:w="604" w:type="pct"/>
            <w:shd w:val="clear" w:color="000000" w:fill="FFFFFF"/>
            <w:noWrap/>
            <w:vAlign w:val="bottom"/>
            <w:hideMark/>
          </w:tcPr>
          <w:p w14:paraId="5A81817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55089B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DC1443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7F727B7" w14:textId="77777777" w:rsidTr="00050755">
        <w:trPr>
          <w:trHeight w:val="360"/>
        </w:trPr>
        <w:tc>
          <w:tcPr>
            <w:tcW w:w="278" w:type="pct"/>
            <w:shd w:val="clear" w:color="000000" w:fill="FFFFFF"/>
            <w:noWrap/>
            <w:vAlign w:val="bottom"/>
            <w:hideMark/>
          </w:tcPr>
          <w:p w14:paraId="32C651D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415</w:t>
            </w:r>
          </w:p>
        </w:tc>
        <w:tc>
          <w:tcPr>
            <w:tcW w:w="1047" w:type="pct"/>
            <w:shd w:val="clear" w:color="000000" w:fill="FFFFFF"/>
            <w:noWrap/>
            <w:vAlign w:val="bottom"/>
            <w:hideMark/>
          </w:tcPr>
          <w:p w14:paraId="7D3D92B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1967-05-07</w:t>
            </w:r>
          </w:p>
        </w:tc>
        <w:tc>
          <w:tcPr>
            <w:tcW w:w="604" w:type="pct"/>
            <w:shd w:val="clear" w:color="000000" w:fill="FFFFFF"/>
            <w:noWrap/>
            <w:vAlign w:val="bottom"/>
            <w:hideMark/>
          </w:tcPr>
          <w:p w14:paraId="3E31935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0EEEB1B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623D6D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CCCFE6E" w14:textId="77777777" w:rsidTr="00050755">
        <w:trPr>
          <w:trHeight w:val="360"/>
        </w:trPr>
        <w:tc>
          <w:tcPr>
            <w:tcW w:w="278" w:type="pct"/>
            <w:shd w:val="clear" w:color="000000" w:fill="FFFFFF"/>
            <w:noWrap/>
            <w:vAlign w:val="bottom"/>
            <w:hideMark/>
          </w:tcPr>
          <w:p w14:paraId="3FBB775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416</w:t>
            </w:r>
          </w:p>
        </w:tc>
        <w:tc>
          <w:tcPr>
            <w:tcW w:w="1047" w:type="pct"/>
            <w:shd w:val="clear" w:color="000000" w:fill="FFFFFF"/>
            <w:noWrap/>
            <w:vAlign w:val="bottom"/>
            <w:hideMark/>
          </w:tcPr>
          <w:p w14:paraId="15DD1E1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1967-05-09</w:t>
            </w:r>
          </w:p>
        </w:tc>
        <w:tc>
          <w:tcPr>
            <w:tcW w:w="604" w:type="pct"/>
            <w:shd w:val="clear" w:color="000000" w:fill="FFFFFF"/>
            <w:noWrap/>
            <w:vAlign w:val="bottom"/>
            <w:hideMark/>
          </w:tcPr>
          <w:p w14:paraId="5ED9278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BCD926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8771E2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AC86AF3" w14:textId="77777777" w:rsidTr="00050755">
        <w:trPr>
          <w:trHeight w:val="360"/>
        </w:trPr>
        <w:tc>
          <w:tcPr>
            <w:tcW w:w="278" w:type="pct"/>
            <w:shd w:val="clear" w:color="000000" w:fill="FFFFFF"/>
            <w:noWrap/>
            <w:vAlign w:val="bottom"/>
            <w:hideMark/>
          </w:tcPr>
          <w:p w14:paraId="5F49C59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417</w:t>
            </w:r>
          </w:p>
        </w:tc>
        <w:tc>
          <w:tcPr>
            <w:tcW w:w="1047" w:type="pct"/>
            <w:shd w:val="clear" w:color="000000" w:fill="FFFFFF"/>
            <w:noWrap/>
            <w:vAlign w:val="bottom"/>
            <w:hideMark/>
          </w:tcPr>
          <w:p w14:paraId="2C2ED10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1967-05-11</w:t>
            </w:r>
          </w:p>
        </w:tc>
        <w:tc>
          <w:tcPr>
            <w:tcW w:w="604" w:type="pct"/>
            <w:shd w:val="clear" w:color="000000" w:fill="FFFFFF"/>
            <w:noWrap/>
            <w:vAlign w:val="bottom"/>
            <w:hideMark/>
          </w:tcPr>
          <w:p w14:paraId="1B16E8B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58E9A9A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71DBC2B"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6A1D706" w14:textId="77777777" w:rsidTr="00050755">
        <w:trPr>
          <w:trHeight w:val="360"/>
        </w:trPr>
        <w:tc>
          <w:tcPr>
            <w:tcW w:w="278" w:type="pct"/>
            <w:shd w:val="clear" w:color="000000" w:fill="FFFFFF"/>
            <w:noWrap/>
            <w:vAlign w:val="bottom"/>
            <w:hideMark/>
          </w:tcPr>
          <w:p w14:paraId="25BBE85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418</w:t>
            </w:r>
          </w:p>
        </w:tc>
        <w:tc>
          <w:tcPr>
            <w:tcW w:w="1047" w:type="pct"/>
            <w:shd w:val="clear" w:color="000000" w:fill="FFFFFF"/>
            <w:noWrap/>
            <w:vAlign w:val="bottom"/>
            <w:hideMark/>
          </w:tcPr>
          <w:p w14:paraId="34CDE37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1967-05-17</w:t>
            </w:r>
          </w:p>
        </w:tc>
        <w:tc>
          <w:tcPr>
            <w:tcW w:w="604" w:type="pct"/>
            <w:shd w:val="clear" w:color="000000" w:fill="FFFFFF"/>
            <w:noWrap/>
            <w:vAlign w:val="bottom"/>
            <w:hideMark/>
          </w:tcPr>
          <w:p w14:paraId="599C487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5B94B6D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33796D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2541CFD" w14:textId="77777777" w:rsidTr="00050755">
        <w:trPr>
          <w:trHeight w:val="360"/>
        </w:trPr>
        <w:tc>
          <w:tcPr>
            <w:tcW w:w="278" w:type="pct"/>
            <w:shd w:val="clear" w:color="000000" w:fill="FFFFFF"/>
            <w:noWrap/>
            <w:vAlign w:val="bottom"/>
            <w:hideMark/>
          </w:tcPr>
          <w:p w14:paraId="79C2C7D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419</w:t>
            </w:r>
          </w:p>
        </w:tc>
        <w:tc>
          <w:tcPr>
            <w:tcW w:w="1047" w:type="pct"/>
            <w:shd w:val="clear" w:color="000000" w:fill="FFFFFF"/>
            <w:noWrap/>
            <w:vAlign w:val="bottom"/>
            <w:hideMark/>
          </w:tcPr>
          <w:p w14:paraId="4079419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1967-05-31</w:t>
            </w:r>
          </w:p>
        </w:tc>
        <w:tc>
          <w:tcPr>
            <w:tcW w:w="604" w:type="pct"/>
            <w:shd w:val="clear" w:color="000000" w:fill="FFFFFF"/>
            <w:noWrap/>
            <w:vAlign w:val="bottom"/>
            <w:hideMark/>
          </w:tcPr>
          <w:p w14:paraId="06D650F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66EBF68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55D961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976A92D" w14:textId="77777777" w:rsidTr="00050755">
        <w:trPr>
          <w:trHeight w:val="360"/>
        </w:trPr>
        <w:tc>
          <w:tcPr>
            <w:tcW w:w="278" w:type="pct"/>
            <w:shd w:val="clear" w:color="000000" w:fill="FFFFFF"/>
            <w:noWrap/>
            <w:vAlign w:val="bottom"/>
            <w:hideMark/>
          </w:tcPr>
          <w:p w14:paraId="1FE902E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420</w:t>
            </w:r>
          </w:p>
        </w:tc>
        <w:tc>
          <w:tcPr>
            <w:tcW w:w="1047" w:type="pct"/>
            <w:shd w:val="clear" w:color="000000" w:fill="FFFFFF"/>
            <w:noWrap/>
            <w:vAlign w:val="bottom"/>
            <w:hideMark/>
          </w:tcPr>
          <w:p w14:paraId="4922496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1967-06-06</w:t>
            </w:r>
          </w:p>
        </w:tc>
        <w:tc>
          <w:tcPr>
            <w:tcW w:w="604" w:type="pct"/>
            <w:shd w:val="clear" w:color="000000" w:fill="FFFFFF"/>
            <w:noWrap/>
            <w:vAlign w:val="bottom"/>
            <w:hideMark/>
          </w:tcPr>
          <w:p w14:paraId="43664E8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6DE882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219F91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285B489" w14:textId="77777777" w:rsidTr="00050755">
        <w:trPr>
          <w:trHeight w:val="360"/>
        </w:trPr>
        <w:tc>
          <w:tcPr>
            <w:tcW w:w="278" w:type="pct"/>
            <w:shd w:val="clear" w:color="000000" w:fill="FFFFFF"/>
            <w:noWrap/>
            <w:vAlign w:val="bottom"/>
            <w:hideMark/>
          </w:tcPr>
          <w:p w14:paraId="7844DC7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421</w:t>
            </w:r>
          </w:p>
        </w:tc>
        <w:tc>
          <w:tcPr>
            <w:tcW w:w="1047" w:type="pct"/>
            <w:shd w:val="clear" w:color="000000" w:fill="FFFFFF"/>
            <w:noWrap/>
            <w:vAlign w:val="bottom"/>
            <w:hideMark/>
          </w:tcPr>
          <w:p w14:paraId="04C9C4A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1967-06-28</w:t>
            </w:r>
          </w:p>
        </w:tc>
        <w:tc>
          <w:tcPr>
            <w:tcW w:w="604" w:type="pct"/>
            <w:shd w:val="clear" w:color="000000" w:fill="FFFFFF"/>
            <w:noWrap/>
            <w:vAlign w:val="bottom"/>
            <w:hideMark/>
          </w:tcPr>
          <w:p w14:paraId="4B89056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62A1A4C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E3C188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880A7D1" w14:textId="77777777" w:rsidTr="00050755">
        <w:trPr>
          <w:trHeight w:val="360"/>
        </w:trPr>
        <w:tc>
          <w:tcPr>
            <w:tcW w:w="278" w:type="pct"/>
            <w:shd w:val="clear" w:color="000000" w:fill="FFFFFF"/>
            <w:noWrap/>
            <w:vAlign w:val="bottom"/>
            <w:hideMark/>
          </w:tcPr>
          <w:p w14:paraId="2E6B95F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422</w:t>
            </w:r>
          </w:p>
        </w:tc>
        <w:tc>
          <w:tcPr>
            <w:tcW w:w="1047" w:type="pct"/>
            <w:shd w:val="clear" w:color="000000" w:fill="FFFFFF"/>
            <w:noWrap/>
            <w:vAlign w:val="bottom"/>
            <w:hideMark/>
          </w:tcPr>
          <w:p w14:paraId="7064959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1967-07-09</w:t>
            </w:r>
          </w:p>
        </w:tc>
        <w:tc>
          <w:tcPr>
            <w:tcW w:w="604" w:type="pct"/>
            <w:shd w:val="clear" w:color="000000" w:fill="FFFFFF"/>
            <w:noWrap/>
            <w:vAlign w:val="bottom"/>
            <w:hideMark/>
          </w:tcPr>
          <w:p w14:paraId="5DCBCDE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6EA6B6C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CBE384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94D15DA" w14:textId="77777777" w:rsidTr="00050755">
        <w:trPr>
          <w:trHeight w:val="360"/>
        </w:trPr>
        <w:tc>
          <w:tcPr>
            <w:tcW w:w="278" w:type="pct"/>
            <w:shd w:val="clear" w:color="000000" w:fill="FFFFFF"/>
            <w:noWrap/>
            <w:vAlign w:val="bottom"/>
            <w:hideMark/>
          </w:tcPr>
          <w:p w14:paraId="7AB3027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423</w:t>
            </w:r>
          </w:p>
        </w:tc>
        <w:tc>
          <w:tcPr>
            <w:tcW w:w="1047" w:type="pct"/>
            <w:shd w:val="clear" w:color="000000" w:fill="FFFFFF"/>
            <w:noWrap/>
            <w:vAlign w:val="bottom"/>
            <w:hideMark/>
          </w:tcPr>
          <w:p w14:paraId="4071C3A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1967-07-17</w:t>
            </w:r>
          </w:p>
        </w:tc>
        <w:tc>
          <w:tcPr>
            <w:tcW w:w="604" w:type="pct"/>
            <w:shd w:val="clear" w:color="000000" w:fill="FFFFFF"/>
            <w:noWrap/>
            <w:vAlign w:val="bottom"/>
            <w:hideMark/>
          </w:tcPr>
          <w:p w14:paraId="676AC6D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065AE74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868032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59C4F60" w14:textId="77777777" w:rsidTr="00050755">
        <w:trPr>
          <w:trHeight w:val="360"/>
        </w:trPr>
        <w:tc>
          <w:tcPr>
            <w:tcW w:w="278" w:type="pct"/>
            <w:shd w:val="clear" w:color="000000" w:fill="FFFFFF"/>
            <w:noWrap/>
            <w:vAlign w:val="bottom"/>
            <w:hideMark/>
          </w:tcPr>
          <w:p w14:paraId="1D4C389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424</w:t>
            </w:r>
          </w:p>
        </w:tc>
        <w:tc>
          <w:tcPr>
            <w:tcW w:w="1047" w:type="pct"/>
            <w:shd w:val="clear" w:color="000000" w:fill="FFFFFF"/>
            <w:noWrap/>
            <w:vAlign w:val="bottom"/>
            <w:hideMark/>
          </w:tcPr>
          <w:p w14:paraId="1024D8F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1967-07-23</w:t>
            </w:r>
          </w:p>
        </w:tc>
        <w:tc>
          <w:tcPr>
            <w:tcW w:w="604" w:type="pct"/>
            <w:shd w:val="clear" w:color="000000" w:fill="FFFFFF"/>
            <w:noWrap/>
            <w:vAlign w:val="bottom"/>
            <w:hideMark/>
          </w:tcPr>
          <w:p w14:paraId="70A383B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C001DF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B89EED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F5EA427" w14:textId="77777777" w:rsidTr="00050755">
        <w:trPr>
          <w:trHeight w:val="360"/>
        </w:trPr>
        <w:tc>
          <w:tcPr>
            <w:tcW w:w="278" w:type="pct"/>
            <w:shd w:val="clear" w:color="000000" w:fill="FFFFFF"/>
            <w:noWrap/>
            <w:vAlign w:val="bottom"/>
            <w:hideMark/>
          </w:tcPr>
          <w:p w14:paraId="489DE23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425</w:t>
            </w:r>
          </w:p>
        </w:tc>
        <w:tc>
          <w:tcPr>
            <w:tcW w:w="1047" w:type="pct"/>
            <w:shd w:val="clear" w:color="000000" w:fill="FFFFFF"/>
            <w:noWrap/>
            <w:vAlign w:val="bottom"/>
            <w:hideMark/>
          </w:tcPr>
          <w:p w14:paraId="6BFCA86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1967-08-03</w:t>
            </w:r>
          </w:p>
        </w:tc>
        <w:tc>
          <w:tcPr>
            <w:tcW w:w="604" w:type="pct"/>
            <w:shd w:val="clear" w:color="000000" w:fill="FFFFFF"/>
            <w:noWrap/>
            <w:vAlign w:val="bottom"/>
            <w:hideMark/>
          </w:tcPr>
          <w:p w14:paraId="56D66A3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AB67DC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603158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AC2D653" w14:textId="77777777" w:rsidTr="00050755">
        <w:trPr>
          <w:trHeight w:val="360"/>
        </w:trPr>
        <w:tc>
          <w:tcPr>
            <w:tcW w:w="278" w:type="pct"/>
            <w:shd w:val="clear" w:color="000000" w:fill="FFFFFF"/>
            <w:noWrap/>
            <w:vAlign w:val="bottom"/>
            <w:hideMark/>
          </w:tcPr>
          <w:p w14:paraId="6CCC558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426</w:t>
            </w:r>
          </w:p>
        </w:tc>
        <w:tc>
          <w:tcPr>
            <w:tcW w:w="1047" w:type="pct"/>
            <w:shd w:val="clear" w:color="000000" w:fill="FFFFFF"/>
            <w:noWrap/>
            <w:vAlign w:val="bottom"/>
            <w:hideMark/>
          </w:tcPr>
          <w:p w14:paraId="75F991C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1967-08-11</w:t>
            </w:r>
          </w:p>
        </w:tc>
        <w:tc>
          <w:tcPr>
            <w:tcW w:w="604" w:type="pct"/>
            <w:shd w:val="clear" w:color="000000" w:fill="FFFFFF"/>
            <w:noWrap/>
            <w:vAlign w:val="bottom"/>
            <w:hideMark/>
          </w:tcPr>
          <w:p w14:paraId="025A5DA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5FC6B75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57453E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2E14C18" w14:textId="77777777" w:rsidTr="00050755">
        <w:trPr>
          <w:trHeight w:val="360"/>
        </w:trPr>
        <w:tc>
          <w:tcPr>
            <w:tcW w:w="278" w:type="pct"/>
            <w:shd w:val="clear" w:color="000000" w:fill="FFFFFF"/>
            <w:noWrap/>
            <w:vAlign w:val="bottom"/>
            <w:hideMark/>
          </w:tcPr>
          <w:p w14:paraId="5FA5041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427</w:t>
            </w:r>
          </w:p>
        </w:tc>
        <w:tc>
          <w:tcPr>
            <w:tcW w:w="1047" w:type="pct"/>
            <w:shd w:val="clear" w:color="000000" w:fill="FFFFFF"/>
            <w:noWrap/>
            <w:vAlign w:val="bottom"/>
            <w:hideMark/>
          </w:tcPr>
          <w:p w14:paraId="589AF3A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1967-08-13</w:t>
            </w:r>
          </w:p>
        </w:tc>
        <w:tc>
          <w:tcPr>
            <w:tcW w:w="604" w:type="pct"/>
            <w:shd w:val="clear" w:color="000000" w:fill="FFFFFF"/>
            <w:noWrap/>
            <w:vAlign w:val="bottom"/>
            <w:hideMark/>
          </w:tcPr>
          <w:p w14:paraId="4B82D6F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57E890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25B47E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21F1098" w14:textId="77777777" w:rsidTr="00050755">
        <w:trPr>
          <w:trHeight w:val="360"/>
        </w:trPr>
        <w:tc>
          <w:tcPr>
            <w:tcW w:w="278" w:type="pct"/>
            <w:shd w:val="clear" w:color="000000" w:fill="FFFFFF"/>
            <w:noWrap/>
            <w:vAlign w:val="bottom"/>
            <w:hideMark/>
          </w:tcPr>
          <w:p w14:paraId="283107E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428</w:t>
            </w:r>
          </w:p>
        </w:tc>
        <w:tc>
          <w:tcPr>
            <w:tcW w:w="1047" w:type="pct"/>
            <w:shd w:val="clear" w:color="000000" w:fill="FFFFFF"/>
            <w:noWrap/>
            <w:vAlign w:val="bottom"/>
            <w:hideMark/>
          </w:tcPr>
          <w:p w14:paraId="7C08812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1967-08-16</w:t>
            </w:r>
          </w:p>
        </w:tc>
        <w:tc>
          <w:tcPr>
            <w:tcW w:w="604" w:type="pct"/>
            <w:shd w:val="clear" w:color="000000" w:fill="FFFFFF"/>
            <w:noWrap/>
            <w:vAlign w:val="bottom"/>
            <w:hideMark/>
          </w:tcPr>
          <w:p w14:paraId="6D4EBDE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0D75A5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0B1DAA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2549F43" w14:textId="77777777" w:rsidTr="00050755">
        <w:trPr>
          <w:trHeight w:val="360"/>
        </w:trPr>
        <w:tc>
          <w:tcPr>
            <w:tcW w:w="278" w:type="pct"/>
            <w:shd w:val="clear" w:color="000000" w:fill="FFFFFF"/>
            <w:noWrap/>
            <w:vAlign w:val="bottom"/>
            <w:hideMark/>
          </w:tcPr>
          <w:p w14:paraId="1CCC4BD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429</w:t>
            </w:r>
          </w:p>
        </w:tc>
        <w:tc>
          <w:tcPr>
            <w:tcW w:w="1047" w:type="pct"/>
            <w:shd w:val="clear" w:color="000000" w:fill="FFFFFF"/>
            <w:noWrap/>
            <w:vAlign w:val="bottom"/>
            <w:hideMark/>
          </w:tcPr>
          <w:p w14:paraId="64857E6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1967-08-25</w:t>
            </w:r>
          </w:p>
        </w:tc>
        <w:tc>
          <w:tcPr>
            <w:tcW w:w="604" w:type="pct"/>
            <w:shd w:val="clear" w:color="000000" w:fill="FFFFFF"/>
            <w:noWrap/>
            <w:vAlign w:val="bottom"/>
            <w:hideMark/>
          </w:tcPr>
          <w:p w14:paraId="704ED0F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AB4741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7D786A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5B0E5C3" w14:textId="77777777" w:rsidTr="00050755">
        <w:trPr>
          <w:trHeight w:val="360"/>
        </w:trPr>
        <w:tc>
          <w:tcPr>
            <w:tcW w:w="278" w:type="pct"/>
            <w:shd w:val="clear" w:color="000000" w:fill="FFFFFF"/>
            <w:noWrap/>
            <w:vAlign w:val="bottom"/>
            <w:hideMark/>
          </w:tcPr>
          <w:p w14:paraId="436E9FD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430</w:t>
            </w:r>
          </w:p>
        </w:tc>
        <w:tc>
          <w:tcPr>
            <w:tcW w:w="1047" w:type="pct"/>
            <w:shd w:val="clear" w:color="000000" w:fill="FFFFFF"/>
            <w:noWrap/>
            <w:vAlign w:val="bottom"/>
            <w:hideMark/>
          </w:tcPr>
          <w:p w14:paraId="05F6AE1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1967-09-04</w:t>
            </w:r>
          </w:p>
        </w:tc>
        <w:tc>
          <w:tcPr>
            <w:tcW w:w="604" w:type="pct"/>
            <w:shd w:val="clear" w:color="000000" w:fill="FFFFFF"/>
            <w:noWrap/>
            <w:vAlign w:val="bottom"/>
            <w:hideMark/>
          </w:tcPr>
          <w:p w14:paraId="63803CB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9A5BBA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61BDB17"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F98E5E9" w14:textId="77777777" w:rsidTr="00050755">
        <w:trPr>
          <w:trHeight w:val="360"/>
        </w:trPr>
        <w:tc>
          <w:tcPr>
            <w:tcW w:w="278" w:type="pct"/>
            <w:shd w:val="clear" w:color="000000" w:fill="FFFFFF"/>
            <w:noWrap/>
            <w:vAlign w:val="bottom"/>
            <w:hideMark/>
          </w:tcPr>
          <w:p w14:paraId="0E6B2C9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431</w:t>
            </w:r>
          </w:p>
        </w:tc>
        <w:tc>
          <w:tcPr>
            <w:tcW w:w="1047" w:type="pct"/>
            <w:shd w:val="clear" w:color="000000" w:fill="FFFFFF"/>
            <w:noWrap/>
            <w:vAlign w:val="bottom"/>
            <w:hideMark/>
          </w:tcPr>
          <w:p w14:paraId="409AE3B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1967-09-06</w:t>
            </w:r>
          </w:p>
        </w:tc>
        <w:tc>
          <w:tcPr>
            <w:tcW w:w="604" w:type="pct"/>
            <w:shd w:val="clear" w:color="000000" w:fill="FFFFFF"/>
            <w:noWrap/>
            <w:vAlign w:val="bottom"/>
            <w:hideMark/>
          </w:tcPr>
          <w:p w14:paraId="111EC02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3BEFF8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15E741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F2FCFC7" w14:textId="77777777" w:rsidTr="00050755">
        <w:trPr>
          <w:trHeight w:val="360"/>
        </w:trPr>
        <w:tc>
          <w:tcPr>
            <w:tcW w:w="278" w:type="pct"/>
            <w:shd w:val="clear" w:color="000000" w:fill="FFFFFF"/>
            <w:noWrap/>
            <w:vAlign w:val="bottom"/>
            <w:hideMark/>
          </w:tcPr>
          <w:p w14:paraId="77B8D4A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432</w:t>
            </w:r>
          </w:p>
        </w:tc>
        <w:tc>
          <w:tcPr>
            <w:tcW w:w="1047" w:type="pct"/>
            <w:shd w:val="clear" w:color="000000" w:fill="FFFFFF"/>
            <w:noWrap/>
            <w:vAlign w:val="bottom"/>
            <w:hideMark/>
          </w:tcPr>
          <w:p w14:paraId="08C3605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1967-09-21</w:t>
            </w:r>
          </w:p>
        </w:tc>
        <w:tc>
          <w:tcPr>
            <w:tcW w:w="604" w:type="pct"/>
            <w:shd w:val="clear" w:color="000000" w:fill="FFFFFF"/>
            <w:noWrap/>
            <w:vAlign w:val="bottom"/>
            <w:hideMark/>
          </w:tcPr>
          <w:p w14:paraId="4A54AB1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D35AE3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F69214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068AC55" w14:textId="77777777" w:rsidTr="00050755">
        <w:trPr>
          <w:trHeight w:val="360"/>
        </w:trPr>
        <w:tc>
          <w:tcPr>
            <w:tcW w:w="278" w:type="pct"/>
            <w:shd w:val="clear" w:color="000000" w:fill="FFFFFF"/>
            <w:noWrap/>
            <w:vAlign w:val="bottom"/>
            <w:hideMark/>
          </w:tcPr>
          <w:p w14:paraId="6842FDB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433</w:t>
            </w:r>
          </w:p>
        </w:tc>
        <w:tc>
          <w:tcPr>
            <w:tcW w:w="1047" w:type="pct"/>
            <w:shd w:val="clear" w:color="000000" w:fill="FFFFFF"/>
            <w:noWrap/>
            <w:vAlign w:val="bottom"/>
            <w:hideMark/>
          </w:tcPr>
          <w:p w14:paraId="6D0BB85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1967-10-15</w:t>
            </w:r>
          </w:p>
        </w:tc>
        <w:tc>
          <w:tcPr>
            <w:tcW w:w="604" w:type="pct"/>
            <w:shd w:val="clear" w:color="000000" w:fill="FFFFFF"/>
            <w:noWrap/>
            <w:vAlign w:val="bottom"/>
            <w:hideMark/>
          </w:tcPr>
          <w:p w14:paraId="75AB7BD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EBA640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F9C760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F82E43D" w14:textId="77777777" w:rsidTr="00050755">
        <w:trPr>
          <w:trHeight w:val="360"/>
        </w:trPr>
        <w:tc>
          <w:tcPr>
            <w:tcW w:w="278" w:type="pct"/>
            <w:shd w:val="clear" w:color="000000" w:fill="FFFFFF"/>
            <w:noWrap/>
            <w:vAlign w:val="bottom"/>
            <w:hideMark/>
          </w:tcPr>
          <w:p w14:paraId="1AA7FEC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434</w:t>
            </w:r>
          </w:p>
        </w:tc>
        <w:tc>
          <w:tcPr>
            <w:tcW w:w="1047" w:type="pct"/>
            <w:shd w:val="clear" w:color="000000" w:fill="FFFFFF"/>
            <w:noWrap/>
            <w:vAlign w:val="bottom"/>
            <w:hideMark/>
          </w:tcPr>
          <w:p w14:paraId="39E650E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1967-10-25</w:t>
            </w:r>
          </w:p>
        </w:tc>
        <w:tc>
          <w:tcPr>
            <w:tcW w:w="604" w:type="pct"/>
            <w:shd w:val="clear" w:color="000000" w:fill="FFFFFF"/>
            <w:noWrap/>
            <w:vAlign w:val="bottom"/>
            <w:hideMark/>
          </w:tcPr>
          <w:p w14:paraId="53BB106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A72034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2F3D6C4"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7B4B18E" w14:textId="77777777" w:rsidTr="00050755">
        <w:trPr>
          <w:trHeight w:val="360"/>
        </w:trPr>
        <w:tc>
          <w:tcPr>
            <w:tcW w:w="278" w:type="pct"/>
            <w:shd w:val="clear" w:color="000000" w:fill="FFFFFF"/>
            <w:noWrap/>
            <w:vAlign w:val="bottom"/>
            <w:hideMark/>
          </w:tcPr>
          <w:p w14:paraId="4B7AB32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435</w:t>
            </w:r>
          </w:p>
        </w:tc>
        <w:tc>
          <w:tcPr>
            <w:tcW w:w="1047" w:type="pct"/>
            <w:shd w:val="clear" w:color="000000" w:fill="FFFFFF"/>
            <w:noWrap/>
            <w:vAlign w:val="bottom"/>
            <w:hideMark/>
          </w:tcPr>
          <w:p w14:paraId="3D36D0F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1967-11-04</w:t>
            </w:r>
          </w:p>
        </w:tc>
        <w:tc>
          <w:tcPr>
            <w:tcW w:w="604" w:type="pct"/>
            <w:shd w:val="clear" w:color="000000" w:fill="FFFFFF"/>
            <w:noWrap/>
            <w:vAlign w:val="bottom"/>
            <w:hideMark/>
          </w:tcPr>
          <w:p w14:paraId="7AFB03E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0AD2421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F3D24A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81B4EA2" w14:textId="77777777" w:rsidTr="00050755">
        <w:trPr>
          <w:trHeight w:val="360"/>
        </w:trPr>
        <w:tc>
          <w:tcPr>
            <w:tcW w:w="278" w:type="pct"/>
            <w:shd w:val="clear" w:color="000000" w:fill="FFFFFF"/>
            <w:noWrap/>
            <w:vAlign w:val="bottom"/>
            <w:hideMark/>
          </w:tcPr>
          <w:p w14:paraId="5A0C4A9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436</w:t>
            </w:r>
          </w:p>
        </w:tc>
        <w:tc>
          <w:tcPr>
            <w:tcW w:w="1047" w:type="pct"/>
            <w:shd w:val="clear" w:color="000000" w:fill="FFFFFF"/>
            <w:noWrap/>
            <w:vAlign w:val="bottom"/>
            <w:hideMark/>
          </w:tcPr>
          <w:p w14:paraId="24971B1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1967-11-21</w:t>
            </w:r>
          </w:p>
        </w:tc>
        <w:tc>
          <w:tcPr>
            <w:tcW w:w="604" w:type="pct"/>
            <w:shd w:val="clear" w:color="000000" w:fill="FFFFFF"/>
            <w:noWrap/>
            <w:vAlign w:val="bottom"/>
            <w:hideMark/>
          </w:tcPr>
          <w:p w14:paraId="53F701B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609CAC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0B62E4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213C21B" w14:textId="77777777" w:rsidTr="00050755">
        <w:trPr>
          <w:trHeight w:val="360"/>
        </w:trPr>
        <w:tc>
          <w:tcPr>
            <w:tcW w:w="278" w:type="pct"/>
            <w:shd w:val="clear" w:color="000000" w:fill="FFFFFF"/>
            <w:noWrap/>
            <w:vAlign w:val="bottom"/>
            <w:hideMark/>
          </w:tcPr>
          <w:p w14:paraId="7AA4970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lastRenderedPageBreak/>
              <w:t>437</w:t>
            </w:r>
          </w:p>
        </w:tc>
        <w:tc>
          <w:tcPr>
            <w:tcW w:w="1047" w:type="pct"/>
            <w:shd w:val="clear" w:color="000000" w:fill="FFFFFF"/>
            <w:noWrap/>
            <w:vAlign w:val="bottom"/>
            <w:hideMark/>
          </w:tcPr>
          <w:p w14:paraId="1744099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1967-11-26</w:t>
            </w:r>
          </w:p>
        </w:tc>
        <w:tc>
          <w:tcPr>
            <w:tcW w:w="604" w:type="pct"/>
            <w:shd w:val="clear" w:color="000000" w:fill="FFFFFF"/>
            <w:noWrap/>
            <w:vAlign w:val="bottom"/>
            <w:hideMark/>
          </w:tcPr>
          <w:p w14:paraId="282FE7E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0E055C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948348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51A2CBA" w14:textId="77777777" w:rsidTr="00050755">
        <w:trPr>
          <w:trHeight w:val="360"/>
        </w:trPr>
        <w:tc>
          <w:tcPr>
            <w:tcW w:w="278" w:type="pct"/>
            <w:shd w:val="clear" w:color="000000" w:fill="FFFFFF"/>
            <w:noWrap/>
            <w:vAlign w:val="bottom"/>
            <w:hideMark/>
          </w:tcPr>
          <w:p w14:paraId="7B0A864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438</w:t>
            </w:r>
          </w:p>
        </w:tc>
        <w:tc>
          <w:tcPr>
            <w:tcW w:w="1047" w:type="pct"/>
            <w:shd w:val="clear" w:color="000000" w:fill="FFFFFF"/>
            <w:noWrap/>
            <w:vAlign w:val="bottom"/>
            <w:hideMark/>
          </w:tcPr>
          <w:p w14:paraId="5DCF725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1967-12-23</w:t>
            </w:r>
          </w:p>
        </w:tc>
        <w:tc>
          <w:tcPr>
            <w:tcW w:w="604" w:type="pct"/>
            <w:shd w:val="clear" w:color="000000" w:fill="FFFFFF"/>
            <w:noWrap/>
            <w:vAlign w:val="bottom"/>
            <w:hideMark/>
          </w:tcPr>
          <w:p w14:paraId="7A6183B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0A07BC3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5CD03D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C4CFF75" w14:textId="77777777" w:rsidTr="00050755">
        <w:trPr>
          <w:trHeight w:val="360"/>
        </w:trPr>
        <w:tc>
          <w:tcPr>
            <w:tcW w:w="278" w:type="pct"/>
            <w:shd w:val="clear" w:color="000000" w:fill="FFFFFF"/>
            <w:noWrap/>
            <w:vAlign w:val="bottom"/>
            <w:hideMark/>
          </w:tcPr>
          <w:p w14:paraId="58327D3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439</w:t>
            </w:r>
          </w:p>
        </w:tc>
        <w:tc>
          <w:tcPr>
            <w:tcW w:w="1047" w:type="pct"/>
            <w:shd w:val="clear" w:color="000000" w:fill="FFFFFF"/>
            <w:noWrap/>
            <w:vAlign w:val="bottom"/>
            <w:hideMark/>
          </w:tcPr>
          <w:p w14:paraId="23FA6FD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1967-12-30</w:t>
            </w:r>
          </w:p>
        </w:tc>
        <w:tc>
          <w:tcPr>
            <w:tcW w:w="604" w:type="pct"/>
            <w:shd w:val="clear" w:color="000000" w:fill="FFFFFF"/>
            <w:noWrap/>
            <w:vAlign w:val="bottom"/>
            <w:hideMark/>
          </w:tcPr>
          <w:p w14:paraId="59A0475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4DCD69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720B1A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9E64ABB" w14:textId="77777777" w:rsidTr="00050755">
        <w:trPr>
          <w:trHeight w:val="360"/>
        </w:trPr>
        <w:tc>
          <w:tcPr>
            <w:tcW w:w="278" w:type="pct"/>
            <w:shd w:val="clear" w:color="000000" w:fill="FFFFFF"/>
            <w:noWrap/>
            <w:vAlign w:val="bottom"/>
            <w:hideMark/>
          </w:tcPr>
          <w:p w14:paraId="50F0FB8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440</w:t>
            </w:r>
          </w:p>
        </w:tc>
        <w:tc>
          <w:tcPr>
            <w:tcW w:w="1047" w:type="pct"/>
            <w:shd w:val="clear" w:color="000000" w:fill="FFFFFF"/>
            <w:noWrap/>
            <w:vAlign w:val="bottom"/>
            <w:hideMark/>
          </w:tcPr>
          <w:p w14:paraId="47EE439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1967-12-31</w:t>
            </w:r>
          </w:p>
        </w:tc>
        <w:tc>
          <w:tcPr>
            <w:tcW w:w="604" w:type="pct"/>
            <w:shd w:val="clear" w:color="000000" w:fill="FFFFFF"/>
            <w:noWrap/>
            <w:vAlign w:val="bottom"/>
            <w:hideMark/>
          </w:tcPr>
          <w:p w14:paraId="1AA3874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E8A0BC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0F1DE34"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72F4482" w14:textId="77777777" w:rsidTr="00050755">
        <w:trPr>
          <w:trHeight w:val="360"/>
        </w:trPr>
        <w:tc>
          <w:tcPr>
            <w:tcW w:w="278" w:type="pct"/>
            <w:shd w:val="clear" w:color="000000" w:fill="FFFFFF"/>
            <w:noWrap/>
            <w:vAlign w:val="bottom"/>
            <w:hideMark/>
          </w:tcPr>
          <w:p w14:paraId="52CDB99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441</w:t>
            </w:r>
          </w:p>
        </w:tc>
        <w:tc>
          <w:tcPr>
            <w:tcW w:w="1047" w:type="pct"/>
            <w:shd w:val="clear" w:color="000000" w:fill="FFFFFF"/>
            <w:noWrap/>
            <w:vAlign w:val="bottom"/>
            <w:hideMark/>
          </w:tcPr>
          <w:p w14:paraId="395648B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1968-01-16</w:t>
            </w:r>
          </w:p>
        </w:tc>
        <w:tc>
          <w:tcPr>
            <w:tcW w:w="604" w:type="pct"/>
            <w:shd w:val="clear" w:color="000000" w:fill="FFFFFF"/>
            <w:noWrap/>
            <w:vAlign w:val="bottom"/>
            <w:hideMark/>
          </w:tcPr>
          <w:p w14:paraId="3E2FC94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A488E5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C8A782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91E9796" w14:textId="77777777" w:rsidTr="00050755">
        <w:trPr>
          <w:trHeight w:val="360"/>
        </w:trPr>
        <w:tc>
          <w:tcPr>
            <w:tcW w:w="278" w:type="pct"/>
            <w:shd w:val="clear" w:color="000000" w:fill="FFFFFF"/>
            <w:noWrap/>
            <w:vAlign w:val="bottom"/>
            <w:hideMark/>
          </w:tcPr>
          <w:p w14:paraId="7B6403B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442</w:t>
            </w:r>
          </w:p>
        </w:tc>
        <w:tc>
          <w:tcPr>
            <w:tcW w:w="1047" w:type="pct"/>
            <w:shd w:val="clear" w:color="000000" w:fill="FFFFFF"/>
            <w:noWrap/>
            <w:vAlign w:val="bottom"/>
            <w:hideMark/>
          </w:tcPr>
          <w:p w14:paraId="46F08C0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1968-02-08</w:t>
            </w:r>
          </w:p>
        </w:tc>
        <w:tc>
          <w:tcPr>
            <w:tcW w:w="604" w:type="pct"/>
            <w:shd w:val="clear" w:color="000000" w:fill="FFFFFF"/>
            <w:noWrap/>
            <w:vAlign w:val="bottom"/>
            <w:hideMark/>
          </w:tcPr>
          <w:p w14:paraId="1538DA1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112526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6F03B44"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DE6AC1F" w14:textId="77777777" w:rsidTr="00050755">
        <w:trPr>
          <w:trHeight w:val="360"/>
        </w:trPr>
        <w:tc>
          <w:tcPr>
            <w:tcW w:w="278" w:type="pct"/>
            <w:shd w:val="clear" w:color="000000" w:fill="FFFFFF"/>
            <w:noWrap/>
            <w:vAlign w:val="bottom"/>
            <w:hideMark/>
          </w:tcPr>
          <w:p w14:paraId="25AA474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443</w:t>
            </w:r>
          </w:p>
        </w:tc>
        <w:tc>
          <w:tcPr>
            <w:tcW w:w="1047" w:type="pct"/>
            <w:shd w:val="clear" w:color="000000" w:fill="FFFFFF"/>
            <w:noWrap/>
            <w:vAlign w:val="bottom"/>
            <w:hideMark/>
          </w:tcPr>
          <w:p w14:paraId="107E783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1968-02-08</w:t>
            </w:r>
          </w:p>
        </w:tc>
        <w:tc>
          <w:tcPr>
            <w:tcW w:w="604" w:type="pct"/>
            <w:shd w:val="clear" w:color="000000" w:fill="FFFFFF"/>
            <w:noWrap/>
            <w:vAlign w:val="bottom"/>
            <w:hideMark/>
          </w:tcPr>
          <w:p w14:paraId="5ED7B47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4343B0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2C9AC6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02656E9" w14:textId="77777777" w:rsidTr="00050755">
        <w:trPr>
          <w:trHeight w:val="360"/>
        </w:trPr>
        <w:tc>
          <w:tcPr>
            <w:tcW w:w="278" w:type="pct"/>
            <w:shd w:val="clear" w:color="000000" w:fill="FFFFFF"/>
            <w:noWrap/>
            <w:vAlign w:val="bottom"/>
            <w:hideMark/>
          </w:tcPr>
          <w:p w14:paraId="15662BE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444</w:t>
            </w:r>
          </w:p>
        </w:tc>
        <w:tc>
          <w:tcPr>
            <w:tcW w:w="1047" w:type="pct"/>
            <w:shd w:val="clear" w:color="000000" w:fill="FFFFFF"/>
            <w:noWrap/>
            <w:vAlign w:val="bottom"/>
            <w:hideMark/>
          </w:tcPr>
          <w:p w14:paraId="0BAE321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1968-02-17</w:t>
            </w:r>
          </w:p>
        </w:tc>
        <w:tc>
          <w:tcPr>
            <w:tcW w:w="604" w:type="pct"/>
            <w:shd w:val="clear" w:color="000000" w:fill="FFFFFF"/>
            <w:noWrap/>
            <w:vAlign w:val="bottom"/>
            <w:hideMark/>
          </w:tcPr>
          <w:p w14:paraId="34C3ECD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B623AE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27A128B"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C53AE8A" w14:textId="77777777" w:rsidTr="00050755">
        <w:trPr>
          <w:trHeight w:val="360"/>
        </w:trPr>
        <w:tc>
          <w:tcPr>
            <w:tcW w:w="278" w:type="pct"/>
            <w:shd w:val="clear" w:color="000000" w:fill="FFFFFF"/>
            <w:noWrap/>
            <w:vAlign w:val="bottom"/>
            <w:hideMark/>
          </w:tcPr>
          <w:p w14:paraId="59E0D82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445</w:t>
            </w:r>
          </w:p>
        </w:tc>
        <w:tc>
          <w:tcPr>
            <w:tcW w:w="1047" w:type="pct"/>
            <w:shd w:val="clear" w:color="000000" w:fill="FFFFFF"/>
            <w:noWrap/>
            <w:vAlign w:val="bottom"/>
            <w:hideMark/>
          </w:tcPr>
          <w:p w14:paraId="21D109C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1968-04-08</w:t>
            </w:r>
          </w:p>
        </w:tc>
        <w:tc>
          <w:tcPr>
            <w:tcW w:w="604" w:type="pct"/>
            <w:shd w:val="clear" w:color="000000" w:fill="FFFFFF"/>
            <w:noWrap/>
            <w:vAlign w:val="bottom"/>
            <w:hideMark/>
          </w:tcPr>
          <w:p w14:paraId="6B71666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8720CA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A5B518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83BB35F" w14:textId="77777777" w:rsidTr="00050755">
        <w:trPr>
          <w:trHeight w:val="360"/>
        </w:trPr>
        <w:tc>
          <w:tcPr>
            <w:tcW w:w="278" w:type="pct"/>
            <w:shd w:val="clear" w:color="000000" w:fill="FFFFFF"/>
            <w:noWrap/>
            <w:vAlign w:val="bottom"/>
            <w:hideMark/>
          </w:tcPr>
          <w:p w14:paraId="215BBFB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446</w:t>
            </w:r>
          </w:p>
        </w:tc>
        <w:tc>
          <w:tcPr>
            <w:tcW w:w="1047" w:type="pct"/>
            <w:shd w:val="clear" w:color="000000" w:fill="FFFFFF"/>
            <w:noWrap/>
            <w:vAlign w:val="bottom"/>
            <w:hideMark/>
          </w:tcPr>
          <w:p w14:paraId="57D5E82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1968-04-28</w:t>
            </w:r>
          </w:p>
        </w:tc>
        <w:tc>
          <w:tcPr>
            <w:tcW w:w="604" w:type="pct"/>
            <w:shd w:val="clear" w:color="000000" w:fill="FFFFFF"/>
            <w:noWrap/>
            <w:vAlign w:val="bottom"/>
            <w:hideMark/>
          </w:tcPr>
          <w:p w14:paraId="44380DD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3578AE2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1BCEF7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C7AD435" w14:textId="77777777" w:rsidTr="00050755">
        <w:trPr>
          <w:trHeight w:val="360"/>
        </w:trPr>
        <w:tc>
          <w:tcPr>
            <w:tcW w:w="278" w:type="pct"/>
            <w:shd w:val="clear" w:color="000000" w:fill="FFFFFF"/>
            <w:noWrap/>
            <w:vAlign w:val="bottom"/>
            <w:hideMark/>
          </w:tcPr>
          <w:p w14:paraId="255D293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447</w:t>
            </w:r>
          </w:p>
        </w:tc>
        <w:tc>
          <w:tcPr>
            <w:tcW w:w="1047" w:type="pct"/>
            <w:shd w:val="clear" w:color="000000" w:fill="FFFFFF"/>
            <w:noWrap/>
            <w:vAlign w:val="bottom"/>
            <w:hideMark/>
          </w:tcPr>
          <w:p w14:paraId="0202030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1968-05-03</w:t>
            </w:r>
          </w:p>
        </w:tc>
        <w:tc>
          <w:tcPr>
            <w:tcW w:w="604" w:type="pct"/>
            <w:shd w:val="clear" w:color="000000" w:fill="FFFFFF"/>
            <w:noWrap/>
            <w:vAlign w:val="bottom"/>
            <w:hideMark/>
          </w:tcPr>
          <w:p w14:paraId="223A452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307B084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AF9CEA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5EBF481" w14:textId="77777777" w:rsidTr="00050755">
        <w:trPr>
          <w:trHeight w:val="360"/>
        </w:trPr>
        <w:tc>
          <w:tcPr>
            <w:tcW w:w="278" w:type="pct"/>
            <w:shd w:val="clear" w:color="000000" w:fill="FFFFFF"/>
            <w:noWrap/>
            <w:vAlign w:val="bottom"/>
            <w:hideMark/>
          </w:tcPr>
          <w:p w14:paraId="6F2BDDC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448</w:t>
            </w:r>
          </w:p>
        </w:tc>
        <w:tc>
          <w:tcPr>
            <w:tcW w:w="1047" w:type="pct"/>
            <w:shd w:val="clear" w:color="000000" w:fill="FFFFFF"/>
            <w:noWrap/>
            <w:vAlign w:val="bottom"/>
            <w:hideMark/>
          </w:tcPr>
          <w:p w14:paraId="00E8040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1968-05-11</w:t>
            </w:r>
          </w:p>
        </w:tc>
        <w:tc>
          <w:tcPr>
            <w:tcW w:w="604" w:type="pct"/>
            <w:shd w:val="clear" w:color="000000" w:fill="FFFFFF"/>
            <w:noWrap/>
            <w:vAlign w:val="bottom"/>
            <w:hideMark/>
          </w:tcPr>
          <w:p w14:paraId="5FEFF17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30E2E8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21CCCD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0A63E30" w14:textId="77777777" w:rsidTr="00050755">
        <w:trPr>
          <w:trHeight w:val="360"/>
        </w:trPr>
        <w:tc>
          <w:tcPr>
            <w:tcW w:w="278" w:type="pct"/>
            <w:shd w:val="clear" w:color="000000" w:fill="FFFFFF"/>
            <w:noWrap/>
            <w:vAlign w:val="bottom"/>
            <w:hideMark/>
          </w:tcPr>
          <w:p w14:paraId="080FD7E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449</w:t>
            </w:r>
          </w:p>
        </w:tc>
        <w:tc>
          <w:tcPr>
            <w:tcW w:w="1047" w:type="pct"/>
            <w:shd w:val="clear" w:color="000000" w:fill="FFFFFF"/>
            <w:noWrap/>
            <w:vAlign w:val="bottom"/>
            <w:hideMark/>
          </w:tcPr>
          <w:p w14:paraId="62D96C2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1968-05-11</w:t>
            </w:r>
          </w:p>
        </w:tc>
        <w:tc>
          <w:tcPr>
            <w:tcW w:w="604" w:type="pct"/>
            <w:shd w:val="clear" w:color="000000" w:fill="FFFFFF"/>
            <w:noWrap/>
            <w:vAlign w:val="bottom"/>
            <w:hideMark/>
          </w:tcPr>
          <w:p w14:paraId="4A166AA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5906971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CDFCC1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282D12A" w14:textId="77777777" w:rsidTr="00050755">
        <w:trPr>
          <w:trHeight w:val="360"/>
        </w:trPr>
        <w:tc>
          <w:tcPr>
            <w:tcW w:w="278" w:type="pct"/>
            <w:shd w:val="clear" w:color="000000" w:fill="FFFFFF"/>
            <w:noWrap/>
            <w:vAlign w:val="bottom"/>
            <w:hideMark/>
          </w:tcPr>
          <w:p w14:paraId="64ACA68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450</w:t>
            </w:r>
          </w:p>
        </w:tc>
        <w:tc>
          <w:tcPr>
            <w:tcW w:w="1047" w:type="pct"/>
            <w:shd w:val="clear" w:color="000000" w:fill="FFFFFF"/>
            <w:noWrap/>
            <w:vAlign w:val="bottom"/>
            <w:hideMark/>
          </w:tcPr>
          <w:p w14:paraId="4E7E7DB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1968-05-13</w:t>
            </w:r>
          </w:p>
        </w:tc>
        <w:tc>
          <w:tcPr>
            <w:tcW w:w="604" w:type="pct"/>
            <w:shd w:val="clear" w:color="000000" w:fill="FFFFFF"/>
            <w:noWrap/>
            <w:vAlign w:val="bottom"/>
            <w:hideMark/>
          </w:tcPr>
          <w:p w14:paraId="65AA819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939839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E79677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5509D75" w14:textId="77777777" w:rsidTr="00050755">
        <w:trPr>
          <w:trHeight w:val="360"/>
        </w:trPr>
        <w:tc>
          <w:tcPr>
            <w:tcW w:w="278" w:type="pct"/>
            <w:shd w:val="clear" w:color="000000" w:fill="FFFFFF"/>
            <w:noWrap/>
            <w:vAlign w:val="bottom"/>
            <w:hideMark/>
          </w:tcPr>
          <w:p w14:paraId="4F9F140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451</w:t>
            </w:r>
          </w:p>
        </w:tc>
        <w:tc>
          <w:tcPr>
            <w:tcW w:w="1047" w:type="pct"/>
            <w:shd w:val="clear" w:color="000000" w:fill="FFFFFF"/>
            <w:noWrap/>
            <w:vAlign w:val="bottom"/>
            <w:hideMark/>
          </w:tcPr>
          <w:p w14:paraId="24D0D76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1968-05-28</w:t>
            </w:r>
          </w:p>
        </w:tc>
        <w:tc>
          <w:tcPr>
            <w:tcW w:w="604" w:type="pct"/>
            <w:shd w:val="clear" w:color="000000" w:fill="FFFFFF"/>
            <w:noWrap/>
            <w:vAlign w:val="bottom"/>
            <w:hideMark/>
          </w:tcPr>
          <w:p w14:paraId="7AE3F8A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6C7435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57003D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F7D5DDE" w14:textId="77777777" w:rsidTr="00050755">
        <w:trPr>
          <w:trHeight w:val="360"/>
        </w:trPr>
        <w:tc>
          <w:tcPr>
            <w:tcW w:w="278" w:type="pct"/>
            <w:shd w:val="clear" w:color="000000" w:fill="FFFFFF"/>
            <w:noWrap/>
            <w:vAlign w:val="bottom"/>
            <w:hideMark/>
          </w:tcPr>
          <w:p w14:paraId="60B574A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452</w:t>
            </w:r>
          </w:p>
        </w:tc>
        <w:tc>
          <w:tcPr>
            <w:tcW w:w="1047" w:type="pct"/>
            <w:shd w:val="clear" w:color="000000" w:fill="FFFFFF"/>
            <w:noWrap/>
            <w:vAlign w:val="bottom"/>
            <w:hideMark/>
          </w:tcPr>
          <w:p w14:paraId="2C48509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1968-06-05</w:t>
            </w:r>
          </w:p>
        </w:tc>
        <w:tc>
          <w:tcPr>
            <w:tcW w:w="604" w:type="pct"/>
            <w:shd w:val="clear" w:color="000000" w:fill="FFFFFF"/>
            <w:noWrap/>
            <w:vAlign w:val="bottom"/>
            <w:hideMark/>
          </w:tcPr>
          <w:p w14:paraId="6D49176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2813ED7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F89AB4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F1899C7" w14:textId="77777777" w:rsidTr="00050755">
        <w:trPr>
          <w:trHeight w:val="360"/>
        </w:trPr>
        <w:tc>
          <w:tcPr>
            <w:tcW w:w="278" w:type="pct"/>
            <w:shd w:val="clear" w:color="000000" w:fill="FFFFFF"/>
            <w:noWrap/>
            <w:vAlign w:val="bottom"/>
            <w:hideMark/>
          </w:tcPr>
          <w:p w14:paraId="078716F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453</w:t>
            </w:r>
          </w:p>
        </w:tc>
        <w:tc>
          <w:tcPr>
            <w:tcW w:w="1047" w:type="pct"/>
            <w:shd w:val="clear" w:color="000000" w:fill="FFFFFF"/>
            <w:noWrap/>
            <w:vAlign w:val="bottom"/>
            <w:hideMark/>
          </w:tcPr>
          <w:p w14:paraId="6489E62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1968-06-06</w:t>
            </w:r>
          </w:p>
        </w:tc>
        <w:tc>
          <w:tcPr>
            <w:tcW w:w="604" w:type="pct"/>
            <w:shd w:val="clear" w:color="000000" w:fill="FFFFFF"/>
            <w:noWrap/>
            <w:vAlign w:val="bottom"/>
            <w:hideMark/>
          </w:tcPr>
          <w:p w14:paraId="194FB59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1F5737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05C46E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4D44BC7" w14:textId="77777777" w:rsidTr="00050755">
        <w:trPr>
          <w:trHeight w:val="360"/>
        </w:trPr>
        <w:tc>
          <w:tcPr>
            <w:tcW w:w="278" w:type="pct"/>
            <w:shd w:val="clear" w:color="000000" w:fill="FFFFFF"/>
            <w:noWrap/>
            <w:vAlign w:val="bottom"/>
            <w:hideMark/>
          </w:tcPr>
          <w:p w14:paraId="7DD0584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454</w:t>
            </w:r>
          </w:p>
        </w:tc>
        <w:tc>
          <w:tcPr>
            <w:tcW w:w="1047" w:type="pct"/>
            <w:shd w:val="clear" w:color="000000" w:fill="FFFFFF"/>
            <w:noWrap/>
            <w:vAlign w:val="bottom"/>
            <w:hideMark/>
          </w:tcPr>
          <w:p w14:paraId="3CD7BF1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1968-06-17</w:t>
            </w:r>
          </w:p>
        </w:tc>
        <w:tc>
          <w:tcPr>
            <w:tcW w:w="604" w:type="pct"/>
            <w:shd w:val="clear" w:color="000000" w:fill="FFFFFF"/>
            <w:noWrap/>
            <w:vAlign w:val="bottom"/>
            <w:hideMark/>
          </w:tcPr>
          <w:p w14:paraId="3BC99AD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046BFC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538885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047D6C7" w14:textId="77777777" w:rsidTr="00050755">
        <w:trPr>
          <w:trHeight w:val="360"/>
        </w:trPr>
        <w:tc>
          <w:tcPr>
            <w:tcW w:w="278" w:type="pct"/>
            <w:shd w:val="clear" w:color="000000" w:fill="FFFFFF"/>
            <w:noWrap/>
            <w:vAlign w:val="bottom"/>
            <w:hideMark/>
          </w:tcPr>
          <w:p w14:paraId="2F6BCBA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455</w:t>
            </w:r>
          </w:p>
        </w:tc>
        <w:tc>
          <w:tcPr>
            <w:tcW w:w="1047" w:type="pct"/>
            <w:shd w:val="clear" w:color="000000" w:fill="FFFFFF"/>
            <w:noWrap/>
            <w:vAlign w:val="bottom"/>
            <w:hideMark/>
          </w:tcPr>
          <w:p w14:paraId="5570FF5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1968-07-12</w:t>
            </w:r>
          </w:p>
        </w:tc>
        <w:tc>
          <w:tcPr>
            <w:tcW w:w="604" w:type="pct"/>
            <w:shd w:val="clear" w:color="000000" w:fill="FFFFFF"/>
            <w:noWrap/>
            <w:vAlign w:val="bottom"/>
            <w:hideMark/>
          </w:tcPr>
          <w:p w14:paraId="6B008A7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ECDCE1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8689C7B"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BF6CC03" w14:textId="77777777" w:rsidTr="00050755">
        <w:trPr>
          <w:trHeight w:val="360"/>
        </w:trPr>
        <w:tc>
          <w:tcPr>
            <w:tcW w:w="278" w:type="pct"/>
            <w:shd w:val="clear" w:color="000000" w:fill="FFFFFF"/>
            <w:noWrap/>
            <w:vAlign w:val="bottom"/>
            <w:hideMark/>
          </w:tcPr>
          <w:p w14:paraId="4F075DB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456</w:t>
            </w:r>
          </w:p>
        </w:tc>
        <w:tc>
          <w:tcPr>
            <w:tcW w:w="1047" w:type="pct"/>
            <w:shd w:val="clear" w:color="000000" w:fill="FFFFFF"/>
            <w:noWrap/>
            <w:vAlign w:val="bottom"/>
            <w:hideMark/>
          </w:tcPr>
          <w:p w14:paraId="68A2417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1968-07-13</w:t>
            </w:r>
          </w:p>
        </w:tc>
        <w:tc>
          <w:tcPr>
            <w:tcW w:w="604" w:type="pct"/>
            <w:shd w:val="clear" w:color="000000" w:fill="FFFFFF"/>
            <w:noWrap/>
            <w:vAlign w:val="bottom"/>
            <w:hideMark/>
          </w:tcPr>
          <w:p w14:paraId="33B751B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AC6DC9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A09FB3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009BF7E" w14:textId="77777777" w:rsidTr="00050755">
        <w:trPr>
          <w:trHeight w:val="360"/>
        </w:trPr>
        <w:tc>
          <w:tcPr>
            <w:tcW w:w="278" w:type="pct"/>
            <w:shd w:val="clear" w:color="000000" w:fill="FFFFFF"/>
            <w:noWrap/>
            <w:vAlign w:val="bottom"/>
            <w:hideMark/>
          </w:tcPr>
          <w:p w14:paraId="55FD6BE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457</w:t>
            </w:r>
          </w:p>
        </w:tc>
        <w:tc>
          <w:tcPr>
            <w:tcW w:w="1047" w:type="pct"/>
            <w:shd w:val="clear" w:color="000000" w:fill="FFFFFF"/>
            <w:noWrap/>
            <w:vAlign w:val="bottom"/>
            <w:hideMark/>
          </w:tcPr>
          <w:p w14:paraId="76223EF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1968-07-16</w:t>
            </w:r>
          </w:p>
        </w:tc>
        <w:tc>
          <w:tcPr>
            <w:tcW w:w="604" w:type="pct"/>
            <w:shd w:val="clear" w:color="000000" w:fill="FFFFFF"/>
            <w:noWrap/>
            <w:vAlign w:val="bottom"/>
            <w:hideMark/>
          </w:tcPr>
          <w:p w14:paraId="1AD6315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2630C07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75341A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9CD623D" w14:textId="77777777" w:rsidTr="00050755">
        <w:trPr>
          <w:trHeight w:val="360"/>
        </w:trPr>
        <w:tc>
          <w:tcPr>
            <w:tcW w:w="278" w:type="pct"/>
            <w:shd w:val="clear" w:color="000000" w:fill="FFFFFF"/>
            <w:noWrap/>
            <w:vAlign w:val="bottom"/>
            <w:hideMark/>
          </w:tcPr>
          <w:p w14:paraId="6103FDD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458</w:t>
            </w:r>
          </w:p>
        </w:tc>
        <w:tc>
          <w:tcPr>
            <w:tcW w:w="1047" w:type="pct"/>
            <w:shd w:val="clear" w:color="000000" w:fill="FFFFFF"/>
            <w:noWrap/>
            <w:vAlign w:val="bottom"/>
            <w:hideMark/>
          </w:tcPr>
          <w:p w14:paraId="712F173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1968-07-23</w:t>
            </w:r>
          </w:p>
        </w:tc>
        <w:tc>
          <w:tcPr>
            <w:tcW w:w="604" w:type="pct"/>
            <w:shd w:val="clear" w:color="000000" w:fill="FFFFFF"/>
            <w:noWrap/>
            <w:vAlign w:val="bottom"/>
            <w:hideMark/>
          </w:tcPr>
          <w:p w14:paraId="369ABCE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94E940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692D3A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262E744" w14:textId="77777777" w:rsidTr="00050755">
        <w:trPr>
          <w:trHeight w:val="360"/>
        </w:trPr>
        <w:tc>
          <w:tcPr>
            <w:tcW w:w="278" w:type="pct"/>
            <w:shd w:val="clear" w:color="000000" w:fill="FFFFFF"/>
            <w:noWrap/>
            <w:vAlign w:val="bottom"/>
            <w:hideMark/>
          </w:tcPr>
          <w:p w14:paraId="673E921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459</w:t>
            </w:r>
          </w:p>
        </w:tc>
        <w:tc>
          <w:tcPr>
            <w:tcW w:w="1047" w:type="pct"/>
            <w:shd w:val="clear" w:color="000000" w:fill="FFFFFF"/>
            <w:noWrap/>
            <w:vAlign w:val="bottom"/>
            <w:hideMark/>
          </w:tcPr>
          <w:p w14:paraId="6676F3E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1968-08-01</w:t>
            </w:r>
          </w:p>
        </w:tc>
        <w:tc>
          <w:tcPr>
            <w:tcW w:w="604" w:type="pct"/>
            <w:shd w:val="clear" w:color="000000" w:fill="FFFFFF"/>
            <w:noWrap/>
            <w:vAlign w:val="bottom"/>
            <w:hideMark/>
          </w:tcPr>
          <w:p w14:paraId="7C77378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0499739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DF3F0A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8450A19" w14:textId="77777777" w:rsidTr="00050755">
        <w:trPr>
          <w:trHeight w:val="360"/>
        </w:trPr>
        <w:tc>
          <w:tcPr>
            <w:tcW w:w="278" w:type="pct"/>
            <w:shd w:val="clear" w:color="000000" w:fill="FFFFFF"/>
            <w:noWrap/>
            <w:vAlign w:val="bottom"/>
            <w:hideMark/>
          </w:tcPr>
          <w:p w14:paraId="074EFDF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460</w:t>
            </w:r>
          </w:p>
        </w:tc>
        <w:tc>
          <w:tcPr>
            <w:tcW w:w="1047" w:type="pct"/>
            <w:shd w:val="clear" w:color="000000" w:fill="FFFFFF"/>
            <w:noWrap/>
            <w:vAlign w:val="bottom"/>
            <w:hideMark/>
          </w:tcPr>
          <w:p w14:paraId="7C7098A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1968-08-10</w:t>
            </w:r>
          </w:p>
        </w:tc>
        <w:tc>
          <w:tcPr>
            <w:tcW w:w="604" w:type="pct"/>
            <w:shd w:val="clear" w:color="000000" w:fill="FFFFFF"/>
            <w:noWrap/>
            <w:vAlign w:val="bottom"/>
            <w:hideMark/>
          </w:tcPr>
          <w:p w14:paraId="069E49C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180B61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1D6CB6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5D56789" w14:textId="77777777" w:rsidTr="00050755">
        <w:trPr>
          <w:trHeight w:val="360"/>
        </w:trPr>
        <w:tc>
          <w:tcPr>
            <w:tcW w:w="278" w:type="pct"/>
            <w:shd w:val="clear" w:color="000000" w:fill="FFFFFF"/>
            <w:noWrap/>
            <w:vAlign w:val="bottom"/>
            <w:hideMark/>
          </w:tcPr>
          <w:p w14:paraId="3BA15FC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461</w:t>
            </w:r>
          </w:p>
        </w:tc>
        <w:tc>
          <w:tcPr>
            <w:tcW w:w="1047" w:type="pct"/>
            <w:shd w:val="clear" w:color="000000" w:fill="FFFFFF"/>
            <w:noWrap/>
            <w:vAlign w:val="bottom"/>
            <w:hideMark/>
          </w:tcPr>
          <w:p w14:paraId="38E481C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1968-08-20</w:t>
            </w:r>
          </w:p>
        </w:tc>
        <w:tc>
          <w:tcPr>
            <w:tcW w:w="604" w:type="pct"/>
            <w:shd w:val="clear" w:color="000000" w:fill="FFFFFF"/>
            <w:noWrap/>
            <w:vAlign w:val="bottom"/>
            <w:hideMark/>
          </w:tcPr>
          <w:p w14:paraId="31538E6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D89E5F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E4846E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67923B5" w14:textId="77777777" w:rsidTr="00050755">
        <w:trPr>
          <w:trHeight w:val="360"/>
        </w:trPr>
        <w:tc>
          <w:tcPr>
            <w:tcW w:w="278" w:type="pct"/>
            <w:shd w:val="clear" w:color="000000" w:fill="FFFFFF"/>
            <w:noWrap/>
            <w:vAlign w:val="bottom"/>
            <w:hideMark/>
          </w:tcPr>
          <w:p w14:paraId="36F1B52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462</w:t>
            </w:r>
          </w:p>
        </w:tc>
        <w:tc>
          <w:tcPr>
            <w:tcW w:w="1047" w:type="pct"/>
            <w:shd w:val="clear" w:color="000000" w:fill="FFFFFF"/>
            <w:noWrap/>
            <w:vAlign w:val="bottom"/>
            <w:hideMark/>
          </w:tcPr>
          <w:p w14:paraId="71BF96D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1968-08-22</w:t>
            </w:r>
          </w:p>
        </w:tc>
        <w:tc>
          <w:tcPr>
            <w:tcW w:w="604" w:type="pct"/>
            <w:shd w:val="clear" w:color="000000" w:fill="FFFFFF"/>
            <w:noWrap/>
            <w:vAlign w:val="bottom"/>
            <w:hideMark/>
          </w:tcPr>
          <w:p w14:paraId="5E09E79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D060B2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BE7CB9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3F16161" w14:textId="77777777" w:rsidTr="00050755">
        <w:trPr>
          <w:trHeight w:val="360"/>
        </w:trPr>
        <w:tc>
          <w:tcPr>
            <w:tcW w:w="278" w:type="pct"/>
            <w:shd w:val="clear" w:color="000000" w:fill="FFFFFF"/>
            <w:noWrap/>
            <w:vAlign w:val="bottom"/>
            <w:hideMark/>
          </w:tcPr>
          <w:p w14:paraId="205BD32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463</w:t>
            </w:r>
          </w:p>
        </w:tc>
        <w:tc>
          <w:tcPr>
            <w:tcW w:w="1047" w:type="pct"/>
            <w:shd w:val="clear" w:color="000000" w:fill="FFFFFF"/>
            <w:noWrap/>
            <w:vAlign w:val="bottom"/>
            <w:hideMark/>
          </w:tcPr>
          <w:p w14:paraId="7DBFAD4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1968-08-29</w:t>
            </w:r>
          </w:p>
        </w:tc>
        <w:tc>
          <w:tcPr>
            <w:tcW w:w="604" w:type="pct"/>
            <w:shd w:val="clear" w:color="000000" w:fill="FFFFFF"/>
            <w:noWrap/>
            <w:vAlign w:val="bottom"/>
            <w:hideMark/>
          </w:tcPr>
          <w:p w14:paraId="3D671BD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37A2DC3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DE637A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D9BDF15" w14:textId="77777777" w:rsidTr="00050755">
        <w:trPr>
          <w:trHeight w:val="360"/>
        </w:trPr>
        <w:tc>
          <w:tcPr>
            <w:tcW w:w="278" w:type="pct"/>
            <w:shd w:val="clear" w:color="000000" w:fill="FFFFFF"/>
            <w:noWrap/>
            <w:vAlign w:val="bottom"/>
            <w:hideMark/>
          </w:tcPr>
          <w:p w14:paraId="5E316EC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464</w:t>
            </w:r>
          </w:p>
        </w:tc>
        <w:tc>
          <w:tcPr>
            <w:tcW w:w="1047" w:type="pct"/>
            <w:shd w:val="clear" w:color="000000" w:fill="FFFFFF"/>
            <w:noWrap/>
            <w:vAlign w:val="bottom"/>
            <w:hideMark/>
          </w:tcPr>
          <w:p w14:paraId="2973860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1968-09-12</w:t>
            </w:r>
          </w:p>
        </w:tc>
        <w:tc>
          <w:tcPr>
            <w:tcW w:w="604" w:type="pct"/>
            <w:shd w:val="clear" w:color="000000" w:fill="FFFFFF"/>
            <w:noWrap/>
            <w:vAlign w:val="bottom"/>
            <w:hideMark/>
          </w:tcPr>
          <w:p w14:paraId="4FE9D48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588AD69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1567A3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C8E0FA0" w14:textId="77777777" w:rsidTr="00050755">
        <w:trPr>
          <w:trHeight w:val="360"/>
        </w:trPr>
        <w:tc>
          <w:tcPr>
            <w:tcW w:w="278" w:type="pct"/>
            <w:shd w:val="clear" w:color="000000" w:fill="FFFFFF"/>
            <w:noWrap/>
            <w:vAlign w:val="bottom"/>
            <w:hideMark/>
          </w:tcPr>
          <w:p w14:paraId="6FCA049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465</w:t>
            </w:r>
          </w:p>
        </w:tc>
        <w:tc>
          <w:tcPr>
            <w:tcW w:w="1047" w:type="pct"/>
            <w:shd w:val="clear" w:color="000000" w:fill="FFFFFF"/>
            <w:noWrap/>
            <w:vAlign w:val="bottom"/>
            <w:hideMark/>
          </w:tcPr>
          <w:p w14:paraId="341E03A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1968-09-17</w:t>
            </w:r>
          </w:p>
        </w:tc>
        <w:tc>
          <w:tcPr>
            <w:tcW w:w="604" w:type="pct"/>
            <w:shd w:val="clear" w:color="000000" w:fill="FFFFFF"/>
            <w:noWrap/>
            <w:vAlign w:val="bottom"/>
            <w:hideMark/>
          </w:tcPr>
          <w:p w14:paraId="7E7EAA2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5C538D5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C62FCE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26E7CA8" w14:textId="77777777" w:rsidTr="00050755">
        <w:trPr>
          <w:trHeight w:val="360"/>
        </w:trPr>
        <w:tc>
          <w:tcPr>
            <w:tcW w:w="278" w:type="pct"/>
            <w:shd w:val="clear" w:color="000000" w:fill="FFFFFF"/>
            <w:noWrap/>
            <w:vAlign w:val="bottom"/>
            <w:hideMark/>
          </w:tcPr>
          <w:p w14:paraId="00FA4CD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466</w:t>
            </w:r>
          </w:p>
        </w:tc>
        <w:tc>
          <w:tcPr>
            <w:tcW w:w="1047" w:type="pct"/>
            <w:shd w:val="clear" w:color="000000" w:fill="FFFFFF"/>
            <w:noWrap/>
            <w:vAlign w:val="bottom"/>
            <w:hideMark/>
          </w:tcPr>
          <w:p w14:paraId="1D61795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1968-10-04</w:t>
            </w:r>
          </w:p>
        </w:tc>
        <w:tc>
          <w:tcPr>
            <w:tcW w:w="604" w:type="pct"/>
            <w:shd w:val="clear" w:color="000000" w:fill="FFFFFF"/>
            <w:noWrap/>
            <w:vAlign w:val="bottom"/>
            <w:hideMark/>
          </w:tcPr>
          <w:p w14:paraId="3F77E34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55711B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8507A3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5E8344D" w14:textId="77777777" w:rsidTr="00050755">
        <w:trPr>
          <w:trHeight w:val="360"/>
        </w:trPr>
        <w:tc>
          <w:tcPr>
            <w:tcW w:w="278" w:type="pct"/>
            <w:shd w:val="clear" w:color="000000" w:fill="FFFFFF"/>
            <w:noWrap/>
            <w:vAlign w:val="bottom"/>
            <w:hideMark/>
          </w:tcPr>
          <w:p w14:paraId="53B1149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467</w:t>
            </w:r>
          </w:p>
        </w:tc>
        <w:tc>
          <w:tcPr>
            <w:tcW w:w="1047" w:type="pct"/>
            <w:shd w:val="clear" w:color="000000" w:fill="FFFFFF"/>
            <w:noWrap/>
            <w:vAlign w:val="bottom"/>
            <w:hideMark/>
          </w:tcPr>
          <w:p w14:paraId="4B6FE3B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1968-10-05</w:t>
            </w:r>
          </w:p>
        </w:tc>
        <w:tc>
          <w:tcPr>
            <w:tcW w:w="604" w:type="pct"/>
            <w:shd w:val="clear" w:color="000000" w:fill="FFFFFF"/>
            <w:noWrap/>
            <w:vAlign w:val="bottom"/>
            <w:hideMark/>
          </w:tcPr>
          <w:p w14:paraId="1E7F847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D09069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E4FC93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4A77BC9" w14:textId="77777777" w:rsidTr="00050755">
        <w:trPr>
          <w:trHeight w:val="360"/>
        </w:trPr>
        <w:tc>
          <w:tcPr>
            <w:tcW w:w="278" w:type="pct"/>
            <w:shd w:val="clear" w:color="000000" w:fill="FFFFFF"/>
            <w:noWrap/>
            <w:vAlign w:val="bottom"/>
            <w:hideMark/>
          </w:tcPr>
          <w:p w14:paraId="482B53A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468</w:t>
            </w:r>
          </w:p>
        </w:tc>
        <w:tc>
          <w:tcPr>
            <w:tcW w:w="1047" w:type="pct"/>
            <w:shd w:val="clear" w:color="000000" w:fill="FFFFFF"/>
            <w:noWrap/>
            <w:vAlign w:val="bottom"/>
            <w:hideMark/>
          </w:tcPr>
          <w:p w14:paraId="4134F3C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1968-10-12</w:t>
            </w:r>
          </w:p>
        </w:tc>
        <w:tc>
          <w:tcPr>
            <w:tcW w:w="604" w:type="pct"/>
            <w:shd w:val="clear" w:color="000000" w:fill="FFFFFF"/>
            <w:noWrap/>
            <w:vAlign w:val="bottom"/>
            <w:hideMark/>
          </w:tcPr>
          <w:p w14:paraId="2779D9E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8A9A2B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ED38BC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EF3548C" w14:textId="77777777" w:rsidTr="00050755">
        <w:trPr>
          <w:trHeight w:val="360"/>
        </w:trPr>
        <w:tc>
          <w:tcPr>
            <w:tcW w:w="278" w:type="pct"/>
            <w:shd w:val="clear" w:color="000000" w:fill="FFFFFF"/>
            <w:noWrap/>
            <w:vAlign w:val="bottom"/>
            <w:hideMark/>
          </w:tcPr>
          <w:p w14:paraId="6844A3F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469</w:t>
            </w:r>
          </w:p>
        </w:tc>
        <w:tc>
          <w:tcPr>
            <w:tcW w:w="1047" w:type="pct"/>
            <w:shd w:val="clear" w:color="000000" w:fill="FFFFFF"/>
            <w:noWrap/>
            <w:vAlign w:val="bottom"/>
            <w:hideMark/>
          </w:tcPr>
          <w:p w14:paraId="2C52FB5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1968-10-22</w:t>
            </w:r>
          </w:p>
        </w:tc>
        <w:tc>
          <w:tcPr>
            <w:tcW w:w="604" w:type="pct"/>
            <w:shd w:val="clear" w:color="000000" w:fill="FFFFFF"/>
            <w:noWrap/>
            <w:vAlign w:val="bottom"/>
            <w:hideMark/>
          </w:tcPr>
          <w:p w14:paraId="0680424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17C185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0BF1E1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AA643D3" w14:textId="77777777" w:rsidTr="00050755">
        <w:trPr>
          <w:trHeight w:val="360"/>
        </w:trPr>
        <w:tc>
          <w:tcPr>
            <w:tcW w:w="278" w:type="pct"/>
            <w:shd w:val="clear" w:color="000000" w:fill="FFFFFF"/>
            <w:noWrap/>
            <w:vAlign w:val="bottom"/>
            <w:hideMark/>
          </w:tcPr>
          <w:p w14:paraId="27FF303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470</w:t>
            </w:r>
          </w:p>
        </w:tc>
        <w:tc>
          <w:tcPr>
            <w:tcW w:w="1047" w:type="pct"/>
            <w:shd w:val="clear" w:color="000000" w:fill="FFFFFF"/>
            <w:noWrap/>
            <w:vAlign w:val="bottom"/>
            <w:hideMark/>
          </w:tcPr>
          <w:p w14:paraId="03E8F29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1968-10-28</w:t>
            </w:r>
          </w:p>
        </w:tc>
        <w:tc>
          <w:tcPr>
            <w:tcW w:w="604" w:type="pct"/>
            <w:shd w:val="clear" w:color="000000" w:fill="FFFFFF"/>
            <w:noWrap/>
            <w:vAlign w:val="bottom"/>
            <w:hideMark/>
          </w:tcPr>
          <w:p w14:paraId="1AAFC68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45F798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DC506E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DE63835" w14:textId="77777777" w:rsidTr="00050755">
        <w:trPr>
          <w:trHeight w:val="360"/>
        </w:trPr>
        <w:tc>
          <w:tcPr>
            <w:tcW w:w="278" w:type="pct"/>
            <w:shd w:val="clear" w:color="000000" w:fill="FFFFFF"/>
            <w:noWrap/>
            <w:vAlign w:val="bottom"/>
            <w:hideMark/>
          </w:tcPr>
          <w:p w14:paraId="6784DE2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471</w:t>
            </w:r>
          </w:p>
        </w:tc>
        <w:tc>
          <w:tcPr>
            <w:tcW w:w="1047" w:type="pct"/>
            <w:shd w:val="clear" w:color="000000" w:fill="FFFFFF"/>
            <w:noWrap/>
            <w:vAlign w:val="bottom"/>
            <w:hideMark/>
          </w:tcPr>
          <w:p w14:paraId="6F4C4D1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1968-11-02</w:t>
            </w:r>
          </w:p>
        </w:tc>
        <w:tc>
          <w:tcPr>
            <w:tcW w:w="604" w:type="pct"/>
            <w:shd w:val="clear" w:color="000000" w:fill="FFFFFF"/>
            <w:noWrap/>
            <w:vAlign w:val="bottom"/>
            <w:hideMark/>
          </w:tcPr>
          <w:p w14:paraId="5D368F5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12720E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5252AC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FBA526B" w14:textId="77777777" w:rsidTr="00050755">
        <w:trPr>
          <w:trHeight w:val="360"/>
        </w:trPr>
        <w:tc>
          <w:tcPr>
            <w:tcW w:w="278" w:type="pct"/>
            <w:shd w:val="clear" w:color="000000" w:fill="FFFFFF"/>
            <w:noWrap/>
            <w:vAlign w:val="bottom"/>
            <w:hideMark/>
          </w:tcPr>
          <w:p w14:paraId="24071A0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472</w:t>
            </w:r>
          </w:p>
        </w:tc>
        <w:tc>
          <w:tcPr>
            <w:tcW w:w="1047" w:type="pct"/>
            <w:shd w:val="clear" w:color="000000" w:fill="FFFFFF"/>
            <w:noWrap/>
            <w:vAlign w:val="bottom"/>
            <w:hideMark/>
          </w:tcPr>
          <w:p w14:paraId="3F7E510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1968-11-03</w:t>
            </w:r>
          </w:p>
        </w:tc>
        <w:tc>
          <w:tcPr>
            <w:tcW w:w="604" w:type="pct"/>
            <w:shd w:val="clear" w:color="000000" w:fill="FFFFFF"/>
            <w:noWrap/>
            <w:vAlign w:val="bottom"/>
            <w:hideMark/>
          </w:tcPr>
          <w:p w14:paraId="6BF7C5F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B71C28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640D1B7"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6051B0F" w14:textId="77777777" w:rsidTr="00050755">
        <w:trPr>
          <w:trHeight w:val="360"/>
        </w:trPr>
        <w:tc>
          <w:tcPr>
            <w:tcW w:w="278" w:type="pct"/>
            <w:shd w:val="clear" w:color="000000" w:fill="FFFFFF"/>
            <w:noWrap/>
            <w:vAlign w:val="bottom"/>
            <w:hideMark/>
          </w:tcPr>
          <w:p w14:paraId="19F88CF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473</w:t>
            </w:r>
          </w:p>
        </w:tc>
        <w:tc>
          <w:tcPr>
            <w:tcW w:w="1047" w:type="pct"/>
            <w:shd w:val="clear" w:color="000000" w:fill="FFFFFF"/>
            <w:noWrap/>
            <w:vAlign w:val="bottom"/>
            <w:hideMark/>
          </w:tcPr>
          <w:p w14:paraId="6F43CA9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1968-11-03</w:t>
            </w:r>
          </w:p>
        </w:tc>
        <w:tc>
          <w:tcPr>
            <w:tcW w:w="604" w:type="pct"/>
            <w:shd w:val="clear" w:color="000000" w:fill="FFFFFF"/>
            <w:noWrap/>
            <w:vAlign w:val="bottom"/>
            <w:hideMark/>
          </w:tcPr>
          <w:p w14:paraId="16C1242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A93F54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934B4B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E6222EF" w14:textId="77777777" w:rsidTr="00050755">
        <w:trPr>
          <w:trHeight w:val="360"/>
        </w:trPr>
        <w:tc>
          <w:tcPr>
            <w:tcW w:w="278" w:type="pct"/>
            <w:shd w:val="clear" w:color="000000" w:fill="FFFFFF"/>
            <w:noWrap/>
            <w:vAlign w:val="bottom"/>
            <w:hideMark/>
          </w:tcPr>
          <w:p w14:paraId="2CEBD4B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lastRenderedPageBreak/>
              <w:t>474</w:t>
            </w:r>
          </w:p>
        </w:tc>
        <w:tc>
          <w:tcPr>
            <w:tcW w:w="1047" w:type="pct"/>
            <w:shd w:val="clear" w:color="000000" w:fill="FFFFFF"/>
            <w:noWrap/>
            <w:vAlign w:val="bottom"/>
            <w:hideMark/>
          </w:tcPr>
          <w:p w14:paraId="6E4CF24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1968-11-04</w:t>
            </w:r>
          </w:p>
        </w:tc>
        <w:tc>
          <w:tcPr>
            <w:tcW w:w="604" w:type="pct"/>
            <w:shd w:val="clear" w:color="000000" w:fill="FFFFFF"/>
            <w:noWrap/>
            <w:vAlign w:val="bottom"/>
            <w:hideMark/>
          </w:tcPr>
          <w:p w14:paraId="18F89B8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472D02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3A725C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2DB1C3E" w14:textId="77777777" w:rsidTr="00050755">
        <w:trPr>
          <w:trHeight w:val="360"/>
        </w:trPr>
        <w:tc>
          <w:tcPr>
            <w:tcW w:w="278" w:type="pct"/>
            <w:shd w:val="clear" w:color="000000" w:fill="FFFFFF"/>
            <w:noWrap/>
            <w:vAlign w:val="bottom"/>
            <w:hideMark/>
          </w:tcPr>
          <w:p w14:paraId="65E2EF2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475</w:t>
            </w:r>
          </w:p>
        </w:tc>
        <w:tc>
          <w:tcPr>
            <w:tcW w:w="1047" w:type="pct"/>
            <w:shd w:val="clear" w:color="000000" w:fill="FFFFFF"/>
            <w:noWrap/>
            <w:vAlign w:val="bottom"/>
            <w:hideMark/>
          </w:tcPr>
          <w:p w14:paraId="4DFDC48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1968-11-14</w:t>
            </w:r>
          </w:p>
        </w:tc>
        <w:tc>
          <w:tcPr>
            <w:tcW w:w="604" w:type="pct"/>
            <w:shd w:val="clear" w:color="000000" w:fill="FFFFFF"/>
            <w:noWrap/>
            <w:vAlign w:val="bottom"/>
            <w:hideMark/>
          </w:tcPr>
          <w:p w14:paraId="1B6A01B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CD138B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17A1097"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372E411" w14:textId="77777777" w:rsidTr="00050755">
        <w:trPr>
          <w:trHeight w:val="360"/>
        </w:trPr>
        <w:tc>
          <w:tcPr>
            <w:tcW w:w="278" w:type="pct"/>
            <w:shd w:val="clear" w:color="000000" w:fill="FFFFFF"/>
            <w:noWrap/>
            <w:vAlign w:val="bottom"/>
            <w:hideMark/>
          </w:tcPr>
          <w:p w14:paraId="7AD7308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476</w:t>
            </w:r>
          </w:p>
        </w:tc>
        <w:tc>
          <w:tcPr>
            <w:tcW w:w="1047" w:type="pct"/>
            <w:shd w:val="clear" w:color="000000" w:fill="FFFFFF"/>
            <w:noWrap/>
            <w:vAlign w:val="bottom"/>
            <w:hideMark/>
          </w:tcPr>
          <w:p w14:paraId="2C6D286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1968-11-29</w:t>
            </w:r>
          </w:p>
        </w:tc>
        <w:tc>
          <w:tcPr>
            <w:tcW w:w="604" w:type="pct"/>
            <w:shd w:val="clear" w:color="000000" w:fill="FFFFFF"/>
            <w:noWrap/>
            <w:vAlign w:val="bottom"/>
            <w:hideMark/>
          </w:tcPr>
          <w:p w14:paraId="72B4836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2232F1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AD333B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E069A3E" w14:textId="77777777" w:rsidTr="00050755">
        <w:trPr>
          <w:trHeight w:val="360"/>
        </w:trPr>
        <w:tc>
          <w:tcPr>
            <w:tcW w:w="278" w:type="pct"/>
            <w:shd w:val="clear" w:color="000000" w:fill="FFFFFF"/>
            <w:noWrap/>
            <w:vAlign w:val="bottom"/>
            <w:hideMark/>
          </w:tcPr>
          <w:p w14:paraId="29A4473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477</w:t>
            </w:r>
          </w:p>
        </w:tc>
        <w:tc>
          <w:tcPr>
            <w:tcW w:w="1047" w:type="pct"/>
            <w:shd w:val="clear" w:color="000000" w:fill="FFFFFF"/>
            <w:noWrap/>
            <w:vAlign w:val="bottom"/>
            <w:hideMark/>
          </w:tcPr>
          <w:p w14:paraId="1E4C665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1968-12-02</w:t>
            </w:r>
          </w:p>
        </w:tc>
        <w:tc>
          <w:tcPr>
            <w:tcW w:w="604" w:type="pct"/>
            <w:shd w:val="clear" w:color="000000" w:fill="FFFFFF"/>
            <w:noWrap/>
            <w:vAlign w:val="bottom"/>
            <w:hideMark/>
          </w:tcPr>
          <w:p w14:paraId="73FFDAC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978A15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3D358E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80129C5" w14:textId="77777777" w:rsidTr="00050755">
        <w:trPr>
          <w:trHeight w:val="360"/>
        </w:trPr>
        <w:tc>
          <w:tcPr>
            <w:tcW w:w="278" w:type="pct"/>
            <w:shd w:val="clear" w:color="000000" w:fill="FFFFFF"/>
            <w:noWrap/>
            <w:vAlign w:val="bottom"/>
            <w:hideMark/>
          </w:tcPr>
          <w:p w14:paraId="1E580DD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478</w:t>
            </w:r>
          </w:p>
        </w:tc>
        <w:tc>
          <w:tcPr>
            <w:tcW w:w="1047" w:type="pct"/>
            <w:shd w:val="clear" w:color="000000" w:fill="FFFFFF"/>
            <w:noWrap/>
            <w:vAlign w:val="bottom"/>
            <w:hideMark/>
          </w:tcPr>
          <w:p w14:paraId="33170E3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1968-12-21</w:t>
            </w:r>
          </w:p>
        </w:tc>
        <w:tc>
          <w:tcPr>
            <w:tcW w:w="604" w:type="pct"/>
            <w:shd w:val="clear" w:color="000000" w:fill="FFFFFF"/>
            <w:noWrap/>
            <w:vAlign w:val="bottom"/>
            <w:hideMark/>
          </w:tcPr>
          <w:p w14:paraId="16889D5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2099C4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5BE139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A786FA0" w14:textId="77777777" w:rsidTr="00050755">
        <w:trPr>
          <w:trHeight w:val="360"/>
        </w:trPr>
        <w:tc>
          <w:tcPr>
            <w:tcW w:w="278" w:type="pct"/>
            <w:shd w:val="clear" w:color="000000" w:fill="FFFFFF"/>
            <w:noWrap/>
            <w:vAlign w:val="bottom"/>
            <w:hideMark/>
          </w:tcPr>
          <w:p w14:paraId="1FAC35B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479</w:t>
            </w:r>
          </w:p>
        </w:tc>
        <w:tc>
          <w:tcPr>
            <w:tcW w:w="1047" w:type="pct"/>
            <w:shd w:val="clear" w:color="000000" w:fill="FFFFFF"/>
            <w:noWrap/>
            <w:vAlign w:val="bottom"/>
            <w:hideMark/>
          </w:tcPr>
          <w:p w14:paraId="2C95B4C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1968-12-21</w:t>
            </w:r>
          </w:p>
        </w:tc>
        <w:tc>
          <w:tcPr>
            <w:tcW w:w="604" w:type="pct"/>
            <w:shd w:val="clear" w:color="000000" w:fill="FFFFFF"/>
            <w:noWrap/>
            <w:vAlign w:val="bottom"/>
            <w:hideMark/>
          </w:tcPr>
          <w:p w14:paraId="0645F7F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54669E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9591B4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102935F" w14:textId="77777777" w:rsidTr="00050755">
        <w:trPr>
          <w:trHeight w:val="360"/>
        </w:trPr>
        <w:tc>
          <w:tcPr>
            <w:tcW w:w="278" w:type="pct"/>
            <w:shd w:val="clear" w:color="000000" w:fill="FFFFFF"/>
            <w:noWrap/>
            <w:vAlign w:val="bottom"/>
            <w:hideMark/>
          </w:tcPr>
          <w:p w14:paraId="695F182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480</w:t>
            </w:r>
          </w:p>
        </w:tc>
        <w:tc>
          <w:tcPr>
            <w:tcW w:w="1047" w:type="pct"/>
            <w:shd w:val="clear" w:color="000000" w:fill="FFFFFF"/>
            <w:noWrap/>
            <w:vAlign w:val="bottom"/>
            <w:hideMark/>
          </w:tcPr>
          <w:p w14:paraId="002D7D0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1969-01-03</w:t>
            </w:r>
          </w:p>
        </w:tc>
        <w:tc>
          <w:tcPr>
            <w:tcW w:w="604" w:type="pct"/>
            <w:shd w:val="clear" w:color="000000" w:fill="FFFFFF"/>
            <w:noWrap/>
            <w:vAlign w:val="bottom"/>
            <w:hideMark/>
          </w:tcPr>
          <w:p w14:paraId="6C21997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008EE4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1A9FAA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A6D957D" w14:textId="77777777" w:rsidTr="00050755">
        <w:trPr>
          <w:trHeight w:val="360"/>
        </w:trPr>
        <w:tc>
          <w:tcPr>
            <w:tcW w:w="278" w:type="pct"/>
            <w:shd w:val="clear" w:color="000000" w:fill="FFFFFF"/>
            <w:noWrap/>
            <w:vAlign w:val="bottom"/>
            <w:hideMark/>
          </w:tcPr>
          <w:p w14:paraId="5ADC52C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481</w:t>
            </w:r>
          </w:p>
        </w:tc>
        <w:tc>
          <w:tcPr>
            <w:tcW w:w="1047" w:type="pct"/>
            <w:shd w:val="clear" w:color="000000" w:fill="FFFFFF"/>
            <w:noWrap/>
            <w:vAlign w:val="bottom"/>
            <w:hideMark/>
          </w:tcPr>
          <w:p w14:paraId="516100D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1969-01-05</w:t>
            </w:r>
          </w:p>
        </w:tc>
        <w:tc>
          <w:tcPr>
            <w:tcW w:w="604" w:type="pct"/>
            <w:shd w:val="clear" w:color="000000" w:fill="FFFFFF"/>
            <w:noWrap/>
            <w:vAlign w:val="bottom"/>
            <w:hideMark/>
          </w:tcPr>
          <w:p w14:paraId="1169841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7FDD76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03D4AD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6C94EBD" w14:textId="77777777" w:rsidTr="00050755">
        <w:trPr>
          <w:trHeight w:val="360"/>
        </w:trPr>
        <w:tc>
          <w:tcPr>
            <w:tcW w:w="278" w:type="pct"/>
            <w:shd w:val="clear" w:color="000000" w:fill="FFFFFF"/>
            <w:noWrap/>
            <w:vAlign w:val="bottom"/>
            <w:hideMark/>
          </w:tcPr>
          <w:p w14:paraId="690CC5C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482</w:t>
            </w:r>
          </w:p>
        </w:tc>
        <w:tc>
          <w:tcPr>
            <w:tcW w:w="1047" w:type="pct"/>
            <w:shd w:val="clear" w:color="000000" w:fill="FFFFFF"/>
            <w:noWrap/>
            <w:vAlign w:val="bottom"/>
            <w:hideMark/>
          </w:tcPr>
          <w:p w14:paraId="2A0B9A8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1969-01-10</w:t>
            </w:r>
          </w:p>
        </w:tc>
        <w:tc>
          <w:tcPr>
            <w:tcW w:w="604" w:type="pct"/>
            <w:shd w:val="clear" w:color="000000" w:fill="FFFFFF"/>
            <w:noWrap/>
            <w:vAlign w:val="bottom"/>
            <w:hideMark/>
          </w:tcPr>
          <w:p w14:paraId="1A346BA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68130FD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E53254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A9F2C75" w14:textId="77777777" w:rsidTr="00050755">
        <w:trPr>
          <w:trHeight w:val="360"/>
        </w:trPr>
        <w:tc>
          <w:tcPr>
            <w:tcW w:w="278" w:type="pct"/>
            <w:shd w:val="clear" w:color="000000" w:fill="FFFFFF"/>
            <w:noWrap/>
            <w:vAlign w:val="bottom"/>
            <w:hideMark/>
          </w:tcPr>
          <w:p w14:paraId="43DE628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483</w:t>
            </w:r>
          </w:p>
        </w:tc>
        <w:tc>
          <w:tcPr>
            <w:tcW w:w="1047" w:type="pct"/>
            <w:shd w:val="clear" w:color="000000" w:fill="FFFFFF"/>
            <w:noWrap/>
            <w:vAlign w:val="bottom"/>
            <w:hideMark/>
          </w:tcPr>
          <w:p w14:paraId="4575D16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1969-01-15</w:t>
            </w:r>
          </w:p>
        </w:tc>
        <w:tc>
          <w:tcPr>
            <w:tcW w:w="604" w:type="pct"/>
            <w:shd w:val="clear" w:color="000000" w:fill="FFFFFF"/>
            <w:noWrap/>
            <w:vAlign w:val="bottom"/>
            <w:hideMark/>
          </w:tcPr>
          <w:p w14:paraId="53EEE40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EB0018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1371EA4"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199CD61" w14:textId="77777777" w:rsidTr="00050755">
        <w:trPr>
          <w:trHeight w:val="360"/>
        </w:trPr>
        <w:tc>
          <w:tcPr>
            <w:tcW w:w="278" w:type="pct"/>
            <w:shd w:val="clear" w:color="000000" w:fill="FFFFFF"/>
            <w:noWrap/>
            <w:vAlign w:val="bottom"/>
            <w:hideMark/>
          </w:tcPr>
          <w:p w14:paraId="177944C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484</w:t>
            </w:r>
          </w:p>
        </w:tc>
        <w:tc>
          <w:tcPr>
            <w:tcW w:w="1047" w:type="pct"/>
            <w:shd w:val="clear" w:color="000000" w:fill="FFFFFF"/>
            <w:noWrap/>
            <w:vAlign w:val="bottom"/>
            <w:hideMark/>
          </w:tcPr>
          <w:p w14:paraId="2250F3B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1969-01-25</w:t>
            </w:r>
          </w:p>
        </w:tc>
        <w:tc>
          <w:tcPr>
            <w:tcW w:w="604" w:type="pct"/>
            <w:shd w:val="clear" w:color="000000" w:fill="FFFFFF"/>
            <w:noWrap/>
            <w:vAlign w:val="bottom"/>
            <w:hideMark/>
          </w:tcPr>
          <w:p w14:paraId="16A38B4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B21FE2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220DBB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C82AB76" w14:textId="77777777" w:rsidTr="00050755">
        <w:trPr>
          <w:trHeight w:val="360"/>
        </w:trPr>
        <w:tc>
          <w:tcPr>
            <w:tcW w:w="278" w:type="pct"/>
            <w:shd w:val="clear" w:color="000000" w:fill="FFFFFF"/>
            <w:noWrap/>
            <w:vAlign w:val="bottom"/>
            <w:hideMark/>
          </w:tcPr>
          <w:p w14:paraId="4468CA2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485</w:t>
            </w:r>
          </w:p>
        </w:tc>
        <w:tc>
          <w:tcPr>
            <w:tcW w:w="1047" w:type="pct"/>
            <w:shd w:val="clear" w:color="000000" w:fill="FFFFFF"/>
            <w:noWrap/>
            <w:vAlign w:val="bottom"/>
            <w:hideMark/>
          </w:tcPr>
          <w:p w14:paraId="0320D2D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1969-01-28</w:t>
            </w:r>
          </w:p>
        </w:tc>
        <w:tc>
          <w:tcPr>
            <w:tcW w:w="604" w:type="pct"/>
            <w:shd w:val="clear" w:color="000000" w:fill="FFFFFF"/>
            <w:noWrap/>
            <w:vAlign w:val="bottom"/>
            <w:hideMark/>
          </w:tcPr>
          <w:p w14:paraId="1D45B90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6D743F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B573B1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1F09FE4" w14:textId="77777777" w:rsidTr="00050755">
        <w:trPr>
          <w:trHeight w:val="360"/>
        </w:trPr>
        <w:tc>
          <w:tcPr>
            <w:tcW w:w="278" w:type="pct"/>
            <w:shd w:val="clear" w:color="000000" w:fill="FFFFFF"/>
            <w:noWrap/>
            <w:vAlign w:val="bottom"/>
            <w:hideMark/>
          </w:tcPr>
          <w:p w14:paraId="7BF899F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486</w:t>
            </w:r>
          </w:p>
        </w:tc>
        <w:tc>
          <w:tcPr>
            <w:tcW w:w="1047" w:type="pct"/>
            <w:shd w:val="clear" w:color="000000" w:fill="FFFFFF"/>
            <w:noWrap/>
            <w:vAlign w:val="bottom"/>
            <w:hideMark/>
          </w:tcPr>
          <w:p w14:paraId="0B38941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1969-01-30</w:t>
            </w:r>
          </w:p>
        </w:tc>
        <w:tc>
          <w:tcPr>
            <w:tcW w:w="604" w:type="pct"/>
            <w:shd w:val="clear" w:color="000000" w:fill="FFFFFF"/>
            <w:noWrap/>
            <w:vAlign w:val="bottom"/>
            <w:hideMark/>
          </w:tcPr>
          <w:p w14:paraId="1496291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FB274E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C3B81D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658D22A" w14:textId="77777777" w:rsidTr="00050755">
        <w:trPr>
          <w:trHeight w:val="360"/>
        </w:trPr>
        <w:tc>
          <w:tcPr>
            <w:tcW w:w="278" w:type="pct"/>
            <w:shd w:val="clear" w:color="000000" w:fill="FFFFFF"/>
            <w:noWrap/>
            <w:vAlign w:val="bottom"/>
            <w:hideMark/>
          </w:tcPr>
          <w:p w14:paraId="3732F40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487</w:t>
            </w:r>
          </w:p>
        </w:tc>
        <w:tc>
          <w:tcPr>
            <w:tcW w:w="1047" w:type="pct"/>
            <w:shd w:val="clear" w:color="000000" w:fill="FFFFFF"/>
            <w:noWrap/>
            <w:vAlign w:val="bottom"/>
            <w:hideMark/>
          </w:tcPr>
          <w:p w14:paraId="38C8704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1969-02-10</w:t>
            </w:r>
          </w:p>
        </w:tc>
        <w:tc>
          <w:tcPr>
            <w:tcW w:w="604" w:type="pct"/>
            <w:shd w:val="clear" w:color="000000" w:fill="FFFFFF"/>
            <w:noWrap/>
            <w:vAlign w:val="bottom"/>
            <w:hideMark/>
          </w:tcPr>
          <w:p w14:paraId="7C89504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AD99BD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93D7907"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BB1C1E5" w14:textId="77777777" w:rsidTr="00050755">
        <w:trPr>
          <w:trHeight w:val="360"/>
        </w:trPr>
        <w:tc>
          <w:tcPr>
            <w:tcW w:w="278" w:type="pct"/>
            <w:shd w:val="clear" w:color="000000" w:fill="FFFFFF"/>
            <w:noWrap/>
            <w:vAlign w:val="bottom"/>
            <w:hideMark/>
          </w:tcPr>
          <w:p w14:paraId="2883802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488</w:t>
            </w:r>
          </w:p>
        </w:tc>
        <w:tc>
          <w:tcPr>
            <w:tcW w:w="1047" w:type="pct"/>
            <w:shd w:val="clear" w:color="000000" w:fill="FFFFFF"/>
            <w:noWrap/>
            <w:vAlign w:val="bottom"/>
            <w:hideMark/>
          </w:tcPr>
          <w:p w14:paraId="57D9464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1969-02-17</w:t>
            </w:r>
          </w:p>
        </w:tc>
        <w:tc>
          <w:tcPr>
            <w:tcW w:w="604" w:type="pct"/>
            <w:shd w:val="clear" w:color="000000" w:fill="FFFFFF"/>
            <w:noWrap/>
            <w:vAlign w:val="bottom"/>
            <w:hideMark/>
          </w:tcPr>
          <w:p w14:paraId="45698B9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D1C5D5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434E13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A935975" w14:textId="77777777" w:rsidTr="00050755">
        <w:trPr>
          <w:trHeight w:val="360"/>
        </w:trPr>
        <w:tc>
          <w:tcPr>
            <w:tcW w:w="278" w:type="pct"/>
            <w:shd w:val="clear" w:color="000000" w:fill="FFFFFF"/>
            <w:noWrap/>
            <w:vAlign w:val="bottom"/>
            <w:hideMark/>
          </w:tcPr>
          <w:p w14:paraId="2D6834C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489</w:t>
            </w:r>
          </w:p>
        </w:tc>
        <w:tc>
          <w:tcPr>
            <w:tcW w:w="1047" w:type="pct"/>
            <w:shd w:val="clear" w:color="000000" w:fill="FFFFFF"/>
            <w:noWrap/>
            <w:vAlign w:val="bottom"/>
            <w:hideMark/>
          </w:tcPr>
          <w:p w14:paraId="11BD6DD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1969-02-19</w:t>
            </w:r>
          </w:p>
        </w:tc>
        <w:tc>
          <w:tcPr>
            <w:tcW w:w="604" w:type="pct"/>
            <w:shd w:val="clear" w:color="000000" w:fill="FFFFFF"/>
            <w:noWrap/>
            <w:vAlign w:val="bottom"/>
            <w:hideMark/>
          </w:tcPr>
          <w:p w14:paraId="2B2AB54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20785FA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4FA1F6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38671F8" w14:textId="77777777" w:rsidTr="00050755">
        <w:trPr>
          <w:trHeight w:val="360"/>
        </w:trPr>
        <w:tc>
          <w:tcPr>
            <w:tcW w:w="278" w:type="pct"/>
            <w:shd w:val="clear" w:color="000000" w:fill="FFFFFF"/>
            <w:noWrap/>
            <w:vAlign w:val="bottom"/>
            <w:hideMark/>
          </w:tcPr>
          <w:p w14:paraId="11DBA95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490</w:t>
            </w:r>
          </w:p>
        </w:tc>
        <w:tc>
          <w:tcPr>
            <w:tcW w:w="1047" w:type="pct"/>
            <w:shd w:val="clear" w:color="000000" w:fill="FFFFFF"/>
            <w:noWrap/>
            <w:vAlign w:val="bottom"/>
            <w:hideMark/>
          </w:tcPr>
          <w:p w14:paraId="32FBF4D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1969-04-29</w:t>
            </w:r>
          </w:p>
        </w:tc>
        <w:tc>
          <w:tcPr>
            <w:tcW w:w="604" w:type="pct"/>
            <w:shd w:val="clear" w:color="000000" w:fill="FFFFFF"/>
            <w:noWrap/>
            <w:vAlign w:val="bottom"/>
            <w:hideMark/>
          </w:tcPr>
          <w:p w14:paraId="06EC1F6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2B7DFA6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AFC138B"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CB934BD" w14:textId="77777777" w:rsidTr="00050755">
        <w:trPr>
          <w:trHeight w:val="360"/>
        </w:trPr>
        <w:tc>
          <w:tcPr>
            <w:tcW w:w="278" w:type="pct"/>
            <w:shd w:val="clear" w:color="000000" w:fill="FFFFFF"/>
            <w:noWrap/>
            <w:vAlign w:val="bottom"/>
            <w:hideMark/>
          </w:tcPr>
          <w:p w14:paraId="67CF12F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491</w:t>
            </w:r>
          </w:p>
        </w:tc>
        <w:tc>
          <w:tcPr>
            <w:tcW w:w="1047" w:type="pct"/>
            <w:shd w:val="clear" w:color="000000" w:fill="FFFFFF"/>
            <w:noWrap/>
            <w:vAlign w:val="bottom"/>
            <w:hideMark/>
          </w:tcPr>
          <w:p w14:paraId="0E170F0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1969-05-13</w:t>
            </w:r>
          </w:p>
        </w:tc>
        <w:tc>
          <w:tcPr>
            <w:tcW w:w="604" w:type="pct"/>
            <w:shd w:val="clear" w:color="000000" w:fill="FFFFFF"/>
            <w:noWrap/>
            <w:vAlign w:val="bottom"/>
            <w:hideMark/>
          </w:tcPr>
          <w:p w14:paraId="25A7769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47CBDB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08801C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5B43A3E" w14:textId="77777777" w:rsidTr="00050755">
        <w:trPr>
          <w:trHeight w:val="360"/>
        </w:trPr>
        <w:tc>
          <w:tcPr>
            <w:tcW w:w="278" w:type="pct"/>
            <w:shd w:val="clear" w:color="000000" w:fill="FFFFFF"/>
            <w:noWrap/>
            <w:vAlign w:val="bottom"/>
            <w:hideMark/>
          </w:tcPr>
          <w:p w14:paraId="482923C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492</w:t>
            </w:r>
          </w:p>
        </w:tc>
        <w:tc>
          <w:tcPr>
            <w:tcW w:w="1047" w:type="pct"/>
            <w:shd w:val="clear" w:color="000000" w:fill="FFFFFF"/>
            <w:noWrap/>
            <w:vAlign w:val="bottom"/>
            <w:hideMark/>
          </w:tcPr>
          <w:p w14:paraId="6D4D8EE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1969-05-17</w:t>
            </w:r>
          </w:p>
        </w:tc>
        <w:tc>
          <w:tcPr>
            <w:tcW w:w="604" w:type="pct"/>
            <w:shd w:val="clear" w:color="000000" w:fill="FFFFFF"/>
            <w:noWrap/>
            <w:vAlign w:val="bottom"/>
            <w:hideMark/>
          </w:tcPr>
          <w:p w14:paraId="53714F4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CFB125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6FC3CC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CC463FC" w14:textId="77777777" w:rsidTr="00050755">
        <w:trPr>
          <w:trHeight w:val="360"/>
        </w:trPr>
        <w:tc>
          <w:tcPr>
            <w:tcW w:w="278" w:type="pct"/>
            <w:shd w:val="clear" w:color="000000" w:fill="FFFFFF"/>
            <w:noWrap/>
            <w:vAlign w:val="bottom"/>
            <w:hideMark/>
          </w:tcPr>
          <w:p w14:paraId="3E2B2CD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493</w:t>
            </w:r>
          </w:p>
        </w:tc>
        <w:tc>
          <w:tcPr>
            <w:tcW w:w="1047" w:type="pct"/>
            <w:shd w:val="clear" w:color="000000" w:fill="FFFFFF"/>
            <w:noWrap/>
            <w:vAlign w:val="bottom"/>
            <w:hideMark/>
          </w:tcPr>
          <w:p w14:paraId="19644FE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1969-05-25</w:t>
            </w:r>
          </w:p>
        </w:tc>
        <w:tc>
          <w:tcPr>
            <w:tcW w:w="604" w:type="pct"/>
            <w:shd w:val="clear" w:color="000000" w:fill="FFFFFF"/>
            <w:noWrap/>
            <w:vAlign w:val="bottom"/>
            <w:hideMark/>
          </w:tcPr>
          <w:p w14:paraId="38595CC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74929A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CD043C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61BAE80" w14:textId="77777777" w:rsidTr="00050755">
        <w:trPr>
          <w:trHeight w:val="360"/>
        </w:trPr>
        <w:tc>
          <w:tcPr>
            <w:tcW w:w="278" w:type="pct"/>
            <w:shd w:val="clear" w:color="000000" w:fill="FFFFFF"/>
            <w:noWrap/>
            <w:vAlign w:val="bottom"/>
            <w:hideMark/>
          </w:tcPr>
          <w:p w14:paraId="253C93B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494</w:t>
            </w:r>
          </w:p>
        </w:tc>
        <w:tc>
          <w:tcPr>
            <w:tcW w:w="1047" w:type="pct"/>
            <w:shd w:val="clear" w:color="000000" w:fill="FFFFFF"/>
            <w:noWrap/>
            <w:vAlign w:val="bottom"/>
            <w:hideMark/>
          </w:tcPr>
          <w:p w14:paraId="1FFB8CC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1969-06-05</w:t>
            </w:r>
          </w:p>
        </w:tc>
        <w:tc>
          <w:tcPr>
            <w:tcW w:w="604" w:type="pct"/>
            <w:shd w:val="clear" w:color="000000" w:fill="FFFFFF"/>
            <w:noWrap/>
            <w:vAlign w:val="bottom"/>
            <w:hideMark/>
          </w:tcPr>
          <w:p w14:paraId="10556C9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3833A7B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0B5B634"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577CB19" w14:textId="77777777" w:rsidTr="00050755">
        <w:trPr>
          <w:trHeight w:val="360"/>
        </w:trPr>
        <w:tc>
          <w:tcPr>
            <w:tcW w:w="278" w:type="pct"/>
            <w:shd w:val="clear" w:color="000000" w:fill="FFFFFF"/>
            <w:noWrap/>
            <w:vAlign w:val="bottom"/>
            <w:hideMark/>
          </w:tcPr>
          <w:p w14:paraId="2F02348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495</w:t>
            </w:r>
          </w:p>
        </w:tc>
        <w:tc>
          <w:tcPr>
            <w:tcW w:w="1047" w:type="pct"/>
            <w:shd w:val="clear" w:color="000000" w:fill="FFFFFF"/>
            <w:noWrap/>
            <w:vAlign w:val="bottom"/>
            <w:hideMark/>
          </w:tcPr>
          <w:p w14:paraId="02A5D23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1969-06-25</w:t>
            </w:r>
          </w:p>
        </w:tc>
        <w:tc>
          <w:tcPr>
            <w:tcW w:w="604" w:type="pct"/>
            <w:shd w:val="clear" w:color="000000" w:fill="FFFFFF"/>
            <w:noWrap/>
            <w:vAlign w:val="bottom"/>
            <w:hideMark/>
          </w:tcPr>
          <w:p w14:paraId="2E7E8A8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79460B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2501664"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912B520" w14:textId="77777777" w:rsidTr="00050755">
        <w:trPr>
          <w:trHeight w:val="360"/>
        </w:trPr>
        <w:tc>
          <w:tcPr>
            <w:tcW w:w="278" w:type="pct"/>
            <w:shd w:val="clear" w:color="000000" w:fill="FFFFFF"/>
            <w:noWrap/>
            <w:vAlign w:val="bottom"/>
            <w:hideMark/>
          </w:tcPr>
          <w:p w14:paraId="0FB776F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496</w:t>
            </w:r>
          </w:p>
        </w:tc>
        <w:tc>
          <w:tcPr>
            <w:tcW w:w="1047" w:type="pct"/>
            <w:shd w:val="clear" w:color="000000" w:fill="FFFFFF"/>
            <w:noWrap/>
            <w:vAlign w:val="bottom"/>
            <w:hideMark/>
          </w:tcPr>
          <w:p w14:paraId="0C5AD4F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1969-07-18</w:t>
            </w:r>
          </w:p>
        </w:tc>
        <w:tc>
          <w:tcPr>
            <w:tcW w:w="604" w:type="pct"/>
            <w:shd w:val="clear" w:color="000000" w:fill="FFFFFF"/>
            <w:noWrap/>
            <w:vAlign w:val="bottom"/>
            <w:hideMark/>
          </w:tcPr>
          <w:p w14:paraId="13A7EFC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CA6710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84BA557"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A9EA6D0" w14:textId="77777777" w:rsidTr="00050755">
        <w:trPr>
          <w:trHeight w:val="360"/>
        </w:trPr>
        <w:tc>
          <w:tcPr>
            <w:tcW w:w="278" w:type="pct"/>
            <w:shd w:val="clear" w:color="000000" w:fill="FFFFFF"/>
            <w:noWrap/>
            <w:vAlign w:val="bottom"/>
            <w:hideMark/>
          </w:tcPr>
          <w:p w14:paraId="3DBB612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497</w:t>
            </w:r>
          </w:p>
        </w:tc>
        <w:tc>
          <w:tcPr>
            <w:tcW w:w="1047" w:type="pct"/>
            <w:shd w:val="clear" w:color="000000" w:fill="FFFFFF"/>
            <w:noWrap/>
            <w:vAlign w:val="bottom"/>
            <w:hideMark/>
          </w:tcPr>
          <w:p w14:paraId="588A9E1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1969-07-19</w:t>
            </w:r>
          </w:p>
        </w:tc>
        <w:tc>
          <w:tcPr>
            <w:tcW w:w="604" w:type="pct"/>
            <w:shd w:val="clear" w:color="000000" w:fill="FFFFFF"/>
            <w:noWrap/>
            <w:vAlign w:val="bottom"/>
            <w:hideMark/>
          </w:tcPr>
          <w:p w14:paraId="58DF7D1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0CDF58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8511BA7"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50EBA07" w14:textId="77777777" w:rsidTr="00050755">
        <w:trPr>
          <w:trHeight w:val="360"/>
        </w:trPr>
        <w:tc>
          <w:tcPr>
            <w:tcW w:w="278" w:type="pct"/>
            <w:shd w:val="clear" w:color="000000" w:fill="FFFFFF"/>
            <w:noWrap/>
            <w:vAlign w:val="bottom"/>
            <w:hideMark/>
          </w:tcPr>
          <w:p w14:paraId="63726EE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498</w:t>
            </w:r>
          </w:p>
        </w:tc>
        <w:tc>
          <w:tcPr>
            <w:tcW w:w="1047" w:type="pct"/>
            <w:shd w:val="clear" w:color="000000" w:fill="FFFFFF"/>
            <w:noWrap/>
            <w:vAlign w:val="bottom"/>
            <w:hideMark/>
          </w:tcPr>
          <w:p w14:paraId="381558A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1969-07-30</w:t>
            </w:r>
          </w:p>
        </w:tc>
        <w:tc>
          <w:tcPr>
            <w:tcW w:w="604" w:type="pct"/>
            <w:shd w:val="clear" w:color="000000" w:fill="FFFFFF"/>
            <w:noWrap/>
            <w:vAlign w:val="bottom"/>
            <w:hideMark/>
          </w:tcPr>
          <w:p w14:paraId="25F5E19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4DD4F0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92D973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F3C69AC" w14:textId="77777777" w:rsidTr="00050755">
        <w:trPr>
          <w:trHeight w:val="360"/>
        </w:trPr>
        <w:tc>
          <w:tcPr>
            <w:tcW w:w="278" w:type="pct"/>
            <w:shd w:val="clear" w:color="000000" w:fill="FFFFFF"/>
            <w:noWrap/>
            <w:vAlign w:val="bottom"/>
            <w:hideMark/>
          </w:tcPr>
          <w:p w14:paraId="210355F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499</w:t>
            </w:r>
          </w:p>
        </w:tc>
        <w:tc>
          <w:tcPr>
            <w:tcW w:w="1047" w:type="pct"/>
            <w:shd w:val="clear" w:color="000000" w:fill="FFFFFF"/>
            <w:noWrap/>
            <w:vAlign w:val="bottom"/>
            <w:hideMark/>
          </w:tcPr>
          <w:p w14:paraId="1806B4A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1969-08-09</w:t>
            </w:r>
          </w:p>
        </w:tc>
        <w:tc>
          <w:tcPr>
            <w:tcW w:w="604" w:type="pct"/>
            <w:shd w:val="clear" w:color="000000" w:fill="FFFFFF"/>
            <w:noWrap/>
            <w:vAlign w:val="bottom"/>
            <w:hideMark/>
          </w:tcPr>
          <w:p w14:paraId="544C900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83D587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476DE57"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E44D2E4" w14:textId="77777777" w:rsidTr="00050755">
        <w:trPr>
          <w:trHeight w:val="360"/>
        </w:trPr>
        <w:tc>
          <w:tcPr>
            <w:tcW w:w="278" w:type="pct"/>
            <w:shd w:val="clear" w:color="000000" w:fill="FFFFFF"/>
            <w:noWrap/>
            <w:vAlign w:val="bottom"/>
            <w:hideMark/>
          </w:tcPr>
          <w:p w14:paraId="2BAEE2E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500</w:t>
            </w:r>
          </w:p>
        </w:tc>
        <w:tc>
          <w:tcPr>
            <w:tcW w:w="1047" w:type="pct"/>
            <w:shd w:val="clear" w:color="000000" w:fill="FFFFFF"/>
            <w:noWrap/>
            <w:vAlign w:val="bottom"/>
            <w:hideMark/>
          </w:tcPr>
          <w:p w14:paraId="6F443FB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1969-08-13</w:t>
            </w:r>
          </w:p>
        </w:tc>
        <w:tc>
          <w:tcPr>
            <w:tcW w:w="604" w:type="pct"/>
            <w:shd w:val="clear" w:color="000000" w:fill="FFFFFF"/>
            <w:noWrap/>
            <w:vAlign w:val="bottom"/>
            <w:hideMark/>
          </w:tcPr>
          <w:p w14:paraId="284E24D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58E8AE5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1741B3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3414ACA" w14:textId="77777777" w:rsidTr="00050755">
        <w:trPr>
          <w:trHeight w:val="360"/>
        </w:trPr>
        <w:tc>
          <w:tcPr>
            <w:tcW w:w="278" w:type="pct"/>
            <w:shd w:val="clear" w:color="000000" w:fill="FFFFFF"/>
            <w:noWrap/>
            <w:vAlign w:val="bottom"/>
            <w:hideMark/>
          </w:tcPr>
          <w:p w14:paraId="015B3A7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501</w:t>
            </w:r>
          </w:p>
        </w:tc>
        <w:tc>
          <w:tcPr>
            <w:tcW w:w="1047" w:type="pct"/>
            <w:shd w:val="clear" w:color="000000" w:fill="FFFFFF"/>
            <w:noWrap/>
            <w:vAlign w:val="bottom"/>
            <w:hideMark/>
          </w:tcPr>
          <w:p w14:paraId="23DDAAB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1969-09-02</w:t>
            </w:r>
          </w:p>
        </w:tc>
        <w:tc>
          <w:tcPr>
            <w:tcW w:w="604" w:type="pct"/>
            <w:shd w:val="clear" w:color="000000" w:fill="FFFFFF"/>
            <w:noWrap/>
            <w:vAlign w:val="bottom"/>
            <w:hideMark/>
          </w:tcPr>
          <w:p w14:paraId="09EAE1A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2DFD1B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F7C6BD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5D4250E" w14:textId="77777777" w:rsidTr="00050755">
        <w:trPr>
          <w:trHeight w:val="360"/>
        </w:trPr>
        <w:tc>
          <w:tcPr>
            <w:tcW w:w="278" w:type="pct"/>
            <w:shd w:val="clear" w:color="000000" w:fill="FFFFFF"/>
            <w:noWrap/>
            <w:vAlign w:val="bottom"/>
            <w:hideMark/>
          </w:tcPr>
          <w:p w14:paraId="0ADF145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502</w:t>
            </w:r>
          </w:p>
        </w:tc>
        <w:tc>
          <w:tcPr>
            <w:tcW w:w="1047" w:type="pct"/>
            <w:shd w:val="clear" w:color="000000" w:fill="FFFFFF"/>
            <w:noWrap/>
            <w:vAlign w:val="bottom"/>
            <w:hideMark/>
          </w:tcPr>
          <w:p w14:paraId="2B1D286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1969-09-10</w:t>
            </w:r>
          </w:p>
        </w:tc>
        <w:tc>
          <w:tcPr>
            <w:tcW w:w="604" w:type="pct"/>
            <w:shd w:val="clear" w:color="000000" w:fill="FFFFFF"/>
            <w:noWrap/>
            <w:vAlign w:val="bottom"/>
            <w:hideMark/>
          </w:tcPr>
          <w:p w14:paraId="18A2B6A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35450A7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4AF581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7B640CD" w14:textId="77777777" w:rsidTr="00050755">
        <w:trPr>
          <w:trHeight w:val="360"/>
        </w:trPr>
        <w:tc>
          <w:tcPr>
            <w:tcW w:w="278" w:type="pct"/>
            <w:shd w:val="clear" w:color="000000" w:fill="FFFFFF"/>
            <w:noWrap/>
            <w:vAlign w:val="bottom"/>
            <w:hideMark/>
          </w:tcPr>
          <w:p w14:paraId="769E5FB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503</w:t>
            </w:r>
          </w:p>
        </w:tc>
        <w:tc>
          <w:tcPr>
            <w:tcW w:w="1047" w:type="pct"/>
            <w:shd w:val="clear" w:color="000000" w:fill="FFFFFF"/>
            <w:noWrap/>
            <w:vAlign w:val="bottom"/>
            <w:hideMark/>
          </w:tcPr>
          <w:p w14:paraId="34CB540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1969-10-27</w:t>
            </w:r>
          </w:p>
        </w:tc>
        <w:tc>
          <w:tcPr>
            <w:tcW w:w="604" w:type="pct"/>
            <w:shd w:val="clear" w:color="000000" w:fill="FFFFFF"/>
            <w:noWrap/>
            <w:vAlign w:val="bottom"/>
            <w:hideMark/>
          </w:tcPr>
          <w:p w14:paraId="7762D13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5018B9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755F574"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5B434B5" w14:textId="77777777" w:rsidTr="00050755">
        <w:trPr>
          <w:trHeight w:val="360"/>
        </w:trPr>
        <w:tc>
          <w:tcPr>
            <w:tcW w:w="278" w:type="pct"/>
            <w:shd w:val="clear" w:color="000000" w:fill="FFFFFF"/>
            <w:noWrap/>
            <w:vAlign w:val="bottom"/>
            <w:hideMark/>
          </w:tcPr>
          <w:p w14:paraId="35E0D44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504</w:t>
            </w:r>
          </w:p>
        </w:tc>
        <w:tc>
          <w:tcPr>
            <w:tcW w:w="1047" w:type="pct"/>
            <w:shd w:val="clear" w:color="000000" w:fill="FFFFFF"/>
            <w:noWrap/>
            <w:vAlign w:val="bottom"/>
            <w:hideMark/>
          </w:tcPr>
          <w:p w14:paraId="0D3BD56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1969-10-29</w:t>
            </w:r>
          </w:p>
        </w:tc>
        <w:tc>
          <w:tcPr>
            <w:tcW w:w="604" w:type="pct"/>
            <w:shd w:val="clear" w:color="000000" w:fill="FFFFFF"/>
            <w:noWrap/>
            <w:vAlign w:val="bottom"/>
            <w:hideMark/>
          </w:tcPr>
          <w:p w14:paraId="4B757ED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58FFC6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FD4119B"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0A5AB50" w14:textId="77777777" w:rsidTr="00050755">
        <w:trPr>
          <w:trHeight w:val="360"/>
        </w:trPr>
        <w:tc>
          <w:tcPr>
            <w:tcW w:w="278" w:type="pct"/>
            <w:shd w:val="clear" w:color="000000" w:fill="FFFFFF"/>
            <w:noWrap/>
            <w:vAlign w:val="bottom"/>
            <w:hideMark/>
          </w:tcPr>
          <w:p w14:paraId="1D56F5F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505</w:t>
            </w:r>
          </w:p>
        </w:tc>
        <w:tc>
          <w:tcPr>
            <w:tcW w:w="1047" w:type="pct"/>
            <w:shd w:val="clear" w:color="000000" w:fill="FFFFFF"/>
            <w:noWrap/>
            <w:vAlign w:val="bottom"/>
            <w:hideMark/>
          </w:tcPr>
          <w:p w14:paraId="2C2617D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1969-11-08</w:t>
            </w:r>
          </w:p>
        </w:tc>
        <w:tc>
          <w:tcPr>
            <w:tcW w:w="604" w:type="pct"/>
            <w:shd w:val="clear" w:color="000000" w:fill="FFFFFF"/>
            <w:noWrap/>
            <w:vAlign w:val="bottom"/>
            <w:hideMark/>
          </w:tcPr>
          <w:p w14:paraId="4C6E2FA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A28217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098CAB7"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469A0F4" w14:textId="77777777" w:rsidTr="00050755">
        <w:trPr>
          <w:trHeight w:val="360"/>
        </w:trPr>
        <w:tc>
          <w:tcPr>
            <w:tcW w:w="278" w:type="pct"/>
            <w:shd w:val="clear" w:color="000000" w:fill="FFFFFF"/>
            <w:noWrap/>
            <w:vAlign w:val="bottom"/>
            <w:hideMark/>
          </w:tcPr>
          <w:p w14:paraId="1EAA1E4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506</w:t>
            </w:r>
          </w:p>
        </w:tc>
        <w:tc>
          <w:tcPr>
            <w:tcW w:w="1047" w:type="pct"/>
            <w:shd w:val="clear" w:color="000000" w:fill="FFFFFF"/>
            <w:noWrap/>
            <w:vAlign w:val="bottom"/>
            <w:hideMark/>
          </w:tcPr>
          <w:p w14:paraId="7F58CB0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1969-11-14</w:t>
            </w:r>
          </w:p>
        </w:tc>
        <w:tc>
          <w:tcPr>
            <w:tcW w:w="604" w:type="pct"/>
            <w:shd w:val="clear" w:color="000000" w:fill="FFFFFF"/>
            <w:noWrap/>
            <w:vAlign w:val="bottom"/>
            <w:hideMark/>
          </w:tcPr>
          <w:p w14:paraId="0C71DD0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73A325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EA9D55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62C865A" w14:textId="77777777" w:rsidTr="00050755">
        <w:trPr>
          <w:trHeight w:val="360"/>
        </w:trPr>
        <w:tc>
          <w:tcPr>
            <w:tcW w:w="278" w:type="pct"/>
            <w:shd w:val="clear" w:color="000000" w:fill="FFFFFF"/>
            <w:noWrap/>
            <w:vAlign w:val="bottom"/>
            <w:hideMark/>
          </w:tcPr>
          <w:p w14:paraId="5350754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507</w:t>
            </w:r>
          </w:p>
        </w:tc>
        <w:tc>
          <w:tcPr>
            <w:tcW w:w="1047" w:type="pct"/>
            <w:shd w:val="clear" w:color="000000" w:fill="FFFFFF"/>
            <w:noWrap/>
            <w:vAlign w:val="bottom"/>
            <w:hideMark/>
          </w:tcPr>
          <w:p w14:paraId="50AFE6F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1969-11-27</w:t>
            </w:r>
          </w:p>
        </w:tc>
        <w:tc>
          <w:tcPr>
            <w:tcW w:w="604" w:type="pct"/>
            <w:shd w:val="clear" w:color="000000" w:fill="FFFFFF"/>
            <w:noWrap/>
            <w:vAlign w:val="bottom"/>
            <w:hideMark/>
          </w:tcPr>
          <w:p w14:paraId="073C076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4F45E9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DDEC4B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D4E1E4B" w14:textId="77777777" w:rsidTr="00050755">
        <w:trPr>
          <w:trHeight w:val="360"/>
        </w:trPr>
        <w:tc>
          <w:tcPr>
            <w:tcW w:w="278" w:type="pct"/>
            <w:shd w:val="clear" w:color="000000" w:fill="FFFFFF"/>
            <w:noWrap/>
            <w:vAlign w:val="bottom"/>
            <w:hideMark/>
          </w:tcPr>
          <w:p w14:paraId="252B128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508</w:t>
            </w:r>
          </w:p>
        </w:tc>
        <w:tc>
          <w:tcPr>
            <w:tcW w:w="1047" w:type="pct"/>
            <w:shd w:val="clear" w:color="000000" w:fill="FFFFFF"/>
            <w:noWrap/>
            <w:vAlign w:val="bottom"/>
            <w:hideMark/>
          </w:tcPr>
          <w:p w14:paraId="0073556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1969-12-06</w:t>
            </w:r>
          </w:p>
        </w:tc>
        <w:tc>
          <w:tcPr>
            <w:tcW w:w="604" w:type="pct"/>
            <w:shd w:val="clear" w:color="000000" w:fill="FFFFFF"/>
            <w:noWrap/>
            <w:vAlign w:val="bottom"/>
            <w:hideMark/>
          </w:tcPr>
          <w:p w14:paraId="63A05AB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9C5C3F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2FC1F6B"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DA047BB" w14:textId="77777777" w:rsidTr="00050755">
        <w:trPr>
          <w:trHeight w:val="360"/>
        </w:trPr>
        <w:tc>
          <w:tcPr>
            <w:tcW w:w="278" w:type="pct"/>
            <w:shd w:val="clear" w:color="000000" w:fill="FFFFFF"/>
            <w:noWrap/>
            <w:vAlign w:val="bottom"/>
            <w:hideMark/>
          </w:tcPr>
          <w:p w14:paraId="28ECF59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509</w:t>
            </w:r>
          </w:p>
        </w:tc>
        <w:tc>
          <w:tcPr>
            <w:tcW w:w="1047" w:type="pct"/>
            <w:shd w:val="clear" w:color="000000" w:fill="FFFFFF"/>
            <w:noWrap/>
            <w:vAlign w:val="bottom"/>
            <w:hideMark/>
          </w:tcPr>
          <w:p w14:paraId="2596939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1969-12-11</w:t>
            </w:r>
          </w:p>
        </w:tc>
        <w:tc>
          <w:tcPr>
            <w:tcW w:w="604" w:type="pct"/>
            <w:shd w:val="clear" w:color="000000" w:fill="FFFFFF"/>
            <w:noWrap/>
            <w:vAlign w:val="bottom"/>
            <w:hideMark/>
          </w:tcPr>
          <w:p w14:paraId="1CA9241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FDA08C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A8EA6C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771E5E1" w14:textId="77777777" w:rsidTr="00050755">
        <w:trPr>
          <w:trHeight w:val="360"/>
        </w:trPr>
        <w:tc>
          <w:tcPr>
            <w:tcW w:w="278" w:type="pct"/>
            <w:shd w:val="clear" w:color="000000" w:fill="FFFFFF"/>
            <w:noWrap/>
            <w:vAlign w:val="bottom"/>
            <w:hideMark/>
          </w:tcPr>
          <w:p w14:paraId="28EC8FF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510</w:t>
            </w:r>
          </w:p>
        </w:tc>
        <w:tc>
          <w:tcPr>
            <w:tcW w:w="1047" w:type="pct"/>
            <w:shd w:val="clear" w:color="000000" w:fill="FFFFFF"/>
            <w:noWrap/>
            <w:vAlign w:val="bottom"/>
            <w:hideMark/>
          </w:tcPr>
          <w:p w14:paraId="165B2DE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1969-12-19</w:t>
            </w:r>
          </w:p>
        </w:tc>
        <w:tc>
          <w:tcPr>
            <w:tcW w:w="604" w:type="pct"/>
            <w:shd w:val="clear" w:color="000000" w:fill="FFFFFF"/>
            <w:noWrap/>
            <w:vAlign w:val="bottom"/>
            <w:hideMark/>
          </w:tcPr>
          <w:p w14:paraId="42FCBB7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4B118E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914363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E975C8A" w14:textId="77777777" w:rsidTr="00050755">
        <w:trPr>
          <w:trHeight w:val="360"/>
        </w:trPr>
        <w:tc>
          <w:tcPr>
            <w:tcW w:w="278" w:type="pct"/>
            <w:shd w:val="clear" w:color="000000" w:fill="FFFFFF"/>
            <w:noWrap/>
            <w:vAlign w:val="bottom"/>
            <w:hideMark/>
          </w:tcPr>
          <w:p w14:paraId="578CBE2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lastRenderedPageBreak/>
              <w:t>511</w:t>
            </w:r>
          </w:p>
        </w:tc>
        <w:tc>
          <w:tcPr>
            <w:tcW w:w="1047" w:type="pct"/>
            <w:shd w:val="clear" w:color="000000" w:fill="FFFFFF"/>
            <w:noWrap/>
            <w:vAlign w:val="bottom"/>
            <w:hideMark/>
          </w:tcPr>
          <w:p w14:paraId="4D67E11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1969-12-29</w:t>
            </w:r>
          </w:p>
        </w:tc>
        <w:tc>
          <w:tcPr>
            <w:tcW w:w="604" w:type="pct"/>
            <w:shd w:val="clear" w:color="000000" w:fill="FFFFFF"/>
            <w:noWrap/>
            <w:vAlign w:val="bottom"/>
            <w:hideMark/>
          </w:tcPr>
          <w:p w14:paraId="25322F8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1562C8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1F712C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633DFC3" w14:textId="77777777" w:rsidTr="00050755">
        <w:trPr>
          <w:trHeight w:val="360"/>
        </w:trPr>
        <w:tc>
          <w:tcPr>
            <w:tcW w:w="278" w:type="pct"/>
            <w:shd w:val="clear" w:color="000000" w:fill="FFFFFF"/>
            <w:noWrap/>
            <w:vAlign w:val="bottom"/>
            <w:hideMark/>
          </w:tcPr>
          <w:p w14:paraId="3FC5FF9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512</w:t>
            </w:r>
          </w:p>
        </w:tc>
        <w:tc>
          <w:tcPr>
            <w:tcW w:w="1047" w:type="pct"/>
            <w:shd w:val="clear" w:color="000000" w:fill="FFFFFF"/>
            <w:noWrap/>
            <w:vAlign w:val="bottom"/>
            <w:hideMark/>
          </w:tcPr>
          <w:p w14:paraId="29EAF53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1969-12-31</w:t>
            </w:r>
          </w:p>
        </w:tc>
        <w:tc>
          <w:tcPr>
            <w:tcW w:w="604" w:type="pct"/>
            <w:shd w:val="clear" w:color="000000" w:fill="FFFFFF"/>
            <w:noWrap/>
            <w:vAlign w:val="bottom"/>
            <w:hideMark/>
          </w:tcPr>
          <w:p w14:paraId="35CECD2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59A1EAA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3B4B29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C35699F" w14:textId="77777777" w:rsidTr="00050755">
        <w:trPr>
          <w:trHeight w:val="360"/>
        </w:trPr>
        <w:tc>
          <w:tcPr>
            <w:tcW w:w="278" w:type="pct"/>
            <w:shd w:val="clear" w:color="000000" w:fill="FFFFFF"/>
            <w:noWrap/>
            <w:vAlign w:val="bottom"/>
            <w:hideMark/>
          </w:tcPr>
          <w:p w14:paraId="7F1C095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513</w:t>
            </w:r>
          </w:p>
        </w:tc>
        <w:tc>
          <w:tcPr>
            <w:tcW w:w="1047" w:type="pct"/>
            <w:shd w:val="clear" w:color="000000" w:fill="FFFFFF"/>
            <w:noWrap/>
            <w:vAlign w:val="bottom"/>
            <w:hideMark/>
          </w:tcPr>
          <w:p w14:paraId="719E3B3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1970-01-12</w:t>
            </w:r>
          </w:p>
        </w:tc>
        <w:tc>
          <w:tcPr>
            <w:tcW w:w="604" w:type="pct"/>
            <w:shd w:val="clear" w:color="000000" w:fill="FFFFFF"/>
            <w:noWrap/>
            <w:vAlign w:val="bottom"/>
            <w:hideMark/>
          </w:tcPr>
          <w:p w14:paraId="5E52C89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28E6C67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8597DA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B31086B" w14:textId="77777777" w:rsidTr="00050755">
        <w:trPr>
          <w:trHeight w:val="360"/>
        </w:trPr>
        <w:tc>
          <w:tcPr>
            <w:tcW w:w="278" w:type="pct"/>
            <w:shd w:val="clear" w:color="000000" w:fill="FFFFFF"/>
            <w:noWrap/>
            <w:vAlign w:val="bottom"/>
            <w:hideMark/>
          </w:tcPr>
          <w:p w14:paraId="0821D45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514</w:t>
            </w:r>
          </w:p>
        </w:tc>
        <w:tc>
          <w:tcPr>
            <w:tcW w:w="1047" w:type="pct"/>
            <w:shd w:val="clear" w:color="000000" w:fill="FFFFFF"/>
            <w:noWrap/>
            <w:vAlign w:val="bottom"/>
            <w:hideMark/>
          </w:tcPr>
          <w:p w14:paraId="14DB4CA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1970-01-16</w:t>
            </w:r>
          </w:p>
        </w:tc>
        <w:tc>
          <w:tcPr>
            <w:tcW w:w="604" w:type="pct"/>
            <w:shd w:val="clear" w:color="000000" w:fill="FFFFFF"/>
            <w:noWrap/>
            <w:vAlign w:val="bottom"/>
            <w:hideMark/>
          </w:tcPr>
          <w:p w14:paraId="3C181D4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0427DD4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8608DE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4D21FE8" w14:textId="77777777" w:rsidTr="00050755">
        <w:trPr>
          <w:trHeight w:val="360"/>
        </w:trPr>
        <w:tc>
          <w:tcPr>
            <w:tcW w:w="278" w:type="pct"/>
            <w:shd w:val="clear" w:color="000000" w:fill="FFFFFF"/>
            <w:noWrap/>
            <w:vAlign w:val="bottom"/>
            <w:hideMark/>
          </w:tcPr>
          <w:p w14:paraId="231CFCD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515</w:t>
            </w:r>
          </w:p>
        </w:tc>
        <w:tc>
          <w:tcPr>
            <w:tcW w:w="1047" w:type="pct"/>
            <w:shd w:val="clear" w:color="000000" w:fill="FFFFFF"/>
            <w:noWrap/>
            <w:vAlign w:val="bottom"/>
            <w:hideMark/>
          </w:tcPr>
          <w:p w14:paraId="2A1C834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1970-02-10</w:t>
            </w:r>
          </w:p>
        </w:tc>
        <w:tc>
          <w:tcPr>
            <w:tcW w:w="604" w:type="pct"/>
            <w:shd w:val="clear" w:color="000000" w:fill="FFFFFF"/>
            <w:noWrap/>
            <w:vAlign w:val="bottom"/>
            <w:hideMark/>
          </w:tcPr>
          <w:p w14:paraId="22E4CCA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E8AF8C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477D924"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D93E638" w14:textId="77777777" w:rsidTr="00050755">
        <w:trPr>
          <w:trHeight w:val="360"/>
        </w:trPr>
        <w:tc>
          <w:tcPr>
            <w:tcW w:w="278" w:type="pct"/>
            <w:shd w:val="clear" w:color="000000" w:fill="FFFFFF"/>
            <w:noWrap/>
            <w:vAlign w:val="bottom"/>
            <w:hideMark/>
          </w:tcPr>
          <w:p w14:paraId="7C1EDB6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516</w:t>
            </w:r>
          </w:p>
        </w:tc>
        <w:tc>
          <w:tcPr>
            <w:tcW w:w="1047" w:type="pct"/>
            <w:shd w:val="clear" w:color="000000" w:fill="FFFFFF"/>
            <w:noWrap/>
            <w:vAlign w:val="bottom"/>
            <w:hideMark/>
          </w:tcPr>
          <w:p w14:paraId="46D4BDC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1970-02-16</w:t>
            </w:r>
          </w:p>
        </w:tc>
        <w:tc>
          <w:tcPr>
            <w:tcW w:w="604" w:type="pct"/>
            <w:shd w:val="clear" w:color="000000" w:fill="FFFFFF"/>
            <w:noWrap/>
            <w:vAlign w:val="bottom"/>
            <w:hideMark/>
          </w:tcPr>
          <w:p w14:paraId="6A80C1A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6892C98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24A75B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4132EBE" w14:textId="77777777" w:rsidTr="00050755">
        <w:trPr>
          <w:trHeight w:val="360"/>
        </w:trPr>
        <w:tc>
          <w:tcPr>
            <w:tcW w:w="278" w:type="pct"/>
            <w:shd w:val="clear" w:color="000000" w:fill="FFFFFF"/>
            <w:noWrap/>
            <w:vAlign w:val="bottom"/>
            <w:hideMark/>
          </w:tcPr>
          <w:p w14:paraId="0DF3D74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517</w:t>
            </w:r>
          </w:p>
        </w:tc>
        <w:tc>
          <w:tcPr>
            <w:tcW w:w="1047" w:type="pct"/>
            <w:shd w:val="clear" w:color="000000" w:fill="FFFFFF"/>
            <w:noWrap/>
            <w:vAlign w:val="bottom"/>
            <w:hideMark/>
          </w:tcPr>
          <w:p w14:paraId="5E96659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1970-02-20</w:t>
            </w:r>
          </w:p>
        </w:tc>
        <w:tc>
          <w:tcPr>
            <w:tcW w:w="604" w:type="pct"/>
            <w:shd w:val="clear" w:color="000000" w:fill="FFFFFF"/>
            <w:noWrap/>
            <w:vAlign w:val="bottom"/>
            <w:hideMark/>
          </w:tcPr>
          <w:p w14:paraId="4AC4C89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A504E8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5E16CA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55CE92A" w14:textId="77777777" w:rsidTr="00050755">
        <w:trPr>
          <w:trHeight w:val="360"/>
        </w:trPr>
        <w:tc>
          <w:tcPr>
            <w:tcW w:w="278" w:type="pct"/>
            <w:shd w:val="clear" w:color="000000" w:fill="FFFFFF"/>
            <w:noWrap/>
            <w:vAlign w:val="bottom"/>
            <w:hideMark/>
          </w:tcPr>
          <w:p w14:paraId="4EF51FA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518</w:t>
            </w:r>
          </w:p>
        </w:tc>
        <w:tc>
          <w:tcPr>
            <w:tcW w:w="1047" w:type="pct"/>
            <w:shd w:val="clear" w:color="000000" w:fill="FFFFFF"/>
            <w:noWrap/>
            <w:vAlign w:val="bottom"/>
            <w:hideMark/>
          </w:tcPr>
          <w:p w14:paraId="2CCBB0A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1970-03-15</w:t>
            </w:r>
          </w:p>
        </w:tc>
        <w:tc>
          <w:tcPr>
            <w:tcW w:w="604" w:type="pct"/>
            <w:shd w:val="clear" w:color="000000" w:fill="FFFFFF"/>
            <w:noWrap/>
            <w:vAlign w:val="bottom"/>
            <w:hideMark/>
          </w:tcPr>
          <w:p w14:paraId="1D446A2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4A94D8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E11364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6C642BE" w14:textId="77777777" w:rsidTr="00050755">
        <w:trPr>
          <w:trHeight w:val="360"/>
        </w:trPr>
        <w:tc>
          <w:tcPr>
            <w:tcW w:w="278" w:type="pct"/>
            <w:shd w:val="clear" w:color="000000" w:fill="FFFFFF"/>
            <w:noWrap/>
            <w:vAlign w:val="bottom"/>
            <w:hideMark/>
          </w:tcPr>
          <w:p w14:paraId="5869A4C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519</w:t>
            </w:r>
          </w:p>
        </w:tc>
        <w:tc>
          <w:tcPr>
            <w:tcW w:w="1047" w:type="pct"/>
            <w:shd w:val="clear" w:color="000000" w:fill="FFFFFF"/>
            <w:noWrap/>
            <w:vAlign w:val="bottom"/>
            <w:hideMark/>
          </w:tcPr>
          <w:p w14:paraId="67E3732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1970-03-15</w:t>
            </w:r>
          </w:p>
        </w:tc>
        <w:tc>
          <w:tcPr>
            <w:tcW w:w="604" w:type="pct"/>
            <w:shd w:val="clear" w:color="000000" w:fill="FFFFFF"/>
            <w:noWrap/>
            <w:vAlign w:val="bottom"/>
            <w:hideMark/>
          </w:tcPr>
          <w:p w14:paraId="1BC5B1F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A48B11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1BF665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880A3F7" w14:textId="77777777" w:rsidTr="00050755">
        <w:trPr>
          <w:trHeight w:val="360"/>
        </w:trPr>
        <w:tc>
          <w:tcPr>
            <w:tcW w:w="278" w:type="pct"/>
            <w:shd w:val="clear" w:color="000000" w:fill="FFFFFF"/>
            <w:noWrap/>
            <w:vAlign w:val="bottom"/>
            <w:hideMark/>
          </w:tcPr>
          <w:p w14:paraId="3EFB47C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520</w:t>
            </w:r>
          </w:p>
        </w:tc>
        <w:tc>
          <w:tcPr>
            <w:tcW w:w="1047" w:type="pct"/>
            <w:shd w:val="clear" w:color="000000" w:fill="FFFFFF"/>
            <w:noWrap/>
            <w:vAlign w:val="bottom"/>
            <w:hideMark/>
          </w:tcPr>
          <w:p w14:paraId="48FD14C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1970-03-18</w:t>
            </w:r>
          </w:p>
        </w:tc>
        <w:tc>
          <w:tcPr>
            <w:tcW w:w="604" w:type="pct"/>
            <w:shd w:val="clear" w:color="000000" w:fill="FFFFFF"/>
            <w:noWrap/>
            <w:vAlign w:val="bottom"/>
            <w:hideMark/>
          </w:tcPr>
          <w:p w14:paraId="3011EED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3B04162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6D1C50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EC9569C" w14:textId="77777777" w:rsidTr="00050755">
        <w:trPr>
          <w:trHeight w:val="360"/>
        </w:trPr>
        <w:tc>
          <w:tcPr>
            <w:tcW w:w="278" w:type="pct"/>
            <w:shd w:val="clear" w:color="000000" w:fill="FFFFFF"/>
            <w:noWrap/>
            <w:vAlign w:val="bottom"/>
            <w:hideMark/>
          </w:tcPr>
          <w:p w14:paraId="5A1F0F5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521</w:t>
            </w:r>
          </w:p>
        </w:tc>
        <w:tc>
          <w:tcPr>
            <w:tcW w:w="1047" w:type="pct"/>
            <w:shd w:val="clear" w:color="000000" w:fill="FFFFFF"/>
            <w:noWrap/>
            <w:vAlign w:val="bottom"/>
            <w:hideMark/>
          </w:tcPr>
          <w:p w14:paraId="749BBFC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1970-04-12</w:t>
            </w:r>
          </w:p>
        </w:tc>
        <w:tc>
          <w:tcPr>
            <w:tcW w:w="604" w:type="pct"/>
            <w:shd w:val="clear" w:color="000000" w:fill="FFFFFF"/>
            <w:noWrap/>
            <w:vAlign w:val="bottom"/>
            <w:hideMark/>
          </w:tcPr>
          <w:p w14:paraId="1618892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652C45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042D3E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A9FBB29" w14:textId="77777777" w:rsidTr="00050755">
        <w:trPr>
          <w:trHeight w:val="360"/>
        </w:trPr>
        <w:tc>
          <w:tcPr>
            <w:tcW w:w="278" w:type="pct"/>
            <w:shd w:val="clear" w:color="000000" w:fill="FFFFFF"/>
            <w:noWrap/>
            <w:vAlign w:val="bottom"/>
            <w:hideMark/>
          </w:tcPr>
          <w:p w14:paraId="1D0C6FF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522</w:t>
            </w:r>
          </w:p>
        </w:tc>
        <w:tc>
          <w:tcPr>
            <w:tcW w:w="1047" w:type="pct"/>
            <w:shd w:val="clear" w:color="000000" w:fill="FFFFFF"/>
            <w:noWrap/>
            <w:vAlign w:val="bottom"/>
            <w:hideMark/>
          </w:tcPr>
          <w:p w14:paraId="01305A0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1970-04-13</w:t>
            </w:r>
          </w:p>
        </w:tc>
        <w:tc>
          <w:tcPr>
            <w:tcW w:w="604" w:type="pct"/>
            <w:shd w:val="clear" w:color="000000" w:fill="FFFFFF"/>
            <w:noWrap/>
            <w:vAlign w:val="bottom"/>
            <w:hideMark/>
          </w:tcPr>
          <w:p w14:paraId="36F9BB3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58F370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23F8A0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95DB0A2" w14:textId="77777777" w:rsidTr="00050755">
        <w:trPr>
          <w:trHeight w:val="360"/>
        </w:trPr>
        <w:tc>
          <w:tcPr>
            <w:tcW w:w="278" w:type="pct"/>
            <w:shd w:val="clear" w:color="000000" w:fill="FFFFFF"/>
            <w:noWrap/>
            <w:vAlign w:val="bottom"/>
            <w:hideMark/>
          </w:tcPr>
          <w:p w14:paraId="3CDBF4B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523</w:t>
            </w:r>
          </w:p>
        </w:tc>
        <w:tc>
          <w:tcPr>
            <w:tcW w:w="1047" w:type="pct"/>
            <w:shd w:val="clear" w:color="000000" w:fill="FFFFFF"/>
            <w:noWrap/>
            <w:vAlign w:val="bottom"/>
            <w:hideMark/>
          </w:tcPr>
          <w:p w14:paraId="5D4781F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1970-04-18</w:t>
            </w:r>
          </w:p>
        </w:tc>
        <w:tc>
          <w:tcPr>
            <w:tcW w:w="604" w:type="pct"/>
            <w:shd w:val="clear" w:color="000000" w:fill="FFFFFF"/>
            <w:noWrap/>
            <w:vAlign w:val="bottom"/>
            <w:hideMark/>
          </w:tcPr>
          <w:p w14:paraId="1B50F19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0B51DF9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EFA74B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2D6EAEA" w14:textId="77777777" w:rsidTr="00050755">
        <w:trPr>
          <w:trHeight w:val="360"/>
        </w:trPr>
        <w:tc>
          <w:tcPr>
            <w:tcW w:w="278" w:type="pct"/>
            <w:shd w:val="clear" w:color="000000" w:fill="FFFFFF"/>
            <w:noWrap/>
            <w:vAlign w:val="bottom"/>
            <w:hideMark/>
          </w:tcPr>
          <w:p w14:paraId="2A4E0A4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524</w:t>
            </w:r>
          </w:p>
        </w:tc>
        <w:tc>
          <w:tcPr>
            <w:tcW w:w="1047" w:type="pct"/>
            <w:shd w:val="clear" w:color="000000" w:fill="FFFFFF"/>
            <w:noWrap/>
            <w:vAlign w:val="bottom"/>
            <w:hideMark/>
          </w:tcPr>
          <w:p w14:paraId="0EEBF31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1970-04-20</w:t>
            </w:r>
          </w:p>
        </w:tc>
        <w:tc>
          <w:tcPr>
            <w:tcW w:w="604" w:type="pct"/>
            <w:shd w:val="clear" w:color="000000" w:fill="FFFFFF"/>
            <w:noWrap/>
            <w:vAlign w:val="bottom"/>
            <w:hideMark/>
          </w:tcPr>
          <w:p w14:paraId="0CD9C24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8FDE59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F5ECC77"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5987EA5" w14:textId="77777777" w:rsidTr="00050755">
        <w:trPr>
          <w:trHeight w:val="360"/>
        </w:trPr>
        <w:tc>
          <w:tcPr>
            <w:tcW w:w="278" w:type="pct"/>
            <w:shd w:val="clear" w:color="000000" w:fill="FFFFFF"/>
            <w:noWrap/>
            <w:vAlign w:val="bottom"/>
            <w:hideMark/>
          </w:tcPr>
          <w:p w14:paraId="19FEEC4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525</w:t>
            </w:r>
          </w:p>
        </w:tc>
        <w:tc>
          <w:tcPr>
            <w:tcW w:w="1047" w:type="pct"/>
            <w:shd w:val="clear" w:color="000000" w:fill="FFFFFF"/>
            <w:noWrap/>
            <w:vAlign w:val="bottom"/>
            <w:hideMark/>
          </w:tcPr>
          <w:p w14:paraId="63BA138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1970-05-06</w:t>
            </w:r>
          </w:p>
        </w:tc>
        <w:tc>
          <w:tcPr>
            <w:tcW w:w="604" w:type="pct"/>
            <w:shd w:val="clear" w:color="000000" w:fill="FFFFFF"/>
            <w:noWrap/>
            <w:vAlign w:val="bottom"/>
            <w:hideMark/>
          </w:tcPr>
          <w:p w14:paraId="748C692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9A9E23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5583FE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442A0A3" w14:textId="77777777" w:rsidTr="00050755">
        <w:trPr>
          <w:trHeight w:val="360"/>
        </w:trPr>
        <w:tc>
          <w:tcPr>
            <w:tcW w:w="278" w:type="pct"/>
            <w:shd w:val="clear" w:color="000000" w:fill="FFFFFF"/>
            <w:noWrap/>
            <w:vAlign w:val="bottom"/>
            <w:hideMark/>
          </w:tcPr>
          <w:p w14:paraId="763F783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526</w:t>
            </w:r>
          </w:p>
        </w:tc>
        <w:tc>
          <w:tcPr>
            <w:tcW w:w="1047" w:type="pct"/>
            <w:shd w:val="clear" w:color="000000" w:fill="FFFFFF"/>
            <w:noWrap/>
            <w:vAlign w:val="bottom"/>
            <w:hideMark/>
          </w:tcPr>
          <w:p w14:paraId="7BF32AE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1970-05-14</w:t>
            </w:r>
          </w:p>
        </w:tc>
        <w:tc>
          <w:tcPr>
            <w:tcW w:w="604" w:type="pct"/>
            <w:shd w:val="clear" w:color="000000" w:fill="FFFFFF"/>
            <w:noWrap/>
            <w:vAlign w:val="bottom"/>
            <w:hideMark/>
          </w:tcPr>
          <w:p w14:paraId="3AC1827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2CB6B8A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8D73CC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B97C19F" w14:textId="77777777" w:rsidTr="00050755">
        <w:trPr>
          <w:trHeight w:val="360"/>
        </w:trPr>
        <w:tc>
          <w:tcPr>
            <w:tcW w:w="278" w:type="pct"/>
            <w:shd w:val="clear" w:color="000000" w:fill="FFFFFF"/>
            <w:noWrap/>
            <w:vAlign w:val="bottom"/>
            <w:hideMark/>
          </w:tcPr>
          <w:p w14:paraId="3B19760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527</w:t>
            </w:r>
          </w:p>
        </w:tc>
        <w:tc>
          <w:tcPr>
            <w:tcW w:w="1047" w:type="pct"/>
            <w:shd w:val="clear" w:color="000000" w:fill="FFFFFF"/>
            <w:noWrap/>
            <w:vAlign w:val="bottom"/>
            <w:hideMark/>
          </w:tcPr>
          <w:p w14:paraId="5AD23BF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1970-06-02</w:t>
            </w:r>
          </w:p>
        </w:tc>
        <w:tc>
          <w:tcPr>
            <w:tcW w:w="604" w:type="pct"/>
            <w:shd w:val="clear" w:color="000000" w:fill="FFFFFF"/>
            <w:noWrap/>
            <w:vAlign w:val="bottom"/>
            <w:hideMark/>
          </w:tcPr>
          <w:p w14:paraId="4E5366D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09E415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23CA52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FE7E07C" w14:textId="77777777" w:rsidTr="00050755">
        <w:trPr>
          <w:trHeight w:val="360"/>
        </w:trPr>
        <w:tc>
          <w:tcPr>
            <w:tcW w:w="278" w:type="pct"/>
            <w:shd w:val="clear" w:color="000000" w:fill="FFFFFF"/>
            <w:noWrap/>
            <w:vAlign w:val="bottom"/>
            <w:hideMark/>
          </w:tcPr>
          <w:p w14:paraId="37EBDA6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528</w:t>
            </w:r>
          </w:p>
        </w:tc>
        <w:tc>
          <w:tcPr>
            <w:tcW w:w="1047" w:type="pct"/>
            <w:shd w:val="clear" w:color="000000" w:fill="FFFFFF"/>
            <w:noWrap/>
            <w:vAlign w:val="bottom"/>
            <w:hideMark/>
          </w:tcPr>
          <w:p w14:paraId="6E26E36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1970-06-04</w:t>
            </w:r>
          </w:p>
        </w:tc>
        <w:tc>
          <w:tcPr>
            <w:tcW w:w="604" w:type="pct"/>
            <w:shd w:val="clear" w:color="000000" w:fill="FFFFFF"/>
            <w:noWrap/>
            <w:vAlign w:val="bottom"/>
            <w:hideMark/>
          </w:tcPr>
          <w:p w14:paraId="64EEF0E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D9C01B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4FAADB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768C572" w14:textId="77777777" w:rsidTr="00050755">
        <w:trPr>
          <w:trHeight w:val="360"/>
        </w:trPr>
        <w:tc>
          <w:tcPr>
            <w:tcW w:w="278" w:type="pct"/>
            <w:shd w:val="clear" w:color="000000" w:fill="FFFFFF"/>
            <w:noWrap/>
            <w:vAlign w:val="bottom"/>
            <w:hideMark/>
          </w:tcPr>
          <w:p w14:paraId="3D9BD10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529</w:t>
            </w:r>
          </w:p>
        </w:tc>
        <w:tc>
          <w:tcPr>
            <w:tcW w:w="1047" w:type="pct"/>
            <w:shd w:val="clear" w:color="000000" w:fill="FFFFFF"/>
            <w:noWrap/>
            <w:vAlign w:val="bottom"/>
            <w:hideMark/>
          </w:tcPr>
          <w:p w14:paraId="1DB0086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1970-06-10</w:t>
            </w:r>
          </w:p>
        </w:tc>
        <w:tc>
          <w:tcPr>
            <w:tcW w:w="604" w:type="pct"/>
            <w:shd w:val="clear" w:color="000000" w:fill="FFFFFF"/>
            <w:noWrap/>
            <w:vAlign w:val="bottom"/>
            <w:hideMark/>
          </w:tcPr>
          <w:p w14:paraId="053E92F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C97B3E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2DDF0B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3C21C57" w14:textId="77777777" w:rsidTr="00050755">
        <w:trPr>
          <w:trHeight w:val="360"/>
        </w:trPr>
        <w:tc>
          <w:tcPr>
            <w:tcW w:w="278" w:type="pct"/>
            <w:shd w:val="clear" w:color="000000" w:fill="FFFFFF"/>
            <w:noWrap/>
            <w:vAlign w:val="bottom"/>
            <w:hideMark/>
          </w:tcPr>
          <w:p w14:paraId="196B70F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530</w:t>
            </w:r>
          </w:p>
        </w:tc>
        <w:tc>
          <w:tcPr>
            <w:tcW w:w="1047" w:type="pct"/>
            <w:shd w:val="clear" w:color="000000" w:fill="FFFFFF"/>
            <w:noWrap/>
            <w:vAlign w:val="bottom"/>
            <w:hideMark/>
          </w:tcPr>
          <w:p w14:paraId="49D9A9A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1970-06-12</w:t>
            </w:r>
          </w:p>
        </w:tc>
        <w:tc>
          <w:tcPr>
            <w:tcW w:w="604" w:type="pct"/>
            <w:shd w:val="clear" w:color="000000" w:fill="FFFFFF"/>
            <w:noWrap/>
            <w:vAlign w:val="bottom"/>
            <w:hideMark/>
          </w:tcPr>
          <w:p w14:paraId="3E4EDB3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23C9B8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A268B7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C3C132C" w14:textId="77777777" w:rsidTr="00050755">
        <w:trPr>
          <w:trHeight w:val="360"/>
        </w:trPr>
        <w:tc>
          <w:tcPr>
            <w:tcW w:w="278" w:type="pct"/>
            <w:shd w:val="clear" w:color="000000" w:fill="FFFFFF"/>
            <w:noWrap/>
            <w:vAlign w:val="bottom"/>
            <w:hideMark/>
          </w:tcPr>
          <w:p w14:paraId="58C61EF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531</w:t>
            </w:r>
          </w:p>
        </w:tc>
        <w:tc>
          <w:tcPr>
            <w:tcW w:w="1047" w:type="pct"/>
            <w:shd w:val="clear" w:color="000000" w:fill="FFFFFF"/>
            <w:noWrap/>
            <w:vAlign w:val="bottom"/>
            <w:hideMark/>
          </w:tcPr>
          <w:p w14:paraId="439E5F5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1970-06-24</w:t>
            </w:r>
          </w:p>
        </w:tc>
        <w:tc>
          <w:tcPr>
            <w:tcW w:w="604" w:type="pct"/>
            <w:shd w:val="clear" w:color="000000" w:fill="FFFFFF"/>
            <w:noWrap/>
            <w:vAlign w:val="bottom"/>
            <w:hideMark/>
          </w:tcPr>
          <w:p w14:paraId="2DBB76C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0BC772C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D8BEE2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5BCFFC7" w14:textId="77777777" w:rsidTr="00050755">
        <w:trPr>
          <w:trHeight w:val="360"/>
        </w:trPr>
        <w:tc>
          <w:tcPr>
            <w:tcW w:w="278" w:type="pct"/>
            <w:shd w:val="clear" w:color="000000" w:fill="FFFFFF"/>
            <w:noWrap/>
            <w:vAlign w:val="bottom"/>
            <w:hideMark/>
          </w:tcPr>
          <w:p w14:paraId="27B88A6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532</w:t>
            </w:r>
          </w:p>
        </w:tc>
        <w:tc>
          <w:tcPr>
            <w:tcW w:w="1047" w:type="pct"/>
            <w:shd w:val="clear" w:color="000000" w:fill="FFFFFF"/>
            <w:noWrap/>
            <w:vAlign w:val="bottom"/>
            <w:hideMark/>
          </w:tcPr>
          <w:p w14:paraId="6DA352C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1970-06-24</w:t>
            </w:r>
          </w:p>
        </w:tc>
        <w:tc>
          <w:tcPr>
            <w:tcW w:w="604" w:type="pct"/>
            <w:shd w:val="clear" w:color="000000" w:fill="FFFFFF"/>
            <w:noWrap/>
            <w:vAlign w:val="bottom"/>
            <w:hideMark/>
          </w:tcPr>
          <w:p w14:paraId="2DABC50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31B29FD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CAAF67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70943E3" w14:textId="77777777" w:rsidTr="00050755">
        <w:trPr>
          <w:trHeight w:val="360"/>
        </w:trPr>
        <w:tc>
          <w:tcPr>
            <w:tcW w:w="278" w:type="pct"/>
            <w:shd w:val="clear" w:color="000000" w:fill="FFFFFF"/>
            <w:noWrap/>
            <w:vAlign w:val="bottom"/>
            <w:hideMark/>
          </w:tcPr>
          <w:p w14:paraId="2EAD4E0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533</w:t>
            </w:r>
          </w:p>
        </w:tc>
        <w:tc>
          <w:tcPr>
            <w:tcW w:w="1047" w:type="pct"/>
            <w:shd w:val="clear" w:color="000000" w:fill="FFFFFF"/>
            <w:noWrap/>
            <w:vAlign w:val="bottom"/>
            <w:hideMark/>
          </w:tcPr>
          <w:p w14:paraId="49967EF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1970-06-25</w:t>
            </w:r>
          </w:p>
        </w:tc>
        <w:tc>
          <w:tcPr>
            <w:tcW w:w="604" w:type="pct"/>
            <w:shd w:val="clear" w:color="000000" w:fill="FFFFFF"/>
            <w:noWrap/>
            <w:vAlign w:val="bottom"/>
            <w:hideMark/>
          </w:tcPr>
          <w:p w14:paraId="2D91943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4EFA43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87BF8E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71D2581" w14:textId="77777777" w:rsidTr="00050755">
        <w:trPr>
          <w:trHeight w:val="360"/>
        </w:trPr>
        <w:tc>
          <w:tcPr>
            <w:tcW w:w="278" w:type="pct"/>
            <w:shd w:val="clear" w:color="000000" w:fill="FFFFFF"/>
            <w:noWrap/>
            <w:vAlign w:val="bottom"/>
            <w:hideMark/>
          </w:tcPr>
          <w:p w14:paraId="097E204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534</w:t>
            </w:r>
          </w:p>
        </w:tc>
        <w:tc>
          <w:tcPr>
            <w:tcW w:w="1047" w:type="pct"/>
            <w:shd w:val="clear" w:color="000000" w:fill="FFFFFF"/>
            <w:noWrap/>
            <w:vAlign w:val="bottom"/>
            <w:hideMark/>
          </w:tcPr>
          <w:p w14:paraId="46A8075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1970-07-18</w:t>
            </w:r>
          </w:p>
        </w:tc>
        <w:tc>
          <w:tcPr>
            <w:tcW w:w="604" w:type="pct"/>
            <w:shd w:val="clear" w:color="000000" w:fill="FFFFFF"/>
            <w:noWrap/>
            <w:vAlign w:val="bottom"/>
            <w:hideMark/>
          </w:tcPr>
          <w:p w14:paraId="372EC1D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7CF2D2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203CEB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14235C2" w14:textId="77777777" w:rsidTr="00050755">
        <w:trPr>
          <w:trHeight w:val="360"/>
        </w:trPr>
        <w:tc>
          <w:tcPr>
            <w:tcW w:w="278" w:type="pct"/>
            <w:shd w:val="clear" w:color="000000" w:fill="FFFFFF"/>
            <w:noWrap/>
            <w:vAlign w:val="bottom"/>
            <w:hideMark/>
          </w:tcPr>
          <w:p w14:paraId="6434B17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535</w:t>
            </w:r>
          </w:p>
        </w:tc>
        <w:tc>
          <w:tcPr>
            <w:tcW w:w="1047" w:type="pct"/>
            <w:shd w:val="clear" w:color="000000" w:fill="FFFFFF"/>
            <w:noWrap/>
            <w:vAlign w:val="bottom"/>
            <w:hideMark/>
          </w:tcPr>
          <w:p w14:paraId="5488E66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1970-07-22</w:t>
            </w:r>
          </w:p>
        </w:tc>
        <w:tc>
          <w:tcPr>
            <w:tcW w:w="604" w:type="pct"/>
            <w:shd w:val="clear" w:color="000000" w:fill="FFFFFF"/>
            <w:noWrap/>
            <w:vAlign w:val="bottom"/>
            <w:hideMark/>
          </w:tcPr>
          <w:p w14:paraId="22FC559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56C369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377AD5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06C389E" w14:textId="77777777" w:rsidTr="00050755">
        <w:trPr>
          <w:trHeight w:val="360"/>
        </w:trPr>
        <w:tc>
          <w:tcPr>
            <w:tcW w:w="278" w:type="pct"/>
            <w:shd w:val="clear" w:color="000000" w:fill="FFFFFF"/>
            <w:noWrap/>
            <w:vAlign w:val="bottom"/>
            <w:hideMark/>
          </w:tcPr>
          <w:p w14:paraId="641501B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536</w:t>
            </w:r>
          </w:p>
        </w:tc>
        <w:tc>
          <w:tcPr>
            <w:tcW w:w="1047" w:type="pct"/>
            <w:shd w:val="clear" w:color="000000" w:fill="FFFFFF"/>
            <w:noWrap/>
            <w:vAlign w:val="bottom"/>
            <w:hideMark/>
          </w:tcPr>
          <w:p w14:paraId="14EF595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1970-07-25</w:t>
            </w:r>
          </w:p>
        </w:tc>
        <w:tc>
          <w:tcPr>
            <w:tcW w:w="604" w:type="pct"/>
            <w:shd w:val="clear" w:color="000000" w:fill="FFFFFF"/>
            <w:noWrap/>
            <w:vAlign w:val="bottom"/>
            <w:hideMark/>
          </w:tcPr>
          <w:p w14:paraId="3D443D9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DFADC6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BE58D5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332B4FE" w14:textId="77777777" w:rsidTr="00050755">
        <w:trPr>
          <w:trHeight w:val="360"/>
        </w:trPr>
        <w:tc>
          <w:tcPr>
            <w:tcW w:w="278" w:type="pct"/>
            <w:shd w:val="clear" w:color="000000" w:fill="FFFFFF"/>
            <w:noWrap/>
            <w:vAlign w:val="bottom"/>
            <w:hideMark/>
          </w:tcPr>
          <w:p w14:paraId="62C4E27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537</w:t>
            </w:r>
          </w:p>
        </w:tc>
        <w:tc>
          <w:tcPr>
            <w:tcW w:w="1047" w:type="pct"/>
            <w:shd w:val="clear" w:color="000000" w:fill="FFFFFF"/>
            <w:noWrap/>
            <w:vAlign w:val="bottom"/>
            <w:hideMark/>
          </w:tcPr>
          <w:p w14:paraId="3630934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1970-08-03</w:t>
            </w:r>
          </w:p>
        </w:tc>
        <w:tc>
          <w:tcPr>
            <w:tcW w:w="604" w:type="pct"/>
            <w:shd w:val="clear" w:color="000000" w:fill="FFFFFF"/>
            <w:noWrap/>
            <w:vAlign w:val="bottom"/>
            <w:hideMark/>
          </w:tcPr>
          <w:p w14:paraId="008EA61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B85B88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404475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EA9CE99" w14:textId="77777777" w:rsidTr="00050755">
        <w:trPr>
          <w:trHeight w:val="360"/>
        </w:trPr>
        <w:tc>
          <w:tcPr>
            <w:tcW w:w="278" w:type="pct"/>
            <w:shd w:val="clear" w:color="000000" w:fill="FFFFFF"/>
            <w:noWrap/>
            <w:vAlign w:val="bottom"/>
            <w:hideMark/>
          </w:tcPr>
          <w:p w14:paraId="0B5657E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538</w:t>
            </w:r>
          </w:p>
        </w:tc>
        <w:tc>
          <w:tcPr>
            <w:tcW w:w="1047" w:type="pct"/>
            <w:shd w:val="clear" w:color="000000" w:fill="FFFFFF"/>
            <w:noWrap/>
            <w:vAlign w:val="bottom"/>
            <w:hideMark/>
          </w:tcPr>
          <w:p w14:paraId="0A780F4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1970-08-05</w:t>
            </w:r>
          </w:p>
        </w:tc>
        <w:tc>
          <w:tcPr>
            <w:tcW w:w="604" w:type="pct"/>
            <w:shd w:val="clear" w:color="000000" w:fill="FFFFFF"/>
            <w:noWrap/>
            <w:vAlign w:val="bottom"/>
            <w:hideMark/>
          </w:tcPr>
          <w:p w14:paraId="3AEE7A5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69D774B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9A5F4B7"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969D11C" w14:textId="77777777" w:rsidTr="00050755">
        <w:trPr>
          <w:trHeight w:val="360"/>
        </w:trPr>
        <w:tc>
          <w:tcPr>
            <w:tcW w:w="278" w:type="pct"/>
            <w:shd w:val="clear" w:color="000000" w:fill="FFFFFF"/>
            <w:noWrap/>
            <w:vAlign w:val="bottom"/>
            <w:hideMark/>
          </w:tcPr>
          <w:p w14:paraId="13678D5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539</w:t>
            </w:r>
          </w:p>
        </w:tc>
        <w:tc>
          <w:tcPr>
            <w:tcW w:w="1047" w:type="pct"/>
            <w:shd w:val="clear" w:color="000000" w:fill="FFFFFF"/>
            <w:noWrap/>
            <w:vAlign w:val="bottom"/>
            <w:hideMark/>
          </w:tcPr>
          <w:p w14:paraId="06A505B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1970-08-08</w:t>
            </w:r>
          </w:p>
        </w:tc>
        <w:tc>
          <w:tcPr>
            <w:tcW w:w="604" w:type="pct"/>
            <w:shd w:val="clear" w:color="000000" w:fill="FFFFFF"/>
            <w:noWrap/>
            <w:vAlign w:val="bottom"/>
            <w:hideMark/>
          </w:tcPr>
          <w:p w14:paraId="03D8F42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51C531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AAD678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34FCCE7" w14:textId="77777777" w:rsidTr="00050755">
        <w:trPr>
          <w:trHeight w:val="360"/>
        </w:trPr>
        <w:tc>
          <w:tcPr>
            <w:tcW w:w="278" w:type="pct"/>
            <w:shd w:val="clear" w:color="000000" w:fill="FFFFFF"/>
            <w:noWrap/>
            <w:vAlign w:val="bottom"/>
            <w:hideMark/>
          </w:tcPr>
          <w:p w14:paraId="3B87C69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540</w:t>
            </w:r>
          </w:p>
        </w:tc>
        <w:tc>
          <w:tcPr>
            <w:tcW w:w="1047" w:type="pct"/>
            <w:shd w:val="clear" w:color="000000" w:fill="FFFFFF"/>
            <w:noWrap/>
            <w:vAlign w:val="bottom"/>
            <w:hideMark/>
          </w:tcPr>
          <w:p w14:paraId="62DA30C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1970-08-11</w:t>
            </w:r>
          </w:p>
        </w:tc>
        <w:tc>
          <w:tcPr>
            <w:tcW w:w="604" w:type="pct"/>
            <w:shd w:val="clear" w:color="000000" w:fill="FFFFFF"/>
            <w:noWrap/>
            <w:vAlign w:val="bottom"/>
            <w:hideMark/>
          </w:tcPr>
          <w:p w14:paraId="678EE6D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039983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C909FD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8BEA4AD" w14:textId="77777777" w:rsidTr="00050755">
        <w:trPr>
          <w:trHeight w:val="360"/>
        </w:trPr>
        <w:tc>
          <w:tcPr>
            <w:tcW w:w="278" w:type="pct"/>
            <w:shd w:val="clear" w:color="000000" w:fill="FFFFFF"/>
            <w:noWrap/>
            <w:vAlign w:val="bottom"/>
            <w:hideMark/>
          </w:tcPr>
          <w:p w14:paraId="2774616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541</w:t>
            </w:r>
          </w:p>
        </w:tc>
        <w:tc>
          <w:tcPr>
            <w:tcW w:w="1047" w:type="pct"/>
            <w:shd w:val="clear" w:color="000000" w:fill="FFFFFF"/>
            <w:noWrap/>
            <w:vAlign w:val="bottom"/>
            <w:hideMark/>
          </w:tcPr>
          <w:p w14:paraId="36C9A20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1970-08-17</w:t>
            </w:r>
          </w:p>
        </w:tc>
        <w:tc>
          <w:tcPr>
            <w:tcW w:w="604" w:type="pct"/>
            <w:shd w:val="clear" w:color="000000" w:fill="FFFFFF"/>
            <w:noWrap/>
            <w:vAlign w:val="bottom"/>
            <w:hideMark/>
          </w:tcPr>
          <w:p w14:paraId="705AEAA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AE99E6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F6FA2A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B10A237" w14:textId="77777777" w:rsidTr="00050755">
        <w:trPr>
          <w:trHeight w:val="360"/>
        </w:trPr>
        <w:tc>
          <w:tcPr>
            <w:tcW w:w="278" w:type="pct"/>
            <w:shd w:val="clear" w:color="000000" w:fill="FFFFFF"/>
            <w:noWrap/>
            <w:vAlign w:val="bottom"/>
            <w:hideMark/>
          </w:tcPr>
          <w:p w14:paraId="64C03E7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542</w:t>
            </w:r>
          </w:p>
        </w:tc>
        <w:tc>
          <w:tcPr>
            <w:tcW w:w="1047" w:type="pct"/>
            <w:shd w:val="clear" w:color="000000" w:fill="FFFFFF"/>
            <w:noWrap/>
            <w:vAlign w:val="bottom"/>
            <w:hideMark/>
          </w:tcPr>
          <w:p w14:paraId="3E28345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1970-08-28</w:t>
            </w:r>
          </w:p>
        </w:tc>
        <w:tc>
          <w:tcPr>
            <w:tcW w:w="604" w:type="pct"/>
            <w:shd w:val="clear" w:color="000000" w:fill="FFFFFF"/>
            <w:noWrap/>
            <w:vAlign w:val="bottom"/>
            <w:hideMark/>
          </w:tcPr>
          <w:p w14:paraId="276DC04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3876649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0FDFE4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8F9D1F6" w14:textId="77777777" w:rsidTr="00050755">
        <w:trPr>
          <w:trHeight w:val="360"/>
        </w:trPr>
        <w:tc>
          <w:tcPr>
            <w:tcW w:w="278" w:type="pct"/>
            <w:shd w:val="clear" w:color="000000" w:fill="FFFFFF"/>
            <w:noWrap/>
            <w:vAlign w:val="bottom"/>
            <w:hideMark/>
          </w:tcPr>
          <w:p w14:paraId="682BE93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543</w:t>
            </w:r>
          </w:p>
        </w:tc>
        <w:tc>
          <w:tcPr>
            <w:tcW w:w="1047" w:type="pct"/>
            <w:shd w:val="clear" w:color="000000" w:fill="FFFFFF"/>
            <w:noWrap/>
            <w:vAlign w:val="bottom"/>
            <w:hideMark/>
          </w:tcPr>
          <w:p w14:paraId="779E45D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1970-09-04</w:t>
            </w:r>
          </w:p>
        </w:tc>
        <w:tc>
          <w:tcPr>
            <w:tcW w:w="604" w:type="pct"/>
            <w:shd w:val="clear" w:color="000000" w:fill="FFFFFF"/>
            <w:noWrap/>
            <w:vAlign w:val="bottom"/>
            <w:hideMark/>
          </w:tcPr>
          <w:p w14:paraId="0DE9E35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60C2FD8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385397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ADFC0D0" w14:textId="77777777" w:rsidTr="00050755">
        <w:trPr>
          <w:trHeight w:val="360"/>
        </w:trPr>
        <w:tc>
          <w:tcPr>
            <w:tcW w:w="278" w:type="pct"/>
            <w:shd w:val="clear" w:color="000000" w:fill="FFFFFF"/>
            <w:noWrap/>
            <w:vAlign w:val="bottom"/>
            <w:hideMark/>
          </w:tcPr>
          <w:p w14:paraId="42F8946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544</w:t>
            </w:r>
          </w:p>
        </w:tc>
        <w:tc>
          <w:tcPr>
            <w:tcW w:w="1047" w:type="pct"/>
            <w:shd w:val="clear" w:color="000000" w:fill="FFFFFF"/>
            <w:noWrap/>
            <w:vAlign w:val="bottom"/>
            <w:hideMark/>
          </w:tcPr>
          <w:p w14:paraId="5561D23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1970-09-10</w:t>
            </w:r>
          </w:p>
        </w:tc>
        <w:tc>
          <w:tcPr>
            <w:tcW w:w="604" w:type="pct"/>
            <w:shd w:val="clear" w:color="000000" w:fill="FFFFFF"/>
            <w:noWrap/>
            <w:vAlign w:val="bottom"/>
            <w:hideMark/>
          </w:tcPr>
          <w:p w14:paraId="24CA548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011ABDD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9F22E1B"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D7CEAA4" w14:textId="77777777" w:rsidTr="00050755">
        <w:trPr>
          <w:trHeight w:val="360"/>
        </w:trPr>
        <w:tc>
          <w:tcPr>
            <w:tcW w:w="278" w:type="pct"/>
            <w:shd w:val="clear" w:color="000000" w:fill="FFFFFF"/>
            <w:noWrap/>
            <w:vAlign w:val="bottom"/>
            <w:hideMark/>
          </w:tcPr>
          <w:p w14:paraId="54F4CC7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545</w:t>
            </w:r>
          </w:p>
        </w:tc>
        <w:tc>
          <w:tcPr>
            <w:tcW w:w="1047" w:type="pct"/>
            <w:shd w:val="clear" w:color="000000" w:fill="FFFFFF"/>
            <w:noWrap/>
            <w:vAlign w:val="bottom"/>
            <w:hideMark/>
          </w:tcPr>
          <w:p w14:paraId="4E5405E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1970-09-21</w:t>
            </w:r>
          </w:p>
        </w:tc>
        <w:tc>
          <w:tcPr>
            <w:tcW w:w="604" w:type="pct"/>
            <w:shd w:val="clear" w:color="000000" w:fill="FFFFFF"/>
            <w:noWrap/>
            <w:vAlign w:val="bottom"/>
            <w:hideMark/>
          </w:tcPr>
          <w:p w14:paraId="0874777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71801A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F04FD7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D9FEF1F" w14:textId="77777777" w:rsidTr="00050755">
        <w:trPr>
          <w:trHeight w:val="360"/>
        </w:trPr>
        <w:tc>
          <w:tcPr>
            <w:tcW w:w="278" w:type="pct"/>
            <w:shd w:val="clear" w:color="000000" w:fill="FFFFFF"/>
            <w:noWrap/>
            <w:vAlign w:val="bottom"/>
            <w:hideMark/>
          </w:tcPr>
          <w:p w14:paraId="2C426DC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546</w:t>
            </w:r>
          </w:p>
        </w:tc>
        <w:tc>
          <w:tcPr>
            <w:tcW w:w="1047" w:type="pct"/>
            <w:shd w:val="clear" w:color="000000" w:fill="FFFFFF"/>
            <w:noWrap/>
            <w:vAlign w:val="bottom"/>
            <w:hideMark/>
          </w:tcPr>
          <w:p w14:paraId="0B79F06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1970-09-25</w:t>
            </w:r>
          </w:p>
        </w:tc>
        <w:tc>
          <w:tcPr>
            <w:tcW w:w="604" w:type="pct"/>
            <w:shd w:val="clear" w:color="000000" w:fill="FFFFFF"/>
            <w:noWrap/>
            <w:vAlign w:val="bottom"/>
            <w:hideMark/>
          </w:tcPr>
          <w:p w14:paraId="6007ED4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B271C3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672CFF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BBEB1D6" w14:textId="77777777" w:rsidTr="00050755">
        <w:trPr>
          <w:trHeight w:val="360"/>
        </w:trPr>
        <w:tc>
          <w:tcPr>
            <w:tcW w:w="278" w:type="pct"/>
            <w:shd w:val="clear" w:color="000000" w:fill="FFFFFF"/>
            <w:noWrap/>
            <w:vAlign w:val="bottom"/>
            <w:hideMark/>
          </w:tcPr>
          <w:p w14:paraId="0BA5564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547</w:t>
            </w:r>
          </w:p>
        </w:tc>
        <w:tc>
          <w:tcPr>
            <w:tcW w:w="1047" w:type="pct"/>
            <w:shd w:val="clear" w:color="000000" w:fill="FFFFFF"/>
            <w:noWrap/>
            <w:vAlign w:val="bottom"/>
            <w:hideMark/>
          </w:tcPr>
          <w:p w14:paraId="60EC79E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1970-10-01</w:t>
            </w:r>
          </w:p>
        </w:tc>
        <w:tc>
          <w:tcPr>
            <w:tcW w:w="604" w:type="pct"/>
            <w:shd w:val="clear" w:color="000000" w:fill="FFFFFF"/>
            <w:noWrap/>
            <w:vAlign w:val="bottom"/>
            <w:hideMark/>
          </w:tcPr>
          <w:p w14:paraId="6B0C5F2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4ABB17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9C3E89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F2832C4" w14:textId="77777777" w:rsidTr="00050755">
        <w:trPr>
          <w:trHeight w:val="360"/>
        </w:trPr>
        <w:tc>
          <w:tcPr>
            <w:tcW w:w="278" w:type="pct"/>
            <w:shd w:val="clear" w:color="000000" w:fill="FFFFFF"/>
            <w:noWrap/>
            <w:vAlign w:val="bottom"/>
            <w:hideMark/>
          </w:tcPr>
          <w:p w14:paraId="6DB9356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lastRenderedPageBreak/>
              <w:t>548</w:t>
            </w:r>
          </w:p>
        </w:tc>
        <w:tc>
          <w:tcPr>
            <w:tcW w:w="1047" w:type="pct"/>
            <w:shd w:val="clear" w:color="000000" w:fill="FFFFFF"/>
            <w:noWrap/>
            <w:vAlign w:val="bottom"/>
            <w:hideMark/>
          </w:tcPr>
          <w:p w14:paraId="7543C33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1970-10-06</w:t>
            </w:r>
          </w:p>
        </w:tc>
        <w:tc>
          <w:tcPr>
            <w:tcW w:w="604" w:type="pct"/>
            <w:shd w:val="clear" w:color="000000" w:fill="FFFFFF"/>
            <w:noWrap/>
            <w:vAlign w:val="bottom"/>
            <w:hideMark/>
          </w:tcPr>
          <w:p w14:paraId="43A59B7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349961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90EFDB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0ED1143" w14:textId="77777777" w:rsidTr="00050755">
        <w:trPr>
          <w:trHeight w:val="360"/>
        </w:trPr>
        <w:tc>
          <w:tcPr>
            <w:tcW w:w="278" w:type="pct"/>
            <w:shd w:val="clear" w:color="000000" w:fill="FFFFFF"/>
            <w:noWrap/>
            <w:vAlign w:val="bottom"/>
            <w:hideMark/>
          </w:tcPr>
          <w:p w14:paraId="5430689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549</w:t>
            </w:r>
          </w:p>
        </w:tc>
        <w:tc>
          <w:tcPr>
            <w:tcW w:w="1047" w:type="pct"/>
            <w:shd w:val="clear" w:color="000000" w:fill="FFFFFF"/>
            <w:noWrap/>
            <w:vAlign w:val="bottom"/>
            <w:hideMark/>
          </w:tcPr>
          <w:p w14:paraId="6029251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1970-10-16</w:t>
            </w:r>
          </w:p>
        </w:tc>
        <w:tc>
          <w:tcPr>
            <w:tcW w:w="604" w:type="pct"/>
            <w:shd w:val="clear" w:color="000000" w:fill="FFFFFF"/>
            <w:noWrap/>
            <w:vAlign w:val="bottom"/>
            <w:hideMark/>
          </w:tcPr>
          <w:p w14:paraId="25810B6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29FF1D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D0CD8F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1C559DC" w14:textId="77777777" w:rsidTr="00050755">
        <w:trPr>
          <w:trHeight w:val="360"/>
        </w:trPr>
        <w:tc>
          <w:tcPr>
            <w:tcW w:w="278" w:type="pct"/>
            <w:shd w:val="clear" w:color="000000" w:fill="FFFFFF"/>
            <w:noWrap/>
            <w:vAlign w:val="bottom"/>
            <w:hideMark/>
          </w:tcPr>
          <w:p w14:paraId="01BC2FC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550</w:t>
            </w:r>
          </w:p>
        </w:tc>
        <w:tc>
          <w:tcPr>
            <w:tcW w:w="1047" w:type="pct"/>
            <w:shd w:val="clear" w:color="000000" w:fill="FFFFFF"/>
            <w:noWrap/>
            <w:vAlign w:val="bottom"/>
            <w:hideMark/>
          </w:tcPr>
          <w:p w14:paraId="2B80AE9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1970-10-19</w:t>
            </w:r>
          </w:p>
        </w:tc>
        <w:tc>
          <w:tcPr>
            <w:tcW w:w="604" w:type="pct"/>
            <w:shd w:val="clear" w:color="000000" w:fill="FFFFFF"/>
            <w:noWrap/>
            <w:vAlign w:val="bottom"/>
            <w:hideMark/>
          </w:tcPr>
          <w:p w14:paraId="02B7C36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ECF6B3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6518E1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C4275CD" w14:textId="77777777" w:rsidTr="00050755">
        <w:trPr>
          <w:trHeight w:val="360"/>
        </w:trPr>
        <w:tc>
          <w:tcPr>
            <w:tcW w:w="278" w:type="pct"/>
            <w:shd w:val="clear" w:color="000000" w:fill="FFFFFF"/>
            <w:noWrap/>
            <w:vAlign w:val="bottom"/>
            <w:hideMark/>
          </w:tcPr>
          <w:p w14:paraId="5B14FB4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551</w:t>
            </w:r>
          </w:p>
        </w:tc>
        <w:tc>
          <w:tcPr>
            <w:tcW w:w="1047" w:type="pct"/>
            <w:shd w:val="clear" w:color="000000" w:fill="FFFFFF"/>
            <w:noWrap/>
            <w:vAlign w:val="bottom"/>
            <w:hideMark/>
          </w:tcPr>
          <w:p w14:paraId="4EF9A38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1970-10-25</w:t>
            </w:r>
          </w:p>
        </w:tc>
        <w:tc>
          <w:tcPr>
            <w:tcW w:w="604" w:type="pct"/>
            <w:shd w:val="clear" w:color="000000" w:fill="FFFFFF"/>
            <w:noWrap/>
            <w:vAlign w:val="bottom"/>
            <w:hideMark/>
          </w:tcPr>
          <w:p w14:paraId="5A030A6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1B29FC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CA976E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FFBA0BD" w14:textId="77777777" w:rsidTr="00050755">
        <w:trPr>
          <w:trHeight w:val="360"/>
        </w:trPr>
        <w:tc>
          <w:tcPr>
            <w:tcW w:w="278" w:type="pct"/>
            <w:shd w:val="clear" w:color="000000" w:fill="FFFFFF"/>
            <w:noWrap/>
            <w:vAlign w:val="bottom"/>
            <w:hideMark/>
          </w:tcPr>
          <w:p w14:paraId="6CADE7D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552</w:t>
            </w:r>
          </w:p>
        </w:tc>
        <w:tc>
          <w:tcPr>
            <w:tcW w:w="1047" w:type="pct"/>
            <w:shd w:val="clear" w:color="000000" w:fill="FFFFFF"/>
            <w:noWrap/>
            <w:vAlign w:val="bottom"/>
            <w:hideMark/>
          </w:tcPr>
          <w:p w14:paraId="66A480B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1970-11-25</w:t>
            </w:r>
          </w:p>
        </w:tc>
        <w:tc>
          <w:tcPr>
            <w:tcW w:w="604" w:type="pct"/>
            <w:shd w:val="clear" w:color="000000" w:fill="FFFFFF"/>
            <w:noWrap/>
            <w:vAlign w:val="bottom"/>
            <w:hideMark/>
          </w:tcPr>
          <w:p w14:paraId="4FEBDE4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26BA264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E5C24C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C7E54BD" w14:textId="77777777" w:rsidTr="00050755">
        <w:trPr>
          <w:trHeight w:val="360"/>
        </w:trPr>
        <w:tc>
          <w:tcPr>
            <w:tcW w:w="278" w:type="pct"/>
            <w:shd w:val="clear" w:color="000000" w:fill="FFFFFF"/>
            <w:noWrap/>
            <w:vAlign w:val="bottom"/>
            <w:hideMark/>
          </w:tcPr>
          <w:p w14:paraId="3352403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553</w:t>
            </w:r>
          </w:p>
        </w:tc>
        <w:tc>
          <w:tcPr>
            <w:tcW w:w="1047" w:type="pct"/>
            <w:shd w:val="clear" w:color="000000" w:fill="FFFFFF"/>
            <w:noWrap/>
            <w:vAlign w:val="bottom"/>
            <w:hideMark/>
          </w:tcPr>
          <w:p w14:paraId="7576316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1970-11-30</w:t>
            </w:r>
          </w:p>
        </w:tc>
        <w:tc>
          <w:tcPr>
            <w:tcW w:w="604" w:type="pct"/>
            <w:shd w:val="clear" w:color="000000" w:fill="FFFFFF"/>
            <w:noWrap/>
            <w:vAlign w:val="bottom"/>
            <w:hideMark/>
          </w:tcPr>
          <w:p w14:paraId="5251474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32958E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4452A8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FFD7FD2" w14:textId="77777777" w:rsidTr="00050755">
        <w:trPr>
          <w:trHeight w:val="360"/>
        </w:trPr>
        <w:tc>
          <w:tcPr>
            <w:tcW w:w="278" w:type="pct"/>
            <w:shd w:val="clear" w:color="000000" w:fill="FFFFFF"/>
            <w:noWrap/>
            <w:vAlign w:val="bottom"/>
            <w:hideMark/>
          </w:tcPr>
          <w:p w14:paraId="7585B79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554</w:t>
            </w:r>
          </w:p>
        </w:tc>
        <w:tc>
          <w:tcPr>
            <w:tcW w:w="1047" w:type="pct"/>
            <w:shd w:val="clear" w:color="000000" w:fill="FFFFFF"/>
            <w:noWrap/>
            <w:vAlign w:val="bottom"/>
            <w:hideMark/>
          </w:tcPr>
          <w:p w14:paraId="25E203E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1970-12-01</w:t>
            </w:r>
          </w:p>
        </w:tc>
        <w:tc>
          <w:tcPr>
            <w:tcW w:w="604" w:type="pct"/>
            <w:shd w:val="clear" w:color="000000" w:fill="FFFFFF"/>
            <w:noWrap/>
            <w:vAlign w:val="bottom"/>
            <w:hideMark/>
          </w:tcPr>
          <w:p w14:paraId="6ABBED0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682513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0733D2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FF38F77" w14:textId="77777777" w:rsidTr="00050755">
        <w:trPr>
          <w:trHeight w:val="360"/>
        </w:trPr>
        <w:tc>
          <w:tcPr>
            <w:tcW w:w="278" w:type="pct"/>
            <w:shd w:val="clear" w:color="000000" w:fill="FFFFFF"/>
            <w:noWrap/>
            <w:vAlign w:val="bottom"/>
            <w:hideMark/>
          </w:tcPr>
          <w:p w14:paraId="2B1D6AC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555</w:t>
            </w:r>
          </w:p>
        </w:tc>
        <w:tc>
          <w:tcPr>
            <w:tcW w:w="1047" w:type="pct"/>
            <w:shd w:val="clear" w:color="000000" w:fill="FFFFFF"/>
            <w:noWrap/>
            <w:vAlign w:val="bottom"/>
            <w:hideMark/>
          </w:tcPr>
          <w:p w14:paraId="2296968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1970-12-04</w:t>
            </w:r>
          </w:p>
        </w:tc>
        <w:tc>
          <w:tcPr>
            <w:tcW w:w="604" w:type="pct"/>
            <w:shd w:val="clear" w:color="000000" w:fill="FFFFFF"/>
            <w:noWrap/>
            <w:vAlign w:val="bottom"/>
            <w:hideMark/>
          </w:tcPr>
          <w:p w14:paraId="0618CBE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0052114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76D1CB7"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74FFC5F" w14:textId="77777777" w:rsidTr="00050755">
        <w:trPr>
          <w:trHeight w:val="360"/>
        </w:trPr>
        <w:tc>
          <w:tcPr>
            <w:tcW w:w="278" w:type="pct"/>
            <w:shd w:val="clear" w:color="000000" w:fill="FFFFFF"/>
            <w:noWrap/>
            <w:vAlign w:val="bottom"/>
            <w:hideMark/>
          </w:tcPr>
          <w:p w14:paraId="1DD3C18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556</w:t>
            </w:r>
          </w:p>
        </w:tc>
        <w:tc>
          <w:tcPr>
            <w:tcW w:w="1047" w:type="pct"/>
            <w:shd w:val="clear" w:color="000000" w:fill="FFFFFF"/>
            <w:noWrap/>
            <w:vAlign w:val="bottom"/>
            <w:hideMark/>
          </w:tcPr>
          <w:p w14:paraId="5FB4A7E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1970-12-06</w:t>
            </w:r>
          </w:p>
        </w:tc>
        <w:tc>
          <w:tcPr>
            <w:tcW w:w="604" w:type="pct"/>
            <w:shd w:val="clear" w:color="000000" w:fill="FFFFFF"/>
            <w:noWrap/>
            <w:vAlign w:val="bottom"/>
            <w:hideMark/>
          </w:tcPr>
          <w:p w14:paraId="3099D11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7F70B1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B72345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13B6173" w14:textId="77777777" w:rsidTr="00050755">
        <w:trPr>
          <w:trHeight w:val="360"/>
        </w:trPr>
        <w:tc>
          <w:tcPr>
            <w:tcW w:w="278" w:type="pct"/>
            <w:shd w:val="clear" w:color="000000" w:fill="FFFFFF"/>
            <w:noWrap/>
            <w:vAlign w:val="bottom"/>
            <w:hideMark/>
          </w:tcPr>
          <w:p w14:paraId="0291BD0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557</w:t>
            </w:r>
          </w:p>
        </w:tc>
        <w:tc>
          <w:tcPr>
            <w:tcW w:w="1047" w:type="pct"/>
            <w:shd w:val="clear" w:color="000000" w:fill="FFFFFF"/>
            <w:noWrap/>
            <w:vAlign w:val="bottom"/>
            <w:hideMark/>
          </w:tcPr>
          <w:p w14:paraId="2C0D7A5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1970-12-12</w:t>
            </w:r>
          </w:p>
        </w:tc>
        <w:tc>
          <w:tcPr>
            <w:tcW w:w="604" w:type="pct"/>
            <w:shd w:val="clear" w:color="000000" w:fill="FFFFFF"/>
            <w:noWrap/>
            <w:vAlign w:val="bottom"/>
            <w:hideMark/>
          </w:tcPr>
          <w:p w14:paraId="1C1AB89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829568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4EA07D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434AE09" w14:textId="77777777" w:rsidTr="00050755">
        <w:trPr>
          <w:trHeight w:val="360"/>
        </w:trPr>
        <w:tc>
          <w:tcPr>
            <w:tcW w:w="278" w:type="pct"/>
            <w:shd w:val="clear" w:color="000000" w:fill="FFFFFF"/>
            <w:noWrap/>
            <w:vAlign w:val="bottom"/>
            <w:hideMark/>
          </w:tcPr>
          <w:p w14:paraId="6E16685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558</w:t>
            </w:r>
          </w:p>
        </w:tc>
        <w:tc>
          <w:tcPr>
            <w:tcW w:w="1047" w:type="pct"/>
            <w:shd w:val="clear" w:color="000000" w:fill="FFFFFF"/>
            <w:noWrap/>
            <w:vAlign w:val="bottom"/>
            <w:hideMark/>
          </w:tcPr>
          <w:p w14:paraId="6CADE39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1970-12-13</w:t>
            </w:r>
          </w:p>
        </w:tc>
        <w:tc>
          <w:tcPr>
            <w:tcW w:w="604" w:type="pct"/>
            <w:shd w:val="clear" w:color="000000" w:fill="FFFFFF"/>
            <w:noWrap/>
            <w:vAlign w:val="bottom"/>
            <w:hideMark/>
          </w:tcPr>
          <w:p w14:paraId="6600053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9D5239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0C22C9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390CEF1" w14:textId="77777777" w:rsidTr="00050755">
        <w:trPr>
          <w:trHeight w:val="360"/>
        </w:trPr>
        <w:tc>
          <w:tcPr>
            <w:tcW w:w="278" w:type="pct"/>
            <w:shd w:val="clear" w:color="000000" w:fill="FFFFFF"/>
            <w:noWrap/>
            <w:vAlign w:val="bottom"/>
            <w:hideMark/>
          </w:tcPr>
          <w:p w14:paraId="540576B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559</w:t>
            </w:r>
          </w:p>
        </w:tc>
        <w:tc>
          <w:tcPr>
            <w:tcW w:w="1047" w:type="pct"/>
            <w:shd w:val="clear" w:color="000000" w:fill="FFFFFF"/>
            <w:noWrap/>
            <w:vAlign w:val="bottom"/>
            <w:hideMark/>
          </w:tcPr>
          <w:p w14:paraId="70A9514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1970-12-13</w:t>
            </w:r>
          </w:p>
        </w:tc>
        <w:tc>
          <w:tcPr>
            <w:tcW w:w="604" w:type="pct"/>
            <w:shd w:val="clear" w:color="000000" w:fill="FFFFFF"/>
            <w:noWrap/>
            <w:vAlign w:val="bottom"/>
            <w:hideMark/>
          </w:tcPr>
          <w:p w14:paraId="2AA107F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EBB2E1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DE55F9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E685127" w14:textId="77777777" w:rsidTr="00050755">
        <w:trPr>
          <w:trHeight w:val="360"/>
        </w:trPr>
        <w:tc>
          <w:tcPr>
            <w:tcW w:w="278" w:type="pct"/>
            <w:shd w:val="clear" w:color="000000" w:fill="FFFFFF"/>
            <w:noWrap/>
            <w:vAlign w:val="bottom"/>
            <w:hideMark/>
          </w:tcPr>
          <w:p w14:paraId="355FB81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560</w:t>
            </w:r>
          </w:p>
        </w:tc>
        <w:tc>
          <w:tcPr>
            <w:tcW w:w="1047" w:type="pct"/>
            <w:shd w:val="clear" w:color="000000" w:fill="FFFFFF"/>
            <w:noWrap/>
            <w:vAlign w:val="bottom"/>
            <w:hideMark/>
          </w:tcPr>
          <w:p w14:paraId="3426EBB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1970-12-15</w:t>
            </w:r>
          </w:p>
        </w:tc>
        <w:tc>
          <w:tcPr>
            <w:tcW w:w="604" w:type="pct"/>
            <w:shd w:val="clear" w:color="000000" w:fill="FFFFFF"/>
            <w:noWrap/>
            <w:vAlign w:val="bottom"/>
            <w:hideMark/>
          </w:tcPr>
          <w:p w14:paraId="542E2B7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A4564F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33F4C8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77678C5" w14:textId="77777777" w:rsidTr="00050755">
        <w:trPr>
          <w:trHeight w:val="360"/>
        </w:trPr>
        <w:tc>
          <w:tcPr>
            <w:tcW w:w="278" w:type="pct"/>
            <w:shd w:val="clear" w:color="000000" w:fill="FFFFFF"/>
            <w:noWrap/>
            <w:vAlign w:val="bottom"/>
            <w:hideMark/>
          </w:tcPr>
          <w:p w14:paraId="12FE2B2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561</w:t>
            </w:r>
          </w:p>
        </w:tc>
        <w:tc>
          <w:tcPr>
            <w:tcW w:w="1047" w:type="pct"/>
            <w:shd w:val="clear" w:color="000000" w:fill="FFFFFF"/>
            <w:noWrap/>
            <w:vAlign w:val="bottom"/>
            <w:hideMark/>
          </w:tcPr>
          <w:p w14:paraId="3BCA0C7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1970-12-17</w:t>
            </w:r>
          </w:p>
        </w:tc>
        <w:tc>
          <w:tcPr>
            <w:tcW w:w="604" w:type="pct"/>
            <w:shd w:val="clear" w:color="000000" w:fill="FFFFFF"/>
            <w:noWrap/>
            <w:vAlign w:val="bottom"/>
            <w:hideMark/>
          </w:tcPr>
          <w:p w14:paraId="514C61B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A4E277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34DB71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3410A31" w14:textId="77777777" w:rsidTr="00050755">
        <w:trPr>
          <w:trHeight w:val="360"/>
        </w:trPr>
        <w:tc>
          <w:tcPr>
            <w:tcW w:w="278" w:type="pct"/>
            <w:shd w:val="clear" w:color="000000" w:fill="FFFFFF"/>
            <w:noWrap/>
            <w:vAlign w:val="bottom"/>
            <w:hideMark/>
          </w:tcPr>
          <w:p w14:paraId="1704285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562</w:t>
            </w:r>
          </w:p>
        </w:tc>
        <w:tc>
          <w:tcPr>
            <w:tcW w:w="1047" w:type="pct"/>
            <w:shd w:val="clear" w:color="000000" w:fill="FFFFFF"/>
            <w:noWrap/>
            <w:vAlign w:val="bottom"/>
            <w:hideMark/>
          </w:tcPr>
          <w:p w14:paraId="158C2E0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1970-12-22</w:t>
            </w:r>
          </w:p>
        </w:tc>
        <w:tc>
          <w:tcPr>
            <w:tcW w:w="604" w:type="pct"/>
            <w:shd w:val="clear" w:color="000000" w:fill="FFFFFF"/>
            <w:noWrap/>
            <w:vAlign w:val="bottom"/>
            <w:hideMark/>
          </w:tcPr>
          <w:p w14:paraId="3DCDB02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6EAE50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C617E8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E84D133" w14:textId="77777777" w:rsidTr="00050755">
        <w:trPr>
          <w:trHeight w:val="360"/>
        </w:trPr>
        <w:tc>
          <w:tcPr>
            <w:tcW w:w="278" w:type="pct"/>
            <w:shd w:val="clear" w:color="000000" w:fill="FFFFFF"/>
            <w:noWrap/>
            <w:vAlign w:val="bottom"/>
            <w:hideMark/>
          </w:tcPr>
          <w:p w14:paraId="0130D64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563</w:t>
            </w:r>
          </w:p>
        </w:tc>
        <w:tc>
          <w:tcPr>
            <w:tcW w:w="1047" w:type="pct"/>
            <w:shd w:val="clear" w:color="000000" w:fill="FFFFFF"/>
            <w:noWrap/>
            <w:vAlign w:val="bottom"/>
            <w:hideMark/>
          </w:tcPr>
          <w:p w14:paraId="4998A7B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1970-12-29</w:t>
            </w:r>
          </w:p>
        </w:tc>
        <w:tc>
          <w:tcPr>
            <w:tcW w:w="604" w:type="pct"/>
            <w:shd w:val="clear" w:color="000000" w:fill="FFFFFF"/>
            <w:noWrap/>
            <w:vAlign w:val="bottom"/>
            <w:hideMark/>
          </w:tcPr>
          <w:p w14:paraId="006746D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514805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E8D51B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2C10993" w14:textId="77777777" w:rsidTr="00050755">
        <w:trPr>
          <w:trHeight w:val="360"/>
        </w:trPr>
        <w:tc>
          <w:tcPr>
            <w:tcW w:w="278" w:type="pct"/>
            <w:shd w:val="clear" w:color="000000" w:fill="FFFFFF"/>
            <w:noWrap/>
            <w:vAlign w:val="bottom"/>
            <w:hideMark/>
          </w:tcPr>
          <w:p w14:paraId="685A56E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564</w:t>
            </w:r>
          </w:p>
        </w:tc>
        <w:tc>
          <w:tcPr>
            <w:tcW w:w="1047" w:type="pct"/>
            <w:shd w:val="clear" w:color="000000" w:fill="FFFFFF"/>
            <w:noWrap/>
            <w:vAlign w:val="bottom"/>
            <w:hideMark/>
          </w:tcPr>
          <w:p w14:paraId="6CC50A2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1971-01-10</w:t>
            </w:r>
          </w:p>
        </w:tc>
        <w:tc>
          <w:tcPr>
            <w:tcW w:w="604" w:type="pct"/>
            <w:shd w:val="clear" w:color="000000" w:fill="FFFFFF"/>
            <w:noWrap/>
            <w:vAlign w:val="bottom"/>
            <w:hideMark/>
          </w:tcPr>
          <w:p w14:paraId="5E22538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5EB3D1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C931CB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ED920DF" w14:textId="77777777" w:rsidTr="00050755">
        <w:trPr>
          <w:trHeight w:val="360"/>
        </w:trPr>
        <w:tc>
          <w:tcPr>
            <w:tcW w:w="278" w:type="pct"/>
            <w:shd w:val="clear" w:color="000000" w:fill="FFFFFF"/>
            <w:noWrap/>
            <w:vAlign w:val="bottom"/>
            <w:hideMark/>
          </w:tcPr>
          <w:p w14:paraId="4298FA4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565</w:t>
            </w:r>
          </w:p>
        </w:tc>
        <w:tc>
          <w:tcPr>
            <w:tcW w:w="1047" w:type="pct"/>
            <w:shd w:val="clear" w:color="000000" w:fill="FFFFFF"/>
            <w:noWrap/>
            <w:vAlign w:val="bottom"/>
            <w:hideMark/>
          </w:tcPr>
          <w:p w14:paraId="01C5961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1971-01-24</w:t>
            </w:r>
          </w:p>
        </w:tc>
        <w:tc>
          <w:tcPr>
            <w:tcW w:w="604" w:type="pct"/>
            <w:shd w:val="clear" w:color="000000" w:fill="FFFFFF"/>
            <w:noWrap/>
            <w:vAlign w:val="bottom"/>
            <w:hideMark/>
          </w:tcPr>
          <w:p w14:paraId="141CA2B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299BFC1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022B72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A82746B" w14:textId="77777777" w:rsidTr="00050755">
        <w:trPr>
          <w:trHeight w:val="360"/>
        </w:trPr>
        <w:tc>
          <w:tcPr>
            <w:tcW w:w="278" w:type="pct"/>
            <w:shd w:val="clear" w:color="000000" w:fill="FFFFFF"/>
            <w:noWrap/>
            <w:vAlign w:val="bottom"/>
            <w:hideMark/>
          </w:tcPr>
          <w:p w14:paraId="5ACECC5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566</w:t>
            </w:r>
          </w:p>
        </w:tc>
        <w:tc>
          <w:tcPr>
            <w:tcW w:w="1047" w:type="pct"/>
            <w:shd w:val="clear" w:color="000000" w:fill="FFFFFF"/>
            <w:noWrap/>
            <w:vAlign w:val="bottom"/>
            <w:hideMark/>
          </w:tcPr>
          <w:p w14:paraId="4A825B2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1971-01-25</w:t>
            </w:r>
          </w:p>
        </w:tc>
        <w:tc>
          <w:tcPr>
            <w:tcW w:w="604" w:type="pct"/>
            <w:shd w:val="clear" w:color="000000" w:fill="FFFFFF"/>
            <w:noWrap/>
            <w:vAlign w:val="bottom"/>
            <w:hideMark/>
          </w:tcPr>
          <w:p w14:paraId="05EFEBC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6035918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21DC104"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B87DC22" w14:textId="77777777" w:rsidTr="00050755">
        <w:trPr>
          <w:trHeight w:val="360"/>
        </w:trPr>
        <w:tc>
          <w:tcPr>
            <w:tcW w:w="278" w:type="pct"/>
            <w:shd w:val="clear" w:color="000000" w:fill="FFFFFF"/>
            <w:noWrap/>
            <w:vAlign w:val="bottom"/>
            <w:hideMark/>
          </w:tcPr>
          <w:p w14:paraId="09B90F0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567</w:t>
            </w:r>
          </w:p>
        </w:tc>
        <w:tc>
          <w:tcPr>
            <w:tcW w:w="1047" w:type="pct"/>
            <w:shd w:val="clear" w:color="000000" w:fill="FFFFFF"/>
            <w:noWrap/>
            <w:vAlign w:val="bottom"/>
            <w:hideMark/>
          </w:tcPr>
          <w:p w14:paraId="1B826E7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1971-02-14</w:t>
            </w:r>
          </w:p>
        </w:tc>
        <w:tc>
          <w:tcPr>
            <w:tcW w:w="604" w:type="pct"/>
            <w:shd w:val="clear" w:color="000000" w:fill="FFFFFF"/>
            <w:noWrap/>
            <w:vAlign w:val="bottom"/>
            <w:hideMark/>
          </w:tcPr>
          <w:p w14:paraId="75D391E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092501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81793A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BE470A6" w14:textId="77777777" w:rsidTr="00050755">
        <w:trPr>
          <w:trHeight w:val="360"/>
        </w:trPr>
        <w:tc>
          <w:tcPr>
            <w:tcW w:w="278" w:type="pct"/>
            <w:shd w:val="clear" w:color="000000" w:fill="FFFFFF"/>
            <w:noWrap/>
            <w:vAlign w:val="bottom"/>
            <w:hideMark/>
          </w:tcPr>
          <w:p w14:paraId="0614F13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568</w:t>
            </w:r>
          </w:p>
        </w:tc>
        <w:tc>
          <w:tcPr>
            <w:tcW w:w="1047" w:type="pct"/>
            <w:shd w:val="clear" w:color="000000" w:fill="FFFFFF"/>
            <w:noWrap/>
            <w:vAlign w:val="bottom"/>
            <w:hideMark/>
          </w:tcPr>
          <w:p w14:paraId="6C76EE9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1971-02-19</w:t>
            </w:r>
          </w:p>
        </w:tc>
        <w:tc>
          <w:tcPr>
            <w:tcW w:w="604" w:type="pct"/>
            <w:shd w:val="clear" w:color="000000" w:fill="FFFFFF"/>
            <w:noWrap/>
            <w:vAlign w:val="bottom"/>
            <w:hideMark/>
          </w:tcPr>
          <w:p w14:paraId="29AD3E9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6466E2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6FBFB4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5881820" w14:textId="77777777" w:rsidTr="00050755">
        <w:trPr>
          <w:trHeight w:val="360"/>
        </w:trPr>
        <w:tc>
          <w:tcPr>
            <w:tcW w:w="278" w:type="pct"/>
            <w:shd w:val="clear" w:color="000000" w:fill="FFFFFF"/>
            <w:noWrap/>
            <w:vAlign w:val="bottom"/>
            <w:hideMark/>
          </w:tcPr>
          <w:p w14:paraId="55C2423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569</w:t>
            </w:r>
          </w:p>
        </w:tc>
        <w:tc>
          <w:tcPr>
            <w:tcW w:w="1047" w:type="pct"/>
            <w:shd w:val="clear" w:color="000000" w:fill="FFFFFF"/>
            <w:noWrap/>
            <w:vAlign w:val="bottom"/>
            <w:hideMark/>
          </w:tcPr>
          <w:p w14:paraId="1872C40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1971-02-26</w:t>
            </w:r>
          </w:p>
        </w:tc>
        <w:tc>
          <w:tcPr>
            <w:tcW w:w="604" w:type="pct"/>
            <w:shd w:val="clear" w:color="000000" w:fill="FFFFFF"/>
            <w:noWrap/>
            <w:vAlign w:val="bottom"/>
            <w:hideMark/>
          </w:tcPr>
          <w:p w14:paraId="05D7BD3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0823A4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F01723B"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E3D0B98" w14:textId="77777777" w:rsidTr="00050755">
        <w:trPr>
          <w:trHeight w:val="360"/>
        </w:trPr>
        <w:tc>
          <w:tcPr>
            <w:tcW w:w="278" w:type="pct"/>
            <w:shd w:val="clear" w:color="000000" w:fill="FFFFFF"/>
            <w:noWrap/>
            <w:vAlign w:val="bottom"/>
            <w:hideMark/>
          </w:tcPr>
          <w:p w14:paraId="6112638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570</w:t>
            </w:r>
          </w:p>
        </w:tc>
        <w:tc>
          <w:tcPr>
            <w:tcW w:w="1047" w:type="pct"/>
            <w:shd w:val="clear" w:color="000000" w:fill="FFFFFF"/>
            <w:noWrap/>
            <w:vAlign w:val="bottom"/>
            <w:hideMark/>
          </w:tcPr>
          <w:p w14:paraId="1981456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1971-03-06</w:t>
            </w:r>
          </w:p>
        </w:tc>
        <w:tc>
          <w:tcPr>
            <w:tcW w:w="604" w:type="pct"/>
            <w:shd w:val="clear" w:color="000000" w:fill="FFFFFF"/>
            <w:noWrap/>
            <w:vAlign w:val="bottom"/>
            <w:hideMark/>
          </w:tcPr>
          <w:p w14:paraId="0F514B7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3CC8675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F31A2B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F79F83B" w14:textId="77777777" w:rsidTr="00050755">
        <w:trPr>
          <w:trHeight w:val="360"/>
        </w:trPr>
        <w:tc>
          <w:tcPr>
            <w:tcW w:w="278" w:type="pct"/>
            <w:shd w:val="clear" w:color="000000" w:fill="FFFFFF"/>
            <w:noWrap/>
            <w:vAlign w:val="bottom"/>
            <w:hideMark/>
          </w:tcPr>
          <w:p w14:paraId="66F2A57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571</w:t>
            </w:r>
          </w:p>
        </w:tc>
        <w:tc>
          <w:tcPr>
            <w:tcW w:w="1047" w:type="pct"/>
            <w:shd w:val="clear" w:color="000000" w:fill="FFFFFF"/>
            <w:noWrap/>
            <w:vAlign w:val="bottom"/>
            <w:hideMark/>
          </w:tcPr>
          <w:p w14:paraId="05C227D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1971-03-12</w:t>
            </w:r>
          </w:p>
        </w:tc>
        <w:tc>
          <w:tcPr>
            <w:tcW w:w="604" w:type="pct"/>
            <w:shd w:val="clear" w:color="000000" w:fill="FFFFFF"/>
            <w:noWrap/>
            <w:vAlign w:val="bottom"/>
            <w:hideMark/>
          </w:tcPr>
          <w:p w14:paraId="047E13C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3C9A27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96B9684"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63FC185" w14:textId="77777777" w:rsidTr="00050755">
        <w:trPr>
          <w:trHeight w:val="360"/>
        </w:trPr>
        <w:tc>
          <w:tcPr>
            <w:tcW w:w="278" w:type="pct"/>
            <w:shd w:val="clear" w:color="000000" w:fill="FFFFFF"/>
            <w:noWrap/>
            <w:vAlign w:val="bottom"/>
            <w:hideMark/>
          </w:tcPr>
          <w:p w14:paraId="1534C4B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572</w:t>
            </w:r>
          </w:p>
        </w:tc>
        <w:tc>
          <w:tcPr>
            <w:tcW w:w="1047" w:type="pct"/>
            <w:shd w:val="clear" w:color="000000" w:fill="FFFFFF"/>
            <w:noWrap/>
            <w:vAlign w:val="bottom"/>
            <w:hideMark/>
          </w:tcPr>
          <w:p w14:paraId="246AFBF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1971-03-19</w:t>
            </w:r>
          </w:p>
        </w:tc>
        <w:tc>
          <w:tcPr>
            <w:tcW w:w="604" w:type="pct"/>
            <w:shd w:val="clear" w:color="000000" w:fill="FFFFFF"/>
            <w:noWrap/>
            <w:vAlign w:val="bottom"/>
            <w:hideMark/>
          </w:tcPr>
          <w:p w14:paraId="3752078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60F6BD9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4D4795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CBE5F06" w14:textId="77777777" w:rsidTr="00050755">
        <w:trPr>
          <w:trHeight w:val="360"/>
        </w:trPr>
        <w:tc>
          <w:tcPr>
            <w:tcW w:w="278" w:type="pct"/>
            <w:shd w:val="clear" w:color="000000" w:fill="FFFFFF"/>
            <w:noWrap/>
            <w:vAlign w:val="bottom"/>
            <w:hideMark/>
          </w:tcPr>
          <w:p w14:paraId="26EFC6B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573</w:t>
            </w:r>
          </w:p>
        </w:tc>
        <w:tc>
          <w:tcPr>
            <w:tcW w:w="1047" w:type="pct"/>
            <w:shd w:val="clear" w:color="000000" w:fill="FFFFFF"/>
            <w:noWrap/>
            <w:vAlign w:val="bottom"/>
            <w:hideMark/>
          </w:tcPr>
          <w:p w14:paraId="57A7F5B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1971-03-24</w:t>
            </w:r>
          </w:p>
        </w:tc>
        <w:tc>
          <w:tcPr>
            <w:tcW w:w="604" w:type="pct"/>
            <w:shd w:val="clear" w:color="000000" w:fill="FFFFFF"/>
            <w:noWrap/>
            <w:vAlign w:val="bottom"/>
            <w:hideMark/>
          </w:tcPr>
          <w:p w14:paraId="618A11A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8D4C31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54BEC8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E41F352" w14:textId="77777777" w:rsidTr="00050755">
        <w:trPr>
          <w:trHeight w:val="360"/>
        </w:trPr>
        <w:tc>
          <w:tcPr>
            <w:tcW w:w="278" w:type="pct"/>
            <w:shd w:val="clear" w:color="000000" w:fill="FFFFFF"/>
            <w:noWrap/>
            <w:vAlign w:val="bottom"/>
            <w:hideMark/>
          </w:tcPr>
          <w:p w14:paraId="1E502A7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574</w:t>
            </w:r>
          </w:p>
        </w:tc>
        <w:tc>
          <w:tcPr>
            <w:tcW w:w="1047" w:type="pct"/>
            <w:shd w:val="clear" w:color="000000" w:fill="FFFFFF"/>
            <w:noWrap/>
            <w:vAlign w:val="bottom"/>
            <w:hideMark/>
          </w:tcPr>
          <w:p w14:paraId="047912E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1971-03-29</w:t>
            </w:r>
          </w:p>
        </w:tc>
        <w:tc>
          <w:tcPr>
            <w:tcW w:w="604" w:type="pct"/>
            <w:shd w:val="clear" w:color="000000" w:fill="FFFFFF"/>
            <w:noWrap/>
            <w:vAlign w:val="bottom"/>
            <w:hideMark/>
          </w:tcPr>
          <w:p w14:paraId="33D730A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172B03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7DE17C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7628994" w14:textId="77777777" w:rsidTr="00050755">
        <w:trPr>
          <w:trHeight w:val="360"/>
        </w:trPr>
        <w:tc>
          <w:tcPr>
            <w:tcW w:w="278" w:type="pct"/>
            <w:shd w:val="clear" w:color="000000" w:fill="FFFFFF"/>
            <w:noWrap/>
            <w:vAlign w:val="bottom"/>
            <w:hideMark/>
          </w:tcPr>
          <w:p w14:paraId="7320711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575</w:t>
            </w:r>
          </w:p>
        </w:tc>
        <w:tc>
          <w:tcPr>
            <w:tcW w:w="1047" w:type="pct"/>
            <w:shd w:val="clear" w:color="000000" w:fill="FFFFFF"/>
            <w:noWrap/>
            <w:vAlign w:val="bottom"/>
            <w:hideMark/>
          </w:tcPr>
          <w:p w14:paraId="3E9EA91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1971-03-29</w:t>
            </w:r>
          </w:p>
        </w:tc>
        <w:tc>
          <w:tcPr>
            <w:tcW w:w="604" w:type="pct"/>
            <w:shd w:val="clear" w:color="000000" w:fill="FFFFFF"/>
            <w:noWrap/>
            <w:vAlign w:val="bottom"/>
            <w:hideMark/>
          </w:tcPr>
          <w:p w14:paraId="67CA94D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1BC53F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0ED36F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27AEDC1" w14:textId="77777777" w:rsidTr="00050755">
        <w:trPr>
          <w:trHeight w:val="360"/>
        </w:trPr>
        <w:tc>
          <w:tcPr>
            <w:tcW w:w="278" w:type="pct"/>
            <w:shd w:val="clear" w:color="000000" w:fill="FFFFFF"/>
            <w:noWrap/>
            <w:vAlign w:val="bottom"/>
            <w:hideMark/>
          </w:tcPr>
          <w:p w14:paraId="1A44E98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576</w:t>
            </w:r>
          </w:p>
        </w:tc>
        <w:tc>
          <w:tcPr>
            <w:tcW w:w="1047" w:type="pct"/>
            <w:shd w:val="clear" w:color="000000" w:fill="FFFFFF"/>
            <w:noWrap/>
            <w:vAlign w:val="bottom"/>
            <w:hideMark/>
          </w:tcPr>
          <w:p w14:paraId="60BFB62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1971-04-23</w:t>
            </w:r>
          </w:p>
        </w:tc>
        <w:tc>
          <w:tcPr>
            <w:tcW w:w="604" w:type="pct"/>
            <w:shd w:val="clear" w:color="000000" w:fill="FFFFFF"/>
            <w:noWrap/>
            <w:vAlign w:val="bottom"/>
            <w:hideMark/>
          </w:tcPr>
          <w:p w14:paraId="35BB2B3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6876AAC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B82C2E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CE38C18" w14:textId="77777777" w:rsidTr="00050755">
        <w:trPr>
          <w:trHeight w:val="360"/>
        </w:trPr>
        <w:tc>
          <w:tcPr>
            <w:tcW w:w="278" w:type="pct"/>
            <w:shd w:val="clear" w:color="000000" w:fill="FFFFFF"/>
            <w:noWrap/>
            <w:vAlign w:val="bottom"/>
            <w:hideMark/>
          </w:tcPr>
          <w:p w14:paraId="50FFF1E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577</w:t>
            </w:r>
          </w:p>
        </w:tc>
        <w:tc>
          <w:tcPr>
            <w:tcW w:w="1047" w:type="pct"/>
            <w:shd w:val="clear" w:color="000000" w:fill="FFFFFF"/>
            <w:noWrap/>
            <w:vAlign w:val="bottom"/>
            <w:hideMark/>
          </w:tcPr>
          <w:p w14:paraId="05F0479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1971-04-24</w:t>
            </w:r>
          </w:p>
        </w:tc>
        <w:tc>
          <w:tcPr>
            <w:tcW w:w="604" w:type="pct"/>
            <w:shd w:val="clear" w:color="000000" w:fill="FFFFFF"/>
            <w:noWrap/>
            <w:vAlign w:val="bottom"/>
            <w:hideMark/>
          </w:tcPr>
          <w:p w14:paraId="6DF764C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6E279A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9625854"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3C332E3" w14:textId="77777777" w:rsidTr="00050755">
        <w:trPr>
          <w:trHeight w:val="360"/>
        </w:trPr>
        <w:tc>
          <w:tcPr>
            <w:tcW w:w="278" w:type="pct"/>
            <w:shd w:val="clear" w:color="000000" w:fill="FFFFFF"/>
            <w:noWrap/>
            <w:vAlign w:val="bottom"/>
            <w:hideMark/>
          </w:tcPr>
          <w:p w14:paraId="50825F0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578</w:t>
            </w:r>
          </w:p>
        </w:tc>
        <w:tc>
          <w:tcPr>
            <w:tcW w:w="1047" w:type="pct"/>
            <w:shd w:val="clear" w:color="000000" w:fill="FFFFFF"/>
            <w:noWrap/>
            <w:vAlign w:val="bottom"/>
            <w:hideMark/>
          </w:tcPr>
          <w:p w14:paraId="3484F92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1971-05-05</w:t>
            </w:r>
          </w:p>
        </w:tc>
        <w:tc>
          <w:tcPr>
            <w:tcW w:w="604" w:type="pct"/>
            <w:shd w:val="clear" w:color="000000" w:fill="FFFFFF"/>
            <w:noWrap/>
            <w:vAlign w:val="bottom"/>
            <w:hideMark/>
          </w:tcPr>
          <w:p w14:paraId="6C57CE1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F8A690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BEB0F9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B266048" w14:textId="77777777" w:rsidTr="00050755">
        <w:trPr>
          <w:trHeight w:val="360"/>
        </w:trPr>
        <w:tc>
          <w:tcPr>
            <w:tcW w:w="278" w:type="pct"/>
            <w:shd w:val="clear" w:color="000000" w:fill="FFFFFF"/>
            <w:noWrap/>
            <w:vAlign w:val="bottom"/>
            <w:hideMark/>
          </w:tcPr>
          <w:p w14:paraId="7283E62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579</w:t>
            </w:r>
          </w:p>
        </w:tc>
        <w:tc>
          <w:tcPr>
            <w:tcW w:w="1047" w:type="pct"/>
            <w:shd w:val="clear" w:color="000000" w:fill="FFFFFF"/>
            <w:noWrap/>
            <w:vAlign w:val="bottom"/>
            <w:hideMark/>
          </w:tcPr>
          <w:p w14:paraId="4920A4F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1971-05-13</w:t>
            </w:r>
          </w:p>
        </w:tc>
        <w:tc>
          <w:tcPr>
            <w:tcW w:w="604" w:type="pct"/>
            <w:shd w:val="clear" w:color="000000" w:fill="FFFFFF"/>
            <w:noWrap/>
            <w:vAlign w:val="bottom"/>
            <w:hideMark/>
          </w:tcPr>
          <w:p w14:paraId="04660A2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99F386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C43ABE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E381ACB" w14:textId="77777777" w:rsidTr="00050755">
        <w:trPr>
          <w:trHeight w:val="360"/>
        </w:trPr>
        <w:tc>
          <w:tcPr>
            <w:tcW w:w="278" w:type="pct"/>
            <w:shd w:val="clear" w:color="000000" w:fill="FFFFFF"/>
            <w:noWrap/>
            <w:vAlign w:val="bottom"/>
            <w:hideMark/>
          </w:tcPr>
          <w:p w14:paraId="6A48A02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580</w:t>
            </w:r>
          </w:p>
        </w:tc>
        <w:tc>
          <w:tcPr>
            <w:tcW w:w="1047" w:type="pct"/>
            <w:shd w:val="clear" w:color="000000" w:fill="FFFFFF"/>
            <w:noWrap/>
            <w:vAlign w:val="bottom"/>
            <w:hideMark/>
          </w:tcPr>
          <w:p w14:paraId="7F356EA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1971-05-15</w:t>
            </w:r>
          </w:p>
        </w:tc>
        <w:tc>
          <w:tcPr>
            <w:tcW w:w="604" w:type="pct"/>
            <w:shd w:val="clear" w:color="000000" w:fill="FFFFFF"/>
            <w:noWrap/>
            <w:vAlign w:val="bottom"/>
            <w:hideMark/>
          </w:tcPr>
          <w:p w14:paraId="3FE3F9F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7F9D3E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642DD7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49A394D" w14:textId="77777777" w:rsidTr="00050755">
        <w:trPr>
          <w:trHeight w:val="360"/>
        </w:trPr>
        <w:tc>
          <w:tcPr>
            <w:tcW w:w="278" w:type="pct"/>
            <w:shd w:val="clear" w:color="000000" w:fill="FFFFFF"/>
            <w:noWrap/>
            <w:vAlign w:val="bottom"/>
            <w:hideMark/>
          </w:tcPr>
          <w:p w14:paraId="0968A66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581</w:t>
            </w:r>
          </w:p>
        </w:tc>
        <w:tc>
          <w:tcPr>
            <w:tcW w:w="1047" w:type="pct"/>
            <w:shd w:val="clear" w:color="000000" w:fill="FFFFFF"/>
            <w:noWrap/>
            <w:vAlign w:val="bottom"/>
            <w:hideMark/>
          </w:tcPr>
          <w:p w14:paraId="0EC584C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1971-05-20</w:t>
            </w:r>
          </w:p>
        </w:tc>
        <w:tc>
          <w:tcPr>
            <w:tcW w:w="604" w:type="pct"/>
            <w:shd w:val="clear" w:color="000000" w:fill="FFFFFF"/>
            <w:noWrap/>
            <w:vAlign w:val="bottom"/>
            <w:hideMark/>
          </w:tcPr>
          <w:p w14:paraId="4A83B6A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A04431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08EE2A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1297093" w14:textId="77777777" w:rsidTr="00050755">
        <w:trPr>
          <w:trHeight w:val="360"/>
        </w:trPr>
        <w:tc>
          <w:tcPr>
            <w:tcW w:w="278" w:type="pct"/>
            <w:shd w:val="clear" w:color="000000" w:fill="FFFFFF"/>
            <w:noWrap/>
            <w:vAlign w:val="bottom"/>
            <w:hideMark/>
          </w:tcPr>
          <w:p w14:paraId="7B94F28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582</w:t>
            </w:r>
          </w:p>
        </w:tc>
        <w:tc>
          <w:tcPr>
            <w:tcW w:w="1047" w:type="pct"/>
            <w:shd w:val="clear" w:color="000000" w:fill="FFFFFF"/>
            <w:noWrap/>
            <w:vAlign w:val="bottom"/>
            <w:hideMark/>
          </w:tcPr>
          <w:p w14:paraId="1C28D75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1971-05-23</w:t>
            </w:r>
          </w:p>
        </w:tc>
        <w:tc>
          <w:tcPr>
            <w:tcW w:w="604" w:type="pct"/>
            <w:shd w:val="clear" w:color="000000" w:fill="FFFFFF"/>
            <w:noWrap/>
            <w:vAlign w:val="bottom"/>
            <w:hideMark/>
          </w:tcPr>
          <w:p w14:paraId="65D93A2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997FFE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741C4D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8296C23" w14:textId="77777777" w:rsidTr="00050755">
        <w:trPr>
          <w:trHeight w:val="360"/>
        </w:trPr>
        <w:tc>
          <w:tcPr>
            <w:tcW w:w="278" w:type="pct"/>
            <w:shd w:val="clear" w:color="000000" w:fill="FFFFFF"/>
            <w:noWrap/>
            <w:vAlign w:val="bottom"/>
            <w:hideMark/>
          </w:tcPr>
          <w:p w14:paraId="5DD0BCF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583</w:t>
            </w:r>
          </w:p>
        </w:tc>
        <w:tc>
          <w:tcPr>
            <w:tcW w:w="1047" w:type="pct"/>
            <w:shd w:val="clear" w:color="000000" w:fill="FFFFFF"/>
            <w:noWrap/>
            <w:vAlign w:val="bottom"/>
            <w:hideMark/>
          </w:tcPr>
          <w:p w14:paraId="2BEF7DB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1971-05-27</w:t>
            </w:r>
          </w:p>
        </w:tc>
        <w:tc>
          <w:tcPr>
            <w:tcW w:w="604" w:type="pct"/>
            <w:shd w:val="clear" w:color="000000" w:fill="FFFFFF"/>
            <w:noWrap/>
            <w:vAlign w:val="bottom"/>
            <w:hideMark/>
          </w:tcPr>
          <w:p w14:paraId="1DB7CC9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F2FE21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B02740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216659B" w14:textId="77777777" w:rsidTr="00050755">
        <w:trPr>
          <w:trHeight w:val="360"/>
        </w:trPr>
        <w:tc>
          <w:tcPr>
            <w:tcW w:w="278" w:type="pct"/>
            <w:shd w:val="clear" w:color="000000" w:fill="FFFFFF"/>
            <w:noWrap/>
            <w:vAlign w:val="bottom"/>
            <w:hideMark/>
          </w:tcPr>
          <w:p w14:paraId="3826346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584</w:t>
            </w:r>
          </w:p>
        </w:tc>
        <w:tc>
          <w:tcPr>
            <w:tcW w:w="1047" w:type="pct"/>
            <w:shd w:val="clear" w:color="000000" w:fill="FFFFFF"/>
            <w:noWrap/>
            <w:vAlign w:val="bottom"/>
            <w:hideMark/>
          </w:tcPr>
          <w:p w14:paraId="2CB574B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1971-05-27</w:t>
            </w:r>
          </w:p>
        </w:tc>
        <w:tc>
          <w:tcPr>
            <w:tcW w:w="604" w:type="pct"/>
            <w:shd w:val="clear" w:color="000000" w:fill="FFFFFF"/>
            <w:noWrap/>
            <w:vAlign w:val="bottom"/>
            <w:hideMark/>
          </w:tcPr>
          <w:p w14:paraId="484C534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33236B6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0DB8F5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7D873C0" w14:textId="77777777" w:rsidTr="00050755">
        <w:trPr>
          <w:trHeight w:val="360"/>
        </w:trPr>
        <w:tc>
          <w:tcPr>
            <w:tcW w:w="278" w:type="pct"/>
            <w:shd w:val="clear" w:color="000000" w:fill="FFFFFF"/>
            <w:noWrap/>
            <w:vAlign w:val="bottom"/>
            <w:hideMark/>
          </w:tcPr>
          <w:p w14:paraId="2044A7E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lastRenderedPageBreak/>
              <w:t>585</w:t>
            </w:r>
          </w:p>
        </w:tc>
        <w:tc>
          <w:tcPr>
            <w:tcW w:w="1047" w:type="pct"/>
            <w:shd w:val="clear" w:color="000000" w:fill="FFFFFF"/>
            <w:noWrap/>
            <w:vAlign w:val="bottom"/>
            <w:hideMark/>
          </w:tcPr>
          <w:p w14:paraId="04EB06E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1971-06-04</w:t>
            </w:r>
          </w:p>
        </w:tc>
        <w:tc>
          <w:tcPr>
            <w:tcW w:w="604" w:type="pct"/>
            <w:shd w:val="clear" w:color="000000" w:fill="FFFFFF"/>
            <w:noWrap/>
            <w:vAlign w:val="bottom"/>
            <w:hideMark/>
          </w:tcPr>
          <w:p w14:paraId="4775145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19A964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28372D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E3CF632" w14:textId="77777777" w:rsidTr="00050755">
        <w:trPr>
          <w:trHeight w:val="360"/>
        </w:trPr>
        <w:tc>
          <w:tcPr>
            <w:tcW w:w="278" w:type="pct"/>
            <w:shd w:val="clear" w:color="000000" w:fill="FFFFFF"/>
            <w:noWrap/>
            <w:vAlign w:val="bottom"/>
            <w:hideMark/>
          </w:tcPr>
          <w:p w14:paraId="65DD4C9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586</w:t>
            </w:r>
          </w:p>
        </w:tc>
        <w:tc>
          <w:tcPr>
            <w:tcW w:w="1047" w:type="pct"/>
            <w:shd w:val="clear" w:color="000000" w:fill="FFFFFF"/>
            <w:noWrap/>
            <w:vAlign w:val="bottom"/>
            <w:hideMark/>
          </w:tcPr>
          <w:p w14:paraId="75D00D6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1971-06-07</w:t>
            </w:r>
          </w:p>
        </w:tc>
        <w:tc>
          <w:tcPr>
            <w:tcW w:w="604" w:type="pct"/>
            <w:shd w:val="clear" w:color="000000" w:fill="FFFFFF"/>
            <w:noWrap/>
            <w:vAlign w:val="bottom"/>
            <w:hideMark/>
          </w:tcPr>
          <w:p w14:paraId="499F0C5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5AA7E5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8BDA3A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63BBEFD" w14:textId="77777777" w:rsidTr="00050755">
        <w:trPr>
          <w:trHeight w:val="360"/>
        </w:trPr>
        <w:tc>
          <w:tcPr>
            <w:tcW w:w="278" w:type="pct"/>
            <w:shd w:val="clear" w:color="000000" w:fill="FFFFFF"/>
            <w:noWrap/>
            <w:vAlign w:val="bottom"/>
            <w:hideMark/>
          </w:tcPr>
          <w:p w14:paraId="53BDA78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587</w:t>
            </w:r>
          </w:p>
        </w:tc>
        <w:tc>
          <w:tcPr>
            <w:tcW w:w="1047" w:type="pct"/>
            <w:shd w:val="clear" w:color="000000" w:fill="FFFFFF"/>
            <w:noWrap/>
            <w:vAlign w:val="bottom"/>
            <w:hideMark/>
          </w:tcPr>
          <w:p w14:paraId="2DD14EF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1971-06-24</w:t>
            </w:r>
          </w:p>
        </w:tc>
        <w:tc>
          <w:tcPr>
            <w:tcW w:w="604" w:type="pct"/>
            <w:shd w:val="clear" w:color="000000" w:fill="FFFFFF"/>
            <w:noWrap/>
            <w:vAlign w:val="bottom"/>
            <w:hideMark/>
          </w:tcPr>
          <w:p w14:paraId="51D05BC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15D1A7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BCDEE4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2AF9643" w14:textId="77777777" w:rsidTr="00050755">
        <w:trPr>
          <w:trHeight w:val="360"/>
        </w:trPr>
        <w:tc>
          <w:tcPr>
            <w:tcW w:w="278" w:type="pct"/>
            <w:shd w:val="clear" w:color="000000" w:fill="FFFFFF"/>
            <w:noWrap/>
            <w:vAlign w:val="bottom"/>
            <w:hideMark/>
          </w:tcPr>
          <w:p w14:paraId="0D1AC08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588</w:t>
            </w:r>
          </w:p>
        </w:tc>
        <w:tc>
          <w:tcPr>
            <w:tcW w:w="1047" w:type="pct"/>
            <w:shd w:val="clear" w:color="000000" w:fill="FFFFFF"/>
            <w:noWrap/>
            <w:vAlign w:val="bottom"/>
            <w:hideMark/>
          </w:tcPr>
          <w:p w14:paraId="56590C5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1971-06-27</w:t>
            </w:r>
          </w:p>
        </w:tc>
        <w:tc>
          <w:tcPr>
            <w:tcW w:w="604" w:type="pct"/>
            <w:shd w:val="clear" w:color="000000" w:fill="FFFFFF"/>
            <w:noWrap/>
            <w:vAlign w:val="bottom"/>
            <w:hideMark/>
          </w:tcPr>
          <w:p w14:paraId="313AD41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38E6A36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317CA1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0AA7019" w14:textId="77777777" w:rsidTr="00050755">
        <w:trPr>
          <w:trHeight w:val="360"/>
        </w:trPr>
        <w:tc>
          <w:tcPr>
            <w:tcW w:w="278" w:type="pct"/>
            <w:shd w:val="clear" w:color="000000" w:fill="FFFFFF"/>
            <w:noWrap/>
            <w:vAlign w:val="bottom"/>
            <w:hideMark/>
          </w:tcPr>
          <w:p w14:paraId="652468F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589</w:t>
            </w:r>
          </w:p>
        </w:tc>
        <w:tc>
          <w:tcPr>
            <w:tcW w:w="1047" w:type="pct"/>
            <w:shd w:val="clear" w:color="000000" w:fill="FFFFFF"/>
            <w:noWrap/>
            <w:vAlign w:val="bottom"/>
            <w:hideMark/>
          </w:tcPr>
          <w:p w14:paraId="40DCFB9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1971-07-10</w:t>
            </w:r>
          </w:p>
        </w:tc>
        <w:tc>
          <w:tcPr>
            <w:tcW w:w="604" w:type="pct"/>
            <w:shd w:val="clear" w:color="000000" w:fill="FFFFFF"/>
            <w:noWrap/>
            <w:vAlign w:val="bottom"/>
            <w:hideMark/>
          </w:tcPr>
          <w:p w14:paraId="78ADB55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B12956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2F9B53B"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E554C9A" w14:textId="77777777" w:rsidTr="00050755">
        <w:trPr>
          <w:trHeight w:val="360"/>
        </w:trPr>
        <w:tc>
          <w:tcPr>
            <w:tcW w:w="278" w:type="pct"/>
            <w:shd w:val="clear" w:color="000000" w:fill="FFFFFF"/>
            <w:noWrap/>
            <w:vAlign w:val="bottom"/>
            <w:hideMark/>
          </w:tcPr>
          <w:p w14:paraId="359B5CD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590</w:t>
            </w:r>
          </w:p>
        </w:tc>
        <w:tc>
          <w:tcPr>
            <w:tcW w:w="1047" w:type="pct"/>
            <w:shd w:val="clear" w:color="000000" w:fill="FFFFFF"/>
            <w:noWrap/>
            <w:vAlign w:val="bottom"/>
            <w:hideMark/>
          </w:tcPr>
          <w:p w14:paraId="2445F50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1971-07-13</w:t>
            </w:r>
          </w:p>
        </w:tc>
        <w:tc>
          <w:tcPr>
            <w:tcW w:w="604" w:type="pct"/>
            <w:shd w:val="clear" w:color="000000" w:fill="FFFFFF"/>
            <w:noWrap/>
            <w:vAlign w:val="bottom"/>
            <w:hideMark/>
          </w:tcPr>
          <w:p w14:paraId="2AD5111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AFD5E2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511938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95E89BF" w14:textId="77777777" w:rsidTr="00050755">
        <w:trPr>
          <w:trHeight w:val="360"/>
        </w:trPr>
        <w:tc>
          <w:tcPr>
            <w:tcW w:w="278" w:type="pct"/>
            <w:shd w:val="clear" w:color="000000" w:fill="FFFFFF"/>
            <w:noWrap/>
            <w:vAlign w:val="bottom"/>
            <w:hideMark/>
          </w:tcPr>
          <w:p w14:paraId="6968906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591</w:t>
            </w:r>
          </w:p>
        </w:tc>
        <w:tc>
          <w:tcPr>
            <w:tcW w:w="1047" w:type="pct"/>
            <w:shd w:val="clear" w:color="000000" w:fill="FFFFFF"/>
            <w:noWrap/>
            <w:vAlign w:val="bottom"/>
            <w:hideMark/>
          </w:tcPr>
          <w:p w14:paraId="6B77AA4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1971-07-14</w:t>
            </w:r>
          </w:p>
        </w:tc>
        <w:tc>
          <w:tcPr>
            <w:tcW w:w="604" w:type="pct"/>
            <w:shd w:val="clear" w:color="000000" w:fill="FFFFFF"/>
            <w:noWrap/>
            <w:vAlign w:val="bottom"/>
            <w:hideMark/>
          </w:tcPr>
          <w:p w14:paraId="68CD871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2FC3867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B09932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C7BD56F" w14:textId="77777777" w:rsidTr="00050755">
        <w:trPr>
          <w:trHeight w:val="360"/>
        </w:trPr>
        <w:tc>
          <w:tcPr>
            <w:tcW w:w="278" w:type="pct"/>
            <w:shd w:val="clear" w:color="000000" w:fill="FFFFFF"/>
            <w:noWrap/>
            <w:vAlign w:val="bottom"/>
            <w:hideMark/>
          </w:tcPr>
          <w:p w14:paraId="7AD72AB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592</w:t>
            </w:r>
          </w:p>
        </w:tc>
        <w:tc>
          <w:tcPr>
            <w:tcW w:w="1047" w:type="pct"/>
            <w:shd w:val="clear" w:color="000000" w:fill="FFFFFF"/>
            <w:noWrap/>
            <w:vAlign w:val="bottom"/>
            <w:hideMark/>
          </w:tcPr>
          <w:p w14:paraId="2B8FAA5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1971-08-14</w:t>
            </w:r>
          </w:p>
        </w:tc>
        <w:tc>
          <w:tcPr>
            <w:tcW w:w="604" w:type="pct"/>
            <w:shd w:val="clear" w:color="000000" w:fill="FFFFFF"/>
            <w:noWrap/>
            <w:vAlign w:val="bottom"/>
            <w:hideMark/>
          </w:tcPr>
          <w:p w14:paraId="4187AEF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D510DC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98989E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D558232" w14:textId="77777777" w:rsidTr="00050755">
        <w:trPr>
          <w:trHeight w:val="360"/>
        </w:trPr>
        <w:tc>
          <w:tcPr>
            <w:tcW w:w="278" w:type="pct"/>
            <w:shd w:val="clear" w:color="000000" w:fill="FFFFFF"/>
            <w:noWrap/>
            <w:vAlign w:val="bottom"/>
            <w:hideMark/>
          </w:tcPr>
          <w:p w14:paraId="25B7C27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593</w:t>
            </w:r>
          </w:p>
        </w:tc>
        <w:tc>
          <w:tcPr>
            <w:tcW w:w="1047" w:type="pct"/>
            <w:shd w:val="clear" w:color="000000" w:fill="FFFFFF"/>
            <w:noWrap/>
            <w:vAlign w:val="bottom"/>
            <w:hideMark/>
          </w:tcPr>
          <w:p w14:paraId="15AD13F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1971-08-18</w:t>
            </w:r>
          </w:p>
        </w:tc>
        <w:tc>
          <w:tcPr>
            <w:tcW w:w="604" w:type="pct"/>
            <w:shd w:val="clear" w:color="000000" w:fill="FFFFFF"/>
            <w:noWrap/>
            <w:vAlign w:val="bottom"/>
            <w:hideMark/>
          </w:tcPr>
          <w:p w14:paraId="2BE3F3C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630BD53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80044A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9BB3378" w14:textId="77777777" w:rsidTr="00050755">
        <w:trPr>
          <w:trHeight w:val="360"/>
        </w:trPr>
        <w:tc>
          <w:tcPr>
            <w:tcW w:w="278" w:type="pct"/>
            <w:shd w:val="clear" w:color="000000" w:fill="FFFFFF"/>
            <w:noWrap/>
            <w:vAlign w:val="bottom"/>
            <w:hideMark/>
          </w:tcPr>
          <w:p w14:paraId="74708A5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594</w:t>
            </w:r>
          </w:p>
        </w:tc>
        <w:tc>
          <w:tcPr>
            <w:tcW w:w="1047" w:type="pct"/>
            <w:shd w:val="clear" w:color="000000" w:fill="FFFFFF"/>
            <w:noWrap/>
            <w:vAlign w:val="bottom"/>
            <w:hideMark/>
          </w:tcPr>
          <w:p w14:paraId="1C78CF3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1971-08-20</w:t>
            </w:r>
          </w:p>
        </w:tc>
        <w:tc>
          <w:tcPr>
            <w:tcW w:w="604" w:type="pct"/>
            <w:shd w:val="clear" w:color="000000" w:fill="FFFFFF"/>
            <w:noWrap/>
            <w:vAlign w:val="bottom"/>
            <w:hideMark/>
          </w:tcPr>
          <w:p w14:paraId="61B2BBC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0DBE8F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F8418E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680E181" w14:textId="77777777" w:rsidTr="00050755">
        <w:trPr>
          <w:trHeight w:val="360"/>
        </w:trPr>
        <w:tc>
          <w:tcPr>
            <w:tcW w:w="278" w:type="pct"/>
            <w:shd w:val="clear" w:color="000000" w:fill="FFFFFF"/>
            <w:noWrap/>
            <w:vAlign w:val="bottom"/>
            <w:hideMark/>
          </w:tcPr>
          <w:p w14:paraId="1DB28A9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595</w:t>
            </w:r>
          </w:p>
        </w:tc>
        <w:tc>
          <w:tcPr>
            <w:tcW w:w="1047" w:type="pct"/>
            <w:shd w:val="clear" w:color="000000" w:fill="FFFFFF"/>
            <w:noWrap/>
            <w:vAlign w:val="bottom"/>
            <w:hideMark/>
          </w:tcPr>
          <w:p w14:paraId="657B906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1971-08-30</w:t>
            </w:r>
          </w:p>
        </w:tc>
        <w:tc>
          <w:tcPr>
            <w:tcW w:w="604" w:type="pct"/>
            <w:shd w:val="clear" w:color="000000" w:fill="FFFFFF"/>
            <w:noWrap/>
            <w:vAlign w:val="bottom"/>
            <w:hideMark/>
          </w:tcPr>
          <w:p w14:paraId="505FBF8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444289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5D4F9D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CDE80FC" w14:textId="77777777" w:rsidTr="00050755">
        <w:trPr>
          <w:trHeight w:val="360"/>
        </w:trPr>
        <w:tc>
          <w:tcPr>
            <w:tcW w:w="278" w:type="pct"/>
            <w:shd w:val="clear" w:color="000000" w:fill="FFFFFF"/>
            <w:noWrap/>
            <w:vAlign w:val="bottom"/>
            <w:hideMark/>
          </w:tcPr>
          <w:p w14:paraId="6957E12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596</w:t>
            </w:r>
          </w:p>
        </w:tc>
        <w:tc>
          <w:tcPr>
            <w:tcW w:w="1047" w:type="pct"/>
            <w:shd w:val="clear" w:color="000000" w:fill="FFFFFF"/>
            <w:noWrap/>
            <w:vAlign w:val="bottom"/>
            <w:hideMark/>
          </w:tcPr>
          <w:p w14:paraId="6B64DC4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1971-08-31</w:t>
            </w:r>
          </w:p>
        </w:tc>
        <w:tc>
          <w:tcPr>
            <w:tcW w:w="604" w:type="pct"/>
            <w:shd w:val="clear" w:color="000000" w:fill="FFFFFF"/>
            <w:noWrap/>
            <w:vAlign w:val="bottom"/>
            <w:hideMark/>
          </w:tcPr>
          <w:p w14:paraId="17642E9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95D498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ADA89A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CC975F5" w14:textId="77777777" w:rsidTr="00050755">
        <w:trPr>
          <w:trHeight w:val="360"/>
        </w:trPr>
        <w:tc>
          <w:tcPr>
            <w:tcW w:w="278" w:type="pct"/>
            <w:shd w:val="clear" w:color="000000" w:fill="FFFFFF"/>
            <w:noWrap/>
            <w:vAlign w:val="bottom"/>
            <w:hideMark/>
          </w:tcPr>
          <w:p w14:paraId="7F0736C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597</w:t>
            </w:r>
          </w:p>
        </w:tc>
        <w:tc>
          <w:tcPr>
            <w:tcW w:w="1047" w:type="pct"/>
            <w:shd w:val="clear" w:color="000000" w:fill="FFFFFF"/>
            <w:noWrap/>
            <w:vAlign w:val="bottom"/>
            <w:hideMark/>
          </w:tcPr>
          <w:p w14:paraId="52CDA4F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1971-09-01</w:t>
            </w:r>
          </w:p>
        </w:tc>
        <w:tc>
          <w:tcPr>
            <w:tcW w:w="604" w:type="pct"/>
            <w:shd w:val="clear" w:color="000000" w:fill="FFFFFF"/>
            <w:noWrap/>
            <w:vAlign w:val="bottom"/>
            <w:hideMark/>
          </w:tcPr>
          <w:p w14:paraId="363DAF5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77D0EE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3B25DE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86EE8DB" w14:textId="77777777" w:rsidTr="00050755">
        <w:trPr>
          <w:trHeight w:val="360"/>
        </w:trPr>
        <w:tc>
          <w:tcPr>
            <w:tcW w:w="278" w:type="pct"/>
            <w:shd w:val="clear" w:color="000000" w:fill="FFFFFF"/>
            <w:noWrap/>
            <w:vAlign w:val="bottom"/>
            <w:hideMark/>
          </w:tcPr>
          <w:p w14:paraId="17BF085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598</w:t>
            </w:r>
          </w:p>
        </w:tc>
        <w:tc>
          <w:tcPr>
            <w:tcW w:w="1047" w:type="pct"/>
            <w:shd w:val="clear" w:color="000000" w:fill="FFFFFF"/>
            <w:noWrap/>
            <w:vAlign w:val="bottom"/>
            <w:hideMark/>
          </w:tcPr>
          <w:p w14:paraId="16AF4D9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1971-09-15</w:t>
            </w:r>
          </w:p>
        </w:tc>
        <w:tc>
          <w:tcPr>
            <w:tcW w:w="604" w:type="pct"/>
            <w:shd w:val="clear" w:color="000000" w:fill="FFFFFF"/>
            <w:noWrap/>
            <w:vAlign w:val="bottom"/>
            <w:hideMark/>
          </w:tcPr>
          <w:p w14:paraId="5E3F7F5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5058B1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0B4F02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7B38FBD" w14:textId="77777777" w:rsidTr="00050755">
        <w:trPr>
          <w:trHeight w:val="360"/>
        </w:trPr>
        <w:tc>
          <w:tcPr>
            <w:tcW w:w="278" w:type="pct"/>
            <w:shd w:val="clear" w:color="000000" w:fill="FFFFFF"/>
            <w:noWrap/>
            <w:vAlign w:val="bottom"/>
            <w:hideMark/>
          </w:tcPr>
          <w:p w14:paraId="11E7F2B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599</w:t>
            </w:r>
          </w:p>
        </w:tc>
        <w:tc>
          <w:tcPr>
            <w:tcW w:w="1047" w:type="pct"/>
            <w:shd w:val="clear" w:color="000000" w:fill="FFFFFF"/>
            <w:noWrap/>
            <w:vAlign w:val="bottom"/>
            <w:hideMark/>
          </w:tcPr>
          <w:p w14:paraId="0A578E5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1971-10-09</w:t>
            </w:r>
          </w:p>
        </w:tc>
        <w:tc>
          <w:tcPr>
            <w:tcW w:w="604" w:type="pct"/>
            <w:shd w:val="clear" w:color="000000" w:fill="FFFFFF"/>
            <w:noWrap/>
            <w:vAlign w:val="bottom"/>
            <w:hideMark/>
          </w:tcPr>
          <w:p w14:paraId="5BFD092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555240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E546BA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979CEFD" w14:textId="77777777" w:rsidTr="00050755">
        <w:trPr>
          <w:trHeight w:val="360"/>
        </w:trPr>
        <w:tc>
          <w:tcPr>
            <w:tcW w:w="278" w:type="pct"/>
            <w:shd w:val="clear" w:color="000000" w:fill="FFFFFF"/>
            <w:noWrap/>
            <w:vAlign w:val="bottom"/>
            <w:hideMark/>
          </w:tcPr>
          <w:p w14:paraId="0E9DE8A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600</w:t>
            </w:r>
          </w:p>
        </w:tc>
        <w:tc>
          <w:tcPr>
            <w:tcW w:w="1047" w:type="pct"/>
            <w:shd w:val="clear" w:color="000000" w:fill="FFFFFF"/>
            <w:noWrap/>
            <w:vAlign w:val="bottom"/>
            <w:hideMark/>
          </w:tcPr>
          <w:p w14:paraId="5AF321D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1971-10-09</w:t>
            </w:r>
          </w:p>
        </w:tc>
        <w:tc>
          <w:tcPr>
            <w:tcW w:w="604" w:type="pct"/>
            <w:shd w:val="clear" w:color="000000" w:fill="FFFFFF"/>
            <w:noWrap/>
            <w:vAlign w:val="bottom"/>
            <w:hideMark/>
          </w:tcPr>
          <w:p w14:paraId="3C66006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02A84A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A30B417"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8CA79AA" w14:textId="77777777" w:rsidTr="00050755">
        <w:trPr>
          <w:trHeight w:val="360"/>
        </w:trPr>
        <w:tc>
          <w:tcPr>
            <w:tcW w:w="278" w:type="pct"/>
            <w:shd w:val="clear" w:color="000000" w:fill="FFFFFF"/>
            <w:noWrap/>
            <w:vAlign w:val="bottom"/>
            <w:hideMark/>
          </w:tcPr>
          <w:p w14:paraId="0106AAB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601</w:t>
            </w:r>
          </w:p>
        </w:tc>
        <w:tc>
          <w:tcPr>
            <w:tcW w:w="1047" w:type="pct"/>
            <w:shd w:val="clear" w:color="000000" w:fill="FFFFFF"/>
            <w:noWrap/>
            <w:vAlign w:val="bottom"/>
            <w:hideMark/>
          </w:tcPr>
          <w:p w14:paraId="77CECF3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1971-10-09</w:t>
            </w:r>
          </w:p>
        </w:tc>
        <w:tc>
          <w:tcPr>
            <w:tcW w:w="604" w:type="pct"/>
            <w:shd w:val="clear" w:color="000000" w:fill="FFFFFF"/>
            <w:noWrap/>
            <w:vAlign w:val="bottom"/>
            <w:hideMark/>
          </w:tcPr>
          <w:p w14:paraId="53EF7FE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60B15C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24FC1C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C95B89D" w14:textId="77777777" w:rsidTr="00050755">
        <w:trPr>
          <w:trHeight w:val="360"/>
        </w:trPr>
        <w:tc>
          <w:tcPr>
            <w:tcW w:w="278" w:type="pct"/>
            <w:shd w:val="clear" w:color="000000" w:fill="FFFFFF"/>
            <w:noWrap/>
            <w:vAlign w:val="bottom"/>
            <w:hideMark/>
          </w:tcPr>
          <w:p w14:paraId="2AAA3E5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602</w:t>
            </w:r>
          </w:p>
        </w:tc>
        <w:tc>
          <w:tcPr>
            <w:tcW w:w="1047" w:type="pct"/>
            <w:shd w:val="clear" w:color="000000" w:fill="FFFFFF"/>
            <w:noWrap/>
            <w:vAlign w:val="bottom"/>
            <w:hideMark/>
          </w:tcPr>
          <w:p w14:paraId="602618F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1971-10-21</w:t>
            </w:r>
          </w:p>
        </w:tc>
        <w:tc>
          <w:tcPr>
            <w:tcW w:w="604" w:type="pct"/>
            <w:shd w:val="clear" w:color="000000" w:fill="FFFFFF"/>
            <w:noWrap/>
            <w:vAlign w:val="bottom"/>
            <w:hideMark/>
          </w:tcPr>
          <w:p w14:paraId="3098D6F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27C42C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41BE10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0362882" w14:textId="77777777" w:rsidTr="00050755">
        <w:trPr>
          <w:trHeight w:val="360"/>
        </w:trPr>
        <w:tc>
          <w:tcPr>
            <w:tcW w:w="278" w:type="pct"/>
            <w:shd w:val="clear" w:color="000000" w:fill="FFFFFF"/>
            <w:noWrap/>
            <w:vAlign w:val="bottom"/>
            <w:hideMark/>
          </w:tcPr>
          <w:p w14:paraId="76D859C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603</w:t>
            </w:r>
          </w:p>
        </w:tc>
        <w:tc>
          <w:tcPr>
            <w:tcW w:w="1047" w:type="pct"/>
            <w:shd w:val="clear" w:color="000000" w:fill="FFFFFF"/>
            <w:noWrap/>
            <w:vAlign w:val="bottom"/>
            <w:hideMark/>
          </w:tcPr>
          <w:p w14:paraId="64F8A24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1971-10-25</w:t>
            </w:r>
          </w:p>
        </w:tc>
        <w:tc>
          <w:tcPr>
            <w:tcW w:w="604" w:type="pct"/>
            <w:shd w:val="clear" w:color="000000" w:fill="FFFFFF"/>
            <w:noWrap/>
            <w:vAlign w:val="bottom"/>
            <w:hideMark/>
          </w:tcPr>
          <w:p w14:paraId="31762AD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D55C0D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DD49A7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5C2304B" w14:textId="77777777" w:rsidTr="00050755">
        <w:trPr>
          <w:trHeight w:val="360"/>
        </w:trPr>
        <w:tc>
          <w:tcPr>
            <w:tcW w:w="278" w:type="pct"/>
            <w:shd w:val="clear" w:color="000000" w:fill="FFFFFF"/>
            <w:noWrap/>
            <w:vAlign w:val="bottom"/>
            <w:hideMark/>
          </w:tcPr>
          <w:p w14:paraId="18BCF17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604</w:t>
            </w:r>
          </w:p>
        </w:tc>
        <w:tc>
          <w:tcPr>
            <w:tcW w:w="1047" w:type="pct"/>
            <w:shd w:val="clear" w:color="000000" w:fill="FFFFFF"/>
            <w:noWrap/>
            <w:vAlign w:val="bottom"/>
            <w:hideMark/>
          </w:tcPr>
          <w:p w14:paraId="238783A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1971-11-08</w:t>
            </w:r>
          </w:p>
        </w:tc>
        <w:tc>
          <w:tcPr>
            <w:tcW w:w="604" w:type="pct"/>
            <w:shd w:val="clear" w:color="000000" w:fill="FFFFFF"/>
            <w:noWrap/>
            <w:vAlign w:val="bottom"/>
            <w:hideMark/>
          </w:tcPr>
          <w:p w14:paraId="20D32E7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60AB0C1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CFB74F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73B3779" w14:textId="77777777" w:rsidTr="00050755">
        <w:trPr>
          <w:trHeight w:val="360"/>
        </w:trPr>
        <w:tc>
          <w:tcPr>
            <w:tcW w:w="278" w:type="pct"/>
            <w:shd w:val="clear" w:color="000000" w:fill="FFFFFF"/>
            <w:noWrap/>
            <w:vAlign w:val="bottom"/>
            <w:hideMark/>
          </w:tcPr>
          <w:p w14:paraId="35C398E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605</w:t>
            </w:r>
          </w:p>
        </w:tc>
        <w:tc>
          <w:tcPr>
            <w:tcW w:w="1047" w:type="pct"/>
            <w:shd w:val="clear" w:color="000000" w:fill="FFFFFF"/>
            <w:noWrap/>
            <w:vAlign w:val="bottom"/>
            <w:hideMark/>
          </w:tcPr>
          <w:p w14:paraId="2BCE49F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1971-11-12</w:t>
            </w:r>
          </w:p>
        </w:tc>
        <w:tc>
          <w:tcPr>
            <w:tcW w:w="604" w:type="pct"/>
            <w:shd w:val="clear" w:color="000000" w:fill="FFFFFF"/>
            <w:noWrap/>
            <w:vAlign w:val="bottom"/>
            <w:hideMark/>
          </w:tcPr>
          <w:p w14:paraId="23F82CF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2E3092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AE3FBA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39EF579" w14:textId="77777777" w:rsidTr="00050755">
        <w:trPr>
          <w:trHeight w:val="360"/>
        </w:trPr>
        <w:tc>
          <w:tcPr>
            <w:tcW w:w="278" w:type="pct"/>
            <w:shd w:val="clear" w:color="000000" w:fill="FFFFFF"/>
            <w:noWrap/>
            <w:vAlign w:val="bottom"/>
            <w:hideMark/>
          </w:tcPr>
          <w:p w14:paraId="35CC181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606</w:t>
            </w:r>
          </w:p>
        </w:tc>
        <w:tc>
          <w:tcPr>
            <w:tcW w:w="1047" w:type="pct"/>
            <w:shd w:val="clear" w:color="000000" w:fill="FFFFFF"/>
            <w:noWrap/>
            <w:vAlign w:val="bottom"/>
            <w:hideMark/>
          </w:tcPr>
          <w:p w14:paraId="71C4086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1971-12-05</w:t>
            </w:r>
          </w:p>
        </w:tc>
        <w:tc>
          <w:tcPr>
            <w:tcW w:w="604" w:type="pct"/>
            <w:shd w:val="clear" w:color="000000" w:fill="FFFFFF"/>
            <w:noWrap/>
            <w:vAlign w:val="bottom"/>
            <w:hideMark/>
          </w:tcPr>
          <w:p w14:paraId="0884766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5CBDF1A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DEC770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2EE2A94" w14:textId="77777777" w:rsidTr="00050755">
        <w:trPr>
          <w:trHeight w:val="360"/>
        </w:trPr>
        <w:tc>
          <w:tcPr>
            <w:tcW w:w="278" w:type="pct"/>
            <w:shd w:val="clear" w:color="000000" w:fill="FFFFFF"/>
            <w:noWrap/>
            <w:vAlign w:val="bottom"/>
            <w:hideMark/>
          </w:tcPr>
          <w:p w14:paraId="343C0A2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607</w:t>
            </w:r>
          </w:p>
        </w:tc>
        <w:tc>
          <w:tcPr>
            <w:tcW w:w="1047" w:type="pct"/>
            <w:shd w:val="clear" w:color="000000" w:fill="FFFFFF"/>
            <w:noWrap/>
            <w:vAlign w:val="bottom"/>
            <w:hideMark/>
          </w:tcPr>
          <w:p w14:paraId="7E5D98D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1971-12-20</w:t>
            </w:r>
          </w:p>
        </w:tc>
        <w:tc>
          <w:tcPr>
            <w:tcW w:w="604" w:type="pct"/>
            <w:shd w:val="clear" w:color="000000" w:fill="FFFFFF"/>
            <w:noWrap/>
            <w:vAlign w:val="bottom"/>
            <w:hideMark/>
          </w:tcPr>
          <w:p w14:paraId="67BD257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E52B99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6A5D52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7372452" w14:textId="77777777" w:rsidTr="00050755">
        <w:trPr>
          <w:trHeight w:val="360"/>
        </w:trPr>
        <w:tc>
          <w:tcPr>
            <w:tcW w:w="278" w:type="pct"/>
            <w:shd w:val="clear" w:color="000000" w:fill="FFFFFF"/>
            <w:noWrap/>
            <w:vAlign w:val="bottom"/>
            <w:hideMark/>
          </w:tcPr>
          <w:p w14:paraId="45E4569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608</w:t>
            </w:r>
          </w:p>
        </w:tc>
        <w:tc>
          <w:tcPr>
            <w:tcW w:w="1047" w:type="pct"/>
            <w:shd w:val="clear" w:color="000000" w:fill="FFFFFF"/>
            <w:noWrap/>
            <w:vAlign w:val="bottom"/>
            <w:hideMark/>
          </w:tcPr>
          <w:p w14:paraId="63D9DA9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1972-01-01</w:t>
            </w:r>
          </w:p>
        </w:tc>
        <w:tc>
          <w:tcPr>
            <w:tcW w:w="604" w:type="pct"/>
            <w:shd w:val="clear" w:color="000000" w:fill="FFFFFF"/>
            <w:noWrap/>
            <w:vAlign w:val="bottom"/>
            <w:hideMark/>
          </w:tcPr>
          <w:p w14:paraId="37A455A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676F6B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CE34E1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7D77BCA" w14:textId="77777777" w:rsidTr="00050755">
        <w:trPr>
          <w:trHeight w:val="360"/>
        </w:trPr>
        <w:tc>
          <w:tcPr>
            <w:tcW w:w="278" w:type="pct"/>
            <w:shd w:val="clear" w:color="000000" w:fill="FFFFFF"/>
            <w:noWrap/>
            <w:vAlign w:val="bottom"/>
            <w:hideMark/>
          </w:tcPr>
          <w:p w14:paraId="6979031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609</w:t>
            </w:r>
          </w:p>
        </w:tc>
        <w:tc>
          <w:tcPr>
            <w:tcW w:w="1047" w:type="pct"/>
            <w:shd w:val="clear" w:color="000000" w:fill="FFFFFF"/>
            <w:noWrap/>
            <w:vAlign w:val="bottom"/>
            <w:hideMark/>
          </w:tcPr>
          <w:p w14:paraId="6278E7D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1972-01-01</w:t>
            </w:r>
          </w:p>
        </w:tc>
        <w:tc>
          <w:tcPr>
            <w:tcW w:w="604" w:type="pct"/>
            <w:shd w:val="clear" w:color="000000" w:fill="FFFFFF"/>
            <w:noWrap/>
            <w:vAlign w:val="bottom"/>
            <w:hideMark/>
          </w:tcPr>
          <w:p w14:paraId="536221E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6BC7B9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7DEC27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64D0443" w14:textId="77777777" w:rsidTr="00050755">
        <w:trPr>
          <w:trHeight w:val="360"/>
        </w:trPr>
        <w:tc>
          <w:tcPr>
            <w:tcW w:w="278" w:type="pct"/>
            <w:shd w:val="clear" w:color="000000" w:fill="FFFFFF"/>
            <w:noWrap/>
            <w:vAlign w:val="bottom"/>
            <w:hideMark/>
          </w:tcPr>
          <w:p w14:paraId="20B4DA7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610</w:t>
            </w:r>
          </w:p>
        </w:tc>
        <w:tc>
          <w:tcPr>
            <w:tcW w:w="1047" w:type="pct"/>
            <w:shd w:val="clear" w:color="000000" w:fill="FFFFFF"/>
            <w:noWrap/>
            <w:vAlign w:val="bottom"/>
            <w:hideMark/>
          </w:tcPr>
          <w:p w14:paraId="552CBD7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1972-01-07</w:t>
            </w:r>
          </w:p>
        </w:tc>
        <w:tc>
          <w:tcPr>
            <w:tcW w:w="604" w:type="pct"/>
            <w:shd w:val="clear" w:color="000000" w:fill="FFFFFF"/>
            <w:noWrap/>
            <w:vAlign w:val="bottom"/>
            <w:hideMark/>
          </w:tcPr>
          <w:p w14:paraId="306CB88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5F0AF8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D8B5BC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1238550" w14:textId="77777777" w:rsidTr="00050755">
        <w:trPr>
          <w:trHeight w:val="360"/>
        </w:trPr>
        <w:tc>
          <w:tcPr>
            <w:tcW w:w="278" w:type="pct"/>
            <w:shd w:val="clear" w:color="000000" w:fill="FFFFFF"/>
            <w:noWrap/>
            <w:vAlign w:val="bottom"/>
            <w:hideMark/>
          </w:tcPr>
          <w:p w14:paraId="43A95AC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611</w:t>
            </w:r>
          </w:p>
        </w:tc>
        <w:tc>
          <w:tcPr>
            <w:tcW w:w="1047" w:type="pct"/>
            <w:shd w:val="clear" w:color="000000" w:fill="FFFFFF"/>
            <w:noWrap/>
            <w:vAlign w:val="bottom"/>
            <w:hideMark/>
          </w:tcPr>
          <w:p w14:paraId="530D49D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1972-01-21</w:t>
            </w:r>
          </w:p>
        </w:tc>
        <w:tc>
          <w:tcPr>
            <w:tcW w:w="604" w:type="pct"/>
            <w:shd w:val="clear" w:color="000000" w:fill="FFFFFF"/>
            <w:noWrap/>
            <w:vAlign w:val="bottom"/>
            <w:hideMark/>
          </w:tcPr>
          <w:p w14:paraId="3FD7392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3EB8DB9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4CD402B"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946D9FA" w14:textId="77777777" w:rsidTr="00050755">
        <w:trPr>
          <w:trHeight w:val="360"/>
        </w:trPr>
        <w:tc>
          <w:tcPr>
            <w:tcW w:w="278" w:type="pct"/>
            <w:shd w:val="clear" w:color="000000" w:fill="FFFFFF"/>
            <w:noWrap/>
            <w:vAlign w:val="bottom"/>
            <w:hideMark/>
          </w:tcPr>
          <w:p w14:paraId="2ABE4A2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612</w:t>
            </w:r>
          </w:p>
        </w:tc>
        <w:tc>
          <w:tcPr>
            <w:tcW w:w="1047" w:type="pct"/>
            <w:shd w:val="clear" w:color="000000" w:fill="FFFFFF"/>
            <w:noWrap/>
            <w:vAlign w:val="bottom"/>
            <w:hideMark/>
          </w:tcPr>
          <w:p w14:paraId="612F3F7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1972-01-31</w:t>
            </w:r>
          </w:p>
        </w:tc>
        <w:tc>
          <w:tcPr>
            <w:tcW w:w="604" w:type="pct"/>
            <w:shd w:val="clear" w:color="000000" w:fill="FFFFFF"/>
            <w:noWrap/>
            <w:vAlign w:val="bottom"/>
            <w:hideMark/>
          </w:tcPr>
          <w:p w14:paraId="6CA3744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55B0A7C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5214AF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0EACD8B" w14:textId="77777777" w:rsidTr="00050755">
        <w:trPr>
          <w:trHeight w:val="360"/>
        </w:trPr>
        <w:tc>
          <w:tcPr>
            <w:tcW w:w="278" w:type="pct"/>
            <w:shd w:val="clear" w:color="000000" w:fill="FFFFFF"/>
            <w:noWrap/>
            <w:vAlign w:val="bottom"/>
            <w:hideMark/>
          </w:tcPr>
          <w:p w14:paraId="4E250E4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613</w:t>
            </w:r>
          </w:p>
        </w:tc>
        <w:tc>
          <w:tcPr>
            <w:tcW w:w="1047" w:type="pct"/>
            <w:shd w:val="clear" w:color="000000" w:fill="FFFFFF"/>
            <w:noWrap/>
            <w:vAlign w:val="bottom"/>
            <w:hideMark/>
          </w:tcPr>
          <w:p w14:paraId="7EA1BE6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1972-02-01</w:t>
            </w:r>
          </w:p>
        </w:tc>
        <w:tc>
          <w:tcPr>
            <w:tcW w:w="604" w:type="pct"/>
            <w:shd w:val="clear" w:color="000000" w:fill="FFFFFF"/>
            <w:noWrap/>
            <w:vAlign w:val="bottom"/>
            <w:hideMark/>
          </w:tcPr>
          <w:p w14:paraId="1E12D5A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39C40B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C6B716B"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A200A97" w14:textId="77777777" w:rsidTr="00050755">
        <w:trPr>
          <w:trHeight w:val="360"/>
        </w:trPr>
        <w:tc>
          <w:tcPr>
            <w:tcW w:w="278" w:type="pct"/>
            <w:shd w:val="clear" w:color="000000" w:fill="FFFFFF"/>
            <w:noWrap/>
            <w:vAlign w:val="bottom"/>
            <w:hideMark/>
          </w:tcPr>
          <w:p w14:paraId="3ADC25C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614</w:t>
            </w:r>
          </w:p>
        </w:tc>
        <w:tc>
          <w:tcPr>
            <w:tcW w:w="1047" w:type="pct"/>
            <w:shd w:val="clear" w:color="000000" w:fill="FFFFFF"/>
            <w:noWrap/>
            <w:vAlign w:val="bottom"/>
            <w:hideMark/>
          </w:tcPr>
          <w:p w14:paraId="2AA182A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1972-02-07</w:t>
            </w:r>
          </w:p>
        </w:tc>
        <w:tc>
          <w:tcPr>
            <w:tcW w:w="604" w:type="pct"/>
            <w:shd w:val="clear" w:color="000000" w:fill="FFFFFF"/>
            <w:noWrap/>
            <w:vAlign w:val="bottom"/>
            <w:hideMark/>
          </w:tcPr>
          <w:p w14:paraId="111D3DB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9D49C0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C725B2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561991F" w14:textId="77777777" w:rsidTr="00050755">
        <w:trPr>
          <w:trHeight w:val="360"/>
        </w:trPr>
        <w:tc>
          <w:tcPr>
            <w:tcW w:w="278" w:type="pct"/>
            <w:shd w:val="clear" w:color="000000" w:fill="FFFFFF"/>
            <w:noWrap/>
            <w:vAlign w:val="bottom"/>
            <w:hideMark/>
          </w:tcPr>
          <w:p w14:paraId="2A42FC6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615</w:t>
            </w:r>
          </w:p>
        </w:tc>
        <w:tc>
          <w:tcPr>
            <w:tcW w:w="1047" w:type="pct"/>
            <w:shd w:val="clear" w:color="000000" w:fill="FFFFFF"/>
            <w:noWrap/>
            <w:vAlign w:val="bottom"/>
            <w:hideMark/>
          </w:tcPr>
          <w:p w14:paraId="66D9C21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1972-03-04</w:t>
            </w:r>
          </w:p>
        </w:tc>
        <w:tc>
          <w:tcPr>
            <w:tcW w:w="604" w:type="pct"/>
            <w:shd w:val="clear" w:color="000000" w:fill="FFFFFF"/>
            <w:noWrap/>
            <w:vAlign w:val="bottom"/>
            <w:hideMark/>
          </w:tcPr>
          <w:p w14:paraId="4AF737C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0922D3B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81FC1F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EB2DFA1" w14:textId="77777777" w:rsidTr="00050755">
        <w:trPr>
          <w:trHeight w:val="360"/>
        </w:trPr>
        <w:tc>
          <w:tcPr>
            <w:tcW w:w="278" w:type="pct"/>
            <w:shd w:val="clear" w:color="000000" w:fill="FFFFFF"/>
            <w:noWrap/>
            <w:vAlign w:val="bottom"/>
            <w:hideMark/>
          </w:tcPr>
          <w:p w14:paraId="5C3BF30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616</w:t>
            </w:r>
          </w:p>
        </w:tc>
        <w:tc>
          <w:tcPr>
            <w:tcW w:w="1047" w:type="pct"/>
            <w:shd w:val="clear" w:color="000000" w:fill="FFFFFF"/>
            <w:noWrap/>
            <w:vAlign w:val="bottom"/>
            <w:hideMark/>
          </w:tcPr>
          <w:p w14:paraId="02E8542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1972-03-14</w:t>
            </w:r>
          </w:p>
        </w:tc>
        <w:tc>
          <w:tcPr>
            <w:tcW w:w="604" w:type="pct"/>
            <w:shd w:val="clear" w:color="000000" w:fill="FFFFFF"/>
            <w:noWrap/>
            <w:vAlign w:val="bottom"/>
            <w:hideMark/>
          </w:tcPr>
          <w:p w14:paraId="25F11D8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E05C6B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EA44334"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F37EAF4" w14:textId="77777777" w:rsidTr="00050755">
        <w:trPr>
          <w:trHeight w:val="360"/>
        </w:trPr>
        <w:tc>
          <w:tcPr>
            <w:tcW w:w="278" w:type="pct"/>
            <w:shd w:val="clear" w:color="000000" w:fill="FFFFFF"/>
            <w:noWrap/>
            <w:vAlign w:val="bottom"/>
            <w:hideMark/>
          </w:tcPr>
          <w:p w14:paraId="5F3A171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617</w:t>
            </w:r>
          </w:p>
        </w:tc>
        <w:tc>
          <w:tcPr>
            <w:tcW w:w="1047" w:type="pct"/>
            <w:shd w:val="clear" w:color="000000" w:fill="FFFFFF"/>
            <w:noWrap/>
            <w:vAlign w:val="bottom"/>
            <w:hideMark/>
          </w:tcPr>
          <w:p w14:paraId="529524C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1972-03-16</w:t>
            </w:r>
          </w:p>
        </w:tc>
        <w:tc>
          <w:tcPr>
            <w:tcW w:w="604" w:type="pct"/>
            <w:shd w:val="clear" w:color="000000" w:fill="FFFFFF"/>
            <w:noWrap/>
            <w:vAlign w:val="bottom"/>
            <w:hideMark/>
          </w:tcPr>
          <w:p w14:paraId="3EB0A21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946FDE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386A36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B6CB961" w14:textId="77777777" w:rsidTr="00050755">
        <w:trPr>
          <w:trHeight w:val="360"/>
        </w:trPr>
        <w:tc>
          <w:tcPr>
            <w:tcW w:w="278" w:type="pct"/>
            <w:shd w:val="clear" w:color="000000" w:fill="FFFFFF"/>
            <w:noWrap/>
            <w:vAlign w:val="bottom"/>
            <w:hideMark/>
          </w:tcPr>
          <w:p w14:paraId="4F3D7D7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618</w:t>
            </w:r>
          </w:p>
        </w:tc>
        <w:tc>
          <w:tcPr>
            <w:tcW w:w="1047" w:type="pct"/>
            <w:shd w:val="clear" w:color="000000" w:fill="FFFFFF"/>
            <w:noWrap/>
            <w:vAlign w:val="bottom"/>
            <w:hideMark/>
          </w:tcPr>
          <w:p w14:paraId="0503FF2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1972-03-22</w:t>
            </w:r>
          </w:p>
        </w:tc>
        <w:tc>
          <w:tcPr>
            <w:tcW w:w="604" w:type="pct"/>
            <w:shd w:val="clear" w:color="000000" w:fill="FFFFFF"/>
            <w:noWrap/>
            <w:vAlign w:val="bottom"/>
            <w:hideMark/>
          </w:tcPr>
          <w:p w14:paraId="05602D6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55B963D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436F54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2057F29" w14:textId="77777777" w:rsidTr="00050755">
        <w:trPr>
          <w:trHeight w:val="360"/>
        </w:trPr>
        <w:tc>
          <w:tcPr>
            <w:tcW w:w="278" w:type="pct"/>
            <w:shd w:val="clear" w:color="000000" w:fill="FFFFFF"/>
            <w:noWrap/>
            <w:vAlign w:val="bottom"/>
            <w:hideMark/>
          </w:tcPr>
          <w:p w14:paraId="6510792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619</w:t>
            </w:r>
          </w:p>
        </w:tc>
        <w:tc>
          <w:tcPr>
            <w:tcW w:w="1047" w:type="pct"/>
            <w:shd w:val="clear" w:color="000000" w:fill="FFFFFF"/>
            <w:noWrap/>
            <w:vAlign w:val="bottom"/>
            <w:hideMark/>
          </w:tcPr>
          <w:p w14:paraId="4403DE5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1972-03-22</w:t>
            </w:r>
          </w:p>
        </w:tc>
        <w:tc>
          <w:tcPr>
            <w:tcW w:w="604" w:type="pct"/>
            <w:shd w:val="clear" w:color="000000" w:fill="FFFFFF"/>
            <w:noWrap/>
            <w:vAlign w:val="bottom"/>
            <w:hideMark/>
          </w:tcPr>
          <w:p w14:paraId="6375E3B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CAE704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B150FA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1207A15" w14:textId="77777777" w:rsidTr="00050755">
        <w:trPr>
          <w:trHeight w:val="360"/>
        </w:trPr>
        <w:tc>
          <w:tcPr>
            <w:tcW w:w="278" w:type="pct"/>
            <w:shd w:val="clear" w:color="000000" w:fill="FFFFFF"/>
            <w:noWrap/>
            <w:vAlign w:val="bottom"/>
            <w:hideMark/>
          </w:tcPr>
          <w:p w14:paraId="67EC226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620</w:t>
            </w:r>
          </w:p>
        </w:tc>
        <w:tc>
          <w:tcPr>
            <w:tcW w:w="1047" w:type="pct"/>
            <w:shd w:val="clear" w:color="000000" w:fill="FFFFFF"/>
            <w:noWrap/>
            <w:vAlign w:val="bottom"/>
            <w:hideMark/>
          </w:tcPr>
          <w:p w14:paraId="68F0D9C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1972-03-23</w:t>
            </w:r>
          </w:p>
        </w:tc>
        <w:tc>
          <w:tcPr>
            <w:tcW w:w="604" w:type="pct"/>
            <w:shd w:val="clear" w:color="000000" w:fill="FFFFFF"/>
            <w:noWrap/>
            <w:vAlign w:val="bottom"/>
            <w:hideMark/>
          </w:tcPr>
          <w:p w14:paraId="7AE08E7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3C7961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AD60F9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492B04D" w14:textId="77777777" w:rsidTr="00050755">
        <w:trPr>
          <w:trHeight w:val="360"/>
        </w:trPr>
        <w:tc>
          <w:tcPr>
            <w:tcW w:w="278" w:type="pct"/>
            <w:shd w:val="clear" w:color="000000" w:fill="FFFFFF"/>
            <w:noWrap/>
            <w:vAlign w:val="bottom"/>
            <w:hideMark/>
          </w:tcPr>
          <w:p w14:paraId="45F83EE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621</w:t>
            </w:r>
          </w:p>
        </w:tc>
        <w:tc>
          <w:tcPr>
            <w:tcW w:w="1047" w:type="pct"/>
            <w:shd w:val="clear" w:color="000000" w:fill="FFFFFF"/>
            <w:noWrap/>
            <w:vAlign w:val="bottom"/>
            <w:hideMark/>
          </w:tcPr>
          <w:p w14:paraId="5F915A5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1972-03-26</w:t>
            </w:r>
          </w:p>
        </w:tc>
        <w:tc>
          <w:tcPr>
            <w:tcW w:w="604" w:type="pct"/>
            <w:shd w:val="clear" w:color="000000" w:fill="FFFFFF"/>
            <w:noWrap/>
            <w:vAlign w:val="bottom"/>
            <w:hideMark/>
          </w:tcPr>
          <w:p w14:paraId="6643873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7A6E0A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8057627"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264A4E6" w14:textId="77777777" w:rsidTr="00050755">
        <w:trPr>
          <w:trHeight w:val="360"/>
        </w:trPr>
        <w:tc>
          <w:tcPr>
            <w:tcW w:w="278" w:type="pct"/>
            <w:shd w:val="clear" w:color="000000" w:fill="FFFFFF"/>
            <w:noWrap/>
            <w:vAlign w:val="bottom"/>
            <w:hideMark/>
          </w:tcPr>
          <w:p w14:paraId="7A8256A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lastRenderedPageBreak/>
              <w:t>622</w:t>
            </w:r>
          </w:p>
        </w:tc>
        <w:tc>
          <w:tcPr>
            <w:tcW w:w="1047" w:type="pct"/>
            <w:shd w:val="clear" w:color="000000" w:fill="FFFFFF"/>
            <w:noWrap/>
            <w:vAlign w:val="bottom"/>
            <w:hideMark/>
          </w:tcPr>
          <w:p w14:paraId="75435F5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1972-03-30</w:t>
            </w:r>
          </w:p>
        </w:tc>
        <w:tc>
          <w:tcPr>
            <w:tcW w:w="604" w:type="pct"/>
            <w:shd w:val="clear" w:color="000000" w:fill="FFFFFF"/>
            <w:noWrap/>
            <w:vAlign w:val="bottom"/>
            <w:hideMark/>
          </w:tcPr>
          <w:p w14:paraId="34ACA30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DF7467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256436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3ED2EA8" w14:textId="77777777" w:rsidTr="00050755">
        <w:trPr>
          <w:trHeight w:val="360"/>
        </w:trPr>
        <w:tc>
          <w:tcPr>
            <w:tcW w:w="278" w:type="pct"/>
            <w:shd w:val="clear" w:color="000000" w:fill="FFFFFF"/>
            <w:noWrap/>
            <w:vAlign w:val="bottom"/>
            <w:hideMark/>
          </w:tcPr>
          <w:p w14:paraId="1A170DB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623</w:t>
            </w:r>
          </w:p>
        </w:tc>
        <w:tc>
          <w:tcPr>
            <w:tcW w:w="1047" w:type="pct"/>
            <w:shd w:val="clear" w:color="000000" w:fill="FFFFFF"/>
            <w:noWrap/>
            <w:vAlign w:val="bottom"/>
            <w:hideMark/>
          </w:tcPr>
          <w:p w14:paraId="01759FD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1972-03-31</w:t>
            </w:r>
          </w:p>
        </w:tc>
        <w:tc>
          <w:tcPr>
            <w:tcW w:w="604" w:type="pct"/>
            <w:shd w:val="clear" w:color="000000" w:fill="FFFFFF"/>
            <w:noWrap/>
            <w:vAlign w:val="bottom"/>
            <w:hideMark/>
          </w:tcPr>
          <w:p w14:paraId="1882A33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6BC958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BC2316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CE6B744" w14:textId="77777777" w:rsidTr="00050755">
        <w:trPr>
          <w:trHeight w:val="360"/>
        </w:trPr>
        <w:tc>
          <w:tcPr>
            <w:tcW w:w="278" w:type="pct"/>
            <w:shd w:val="clear" w:color="000000" w:fill="FFFFFF"/>
            <w:noWrap/>
            <w:vAlign w:val="bottom"/>
            <w:hideMark/>
          </w:tcPr>
          <w:p w14:paraId="0D23A36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624</w:t>
            </w:r>
          </w:p>
        </w:tc>
        <w:tc>
          <w:tcPr>
            <w:tcW w:w="1047" w:type="pct"/>
            <w:shd w:val="clear" w:color="000000" w:fill="FFFFFF"/>
            <w:noWrap/>
            <w:vAlign w:val="bottom"/>
            <w:hideMark/>
          </w:tcPr>
          <w:p w14:paraId="2B4034A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1972-03-31</w:t>
            </w:r>
          </w:p>
        </w:tc>
        <w:tc>
          <w:tcPr>
            <w:tcW w:w="604" w:type="pct"/>
            <w:shd w:val="clear" w:color="000000" w:fill="FFFFFF"/>
            <w:noWrap/>
            <w:vAlign w:val="bottom"/>
            <w:hideMark/>
          </w:tcPr>
          <w:p w14:paraId="5930D82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1E09F0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141304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5EB269A" w14:textId="77777777" w:rsidTr="00050755">
        <w:trPr>
          <w:trHeight w:val="360"/>
        </w:trPr>
        <w:tc>
          <w:tcPr>
            <w:tcW w:w="278" w:type="pct"/>
            <w:shd w:val="clear" w:color="000000" w:fill="FFFFFF"/>
            <w:noWrap/>
            <w:vAlign w:val="bottom"/>
            <w:hideMark/>
          </w:tcPr>
          <w:p w14:paraId="5A11758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625</w:t>
            </w:r>
          </w:p>
        </w:tc>
        <w:tc>
          <w:tcPr>
            <w:tcW w:w="1047" w:type="pct"/>
            <w:shd w:val="clear" w:color="000000" w:fill="FFFFFF"/>
            <w:noWrap/>
            <w:vAlign w:val="bottom"/>
            <w:hideMark/>
          </w:tcPr>
          <w:p w14:paraId="6AD5D2D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1972-04-04</w:t>
            </w:r>
          </w:p>
        </w:tc>
        <w:tc>
          <w:tcPr>
            <w:tcW w:w="604" w:type="pct"/>
            <w:shd w:val="clear" w:color="000000" w:fill="FFFFFF"/>
            <w:noWrap/>
            <w:vAlign w:val="bottom"/>
            <w:hideMark/>
          </w:tcPr>
          <w:p w14:paraId="2806816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C9F640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9CC191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DF1E76F" w14:textId="77777777" w:rsidTr="00050755">
        <w:trPr>
          <w:trHeight w:val="360"/>
        </w:trPr>
        <w:tc>
          <w:tcPr>
            <w:tcW w:w="278" w:type="pct"/>
            <w:shd w:val="clear" w:color="000000" w:fill="FFFFFF"/>
            <w:noWrap/>
            <w:vAlign w:val="bottom"/>
            <w:hideMark/>
          </w:tcPr>
          <w:p w14:paraId="7934B1F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626</w:t>
            </w:r>
          </w:p>
        </w:tc>
        <w:tc>
          <w:tcPr>
            <w:tcW w:w="1047" w:type="pct"/>
            <w:shd w:val="clear" w:color="000000" w:fill="FFFFFF"/>
            <w:noWrap/>
            <w:vAlign w:val="bottom"/>
            <w:hideMark/>
          </w:tcPr>
          <w:p w14:paraId="759C50A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1972-04-10</w:t>
            </w:r>
          </w:p>
        </w:tc>
        <w:tc>
          <w:tcPr>
            <w:tcW w:w="604" w:type="pct"/>
            <w:shd w:val="clear" w:color="000000" w:fill="FFFFFF"/>
            <w:noWrap/>
            <w:vAlign w:val="bottom"/>
            <w:hideMark/>
          </w:tcPr>
          <w:p w14:paraId="08CE331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98AC3E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B8A913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0E6A81E" w14:textId="77777777" w:rsidTr="00050755">
        <w:trPr>
          <w:trHeight w:val="360"/>
        </w:trPr>
        <w:tc>
          <w:tcPr>
            <w:tcW w:w="278" w:type="pct"/>
            <w:shd w:val="clear" w:color="000000" w:fill="FFFFFF"/>
            <w:noWrap/>
            <w:vAlign w:val="bottom"/>
            <w:hideMark/>
          </w:tcPr>
          <w:p w14:paraId="2448823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627</w:t>
            </w:r>
          </w:p>
        </w:tc>
        <w:tc>
          <w:tcPr>
            <w:tcW w:w="1047" w:type="pct"/>
            <w:shd w:val="clear" w:color="000000" w:fill="FFFFFF"/>
            <w:noWrap/>
            <w:vAlign w:val="bottom"/>
            <w:hideMark/>
          </w:tcPr>
          <w:p w14:paraId="0CB8393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1972-04-10</w:t>
            </w:r>
          </w:p>
        </w:tc>
        <w:tc>
          <w:tcPr>
            <w:tcW w:w="604" w:type="pct"/>
            <w:shd w:val="clear" w:color="000000" w:fill="FFFFFF"/>
            <w:noWrap/>
            <w:vAlign w:val="bottom"/>
            <w:hideMark/>
          </w:tcPr>
          <w:p w14:paraId="1278E16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26B289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402223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5EC0823" w14:textId="77777777" w:rsidTr="00050755">
        <w:trPr>
          <w:trHeight w:val="360"/>
        </w:trPr>
        <w:tc>
          <w:tcPr>
            <w:tcW w:w="278" w:type="pct"/>
            <w:shd w:val="clear" w:color="000000" w:fill="FFFFFF"/>
            <w:noWrap/>
            <w:vAlign w:val="bottom"/>
            <w:hideMark/>
          </w:tcPr>
          <w:p w14:paraId="2BCC331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628</w:t>
            </w:r>
          </w:p>
        </w:tc>
        <w:tc>
          <w:tcPr>
            <w:tcW w:w="1047" w:type="pct"/>
            <w:shd w:val="clear" w:color="000000" w:fill="FFFFFF"/>
            <w:noWrap/>
            <w:vAlign w:val="bottom"/>
            <w:hideMark/>
          </w:tcPr>
          <w:p w14:paraId="53D1731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1972-04-20</w:t>
            </w:r>
          </w:p>
        </w:tc>
        <w:tc>
          <w:tcPr>
            <w:tcW w:w="604" w:type="pct"/>
            <w:shd w:val="clear" w:color="000000" w:fill="FFFFFF"/>
            <w:noWrap/>
            <w:vAlign w:val="bottom"/>
            <w:hideMark/>
          </w:tcPr>
          <w:p w14:paraId="25392E5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DB437E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5D20A9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1DD656C" w14:textId="77777777" w:rsidTr="00050755">
        <w:trPr>
          <w:trHeight w:val="360"/>
        </w:trPr>
        <w:tc>
          <w:tcPr>
            <w:tcW w:w="278" w:type="pct"/>
            <w:shd w:val="clear" w:color="000000" w:fill="FFFFFF"/>
            <w:noWrap/>
            <w:vAlign w:val="bottom"/>
            <w:hideMark/>
          </w:tcPr>
          <w:p w14:paraId="4B00E7A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629</w:t>
            </w:r>
          </w:p>
        </w:tc>
        <w:tc>
          <w:tcPr>
            <w:tcW w:w="1047" w:type="pct"/>
            <w:shd w:val="clear" w:color="000000" w:fill="FFFFFF"/>
            <w:noWrap/>
            <w:vAlign w:val="bottom"/>
            <w:hideMark/>
          </w:tcPr>
          <w:p w14:paraId="7CC4C43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1972-04-23</w:t>
            </w:r>
          </w:p>
        </w:tc>
        <w:tc>
          <w:tcPr>
            <w:tcW w:w="604" w:type="pct"/>
            <w:shd w:val="clear" w:color="000000" w:fill="FFFFFF"/>
            <w:noWrap/>
            <w:vAlign w:val="bottom"/>
            <w:hideMark/>
          </w:tcPr>
          <w:p w14:paraId="23A77EA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6BB32B2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38A75F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DE630A9" w14:textId="77777777" w:rsidTr="00050755">
        <w:trPr>
          <w:trHeight w:val="360"/>
        </w:trPr>
        <w:tc>
          <w:tcPr>
            <w:tcW w:w="278" w:type="pct"/>
            <w:shd w:val="clear" w:color="000000" w:fill="FFFFFF"/>
            <w:noWrap/>
            <w:vAlign w:val="bottom"/>
            <w:hideMark/>
          </w:tcPr>
          <w:p w14:paraId="2588930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630</w:t>
            </w:r>
          </w:p>
        </w:tc>
        <w:tc>
          <w:tcPr>
            <w:tcW w:w="1047" w:type="pct"/>
            <w:shd w:val="clear" w:color="000000" w:fill="FFFFFF"/>
            <w:noWrap/>
            <w:vAlign w:val="bottom"/>
            <w:hideMark/>
          </w:tcPr>
          <w:p w14:paraId="037D9FF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1972-05-01</w:t>
            </w:r>
          </w:p>
        </w:tc>
        <w:tc>
          <w:tcPr>
            <w:tcW w:w="604" w:type="pct"/>
            <w:shd w:val="clear" w:color="000000" w:fill="FFFFFF"/>
            <w:noWrap/>
            <w:vAlign w:val="bottom"/>
            <w:hideMark/>
          </w:tcPr>
          <w:p w14:paraId="056E42C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203F4A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CCC8A6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66308C6" w14:textId="77777777" w:rsidTr="00050755">
        <w:trPr>
          <w:trHeight w:val="360"/>
        </w:trPr>
        <w:tc>
          <w:tcPr>
            <w:tcW w:w="278" w:type="pct"/>
            <w:shd w:val="clear" w:color="000000" w:fill="FFFFFF"/>
            <w:noWrap/>
            <w:vAlign w:val="bottom"/>
            <w:hideMark/>
          </w:tcPr>
          <w:p w14:paraId="32E5B9C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631</w:t>
            </w:r>
          </w:p>
        </w:tc>
        <w:tc>
          <w:tcPr>
            <w:tcW w:w="1047" w:type="pct"/>
            <w:shd w:val="clear" w:color="000000" w:fill="FFFFFF"/>
            <w:noWrap/>
            <w:vAlign w:val="bottom"/>
            <w:hideMark/>
          </w:tcPr>
          <w:p w14:paraId="3215073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1972-05-04</w:t>
            </w:r>
          </w:p>
        </w:tc>
        <w:tc>
          <w:tcPr>
            <w:tcW w:w="604" w:type="pct"/>
            <w:shd w:val="clear" w:color="000000" w:fill="FFFFFF"/>
            <w:noWrap/>
            <w:vAlign w:val="bottom"/>
            <w:hideMark/>
          </w:tcPr>
          <w:p w14:paraId="6BC1E55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8878B0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2ED585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EAC0B31" w14:textId="77777777" w:rsidTr="00050755">
        <w:trPr>
          <w:trHeight w:val="360"/>
        </w:trPr>
        <w:tc>
          <w:tcPr>
            <w:tcW w:w="278" w:type="pct"/>
            <w:shd w:val="clear" w:color="000000" w:fill="FFFFFF"/>
            <w:noWrap/>
            <w:vAlign w:val="bottom"/>
            <w:hideMark/>
          </w:tcPr>
          <w:p w14:paraId="505487D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632</w:t>
            </w:r>
          </w:p>
        </w:tc>
        <w:tc>
          <w:tcPr>
            <w:tcW w:w="1047" w:type="pct"/>
            <w:shd w:val="clear" w:color="000000" w:fill="FFFFFF"/>
            <w:noWrap/>
            <w:vAlign w:val="bottom"/>
            <w:hideMark/>
          </w:tcPr>
          <w:p w14:paraId="55EC434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1972-05-09</w:t>
            </w:r>
          </w:p>
        </w:tc>
        <w:tc>
          <w:tcPr>
            <w:tcW w:w="604" w:type="pct"/>
            <w:shd w:val="clear" w:color="000000" w:fill="FFFFFF"/>
            <w:noWrap/>
            <w:vAlign w:val="bottom"/>
            <w:hideMark/>
          </w:tcPr>
          <w:p w14:paraId="63DEFF5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CF7B8E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67D442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E56E33D" w14:textId="77777777" w:rsidTr="00050755">
        <w:trPr>
          <w:trHeight w:val="360"/>
        </w:trPr>
        <w:tc>
          <w:tcPr>
            <w:tcW w:w="278" w:type="pct"/>
            <w:shd w:val="clear" w:color="000000" w:fill="FFFFFF"/>
            <w:noWrap/>
            <w:vAlign w:val="bottom"/>
            <w:hideMark/>
          </w:tcPr>
          <w:p w14:paraId="3936492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633</w:t>
            </w:r>
          </w:p>
        </w:tc>
        <w:tc>
          <w:tcPr>
            <w:tcW w:w="1047" w:type="pct"/>
            <w:shd w:val="clear" w:color="000000" w:fill="FFFFFF"/>
            <w:noWrap/>
            <w:vAlign w:val="bottom"/>
            <w:hideMark/>
          </w:tcPr>
          <w:p w14:paraId="72A0CAF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1972-05-16</w:t>
            </w:r>
          </w:p>
        </w:tc>
        <w:tc>
          <w:tcPr>
            <w:tcW w:w="604" w:type="pct"/>
            <w:shd w:val="clear" w:color="000000" w:fill="FFFFFF"/>
            <w:noWrap/>
            <w:vAlign w:val="bottom"/>
            <w:hideMark/>
          </w:tcPr>
          <w:p w14:paraId="1D9713E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7E2C11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1171A4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33AB601" w14:textId="77777777" w:rsidTr="00050755">
        <w:trPr>
          <w:trHeight w:val="360"/>
        </w:trPr>
        <w:tc>
          <w:tcPr>
            <w:tcW w:w="278" w:type="pct"/>
            <w:shd w:val="clear" w:color="000000" w:fill="FFFFFF"/>
            <w:noWrap/>
            <w:vAlign w:val="bottom"/>
            <w:hideMark/>
          </w:tcPr>
          <w:p w14:paraId="76587AC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634</w:t>
            </w:r>
          </w:p>
        </w:tc>
        <w:tc>
          <w:tcPr>
            <w:tcW w:w="1047" w:type="pct"/>
            <w:shd w:val="clear" w:color="000000" w:fill="FFFFFF"/>
            <w:noWrap/>
            <w:vAlign w:val="bottom"/>
            <w:hideMark/>
          </w:tcPr>
          <w:p w14:paraId="3B6AA8B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1972-05-21</w:t>
            </w:r>
          </w:p>
        </w:tc>
        <w:tc>
          <w:tcPr>
            <w:tcW w:w="604" w:type="pct"/>
            <w:shd w:val="clear" w:color="000000" w:fill="FFFFFF"/>
            <w:noWrap/>
            <w:vAlign w:val="bottom"/>
            <w:hideMark/>
          </w:tcPr>
          <w:p w14:paraId="05D7438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E46841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246050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6C19E68" w14:textId="77777777" w:rsidTr="00050755">
        <w:trPr>
          <w:trHeight w:val="360"/>
        </w:trPr>
        <w:tc>
          <w:tcPr>
            <w:tcW w:w="278" w:type="pct"/>
            <w:shd w:val="clear" w:color="000000" w:fill="FFFFFF"/>
            <w:noWrap/>
            <w:vAlign w:val="bottom"/>
            <w:hideMark/>
          </w:tcPr>
          <w:p w14:paraId="6E65188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635</w:t>
            </w:r>
          </w:p>
        </w:tc>
        <w:tc>
          <w:tcPr>
            <w:tcW w:w="1047" w:type="pct"/>
            <w:shd w:val="clear" w:color="000000" w:fill="FFFFFF"/>
            <w:noWrap/>
            <w:vAlign w:val="bottom"/>
            <w:hideMark/>
          </w:tcPr>
          <w:p w14:paraId="376A0C6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1972-05-22</w:t>
            </w:r>
          </w:p>
        </w:tc>
        <w:tc>
          <w:tcPr>
            <w:tcW w:w="604" w:type="pct"/>
            <w:shd w:val="clear" w:color="000000" w:fill="FFFFFF"/>
            <w:noWrap/>
            <w:vAlign w:val="bottom"/>
            <w:hideMark/>
          </w:tcPr>
          <w:p w14:paraId="7A6A382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57F962F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555C70B"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7AA9B8E" w14:textId="77777777" w:rsidTr="00050755">
        <w:trPr>
          <w:trHeight w:val="360"/>
        </w:trPr>
        <w:tc>
          <w:tcPr>
            <w:tcW w:w="278" w:type="pct"/>
            <w:shd w:val="clear" w:color="000000" w:fill="FFFFFF"/>
            <w:noWrap/>
            <w:vAlign w:val="bottom"/>
            <w:hideMark/>
          </w:tcPr>
          <w:p w14:paraId="1CE6B21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636</w:t>
            </w:r>
          </w:p>
        </w:tc>
        <w:tc>
          <w:tcPr>
            <w:tcW w:w="1047" w:type="pct"/>
            <w:shd w:val="clear" w:color="000000" w:fill="FFFFFF"/>
            <w:noWrap/>
            <w:vAlign w:val="bottom"/>
            <w:hideMark/>
          </w:tcPr>
          <w:p w14:paraId="594B83B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1972-05-23</w:t>
            </w:r>
          </w:p>
        </w:tc>
        <w:tc>
          <w:tcPr>
            <w:tcW w:w="604" w:type="pct"/>
            <w:shd w:val="clear" w:color="000000" w:fill="FFFFFF"/>
            <w:noWrap/>
            <w:vAlign w:val="bottom"/>
            <w:hideMark/>
          </w:tcPr>
          <w:p w14:paraId="4109998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8541F9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E4CE99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1A77FF2" w14:textId="77777777" w:rsidTr="00050755">
        <w:trPr>
          <w:trHeight w:val="360"/>
        </w:trPr>
        <w:tc>
          <w:tcPr>
            <w:tcW w:w="278" w:type="pct"/>
            <w:shd w:val="clear" w:color="000000" w:fill="FFFFFF"/>
            <w:noWrap/>
            <w:vAlign w:val="bottom"/>
            <w:hideMark/>
          </w:tcPr>
          <w:p w14:paraId="571E4B8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637</w:t>
            </w:r>
          </w:p>
        </w:tc>
        <w:tc>
          <w:tcPr>
            <w:tcW w:w="1047" w:type="pct"/>
            <w:shd w:val="clear" w:color="000000" w:fill="FFFFFF"/>
            <w:noWrap/>
            <w:vAlign w:val="bottom"/>
            <w:hideMark/>
          </w:tcPr>
          <w:p w14:paraId="404596E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1972-06-09</w:t>
            </w:r>
          </w:p>
        </w:tc>
        <w:tc>
          <w:tcPr>
            <w:tcW w:w="604" w:type="pct"/>
            <w:shd w:val="clear" w:color="000000" w:fill="FFFFFF"/>
            <w:noWrap/>
            <w:vAlign w:val="bottom"/>
            <w:hideMark/>
          </w:tcPr>
          <w:p w14:paraId="48BAC94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0C771F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E6C0924"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2291203" w14:textId="77777777" w:rsidTr="00050755">
        <w:trPr>
          <w:trHeight w:val="360"/>
        </w:trPr>
        <w:tc>
          <w:tcPr>
            <w:tcW w:w="278" w:type="pct"/>
            <w:shd w:val="clear" w:color="000000" w:fill="FFFFFF"/>
            <w:noWrap/>
            <w:vAlign w:val="bottom"/>
            <w:hideMark/>
          </w:tcPr>
          <w:p w14:paraId="21E446E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638</w:t>
            </w:r>
          </w:p>
        </w:tc>
        <w:tc>
          <w:tcPr>
            <w:tcW w:w="1047" w:type="pct"/>
            <w:shd w:val="clear" w:color="000000" w:fill="FFFFFF"/>
            <w:noWrap/>
            <w:vAlign w:val="bottom"/>
            <w:hideMark/>
          </w:tcPr>
          <w:p w14:paraId="4D80B32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1972-06-13</w:t>
            </w:r>
          </w:p>
        </w:tc>
        <w:tc>
          <w:tcPr>
            <w:tcW w:w="604" w:type="pct"/>
            <w:shd w:val="clear" w:color="000000" w:fill="FFFFFF"/>
            <w:noWrap/>
            <w:vAlign w:val="bottom"/>
            <w:hideMark/>
          </w:tcPr>
          <w:p w14:paraId="5D66CC7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BBDF7F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1DFCF8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D64FE43" w14:textId="77777777" w:rsidTr="00050755">
        <w:trPr>
          <w:trHeight w:val="360"/>
        </w:trPr>
        <w:tc>
          <w:tcPr>
            <w:tcW w:w="278" w:type="pct"/>
            <w:shd w:val="clear" w:color="000000" w:fill="FFFFFF"/>
            <w:noWrap/>
            <w:vAlign w:val="bottom"/>
            <w:hideMark/>
          </w:tcPr>
          <w:p w14:paraId="4CA4B7C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639</w:t>
            </w:r>
          </w:p>
        </w:tc>
        <w:tc>
          <w:tcPr>
            <w:tcW w:w="1047" w:type="pct"/>
            <w:shd w:val="clear" w:color="000000" w:fill="FFFFFF"/>
            <w:noWrap/>
            <w:vAlign w:val="bottom"/>
            <w:hideMark/>
          </w:tcPr>
          <w:p w14:paraId="662A6FE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1972-06-19</w:t>
            </w:r>
          </w:p>
        </w:tc>
        <w:tc>
          <w:tcPr>
            <w:tcW w:w="604" w:type="pct"/>
            <w:shd w:val="clear" w:color="000000" w:fill="FFFFFF"/>
            <w:noWrap/>
            <w:vAlign w:val="bottom"/>
            <w:hideMark/>
          </w:tcPr>
          <w:p w14:paraId="0514F13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0F7709E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4C38F8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F4289C4" w14:textId="77777777" w:rsidTr="00050755">
        <w:trPr>
          <w:trHeight w:val="360"/>
        </w:trPr>
        <w:tc>
          <w:tcPr>
            <w:tcW w:w="278" w:type="pct"/>
            <w:shd w:val="clear" w:color="000000" w:fill="FFFFFF"/>
            <w:noWrap/>
            <w:vAlign w:val="bottom"/>
            <w:hideMark/>
          </w:tcPr>
          <w:p w14:paraId="667B253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640</w:t>
            </w:r>
          </w:p>
        </w:tc>
        <w:tc>
          <w:tcPr>
            <w:tcW w:w="1047" w:type="pct"/>
            <w:shd w:val="clear" w:color="000000" w:fill="FFFFFF"/>
            <w:noWrap/>
            <w:vAlign w:val="bottom"/>
            <w:hideMark/>
          </w:tcPr>
          <w:p w14:paraId="1D5040E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1972-06-26</w:t>
            </w:r>
          </w:p>
        </w:tc>
        <w:tc>
          <w:tcPr>
            <w:tcW w:w="604" w:type="pct"/>
            <w:shd w:val="clear" w:color="000000" w:fill="FFFFFF"/>
            <w:noWrap/>
            <w:vAlign w:val="bottom"/>
            <w:hideMark/>
          </w:tcPr>
          <w:p w14:paraId="2AD7543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21C6511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022B9E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7A2FF0E" w14:textId="77777777" w:rsidTr="00050755">
        <w:trPr>
          <w:trHeight w:val="360"/>
        </w:trPr>
        <w:tc>
          <w:tcPr>
            <w:tcW w:w="278" w:type="pct"/>
            <w:shd w:val="clear" w:color="000000" w:fill="FFFFFF"/>
            <w:noWrap/>
            <w:vAlign w:val="bottom"/>
            <w:hideMark/>
          </w:tcPr>
          <w:p w14:paraId="16ABFC8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641</w:t>
            </w:r>
          </w:p>
        </w:tc>
        <w:tc>
          <w:tcPr>
            <w:tcW w:w="1047" w:type="pct"/>
            <w:shd w:val="clear" w:color="000000" w:fill="FFFFFF"/>
            <w:noWrap/>
            <w:vAlign w:val="bottom"/>
            <w:hideMark/>
          </w:tcPr>
          <w:p w14:paraId="5F04404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1972-07-01</w:t>
            </w:r>
          </w:p>
        </w:tc>
        <w:tc>
          <w:tcPr>
            <w:tcW w:w="604" w:type="pct"/>
            <w:shd w:val="clear" w:color="000000" w:fill="FFFFFF"/>
            <w:noWrap/>
            <w:vAlign w:val="bottom"/>
            <w:hideMark/>
          </w:tcPr>
          <w:p w14:paraId="4121DCB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B1C85C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0444F4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54828F8" w14:textId="77777777" w:rsidTr="00050755">
        <w:trPr>
          <w:trHeight w:val="360"/>
        </w:trPr>
        <w:tc>
          <w:tcPr>
            <w:tcW w:w="278" w:type="pct"/>
            <w:shd w:val="clear" w:color="000000" w:fill="FFFFFF"/>
            <w:noWrap/>
            <w:vAlign w:val="bottom"/>
            <w:hideMark/>
          </w:tcPr>
          <w:p w14:paraId="431FC43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642</w:t>
            </w:r>
          </w:p>
        </w:tc>
        <w:tc>
          <w:tcPr>
            <w:tcW w:w="1047" w:type="pct"/>
            <w:shd w:val="clear" w:color="000000" w:fill="FFFFFF"/>
            <w:noWrap/>
            <w:vAlign w:val="bottom"/>
            <w:hideMark/>
          </w:tcPr>
          <w:p w14:paraId="34B7E6E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1972-07-19</w:t>
            </w:r>
          </w:p>
        </w:tc>
        <w:tc>
          <w:tcPr>
            <w:tcW w:w="604" w:type="pct"/>
            <w:shd w:val="clear" w:color="000000" w:fill="FFFFFF"/>
            <w:noWrap/>
            <w:vAlign w:val="bottom"/>
            <w:hideMark/>
          </w:tcPr>
          <w:p w14:paraId="0E22BD4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65C3586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2244A6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4AB6CB0" w14:textId="77777777" w:rsidTr="00050755">
        <w:trPr>
          <w:trHeight w:val="360"/>
        </w:trPr>
        <w:tc>
          <w:tcPr>
            <w:tcW w:w="278" w:type="pct"/>
            <w:shd w:val="clear" w:color="000000" w:fill="FFFFFF"/>
            <w:noWrap/>
            <w:vAlign w:val="bottom"/>
            <w:hideMark/>
          </w:tcPr>
          <w:p w14:paraId="0C585EC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643</w:t>
            </w:r>
          </w:p>
        </w:tc>
        <w:tc>
          <w:tcPr>
            <w:tcW w:w="1047" w:type="pct"/>
            <w:shd w:val="clear" w:color="000000" w:fill="FFFFFF"/>
            <w:noWrap/>
            <w:vAlign w:val="bottom"/>
            <w:hideMark/>
          </w:tcPr>
          <w:p w14:paraId="3537CF7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1972-07-20</w:t>
            </w:r>
          </w:p>
        </w:tc>
        <w:tc>
          <w:tcPr>
            <w:tcW w:w="604" w:type="pct"/>
            <w:shd w:val="clear" w:color="000000" w:fill="FFFFFF"/>
            <w:noWrap/>
            <w:vAlign w:val="bottom"/>
            <w:hideMark/>
          </w:tcPr>
          <w:p w14:paraId="391F727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0676C50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5706A5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A338FBC" w14:textId="77777777" w:rsidTr="00050755">
        <w:trPr>
          <w:trHeight w:val="360"/>
        </w:trPr>
        <w:tc>
          <w:tcPr>
            <w:tcW w:w="278" w:type="pct"/>
            <w:shd w:val="clear" w:color="000000" w:fill="FFFFFF"/>
            <w:noWrap/>
            <w:vAlign w:val="bottom"/>
            <w:hideMark/>
          </w:tcPr>
          <w:p w14:paraId="0F75457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644</w:t>
            </w:r>
          </w:p>
        </w:tc>
        <w:tc>
          <w:tcPr>
            <w:tcW w:w="1047" w:type="pct"/>
            <w:shd w:val="clear" w:color="000000" w:fill="FFFFFF"/>
            <w:noWrap/>
            <w:vAlign w:val="bottom"/>
            <w:hideMark/>
          </w:tcPr>
          <w:p w14:paraId="20F6186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1972-07-31</w:t>
            </w:r>
          </w:p>
        </w:tc>
        <w:tc>
          <w:tcPr>
            <w:tcW w:w="604" w:type="pct"/>
            <w:shd w:val="clear" w:color="000000" w:fill="FFFFFF"/>
            <w:noWrap/>
            <w:vAlign w:val="bottom"/>
            <w:hideMark/>
          </w:tcPr>
          <w:p w14:paraId="1C1225A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F3AEDB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2BDE62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6216CA7" w14:textId="77777777" w:rsidTr="00050755">
        <w:trPr>
          <w:trHeight w:val="360"/>
        </w:trPr>
        <w:tc>
          <w:tcPr>
            <w:tcW w:w="278" w:type="pct"/>
            <w:shd w:val="clear" w:color="000000" w:fill="FFFFFF"/>
            <w:noWrap/>
            <w:vAlign w:val="bottom"/>
            <w:hideMark/>
          </w:tcPr>
          <w:p w14:paraId="471DD4C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645</w:t>
            </w:r>
          </w:p>
        </w:tc>
        <w:tc>
          <w:tcPr>
            <w:tcW w:w="1047" w:type="pct"/>
            <w:shd w:val="clear" w:color="000000" w:fill="FFFFFF"/>
            <w:noWrap/>
            <w:vAlign w:val="bottom"/>
            <w:hideMark/>
          </w:tcPr>
          <w:p w14:paraId="5E79641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1972-08-02</w:t>
            </w:r>
          </w:p>
        </w:tc>
        <w:tc>
          <w:tcPr>
            <w:tcW w:w="604" w:type="pct"/>
            <w:shd w:val="clear" w:color="000000" w:fill="FFFFFF"/>
            <w:noWrap/>
            <w:vAlign w:val="bottom"/>
            <w:hideMark/>
          </w:tcPr>
          <w:p w14:paraId="7202636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0AB7EF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E31C36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85C9C76" w14:textId="77777777" w:rsidTr="00050755">
        <w:trPr>
          <w:trHeight w:val="360"/>
        </w:trPr>
        <w:tc>
          <w:tcPr>
            <w:tcW w:w="278" w:type="pct"/>
            <w:shd w:val="clear" w:color="000000" w:fill="FFFFFF"/>
            <w:noWrap/>
            <w:vAlign w:val="bottom"/>
            <w:hideMark/>
          </w:tcPr>
          <w:p w14:paraId="0B522BA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646</w:t>
            </w:r>
          </w:p>
        </w:tc>
        <w:tc>
          <w:tcPr>
            <w:tcW w:w="1047" w:type="pct"/>
            <w:shd w:val="clear" w:color="000000" w:fill="FFFFFF"/>
            <w:noWrap/>
            <w:vAlign w:val="bottom"/>
            <w:hideMark/>
          </w:tcPr>
          <w:p w14:paraId="6A611EC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1972-08-17</w:t>
            </w:r>
          </w:p>
        </w:tc>
        <w:tc>
          <w:tcPr>
            <w:tcW w:w="604" w:type="pct"/>
            <w:shd w:val="clear" w:color="000000" w:fill="FFFFFF"/>
            <w:noWrap/>
            <w:vAlign w:val="bottom"/>
            <w:hideMark/>
          </w:tcPr>
          <w:p w14:paraId="2AE676D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666AA31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3FFD35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C2D8C1E" w14:textId="77777777" w:rsidTr="00050755">
        <w:trPr>
          <w:trHeight w:val="360"/>
        </w:trPr>
        <w:tc>
          <w:tcPr>
            <w:tcW w:w="278" w:type="pct"/>
            <w:shd w:val="clear" w:color="000000" w:fill="FFFFFF"/>
            <w:noWrap/>
            <w:vAlign w:val="bottom"/>
            <w:hideMark/>
          </w:tcPr>
          <w:p w14:paraId="03EB102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647</w:t>
            </w:r>
          </w:p>
        </w:tc>
        <w:tc>
          <w:tcPr>
            <w:tcW w:w="1047" w:type="pct"/>
            <w:shd w:val="clear" w:color="000000" w:fill="FFFFFF"/>
            <w:noWrap/>
            <w:vAlign w:val="bottom"/>
            <w:hideMark/>
          </w:tcPr>
          <w:p w14:paraId="6BD7148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1972-08-27</w:t>
            </w:r>
          </w:p>
        </w:tc>
        <w:tc>
          <w:tcPr>
            <w:tcW w:w="604" w:type="pct"/>
            <w:shd w:val="clear" w:color="000000" w:fill="FFFFFF"/>
            <w:noWrap/>
            <w:vAlign w:val="bottom"/>
            <w:hideMark/>
          </w:tcPr>
          <w:p w14:paraId="353BB55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EA8C84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C177D4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5360217" w14:textId="77777777" w:rsidTr="00050755">
        <w:trPr>
          <w:trHeight w:val="360"/>
        </w:trPr>
        <w:tc>
          <w:tcPr>
            <w:tcW w:w="278" w:type="pct"/>
            <w:shd w:val="clear" w:color="000000" w:fill="FFFFFF"/>
            <w:noWrap/>
            <w:vAlign w:val="bottom"/>
            <w:hideMark/>
          </w:tcPr>
          <w:p w14:paraId="2A6542C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648</w:t>
            </w:r>
          </w:p>
        </w:tc>
        <w:tc>
          <w:tcPr>
            <w:tcW w:w="1047" w:type="pct"/>
            <w:shd w:val="clear" w:color="000000" w:fill="FFFFFF"/>
            <w:noWrap/>
            <w:vAlign w:val="bottom"/>
            <w:hideMark/>
          </w:tcPr>
          <w:p w14:paraId="09BE904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1972-09-04</w:t>
            </w:r>
          </w:p>
        </w:tc>
        <w:tc>
          <w:tcPr>
            <w:tcW w:w="604" w:type="pct"/>
            <w:shd w:val="clear" w:color="000000" w:fill="FFFFFF"/>
            <w:noWrap/>
            <w:vAlign w:val="bottom"/>
            <w:hideMark/>
          </w:tcPr>
          <w:p w14:paraId="6EB2979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546D54F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1625A7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543B652" w14:textId="77777777" w:rsidTr="00050755">
        <w:trPr>
          <w:trHeight w:val="360"/>
        </w:trPr>
        <w:tc>
          <w:tcPr>
            <w:tcW w:w="278" w:type="pct"/>
            <w:shd w:val="clear" w:color="000000" w:fill="FFFFFF"/>
            <w:noWrap/>
            <w:vAlign w:val="bottom"/>
            <w:hideMark/>
          </w:tcPr>
          <w:p w14:paraId="73FB0B4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649</w:t>
            </w:r>
          </w:p>
        </w:tc>
        <w:tc>
          <w:tcPr>
            <w:tcW w:w="1047" w:type="pct"/>
            <w:shd w:val="clear" w:color="000000" w:fill="FFFFFF"/>
            <w:noWrap/>
            <w:vAlign w:val="bottom"/>
            <w:hideMark/>
          </w:tcPr>
          <w:p w14:paraId="00ED008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1972-09-07</w:t>
            </w:r>
          </w:p>
        </w:tc>
        <w:tc>
          <w:tcPr>
            <w:tcW w:w="604" w:type="pct"/>
            <w:shd w:val="clear" w:color="000000" w:fill="FFFFFF"/>
            <w:noWrap/>
            <w:vAlign w:val="bottom"/>
            <w:hideMark/>
          </w:tcPr>
          <w:p w14:paraId="1F3AB0E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29A0A68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321082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8831FBC" w14:textId="77777777" w:rsidTr="00050755">
        <w:trPr>
          <w:trHeight w:val="360"/>
        </w:trPr>
        <w:tc>
          <w:tcPr>
            <w:tcW w:w="278" w:type="pct"/>
            <w:shd w:val="clear" w:color="000000" w:fill="FFFFFF"/>
            <w:noWrap/>
            <w:vAlign w:val="bottom"/>
            <w:hideMark/>
          </w:tcPr>
          <w:p w14:paraId="41B655A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650</w:t>
            </w:r>
          </w:p>
        </w:tc>
        <w:tc>
          <w:tcPr>
            <w:tcW w:w="1047" w:type="pct"/>
            <w:shd w:val="clear" w:color="000000" w:fill="FFFFFF"/>
            <w:noWrap/>
            <w:vAlign w:val="bottom"/>
            <w:hideMark/>
          </w:tcPr>
          <w:p w14:paraId="0B017CA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1972-09-16</w:t>
            </w:r>
          </w:p>
        </w:tc>
        <w:tc>
          <w:tcPr>
            <w:tcW w:w="604" w:type="pct"/>
            <w:shd w:val="clear" w:color="000000" w:fill="FFFFFF"/>
            <w:noWrap/>
            <w:vAlign w:val="bottom"/>
            <w:hideMark/>
          </w:tcPr>
          <w:p w14:paraId="5318E6D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D5CB8D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92B2DA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40510CE" w14:textId="77777777" w:rsidTr="00050755">
        <w:trPr>
          <w:trHeight w:val="360"/>
        </w:trPr>
        <w:tc>
          <w:tcPr>
            <w:tcW w:w="278" w:type="pct"/>
            <w:shd w:val="clear" w:color="000000" w:fill="FFFFFF"/>
            <w:noWrap/>
            <w:vAlign w:val="bottom"/>
            <w:hideMark/>
          </w:tcPr>
          <w:p w14:paraId="19652E6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651</w:t>
            </w:r>
          </w:p>
        </w:tc>
        <w:tc>
          <w:tcPr>
            <w:tcW w:w="1047" w:type="pct"/>
            <w:shd w:val="clear" w:color="000000" w:fill="FFFFFF"/>
            <w:noWrap/>
            <w:vAlign w:val="bottom"/>
            <w:hideMark/>
          </w:tcPr>
          <w:p w14:paraId="59B1638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1972-09-18</w:t>
            </w:r>
          </w:p>
        </w:tc>
        <w:tc>
          <w:tcPr>
            <w:tcW w:w="604" w:type="pct"/>
            <w:shd w:val="clear" w:color="000000" w:fill="FFFFFF"/>
            <w:noWrap/>
            <w:vAlign w:val="bottom"/>
            <w:hideMark/>
          </w:tcPr>
          <w:p w14:paraId="0545256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8B828E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C05C28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6542826" w14:textId="77777777" w:rsidTr="00050755">
        <w:trPr>
          <w:trHeight w:val="360"/>
        </w:trPr>
        <w:tc>
          <w:tcPr>
            <w:tcW w:w="278" w:type="pct"/>
            <w:shd w:val="clear" w:color="000000" w:fill="FFFFFF"/>
            <w:noWrap/>
            <w:vAlign w:val="bottom"/>
            <w:hideMark/>
          </w:tcPr>
          <w:p w14:paraId="3162A58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652</w:t>
            </w:r>
          </w:p>
        </w:tc>
        <w:tc>
          <w:tcPr>
            <w:tcW w:w="1047" w:type="pct"/>
            <w:shd w:val="clear" w:color="000000" w:fill="FFFFFF"/>
            <w:noWrap/>
            <w:vAlign w:val="bottom"/>
            <w:hideMark/>
          </w:tcPr>
          <w:p w14:paraId="3074D4B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1972-09-29</w:t>
            </w:r>
          </w:p>
        </w:tc>
        <w:tc>
          <w:tcPr>
            <w:tcW w:w="604" w:type="pct"/>
            <w:shd w:val="clear" w:color="000000" w:fill="FFFFFF"/>
            <w:noWrap/>
            <w:vAlign w:val="bottom"/>
            <w:hideMark/>
          </w:tcPr>
          <w:p w14:paraId="0D11D59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03CAD0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2C7640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6893469" w14:textId="77777777" w:rsidTr="00050755">
        <w:trPr>
          <w:trHeight w:val="360"/>
        </w:trPr>
        <w:tc>
          <w:tcPr>
            <w:tcW w:w="278" w:type="pct"/>
            <w:shd w:val="clear" w:color="000000" w:fill="FFFFFF"/>
            <w:noWrap/>
            <w:vAlign w:val="bottom"/>
            <w:hideMark/>
          </w:tcPr>
          <w:p w14:paraId="0594FAF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653</w:t>
            </w:r>
          </w:p>
        </w:tc>
        <w:tc>
          <w:tcPr>
            <w:tcW w:w="1047" w:type="pct"/>
            <w:shd w:val="clear" w:color="000000" w:fill="FFFFFF"/>
            <w:noWrap/>
            <w:vAlign w:val="bottom"/>
            <w:hideMark/>
          </w:tcPr>
          <w:p w14:paraId="3F6DBD2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1972-10-01</w:t>
            </w:r>
          </w:p>
        </w:tc>
        <w:tc>
          <w:tcPr>
            <w:tcW w:w="604" w:type="pct"/>
            <w:shd w:val="clear" w:color="000000" w:fill="FFFFFF"/>
            <w:noWrap/>
            <w:vAlign w:val="bottom"/>
            <w:hideMark/>
          </w:tcPr>
          <w:p w14:paraId="6FFEB46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95B731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45BF314"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64B84D0" w14:textId="77777777" w:rsidTr="00050755">
        <w:trPr>
          <w:trHeight w:val="360"/>
        </w:trPr>
        <w:tc>
          <w:tcPr>
            <w:tcW w:w="278" w:type="pct"/>
            <w:shd w:val="clear" w:color="000000" w:fill="FFFFFF"/>
            <w:noWrap/>
            <w:vAlign w:val="bottom"/>
            <w:hideMark/>
          </w:tcPr>
          <w:p w14:paraId="48AC7A6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654</w:t>
            </w:r>
          </w:p>
        </w:tc>
        <w:tc>
          <w:tcPr>
            <w:tcW w:w="1047" w:type="pct"/>
            <w:shd w:val="clear" w:color="000000" w:fill="FFFFFF"/>
            <w:noWrap/>
            <w:vAlign w:val="bottom"/>
            <w:hideMark/>
          </w:tcPr>
          <w:p w14:paraId="1BE1C97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1972-10-02</w:t>
            </w:r>
          </w:p>
        </w:tc>
        <w:tc>
          <w:tcPr>
            <w:tcW w:w="604" w:type="pct"/>
            <w:shd w:val="clear" w:color="000000" w:fill="FFFFFF"/>
            <w:noWrap/>
            <w:vAlign w:val="bottom"/>
            <w:hideMark/>
          </w:tcPr>
          <w:p w14:paraId="3FF9DB1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6F565EB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F7D55A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AA0E108" w14:textId="77777777" w:rsidTr="00050755">
        <w:trPr>
          <w:trHeight w:val="360"/>
        </w:trPr>
        <w:tc>
          <w:tcPr>
            <w:tcW w:w="278" w:type="pct"/>
            <w:shd w:val="clear" w:color="000000" w:fill="FFFFFF"/>
            <w:noWrap/>
            <w:vAlign w:val="bottom"/>
            <w:hideMark/>
          </w:tcPr>
          <w:p w14:paraId="7A3312A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655</w:t>
            </w:r>
          </w:p>
        </w:tc>
        <w:tc>
          <w:tcPr>
            <w:tcW w:w="1047" w:type="pct"/>
            <w:shd w:val="clear" w:color="000000" w:fill="FFFFFF"/>
            <w:noWrap/>
            <w:vAlign w:val="bottom"/>
            <w:hideMark/>
          </w:tcPr>
          <w:p w14:paraId="145F6A8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1972-10-11</w:t>
            </w:r>
          </w:p>
        </w:tc>
        <w:tc>
          <w:tcPr>
            <w:tcW w:w="604" w:type="pct"/>
            <w:shd w:val="clear" w:color="000000" w:fill="FFFFFF"/>
            <w:noWrap/>
            <w:vAlign w:val="bottom"/>
            <w:hideMark/>
          </w:tcPr>
          <w:p w14:paraId="2B85CEF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76206D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6AC4A0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8EB2CA3" w14:textId="77777777" w:rsidTr="00050755">
        <w:trPr>
          <w:trHeight w:val="360"/>
        </w:trPr>
        <w:tc>
          <w:tcPr>
            <w:tcW w:w="278" w:type="pct"/>
            <w:shd w:val="clear" w:color="000000" w:fill="FFFFFF"/>
            <w:noWrap/>
            <w:vAlign w:val="bottom"/>
            <w:hideMark/>
          </w:tcPr>
          <w:p w14:paraId="38E5DEB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656</w:t>
            </w:r>
          </w:p>
        </w:tc>
        <w:tc>
          <w:tcPr>
            <w:tcW w:w="1047" w:type="pct"/>
            <w:shd w:val="clear" w:color="000000" w:fill="FFFFFF"/>
            <w:noWrap/>
            <w:vAlign w:val="bottom"/>
            <w:hideMark/>
          </w:tcPr>
          <w:p w14:paraId="659E51D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1972-10-12</w:t>
            </w:r>
          </w:p>
        </w:tc>
        <w:tc>
          <w:tcPr>
            <w:tcW w:w="604" w:type="pct"/>
            <w:shd w:val="clear" w:color="000000" w:fill="FFFFFF"/>
            <w:noWrap/>
            <w:vAlign w:val="bottom"/>
            <w:hideMark/>
          </w:tcPr>
          <w:p w14:paraId="05B6C83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502C1D1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7656BF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B79AAAF" w14:textId="77777777" w:rsidTr="00050755">
        <w:trPr>
          <w:trHeight w:val="360"/>
        </w:trPr>
        <w:tc>
          <w:tcPr>
            <w:tcW w:w="278" w:type="pct"/>
            <w:shd w:val="clear" w:color="000000" w:fill="FFFFFF"/>
            <w:noWrap/>
            <w:vAlign w:val="bottom"/>
            <w:hideMark/>
          </w:tcPr>
          <w:p w14:paraId="111C172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657</w:t>
            </w:r>
          </w:p>
        </w:tc>
        <w:tc>
          <w:tcPr>
            <w:tcW w:w="1047" w:type="pct"/>
            <w:shd w:val="clear" w:color="000000" w:fill="FFFFFF"/>
            <w:noWrap/>
            <w:vAlign w:val="bottom"/>
            <w:hideMark/>
          </w:tcPr>
          <w:p w14:paraId="7DB0CD8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1972-10-16</w:t>
            </w:r>
          </w:p>
        </w:tc>
        <w:tc>
          <w:tcPr>
            <w:tcW w:w="604" w:type="pct"/>
            <w:shd w:val="clear" w:color="000000" w:fill="FFFFFF"/>
            <w:noWrap/>
            <w:vAlign w:val="bottom"/>
            <w:hideMark/>
          </w:tcPr>
          <w:p w14:paraId="02CA24F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FF7E42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3F790C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0265FC0" w14:textId="77777777" w:rsidTr="00050755">
        <w:trPr>
          <w:trHeight w:val="360"/>
        </w:trPr>
        <w:tc>
          <w:tcPr>
            <w:tcW w:w="278" w:type="pct"/>
            <w:shd w:val="clear" w:color="000000" w:fill="FFFFFF"/>
            <w:noWrap/>
            <w:vAlign w:val="bottom"/>
            <w:hideMark/>
          </w:tcPr>
          <w:p w14:paraId="1595E29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658</w:t>
            </w:r>
          </w:p>
        </w:tc>
        <w:tc>
          <w:tcPr>
            <w:tcW w:w="1047" w:type="pct"/>
            <w:shd w:val="clear" w:color="000000" w:fill="FFFFFF"/>
            <w:noWrap/>
            <w:vAlign w:val="bottom"/>
            <w:hideMark/>
          </w:tcPr>
          <w:p w14:paraId="3222FE6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1972-10-17</w:t>
            </w:r>
          </w:p>
        </w:tc>
        <w:tc>
          <w:tcPr>
            <w:tcW w:w="604" w:type="pct"/>
            <w:shd w:val="clear" w:color="000000" w:fill="FFFFFF"/>
            <w:noWrap/>
            <w:vAlign w:val="bottom"/>
            <w:hideMark/>
          </w:tcPr>
          <w:p w14:paraId="03872BD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3AA5A5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959412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60BE1DE" w14:textId="77777777" w:rsidTr="00050755">
        <w:trPr>
          <w:trHeight w:val="360"/>
        </w:trPr>
        <w:tc>
          <w:tcPr>
            <w:tcW w:w="278" w:type="pct"/>
            <w:shd w:val="clear" w:color="000000" w:fill="FFFFFF"/>
            <w:noWrap/>
            <w:vAlign w:val="bottom"/>
            <w:hideMark/>
          </w:tcPr>
          <w:p w14:paraId="7B33FAA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lastRenderedPageBreak/>
              <w:t>659</w:t>
            </w:r>
          </w:p>
        </w:tc>
        <w:tc>
          <w:tcPr>
            <w:tcW w:w="1047" w:type="pct"/>
            <w:shd w:val="clear" w:color="000000" w:fill="FFFFFF"/>
            <w:noWrap/>
            <w:vAlign w:val="bottom"/>
            <w:hideMark/>
          </w:tcPr>
          <w:p w14:paraId="1423B17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1972-10-29</w:t>
            </w:r>
          </w:p>
        </w:tc>
        <w:tc>
          <w:tcPr>
            <w:tcW w:w="604" w:type="pct"/>
            <w:shd w:val="clear" w:color="000000" w:fill="FFFFFF"/>
            <w:noWrap/>
            <w:vAlign w:val="bottom"/>
            <w:hideMark/>
          </w:tcPr>
          <w:p w14:paraId="385BB8C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31CCC45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7954F3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BFB965C" w14:textId="77777777" w:rsidTr="00050755">
        <w:trPr>
          <w:trHeight w:val="360"/>
        </w:trPr>
        <w:tc>
          <w:tcPr>
            <w:tcW w:w="278" w:type="pct"/>
            <w:shd w:val="clear" w:color="000000" w:fill="FFFFFF"/>
            <w:noWrap/>
            <w:vAlign w:val="bottom"/>
            <w:hideMark/>
          </w:tcPr>
          <w:p w14:paraId="20E4DE0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660</w:t>
            </w:r>
          </w:p>
        </w:tc>
        <w:tc>
          <w:tcPr>
            <w:tcW w:w="1047" w:type="pct"/>
            <w:shd w:val="clear" w:color="000000" w:fill="FFFFFF"/>
            <w:noWrap/>
            <w:vAlign w:val="bottom"/>
            <w:hideMark/>
          </w:tcPr>
          <w:p w14:paraId="0726D7B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1972-11-02</w:t>
            </w:r>
          </w:p>
        </w:tc>
        <w:tc>
          <w:tcPr>
            <w:tcW w:w="604" w:type="pct"/>
            <w:shd w:val="clear" w:color="000000" w:fill="FFFFFF"/>
            <w:noWrap/>
            <w:vAlign w:val="bottom"/>
            <w:hideMark/>
          </w:tcPr>
          <w:p w14:paraId="782D3B4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A48D3E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6F7657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DF0F8D0" w14:textId="77777777" w:rsidTr="00050755">
        <w:trPr>
          <w:trHeight w:val="360"/>
        </w:trPr>
        <w:tc>
          <w:tcPr>
            <w:tcW w:w="278" w:type="pct"/>
            <w:shd w:val="clear" w:color="000000" w:fill="FFFFFF"/>
            <w:noWrap/>
            <w:vAlign w:val="bottom"/>
            <w:hideMark/>
          </w:tcPr>
          <w:p w14:paraId="2DC4405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661</w:t>
            </w:r>
          </w:p>
        </w:tc>
        <w:tc>
          <w:tcPr>
            <w:tcW w:w="1047" w:type="pct"/>
            <w:shd w:val="clear" w:color="000000" w:fill="FFFFFF"/>
            <w:noWrap/>
            <w:vAlign w:val="bottom"/>
            <w:hideMark/>
          </w:tcPr>
          <w:p w14:paraId="5CE5C37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1972-11-08</w:t>
            </w:r>
          </w:p>
        </w:tc>
        <w:tc>
          <w:tcPr>
            <w:tcW w:w="604" w:type="pct"/>
            <w:shd w:val="clear" w:color="000000" w:fill="FFFFFF"/>
            <w:noWrap/>
            <w:vAlign w:val="bottom"/>
            <w:hideMark/>
          </w:tcPr>
          <w:p w14:paraId="758989D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87A11D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E0B2E0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0725CA2" w14:textId="77777777" w:rsidTr="00050755">
        <w:trPr>
          <w:trHeight w:val="360"/>
        </w:trPr>
        <w:tc>
          <w:tcPr>
            <w:tcW w:w="278" w:type="pct"/>
            <w:shd w:val="clear" w:color="000000" w:fill="FFFFFF"/>
            <w:noWrap/>
            <w:vAlign w:val="bottom"/>
            <w:hideMark/>
          </w:tcPr>
          <w:p w14:paraId="3086279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662</w:t>
            </w:r>
          </w:p>
        </w:tc>
        <w:tc>
          <w:tcPr>
            <w:tcW w:w="1047" w:type="pct"/>
            <w:shd w:val="clear" w:color="000000" w:fill="FFFFFF"/>
            <w:noWrap/>
            <w:vAlign w:val="bottom"/>
            <w:hideMark/>
          </w:tcPr>
          <w:p w14:paraId="25A9B88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1972-11-21</w:t>
            </w:r>
          </w:p>
        </w:tc>
        <w:tc>
          <w:tcPr>
            <w:tcW w:w="604" w:type="pct"/>
            <w:shd w:val="clear" w:color="000000" w:fill="FFFFFF"/>
            <w:noWrap/>
            <w:vAlign w:val="bottom"/>
            <w:hideMark/>
          </w:tcPr>
          <w:p w14:paraId="7B17EED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6033E23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1792AF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6887B62" w14:textId="77777777" w:rsidTr="00050755">
        <w:trPr>
          <w:trHeight w:val="360"/>
        </w:trPr>
        <w:tc>
          <w:tcPr>
            <w:tcW w:w="278" w:type="pct"/>
            <w:shd w:val="clear" w:color="000000" w:fill="FFFFFF"/>
            <w:noWrap/>
            <w:vAlign w:val="bottom"/>
            <w:hideMark/>
          </w:tcPr>
          <w:p w14:paraId="1E58AC5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663</w:t>
            </w:r>
          </w:p>
        </w:tc>
        <w:tc>
          <w:tcPr>
            <w:tcW w:w="1047" w:type="pct"/>
            <w:shd w:val="clear" w:color="000000" w:fill="FFFFFF"/>
            <w:noWrap/>
            <w:vAlign w:val="bottom"/>
            <w:hideMark/>
          </w:tcPr>
          <w:p w14:paraId="4AD73D6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1972-11-30</w:t>
            </w:r>
          </w:p>
        </w:tc>
        <w:tc>
          <w:tcPr>
            <w:tcW w:w="604" w:type="pct"/>
            <w:shd w:val="clear" w:color="000000" w:fill="FFFFFF"/>
            <w:noWrap/>
            <w:vAlign w:val="bottom"/>
            <w:hideMark/>
          </w:tcPr>
          <w:p w14:paraId="3E5B3EB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D8178A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AFD67E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A3CC7D2" w14:textId="77777777" w:rsidTr="00050755">
        <w:trPr>
          <w:trHeight w:val="360"/>
        </w:trPr>
        <w:tc>
          <w:tcPr>
            <w:tcW w:w="278" w:type="pct"/>
            <w:shd w:val="clear" w:color="000000" w:fill="FFFFFF"/>
            <w:noWrap/>
            <w:vAlign w:val="bottom"/>
            <w:hideMark/>
          </w:tcPr>
          <w:p w14:paraId="1CF256B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664</w:t>
            </w:r>
          </w:p>
        </w:tc>
        <w:tc>
          <w:tcPr>
            <w:tcW w:w="1047" w:type="pct"/>
            <w:shd w:val="clear" w:color="000000" w:fill="FFFFFF"/>
            <w:noWrap/>
            <w:vAlign w:val="bottom"/>
            <w:hideMark/>
          </w:tcPr>
          <w:p w14:paraId="17F5647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1972-12-05</w:t>
            </w:r>
          </w:p>
        </w:tc>
        <w:tc>
          <w:tcPr>
            <w:tcW w:w="604" w:type="pct"/>
            <w:shd w:val="clear" w:color="000000" w:fill="FFFFFF"/>
            <w:noWrap/>
            <w:vAlign w:val="bottom"/>
            <w:hideMark/>
          </w:tcPr>
          <w:p w14:paraId="3C1C666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8922FB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B3DBB0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761A2DC" w14:textId="77777777" w:rsidTr="00050755">
        <w:trPr>
          <w:trHeight w:val="360"/>
        </w:trPr>
        <w:tc>
          <w:tcPr>
            <w:tcW w:w="278" w:type="pct"/>
            <w:shd w:val="clear" w:color="000000" w:fill="FFFFFF"/>
            <w:noWrap/>
            <w:vAlign w:val="bottom"/>
            <w:hideMark/>
          </w:tcPr>
          <w:p w14:paraId="68CA99A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665</w:t>
            </w:r>
          </w:p>
        </w:tc>
        <w:tc>
          <w:tcPr>
            <w:tcW w:w="1047" w:type="pct"/>
            <w:shd w:val="clear" w:color="000000" w:fill="FFFFFF"/>
            <w:noWrap/>
            <w:vAlign w:val="bottom"/>
            <w:hideMark/>
          </w:tcPr>
          <w:p w14:paraId="3F76929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1972-12-09</w:t>
            </w:r>
          </w:p>
        </w:tc>
        <w:tc>
          <w:tcPr>
            <w:tcW w:w="604" w:type="pct"/>
            <w:shd w:val="clear" w:color="000000" w:fill="FFFFFF"/>
            <w:noWrap/>
            <w:vAlign w:val="bottom"/>
            <w:hideMark/>
          </w:tcPr>
          <w:p w14:paraId="42E341D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360ABE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EB02AA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BBCCF87" w14:textId="77777777" w:rsidTr="00050755">
        <w:trPr>
          <w:trHeight w:val="360"/>
        </w:trPr>
        <w:tc>
          <w:tcPr>
            <w:tcW w:w="278" w:type="pct"/>
            <w:shd w:val="clear" w:color="000000" w:fill="FFFFFF"/>
            <w:noWrap/>
            <w:vAlign w:val="bottom"/>
            <w:hideMark/>
          </w:tcPr>
          <w:p w14:paraId="57B1A95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666</w:t>
            </w:r>
          </w:p>
        </w:tc>
        <w:tc>
          <w:tcPr>
            <w:tcW w:w="1047" w:type="pct"/>
            <w:shd w:val="clear" w:color="000000" w:fill="FFFFFF"/>
            <w:noWrap/>
            <w:vAlign w:val="bottom"/>
            <w:hideMark/>
          </w:tcPr>
          <w:p w14:paraId="55BB2DA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1972-12-11</w:t>
            </w:r>
          </w:p>
        </w:tc>
        <w:tc>
          <w:tcPr>
            <w:tcW w:w="604" w:type="pct"/>
            <w:shd w:val="clear" w:color="000000" w:fill="FFFFFF"/>
            <w:noWrap/>
            <w:vAlign w:val="bottom"/>
            <w:hideMark/>
          </w:tcPr>
          <w:p w14:paraId="08D3237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2704E7E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242121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7F20BAA" w14:textId="77777777" w:rsidTr="00050755">
        <w:trPr>
          <w:trHeight w:val="360"/>
        </w:trPr>
        <w:tc>
          <w:tcPr>
            <w:tcW w:w="278" w:type="pct"/>
            <w:shd w:val="clear" w:color="000000" w:fill="FFFFFF"/>
            <w:noWrap/>
            <w:vAlign w:val="bottom"/>
            <w:hideMark/>
          </w:tcPr>
          <w:p w14:paraId="5572395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667</w:t>
            </w:r>
          </w:p>
        </w:tc>
        <w:tc>
          <w:tcPr>
            <w:tcW w:w="1047" w:type="pct"/>
            <w:shd w:val="clear" w:color="000000" w:fill="FFFFFF"/>
            <w:noWrap/>
            <w:vAlign w:val="bottom"/>
            <w:hideMark/>
          </w:tcPr>
          <w:p w14:paraId="1A0EEAD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1972-12-14</w:t>
            </w:r>
          </w:p>
        </w:tc>
        <w:tc>
          <w:tcPr>
            <w:tcW w:w="604" w:type="pct"/>
            <w:shd w:val="clear" w:color="000000" w:fill="FFFFFF"/>
            <w:noWrap/>
            <w:vAlign w:val="bottom"/>
            <w:hideMark/>
          </w:tcPr>
          <w:p w14:paraId="495510D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5F73681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96DE4D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9A685DA" w14:textId="77777777" w:rsidTr="00050755">
        <w:trPr>
          <w:trHeight w:val="360"/>
        </w:trPr>
        <w:tc>
          <w:tcPr>
            <w:tcW w:w="278" w:type="pct"/>
            <w:shd w:val="clear" w:color="000000" w:fill="FFFFFF"/>
            <w:noWrap/>
            <w:vAlign w:val="bottom"/>
            <w:hideMark/>
          </w:tcPr>
          <w:p w14:paraId="5BB64BA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668</w:t>
            </w:r>
          </w:p>
        </w:tc>
        <w:tc>
          <w:tcPr>
            <w:tcW w:w="1047" w:type="pct"/>
            <w:shd w:val="clear" w:color="000000" w:fill="FFFFFF"/>
            <w:noWrap/>
            <w:vAlign w:val="bottom"/>
            <w:hideMark/>
          </w:tcPr>
          <w:p w14:paraId="7B80354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1972-12-16</w:t>
            </w:r>
          </w:p>
        </w:tc>
        <w:tc>
          <w:tcPr>
            <w:tcW w:w="604" w:type="pct"/>
            <w:shd w:val="clear" w:color="000000" w:fill="FFFFFF"/>
            <w:noWrap/>
            <w:vAlign w:val="bottom"/>
            <w:hideMark/>
          </w:tcPr>
          <w:p w14:paraId="0088E42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EA63DB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A9B0F4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CD51D1E" w14:textId="77777777" w:rsidTr="00050755">
        <w:trPr>
          <w:trHeight w:val="360"/>
        </w:trPr>
        <w:tc>
          <w:tcPr>
            <w:tcW w:w="278" w:type="pct"/>
            <w:shd w:val="clear" w:color="000000" w:fill="FFFFFF"/>
            <w:noWrap/>
            <w:vAlign w:val="bottom"/>
            <w:hideMark/>
          </w:tcPr>
          <w:p w14:paraId="6469D70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669</w:t>
            </w:r>
          </w:p>
        </w:tc>
        <w:tc>
          <w:tcPr>
            <w:tcW w:w="1047" w:type="pct"/>
            <w:shd w:val="clear" w:color="000000" w:fill="FFFFFF"/>
            <w:noWrap/>
            <w:vAlign w:val="bottom"/>
            <w:hideMark/>
          </w:tcPr>
          <w:p w14:paraId="4B6A474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1972-12-18</w:t>
            </w:r>
          </w:p>
        </w:tc>
        <w:tc>
          <w:tcPr>
            <w:tcW w:w="604" w:type="pct"/>
            <w:shd w:val="clear" w:color="000000" w:fill="FFFFFF"/>
            <w:noWrap/>
            <w:vAlign w:val="bottom"/>
            <w:hideMark/>
          </w:tcPr>
          <w:p w14:paraId="473C9F8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BC0846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3A49AD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D0CED83" w14:textId="77777777" w:rsidTr="00050755">
        <w:trPr>
          <w:trHeight w:val="360"/>
        </w:trPr>
        <w:tc>
          <w:tcPr>
            <w:tcW w:w="278" w:type="pct"/>
            <w:shd w:val="clear" w:color="000000" w:fill="FFFFFF"/>
            <w:noWrap/>
            <w:vAlign w:val="bottom"/>
            <w:hideMark/>
          </w:tcPr>
          <w:p w14:paraId="16CB012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670</w:t>
            </w:r>
          </w:p>
        </w:tc>
        <w:tc>
          <w:tcPr>
            <w:tcW w:w="1047" w:type="pct"/>
            <w:shd w:val="clear" w:color="000000" w:fill="FFFFFF"/>
            <w:noWrap/>
            <w:vAlign w:val="bottom"/>
            <w:hideMark/>
          </w:tcPr>
          <w:p w14:paraId="04F74B4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1972-12-20</w:t>
            </w:r>
          </w:p>
        </w:tc>
        <w:tc>
          <w:tcPr>
            <w:tcW w:w="604" w:type="pct"/>
            <w:shd w:val="clear" w:color="000000" w:fill="FFFFFF"/>
            <w:noWrap/>
            <w:vAlign w:val="bottom"/>
            <w:hideMark/>
          </w:tcPr>
          <w:p w14:paraId="1E10633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5BA650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AC2C504"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929E35A" w14:textId="77777777" w:rsidTr="00050755">
        <w:trPr>
          <w:trHeight w:val="360"/>
        </w:trPr>
        <w:tc>
          <w:tcPr>
            <w:tcW w:w="278" w:type="pct"/>
            <w:shd w:val="clear" w:color="000000" w:fill="FFFFFF"/>
            <w:noWrap/>
            <w:vAlign w:val="bottom"/>
            <w:hideMark/>
          </w:tcPr>
          <w:p w14:paraId="2400AA3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671</w:t>
            </w:r>
          </w:p>
        </w:tc>
        <w:tc>
          <w:tcPr>
            <w:tcW w:w="1047" w:type="pct"/>
            <w:shd w:val="clear" w:color="000000" w:fill="FFFFFF"/>
            <w:noWrap/>
            <w:vAlign w:val="bottom"/>
            <w:hideMark/>
          </w:tcPr>
          <w:p w14:paraId="488F8C2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1972-12-29</w:t>
            </w:r>
          </w:p>
        </w:tc>
        <w:tc>
          <w:tcPr>
            <w:tcW w:w="604" w:type="pct"/>
            <w:shd w:val="clear" w:color="000000" w:fill="FFFFFF"/>
            <w:noWrap/>
            <w:vAlign w:val="bottom"/>
            <w:hideMark/>
          </w:tcPr>
          <w:p w14:paraId="46006B2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91C108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4B32F4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C0C7297" w14:textId="77777777" w:rsidTr="00050755">
        <w:trPr>
          <w:trHeight w:val="360"/>
        </w:trPr>
        <w:tc>
          <w:tcPr>
            <w:tcW w:w="278" w:type="pct"/>
            <w:shd w:val="clear" w:color="000000" w:fill="FFFFFF"/>
            <w:noWrap/>
            <w:vAlign w:val="bottom"/>
            <w:hideMark/>
          </w:tcPr>
          <w:p w14:paraId="6703D9B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672</w:t>
            </w:r>
          </w:p>
        </w:tc>
        <w:tc>
          <w:tcPr>
            <w:tcW w:w="1047" w:type="pct"/>
            <w:shd w:val="clear" w:color="000000" w:fill="FFFFFF"/>
            <w:noWrap/>
            <w:vAlign w:val="bottom"/>
            <w:hideMark/>
          </w:tcPr>
          <w:p w14:paraId="19C55D5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1973-01-07</w:t>
            </w:r>
          </w:p>
        </w:tc>
        <w:tc>
          <w:tcPr>
            <w:tcW w:w="604" w:type="pct"/>
            <w:shd w:val="clear" w:color="000000" w:fill="FFFFFF"/>
            <w:noWrap/>
            <w:vAlign w:val="bottom"/>
            <w:hideMark/>
          </w:tcPr>
          <w:p w14:paraId="439B7E9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F55585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82A5BB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B555D84" w14:textId="77777777" w:rsidTr="00050755">
        <w:trPr>
          <w:trHeight w:val="360"/>
        </w:trPr>
        <w:tc>
          <w:tcPr>
            <w:tcW w:w="278" w:type="pct"/>
            <w:shd w:val="clear" w:color="000000" w:fill="FFFFFF"/>
            <w:noWrap/>
            <w:vAlign w:val="bottom"/>
            <w:hideMark/>
          </w:tcPr>
          <w:p w14:paraId="2494C3C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673</w:t>
            </w:r>
          </w:p>
        </w:tc>
        <w:tc>
          <w:tcPr>
            <w:tcW w:w="1047" w:type="pct"/>
            <w:shd w:val="clear" w:color="000000" w:fill="FFFFFF"/>
            <w:noWrap/>
            <w:vAlign w:val="bottom"/>
            <w:hideMark/>
          </w:tcPr>
          <w:p w14:paraId="7A286B1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1973-01-12</w:t>
            </w:r>
          </w:p>
        </w:tc>
        <w:tc>
          <w:tcPr>
            <w:tcW w:w="604" w:type="pct"/>
            <w:shd w:val="clear" w:color="000000" w:fill="FFFFFF"/>
            <w:noWrap/>
            <w:vAlign w:val="bottom"/>
            <w:hideMark/>
          </w:tcPr>
          <w:p w14:paraId="7BA1F0A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E993A3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75B0ED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C12DBBA" w14:textId="77777777" w:rsidTr="00050755">
        <w:trPr>
          <w:trHeight w:val="360"/>
        </w:trPr>
        <w:tc>
          <w:tcPr>
            <w:tcW w:w="278" w:type="pct"/>
            <w:shd w:val="clear" w:color="000000" w:fill="FFFFFF"/>
            <w:noWrap/>
            <w:vAlign w:val="bottom"/>
            <w:hideMark/>
          </w:tcPr>
          <w:p w14:paraId="44F1841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674</w:t>
            </w:r>
          </w:p>
        </w:tc>
        <w:tc>
          <w:tcPr>
            <w:tcW w:w="1047" w:type="pct"/>
            <w:shd w:val="clear" w:color="000000" w:fill="FFFFFF"/>
            <w:noWrap/>
            <w:vAlign w:val="bottom"/>
            <w:hideMark/>
          </w:tcPr>
          <w:p w14:paraId="006653C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1973-01-14</w:t>
            </w:r>
          </w:p>
        </w:tc>
        <w:tc>
          <w:tcPr>
            <w:tcW w:w="604" w:type="pct"/>
            <w:shd w:val="clear" w:color="000000" w:fill="FFFFFF"/>
            <w:noWrap/>
            <w:vAlign w:val="bottom"/>
            <w:hideMark/>
          </w:tcPr>
          <w:p w14:paraId="70A8F42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CAC37F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5ECE4D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69AA1FC" w14:textId="77777777" w:rsidTr="00050755">
        <w:trPr>
          <w:trHeight w:val="360"/>
        </w:trPr>
        <w:tc>
          <w:tcPr>
            <w:tcW w:w="278" w:type="pct"/>
            <w:shd w:val="clear" w:color="000000" w:fill="FFFFFF"/>
            <w:noWrap/>
            <w:vAlign w:val="bottom"/>
            <w:hideMark/>
          </w:tcPr>
          <w:p w14:paraId="3A84321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675</w:t>
            </w:r>
          </w:p>
        </w:tc>
        <w:tc>
          <w:tcPr>
            <w:tcW w:w="1047" w:type="pct"/>
            <w:shd w:val="clear" w:color="000000" w:fill="FFFFFF"/>
            <w:noWrap/>
            <w:vAlign w:val="bottom"/>
            <w:hideMark/>
          </w:tcPr>
          <w:p w14:paraId="7C821C5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1973-01-20</w:t>
            </w:r>
          </w:p>
        </w:tc>
        <w:tc>
          <w:tcPr>
            <w:tcW w:w="604" w:type="pct"/>
            <w:shd w:val="clear" w:color="000000" w:fill="FFFFFF"/>
            <w:noWrap/>
            <w:vAlign w:val="bottom"/>
            <w:hideMark/>
          </w:tcPr>
          <w:p w14:paraId="2686A8E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70A514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1DDD75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1C88910" w14:textId="77777777" w:rsidTr="00050755">
        <w:trPr>
          <w:trHeight w:val="360"/>
        </w:trPr>
        <w:tc>
          <w:tcPr>
            <w:tcW w:w="278" w:type="pct"/>
            <w:shd w:val="clear" w:color="000000" w:fill="FFFFFF"/>
            <w:noWrap/>
            <w:vAlign w:val="bottom"/>
            <w:hideMark/>
          </w:tcPr>
          <w:p w14:paraId="65450CA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676</w:t>
            </w:r>
          </w:p>
        </w:tc>
        <w:tc>
          <w:tcPr>
            <w:tcW w:w="1047" w:type="pct"/>
            <w:shd w:val="clear" w:color="000000" w:fill="FFFFFF"/>
            <w:noWrap/>
            <w:vAlign w:val="bottom"/>
            <w:hideMark/>
          </w:tcPr>
          <w:p w14:paraId="2504284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1973-01-22</w:t>
            </w:r>
          </w:p>
        </w:tc>
        <w:tc>
          <w:tcPr>
            <w:tcW w:w="604" w:type="pct"/>
            <w:shd w:val="clear" w:color="000000" w:fill="FFFFFF"/>
            <w:noWrap/>
            <w:vAlign w:val="bottom"/>
            <w:hideMark/>
          </w:tcPr>
          <w:p w14:paraId="2B8B21E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3A0BED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8C6E83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B141260" w14:textId="77777777" w:rsidTr="00050755">
        <w:trPr>
          <w:trHeight w:val="360"/>
        </w:trPr>
        <w:tc>
          <w:tcPr>
            <w:tcW w:w="278" w:type="pct"/>
            <w:shd w:val="clear" w:color="000000" w:fill="FFFFFF"/>
            <w:noWrap/>
            <w:vAlign w:val="bottom"/>
            <w:hideMark/>
          </w:tcPr>
          <w:p w14:paraId="253EEBE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677</w:t>
            </w:r>
          </w:p>
        </w:tc>
        <w:tc>
          <w:tcPr>
            <w:tcW w:w="1047" w:type="pct"/>
            <w:shd w:val="clear" w:color="000000" w:fill="FFFFFF"/>
            <w:noWrap/>
            <w:vAlign w:val="bottom"/>
            <w:hideMark/>
          </w:tcPr>
          <w:p w14:paraId="79EDB70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1973-01-27</w:t>
            </w:r>
          </w:p>
        </w:tc>
        <w:tc>
          <w:tcPr>
            <w:tcW w:w="604" w:type="pct"/>
            <w:shd w:val="clear" w:color="000000" w:fill="FFFFFF"/>
            <w:noWrap/>
            <w:vAlign w:val="bottom"/>
            <w:hideMark/>
          </w:tcPr>
          <w:p w14:paraId="2F92FF1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550680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8B38C2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7820796" w14:textId="77777777" w:rsidTr="00050755">
        <w:trPr>
          <w:trHeight w:val="360"/>
        </w:trPr>
        <w:tc>
          <w:tcPr>
            <w:tcW w:w="278" w:type="pct"/>
            <w:shd w:val="clear" w:color="000000" w:fill="FFFFFF"/>
            <w:noWrap/>
            <w:vAlign w:val="bottom"/>
            <w:hideMark/>
          </w:tcPr>
          <w:p w14:paraId="5C11C9C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678</w:t>
            </w:r>
          </w:p>
        </w:tc>
        <w:tc>
          <w:tcPr>
            <w:tcW w:w="1047" w:type="pct"/>
            <w:shd w:val="clear" w:color="000000" w:fill="FFFFFF"/>
            <w:noWrap/>
            <w:vAlign w:val="bottom"/>
            <w:hideMark/>
          </w:tcPr>
          <w:p w14:paraId="317706D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1973-02-14</w:t>
            </w:r>
          </w:p>
        </w:tc>
        <w:tc>
          <w:tcPr>
            <w:tcW w:w="604" w:type="pct"/>
            <w:shd w:val="clear" w:color="000000" w:fill="FFFFFF"/>
            <w:noWrap/>
            <w:vAlign w:val="bottom"/>
            <w:hideMark/>
          </w:tcPr>
          <w:p w14:paraId="3E4EA31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9D2ED7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BEDA93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81DD6AD" w14:textId="77777777" w:rsidTr="00050755">
        <w:trPr>
          <w:trHeight w:val="360"/>
        </w:trPr>
        <w:tc>
          <w:tcPr>
            <w:tcW w:w="278" w:type="pct"/>
            <w:shd w:val="clear" w:color="000000" w:fill="FFFFFF"/>
            <w:noWrap/>
            <w:vAlign w:val="bottom"/>
            <w:hideMark/>
          </w:tcPr>
          <w:p w14:paraId="6269E67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679</w:t>
            </w:r>
          </w:p>
        </w:tc>
        <w:tc>
          <w:tcPr>
            <w:tcW w:w="1047" w:type="pct"/>
            <w:shd w:val="clear" w:color="000000" w:fill="FFFFFF"/>
            <w:noWrap/>
            <w:vAlign w:val="bottom"/>
            <w:hideMark/>
          </w:tcPr>
          <w:p w14:paraId="13BAA54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1973-02-19</w:t>
            </w:r>
          </w:p>
        </w:tc>
        <w:tc>
          <w:tcPr>
            <w:tcW w:w="604" w:type="pct"/>
            <w:shd w:val="clear" w:color="000000" w:fill="FFFFFF"/>
            <w:noWrap/>
            <w:vAlign w:val="bottom"/>
            <w:hideMark/>
          </w:tcPr>
          <w:p w14:paraId="7A62F33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119C38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46EC23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5698B11" w14:textId="77777777" w:rsidTr="00050755">
        <w:trPr>
          <w:trHeight w:val="360"/>
        </w:trPr>
        <w:tc>
          <w:tcPr>
            <w:tcW w:w="278" w:type="pct"/>
            <w:shd w:val="clear" w:color="000000" w:fill="FFFFFF"/>
            <w:noWrap/>
            <w:vAlign w:val="bottom"/>
            <w:hideMark/>
          </w:tcPr>
          <w:p w14:paraId="2BC1A01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680</w:t>
            </w:r>
          </w:p>
        </w:tc>
        <w:tc>
          <w:tcPr>
            <w:tcW w:w="1047" w:type="pct"/>
            <w:shd w:val="clear" w:color="000000" w:fill="FFFFFF"/>
            <w:noWrap/>
            <w:vAlign w:val="bottom"/>
            <w:hideMark/>
          </w:tcPr>
          <w:p w14:paraId="3E28365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1973-02-20</w:t>
            </w:r>
          </w:p>
        </w:tc>
        <w:tc>
          <w:tcPr>
            <w:tcW w:w="604" w:type="pct"/>
            <w:shd w:val="clear" w:color="000000" w:fill="FFFFFF"/>
            <w:noWrap/>
            <w:vAlign w:val="bottom"/>
            <w:hideMark/>
          </w:tcPr>
          <w:p w14:paraId="27B9EEE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230F672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0F4ABA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1E6FFB2" w14:textId="77777777" w:rsidTr="00050755">
        <w:trPr>
          <w:trHeight w:val="360"/>
        </w:trPr>
        <w:tc>
          <w:tcPr>
            <w:tcW w:w="278" w:type="pct"/>
            <w:shd w:val="clear" w:color="000000" w:fill="FFFFFF"/>
            <w:noWrap/>
            <w:vAlign w:val="bottom"/>
            <w:hideMark/>
          </w:tcPr>
          <w:p w14:paraId="1D08F8E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681</w:t>
            </w:r>
          </w:p>
        </w:tc>
        <w:tc>
          <w:tcPr>
            <w:tcW w:w="1047" w:type="pct"/>
            <w:shd w:val="clear" w:color="000000" w:fill="FFFFFF"/>
            <w:noWrap/>
            <w:vAlign w:val="bottom"/>
            <w:hideMark/>
          </w:tcPr>
          <w:p w14:paraId="7C4059D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1973-02-21</w:t>
            </w:r>
          </w:p>
        </w:tc>
        <w:tc>
          <w:tcPr>
            <w:tcW w:w="604" w:type="pct"/>
            <w:shd w:val="clear" w:color="000000" w:fill="FFFFFF"/>
            <w:noWrap/>
            <w:vAlign w:val="bottom"/>
            <w:hideMark/>
          </w:tcPr>
          <w:p w14:paraId="4BC3EE0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68FDA9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7C0937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3503199" w14:textId="77777777" w:rsidTr="00050755">
        <w:trPr>
          <w:trHeight w:val="360"/>
        </w:trPr>
        <w:tc>
          <w:tcPr>
            <w:tcW w:w="278" w:type="pct"/>
            <w:shd w:val="clear" w:color="000000" w:fill="FFFFFF"/>
            <w:noWrap/>
            <w:vAlign w:val="bottom"/>
            <w:hideMark/>
          </w:tcPr>
          <w:p w14:paraId="55EC2EF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682</w:t>
            </w:r>
          </w:p>
        </w:tc>
        <w:tc>
          <w:tcPr>
            <w:tcW w:w="1047" w:type="pct"/>
            <w:shd w:val="clear" w:color="000000" w:fill="FFFFFF"/>
            <w:noWrap/>
            <w:vAlign w:val="bottom"/>
            <w:hideMark/>
          </w:tcPr>
          <w:p w14:paraId="60D2E21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1973-02-23</w:t>
            </w:r>
          </w:p>
        </w:tc>
        <w:tc>
          <w:tcPr>
            <w:tcW w:w="604" w:type="pct"/>
            <w:shd w:val="clear" w:color="000000" w:fill="FFFFFF"/>
            <w:noWrap/>
            <w:vAlign w:val="bottom"/>
            <w:hideMark/>
          </w:tcPr>
          <w:p w14:paraId="1538922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64CB1E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75281F4"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93B74E4" w14:textId="77777777" w:rsidTr="00050755">
        <w:trPr>
          <w:trHeight w:val="360"/>
        </w:trPr>
        <w:tc>
          <w:tcPr>
            <w:tcW w:w="278" w:type="pct"/>
            <w:shd w:val="clear" w:color="000000" w:fill="FFFFFF"/>
            <w:noWrap/>
            <w:vAlign w:val="bottom"/>
            <w:hideMark/>
          </w:tcPr>
          <w:p w14:paraId="668BB11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683</w:t>
            </w:r>
          </w:p>
        </w:tc>
        <w:tc>
          <w:tcPr>
            <w:tcW w:w="1047" w:type="pct"/>
            <w:shd w:val="clear" w:color="000000" w:fill="FFFFFF"/>
            <w:noWrap/>
            <w:vAlign w:val="bottom"/>
            <w:hideMark/>
          </w:tcPr>
          <w:p w14:paraId="1816B38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1973-03-09</w:t>
            </w:r>
          </w:p>
        </w:tc>
        <w:tc>
          <w:tcPr>
            <w:tcW w:w="604" w:type="pct"/>
            <w:shd w:val="clear" w:color="000000" w:fill="FFFFFF"/>
            <w:noWrap/>
            <w:vAlign w:val="bottom"/>
            <w:hideMark/>
          </w:tcPr>
          <w:p w14:paraId="39F1FD8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398532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5BAC59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DEDA46C" w14:textId="77777777" w:rsidTr="00050755">
        <w:trPr>
          <w:trHeight w:val="360"/>
        </w:trPr>
        <w:tc>
          <w:tcPr>
            <w:tcW w:w="278" w:type="pct"/>
            <w:shd w:val="clear" w:color="000000" w:fill="FFFFFF"/>
            <w:noWrap/>
            <w:vAlign w:val="bottom"/>
            <w:hideMark/>
          </w:tcPr>
          <w:p w14:paraId="790047C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684</w:t>
            </w:r>
          </w:p>
        </w:tc>
        <w:tc>
          <w:tcPr>
            <w:tcW w:w="1047" w:type="pct"/>
            <w:shd w:val="clear" w:color="000000" w:fill="FFFFFF"/>
            <w:noWrap/>
            <w:vAlign w:val="bottom"/>
            <w:hideMark/>
          </w:tcPr>
          <w:p w14:paraId="1ACDE44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1973-03-23</w:t>
            </w:r>
          </w:p>
        </w:tc>
        <w:tc>
          <w:tcPr>
            <w:tcW w:w="604" w:type="pct"/>
            <w:shd w:val="clear" w:color="000000" w:fill="FFFFFF"/>
            <w:noWrap/>
            <w:vAlign w:val="bottom"/>
            <w:hideMark/>
          </w:tcPr>
          <w:p w14:paraId="67BB229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12A56B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04E7BB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67F715F" w14:textId="77777777" w:rsidTr="00050755">
        <w:trPr>
          <w:trHeight w:val="360"/>
        </w:trPr>
        <w:tc>
          <w:tcPr>
            <w:tcW w:w="278" w:type="pct"/>
            <w:shd w:val="clear" w:color="000000" w:fill="FFFFFF"/>
            <w:noWrap/>
            <w:vAlign w:val="bottom"/>
            <w:hideMark/>
          </w:tcPr>
          <w:p w14:paraId="20C9CE3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685</w:t>
            </w:r>
          </w:p>
        </w:tc>
        <w:tc>
          <w:tcPr>
            <w:tcW w:w="1047" w:type="pct"/>
            <w:shd w:val="clear" w:color="000000" w:fill="FFFFFF"/>
            <w:noWrap/>
            <w:vAlign w:val="bottom"/>
            <w:hideMark/>
          </w:tcPr>
          <w:p w14:paraId="78F95EC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1973-03-29</w:t>
            </w:r>
          </w:p>
        </w:tc>
        <w:tc>
          <w:tcPr>
            <w:tcW w:w="604" w:type="pct"/>
            <w:shd w:val="clear" w:color="000000" w:fill="FFFFFF"/>
            <w:noWrap/>
            <w:vAlign w:val="bottom"/>
            <w:hideMark/>
          </w:tcPr>
          <w:p w14:paraId="11B71FF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951140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67A223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AC387BB" w14:textId="77777777" w:rsidTr="00050755">
        <w:trPr>
          <w:trHeight w:val="360"/>
        </w:trPr>
        <w:tc>
          <w:tcPr>
            <w:tcW w:w="278" w:type="pct"/>
            <w:shd w:val="clear" w:color="000000" w:fill="FFFFFF"/>
            <w:noWrap/>
            <w:vAlign w:val="bottom"/>
            <w:hideMark/>
          </w:tcPr>
          <w:p w14:paraId="222D17D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686</w:t>
            </w:r>
          </w:p>
        </w:tc>
        <w:tc>
          <w:tcPr>
            <w:tcW w:w="1047" w:type="pct"/>
            <w:shd w:val="clear" w:color="000000" w:fill="FFFFFF"/>
            <w:noWrap/>
            <w:vAlign w:val="bottom"/>
            <w:hideMark/>
          </w:tcPr>
          <w:p w14:paraId="36F7594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1973-04-20</w:t>
            </w:r>
          </w:p>
        </w:tc>
        <w:tc>
          <w:tcPr>
            <w:tcW w:w="604" w:type="pct"/>
            <w:shd w:val="clear" w:color="000000" w:fill="FFFFFF"/>
            <w:noWrap/>
            <w:vAlign w:val="bottom"/>
            <w:hideMark/>
          </w:tcPr>
          <w:p w14:paraId="4A290D6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3F2FD2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BE5D25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15669DF" w14:textId="77777777" w:rsidTr="00050755">
        <w:trPr>
          <w:trHeight w:val="360"/>
        </w:trPr>
        <w:tc>
          <w:tcPr>
            <w:tcW w:w="278" w:type="pct"/>
            <w:shd w:val="clear" w:color="000000" w:fill="FFFFFF"/>
            <w:noWrap/>
            <w:vAlign w:val="bottom"/>
            <w:hideMark/>
          </w:tcPr>
          <w:p w14:paraId="3A3B044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687</w:t>
            </w:r>
          </w:p>
        </w:tc>
        <w:tc>
          <w:tcPr>
            <w:tcW w:w="1047" w:type="pct"/>
            <w:shd w:val="clear" w:color="000000" w:fill="FFFFFF"/>
            <w:noWrap/>
            <w:vAlign w:val="bottom"/>
            <w:hideMark/>
          </w:tcPr>
          <w:p w14:paraId="051ED3B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1973-04-23</w:t>
            </w:r>
          </w:p>
        </w:tc>
        <w:tc>
          <w:tcPr>
            <w:tcW w:w="604" w:type="pct"/>
            <w:shd w:val="clear" w:color="000000" w:fill="FFFFFF"/>
            <w:noWrap/>
            <w:vAlign w:val="bottom"/>
            <w:hideMark/>
          </w:tcPr>
          <w:p w14:paraId="0AAC930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991704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B8DFE0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249AFC1" w14:textId="77777777" w:rsidTr="00050755">
        <w:trPr>
          <w:trHeight w:val="360"/>
        </w:trPr>
        <w:tc>
          <w:tcPr>
            <w:tcW w:w="278" w:type="pct"/>
            <w:shd w:val="clear" w:color="000000" w:fill="FFFFFF"/>
            <w:noWrap/>
            <w:vAlign w:val="bottom"/>
            <w:hideMark/>
          </w:tcPr>
          <w:p w14:paraId="3B284D1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688</w:t>
            </w:r>
          </w:p>
        </w:tc>
        <w:tc>
          <w:tcPr>
            <w:tcW w:w="1047" w:type="pct"/>
            <w:shd w:val="clear" w:color="000000" w:fill="FFFFFF"/>
            <w:noWrap/>
            <w:vAlign w:val="bottom"/>
            <w:hideMark/>
          </w:tcPr>
          <w:p w14:paraId="1421D38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1973-05-07</w:t>
            </w:r>
          </w:p>
        </w:tc>
        <w:tc>
          <w:tcPr>
            <w:tcW w:w="604" w:type="pct"/>
            <w:shd w:val="clear" w:color="000000" w:fill="FFFFFF"/>
            <w:noWrap/>
            <w:vAlign w:val="bottom"/>
            <w:hideMark/>
          </w:tcPr>
          <w:p w14:paraId="70BCC50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4DF4F0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5E661FB"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FDAB60E" w14:textId="77777777" w:rsidTr="00050755">
        <w:trPr>
          <w:trHeight w:val="360"/>
        </w:trPr>
        <w:tc>
          <w:tcPr>
            <w:tcW w:w="278" w:type="pct"/>
            <w:shd w:val="clear" w:color="000000" w:fill="FFFFFF"/>
            <w:noWrap/>
            <w:vAlign w:val="bottom"/>
            <w:hideMark/>
          </w:tcPr>
          <w:p w14:paraId="5FE8433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689</w:t>
            </w:r>
          </w:p>
        </w:tc>
        <w:tc>
          <w:tcPr>
            <w:tcW w:w="1047" w:type="pct"/>
            <w:shd w:val="clear" w:color="000000" w:fill="FFFFFF"/>
            <w:noWrap/>
            <w:vAlign w:val="bottom"/>
            <w:hideMark/>
          </w:tcPr>
          <w:p w14:paraId="6C67BFD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1973-05-11</w:t>
            </w:r>
          </w:p>
        </w:tc>
        <w:tc>
          <w:tcPr>
            <w:tcW w:w="604" w:type="pct"/>
            <w:shd w:val="clear" w:color="000000" w:fill="FFFFFF"/>
            <w:noWrap/>
            <w:vAlign w:val="bottom"/>
            <w:hideMark/>
          </w:tcPr>
          <w:p w14:paraId="6336AB2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351360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D91DD1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513EE28" w14:textId="77777777" w:rsidTr="00050755">
        <w:trPr>
          <w:trHeight w:val="360"/>
        </w:trPr>
        <w:tc>
          <w:tcPr>
            <w:tcW w:w="278" w:type="pct"/>
            <w:shd w:val="clear" w:color="000000" w:fill="FFFFFF"/>
            <w:noWrap/>
            <w:vAlign w:val="bottom"/>
            <w:hideMark/>
          </w:tcPr>
          <w:p w14:paraId="048731F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690</w:t>
            </w:r>
          </w:p>
        </w:tc>
        <w:tc>
          <w:tcPr>
            <w:tcW w:w="1047" w:type="pct"/>
            <w:shd w:val="clear" w:color="000000" w:fill="FFFFFF"/>
            <w:noWrap/>
            <w:vAlign w:val="bottom"/>
            <w:hideMark/>
          </w:tcPr>
          <w:p w14:paraId="5194CCB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1973-05-26</w:t>
            </w:r>
          </w:p>
        </w:tc>
        <w:tc>
          <w:tcPr>
            <w:tcW w:w="604" w:type="pct"/>
            <w:shd w:val="clear" w:color="000000" w:fill="FFFFFF"/>
            <w:noWrap/>
            <w:vAlign w:val="bottom"/>
            <w:hideMark/>
          </w:tcPr>
          <w:p w14:paraId="547F39B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FD6E1A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19B7CE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8AC6185" w14:textId="77777777" w:rsidTr="00050755">
        <w:trPr>
          <w:trHeight w:val="360"/>
        </w:trPr>
        <w:tc>
          <w:tcPr>
            <w:tcW w:w="278" w:type="pct"/>
            <w:shd w:val="clear" w:color="000000" w:fill="FFFFFF"/>
            <w:noWrap/>
            <w:vAlign w:val="bottom"/>
            <w:hideMark/>
          </w:tcPr>
          <w:p w14:paraId="08A4438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691</w:t>
            </w:r>
          </w:p>
        </w:tc>
        <w:tc>
          <w:tcPr>
            <w:tcW w:w="1047" w:type="pct"/>
            <w:shd w:val="clear" w:color="000000" w:fill="FFFFFF"/>
            <w:noWrap/>
            <w:vAlign w:val="bottom"/>
            <w:hideMark/>
          </w:tcPr>
          <w:p w14:paraId="20BE96F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1973-05-30</w:t>
            </w:r>
          </w:p>
        </w:tc>
        <w:tc>
          <w:tcPr>
            <w:tcW w:w="604" w:type="pct"/>
            <w:shd w:val="clear" w:color="000000" w:fill="FFFFFF"/>
            <w:noWrap/>
            <w:vAlign w:val="bottom"/>
            <w:hideMark/>
          </w:tcPr>
          <w:p w14:paraId="4AB13E5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CB08E0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C4686C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31A380F" w14:textId="77777777" w:rsidTr="00050755">
        <w:trPr>
          <w:trHeight w:val="360"/>
        </w:trPr>
        <w:tc>
          <w:tcPr>
            <w:tcW w:w="278" w:type="pct"/>
            <w:shd w:val="clear" w:color="000000" w:fill="FFFFFF"/>
            <w:noWrap/>
            <w:vAlign w:val="bottom"/>
            <w:hideMark/>
          </w:tcPr>
          <w:p w14:paraId="3826093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692</w:t>
            </w:r>
          </w:p>
        </w:tc>
        <w:tc>
          <w:tcPr>
            <w:tcW w:w="1047" w:type="pct"/>
            <w:shd w:val="clear" w:color="000000" w:fill="FFFFFF"/>
            <w:noWrap/>
            <w:vAlign w:val="bottom"/>
            <w:hideMark/>
          </w:tcPr>
          <w:p w14:paraId="263BDA3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1973-06-03</w:t>
            </w:r>
          </w:p>
        </w:tc>
        <w:tc>
          <w:tcPr>
            <w:tcW w:w="604" w:type="pct"/>
            <w:shd w:val="clear" w:color="000000" w:fill="FFFFFF"/>
            <w:noWrap/>
            <w:vAlign w:val="bottom"/>
            <w:hideMark/>
          </w:tcPr>
          <w:p w14:paraId="612F776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503805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25F0A4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3374534" w14:textId="77777777" w:rsidTr="00050755">
        <w:trPr>
          <w:trHeight w:val="360"/>
        </w:trPr>
        <w:tc>
          <w:tcPr>
            <w:tcW w:w="278" w:type="pct"/>
            <w:shd w:val="clear" w:color="000000" w:fill="FFFFFF"/>
            <w:noWrap/>
            <w:vAlign w:val="bottom"/>
            <w:hideMark/>
          </w:tcPr>
          <w:p w14:paraId="0FE5715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693</w:t>
            </w:r>
          </w:p>
        </w:tc>
        <w:tc>
          <w:tcPr>
            <w:tcW w:w="1047" w:type="pct"/>
            <w:shd w:val="clear" w:color="000000" w:fill="FFFFFF"/>
            <w:noWrap/>
            <w:vAlign w:val="bottom"/>
            <w:hideMark/>
          </w:tcPr>
          <w:p w14:paraId="703AD56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1973-06-20</w:t>
            </w:r>
          </w:p>
        </w:tc>
        <w:tc>
          <w:tcPr>
            <w:tcW w:w="604" w:type="pct"/>
            <w:shd w:val="clear" w:color="000000" w:fill="FFFFFF"/>
            <w:noWrap/>
            <w:vAlign w:val="bottom"/>
            <w:hideMark/>
          </w:tcPr>
          <w:p w14:paraId="1C1A8BD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174926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021293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F879C35" w14:textId="77777777" w:rsidTr="00050755">
        <w:trPr>
          <w:trHeight w:val="360"/>
        </w:trPr>
        <w:tc>
          <w:tcPr>
            <w:tcW w:w="278" w:type="pct"/>
            <w:shd w:val="clear" w:color="000000" w:fill="FFFFFF"/>
            <w:noWrap/>
            <w:vAlign w:val="bottom"/>
            <w:hideMark/>
          </w:tcPr>
          <w:p w14:paraId="7A66990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694</w:t>
            </w:r>
          </w:p>
        </w:tc>
        <w:tc>
          <w:tcPr>
            <w:tcW w:w="1047" w:type="pct"/>
            <w:shd w:val="clear" w:color="000000" w:fill="FFFFFF"/>
            <w:noWrap/>
            <w:vAlign w:val="bottom"/>
            <w:hideMark/>
          </w:tcPr>
          <w:p w14:paraId="4D09AA2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1973-06-21</w:t>
            </w:r>
          </w:p>
        </w:tc>
        <w:tc>
          <w:tcPr>
            <w:tcW w:w="604" w:type="pct"/>
            <w:shd w:val="clear" w:color="000000" w:fill="FFFFFF"/>
            <w:noWrap/>
            <w:vAlign w:val="bottom"/>
            <w:hideMark/>
          </w:tcPr>
          <w:p w14:paraId="06D0F69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9905AE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1FBAF7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1DA7FB5" w14:textId="77777777" w:rsidTr="00050755">
        <w:trPr>
          <w:trHeight w:val="360"/>
        </w:trPr>
        <w:tc>
          <w:tcPr>
            <w:tcW w:w="278" w:type="pct"/>
            <w:shd w:val="clear" w:color="000000" w:fill="FFFFFF"/>
            <w:noWrap/>
            <w:vAlign w:val="bottom"/>
            <w:hideMark/>
          </w:tcPr>
          <w:p w14:paraId="508082A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695</w:t>
            </w:r>
          </w:p>
        </w:tc>
        <w:tc>
          <w:tcPr>
            <w:tcW w:w="1047" w:type="pct"/>
            <w:shd w:val="clear" w:color="000000" w:fill="FFFFFF"/>
            <w:noWrap/>
            <w:vAlign w:val="bottom"/>
            <w:hideMark/>
          </w:tcPr>
          <w:p w14:paraId="6D20517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1973-06-26</w:t>
            </w:r>
          </w:p>
        </w:tc>
        <w:tc>
          <w:tcPr>
            <w:tcW w:w="604" w:type="pct"/>
            <w:shd w:val="clear" w:color="000000" w:fill="FFFFFF"/>
            <w:noWrap/>
            <w:vAlign w:val="bottom"/>
            <w:hideMark/>
          </w:tcPr>
          <w:p w14:paraId="0BE279E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0A6A8E6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4E49FF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B13F2AD" w14:textId="77777777" w:rsidTr="00050755">
        <w:trPr>
          <w:trHeight w:val="360"/>
        </w:trPr>
        <w:tc>
          <w:tcPr>
            <w:tcW w:w="278" w:type="pct"/>
            <w:shd w:val="clear" w:color="000000" w:fill="FFFFFF"/>
            <w:noWrap/>
            <w:vAlign w:val="bottom"/>
            <w:hideMark/>
          </w:tcPr>
          <w:p w14:paraId="7662119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lastRenderedPageBreak/>
              <w:t>696</w:t>
            </w:r>
          </w:p>
        </w:tc>
        <w:tc>
          <w:tcPr>
            <w:tcW w:w="1047" w:type="pct"/>
            <w:shd w:val="clear" w:color="000000" w:fill="FFFFFF"/>
            <w:noWrap/>
            <w:vAlign w:val="bottom"/>
            <w:hideMark/>
          </w:tcPr>
          <w:p w14:paraId="2B4937E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1973-07-04</w:t>
            </w:r>
          </w:p>
        </w:tc>
        <w:tc>
          <w:tcPr>
            <w:tcW w:w="604" w:type="pct"/>
            <w:shd w:val="clear" w:color="000000" w:fill="FFFFFF"/>
            <w:noWrap/>
            <w:vAlign w:val="bottom"/>
            <w:hideMark/>
          </w:tcPr>
          <w:p w14:paraId="32F26A5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8E75CA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ED98D7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AF0FAFE" w14:textId="77777777" w:rsidTr="00050755">
        <w:trPr>
          <w:trHeight w:val="360"/>
        </w:trPr>
        <w:tc>
          <w:tcPr>
            <w:tcW w:w="278" w:type="pct"/>
            <w:shd w:val="clear" w:color="000000" w:fill="FFFFFF"/>
            <w:noWrap/>
            <w:vAlign w:val="bottom"/>
            <w:hideMark/>
          </w:tcPr>
          <w:p w14:paraId="4751D3C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697</w:t>
            </w:r>
          </w:p>
        </w:tc>
        <w:tc>
          <w:tcPr>
            <w:tcW w:w="1047" w:type="pct"/>
            <w:shd w:val="clear" w:color="000000" w:fill="FFFFFF"/>
            <w:noWrap/>
            <w:vAlign w:val="bottom"/>
            <w:hideMark/>
          </w:tcPr>
          <w:p w14:paraId="2935652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1973-07-26</w:t>
            </w:r>
          </w:p>
        </w:tc>
        <w:tc>
          <w:tcPr>
            <w:tcW w:w="604" w:type="pct"/>
            <w:shd w:val="clear" w:color="000000" w:fill="FFFFFF"/>
            <w:noWrap/>
            <w:vAlign w:val="bottom"/>
            <w:hideMark/>
          </w:tcPr>
          <w:p w14:paraId="0076ABC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3A837D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7726747"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96345E9" w14:textId="77777777" w:rsidTr="00050755">
        <w:trPr>
          <w:trHeight w:val="360"/>
        </w:trPr>
        <w:tc>
          <w:tcPr>
            <w:tcW w:w="278" w:type="pct"/>
            <w:shd w:val="clear" w:color="000000" w:fill="FFFFFF"/>
            <w:noWrap/>
            <w:vAlign w:val="bottom"/>
            <w:hideMark/>
          </w:tcPr>
          <w:p w14:paraId="59D9A0D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698</w:t>
            </w:r>
          </w:p>
        </w:tc>
        <w:tc>
          <w:tcPr>
            <w:tcW w:w="1047" w:type="pct"/>
            <w:shd w:val="clear" w:color="000000" w:fill="FFFFFF"/>
            <w:noWrap/>
            <w:vAlign w:val="bottom"/>
            <w:hideMark/>
          </w:tcPr>
          <w:p w14:paraId="0CFC254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1973-07-27</w:t>
            </w:r>
          </w:p>
        </w:tc>
        <w:tc>
          <w:tcPr>
            <w:tcW w:w="604" w:type="pct"/>
            <w:shd w:val="clear" w:color="000000" w:fill="FFFFFF"/>
            <w:noWrap/>
            <w:vAlign w:val="bottom"/>
            <w:hideMark/>
          </w:tcPr>
          <w:p w14:paraId="402F187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69C9865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334530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91340F1" w14:textId="77777777" w:rsidTr="00050755">
        <w:trPr>
          <w:trHeight w:val="360"/>
        </w:trPr>
        <w:tc>
          <w:tcPr>
            <w:tcW w:w="278" w:type="pct"/>
            <w:shd w:val="clear" w:color="000000" w:fill="FFFFFF"/>
            <w:noWrap/>
            <w:vAlign w:val="bottom"/>
            <w:hideMark/>
          </w:tcPr>
          <w:p w14:paraId="307DBF0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699</w:t>
            </w:r>
          </w:p>
        </w:tc>
        <w:tc>
          <w:tcPr>
            <w:tcW w:w="1047" w:type="pct"/>
            <w:shd w:val="clear" w:color="000000" w:fill="FFFFFF"/>
            <w:noWrap/>
            <w:vAlign w:val="bottom"/>
            <w:hideMark/>
          </w:tcPr>
          <w:p w14:paraId="63156E8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1973-08-08</w:t>
            </w:r>
          </w:p>
        </w:tc>
        <w:tc>
          <w:tcPr>
            <w:tcW w:w="604" w:type="pct"/>
            <w:shd w:val="clear" w:color="000000" w:fill="FFFFFF"/>
            <w:noWrap/>
            <w:vAlign w:val="bottom"/>
            <w:hideMark/>
          </w:tcPr>
          <w:p w14:paraId="483DA00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F314A3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0F81A3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AD19765" w14:textId="77777777" w:rsidTr="00050755">
        <w:trPr>
          <w:trHeight w:val="360"/>
        </w:trPr>
        <w:tc>
          <w:tcPr>
            <w:tcW w:w="278" w:type="pct"/>
            <w:shd w:val="clear" w:color="000000" w:fill="FFFFFF"/>
            <w:noWrap/>
            <w:vAlign w:val="bottom"/>
            <w:hideMark/>
          </w:tcPr>
          <w:p w14:paraId="22AF52E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700</w:t>
            </w:r>
          </w:p>
        </w:tc>
        <w:tc>
          <w:tcPr>
            <w:tcW w:w="1047" w:type="pct"/>
            <w:shd w:val="clear" w:color="000000" w:fill="FFFFFF"/>
            <w:noWrap/>
            <w:vAlign w:val="bottom"/>
            <w:hideMark/>
          </w:tcPr>
          <w:p w14:paraId="3B0BB98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1973-08-08</w:t>
            </w:r>
          </w:p>
        </w:tc>
        <w:tc>
          <w:tcPr>
            <w:tcW w:w="604" w:type="pct"/>
            <w:shd w:val="clear" w:color="000000" w:fill="FFFFFF"/>
            <w:noWrap/>
            <w:vAlign w:val="bottom"/>
            <w:hideMark/>
          </w:tcPr>
          <w:p w14:paraId="4BD9AC4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8B26AF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FBE83C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F5CC29C" w14:textId="77777777" w:rsidTr="00050755">
        <w:trPr>
          <w:trHeight w:val="360"/>
        </w:trPr>
        <w:tc>
          <w:tcPr>
            <w:tcW w:w="278" w:type="pct"/>
            <w:shd w:val="clear" w:color="000000" w:fill="FFFFFF"/>
            <w:noWrap/>
            <w:vAlign w:val="bottom"/>
            <w:hideMark/>
          </w:tcPr>
          <w:p w14:paraId="55A9E98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701</w:t>
            </w:r>
          </w:p>
        </w:tc>
        <w:tc>
          <w:tcPr>
            <w:tcW w:w="1047" w:type="pct"/>
            <w:shd w:val="clear" w:color="000000" w:fill="FFFFFF"/>
            <w:noWrap/>
            <w:vAlign w:val="bottom"/>
            <w:hideMark/>
          </w:tcPr>
          <w:p w14:paraId="72702F1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1973-08-08</w:t>
            </w:r>
          </w:p>
        </w:tc>
        <w:tc>
          <w:tcPr>
            <w:tcW w:w="604" w:type="pct"/>
            <w:shd w:val="clear" w:color="000000" w:fill="FFFFFF"/>
            <w:noWrap/>
            <w:vAlign w:val="bottom"/>
            <w:hideMark/>
          </w:tcPr>
          <w:p w14:paraId="54CC544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DCA4BF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4D0F53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2C2F2C1" w14:textId="77777777" w:rsidTr="00050755">
        <w:trPr>
          <w:trHeight w:val="360"/>
        </w:trPr>
        <w:tc>
          <w:tcPr>
            <w:tcW w:w="278" w:type="pct"/>
            <w:shd w:val="clear" w:color="000000" w:fill="FFFFFF"/>
            <w:noWrap/>
            <w:vAlign w:val="bottom"/>
            <w:hideMark/>
          </w:tcPr>
          <w:p w14:paraId="14A29CE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702</w:t>
            </w:r>
          </w:p>
        </w:tc>
        <w:tc>
          <w:tcPr>
            <w:tcW w:w="1047" w:type="pct"/>
            <w:shd w:val="clear" w:color="000000" w:fill="FFFFFF"/>
            <w:noWrap/>
            <w:vAlign w:val="bottom"/>
            <w:hideMark/>
          </w:tcPr>
          <w:p w14:paraId="3D6A600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1973-08-22</w:t>
            </w:r>
          </w:p>
        </w:tc>
        <w:tc>
          <w:tcPr>
            <w:tcW w:w="604" w:type="pct"/>
            <w:shd w:val="clear" w:color="000000" w:fill="FFFFFF"/>
            <w:noWrap/>
            <w:vAlign w:val="bottom"/>
            <w:hideMark/>
          </w:tcPr>
          <w:p w14:paraId="34F1B32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37736A4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1C1616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390A458" w14:textId="77777777" w:rsidTr="00050755">
        <w:trPr>
          <w:trHeight w:val="360"/>
        </w:trPr>
        <w:tc>
          <w:tcPr>
            <w:tcW w:w="278" w:type="pct"/>
            <w:shd w:val="clear" w:color="000000" w:fill="FFFFFF"/>
            <w:noWrap/>
            <w:vAlign w:val="bottom"/>
            <w:hideMark/>
          </w:tcPr>
          <w:p w14:paraId="1BE7A86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703</w:t>
            </w:r>
          </w:p>
        </w:tc>
        <w:tc>
          <w:tcPr>
            <w:tcW w:w="1047" w:type="pct"/>
            <w:shd w:val="clear" w:color="000000" w:fill="FFFFFF"/>
            <w:noWrap/>
            <w:vAlign w:val="bottom"/>
            <w:hideMark/>
          </w:tcPr>
          <w:p w14:paraId="2133A26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1973-09-27</w:t>
            </w:r>
          </w:p>
        </w:tc>
        <w:tc>
          <w:tcPr>
            <w:tcW w:w="604" w:type="pct"/>
            <w:shd w:val="clear" w:color="000000" w:fill="FFFFFF"/>
            <w:noWrap/>
            <w:vAlign w:val="bottom"/>
            <w:hideMark/>
          </w:tcPr>
          <w:p w14:paraId="54E9107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0C2AA6E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B5128A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E9118C7" w14:textId="77777777" w:rsidTr="00050755">
        <w:trPr>
          <w:trHeight w:val="360"/>
        </w:trPr>
        <w:tc>
          <w:tcPr>
            <w:tcW w:w="278" w:type="pct"/>
            <w:shd w:val="clear" w:color="000000" w:fill="FFFFFF"/>
            <w:noWrap/>
            <w:vAlign w:val="bottom"/>
            <w:hideMark/>
          </w:tcPr>
          <w:p w14:paraId="6EFDA77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704</w:t>
            </w:r>
          </w:p>
        </w:tc>
        <w:tc>
          <w:tcPr>
            <w:tcW w:w="1047" w:type="pct"/>
            <w:shd w:val="clear" w:color="000000" w:fill="FFFFFF"/>
            <w:noWrap/>
            <w:vAlign w:val="bottom"/>
            <w:hideMark/>
          </w:tcPr>
          <w:p w14:paraId="140EAF3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1973-10-02</w:t>
            </w:r>
          </w:p>
        </w:tc>
        <w:tc>
          <w:tcPr>
            <w:tcW w:w="604" w:type="pct"/>
            <w:shd w:val="clear" w:color="000000" w:fill="FFFFFF"/>
            <w:noWrap/>
            <w:vAlign w:val="bottom"/>
            <w:hideMark/>
          </w:tcPr>
          <w:p w14:paraId="1263A36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37F52A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6935E3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66C15AC" w14:textId="77777777" w:rsidTr="00050755">
        <w:trPr>
          <w:trHeight w:val="360"/>
        </w:trPr>
        <w:tc>
          <w:tcPr>
            <w:tcW w:w="278" w:type="pct"/>
            <w:shd w:val="clear" w:color="000000" w:fill="FFFFFF"/>
            <w:noWrap/>
            <w:vAlign w:val="bottom"/>
            <w:hideMark/>
          </w:tcPr>
          <w:p w14:paraId="0F704CC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705</w:t>
            </w:r>
          </w:p>
        </w:tc>
        <w:tc>
          <w:tcPr>
            <w:tcW w:w="1047" w:type="pct"/>
            <w:shd w:val="clear" w:color="000000" w:fill="FFFFFF"/>
            <w:noWrap/>
            <w:vAlign w:val="bottom"/>
            <w:hideMark/>
          </w:tcPr>
          <w:p w14:paraId="623D665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1973-10-15</w:t>
            </w:r>
          </w:p>
        </w:tc>
        <w:tc>
          <w:tcPr>
            <w:tcW w:w="604" w:type="pct"/>
            <w:shd w:val="clear" w:color="000000" w:fill="FFFFFF"/>
            <w:noWrap/>
            <w:vAlign w:val="bottom"/>
            <w:hideMark/>
          </w:tcPr>
          <w:p w14:paraId="688D37A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C9E010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499415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9809748" w14:textId="77777777" w:rsidTr="00050755">
        <w:trPr>
          <w:trHeight w:val="360"/>
        </w:trPr>
        <w:tc>
          <w:tcPr>
            <w:tcW w:w="278" w:type="pct"/>
            <w:shd w:val="clear" w:color="000000" w:fill="FFFFFF"/>
            <w:noWrap/>
            <w:vAlign w:val="bottom"/>
            <w:hideMark/>
          </w:tcPr>
          <w:p w14:paraId="1B883F6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706</w:t>
            </w:r>
          </w:p>
        </w:tc>
        <w:tc>
          <w:tcPr>
            <w:tcW w:w="1047" w:type="pct"/>
            <w:shd w:val="clear" w:color="000000" w:fill="FFFFFF"/>
            <w:noWrap/>
            <w:vAlign w:val="bottom"/>
            <w:hideMark/>
          </w:tcPr>
          <w:p w14:paraId="54F4223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1973-10-18</w:t>
            </w:r>
          </w:p>
        </w:tc>
        <w:tc>
          <w:tcPr>
            <w:tcW w:w="604" w:type="pct"/>
            <w:shd w:val="clear" w:color="000000" w:fill="FFFFFF"/>
            <w:noWrap/>
            <w:vAlign w:val="bottom"/>
            <w:hideMark/>
          </w:tcPr>
          <w:p w14:paraId="34D05CE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88834F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C6428D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06EC4DD" w14:textId="77777777" w:rsidTr="00050755">
        <w:trPr>
          <w:trHeight w:val="360"/>
        </w:trPr>
        <w:tc>
          <w:tcPr>
            <w:tcW w:w="278" w:type="pct"/>
            <w:shd w:val="clear" w:color="000000" w:fill="FFFFFF"/>
            <w:noWrap/>
            <w:vAlign w:val="bottom"/>
            <w:hideMark/>
          </w:tcPr>
          <w:p w14:paraId="2538555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707</w:t>
            </w:r>
          </w:p>
        </w:tc>
        <w:tc>
          <w:tcPr>
            <w:tcW w:w="1047" w:type="pct"/>
            <w:shd w:val="clear" w:color="000000" w:fill="FFFFFF"/>
            <w:noWrap/>
            <w:vAlign w:val="bottom"/>
            <w:hideMark/>
          </w:tcPr>
          <w:p w14:paraId="7D2E963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1973-10-20</w:t>
            </w:r>
          </w:p>
        </w:tc>
        <w:tc>
          <w:tcPr>
            <w:tcW w:w="604" w:type="pct"/>
            <w:shd w:val="clear" w:color="000000" w:fill="FFFFFF"/>
            <w:noWrap/>
            <w:vAlign w:val="bottom"/>
            <w:hideMark/>
          </w:tcPr>
          <w:p w14:paraId="7F458AE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9EDBDE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09BB4AB"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3A52187" w14:textId="77777777" w:rsidTr="00050755">
        <w:trPr>
          <w:trHeight w:val="360"/>
        </w:trPr>
        <w:tc>
          <w:tcPr>
            <w:tcW w:w="278" w:type="pct"/>
            <w:shd w:val="clear" w:color="000000" w:fill="FFFFFF"/>
            <w:noWrap/>
            <w:vAlign w:val="bottom"/>
            <w:hideMark/>
          </w:tcPr>
          <w:p w14:paraId="0483035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708</w:t>
            </w:r>
          </w:p>
        </w:tc>
        <w:tc>
          <w:tcPr>
            <w:tcW w:w="1047" w:type="pct"/>
            <w:shd w:val="clear" w:color="000000" w:fill="FFFFFF"/>
            <w:noWrap/>
            <w:vAlign w:val="bottom"/>
            <w:hideMark/>
          </w:tcPr>
          <w:p w14:paraId="3124DFA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1973-11-09</w:t>
            </w:r>
          </w:p>
        </w:tc>
        <w:tc>
          <w:tcPr>
            <w:tcW w:w="604" w:type="pct"/>
            <w:shd w:val="clear" w:color="000000" w:fill="FFFFFF"/>
            <w:noWrap/>
            <w:vAlign w:val="bottom"/>
            <w:hideMark/>
          </w:tcPr>
          <w:p w14:paraId="6EA4CD7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36BA9E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4628C1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75FC762" w14:textId="77777777" w:rsidTr="00050755">
        <w:trPr>
          <w:trHeight w:val="360"/>
        </w:trPr>
        <w:tc>
          <w:tcPr>
            <w:tcW w:w="278" w:type="pct"/>
            <w:shd w:val="clear" w:color="000000" w:fill="FFFFFF"/>
            <w:noWrap/>
            <w:vAlign w:val="bottom"/>
            <w:hideMark/>
          </w:tcPr>
          <w:p w14:paraId="1104035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709</w:t>
            </w:r>
          </w:p>
        </w:tc>
        <w:tc>
          <w:tcPr>
            <w:tcW w:w="1047" w:type="pct"/>
            <w:shd w:val="clear" w:color="000000" w:fill="FFFFFF"/>
            <w:noWrap/>
            <w:vAlign w:val="bottom"/>
            <w:hideMark/>
          </w:tcPr>
          <w:p w14:paraId="620135D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1973-11-11</w:t>
            </w:r>
          </w:p>
        </w:tc>
        <w:tc>
          <w:tcPr>
            <w:tcW w:w="604" w:type="pct"/>
            <w:shd w:val="clear" w:color="000000" w:fill="FFFFFF"/>
            <w:noWrap/>
            <w:vAlign w:val="bottom"/>
            <w:hideMark/>
          </w:tcPr>
          <w:p w14:paraId="637C328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EAB5DA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F35A09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C82EF78" w14:textId="77777777" w:rsidTr="00050755">
        <w:trPr>
          <w:trHeight w:val="360"/>
        </w:trPr>
        <w:tc>
          <w:tcPr>
            <w:tcW w:w="278" w:type="pct"/>
            <w:shd w:val="clear" w:color="000000" w:fill="FFFFFF"/>
            <w:noWrap/>
            <w:vAlign w:val="bottom"/>
            <w:hideMark/>
          </w:tcPr>
          <w:p w14:paraId="4070C95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710</w:t>
            </w:r>
          </w:p>
        </w:tc>
        <w:tc>
          <w:tcPr>
            <w:tcW w:w="1047" w:type="pct"/>
            <w:shd w:val="clear" w:color="000000" w:fill="FFFFFF"/>
            <w:noWrap/>
            <w:vAlign w:val="bottom"/>
            <w:hideMark/>
          </w:tcPr>
          <w:p w14:paraId="41E957D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1973-11-12</w:t>
            </w:r>
          </w:p>
        </w:tc>
        <w:tc>
          <w:tcPr>
            <w:tcW w:w="604" w:type="pct"/>
            <w:shd w:val="clear" w:color="000000" w:fill="FFFFFF"/>
            <w:noWrap/>
            <w:vAlign w:val="bottom"/>
            <w:hideMark/>
          </w:tcPr>
          <w:p w14:paraId="2FDC8EC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3B5E4BC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B8EB35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EC0D7BA" w14:textId="77777777" w:rsidTr="00050755">
        <w:trPr>
          <w:trHeight w:val="360"/>
        </w:trPr>
        <w:tc>
          <w:tcPr>
            <w:tcW w:w="278" w:type="pct"/>
            <w:shd w:val="clear" w:color="000000" w:fill="FFFFFF"/>
            <w:noWrap/>
            <w:vAlign w:val="bottom"/>
            <w:hideMark/>
          </w:tcPr>
          <w:p w14:paraId="6629806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711</w:t>
            </w:r>
          </w:p>
        </w:tc>
        <w:tc>
          <w:tcPr>
            <w:tcW w:w="1047" w:type="pct"/>
            <w:shd w:val="clear" w:color="000000" w:fill="FFFFFF"/>
            <w:noWrap/>
            <w:vAlign w:val="bottom"/>
            <w:hideMark/>
          </w:tcPr>
          <w:p w14:paraId="6130810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1973-11-15</w:t>
            </w:r>
          </w:p>
        </w:tc>
        <w:tc>
          <w:tcPr>
            <w:tcW w:w="604" w:type="pct"/>
            <w:shd w:val="clear" w:color="000000" w:fill="FFFFFF"/>
            <w:noWrap/>
            <w:vAlign w:val="bottom"/>
            <w:hideMark/>
          </w:tcPr>
          <w:p w14:paraId="1CD3DD6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06E1F17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4FA3B47"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4ECA343" w14:textId="77777777" w:rsidTr="00050755">
        <w:trPr>
          <w:trHeight w:val="360"/>
        </w:trPr>
        <w:tc>
          <w:tcPr>
            <w:tcW w:w="278" w:type="pct"/>
            <w:shd w:val="clear" w:color="000000" w:fill="FFFFFF"/>
            <w:noWrap/>
            <w:vAlign w:val="bottom"/>
            <w:hideMark/>
          </w:tcPr>
          <w:p w14:paraId="3720D89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712</w:t>
            </w:r>
          </w:p>
        </w:tc>
        <w:tc>
          <w:tcPr>
            <w:tcW w:w="1047" w:type="pct"/>
            <w:shd w:val="clear" w:color="000000" w:fill="FFFFFF"/>
            <w:noWrap/>
            <w:vAlign w:val="bottom"/>
            <w:hideMark/>
          </w:tcPr>
          <w:p w14:paraId="02228A9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1973-11-25</w:t>
            </w:r>
          </w:p>
        </w:tc>
        <w:tc>
          <w:tcPr>
            <w:tcW w:w="604" w:type="pct"/>
            <w:shd w:val="clear" w:color="000000" w:fill="FFFFFF"/>
            <w:noWrap/>
            <w:vAlign w:val="bottom"/>
            <w:hideMark/>
          </w:tcPr>
          <w:p w14:paraId="022B023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6FFF50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4672B1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1380BDB" w14:textId="77777777" w:rsidTr="00050755">
        <w:trPr>
          <w:trHeight w:val="360"/>
        </w:trPr>
        <w:tc>
          <w:tcPr>
            <w:tcW w:w="278" w:type="pct"/>
            <w:shd w:val="clear" w:color="000000" w:fill="FFFFFF"/>
            <w:noWrap/>
            <w:vAlign w:val="bottom"/>
            <w:hideMark/>
          </w:tcPr>
          <w:p w14:paraId="65402AF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713</w:t>
            </w:r>
          </w:p>
        </w:tc>
        <w:tc>
          <w:tcPr>
            <w:tcW w:w="1047" w:type="pct"/>
            <w:shd w:val="clear" w:color="000000" w:fill="FFFFFF"/>
            <w:noWrap/>
            <w:vAlign w:val="bottom"/>
            <w:hideMark/>
          </w:tcPr>
          <w:p w14:paraId="69BE0A1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1973-12-17</w:t>
            </w:r>
          </w:p>
        </w:tc>
        <w:tc>
          <w:tcPr>
            <w:tcW w:w="604" w:type="pct"/>
            <w:shd w:val="clear" w:color="000000" w:fill="FFFFFF"/>
            <w:noWrap/>
            <w:vAlign w:val="bottom"/>
            <w:hideMark/>
          </w:tcPr>
          <w:p w14:paraId="3A9620E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C79CE4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7EB841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F46FFF8" w14:textId="77777777" w:rsidTr="00050755">
        <w:trPr>
          <w:trHeight w:val="360"/>
        </w:trPr>
        <w:tc>
          <w:tcPr>
            <w:tcW w:w="278" w:type="pct"/>
            <w:shd w:val="clear" w:color="000000" w:fill="FFFFFF"/>
            <w:noWrap/>
            <w:vAlign w:val="bottom"/>
            <w:hideMark/>
          </w:tcPr>
          <w:p w14:paraId="5E2B705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714</w:t>
            </w:r>
          </w:p>
        </w:tc>
        <w:tc>
          <w:tcPr>
            <w:tcW w:w="1047" w:type="pct"/>
            <w:shd w:val="clear" w:color="000000" w:fill="FFFFFF"/>
            <w:noWrap/>
            <w:vAlign w:val="bottom"/>
            <w:hideMark/>
          </w:tcPr>
          <w:p w14:paraId="438120F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1973-12-26</w:t>
            </w:r>
          </w:p>
        </w:tc>
        <w:tc>
          <w:tcPr>
            <w:tcW w:w="604" w:type="pct"/>
            <w:shd w:val="clear" w:color="000000" w:fill="FFFFFF"/>
            <w:noWrap/>
            <w:vAlign w:val="bottom"/>
            <w:hideMark/>
          </w:tcPr>
          <w:p w14:paraId="4BDA1F2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9EA3EA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A72C04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7C0EA62" w14:textId="77777777" w:rsidTr="00050755">
        <w:trPr>
          <w:trHeight w:val="360"/>
        </w:trPr>
        <w:tc>
          <w:tcPr>
            <w:tcW w:w="278" w:type="pct"/>
            <w:shd w:val="clear" w:color="000000" w:fill="FFFFFF"/>
            <w:noWrap/>
            <w:vAlign w:val="bottom"/>
            <w:hideMark/>
          </w:tcPr>
          <w:p w14:paraId="01D68BF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715</w:t>
            </w:r>
          </w:p>
        </w:tc>
        <w:tc>
          <w:tcPr>
            <w:tcW w:w="1047" w:type="pct"/>
            <w:shd w:val="clear" w:color="000000" w:fill="FFFFFF"/>
            <w:noWrap/>
            <w:vAlign w:val="bottom"/>
            <w:hideMark/>
          </w:tcPr>
          <w:p w14:paraId="1EC41F0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1974-01-02</w:t>
            </w:r>
          </w:p>
        </w:tc>
        <w:tc>
          <w:tcPr>
            <w:tcW w:w="604" w:type="pct"/>
            <w:shd w:val="clear" w:color="000000" w:fill="FFFFFF"/>
            <w:noWrap/>
            <w:vAlign w:val="bottom"/>
            <w:hideMark/>
          </w:tcPr>
          <w:p w14:paraId="64E828E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3975844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C605C4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BDD3D83" w14:textId="77777777" w:rsidTr="00050755">
        <w:trPr>
          <w:trHeight w:val="360"/>
        </w:trPr>
        <w:tc>
          <w:tcPr>
            <w:tcW w:w="278" w:type="pct"/>
            <w:shd w:val="clear" w:color="000000" w:fill="FFFFFF"/>
            <w:noWrap/>
            <w:vAlign w:val="bottom"/>
            <w:hideMark/>
          </w:tcPr>
          <w:p w14:paraId="4EEC7C4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716</w:t>
            </w:r>
          </w:p>
        </w:tc>
        <w:tc>
          <w:tcPr>
            <w:tcW w:w="1047" w:type="pct"/>
            <w:shd w:val="clear" w:color="000000" w:fill="FFFFFF"/>
            <w:noWrap/>
            <w:vAlign w:val="bottom"/>
            <w:hideMark/>
          </w:tcPr>
          <w:p w14:paraId="616999D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1974-01-09</w:t>
            </w:r>
          </w:p>
        </w:tc>
        <w:tc>
          <w:tcPr>
            <w:tcW w:w="604" w:type="pct"/>
            <w:shd w:val="clear" w:color="000000" w:fill="FFFFFF"/>
            <w:noWrap/>
            <w:vAlign w:val="bottom"/>
            <w:hideMark/>
          </w:tcPr>
          <w:p w14:paraId="2B3FE7A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DA7F3D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F42AC6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AF7CB2A" w14:textId="77777777" w:rsidTr="00050755">
        <w:trPr>
          <w:trHeight w:val="360"/>
        </w:trPr>
        <w:tc>
          <w:tcPr>
            <w:tcW w:w="278" w:type="pct"/>
            <w:shd w:val="clear" w:color="000000" w:fill="FFFFFF"/>
            <w:noWrap/>
            <w:vAlign w:val="bottom"/>
            <w:hideMark/>
          </w:tcPr>
          <w:p w14:paraId="718DD71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717</w:t>
            </w:r>
          </w:p>
        </w:tc>
        <w:tc>
          <w:tcPr>
            <w:tcW w:w="1047" w:type="pct"/>
            <w:shd w:val="clear" w:color="000000" w:fill="FFFFFF"/>
            <w:noWrap/>
            <w:vAlign w:val="bottom"/>
            <w:hideMark/>
          </w:tcPr>
          <w:p w14:paraId="69810A4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1974-01-15</w:t>
            </w:r>
          </w:p>
        </w:tc>
        <w:tc>
          <w:tcPr>
            <w:tcW w:w="604" w:type="pct"/>
            <w:shd w:val="clear" w:color="000000" w:fill="FFFFFF"/>
            <w:noWrap/>
            <w:vAlign w:val="bottom"/>
            <w:hideMark/>
          </w:tcPr>
          <w:p w14:paraId="16745B4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08DE749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92B3E0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5237872" w14:textId="77777777" w:rsidTr="00050755">
        <w:trPr>
          <w:trHeight w:val="360"/>
        </w:trPr>
        <w:tc>
          <w:tcPr>
            <w:tcW w:w="278" w:type="pct"/>
            <w:shd w:val="clear" w:color="000000" w:fill="FFFFFF"/>
            <w:noWrap/>
            <w:vAlign w:val="bottom"/>
            <w:hideMark/>
          </w:tcPr>
          <w:p w14:paraId="3F39F9A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718</w:t>
            </w:r>
          </w:p>
        </w:tc>
        <w:tc>
          <w:tcPr>
            <w:tcW w:w="1047" w:type="pct"/>
            <w:shd w:val="clear" w:color="000000" w:fill="FFFFFF"/>
            <w:noWrap/>
            <w:vAlign w:val="bottom"/>
            <w:hideMark/>
          </w:tcPr>
          <w:p w14:paraId="2E2C3F9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1974-01-24</w:t>
            </w:r>
          </w:p>
        </w:tc>
        <w:tc>
          <w:tcPr>
            <w:tcW w:w="604" w:type="pct"/>
            <w:shd w:val="clear" w:color="000000" w:fill="FFFFFF"/>
            <w:noWrap/>
            <w:vAlign w:val="bottom"/>
            <w:hideMark/>
          </w:tcPr>
          <w:p w14:paraId="729019E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D3DDC6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93C30A7"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20637AC" w14:textId="77777777" w:rsidTr="00050755">
        <w:trPr>
          <w:trHeight w:val="360"/>
        </w:trPr>
        <w:tc>
          <w:tcPr>
            <w:tcW w:w="278" w:type="pct"/>
            <w:shd w:val="clear" w:color="000000" w:fill="FFFFFF"/>
            <w:noWrap/>
            <w:vAlign w:val="bottom"/>
            <w:hideMark/>
          </w:tcPr>
          <w:p w14:paraId="7CD077F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719</w:t>
            </w:r>
          </w:p>
        </w:tc>
        <w:tc>
          <w:tcPr>
            <w:tcW w:w="1047" w:type="pct"/>
            <w:shd w:val="clear" w:color="000000" w:fill="FFFFFF"/>
            <w:noWrap/>
            <w:vAlign w:val="bottom"/>
            <w:hideMark/>
          </w:tcPr>
          <w:p w14:paraId="649734A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1974-01-29</w:t>
            </w:r>
          </w:p>
        </w:tc>
        <w:tc>
          <w:tcPr>
            <w:tcW w:w="604" w:type="pct"/>
            <w:shd w:val="clear" w:color="000000" w:fill="FFFFFF"/>
            <w:noWrap/>
            <w:vAlign w:val="bottom"/>
            <w:hideMark/>
          </w:tcPr>
          <w:p w14:paraId="17CC5A5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5B37E4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1FF164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38DEEF9" w14:textId="77777777" w:rsidTr="00050755">
        <w:trPr>
          <w:trHeight w:val="360"/>
        </w:trPr>
        <w:tc>
          <w:tcPr>
            <w:tcW w:w="278" w:type="pct"/>
            <w:shd w:val="clear" w:color="000000" w:fill="FFFFFF"/>
            <w:noWrap/>
            <w:vAlign w:val="bottom"/>
            <w:hideMark/>
          </w:tcPr>
          <w:p w14:paraId="53929CD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720</w:t>
            </w:r>
          </w:p>
        </w:tc>
        <w:tc>
          <w:tcPr>
            <w:tcW w:w="1047" w:type="pct"/>
            <w:shd w:val="clear" w:color="000000" w:fill="FFFFFF"/>
            <w:noWrap/>
            <w:vAlign w:val="bottom"/>
            <w:hideMark/>
          </w:tcPr>
          <w:p w14:paraId="3A970E3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1974-02-01</w:t>
            </w:r>
          </w:p>
        </w:tc>
        <w:tc>
          <w:tcPr>
            <w:tcW w:w="604" w:type="pct"/>
            <w:shd w:val="clear" w:color="000000" w:fill="FFFFFF"/>
            <w:noWrap/>
            <w:vAlign w:val="bottom"/>
            <w:hideMark/>
          </w:tcPr>
          <w:p w14:paraId="500A0DD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2CC2604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7F455D7"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E8299C5" w14:textId="77777777" w:rsidTr="00050755">
        <w:trPr>
          <w:trHeight w:val="360"/>
        </w:trPr>
        <w:tc>
          <w:tcPr>
            <w:tcW w:w="278" w:type="pct"/>
            <w:shd w:val="clear" w:color="000000" w:fill="FFFFFF"/>
            <w:noWrap/>
            <w:vAlign w:val="bottom"/>
            <w:hideMark/>
          </w:tcPr>
          <w:p w14:paraId="6715A67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721</w:t>
            </w:r>
          </w:p>
        </w:tc>
        <w:tc>
          <w:tcPr>
            <w:tcW w:w="1047" w:type="pct"/>
            <w:shd w:val="clear" w:color="000000" w:fill="FFFFFF"/>
            <w:noWrap/>
            <w:vAlign w:val="bottom"/>
            <w:hideMark/>
          </w:tcPr>
          <w:p w14:paraId="449F0AA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1974-02-06</w:t>
            </w:r>
          </w:p>
        </w:tc>
        <w:tc>
          <w:tcPr>
            <w:tcW w:w="604" w:type="pct"/>
            <w:shd w:val="clear" w:color="000000" w:fill="FFFFFF"/>
            <w:noWrap/>
            <w:vAlign w:val="bottom"/>
            <w:hideMark/>
          </w:tcPr>
          <w:p w14:paraId="24696F9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BEA6DB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B7FBD0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5C77169" w14:textId="77777777" w:rsidTr="00050755">
        <w:trPr>
          <w:trHeight w:val="360"/>
        </w:trPr>
        <w:tc>
          <w:tcPr>
            <w:tcW w:w="278" w:type="pct"/>
            <w:shd w:val="clear" w:color="000000" w:fill="FFFFFF"/>
            <w:noWrap/>
            <w:vAlign w:val="bottom"/>
            <w:hideMark/>
          </w:tcPr>
          <w:p w14:paraId="1351DC4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722</w:t>
            </w:r>
          </w:p>
        </w:tc>
        <w:tc>
          <w:tcPr>
            <w:tcW w:w="1047" w:type="pct"/>
            <w:shd w:val="clear" w:color="000000" w:fill="FFFFFF"/>
            <w:noWrap/>
            <w:vAlign w:val="bottom"/>
            <w:hideMark/>
          </w:tcPr>
          <w:p w14:paraId="467C751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1974-02-09</w:t>
            </w:r>
          </w:p>
        </w:tc>
        <w:tc>
          <w:tcPr>
            <w:tcW w:w="604" w:type="pct"/>
            <w:shd w:val="clear" w:color="000000" w:fill="FFFFFF"/>
            <w:noWrap/>
            <w:vAlign w:val="bottom"/>
            <w:hideMark/>
          </w:tcPr>
          <w:p w14:paraId="2FA509B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6973605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A43CACB"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1CF9639" w14:textId="77777777" w:rsidTr="00050755">
        <w:trPr>
          <w:trHeight w:val="360"/>
        </w:trPr>
        <w:tc>
          <w:tcPr>
            <w:tcW w:w="278" w:type="pct"/>
            <w:shd w:val="clear" w:color="000000" w:fill="FFFFFF"/>
            <w:noWrap/>
            <w:vAlign w:val="bottom"/>
            <w:hideMark/>
          </w:tcPr>
          <w:p w14:paraId="2F56B4A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723</w:t>
            </w:r>
          </w:p>
        </w:tc>
        <w:tc>
          <w:tcPr>
            <w:tcW w:w="1047" w:type="pct"/>
            <w:shd w:val="clear" w:color="000000" w:fill="FFFFFF"/>
            <w:noWrap/>
            <w:vAlign w:val="bottom"/>
            <w:hideMark/>
          </w:tcPr>
          <w:p w14:paraId="2C5DD0B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1974-02-23</w:t>
            </w:r>
          </w:p>
        </w:tc>
        <w:tc>
          <w:tcPr>
            <w:tcW w:w="604" w:type="pct"/>
            <w:shd w:val="clear" w:color="000000" w:fill="FFFFFF"/>
            <w:noWrap/>
            <w:vAlign w:val="bottom"/>
            <w:hideMark/>
          </w:tcPr>
          <w:p w14:paraId="261C2EE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22413A6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B694D84"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2690C64" w14:textId="77777777" w:rsidTr="00050755">
        <w:trPr>
          <w:trHeight w:val="360"/>
        </w:trPr>
        <w:tc>
          <w:tcPr>
            <w:tcW w:w="278" w:type="pct"/>
            <w:shd w:val="clear" w:color="000000" w:fill="FFFFFF"/>
            <w:noWrap/>
            <w:vAlign w:val="bottom"/>
            <w:hideMark/>
          </w:tcPr>
          <w:p w14:paraId="23C2D74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724</w:t>
            </w:r>
          </w:p>
        </w:tc>
        <w:tc>
          <w:tcPr>
            <w:tcW w:w="1047" w:type="pct"/>
            <w:shd w:val="clear" w:color="000000" w:fill="FFFFFF"/>
            <w:noWrap/>
            <w:vAlign w:val="bottom"/>
            <w:hideMark/>
          </w:tcPr>
          <w:p w14:paraId="04CAB9E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1974-02-27</w:t>
            </w:r>
          </w:p>
        </w:tc>
        <w:tc>
          <w:tcPr>
            <w:tcW w:w="604" w:type="pct"/>
            <w:shd w:val="clear" w:color="000000" w:fill="FFFFFF"/>
            <w:noWrap/>
            <w:vAlign w:val="bottom"/>
            <w:hideMark/>
          </w:tcPr>
          <w:p w14:paraId="704BBD3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4A609E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0D765C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B626647" w14:textId="77777777" w:rsidTr="00050755">
        <w:trPr>
          <w:trHeight w:val="360"/>
        </w:trPr>
        <w:tc>
          <w:tcPr>
            <w:tcW w:w="278" w:type="pct"/>
            <w:shd w:val="clear" w:color="000000" w:fill="FFFFFF"/>
            <w:noWrap/>
            <w:vAlign w:val="bottom"/>
            <w:hideMark/>
          </w:tcPr>
          <w:p w14:paraId="030D248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725</w:t>
            </w:r>
          </w:p>
        </w:tc>
        <w:tc>
          <w:tcPr>
            <w:tcW w:w="1047" w:type="pct"/>
            <w:shd w:val="clear" w:color="000000" w:fill="FFFFFF"/>
            <w:noWrap/>
            <w:vAlign w:val="bottom"/>
            <w:hideMark/>
          </w:tcPr>
          <w:p w14:paraId="2A3F44D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1974-02-27</w:t>
            </w:r>
          </w:p>
        </w:tc>
        <w:tc>
          <w:tcPr>
            <w:tcW w:w="604" w:type="pct"/>
            <w:shd w:val="clear" w:color="000000" w:fill="FFFFFF"/>
            <w:noWrap/>
            <w:vAlign w:val="bottom"/>
            <w:hideMark/>
          </w:tcPr>
          <w:p w14:paraId="5840678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39D0E08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D42EBF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10E2908" w14:textId="77777777" w:rsidTr="00050755">
        <w:trPr>
          <w:trHeight w:val="360"/>
        </w:trPr>
        <w:tc>
          <w:tcPr>
            <w:tcW w:w="278" w:type="pct"/>
            <w:shd w:val="clear" w:color="000000" w:fill="FFFFFF"/>
            <w:noWrap/>
            <w:vAlign w:val="bottom"/>
            <w:hideMark/>
          </w:tcPr>
          <w:p w14:paraId="78FA709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726</w:t>
            </w:r>
          </w:p>
        </w:tc>
        <w:tc>
          <w:tcPr>
            <w:tcW w:w="1047" w:type="pct"/>
            <w:shd w:val="clear" w:color="000000" w:fill="FFFFFF"/>
            <w:noWrap/>
            <w:vAlign w:val="bottom"/>
            <w:hideMark/>
          </w:tcPr>
          <w:p w14:paraId="3ABDE63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1974-03-05</w:t>
            </w:r>
          </w:p>
        </w:tc>
        <w:tc>
          <w:tcPr>
            <w:tcW w:w="604" w:type="pct"/>
            <w:shd w:val="clear" w:color="000000" w:fill="FFFFFF"/>
            <w:noWrap/>
            <w:vAlign w:val="bottom"/>
            <w:hideMark/>
          </w:tcPr>
          <w:p w14:paraId="2235769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8144C6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DC531A4"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87688DD" w14:textId="77777777" w:rsidTr="00050755">
        <w:trPr>
          <w:trHeight w:val="360"/>
        </w:trPr>
        <w:tc>
          <w:tcPr>
            <w:tcW w:w="278" w:type="pct"/>
            <w:shd w:val="clear" w:color="000000" w:fill="FFFFFF"/>
            <w:noWrap/>
            <w:vAlign w:val="bottom"/>
            <w:hideMark/>
          </w:tcPr>
          <w:p w14:paraId="27490A8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727</w:t>
            </w:r>
          </w:p>
        </w:tc>
        <w:tc>
          <w:tcPr>
            <w:tcW w:w="1047" w:type="pct"/>
            <w:shd w:val="clear" w:color="000000" w:fill="FFFFFF"/>
            <w:noWrap/>
            <w:vAlign w:val="bottom"/>
            <w:hideMark/>
          </w:tcPr>
          <w:p w14:paraId="3826734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1974-03-17</w:t>
            </w:r>
          </w:p>
        </w:tc>
        <w:tc>
          <w:tcPr>
            <w:tcW w:w="604" w:type="pct"/>
            <w:shd w:val="clear" w:color="000000" w:fill="FFFFFF"/>
            <w:noWrap/>
            <w:vAlign w:val="bottom"/>
            <w:hideMark/>
          </w:tcPr>
          <w:p w14:paraId="362048A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F8FDF7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D7BFBC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B23E4F9" w14:textId="77777777" w:rsidTr="00050755">
        <w:trPr>
          <w:trHeight w:val="360"/>
        </w:trPr>
        <w:tc>
          <w:tcPr>
            <w:tcW w:w="278" w:type="pct"/>
            <w:shd w:val="clear" w:color="000000" w:fill="FFFFFF"/>
            <w:noWrap/>
            <w:vAlign w:val="bottom"/>
            <w:hideMark/>
          </w:tcPr>
          <w:p w14:paraId="366D470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728</w:t>
            </w:r>
          </w:p>
        </w:tc>
        <w:tc>
          <w:tcPr>
            <w:tcW w:w="1047" w:type="pct"/>
            <w:shd w:val="clear" w:color="000000" w:fill="FFFFFF"/>
            <w:noWrap/>
            <w:vAlign w:val="bottom"/>
            <w:hideMark/>
          </w:tcPr>
          <w:p w14:paraId="194A88A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1974-03-22</w:t>
            </w:r>
          </w:p>
        </w:tc>
        <w:tc>
          <w:tcPr>
            <w:tcW w:w="604" w:type="pct"/>
            <w:shd w:val="clear" w:color="000000" w:fill="FFFFFF"/>
            <w:noWrap/>
            <w:vAlign w:val="bottom"/>
            <w:hideMark/>
          </w:tcPr>
          <w:p w14:paraId="5B6814A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2EC284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8D2D43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E1F3198" w14:textId="77777777" w:rsidTr="00050755">
        <w:trPr>
          <w:trHeight w:val="360"/>
        </w:trPr>
        <w:tc>
          <w:tcPr>
            <w:tcW w:w="278" w:type="pct"/>
            <w:shd w:val="clear" w:color="000000" w:fill="FFFFFF"/>
            <w:noWrap/>
            <w:vAlign w:val="bottom"/>
            <w:hideMark/>
          </w:tcPr>
          <w:p w14:paraId="3B13F7B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729</w:t>
            </w:r>
          </w:p>
        </w:tc>
        <w:tc>
          <w:tcPr>
            <w:tcW w:w="1047" w:type="pct"/>
            <w:shd w:val="clear" w:color="000000" w:fill="FFFFFF"/>
            <w:noWrap/>
            <w:vAlign w:val="bottom"/>
            <w:hideMark/>
          </w:tcPr>
          <w:p w14:paraId="081286A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1974-03-23</w:t>
            </w:r>
          </w:p>
        </w:tc>
        <w:tc>
          <w:tcPr>
            <w:tcW w:w="604" w:type="pct"/>
            <w:shd w:val="clear" w:color="000000" w:fill="FFFFFF"/>
            <w:noWrap/>
            <w:vAlign w:val="bottom"/>
            <w:hideMark/>
          </w:tcPr>
          <w:p w14:paraId="49C4EC2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22A5013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F2D764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8A85BC8" w14:textId="77777777" w:rsidTr="00050755">
        <w:trPr>
          <w:trHeight w:val="360"/>
        </w:trPr>
        <w:tc>
          <w:tcPr>
            <w:tcW w:w="278" w:type="pct"/>
            <w:shd w:val="clear" w:color="000000" w:fill="FFFFFF"/>
            <w:noWrap/>
            <w:vAlign w:val="bottom"/>
            <w:hideMark/>
          </w:tcPr>
          <w:p w14:paraId="0DBE901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730</w:t>
            </w:r>
          </w:p>
        </w:tc>
        <w:tc>
          <w:tcPr>
            <w:tcW w:w="1047" w:type="pct"/>
            <w:shd w:val="clear" w:color="000000" w:fill="FFFFFF"/>
            <w:noWrap/>
            <w:vAlign w:val="bottom"/>
            <w:hideMark/>
          </w:tcPr>
          <w:p w14:paraId="62AA0C7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1974-03-26</w:t>
            </w:r>
          </w:p>
        </w:tc>
        <w:tc>
          <w:tcPr>
            <w:tcW w:w="604" w:type="pct"/>
            <w:shd w:val="clear" w:color="000000" w:fill="FFFFFF"/>
            <w:noWrap/>
            <w:vAlign w:val="bottom"/>
            <w:hideMark/>
          </w:tcPr>
          <w:p w14:paraId="30ADB3E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2DABFD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CFE73AB"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22F620B" w14:textId="77777777" w:rsidTr="00050755">
        <w:trPr>
          <w:trHeight w:val="360"/>
        </w:trPr>
        <w:tc>
          <w:tcPr>
            <w:tcW w:w="278" w:type="pct"/>
            <w:shd w:val="clear" w:color="000000" w:fill="FFFFFF"/>
            <w:noWrap/>
            <w:vAlign w:val="bottom"/>
            <w:hideMark/>
          </w:tcPr>
          <w:p w14:paraId="6DD600D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731</w:t>
            </w:r>
          </w:p>
        </w:tc>
        <w:tc>
          <w:tcPr>
            <w:tcW w:w="1047" w:type="pct"/>
            <w:shd w:val="clear" w:color="000000" w:fill="FFFFFF"/>
            <w:noWrap/>
            <w:vAlign w:val="bottom"/>
            <w:hideMark/>
          </w:tcPr>
          <w:p w14:paraId="45EA20D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1974-05-02</w:t>
            </w:r>
          </w:p>
        </w:tc>
        <w:tc>
          <w:tcPr>
            <w:tcW w:w="604" w:type="pct"/>
            <w:shd w:val="clear" w:color="000000" w:fill="FFFFFF"/>
            <w:noWrap/>
            <w:vAlign w:val="bottom"/>
            <w:hideMark/>
          </w:tcPr>
          <w:p w14:paraId="41FA22D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417199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53DE2B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2F9D99E" w14:textId="77777777" w:rsidTr="00050755">
        <w:trPr>
          <w:trHeight w:val="360"/>
        </w:trPr>
        <w:tc>
          <w:tcPr>
            <w:tcW w:w="278" w:type="pct"/>
            <w:shd w:val="clear" w:color="000000" w:fill="FFFFFF"/>
            <w:noWrap/>
            <w:vAlign w:val="bottom"/>
            <w:hideMark/>
          </w:tcPr>
          <w:p w14:paraId="4ED118A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732</w:t>
            </w:r>
          </w:p>
        </w:tc>
        <w:tc>
          <w:tcPr>
            <w:tcW w:w="1047" w:type="pct"/>
            <w:shd w:val="clear" w:color="000000" w:fill="FFFFFF"/>
            <w:noWrap/>
            <w:vAlign w:val="bottom"/>
            <w:hideMark/>
          </w:tcPr>
          <w:p w14:paraId="46AAFA7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1974-05-02</w:t>
            </w:r>
          </w:p>
        </w:tc>
        <w:tc>
          <w:tcPr>
            <w:tcW w:w="604" w:type="pct"/>
            <w:shd w:val="clear" w:color="000000" w:fill="FFFFFF"/>
            <w:noWrap/>
            <w:vAlign w:val="bottom"/>
            <w:hideMark/>
          </w:tcPr>
          <w:p w14:paraId="285835A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5B0EE98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6220A8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3F3FC34" w14:textId="77777777" w:rsidTr="00050755">
        <w:trPr>
          <w:trHeight w:val="360"/>
        </w:trPr>
        <w:tc>
          <w:tcPr>
            <w:tcW w:w="278" w:type="pct"/>
            <w:shd w:val="clear" w:color="000000" w:fill="FFFFFF"/>
            <w:noWrap/>
            <w:vAlign w:val="bottom"/>
            <w:hideMark/>
          </w:tcPr>
          <w:p w14:paraId="061E6BA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lastRenderedPageBreak/>
              <w:t>733</w:t>
            </w:r>
          </w:p>
        </w:tc>
        <w:tc>
          <w:tcPr>
            <w:tcW w:w="1047" w:type="pct"/>
            <w:shd w:val="clear" w:color="000000" w:fill="FFFFFF"/>
            <w:noWrap/>
            <w:vAlign w:val="bottom"/>
            <w:hideMark/>
          </w:tcPr>
          <w:p w14:paraId="5815873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1974-05-02</w:t>
            </w:r>
          </w:p>
        </w:tc>
        <w:tc>
          <w:tcPr>
            <w:tcW w:w="604" w:type="pct"/>
            <w:shd w:val="clear" w:color="000000" w:fill="FFFFFF"/>
            <w:noWrap/>
            <w:vAlign w:val="bottom"/>
            <w:hideMark/>
          </w:tcPr>
          <w:p w14:paraId="4CF0373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36843A9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9C77584"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F36BA3D" w14:textId="77777777" w:rsidTr="00050755">
        <w:trPr>
          <w:trHeight w:val="360"/>
        </w:trPr>
        <w:tc>
          <w:tcPr>
            <w:tcW w:w="278" w:type="pct"/>
            <w:shd w:val="clear" w:color="000000" w:fill="FFFFFF"/>
            <w:noWrap/>
            <w:vAlign w:val="bottom"/>
            <w:hideMark/>
          </w:tcPr>
          <w:p w14:paraId="021F3A0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734</w:t>
            </w:r>
          </w:p>
        </w:tc>
        <w:tc>
          <w:tcPr>
            <w:tcW w:w="1047" w:type="pct"/>
            <w:shd w:val="clear" w:color="000000" w:fill="FFFFFF"/>
            <w:noWrap/>
            <w:vAlign w:val="bottom"/>
            <w:hideMark/>
          </w:tcPr>
          <w:p w14:paraId="0301B79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1974-05-19</w:t>
            </w:r>
          </w:p>
        </w:tc>
        <w:tc>
          <w:tcPr>
            <w:tcW w:w="604" w:type="pct"/>
            <w:shd w:val="clear" w:color="000000" w:fill="FFFFFF"/>
            <w:noWrap/>
            <w:vAlign w:val="bottom"/>
            <w:hideMark/>
          </w:tcPr>
          <w:p w14:paraId="73EC292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5F3376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EA0F07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5C5F4CB" w14:textId="77777777" w:rsidTr="00050755">
        <w:trPr>
          <w:trHeight w:val="360"/>
        </w:trPr>
        <w:tc>
          <w:tcPr>
            <w:tcW w:w="278" w:type="pct"/>
            <w:shd w:val="clear" w:color="000000" w:fill="FFFFFF"/>
            <w:noWrap/>
            <w:vAlign w:val="bottom"/>
            <w:hideMark/>
          </w:tcPr>
          <w:p w14:paraId="11936CF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735</w:t>
            </w:r>
          </w:p>
        </w:tc>
        <w:tc>
          <w:tcPr>
            <w:tcW w:w="1047" w:type="pct"/>
            <w:shd w:val="clear" w:color="000000" w:fill="FFFFFF"/>
            <w:noWrap/>
            <w:vAlign w:val="bottom"/>
            <w:hideMark/>
          </w:tcPr>
          <w:p w14:paraId="5FC6DE3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1974-05-22</w:t>
            </w:r>
          </w:p>
        </w:tc>
        <w:tc>
          <w:tcPr>
            <w:tcW w:w="604" w:type="pct"/>
            <w:shd w:val="clear" w:color="000000" w:fill="FFFFFF"/>
            <w:noWrap/>
            <w:vAlign w:val="bottom"/>
            <w:hideMark/>
          </w:tcPr>
          <w:p w14:paraId="6B47080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F0C6CB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AB3260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F70FAE0" w14:textId="77777777" w:rsidTr="00050755">
        <w:trPr>
          <w:trHeight w:val="360"/>
        </w:trPr>
        <w:tc>
          <w:tcPr>
            <w:tcW w:w="278" w:type="pct"/>
            <w:shd w:val="clear" w:color="000000" w:fill="FFFFFF"/>
            <w:noWrap/>
            <w:vAlign w:val="bottom"/>
            <w:hideMark/>
          </w:tcPr>
          <w:p w14:paraId="164CCFF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736</w:t>
            </w:r>
          </w:p>
        </w:tc>
        <w:tc>
          <w:tcPr>
            <w:tcW w:w="1047" w:type="pct"/>
            <w:shd w:val="clear" w:color="000000" w:fill="FFFFFF"/>
            <w:noWrap/>
            <w:vAlign w:val="bottom"/>
            <w:hideMark/>
          </w:tcPr>
          <w:p w14:paraId="1BD2DD6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1974-05-23</w:t>
            </w:r>
          </w:p>
        </w:tc>
        <w:tc>
          <w:tcPr>
            <w:tcW w:w="604" w:type="pct"/>
            <w:shd w:val="clear" w:color="000000" w:fill="FFFFFF"/>
            <w:noWrap/>
            <w:vAlign w:val="bottom"/>
            <w:hideMark/>
          </w:tcPr>
          <w:p w14:paraId="03843B0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02D9D63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9FAA3F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6F01E99" w14:textId="77777777" w:rsidTr="00050755">
        <w:trPr>
          <w:trHeight w:val="360"/>
        </w:trPr>
        <w:tc>
          <w:tcPr>
            <w:tcW w:w="278" w:type="pct"/>
            <w:shd w:val="clear" w:color="000000" w:fill="FFFFFF"/>
            <w:noWrap/>
            <w:vAlign w:val="bottom"/>
            <w:hideMark/>
          </w:tcPr>
          <w:p w14:paraId="4C551A2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737</w:t>
            </w:r>
          </w:p>
        </w:tc>
        <w:tc>
          <w:tcPr>
            <w:tcW w:w="1047" w:type="pct"/>
            <w:shd w:val="clear" w:color="000000" w:fill="FFFFFF"/>
            <w:noWrap/>
            <w:vAlign w:val="bottom"/>
            <w:hideMark/>
          </w:tcPr>
          <w:p w14:paraId="77D8F52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1974-05-24</w:t>
            </w:r>
          </w:p>
        </w:tc>
        <w:tc>
          <w:tcPr>
            <w:tcW w:w="604" w:type="pct"/>
            <w:shd w:val="clear" w:color="000000" w:fill="FFFFFF"/>
            <w:noWrap/>
            <w:vAlign w:val="bottom"/>
            <w:hideMark/>
          </w:tcPr>
          <w:p w14:paraId="5942A33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C7CC6D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9E590C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5118E9D" w14:textId="77777777" w:rsidTr="00050755">
        <w:trPr>
          <w:trHeight w:val="360"/>
        </w:trPr>
        <w:tc>
          <w:tcPr>
            <w:tcW w:w="278" w:type="pct"/>
            <w:shd w:val="clear" w:color="000000" w:fill="FFFFFF"/>
            <w:noWrap/>
            <w:vAlign w:val="bottom"/>
            <w:hideMark/>
          </w:tcPr>
          <w:p w14:paraId="04D2BA8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738</w:t>
            </w:r>
          </w:p>
        </w:tc>
        <w:tc>
          <w:tcPr>
            <w:tcW w:w="1047" w:type="pct"/>
            <w:shd w:val="clear" w:color="000000" w:fill="FFFFFF"/>
            <w:noWrap/>
            <w:vAlign w:val="bottom"/>
            <w:hideMark/>
          </w:tcPr>
          <w:p w14:paraId="234AE34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1974-06-04</w:t>
            </w:r>
          </w:p>
        </w:tc>
        <w:tc>
          <w:tcPr>
            <w:tcW w:w="604" w:type="pct"/>
            <w:shd w:val="clear" w:color="000000" w:fill="FFFFFF"/>
            <w:noWrap/>
            <w:vAlign w:val="bottom"/>
            <w:hideMark/>
          </w:tcPr>
          <w:p w14:paraId="0AFDD58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6F5D23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F8D917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2847E7B" w14:textId="77777777" w:rsidTr="00050755">
        <w:trPr>
          <w:trHeight w:val="360"/>
        </w:trPr>
        <w:tc>
          <w:tcPr>
            <w:tcW w:w="278" w:type="pct"/>
            <w:shd w:val="clear" w:color="000000" w:fill="FFFFFF"/>
            <w:noWrap/>
            <w:vAlign w:val="bottom"/>
            <w:hideMark/>
          </w:tcPr>
          <w:p w14:paraId="1D9912D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739</w:t>
            </w:r>
          </w:p>
        </w:tc>
        <w:tc>
          <w:tcPr>
            <w:tcW w:w="1047" w:type="pct"/>
            <w:shd w:val="clear" w:color="000000" w:fill="FFFFFF"/>
            <w:noWrap/>
            <w:vAlign w:val="bottom"/>
            <w:hideMark/>
          </w:tcPr>
          <w:p w14:paraId="1473F0D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1974-06-12</w:t>
            </w:r>
          </w:p>
        </w:tc>
        <w:tc>
          <w:tcPr>
            <w:tcW w:w="604" w:type="pct"/>
            <w:shd w:val="clear" w:color="000000" w:fill="FFFFFF"/>
            <w:noWrap/>
            <w:vAlign w:val="bottom"/>
            <w:hideMark/>
          </w:tcPr>
          <w:p w14:paraId="3EEA0BF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33D9E99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9E3C83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B5C2D45" w14:textId="77777777" w:rsidTr="00050755">
        <w:trPr>
          <w:trHeight w:val="360"/>
        </w:trPr>
        <w:tc>
          <w:tcPr>
            <w:tcW w:w="278" w:type="pct"/>
            <w:shd w:val="clear" w:color="000000" w:fill="FFFFFF"/>
            <w:noWrap/>
            <w:vAlign w:val="bottom"/>
            <w:hideMark/>
          </w:tcPr>
          <w:p w14:paraId="6FF51DB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740</w:t>
            </w:r>
          </w:p>
        </w:tc>
        <w:tc>
          <w:tcPr>
            <w:tcW w:w="1047" w:type="pct"/>
            <w:shd w:val="clear" w:color="000000" w:fill="FFFFFF"/>
            <w:noWrap/>
            <w:vAlign w:val="bottom"/>
            <w:hideMark/>
          </w:tcPr>
          <w:p w14:paraId="2982821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1974-06-21</w:t>
            </w:r>
          </w:p>
        </w:tc>
        <w:tc>
          <w:tcPr>
            <w:tcW w:w="604" w:type="pct"/>
            <w:shd w:val="clear" w:color="000000" w:fill="FFFFFF"/>
            <w:noWrap/>
            <w:vAlign w:val="bottom"/>
            <w:hideMark/>
          </w:tcPr>
          <w:p w14:paraId="0EC5D9F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747AD4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3CE45E4"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2980C7C" w14:textId="77777777" w:rsidTr="00050755">
        <w:trPr>
          <w:trHeight w:val="360"/>
        </w:trPr>
        <w:tc>
          <w:tcPr>
            <w:tcW w:w="278" w:type="pct"/>
            <w:shd w:val="clear" w:color="000000" w:fill="FFFFFF"/>
            <w:noWrap/>
            <w:vAlign w:val="bottom"/>
            <w:hideMark/>
          </w:tcPr>
          <w:p w14:paraId="2A418A3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741</w:t>
            </w:r>
          </w:p>
        </w:tc>
        <w:tc>
          <w:tcPr>
            <w:tcW w:w="1047" w:type="pct"/>
            <w:shd w:val="clear" w:color="000000" w:fill="FFFFFF"/>
            <w:noWrap/>
            <w:vAlign w:val="bottom"/>
            <w:hideMark/>
          </w:tcPr>
          <w:p w14:paraId="2F5FDA7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1974-06-30</w:t>
            </w:r>
          </w:p>
        </w:tc>
        <w:tc>
          <w:tcPr>
            <w:tcW w:w="604" w:type="pct"/>
            <w:shd w:val="clear" w:color="000000" w:fill="FFFFFF"/>
            <w:noWrap/>
            <w:vAlign w:val="bottom"/>
            <w:hideMark/>
          </w:tcPr>
          <w:p w14:paraId="0B4BC39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49B6DF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9D59A9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4B8CF83" w14:textId="77777777" w:rsidTr="00050755">
        <w:trPr>
          <w:trHeight w:val="360"/>
        </w:trPr>
        <w:tc>
          <w:tcPr>
            <w:tcW w:w="278" w:type="pct"/>
            <w:shd w:val="clear" w:color="000000" w:fill="FFFFFF"/>
            <w:noWrap/>
            <w:vAlign w:val="bottom"/>
            <w:hideMark/>
          </w:tcPr>
          <w:p w14:paraId="7E23E06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742</w:t>
            </w:r>
          </w:p>
        </w:tc>
        <w:tc>
          <w:tcPr>
            <w:tcW w:w="1047" w:type="pct"/>
            <w:shd w:val="clear" w:color="000000" w:fill="FFFFFF"/>
            <w:noWrap/>
            <w:vAlign w:val="bottom"/>
            <w:hideMark/>
          </w:tcPr>
          <w:p w14:paraId="4164330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1974-07-25</w:t>
            </w:r>
          </w:p>
        </w:tc>
        <w:tc>
          <w:tcPr>
            <w:tcW w:w="604" w:type="pct"/>
            <w:shd w:val="clear" w:color="000000" w:fill="FFFFFF"/>
            <w:noWrap/>
            <w:vAlign w:val="bottom"/>
            <w:hideMark/>
          </w:tcPr>
          <w:p w14:paraId="3C0626C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530B541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4A623D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9327564" w14:textId="77777777" w:rsidTr="00050755">
        <w:trPr>
          <w:trHeight w:val="360"/>
        </w:trPr>
        <w:tc>
          <w:tcPr>
            <w:tcW w:w="278" w:type="pct"/>
            <w:shd w:val="clear" w:color="000000" w:fill="FFFFFF"/>
            <w:noWrap/>
            <w:vAlign w:val="bottom"/>
            <w:hideMark/>
          </w:tcPr>
          <w:p w14:paraId="60FD8C4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743</w:t>
            </w:r>
          </w:p>
        </w:tc>
        <w:tc>
          <w:tcPr>
            <w:tcW w:w="1047" w:type="pct"/>
            <w:shd w:val="clear" w:color="000000" w:fill="FFFFFF"/>
            <w:noWrap/>
            <w:vAlign w:val="bottom"/>
            <w:hideMark/>
          </w:tcPr>
          <w:p w14:paraId="79FABE9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1974-07-26</w:t>
            </w:r>
          </w:p>
        </w:tc>
        <w:tc>
          <w:tcPr>
            <w:tcW w:w="604" w:type="pct"/>
            <w:shd w:val="clear" w:color="000000" w:fill="FFFFFF"/>
            <w:noWrap/>
            <w:vAlign w:val="bottom"/>
            <w:hideMark/>
          </w:tcPr>
          <w:p w14:paraId="236F191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822B75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6E1381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75E605F" w14:textId="77777777" w:rsidTr="00050755">
        <w:trPr>
          <w:trHeight w:val="360"/>
        </w:trPr>
        <w:tc>
          <w:tcPr>
            <w:tcW w:w="278" w:type="pct"/>
            <w:shd w:val="clear" w:color="000000" w:fill="FFFFFF"/>
            <w:noWrap/>
            <w:vAlign w:val="bottom"/>
            <w:hideMark/>
          </w:tcPr>
          <w:p w14:paraId="4FCE7AC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744</w:t>
            </w:r>
          </w:p>
        </w:tc>
        <w:tc>
          <w:tcPr>
            <w:tcW w:w="1047" w:type="pct"/>
            <w:shd w:val="clear" w:color="000000" w:fill="FFFFFF"/>
            <w:noWrap/>
            <w:vAlign w:val="bottom"/>
            <w:hideMark/>
          </w:tcPr>
          <w:p w14:paraId="3F4840D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1974-08-03</w:t>
            </w:r>
          </w:p>
        </w:tc>
        <w:tc>
          <w:tcPr>
            <w:tcW w:w="604" w:type="pct"/>
            <w:shd w:val="clear" w:color="000000" w:fill="FFFFFF"/>
            <w:noWrap/>
            <w:vAlign w:val="bottom"/>
            <w:hideMark/>
          </w:tcPr>
          <w:p w14:paraId="51ED36B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45857C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C2B6214"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0586F25" w14:textId="77777777" w:rsidTr="00050755">
        <w:trPr>
          <w:trHeight w:val="360"/>
        </w:trPr>
        <w:tc>
          <w:tcPr>
            <w:tcW w:w="278" w:type="pct"/>
            <w:shd w:val="clear" w:color="000000" w:fill="FFFFFF"/>
            <w:noWrap/>
            <w:vAlign w:val="bottom"/>
            <w:hideMark/>
          </w:tcPr>
          <w:p w14:paraId="0AA404D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745</w:t>
            </w:r>
          </w:p>
        </w:tc>
        <w:tc>
          <w:tcPr>
            <w:tcW w:w="1047" w:type="pct"/>
            <w:shd w:val="clear" w:color="000000" w:fill="FFFFFF"/>
            <w:noWrap/>
            <w:vAlign w:val="bottom"/>
            <w:hideMark/>
          </w:tcPr>
          <w:p w14:paraId="5159736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1974-08-03</w:t>
            </w:r>
          </w:p>
        </w:tc>
        <w:tc>
          <w:tcPr>
            <w:tcW w:w="604" w:type="pct"/>
            <w:shd w:val="clear" w:color="000000" w:fill="FFFFFF"/>
            <w:noWrap/>
            <w:vAlign w:val="bottom"/>
            <w:hideMark/>
          </w:tcPr>
          <w:p w14:paraId="6FAD406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48DD27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FD10277"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2FADE85" w14:textId="77777777" w:rsidTr="00050755">
        <w:trPr>
          <w:trHeight w:val="360"/>
        </w:trPr>
        <w:tc>
          <w:tcPr>
            <w:tcW w:w="278" w:type="pct"/>
            <w:shd w:val="clear" w:color="000000" w:fill="FFFFFF"/>
            <w:noWrap/>
            <w:vAlign w:val="bottom"/>
            <w:hideMark/>
          </w:tcPr>
          <w:p w14:paraId="5BAC7EB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746</w:t>
            </w:r>
          </w:p>
        </w:tc>
        <w:tc>
          <w:tcPr>
            <w:tcW w:w="1047" w:type="pct"/>
            <w:shd w:val="clear" w:color="000000" w:fill="FFFFFF"/>
            <w:noWrap/>
            <w:vAlign w:val="bottom"/>
            <w:hideMark/>
          </w:tcPr>
          <w:p w14:paraId="0386D72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1974-08-04</w:t>
            </w:r>
          </w:p>
        </w:tc>
        <w:tc>
          <w:tcPr>
            <w:tcW w:w="604" w:type="pct"/>
            <w:shd w:val="clear" w:color="000000" w:fill="FFFFFF"/>
            <w:noWrap/>
            <w:vAlign w:val="bottom"/>
            <w:hideMark/>
          </w:tcPr>
          <w:p w14:paraId="66F8C7C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114607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5C5091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EE47587" w14:textId="77777777" w:rsidTr="00050755">
        <w:trPr>
          <w:trHeight w:val="360"/>
        </w:trPr>
        <w:tc>
          <w:tcPr>
            <w:tcW w:w="278" w:type="pct"/>
            <w:shd w:val="clear" w:color="000000" w:fill="FFFFFF"/>
            <w:noWrap/>
            <w:vAlign w:val="bottom"/>
            <w:hideMark/>
          </w:tcPr>
          <w:p w14:paraId="4D37775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747</w:t>
            </w:r>
          </w:p>
        </w:tc>
        <w:tc>
          <w:tcPr>
            <w:tcW w:w="1047" w:type="pct"/>
            <w:shd w:val="clear" w:color="000000" w:fill="FFFFFF"/>
            <w:noWrap/>
            <w:vAlign w:val="bottom"/>
            <w:hideMark/>
          </w:tcPr>
          <w:p w14:paraId="63EB564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1974-08-09</w:t>
            </w:r>
          </w:p>
        </w:tc>
        <w:tc>
          <w:tcPr>
            <w:tcW w:w="604" w:type="pct"/>
            <w:shd w:val="clear" w:color="000000" w:fill="FFFFFF"/>
            <w:noWrap/>
            <w:vAlign w:val="bottom"/>
            <w:hideMark/>
          </w:tcPr>
          <w:p w14:paraId="565A72D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66F42B5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02ECFB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859595B" w14:textId="77777777" w:rsidTr="00050755">
        <w:trPr>
          <w:trHeight w:val="360"/>
        </w:trPr>
        <w:tc>
          <w:tcPr>
            <w:tcW w:w="278" w:type="pct"/>
            <w:shd w:val="clear" w:color="000000" w:fill="FFFFFF"/>
            <w:noWrap/>
            <w:vAlign w:val="bottom"/>
            <w:hideMark/>
          </w:tcPr>
          <w:p w14:paraId="7D7D9D2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748</w:t>
            </w:r>
          </w:p>
        </w:tc>
        <w:tc>
          <w:tcPr>
            <w:tcW w:w="1047" w:type="pct"/>
            <w:shd w:val="clear" w:color="000000" w:fill="FFFFFF"/>
            <w:noWrap/>
            <w:vAlign w:val="bottom"/>
            <w:hideMark/>
          </w:tcPr>
          <w:p w14:paraId="5702A43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1974-08-13</w:t>
            </w:r>
          </w:p>
        </w:tc>
        <w:tc>
          <w:tcPr>
            <w:tcW w:w="604" w:type="pct"/>
            <w:shd w:val="clear" w:color="000000" w:fill="FFFFFF"/>
            <w:noWrap/>
            <w:vAlign w:val="bottom"/>
            <w:hideMark/>
          </w:tcPr>
          <w:p w14:paraId="1B6334C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7ECFC8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9A19EE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8F7E502" w14:textId="77777777" w:rsidTr="00050755">
        <w:trPr>
          <w:trHeight w:val="360"/>
        </w:trPr>
        <w:tc>
          <w:tcPr>
            <w:tcW w:w="278" w:type="pct"/>
            <w:shd w:val="clear" w:color="000000" w:fill="FFFFFF"/>
            <w:noWrap/>
            <w:vAlign w:val="bottom"/>
            <w:hideMark/>
          </w:tcPr>
          <w:p w14:paraId="16C5F1A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749</w:t>
            </w:r>
          </w:p>
        </w:tc>
        <w:tc>
          <w:tcPr>
            <w:tcW w:w="1047" w:type="pct"/>
            <w:shd w:val="clear" w:color="000000" w:fill="FFFFFF"/>
            <w:noWrap/>
            <w:vAlign w:val="bottom"/>
            <w:hideMark/>
          </w:tcPr>
          <w:p w14:paraId="42D4FF7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1974-08-19</w:t>
            </w:r>
          </w:p>
        </w:tc>
        <w:tc>
          <w:tcPr>
            <w:tcW w:w="604" w:type="pct"/>
            <w:shd w:val="clear" w:color="000000" w:fill="FFFFFF"/>
            <w:noWrap/>
            <w:vAlign w:val="bottom"/>
            <w:hideMark/>
          </w:tcPr>
          <w:p w14:paraId="005969F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14344F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CB93A2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4E9B694" w14:textId="77777777" w:rsidTr="00050755">
        <w:trPr>
          <w:trHeight w:val="360"/>
        </w:trPr>
        <w:tc>
          <w:tcPr>
            <w:tcW w:w="278" w:type="pct"/>
            <w:shd w:val="clear" w:color="000000" w:fill="FFFFFF"/>
            <w:noWrap/>
            <w:vAlign w:val="bottom"/>
            <w:hideMark/>
          </w:tcPr>
          <w:p w14:paraId="191954C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750</w:t>
            </w:r>
          </w:p>
        </w:tc>
        <w:tc>
          <w:tcPr>
            <w:tcW w:w="1047" w:type="pct"/>
            <w:shd w:val="clear" w:color="000000" w:fill="FFFFFF"/>
            <w:noWrap/>
            <w:vAlign w:val="bottom"/>
            <w:hideMark/>
          </w:tcPr>
          <w:p w14:paraId="7BD6CC2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1974-08-22</w:t>
            </w:r>
          </w:p>
        </w:tc>
        <w:tc>
          <w:tcPr>
            <w:tcW w:w="604" w:type="pct"/>
            <w:shd w:val="clear" w:color="000000" w:fill="FFFFFF"/>
            <w:noWrap/>
            <w:vAlign w:val="bottom"/>
            <w:hideMark/>
          </w:tcPr>
          <w:p w14:paraId="7A620CC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E90A1E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DA1028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406DA7D" w14:textId="77777777" w:rsidTr="00050755">
        <w:trPr>
          <w:trHeight w:val="360"/>
        </w:trPr>
        <w:tc>
          <w:tcPr>
            <w:tcW w:w="278" w:type="pct"/>
            <w:shd w:val="clear" w:color="000000" w:fill="FFFFFF"/>
            <w:noWrap/>
            <w:vAlign w:val="bottom"/>
            <w:hideMark/>
          </w:tcPr>
          <w:p w14:paraId="650E099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751</w:t>
            </w:r>
          </w:p>
        </w:tc>
        <w:tc>
          <w:tcPr>
            <w:tcW w:w="1047" w:type="pct"/>
            <w:shd w:val="clear" w:color="000000" w:fill="FFFFFF"/>
            <w:noWrap/>
            <w:vAlign w:val="bottom"/>
            <w:hideMark/>
          </w:tcPr>
          <w:p w14:paraId="66926D5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1974-08-23</w:t>
            </w:r>
          </w:p>
        </w:tc>
        <w:tc>
          <w:tcPr>
            <w:tcW w:w="604" w:type="pct"/>
            <w:shd w:val="clear" w:color="000000" w:fill="FFFFFF"/>
            <w:noWrap/>
            <w:vAlign w:val="bottom"/>
            <w:hideMark/>
          </w:tcPr>
          <w:p w14:paraId="1A79CF7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E18E3C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BE7BB3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438723E" w14:textId="77777777" w:rsidTr="00050755">
        <w:trPr>
          <w:trHeight w:val="360"/>
        </w:trPr>
        <w:tc>
          <w:tcPr>
            <w:tcW w:w="278" w:type="pct"/>
            <w:shd w:val="clear" w:color="000000" w:fill="FFFFFF"/>
            <w:noWrap/>
            <w:vAlign w:val="bottom"/>
            <w:hideMark/>
          </w:tcPr>
          <w:p w14:paraId="45F8EA9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752</w:t>
            </w:r>
          </w:p>
        </w:tc>
        <w:tc>
          <w:tcPr>
            <w:tcW w:w="1047" w:type="pct"/>
            <w:shd w:val="clear" w:color="000000" w:fill="FFFFFF"/>
            <w:noWrap/>
            <w:vAlign w:val="bottom"/>
            <w:hideMark/>
          </w:tcPr>
          <w:p w14:paraId="794D76F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1974-08-31</w:t>
            </w:r>
          </w:p>
        </w:tc>
        <w:tc>
          <w:tcPr>
            <w:tcW w:w="604" w:type="pct"/>
            <w:shd w:val="clear" w:color="000000" w:fill="FFFFFF"/>
            <w:noWrap/>
            <w:vAlign w:val="bottom"/>
            <w:hideMark/>
          </w:tcPr>
          <w:p w14:paraId="2BD95A6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C6D699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C78E00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1B671F5" w14:textId="77777777" w:rsidTr="00050755">
        <w:trPr>
          <w:trHeight w:val="360"/>
        </w:trPr>
        <w:tc>
          <w:tcPr>
            <w:tcW w:w="278" w:type="pct"/>
            <w:shd w:val="clear" w:color="000000" w:fill="FFFFFF"/>
            <w:noWrap/>
            <w:vAlign w:val="bottom"/>
            <w:hideMark/>
          </w:tcPr>
          <w:p w14:paraId="6483A9B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753</w:t>
            </w:r>
          </w:p>
        </w:tc>
        <w:tc>
          <w:tcPr>
            <w:tcW w:w="1047" w:type="pct"/>
            <w:shd w:val="clear" w:color="000000" w:fill="FFFFFF"/>
            <w:noWrap/>
            <w:vAlign w:val="bottom"/>
            <w:hideMark/>
          </w:tcPr>
          <w:p w14:paraId="2A12884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1974-09-08</w:t>
            </w:r>
          </w:p>
        </w:tc>
        <w:tc>
          <w:tcPr>
            <w:tcW w:w="604" w:type="pct"/>
            <w:shd w:val="clear" w:color="000000" w:fill="FFFFFF"/>
            <w:noWrap/>
            <w:vAlign w:val="bottom"/>
            <w:hideMark/>
          </w:tcPr>
          <w:p w14:paraId="2401F6F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A6D056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376054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707FECD" w14:textId="77777777" w:rsidTr="00050755">
        <w:trPr>
          <w:trHeight w:val="360"/>
        </w:trPr>
        <w:tc>
          <w:tcPr>
            <w:tcW w:w="278" w:type="pct"/>
            <w:shd w:val="clear" w:color="000000" w:fill="FFFFFF"/>
            <w:noWrap/>
            <w:vAlign w:val="bottom"/>
            <w:hideMark/>
          </w:tcPr>
          <w:p w14:paraId="6F3E77B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754</w:t>
            </w:r>
          </w:p>
        </w:tc>
        <w:tc>
          <w:tcPr>
            <w:tcW w:w="1047" w:type="pct"/>
            <w:shd w:val="clear" w:color="000000" w:fill="FFFFFF"/>
            <w:noWrap/>
            <w:vAlign w:val="bottom"/>
            <w:hideMark/>
          </w:tcPr>
          <w:p w14:paraId="4A831AF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1974-09-09</w:t>
            </w:r>
          </w:p>
        </w:tc>
        <w:tc>
          <w:tcPr>
            <w:tcW w:w="604" w:type="pct"/>
            <w:shd w:val="clear" w:color="000000" w:fill="FFFFFF"/>
            <w:noWrap/>
            <w:vAlign w:val="bottom"/>
            <w:hideMark/>
          </w:tcPr>
          <w:p w14:paraId="22AE693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806797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B6F471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EE309A2" w14:textId="77777777" w:rsidTr="00050755">
        <w:trPr>
          <w:trHeight w:val="360"/>
        </w:trPr>
        <w:tc>
          <w:tcPr>
            <w:tcW w:w="278" w:type="pct"/>
            <w:shd w:val="clear" w:color="000000" w:fill="FFFFFF"/>
            <w:noWrap/>
            <w:vAlign w:val="bottom"/>
            <w:hideMark/>
          </w:tcPr>
          <w:p w14:paraId="58C6BB1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755</w:t>
            </w:r>
          </w:p>
        </w:tc>
        <w:tc>
          <w:tcPr>
            <w:tcW w:w="1047" w:type="pct"/>
            <w:shd w:val="clear" w:color="000000" w:fill="FFFFFF"/>
            <w:noWrap/>
            <w:vAlign w:val="bottom"/>
            <w:hideMark/>
          </w:tcPr>
          <w:p w14:paraId="5B04392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1974-09-18</w:t>
            </w:r>
          </w:p>
        </w:tc>
        <w:tc>
          <w:tcPr>
            <w:tcW w:w="604" w:type="pct"/>
            <w:shd w:val="clear" w:color="000000" w:fill="FFFFFF"/>
            <w:noWrap/>
            <w:vAlign w:val="bottom"/>
            <w:hideMark/>
          </w:tcPr>
          <w:p w14:paraId="4C12225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EBBC61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4AAFE1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1EA6555" w14:textId="77777777" w:rsidTr="00050755">
        <w:trPr>
          <w:trHeight w:val="360"/>
        </w:trPr>
        <w:tc>
          <w:tcPr>
            <w:tcW w:w="278" w:type="pct"/>
            <w:shd w:val="clear" w:color="000000" w:fill="FFFFFF"/>
            <w:noWrap/>
            <w:vAlign w:val="bottom"/>
            <w:hideMark/>
          </w:tcPr>
          <w:p w14:paraId="06F54BB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756</w:t>
            </w:r>
          </w:p>
        </w:tc>
        <w:tc>
          <w:tcPr>
            <w:tcW w:w="1047" w:type="pct"/>
            <w:shd w:val="clear" w:color="000000" w:fill="FFFFFF"/>
            <w:noWrap/>
            <w:vAlign w:val="bottom"/>
            <w:hideMark/>
          </w:tcPr>
          <w:p w14:paraId="0B6595D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1974-10-02</w:t>
            </w:r>
          </w:p>
        </w:tc>
        <w:tc>
          <w:tcPr>
            <w:tcW w:w="604" w:type="pct"/>
            <w:shd w:val="clear" w:color="000000" w:fill="FFFFFF"/>
            <w:noWrap/>
            <w:vAlign w:val="bottom"/>
            <w:hideMark/>
          </w:tcPr>
          <w:p w14:paraId="533289C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4DCC9B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5329E2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9234E94" w14:textId="77777777" w:rsidTr="00050755">
        <w:trPr>
          <w:trHeight w:val="360"/>
        </w:trPr>
        <w:tc>
          <w:tcPr>
            <w:tcW w:w="278" w:type="pct"/>
            <w:shd w:val="clear" w:color="000000" w:fill="FFFFFF"/>
            <w:noWrap/>
            <w:vAlign w:val="bottom"/>
            <w:hideMark/>
          </w:tcPr>
          <w:p w14:paraId="483E50E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757</w:t>
            </w:r>
          </w:p>
        </w:tc>
        <w:tc>
          <w:tcPr>
            <w:tcW w:w="1047" w:type="pct"/>
            <w:shd w:val="clear" w:color="000000" w:fill="FFFFFF"/>
            <w:noWrap/>
            <w:vAlign w:val="bottom"/>
            <w:hideMark/>
          </w:tcPr>
          <w:p w14:paraId="19B3BFC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1974-10-26</w:t>
            </w:r>
          </w:p>
        </w:tc>
        <w:tc>
          <w:tcPr>
            <w:tcW w:w="604" w:type="pct"/>
            <w:shd w:val="clear" w:color="000000" w:fill="FFFFFF"/>
            <w:noWrap/>
            <w:vAlign w:val="bottom"/>
            <w:hideMark/>
          </w:tcPr>
          <w:p w14:paraId="1FD054A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64BBEE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2E7FEB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E841FE4" w14:textId="77777777" w:rsidTr="00050755">
        <w:trPr>
          <w:trHeight w:val="360"/>
        </w:trPr>
        <w:tc>
          <w:tcPr>
            <w:tcW w:w="278" w:type="pct"/>
            <w:shd w:val="clear" w:color="000000" w:fill="FFFFFF"/>
            <w:noWrap/>
            <w:vAlign w:val="bottom"/>
            <w:hideMark/>
          </w:tcPr>
          <w:p w14:paraId="6A8A621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758</w:t>
            </w:r>
          </w:p>
        </w:tc>
        <w:tc>
          <w:tcPr>
            <w:tcW w:w="1047" w:type="pct"/>
            <w:shd w:val="clear" w:color="000000" w:fill="FFFFFF"/>
            <w:noWrap/>
            <w:vAlign w:val="bottom"/>
            <w:hideMark/>
          </w:tcPr>
          <w:p w14:paraId="59E24D3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1974-10-26</w:t>
            </w:r>
          </w:p>
        </w:tc>
        <w:tc>
          <w:tcPr>
            <w:tcW w:w="604" w:type="pct"/>
            <w:shd w:val="clear" w:color="000000" w:fill="FFFFFF"/>
            <w:noWrap/>
            <w:vAlign w:val="bottom"/>
            <w:hideMark/>
          </w:tcPr>
          <w:p w14:paraId="59B94C0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34A5F3C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D86916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3B9B317" w14:textId="77777777" w:rsidTr="00050755">
        <w:trPr>
          <w:trHeight w:val="360"/>
        </w:trPr>
        <w:tc>
          <w:tcPr>
            <w:tcW w:w="278" w:type="pct"/>
            <w:shd w:val="clear" w:color="000000" w:fill="FFFFFF"/>
            <w:noWrap/>
            <w:vAlign w:val="bottom"/>
            <w:hideMark/>
          </w:tcPr>
          <w:p w14:paraId="7DC825A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759</w:t>
            </w:r>
          </w:p>
        </w:tc>
        <w:tc>
          <w:tcPr>
            <w:tcW w:w="1047" w:type="pct"/>
            <w:shd w:val="clear" w:color="000000" w:fill="FFFFFF"/>
            <w:noWrap/>
            <w:vAlign w:val="bottom"/>
            <w:hideMark/>
          </w:tcPr>
          <w:p w14:paraId="0259378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1974-11-08</w:t>
            </w:r>
          </w:p>
        </w:tc>
        <w:tc>
          <w:tcPr>
            <w:tcW w:w="604" w:type="pct"/>
            <w:shd w:val="clear" w:color="000000" w:fill="FFFFFF"/>
            <w:noWrap/>
            <w:vAlign w:val="bottom"/>
            <w:hideMark/>
          </w:tcPr>
          <w:p w14:paraId="33B346C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FAEFDE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74EC3C7"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86D1C54" w14:textId="77777777" w:rsidTr="00050755">
        <w:trPr>
          <w:trHeight w:val="360"/>
        </w:trPr>
        <w:tc>
          <w:tcPr>
            <w:tcW w:w="278" w:type="pct"/>
            <w:shd w:val="clear" w:color="000000" w:fill="FFFFFF"/>
            <w:noWrap/>
            <w:vAlign w:val="bottom"/>
            <w:hideMark/>
          </w:tcPr>
          <w:p w14:paraId="26182E5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760</w:t>
            </w:r>
          </w:p>
        </w:tc>
        <w:tc>
          <w:tcPr>
            <w:tcW w:w="1047" w:type="pct"/>
            <w:shd w:val="clear" w:color="000000" w:fill="FFFFFF"/>
            <w:noWrap/>
            <w:vAlign w:val="bottom"/>
            <w:hideMark/>
          </w:tcPr>
          <w:p w14:paraId="08B6367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1974-12-22</w:t>
            </w:r>
          </w:p>
        </w:tc>
        <w:tc>
          <w:tcPr>
            <w:tcW w:w="604" w:type="pct"/>
            <w:shd w:val="clear" w:color="000000" w:fill="FFFFFF"/>
            <w:noWrap/>
            <w:vAlign w:val="bottom"/>
            <w:hideMark/>
          </w:tcPr>
          <w:p w14:paraId="515446E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2931C7D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5CB6EF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5B5AD5F" w14:textId="77777777" w:rsidTr="00050755">
        <w:trPr>
          <w:trHeight w:val="360"/>
        </w:trPr>
        <w:tc>
          <w:tcPr>
            <w:tcW w:w="278" w:type="pct"/>
            <w:shd w:val="clear" w:color="000000" w:fill="FFFFFF"/>
            <w:noWrap/>
            <w:vAlign w:val="bottom"/>
            <w:hideMark/>
          </w:tcPr>
          <w:p w14:paraId="2CE47C4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761</w:t>
            </w:r>
          </w:p>
        </w:tc>
        <w:tc>
          <w:tcPr>
            <w:tcW w:w="1047" w:type="pct"/>
            <w:shd w:val="clear" w:color="000000" w:fill="FFFFFF"/>
            <w:noWrap/>
            <w:vAlign w:val="bottom"/>
            <w:hideMark/>
          </w:tcPr>
          <w:p w14:paraId="5480D81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1974-12-24</w:t>
            </w:r>
          </w:p>
        </w:tc>
        <w:tc>
          <w:tcPr>
            <w:tcW w:w="604" w:type="pct"/>
            <w:shd w:val="clear" w:color="000000" w:fill="FFFFFF"/>
            <w:noWrap/>
            <w:vAlign w:val="bottom"/>
            <w:hideMark/>
          </w:tcPr>
          <w:p w14:paraId="6DEE761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0364A9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DD8800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4AC8CC6" w14:textId="77777777" w:rsidTr="00050755">
        <w:trPr>
          <w:trHeight w:val="360"/>
        </w:trPr>
        <w:tc>
          <w:tcPr>
            <w:tcW w:w="278" w:type="pct"/>
            <w:shd w:val="clear" w:color="000000" w:fill="FFFFFF"/>
            <w:noWrap/>
            <w:vAlign w:val="bottom"/>
            <w:hideMark/>
          </w:tcPr>
          <w:p w14:paraId="45C8DAF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762</w:t>
            </w:r>
          </w:p>
        </w:tc>
        <w:tc>
          <w:tcPr>
            <w:tcW w:w="1047" w:type="pct"/>
            <w:shd w:val="clear" w:color="000000" w:fill="FFFFFF"/>
            <w:noWrap/>
            <w:vAlign w:val="bottom"/>
            <w:hideMark/>
          </w:tcPr>
          <w:p w14:paraId="4585448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1974-12-27</w:t>
            </w:r>
          </w:p>
        </w:tc>
        <w:tc>
          <w:tcPr>
            <w:tcW w:w="604" w:type="pct"/>
            <w:shd w:val="clear" w:color="000000" w:fill="FFFFFF"/>
            <w:noWrap/>
            <w:vAlign w:val="bottom"/>
            <w:hideMark/>
          </w:tcPr>
          <w:p w14:paraId="24A36A4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C31013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F0818C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C92E2A4" w14:textId="77777777" w:rsidTr="00050755">
        <w:trPr>
          <w:trHeight w:val="360"/>
        </w:trPr>
        <w:tc>
          <w:tcPr>
            <w:tcW w:w="278" w:type="pct"/>
            <w:shd w:val="clear" w:color="000000" w:fill="FFFFFF"/>
            <w:noWrap/>
            <w:vAlign w:val="bottom"/>
            <w:hideMark/>
          </w:tcPr>
          <w:p w14:paraId="0AA15E2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763</w:t>
            </w:r>
          </w:p>
        </w:tc>
        <w:tc>
          <w:tcPr>
            <w:tcW w:w="1047" w:type="pct"/>
            <w:shd w:val="clear" w:color="000000" w:fill="FFFFFF"/>
            <w:noWrap/>
            <w:vAlign w:val="bottom"/>
            <w:hideMark/>
          </w:tcPr>
          <w:p w14:paraId="6BA69A7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1975-01-01</w:t>
            </w:r>
          </w:p>
        </w:tc>
        <w:tc>
          <w:tcPr>
            <w:tcW w:w="604" w:type="pct"/>
            <w:shd w:val="clear" w:color="000000" w:fill="FFFFFF"/>
            <w:noWrap/>
            <w:vAlign w:val="bottom"/>
            <w:hideMark/>
          </w:tcPr>
          <w:p w14:paraId="717FE6C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2C602C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165E1C4"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4ADA19C" w14:textId="77777777" w:rsidTr="00050755">
        <w:trPr>
          <w:trHeight w:val="360"/>
        </w:trPr>
        <w:tc>
          <w:tcPr>
            <w:tcW w:w="278" w:type="pct"/>
            <w:shd w:val="clear" w:color="000000" w:fill="FFFFFF"/>
            <w:noWrap/>
            <w:vAlign w:val="bottom"/>
            <w:hideMark/>
          </w:tcPr>
          <w:p w14:paraId="7A0D572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764</w:t>
            </w:r>
          </w:p>
        </w:tc>
        <w:tc>
          <w:tcPr>
            <w:tcW w:w="1047" w:type="pct"/>
            <w:shd w:val="clear" w:color="000000" w:fill="FFFFFF"/>
            <w:noWrap/>
            <w:vAlign w:val="bottom"/>
            <w:hideMark/>
          </w:tcPr>
          <w:p w14:paraId="6CD5B8D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1975-01-03</w:t>
            </w:r>
          </w:p>
        </w:tc>
        <w:tc>
          <w:tcPr>
            <w:tcW w:w="604" w:type="pct"/>
            <w:shd w:val="clear" w:color="000000" w:fill="FFFFFF"/>
            <w:noWrap/>
            <w:vAlign w:val="bottom"/>
            <w:hideMark/>
          </w:tcPr>
          <w:p w14:paraId="5E207D7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F7975E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1ADD41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91E953E" w14:textId="77777777" w:rsidTr="00050755">
        <w:trPr>
          <w:trHeight w:val="360"/>
        </w:trPr>
        <w:tc>
          <w:tcPr>
            <w:tcW w:w="278" w:type="pct"/>
            <w:shd w:val="clear" w:color="000000" w:fill="FFFFFF"/>
            <w:noWrap/>
            <w:vAlign w:val="bottom"/>
            <w:hideMark/>
          </w:tcPr>
          <w:p w14:paraId="241DCD2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765</w:t>
            </w:r>
          </w:p>
        </w:tc>
        <w:tc>
          <w:tcPr>
            <w:tcW w:w="1047" w:type="pct"/>
            <w:shd w:val="clear" w:color="000000" w:fill="FFFFFF"/>
            <w:noWrap/>
            <w:vAlign w:val="bottom"/>
            <w:hideMark/>
          </w:tcPr>
          <w:p w14:paraId="2654A8E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1975-01-05</w:t>
            </w:r>
          </w:p>
        </w:tc>
        <w:tc>
          <w:tcPr>
            <w:tcW w:w="604" w:type="pct"/>
            <w:shd w:val="clear" w:color="000000" w:fill="FFFFFF"/>
            <w:noWrap/>
            <w:vAlign w:val="bottom"/>
            <w:hideMark/>
          </w:tcPr>
          <w:p w14:paraId="18DFE42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03FB3C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6DFF74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223EEFA" w14:textId="77777777" w:rsidTr="00050755">
        <w:trPr>
          <w:trHeight w:val="360"/>
        </w:trPr>
        <w:tc>
          <w:tcPr>
            <w:tcW w:w="278" w:type="pct"/>
            <w:shd w:val="clear" w:color="000000" w:fill="FFFFFF"/>
            <w:noWrap/>
            <w:vAlign w:val="bottom"/>
            <w:hideMark/>
          </w:tcPr>
          <w:p w14:paraId="055050A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766</w:t>
            </w:r>
          </w:p>
        </w:tc>
        <w:tc>
          <w:tcPr>
            <w:tcW w:w="1047" w:type="pct"/>
            <w:shd w:val="clear" w:color="000000" w:fill="FFFFFF"/>
            <w:noWrap/>
            <w:vAlign w:val="bottom"/>
            <w:hideMark/>
          </w:tcPr>
          <w:p w14:paraId="7533DEE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1975-01-07</w:t>
            </w:r>
          </w:p>
        </w:tc>
        <w:tc>
          <w:tcPr>
            <w:tcW w:w="604" w:type="pct"/>
            <w:shd w:val="clear" w:color="000000" w:fill="FFFFFF"/>
            <w:noWrap/>
            <w:vAlign w:val="bottom"/>
            <w:hideMark/>
          </w:tcPr>
          <w:p w14:paraId="61FC216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0998D0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DC4635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43FA7B3" w14:textId="77777777" w:rsidTr="00050755">
        <w:trPr>
          <w:trHeight w:val="360"/>
        </w:trPr>
        <w:tc>
          <w:tcPr>
            <w:tcW w:w="278" w:type="pct"/>
            <w:shd w:val="clear" w:color="000000" w:fill="FFFFFF"/>
            <w:noWrap/>
            <w:vAlign w:val="bottom"/>
            <w:hideMark/>
          </w:tcPr>
          <w:p w14:paraId="2793B5A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767</w:t>
            </w:r>
          </w:p>
        </w:tc>
        <w:tc>
          <w:tcPr>
            <w:tcW w:w="1047" w:type="pct"/>
            <w:shd w:val="clear" w:color="000000" w:fill="FFFFFF"/>
            <w:noWrap/>
            <w:vAlign w:val="bottom"/>
            <w:hideMark/>
          </w:tcPr>
          <w:p w14:paraId="68AC906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1975-01-21</w:t>
            </w:r>
          </w:p>
        </w:tc>
        <w:tc>
          <w:tcPr>
            <w:tcW w:w="604" w:type="pct"/>
            <w:shd w:val="clear" w:color="000000" w:fill="FFFFFF"/>
            <w:noWrap/>
            <w:vAlign w:val="bottom"/>
            <w:hideMark/>
          </w:tcPr>
          <w:p w14:paraId="3F2D676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BE406D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5E884E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23789A1" w14:textId="77777777" w:rsidTr="00050755">
        <w:trPr>
          <w:trHeight w:val="360"/>
        </w:trPr>
        <w:tc>
          <w:tcPr>
            <w:tcW w:w="278" w:type="pct"/>
            <w:shd w:val="clear" w:color="000000" w:fill="FFFFFF"/>
            <w:noWrap/>
            <w:vAlign w:val="bottom"/>
            <w:hideMark/>
          </w:tcPr>
          <w:p w14:paraId="59115BB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768</w:t>
            </w:r>
          </w:p>
        </w:tc>
        <w:tc>
          <w:tcPr>
            <w:tcW w:w="1047" w:type="pct"/>
            <w:shd w:val="clear" w:color="000000" w:fill="FFFFFF"/>
            <w:noWrap/>
            <w:vAlign w:val="bottom"/>
            <w:hideMark/>
          </w:tcPr>
          <w:p w14:paraId="09F74AB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1975-01-25</w:t>
            </w:r>
          </w:p>
        </w:tc>
        <w:tc>
          <w:tcPr>
            <w:tcW w:w="604" w:type="pct"/>
            <w:shd w:val="clear" w:color="000000" w:fill="FFFFFF"/>
            <w:noWrap/>
            <w:vAlign w:val="bottom"/>
            <w:hideMark/>
          </w:tcPr>
          <w:p w14:paraId="6EFA889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C575D4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EA244D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8DA2A94" w14:textId="77777777" w:rsidTr="00050755">
        <w:trPr>
          <w:trHeight w:val="360"/>
        </w:trPr>
        <w:tc>
          <w:tcPr>
            <w:tcW w:w="278" w:type="pct"/>
            <w:shd w:val="clear" w:color="000000" w:fill="FFFFFF"/>
            <w:noWrap/>
            <w:vAlign w:val="bottom"/>
            <w:hideMark/>
          </w:tcPr>
          <w:p w14:paraId="77A7AEB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769</w:t>
            </w:r>
          </w:p>
        </w:tc>
        <w:tc>
          <w:tcPr>
            <w:tcW w:w="1047" w:type="pct"/>
            <w:shd w:val="clear" w:color="000000" w:fill="FFFFFF"/>
            <w:noWrap/>
            <w:vAlign w:val="bottom"/>
            <w:hideMark/>
          </w:tcPr>
          <w:p w14:paraId="76E5A7E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1975-02-04</w:t>
            </w:r>
          </w:p>
        </w:tc>
        <w:tc>
          <w:tcPr>
            <w:tcW w:w="604" w:type="pct"/>
            <w:shd w:val="clear" w:color="000000" w:fill="FFFFFF"/>
            <w:noWrap/>
            <w:vAlign w:val="bottom"/>
            <w:hideMark/>
          </w:tcPr>
          <w:p w14:paraId="6366F61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FFC0B4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34A6A3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BA41E72" w14:textId="77777777" w:rsidTr="00050755">
        <w:trPr>
          <w:trHeight w:val="360"/>
        </w:trPr>
        <w:tc>
          <w:tcPr>
            <w:tcW w:w="278" w:type="pct"/>
            <w:shd w:val="clear" w:color="000000" w:fill="FFFFFF"/>
            <w:noWrap/>
            <w:vAlign w:val="bottom"/>
            <w:hideMark/>
          </w:tcPr>
          <w:p w14:paraId="44A0651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lastRenderedPageBreak/>
              <w:t>770</w:t>
            </w:r>
          </w:p>
        </w:tc>
        <w:tc>
          <w:tcPr>
            <w:tcW w:w="1047" w:type="pct"/>
            <w:shd w:val="clear" w:color="000000" w:fill="FFFFFF"/>
            <w:noWrap/>
            <w:vAlign w:val="bottom"/>
            <w:hideMark/>
          </w:tcPr>
          <w:p w14:paraId="5853988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1975-02-18</w:t>
            </w:r>
          </w:p>
        </w:tc>
        <w:tc>
          <w:tcPr>
            <w:tcW w:w="604" w:type="pct"/>
            <w:shd w:val="clear" w:color="000000" w:fill="FFFFFF"/>
            <w:noWrap/>
            <w:vAlign w:val="bottom"/>
            <w:hideMark/>
          </w:tcPr>
          <w:p w14:paraId="1A0F0CB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E68BA7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2C6B1E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F7F5813" w14:textId="77777777" w:rsidTr="00050755">
        <w:trPr>
          <w:trHeight w:val="360"/>
        </w:trPr>
        <w:tc>
          <w:tcPr>
            <w:tcW w:w="278" w:type="pct"/>
            <w:shd w:val="clear" w:color="000000" w:fill="FFFFFF"/>
            <w:noWrap/>
            <w:vAlign w:val="bottom"/>
            <w:hideMark/>
          </w:tcPr>
          <w:p w14:paraId="2230DD5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771</w:t>
            </w:r>
          </w:p>
        </w:tc>
        <w:tc>
          <w:tcPr>
            <w:tcW w:w="1047" w:type="pct"/>
            <w:shd w:val="clear" w:color="000000" w:fill="FFFFFF"/>
            <w:noWrap/>
            <w:vAlign w:val="bottom"/>
            <w:hideMark/>
          </w:tcPr>
          <w:p w14:paraId="47A8625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1975-02-28</w:t>
            </w:r>
          </w:p>
        </w:tc>
        <w:tc>
          <w:tcPr>
            <w:tcW w:w="604" w:type="pct"/>
            <w:shd w:val="clear" w:color="000000" w:fill="FFFFFF"/>
            <w:noWrap/>
            <w:vAlign w:val="bottom"/>
            <w:hideMark/>
          </w:tcPr>
          <w:p w14:paraId="21D0A61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5C8103C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C7A6B9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BFE00C5" w14:textId="77777777" w:rsidTr="00050755">
        <w:trPr>
          <w:trHeight w:val="360"/>
        </w:trPr>
        <w:tc>
          <w:tcPr>
            <w:tcW w:w="278" w:type="pct"/>
            <w:shd w:val="clear" w:color="000000" w:fill="FFFFFF"/>
            <w:noWrap/>
            <w:vAlign w:val="bottom"/>
            <w:hideMark/>
          </w:tcPr>
          <w:p w14:paraId="3362BC4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772</w:t>
            </w:r>
          </w:p>
        </w:tc>
        <w:tc>
          <w:tcPr>
            <w:tcW w:w="1047" w:type="pct"/>
            <w:shd w:val="clear" w:color="000000" w:fill="FFFFFF"/>
            <w:noWrap/>
            <w:vAlign w:val="bottom"/>
            <w:hideMark/>
          </w:tcPr>
          <w:p w14:paraId="6DDDAE6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1975-03-02</w:t>
            </w:r>
          </w:p>
        </w:tc>
        <w:tc>
          <w:tcPr>
            <w:tcW w:w="604" w:type="pct"/>
            <w:shd w:val="clear" w:color="000000" w:fill="FFFFFF"/>
            <w:noWrap/>
            <w:vAlign w:val="bottom"/>
            <w:hideMark/>
          </w:tcPr>
          <w:p w14:paraId="6C79AC7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2DA50D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C5BE21B"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5166B89" w14:textId="77777777" w:rsidTr="00050755">
        <w:trPr>
          <w:trHeight w:val="360"/>
        </w:trPr>
        <w:tc>
          <w:tcPr>
            <w:tcW w:w="278" w:type="pct"/>
            <w:shd w:val="clear" w:color="000000" w:fill="FFFFFF"/>
            <w:noWrap/>
            <w:vAlign w:val="bottom"/>
            <w:hideMark/>
          </w:tcPr>
          <w:p w14:paraId="6A70730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773</w:t>
            </w:r>
          </w:p>
        </w:tc>
        <w:tc>
          <w:tcPr>
            <w:tcW w:w="1047" w:type="pct"/>
            <w:shd w:val="clear" w:color="000000" w:fill="FFFFFF"/>
            <w:noWrap/>
            <w:vAlign w:val="bottom"/>
            <w:hideMark/>
          </w:tcPr>
          <w:p w14:paraId="76FA089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1975-03-06</w:t>
            </w:r>
          </w:p>
        </w:tc>
        <w:tc>
          <w:tcPr>
            <w:tcW w:w="604" w:type="pct"/>
            <w:shd w:val="clear" w:color="000000" w:fill="FFFFFF"/>
            <w:noWrap/>
            <w:vAlign w:val="bottom"/>
            <w:hideMark/>
          </w:tcPr>
          <w:p w14:paraId="71279CE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7BA6DD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614553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59C8B1E" w14:textId="77777777" w:rsidTr="00050755">
        <w:trPr>
          <w:trHeight w:val="360"/>
        </w:trPr>
        <w:tc>
          <w:tcPr>
            <w:tcW w:w="278" w:type="pct"/>
            <w:shd w:val="clear" w:color="000000" w:fill="FFFFFF"/>
            <w:noWrap/>
            <w:vAlign w:val="bottom"/>
            <w:hideMark/>
          </w:tcPr>
          <w:p w14:paraId="38283BF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774</w:t>
            </w:r>
          </w:p>
        </w:tc>
        <w:tc>
          <w:tcPr>
            <w:tcW w:w="1047" w:type="pct"/>
            <w:shd w:val="clear" w:color="000000" w:fill="FFFFFF"/>
            <w:noWrap/>
            <w:vAlign w:val="bottom"/>
            <w:hideMark/>
          </w:tcPr>
          <w:p w14:paraId="7A913A5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1975-03-21</w:t>
            </w:r>
          </w:p>
        </w:tc>
        <w:tc>
          <w:tcPr>
            <w:tcW w:w="604" w:type="pct"/>
            <w:shd w:val="clear" w:color="000000" w:fill="FFFFFF"/>
            <w:noWrap/>
            <w:vAlign w:val="bottom"/>
            <w:hideMark/>
          </w:tcPr>
          <w:p w14:paraId="3078CE2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2588F22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1BE890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88BC1F8" w14:textId="77777777" w:rsidTr="00050755">
        <w:trPr>
          <w:trHeight w:val="360"/>
        </w:trPr>
        <w:tc>
          <w:tcPr>
            <w:tcW w:w="278" w:type="pct"/>
            <w:shd w:val="clear" w:color="000000" w:fill="FFFFFF"/>
            <w:noWrap/>
            <w:vAlign w:val="bottom"/>
            <w:hideMark/>
          </w:tcPr>
          <w:p w14:paraId="7191DE1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775</w:t>
            </w:r>
          </w:p>
        </w:tc>
        <w:tc>
          <w:tcPr>
            <w:tcW w:w="1047" w:type="pct"/>
            <w:shd w:val="clear" w:color="000000" w:fill="FFFFFF"/>
            <w:noWrap/>
            <w:vAlign w:val="bottom"/>
            <w:hideMark/>
          </w:tcPr>
          <w:p w14:paraId="0402945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1975-03-31</w:t>
            </w:r>
          </w:p>
        </w:tc>
        <w:tc>
          <w:tcPr>
            <w:tcW w:w="604" w:type="pct"/>
            <w:shd w:val="clear" w:color="000000" w:fill="FFFFFF"/>
            <w:noWrap/>
            <w:vAlign w:val="bottom"/>
            <w:hideMark/>
          </w:tcPr>
          <w:p w14:paraId="7201A20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3B29B6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600676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E125EB2" w14:textId="77777777" w:rsidTr="00050755">
        <w:trPr>
          <w:trHeight w:val="360"/>
        </w:trPr>
        <w:tc>
          <w:tcPr>
            <w:tcW w:w="278" w:type="pct"/>
            <w:shd w:val="clear" w:color="000000" w:fill="FFFFFF"/>
            <w:noWrap/>
            <w:vAlign w:val="bottom"/>
            <w:hideMark/>
          </w:tcPr>
          <w:p w14:paraId="349D21F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776</w:t>
            </w:r>
          </w:p>
        </w:tc>
        <w:tc>
          <w:tcPr>
            <w:tcW w:w="1047" w:type="pct"/>
            <w:shd w:val="clear" w:color="000000" w:fill="FFFFFF"/>
            <w:noWrap/>
            <w:vAlign w:val="bottom"/>
            <w:hideMark/>
          </w:tcPr>
          <w:p w14:paraId="0B2D80B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1975-04-04</w:t>
            </w:r>
          </w:p>
        </w:tc>
        <w:tc>
          <w:tcPr>
            <w:tcW w:w="604" w:type="pct"/>
            <w:shd w:val="clear" w:color="000000" w:fill="FFFFFF"/>
            <w:noWrap/>
            <w:vAlign w:val="bottom"/>
            <w:hideMark/>
          </w:tcPr>
          <w:p w14:paraId="6BAEA5F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2622FB1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708222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29F86B3" w14:textId="77777777" w:rsidTr="00050755">
        <w:trPr>
          <w:trHeight w:val="360"/>
        </w:trPr>
        <w:tc>
          <w:tcPr>
            <w:tcW w:w="278" w:type="pct"/>
            <w:shd w:val="clear" w:color="000000" w:fill="FFFFFF"/>
            <w:noWrap/>
            <w:vAlign w:val="bottom"/>
            <w:hideMark/>
          </w:tcPr>
          <w:p w14:paraId="21C7C58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777</w:t>
            </w:r>
          </w:p>
        </w:tc>
        <w:tc>
          <w:tcPr>
            <w:tcW w:w="1047" w:type="pct"/>
            <w:shd w:val="clear" w:color="000000" w:fill="FFFFFF"/>
            <w:noWrap/>
            <w:vAlign w:val="bottom"/>
            <w:hideMark/>
          </w:tcPr>
          <w:p w14:paraId="07F1B76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1975-04-15</w:t>
            </w:r>
          </w:p>
        </w:tc>
        <w:tc>
          <w:tcPr>
            <w:tcW w:w="604" w:type="pct"/>
            <w:shd w:val="clear" w:color="000000" w:fill="FFFFFF"/>
            <w:noWrap/>
            <w:vAlign w:val="bottom"/>
            <w:hideMark/>
          </w:tcPr>
          <w:p w14:paraId="5F16428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4026FB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C855877"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811705F" w14:textId="77777777" w:rsidTr="00050755">
        <w:trPr>
          <w:trHeight w:val="360"/>
        </w:trPr>
        <w:tc>
          <w:tcPr>
            <w:tcW w:w="278" w:type="pct"/>
            <w:shd w:val="clear" w:color="000000" w:fill="FFFFFF"/>
            <w:noWrap/>
            <w:vAlign w:val="bottom"/>
            <w:hideMark/>
          </w:tcPr>
          <w:p w14:paraId="7CFF671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778</w:t>
            </w:r>
          </w:p>
        </w:tc>
        <w:tc>
          <w:tcPr>
            <w:tcW w:w="1047" w:type="pct"/>
            <w:shd w:val="clear" w:color="000000" w:fill="FFFFFF"/>
            <w:noWrap/>
            <w:vAlign w:val="bottom"/>
            <w:hideMark/>
          </w:tcPr>
          <w:p w14:paraId="6D22533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1975-04-22</w:t>
            </w:r>
          </w:p>
        </w:tc>
        <w:tc>
          <w:tcPr>
            <w:tcW w:w="604" w:type="pct"/>
            <w:shd w:val="clear" w:color="000000" w:fill="FFFFFF"/>
            <w:noWrap/>
            <w:vAlign w:val="bottom"/>
            <w:hideMark/>
          </w:tcPr>
          <w:p w14:paraId="58E0376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2CBB62E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BCF3AD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E1BC894" w14:textId="77777777" w:rsidTr="00050755">
        <w:trPr>
          <w:trHeight w:val="360"/>
        </w:trPr>
        <w:tc>
          <w:tcPr>
            <w:tcW w:w="278" w:type="pct"/>
            <w:shd w:val="clear" w:color="000000" w:fill="FFFFFF"/>
            <w:noWrap/>
            <w:vAlign w:val="bottom"/>
            <w:hideMark/>
          </w:tcPr>
          <w:p w14:paraId="6010C8A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779</w:t>
            </w:r>
          </w:p>
        </w:tc>
        <w:tc>
          <w:tcPr>
            <w:tcW w:w="1047" w:type="pct"/>
            <w:shd w:val="clear" w:color="000000" w:fill="FFFFFF"/>
            <w:noWrap/>
            <w:vAlign w:val="bottom"/>
            <w:hideMark/>
          </w:tcPr>
          <w:p w14:paraId="7EEF585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1975-05-07</w:t>
            </w:r>
          </w:p>
        </w:tc>
        <w:tc>
          <w:tcPr>
            <w:tcW w:w="604" w:type="pct"/>
            <w:shd w:val="clear" w:color="000000" w:fill="FFFFFF"/>
            <w:noWrap/>
            <w:vAlign w:val="bottom"/>
            <w:hideMark/>
          </w:tcPr>
          <w:p w14:paraId="3F1D8E2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BE321A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38E889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FCCA582" w14:textId="77777777" w:rsidTr="00050755">
        <w:trPr>
          <w:trHeight w:val="360"/>
        </w:trPr>
        <w:tc>
          <w:tcPr>
            <w:tcW w:w="278" w:type="pct"/>
            <w:shd w:val="clear" w:color="000000" w:fill="FFFFFF"/>
            <w:noWrap/>
            <w:vAlign w:val="bottom"/>
            <w:hideMark/>
          </w:tcPr>
          <w:p w14:paraId="5AEA8B9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780</w:t>
            </w:r>
          </w:p>
        </w:tc>
        <w:tc>
          <w:tcPr>
            <w:tcW w:w="1047" w:type="pct"/>
            <w:shd w:val="clear" w:color="000000" w:fill="FFFFFF"/>
            <w:noWrap/>
            <w:vAlign w:val="bottom"/>
            <w:hideMark/>
          </w:tcPr>
          <w:p w14:paraId="72F8FD2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1975-05-11</w:t>
            </w:r>
          </w:p>
        </w:tc>
        <w:tc>
          <w:tcPr>
            <w:tcW w:w="604" w:type="pct"/>
            <w:shd w:val="clear" w:color="000000" w:fill="FFFFFF"/>
            <w:noWrap/>
            <w:vAlign w:val="bottom"/>
            <w:hideMark/>
          </w:tcPr>
          <w:p w14:paraId="5515E72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452101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B4060C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2ECFC26" w14:textId="77777777" w:rsidTr="00050755">
        <w:trPr>
          <w:trHeight w:val="360"/>
        </w:trPr>
        <w:tc>
          <w:tcPr>
            <w:tcW w:w="278" w:type="pct"/>
            <w:shd w:val="clear" w:color="000000" w:fill="FFFFFF"/>
            <w:noWrap/>
            <w:vAlign w:val="bottom"/>
            <w:hideMark/>
          </w:tcPr>
          <w:p w14:paraId="38F6141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781</w:t>
            </w:r>
          </w:p>
        </w:tc>
        <w:tc>
          <w:tcPr>
            <w:tcW w:w="1047" w:type="pct"/>
            <w:shd w:val="clear" w:color="000000" w:fill="FFFFFF"/>
            <w:noWrap/>
            <w:vAlign w:val="bottom"/>
            <w:hideMark/>
          </w:tcPr>
          <w:p w14:paraId="536D821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1975-05-11</w:t>
            </w:r>
          </w:p>
        </w:tc>
        <w:tc>
          <w:tcPr>
            <w:tcW w:w="604" w:type="pct"/>
            <w:shd w:val="clear" w:color="000000" w:fill="FFFFFF"/>
            <w:noWrap/>
            <w:vAlign w:val="bottom"/>
            <w:hideMark/>
          </w:tcPr>
          <w:p w14:paraId="2B25382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DE7EAB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523367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6706810" w14:textId="77777777" w:rsidTr="00050755">
        <w:trPr>
          <w:trHeight w:val="360"/>
        </w:trPr>
        <w:tc>
          <w:tcPr>
            <w:tcW w:w="278" w:type="pct"/>
            <w:shd w:val="clear" w:color="000000" w:fill="FFFFFF"/>
            <w:noWrap/>
            <w:vAlign w:val="bottom"/>
            <w:hideMark/>
          </w:tcPr>
          <w:p w14:paraId="189208E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782</w:t>
            </w:r>
          </w:p>
        </w:tc>
        <w:tc>
          <w:tcPr>
            <w:tcW w:w="1047" w:type="pct"/>
            <w:shd w:val="clear" w:color="000000" w:fill="FFFFFF"/>
            <w:noWrap/>
            <w:vAlign w:val="bottom"/>
            <w:hideMark/>
          </w:tcPr>
          <w:p w14:paraId="356BA01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1975-05-11</w:t>
            </w:r>
          </w:p>
        </w:tc>
        <w:tc>
          <w:tcPr>
            <w:tcW w:w="604" w:type="pct"/>
            <w:shd w:val="clear" w:color="000000" w:fill="FFFFFF"/>
            <w:noWrap/>
            <w:vAlign w:val="bottom"/>
            <w:hideMark/>
          </w:tcPr>
          <w:p w14:paraId="7CE971F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22C5E1E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C7743C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46E7083" w14:textId="77777777" w:rsidTr="00050755">
        <w:trPr>
          <w:trHeight w:val="360"/>
        </w:trPr>
        <w:tc>
          <w:tcPr>
            <w:tcW w:w="278" w:type="pct"/>
            <w:shd w:val="clear" w:color="000000" w:fill="FFFFFF"/>
            <w:noWrap/>
            <w:vAlign w:val="bottom"/>
            <w:hideMark/>
          </w:tcPr>
          <w:p w14:paraId="4154F2D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783</w:t>
            </w:r>
          </w:p>
        </w:tc>
        <w:tc>
          <w:tcPr>
            <w:tcW w:w="1047" w:type="pct"/>
            <w:shd w:val="clear" w:color="000000" w:fill="FFFFFF"/>
            <w:noWrap/>
            <w:vAlign w:val="bottom"/>
            <w:hideMark/>
          </w:tcPr>
          <w:p w14:paraId="72F4474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1975-05-24</w:t>
            </w:r>
          </w:p>
        </w:tc>
        <w:tc>
          <w:tcPr>
            <w:tcW w:w="604" w:type="pct"/>
            <w:shd w:val="clear" w:color="000000" w:fill="FFFFFF"/>
            <w:noWrap/>
            <w:vAlign w:val="bottom"/>
            <w:hideMark/>
          </w:tcPr>
          <w:p w14:paraId="205FDC6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896C19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A8CBE5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BBDDAF5" w14:textId="77777777" w:rsidTr="00050755">
        <w:trPr>
          <w:trHeight w:val="360"/>
        </w:trPr>
        <w:tc>
          <w:tcPr>
            <w:tcW w:w="278" w:type="pct"/>
            <w:shd w:val="clear" w:color="000000" w:fill="FFFFFF"/>
            <w:noWrap/>
            <w:vAlign w:val="bottom"/>
            <w:hideMark/>
          </w:tcPr>
          <w:p w14:paraId="0BDF1CD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784</w:t>
            </w:r>
          </w:p>
        </w:tc>
        <w:tc>
          <w:tcPr>
            <w:tcW w:w="1047" w:type="pct"/>
            <w:shd w:val="clear" w:color="000000" w:fill="FFFFFF"/>
            <w:noWrap/>
            <w:vAlign w:val="bottom"/>
            <w:hideMark/>
          </w:tcPr>
          <w:p w14:paraId="096165D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1975-05-30</w:t>
            </w:r>
          </w:p>
        </w:tc>
        <w:tc>
          <w:tcPr>
            <w:tcW w:w="604" w:type="pct"/>
            <w:shd w:val="clear" w:color="000000" w:fill="FFFFFF"/>
            <w:noWrap/>
            <w:vAlign w:val="bottom"/>
            <w:hideMark/>
          </w:tcPr>
          <w:p w14:paraId="788D338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BFFED3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43BF8A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904604D" w14:textId="77777777" w:rsidTr="00050755">
        <w:trPr>
          <w:trHeight w:val="360"/>
        </w:trPr>
        <w:tc>
          <w:tcPr>
            <w:tcW w:w="278" w:type="pct"/>
            <w:shd w:val="clear" w:color="000000" w:fill="FFFFFF"/>
            <w:noWrap/>
            <w:vAlign w:val="bottom"/>
            <w:hideMark/>
          </w:tcPr>
          <w:p w14:paraId="0D85B1C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785</w:t>
            </w:r>
          </w:p>
        </w:tc>
        <w:tc>
          <w:tcPr>
            <w:tcW w:w="1047" w:type="pct"/>
            <w:shd w:val="clear" w:color="000000" w:fill="FFFFFF"/>
            <w:noWrap/>
            <w:vAlign w:val="bottom"/>
            <w:hideMark/>
          </w:tcPr>
          <w:p w14:paraId="5D0147A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1975-06-05</w:t>
            </w:r>
          </w:p>
        </w:tc>
        <w:tc>
          <w:tcPr>
            <w:tcW w:w="604" w:type="pct"/>
            <w:shd w:val="clear" w:color="000000" w:fill="FFFFFF"/>
            <w:noWrap/>
            <w:vAlign w:val="bottom"/>
            <w:hideMark/>
          </w:tcPr>
          <w:p w14:paraId="1525B16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62135B9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BAD78E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9F8D7F9" w14:textId="77777777" w:rsidTr="00050755">
        <w:trPr>
          <w:trHeight w:val="360"/>
        </w:trPr>
        <w:tc>
          <w:tcPr>
            <w:tcW w:w="278" w:type="pct"/>
            <w:shd w:val="clear" w:color="000000" w:fill="FFFFFF"/>
            <w:noWrap/>
            <w:vAlign w:val="bottom"/>
            <w:hideMark/>
          </w:tcPr>
          <w:p w14:paraId="67EF6C1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786</w:t>
            </w:r>
          </w:p>
        </w:tc>
        <w:tc>
          <w:tcPr>
            <w:tcW w:w="1047" w:type="pct"/>
            <w:shd w:val="clear" w:color="000000" w:fill="FFFFFF"/>
            <w:noWrap/>
            <w:vAlign w:val="bottom"/>
            <w:hideMark/>
          </w:tcPr>
          <w:p w14:paraId="6713CEA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1975-06-09</w:t>
            </w:r>
          </w:p>
        </w:tc>
        <w:tc>
          <w:tcPr>
            <w:tcW w:w="604" w:type="pct"/>
            <w:shd w:val="clear" w:color="000000" w:fill="FFFFFF"/>
            <w:noWrap/>
            <w:vAlign w:val="bottom"/>
            <w:hideMark/>
          </w:tcPr>
          <w:p w14:paraId="7DEBE45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5DA49BC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EF7F82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93DCEF4" w14:textId="77777777" w:rsidTr="00050755">
        <w:trPr>
          <w:trHeight w:val="360"/>
        </w:trPr>
        <w:tc>
          <w:tcPr>
            <w:tcW w:w="278" w:type="pct"/>
            <w:shd w:val="clear" w:color="000000" w:fill="FFFFFF"/>
            <w:noWrap/>
            <w:vAlign w:val="bottom"/>
            <w:hideMark/>
          </w:tcPr>
          <w:p w14:paraId="3A824E7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787</w:t>
            </w:r>
          </w:p>
        </w:tc>
        <w:tc>
          <w:tcPr>
            <w:tcW w:w="1047" w:type="pct"/>
            <w:shd w:val="clear" w:color="000000" w:fill="FFFFFF"/>
            <w:noWrap/>
            <w:vAlign w:val="bottom"/>
            <w:hideMark/>
          </w:tcPr>
          <w:p w14:paraId="3407F68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1975-06-28</w:t>
            </w:r>
          </w:p>
        </w:tc>
        <w:tc>
          <w:tcPr>
            <w:tcW w:w="604" w:type="pct"/>
            <w:shd w:val="clear" w:color="000000" w:fill="FFFFFF"/>
            <w:noWrap/>
            <w:vAlign w:val="bottom"/>
            <w:hideMark/>
          </w:tcPr>
          <w:p w14:paraId="3088883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00DE2ED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6B718C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A4192B0" w14:textId="77777777" w:rsidTr="00050755">
        <w:trPr>
          <w:trHeight w:val="360"/>
        </w:trPr>
        <w:tc>
          <w:tcPr>
            <w:tcW w:w="278" w:type="pct"/>
            <w:shd w:val="clear" w:color="000000" w:fill="FFFFFF"/>
            <w:noWrap/>
            <w:vAlign w:val="bottom"/>
            <w:hideMark/>
          </w:tcPr>
          <w:p w14:paraId="73392AF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788</w:t>
            </w:r>
          </w:p>
        </w:tc>
        <w:tc>
          <w:tcPr>
            <w:tcW w:w="1047" w:type="pct"/>
            <w:shd w:val="clear" w:color="000000" w:fill="FFFFFF"/>
            <w:noWrap/>
            <w:vAlign w:val="bottom"/>
            <w:hideMark/>
          </w:tcPr>
          <w:p w14:paraId="7332857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1975-07-24</w:t>
            </w:r>
          </w:p>
        </w:tc>
        <w:tc>
          <w:tcPr>
            <w:tcW w:w="604" w:type="pct"/>
            <w:shd w:val="clear" w:color="000000" w:fill="FFFFFF"/>
            <w:noWrap/>
            <w:vAlign w:val="bottom"/>
            <w:hideMark/>
          </w:tcPr>
          <w:p w14:paraId="743745E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07818BC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FDB470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4F0CB03" w14:textId="77777777" w:rsidTr="00050755">
        <w:trPr>
          <w:trHeight w:val="360"/>
        </w:trPr>
        <w:tc>
          <w:tcPr>
            <w:tcW w:w="278" w:type="pct"/>
            <w:shd w:val="clear" w:color="000000" w:fill="FFFFFF"/>
            <w:noWrap/>
            <w:vAlign w:val="bottom"/>
            <w:hideMark/>
          </w:tcPr>
          <w:p w14:paraId="70A5696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789</w:t>
            </w:r>
          </w:p>
        </w:tc>
        <w:tc>
          <w:tcPr>
            <w:tcW w:w="1047" w:type="pct"/>
            <w:shd w:val="clear" w:color="000000" w:fill="FFFFFF"/>
            <w:noWrap/>
            <w:vAlign w:val="bottom"/>
            <w:hideMark/>
          </w:tcPr>
          <w:p w14:paraId="14C8FA0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1975-08-02</w:t>
            </w:r>
          </w:p>
        </w:tc>
        <w:tc>
          <w:tcPr>
            <w:tcW w:w="604" w:type="pct"/>
            <w:shd w:val="clear" w:color="000000" w:fill="FFFFFF"/>
            <w:noWrap/>
            <w:vAlign w:val="bottom"/>
            <w:hideMark/>
          </w:tcPr>
          <w:p w14:paraId="7D2D543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F054C4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94C088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221433A" w14:textId="77777777" w:rsidTr="00050755">
        <w:trPr>
          <w:trHeight w:val="360"/>
        </w:trPr>
        <w:tc>
          <w:tcPr>
            <w:tcW w:w="278" w:type="pct"/>
            <w:shd w:val="clear" w:color="000000" w:fill="FFFFFF"/>
            <w:noWrap/>
            <w:vAlign w:val="bottom"/>
            <w:hideMark/>
          </w:tcPr>
          <w:p w14:paraId="74A8F7F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790</w:t>
            </w:r>
          </w:p>
        </w:tc>
        <w:tc>
          <w:tcPr>
            <w:tcW w:w="1047" w:type="pct"/>
            <w:shd w:val="clear" w:color="000000" w:fill="FFFFFF"/>
            <w:noWrap/>
            <w:vAlign w:val="bottom"/>
            <w:hideMark/>
          </w:tcPr>
          <w:p w14:paraId="113EDD8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1975-08-17</w:t>
            </w:r>
          </w:p>
        </w:tc>
        <w:tc>
          <w:tcPr>
            <w:tcW w:w="604" w:type="pct"/>
            <w:shd w:val="clear" w:color="000000" w:fill="FFFFFF"/>
            <w:noWrap/>
            <w:vAlign w:val="bottom"/>
            <w:hideMark/>
          </w:tcPr>
          <w:p w14:paraId="33C599D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EAB115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3C405D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850585A" w14:textId="77777777" w:rsidTr="00050755">
        <w:trPr>
          <w:trHeight w:val="360"/>
        </w:trPr>
        <w:tc>
          <w:tcPr>
            <w:tcW w:w="278" w:type="pct"/>
            <w:shd w:val="clear" w:color="000000" w:fill="FFFFFF"/>
            <w:noWrap/>
            <w:vAlign w:val="bottom"/>
            <w:hideMark/>
          </w:tcPr>
          <w:p w14:paraId="611CE96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791</w:t>
            </w:r>
          </w:p>
        </w:tc>
        <w:tc>
          <w:tcPr>
            <w:tcW w:w="1047" w:type="pct"/>
            <w:shd w:val="clear" w:color="000000" w:fill="FFFFFF"/>
            <w:noWrap/>
            <w:vAlign w:val="bottom"/>
            <w:hideMark/>
          </w:tcPr>
          <w:p w14:paraId="2D32EC6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1975-09-03</w:t>
            </w:r>
          </w:p>
        </w:tc>
        <w:tc>
          <w:tcPr>
            <w:tcW w:w="604" w:type="pct"/>
            <w:shd w:val="clear" w:color="000000" w:fill="FFFFFF"/>
            <w:noWrap/>
            <w:vAlign w:val="bottom"/>
            <w:hideMark/>
          </w:tcPr>
          <w:p w14:paraId="15A34EE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516016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8419DD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67CD020" w14:textId="77777777" w:rsidTr="00050755">
        <w:trPr>
          <w:trHeight w:val="360"/>
        </w:trPr>
        <w:tc>
          <w:tcPr>
            <w:tcW w:w="278" w:type="pct"/>
            <w:shd w:val="clear" w:color="000000" w:fill="FFFFFF"/>
            <w:noWrap/>
            <w:vAlign w:val="bottom"/>
            <w:hideMark/>
          </w:tcPr>
          <w:p w14:paraId="3D5A777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792</w:t>
            </w:r>
          </w:p>
        </w:tc>
        <w:tc>
          <w:tcPr>
            <w:tcW w:w="1047" w:type="pct"/>
            <w:shd w:val="clear" w:color="000000" w:fill="FFFFFF"/>
            <w:noWrap/>
            <w:vAlign w:val="bottom"/>
            <w:hideMark/>
          </w:tcPr>
          <w:p w14:paraId="52A528E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1975-09-04</w:t>
            </w:r>
          </w:p>
        </w:tc>
        <w:tc>
          <w:tcPr>
            <w:tcW w:w="604" w:type="pct"/>
            <w:shd w:val="clear" w:color="000000" w:fill="FFFFFF"/>
            <w:noWrap/>
            <w:vAlign w:val="bottom"/>
            <w:hideMark/>
          </w:tcPr>
          <w:p w14:paraId="251F139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44044E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09F333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5791063" w14:textId="77777777" w:rsidTr="00050755">
        <w:trPr>
          <w:trHeight w:val="360"/>
        </w:trPr>
        <w:tc>
          <w:tcPr>
            <w:tcW w:w="278" w:type="pct"/>
            <w:shd w:val="clear" w:color="000000" w:fill="FFFFFF"/>
            <w:noWrap/>
            <w:vAlign w:val="bottom"/>
            <w:hideMark/>
          </w:tcPr>
          <w:p w14:paraId="4D491AD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793</w:t>
            </w:r>
          </w:p>
        </w:tc>
        <w:tc>
          <w:tcPr>
            <w:tcW w:w="1047" w:type="pct"/>
            <w:shd w:val="clear" w:color="000000" w:fill="FFFFFF"/>
            <w:noWrap/>
            <w:vAlign w:val="bottom"/>
            <w:hideMark/>
          </w:tcPr>
          <w:p w14:paraId="089875D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1975-09-10</w:t>
            </w:r>
          </w:p>
        </w:tc>
        <w:tc>
          <w:tcPr>
            <w:tcW w:w="604" w:type="pct"/>
            <w:shd w:val="clear" w:color="000000" w:fill="FFFFFF"/>
            <w:noWrap/>
            <w:vAlign w:val="bottom"/>
            <w:hideMark/>
          </w:tcPr>
          <w:p w14:paraId="5BEC8B1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CA206F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EF12DD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62D6EEB" w14:textId="77777777" w:rsidTr="00050755">
        <w:trPr>
          <w:trHeight w:val="360"/>
        </w:trPr>
        <w:tc>
          <w:tcPr>
            <w:tcW w:w="278" w:type="pct"/>
            <w:shd w:val="clear" w:color="000000" w:fill="FFFFFF"/>
            <w:noWrap/>
            <w:vAlign w:val="bottom"/>
            <w:hideMark/>
          </w:tcPr>
          <w:p w14:paraId="20767A0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794</w:t>
            </w:r>
          </w:p>
        </w:tc>
        <w:tc>
          <w:tcPr>
            <w:tcW w:w="1047" w:type="pct"/>
            <w:shd w:val="clear" w:color="000000" w:fill="FFFFFF"/>
            <w:noWrap/>
            <w:vAlign w:val="bottom"/>
            <w:hideMark/>
          </w:tcPr>
          <w:p w14:paraId="7C347D7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1975-09-18</w:t>
            </w:r>
          </w:p>
        </w:tc>
        <w:tc>
          <w:tcPr>
            <w:tcW w:w="604" w:type="pct"/>
            <w:shd w:val="clear" w:color="000000" w:fill="FFFFFF"/>
            <w:noWrap/>
            <w:vAlign w:val="bottom"/>
            <w:hideMark/>
          </w:tcPr>
          <w:p w14:paraId="04BE220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0D2C8B0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0DDC07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CD2B827" w14:textId="77777777" w:rsidTr="00050755">
        <w:trPr>
          <w:trHeight w:val="360"/>
        </w:trPr>
        <w:tc>
          <w:tcPr>
            <w:tcW w:w="278" w:type="pct"/>
            <w:shd w:val="clear" w:color="000000" w:fill="FFFFFF"/>
            <w:noWrap/>
            <w:vAlign w:val="bottom"/>
            <w:hideMark/>
          </w:tcPr>
          <w:p w14:paraId="2805177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795</w:t>
            </w:r>
          </w:p>
        </w:tc>
        <w:tc>
          <w:tcPr>
            <w:tcW w:w="1047" w:type="pct"/>
            <w:shd w:val="clear" w:color="000000" w:fill="FFFFFF"/>
            <w:noWrap/>
            <w:vAlign w:val="bottom"/>
            <w:hideMark/>
          </w:tcPr>
          <w:p w14:paraId="666243B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1975-09-23</w:t>
            </w:r>
          </w:p>
        </w:tc>
        <w:tc>
          <w:tcPr>
            <w:tcW w:w="604" w:type="pct"/>
            <w:shd w:val="clear" w:color="000000" w:fill="FFFFFF"/>
            <w:noWrap/>
            <w:vAlign w:val="bottom"/>
            <w:hideMark/>
          </w:tcPr>
          <w:p w14:paraId="62CBA2C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92FD4E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B0869E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456DFF2" w14:textId="77777777" w:rsidTr="00050755">
        <w:trPr>
          <w:trHeight w:val="360"/>
        </w:trPr>
        <w:tc>
          <w:tcPr>
            <w:tcW w:w="278" w:type="pct"/>
            <w:shd w:val="clear" w:color="000000" w:fill="FFFFFF"/>
            <w:noWrap/>
            <w:vAlign w:val="bottom"/>
            <w:hideMark/>
          </w:tcPr>
          <w:p w14:paraId="0AEF7AB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796</w:t>
            </w:r>
          </w:p>
        </w:tc>
        <w:tc>
          <w:tcPr>
            <w:tcW w:w="1047" w:type="pct"/>
            <w:shd w:val="clear" w:color="000000" w:fill="FFFFFF"/>
            <w:noWrap/>
            <w:vAlign w:val="bottom"/>
            <w:hideMark/>
          </w:tcPr>
          <w:p w14:paraId="2043DAC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1975-09-26</w:t>
            </w:r>
          </w:p>
        </w:tc>
        <w:tc>
          <w:tcPr>
            <w:tcW w:w="604" w:type="pct"/>
            <w:shd w:val="clear" w:color="000000" w:fill="FFFFFF"/>
            <w:noWrap/>
            <w:vAlign w:val="bottom"/>
            <w:hideMark/>
          </w:tcPr>
          <w:p w14:paraId="662D00B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782944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77F290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38BFEEB" w14:textId="77777777" w:rsidTr="00050755">
        <w:trPr>
          <w:trHeight w:val="360"/>
        </w:trPr>
        <w:tc>
          <w:tcPr>
            <w:tcW w:w="278" w:type="pct"/>
            <w:shd w:val="clear" w:color="000000" w:fill="FFFFFF"/>
            <w:noWrap/>
            <w:vAlign w:val="bottom"/>
            <w:hideMark/>
          </w:tcPr>
          <w:p w14:paraId="13DA02E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797</w:t>
            </w:r>
          </w:p>
        </w:tc>
        <w:tc>
          <w:tcPr>
            <w:tcW w:w="1047" w:type="pct"/>
            <w:shd w:val="clear" w:color="000000" w:fill="FFFFFF"/>
            <w:noWrap/>
            <w:vAlign w:val="bottom"/>
            <w:hideMark/>
          </w:tcPr>
          <w:p w14:paraId="2DAF514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1975-10-30</w:t>
            </w:r>
          </w:p>
        </w:tc>
        <w:tc>
          <w:tcPr>
            <w:tcW w:w="604" w:type="pct"/>
            <w:shd w:val="clear" w:color="000000" w:fill="FFFFFF"/>
            <w:noWrap/>
            <w:vAlign w:val="bottom"/>
            <w:hideMark/>
          </w:tcPr>
          <w:p w14:paraId="39CD20E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D74F6A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B27DE67"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81DE5F9" w14:textId="77777777" w:rsidTr="00050755">
        <w:trPr>
          <w:trHeight w:val="360"/>
        </w:trPr>
        <w:tc>
          <w:tcPr>
            <w:tcW w:w="278" w:type="pct"/>
            <w:shd w:val="clear" w:color="000000" w:fill="FFFFFF"/>
            <w:noWrap/>
            <w:vAlign w:val="bottom"/>
            <w:hideMark/>
          </w:tcPr>
          <w:p w14:paraId="4CBF4D9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798</w:t>
            </w:r>
          </w:p>
        </w:tc>
        <w:tc>
          <w:tcPr>
            <w:tcW w:w="1047" w:type="pct"/>
            <w:shd w:val="clear" w:color="000000" w:fill="FFFFFF"/>
            <w:noWrap/>
            <w:vAlign w:val="bottom"/>
            <w:hideMark/>
          </w:tcPr>
          <w:p w14:paraId="621194D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1975-11-04</w:t>
            </w:r>
          </w:p>
        </w:tc>
        <w:tc>
          <w:tcPr>
            <w:tcW w:w="604" w:type="pct"/>
            <w:shd w:val="clear" w:color="000000" w:fill="FFFFFF"/>
            <w:noWrap/>
            <w:vAlign w:val="bottom"/>
            <w:hideMark/>
          </w:tcPr>
          <w:p w14:paraId="5787F24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56605B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5F58C8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DEB678D" w14:textId="77777777" w:rsidTr="00050755">
        <w:trPr>
          <w:trHeight w:val="360"/>
        </w:trPr>
        <w:tc>
          <w:tcPr>
            <w:tcW w:w="278" w:type="pct"/>
            <w:shd w:val="clear" w:color="000000" w:fill="FFFFFF"/>
            <w:noWrap/>
            <w:vAlign w:val="bottom"/>
            <w:hideMark/>
          </w:tcPr>
          <w:p w14:paraId="6E0C58B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799</w:t>
            </w:r>
          </w:p>
        </w:tc>
        <w:tc>
          <w:tcPr>
            <w:tcW w:w="1047" w:type="pct"/>
            <w:shd w:val="clear" w:color="000000" w:fill="FFFFFF"/>
            <w:noWrap/>
            <w:vAlign w:val="bottom"/>
            <w:hideMark/>
          </w:tcPr>
          <w:p w14:paraId="6AB588A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1975-11-09</w:t>
            </w:r>
          </w:p>
        </w:tc>
        <w:tc>
          <w:tcPr>
            <w:tcW w:w="604" w:type="pct"/>
            <w:shd w:val="clear" w:color="000000" w:fill="FFFFFF"/>
            <w:noWrap/>
            <w:vAlign w:val="bottom"/>
            <w:hideMark/>
          </w:tcPr>
          <w:p w14:paraId="5149474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033FBD3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F49D13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C62D8D3" w14:textId="77777777" w:rsidTr="00050755">
        <w:trPr>
          <w:trHeight w:val="360"/>
        </w:trPr>
        <w:tc>
          <w:tcPr>
            <w:tcW w:w="278" w:type="pct"/>
            <w:shd w:val="clear" w:color="000000" w:fill="FFFFFF"/>
            <w:noWrap/>
            <w:vAlign w:val="bottom"/>
            <w:hideMark/>
          </w:tcPr>
          <w:p w14:paraId="1AF0446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800</w:t>
            </w:r>
          </w:p>
        </w:tc>
        <w:tc>
          <w:tcPr>
            <w:tcW w:w="1047" w:type="pct"/>
            <w:shd w:val="clear" w:color="000000" w:fill="FFFFFF"/>
            <w:noWrap/>
            <w:vAlign w:val="bottom"/>
            <w:hideMark/>
          </w:tcPr>
          <w:p w14:paraId="0E7D9F8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1975-12-03</w:t>
            </w:r>
          </w:p>
        </w:tc>
        <w:tc>
          <w:tcPr>
            <w:tcW w:w="604" w:type="pct"/>
            <w:shd w:val="clear" w:color="000000" w:fill="FFFFFF"/>
            <w:noWrap/>
            <w:vAlign w:val="bottom"/>
            <w:hideMark/>
          </w:tcPr>
          <w:p w14:paraId="045EC68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2F30ED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18E551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2109BAB" w14:textId="77777777" w:rsidTr="00050755">
        <w:trPr>
          <w:trHeight w:val="360"/>
        </w:trPr>
        <w:tc>
          <w:tcPr>
            <w:tcW w:w="278" w:type="pct"/>
            <w:shd w:val="clear" w:color="000000" w:fill="FFFFFF"/>
            <w:noWrap/>
            <w:vAlign w:val="bottom"/>
            <w:hideMark/>
          </w:tcPr>
          <w:p w14:paraId="0724FA7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801</w:t>
            </w:r>
          </w:p>
        </w:tc>
        <w:tc>
          <w:tcPr>
            <w:tcW w:w="1047" w:type="pct"/>
            <w:shd w:val="clear" w:color="000000" w:fill="FFFFFF"/>
            <w:noWrap/>
            <w:vAlign w:val="bottom"/>
            <w:hideMark/>
          </w:tcPr>
          <w:p w14:paraId="30A93DB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1975-12-21</w:t>
            </w:r>
          </w:p>
        </w:tc>
        <w:tc>
          <w:tcPr>
            <w:tcW w:w="604" w:type="pct"/>
            <w:shd w:val="clear" w:color="000000" w:fill="FFFFFF"/>
            <w:noWrap/>
            <w:vAlign w:val="bottom"/>
            <w:hideMark/>
          </w:tcPr>
          <w:p w14:paraId="67B1357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45D524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B2B2AA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5AA20D9" w14:textId="77777777" w:rsidTr="00050755">
        <w:trPr>
          <w:trHeight w:val="360"/>
        </w:trPr>
        <w:tc>
          <w:tcPr>
            <w:tcW w:w="278" w:type="pct"/>
            <w:shd w:val="clear" w:color="000000" w:fill="FFFFFF"/>
            <w:noWrap/>
            <w:vAlign w:val="bottom"/>
            <w:hideMark/>
          </w:tcPr>
          <w:p w14:paraId="7230B5C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802</w:t>
            </w:r>
          </w:p>
        </w:tc>
        <w:tc>
          <w:tcPr>
            <w:tcW w:w="1047" w:type="pct"/>
            <w:shd w:val="clear" w:color="000000" w:fill="FFFFFF"/>
            <w:noWrap/>
            <w:vAlign w:val="bottom"/>
            <w:hideMark/>
          </w:tcPr>
          <w:p w14:paraId="51BA782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1975-12-22</w:t>
            </w:r>
          </w:p>
        </w:tc>
        <w:tc>
          <w:tcPr>
            <w:tcW w:w="604" w:type="pct"/>
            <w:shd w:val="clear" w:color="000000" w:fill="FFFFFF"/>
            <w:noWrap/>
            <w:vAlign w:val="bottom"/>
            <w:hideMark/>
          </w:tcPr>
          <w:p w14:paraId="79A0102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C98E43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078CF0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234627B" w14:textId="77777777" w:rsidTr="00050755">
        <w:trPr>
          <w:trHeight w:val="360"/>
        </w:trPr>
        <w:tc>
          <w:tcPr>
            <w:tcW w:w="278" w:type="pct"/>
            <w:shd w:val="clear" w:color="000000" w:fill="FFFFFF"/>
            <w:noWrap/>
            <w:vAlign w:val="bottom"/>
            <w:hideMark/>
          </w:tcPr>
          <w:p w14:paraId="3ABAE33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803</w:t>
            </w:r>
          </w:p>
        </w:tc>
        <w:tc>
          <w:tcPr>
            <w:tcW w:w="1047" w:type="pct"/>
            <w:shd w:val="clear" w:color="000000" w:fill="FFFFFF"/>
            <w:noWrap/>
            <w:vAlign w:val="bottom"/>
            <w:hideMark/>
          </w:tcPr>
          <w:p w14:paraId="2EACCD7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1975-12-28</w:t>
            </w:r>
          </w:p>
        </w:tc>
        <w:tc>
          <w:tcPr>
            <w:tcW w:w="604" w:type="pct"/>
            <w:shd w:val="clear" w:color="000000" w:fill="FFFFFF"/>
            <w:noWrap/>
            <w:vAlign w:val="bottom"/>
            <w:hideMark/>
          </w:tcPr>
          <w:p w14:paraId="365419F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373EAB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101841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2964DFA" w14:textId="77777777" w:rsidTr="00050755">
        <w:trPr>
          <w:trHeight w:val="360"/>
        </w:trPr>
        <w:tc>
          <w:tcPr>
            <w:tcW w:w="278" w:type="pct"/>
            <w:shd w:val="clear" w:color="000000" w:fill="FFFFFF"/>
            <w:noWrap/>
            <w:vAlign w:val="bottom"/>
            <w:hideMark/>
          </w:tcPr>
          <w:p w14:paraId="3EB2EE8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804</w:t>
            </w:r>
          </w:p>
        </w:tc>
        <w:tc>
          <w:tcPr>
            <w:tcW w:w="1047" w:type="pct"/>
            <w:shd w:val="clear" w:color="000000" w:fill="FFFFFF"/>
            <w:noWrap/>
            <w:vAlign w:val="bottom"/>
            <w:hideMark/>
          </w:tcPr>
          <w:p w14:paraId="7174EBA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1975-12-31</w:t>
            </w:r>
          </w:p>
        </w:tc>
        <w:tc>
          <w:tcPr>
            <w:tcW w:w="604" w:type="pct"/>
            <w:shd w:val="clear" w:color="000000" w:fill="FFFFFF"/>
            <w:noWrap/>
            <w:vAlign w:val="bottom"/>
            <w:hideMark/>
          </w:tcPr>
          <w:p w14:paraId="2D81849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5CC878B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1CCA30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D428A04" w14:textId="77777777" w:rsidTr="00050755">
        <w:trPr>
          <w:trHeight w:val="360"/>
        </w:trPr>
        <w:tc>
          <w:tcPr>
            <w:tcW w:w="278" w:type="pct"/>
            <w:shd w:val="clear" w:color="000000" w:fill="FFFFFF"/>
            <w:noWrap/>
            <w:vAlign w:val="bottom"/>
            <w:hideMark/>
          </w:tcPr>
          <w:p w14:paraId="0B3A704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805</w:t>
            </w:r>
          </w:p>
        </w:tc>
        <w:tc>
          <w:tcPr>
            <w:tcW w:w="1047" w:type="pct"/>
            <w:shd w:val="clear" w:color="000000" w:fill="FFFFFF"/>
            <w:noWrap/>
            <w:vAlign w:val="bottom"/>
            <w:hideMark/>
          </w:tcPr>
          <w:p w14:paraId="5BF1079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1976-01-06</w:t>
            </w:r>
          </w:p>
        </w:tc>
        <w:tc>
          <w:tcPr>
            <w:tcW w:w="604" w:type="pct"/>
            <w:shd w:val="clear" w:color="000000" w:fill="FFFFFF"/>
            <w:noWrap/>
            <w:vAlign w:val="bottom"/>
            <w:hideMark/>
          </w:tcPr>
          <w:p w14:paraId="48BDECF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3939E01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C57541B"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3CEBF17" w14:textId="77777777" w:rsidTr="00050755">
        <w:trPr>
          <w:trHeight w:val="360"/>
        </w:trPr>
        <w:tc>
          <w:tcPr>
            <w:tcW w:w="278" w:type="pct"/>
            <w:shd w:val="clear" w:color="000000" w:fill="FFFFFF"/>
            <w:noWrap/>
            <w:vAlign w:val="bottom"/>
            <w:hideMark/>
          </w:tcPr>
          <w:p w14:paraId="3CB59F2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806</w:t>
            </w:r>
          </w:p>
        </w:tc>
        <w:tc>
          <w:tcPr>
            <w:tcW w:w="1047" w:type="pct"/>
            <w:shd w:val="clear" w:color="000000" w:fill="FFFFFF"/>
            <w:noWrap/>
            <w:vAlign w:val="bottom"/>
            <w:hideMark/>
          </w:tcPr>
          <w:p w14:paraId="1EA89ED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1976-01-07</w:t>
            </w:r>
          </w:p>
        </w:tc>
        <w:tc>
          <w:tcPr>
            <w:tcW w:w="604" w:type="pct"/>
            <w:shd w:val="clear" w:color="000000" w:fill="FFFFFF"/>
            <w:noWrap/>
            <w:vAlign w:val="bottom"/>
            <w:hideMark/>
          </w:tcPr>
          <w:p w14:paraId="45E2BD5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268618D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1736AA4"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24B3DBA" w14:textId="77777777" w:rsidTr="00050755">
        <w:trPr>
          <w:trHeight w:val="360"/>
        </w:trPr>
        <w:tc>
          <w:tcPr>
            <w:tcW w:w="278" w:type="pct"/>
            <w:shd w:val="clear" w:color="000000" w:fill="FFFFFF"/>
            <w:noWrap/>
            <w:vAlign w:val="bottom"/>
            <w:hideMark/>
          </w:tcPr>
          <w:p w14:paraId="6D85A0F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lastRenderedPageBreak/>
              <w:t>807</w:t>
            </w:r>
          </w:p>
        </w:tc>
        <w:tc>
          <w:tcPr>
            <w:tcW w:w="1047" w:type="pct"/>
            <w:shd w:val="clear" w:color="000000" w:fill="FFFFFF"/>
            <w:noWrap/>
            <w:vAlign w:val="bottom"/>
            <w:hideMark/>
          </w:tcPr>
          <w:p w14:paraId="3A7CC6D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1976-01-08</w:t>
            </w:r>
          </w:p>
        </w:tc>
        <w:tc>
          <w:tcPr>
            <w:tcW w:w="604" w:type="pct"/>
            <w:shd w:val="clear" w:color="000000" w:fill="FFFFFF"/>
            <w:noWrap/>
            <w:vAlign w:val="bottom"/>
            <w:hideMark/>
          </w:tcPr>
          <w:p w14:paraId="5FE63A3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E535A3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EB7F55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E263CE4" w14:textId="77777777" w:rsidTr="00050755">
        <w:trPr>
          <w:trHeight w:val="360"/>
        </w:trPr>
        <w:tc>
          <w:tcPr>
            <w:tcW w:w="278" w:type="pct"/>
            <w:shd w:val="clear" w:color="000000" w:fill="FFFFFF"/>
            <w:noWrap/>
            <w:vAlign w:val="bottom"/>
            <w:hideMark/>
          </w:tcPr>
          <w:p w14:paraId="4B8BFAF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808</w:t>
            </w:r>
          </w:p>
        </w:tc>
        <w:tc>
          <w:tcPr>
            <w:tcW w:w="1047" w:type="pct"/>
            <w:shd w:val="clear" w:color="000000" w:fill="FFFFFF"/>
            <w:noWrap/>
            <w:vAlign w:val="bottom"/>
            <w:hideMark/>
          </w:tcPr>
          <w:p w14:paraId="54287D7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1976-01-09</w:t>
            </w:r>
          </w:p>
        </w:tc>
        <w:tc>
          <w:tcPr>
            <w:tcW w:w="604" w:type="pct"/>
            <w:shd w:val="clear" w:color="000000" w:fill="FFFFFF"/>
            <w:noWrap/>
            <w:vAlign w:val="bottom"/>
            <w:hideMark/>
          </w:tcPr>
          <w:p w14:paraId="3062625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962DC0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0A0A6A7"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37033E9" w14:textId="77777777" w:rsidTr="00050755">
        <w:trPr>
          <w:trHeight w:val="360"/>
        </w:trPr>
        <w:tc>
          <w:tcPr>
            <w:tcW w:w="278" w:type="pct"/>
            <w:shd w:val="clear" w:color="000000" w:fill="FFFFFF"/>
            <w:noWrap/>
            <w:vAlign w:val="bottom"/>
            <w:hideMark/>
          </w:tcPr>
          <w:p w14:paraId="7BFAEA2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809</w:t>
            </w:r>
          </w:p>
        </w:tc>
        <w:tc>
          <w:tcPr>
            <w:tcW w:w="1047" w:type="pct"/>
            <w:shd w:val="clear" w:color="000000" w:fill="FFFFFF"/>
            <w:noWrap/>
            <w:vAlign w:val="bottom"/>
            <w:hideMark/>
          </w:tcPr>
          <w:p w14:paraId="63F555D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1976-01-11</w:t>
            </w:r>
          </w:p>
        </w:tc>
        <w:tc>
          <w:tcPr>
            <w:tcW w:w="604" w:type="pct"/>
            <w:shd w:val="clear" w:color="000000" w:fill="FFFFFF"/>
            <w:noWrap/>
            <w:vAlign w:val="bottom"/>
            <w:hideMark/>
          </w:tcPr>
          <w:p w14:paraId="55EA451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76A2BA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F18548B"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20F95E4" w14:textId="77777777" w:rsidTr="00050755">
        <w:trPr>
          <w:trHeight w:val="360"/>
        </w:trPr>
        <w:tc>
          <w:tcPr>
            <w:tcW w:w="278" w:type="pct"/>
            <w:shd w:val="clear" w:color="000000" w:fill="FFFFFF"/>
            <w:noWrap/>
            <w:vAlign w:val="bottom"/>
            <w:hideMark/>
          </w:tcPr>
          <w:p w14:paraId="42843C3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810</w:t>
            </w:r>
          </w:p>
        </w:tc>
        <w:tc>
          <w:tcPr>
            <w:tcW w:w="1047" w:type="pct"/>
            <w:shd w:val="clear" w:color="000000" w:fill="FFFFFF"/>
            <w:noWrap/>
            <w:vAlign w:val="bottom"/>
            <w:hideMark/>
          </w:tcPr>
          <w:p w14:paraId="6606401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1976-02-04</w:t>
            </w:r>
          </w:p>
        </w:tc>
        <w:tc>
          <w:tcPr>
            <w:tcW w:w="604" w:type="pct"/>
            <w:shd w:val="clear" w:color="000000" w:fill="FFFFFF"/>
            <w:noWrap/>
            <w:vAlign w:val="bottom"/>
            <w:hideMark/>
          </w:tcPr>
          <w:p w14:paraId="18D5FB8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641FABA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E0933A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B6ACD70" w14:textId="77777777" w:rsidTr="00050755">
        <w:trPr>
          <w:trHeight w:val="360"/>
        </w:trPr>
        <w:tc>
          <w:tcPr>
            <w:tcW w:w="278" w:type="pct"/>
            <w:shd w:val="clear" w:color="000000" w:fill="FFFFFF"/>
            <w:noWrap/>
            <w:vAlign w:val="bottom"/>
            <w:hideMark/>
          </w:tcPr>
          <w:p w14:paraId="1AF607D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811</w:t>
            </w:r>
          </w:p>
        </w:tc>
        <w:tc>
          <w:tcPr>
            <w:tcW w:w="1047" w:type="pct"/>
            <w:shd w:val="clear" w:color="000000" w:fill="FFFFFF"/>
            <w:noWrap/>
            <w:vAlign w:val="bottom"/>
            <w:hideMark/>
          </w:tcPr>
          <w:p w14:paraId="6B97D64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1976-02-09</w:t>
            </w:r>
          </w:p>
        </w:tc>
        <w:tc>
          <w:tcPr>
            <w:tcW w:w="604" w:type="pct"/>
            <w:shd w:val="clear" w:color="000000" w:fill="FFFFFF"/>
            <w:noWrap/>
            <w:vAlign w:val="bottom"/>
            <w:hideMark/>
          </w:tcPr>
          <w:p w14:paraId="3B03BEA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9B5DF5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144E75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15159DE" w14:textId="77777777" w:rsidTr="00050755">
        <w:trPr>
          <w:trHeight w:val="360"/>
        </w:trPr>
        <w:tc>
          <w:tcPr>
            <w:tcW w:w="278" w:type="pct"/>
            <w:shd w:val="clear" w:color="000000" w:fill="FFFFFF"/>
            <w:noWrap/>
            <w:vAlign w:val="bottom"/>
            <w:hideMark/>
          </w:tcPr>
          <w:p w14:paraId="4B5838C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812</w:t>
            </w:r>
          </w:p>
        </w:tc>
        <w:tc>
          <w:tcPr>
            <w:tcW w:w="1047" w:type="pct"/>
            <w:shd w:val="clear" w:color="000000" w:fill="FFFFFF"/>
            <w:noWrap/>
            <w:vAlign w:val="bottom"/>
            <w:hideMark/>
          </w:tcPr>
          <w:p w14:paraId="1285E95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1976-02-14</w:t>
            </w:r>
          </w:p>
        </w:tc>
        <w:tc>
          <w:tcPr>
            <w:tcW w:w="604" w:type="pct"/>
            <w:shd w:val="clear" w:color="000000" w:fill="FFFFFF"/>
            <w:noWrap/>
            <w:vAlign w:val="bottom"/>
            <w:hideMark/>
          </w:tcPr>
          <w:p w14:paraId="3656061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D34D63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F0A8307"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6B5D141" w14:textId="77777777" w:rsidTr="00050755">
        <w:trPr>
          <w:trHeight w:val="360"/>
        </w:trPr>
        <w:tc>
          <w:tcPr>
            <w:tcW w:w="278" w:type="pct"/>
            <w:shd w:val="clear" w:color="000000" w:fill="FFFFFF"/>
            <w:noWrap/>
            <w:vAlign w:val="bottom"/>
            <w:hideMark/>
          </w:tcPr>
          <w:p w14:paraId="48F1679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813</w:t>
            </w:r>
          </w:p>
        </w:tc>
        <w:tc>
          <w:tcPr>
            <w:tcW w:w="1047" w:type="pct"/>
            <w:shd w:val="clear" w:color="000000" w:fill="FFFFFF"/>
            <w:noWrap/>
            <w:vAlign w:val="bottom"/>
            <w:hideMark/>
          </w:tcPr>
          <w:p w14:paraId="701F48A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1976-02-14</w:t>
            </w:r>
          </w:p>
        </w:tc>
        <w:tc>
          <w:tcPr>
            <w:tcW w:w="604" w:type="pct"/>
            <w:shd w:val="clear" w:color="000000" w:fill="FFFFFF"/>
            <w:noWrap/>
            <w:vAlign w:val="bottom"/>
            <w:hideMark/>
          </w:tcPr>
          <w:p w14:paraId="7B32BE6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4BF54F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B2ADEE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7D1327D" w14:textId="77777777" w:rsidTr="00050755">
        <w:trPr>
          <w:trHeight w:val="360"/>
        </w:trPr>
        <w:tc>
          <w:tcPr>
            <w:tcW w:w="278" w:type="pct"/>
            <w:shd w:val="clear" w:color="000000" w:fill="FFFFFF"/>
            <w:noWrap/>
            <w:vAlign w:val="bottom"/>
            <w:hideMark/>
          </w:tcPr>
          <w:p w14:paraId="1829913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814</w:t>
            </w:r>
          </w:p>
        </w:tc>
        <w:tc>
          <w:tcPr>
            <w:tcW w:w="1047" w:type="pct"/>
            <w:shd w:val="clear" w:color="000000" w:fill="FFFFFF"/>
            <w:noWrap/>
            <w:vAlign w:val="bottom"/>
            <w:hideMark/>
          </w:tcPr>
          <w:p w14:paraId="0DB3D1D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1976-02-14</w:t>
            </w:r>
          </w:p>
        </w:tc>
        <w:tc>
          <w:tcPr>
            <w:tcW w:w="604" w:type="pct"/>
            <w:shd w:val="clear" w:color="000000" w:fill="FFFFFF"/>
            <w:noWrap/>
            <w:vAlign w:val="bottom"/>
            <w:hideMark/>
          </w:tcPr>
          <w:p w14:paraId="4685815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AC0B45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DD3222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5D2D40D" w14:textId="77777777" w:rsidTr="00050755">
        <w:trPr>
          <w:trHeight w:val="360"/>
        </w:trPr>
        <w:tc>
          <w:tcPr>
            <w:tcW w:w="278" w:type="pct"/>
            <w:shd w:val="clear" w:color="000000" w:fill="FFFFFF"/>
            <w:noWrap/>
            <w:vAlign w:val="bottom"/>
            <w:hideMark/>
          </w:tcPr>
          <w:p w14:paraId="3F8AD1D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815</w:t>
            </w:r>
          </w:p>
        </w:tc>
        <w:tc>
          <w:tcPr>
            <w:tcW w:w="1047" w:type="pct"/>
            <w:shd w:val="clear" w:color="000000" w:fill="FFFFFF"/>
            <w:noWrap/>
            <w:vAlign w:val="bottom"/>
            <w:hideMark/>
          </w:tcPr>
          <w:p w14:paraId="4BA0ABD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1976-02-16</w:t>
            </w:r>
          </w:p>
        </w:tc>
        <w:tc>
          <w:tcPr>
            <w:tcW w:w="604" w:type="pct"/>
            <w:shd w:val="clear" w:color="000000" w:fill="FFFFFF"/>
            <w:noWrap/>
            <w:vAlign w:val="bottom"/>
            <w:hideMark/>
          </w:tcPr>
          <w:p w14:paraId="6DED8B0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CFAAA2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75DD57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68BD5A7" w14:textId="77777777" w:rsidTr="00050755">
        <w:trPr>
          <w:trHeight w:val="360"/>
        </w:trPr>
        <w:tc>
          <w:tcPr>
            <w:tcW w:w="278" w:type="pct"/>
            <w:shd w:val="clear" w:color="000000" w:fill="FFFFFF"/>
            <w:noWrap/>
            <w:vAlign w:val="bottom"/>
            <w:hideMark/>
          </w:tcPr>
          <w:p w14:paraId="341DDBC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816</w:t>
            </w:r>
          </w:p>
        </w:tc>
        <w:tc>
          <w:tcPr>
            <w:tcW w:w="1047" w:type="pct"/>
            <w:shd w:val="clear" w:color="000000" w:fill="FFFFFF"/>
            <w:noWrap/>
            <w:vAlign w:val="bottom"/>
            <w:hideMark/>
          </w:tcPr>
          <w:p w14:paraId="788622A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1976-02-16</w:t>
            </w:r>
          </w:p>
        </w:tc>
        <w:tc>
          <w:tcPr>
            <w:tcW w:w="604" w:type="pct"/>
            <w:shd w:val="clear" w:color="000000" w:fill="FFFFFF"/>
            <w:noWrap/>
            <w:vAlign w:val="bottom"/>
            <w:hideMark/>
          </w:tcPr>
          <w:p w14:paraId="4CEC896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96036B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B2005C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EC869AB" w14:textId="77777777" w:rsidTr="00050755">
        <w:trPr>
          <w:trHeight w:val="360"/>
        </w:trPr>
        <w:tc>
          <w:tcPr>
            <w:tcW w:w="278" w:type="pct"/>
            <w:shd w:val="clear" w:color="000000" w:fill="FFFFFF"/>
            <w:noWrap/>
            <w:vAlign w:val="bottom"/>
            <w:hideMark/>
          </w:tcPr>
          <w:p w14:paraId="7D90407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817</w:t>
            </w:r>
          </w:p>
        </w:tc>
        <w:tc>
          <w:tcPr>
            <w:tcW w:w="1047" w:type="pct"/>
            <w:shd w:val="clear" w:color="000000" w:fill="FFFFFF"/>
            <w:noWrap/>
            <w:vAlign w:val="bottom"/>
            <w:hideMark/>
          </w:tcPr>
          <w:p w14:paraId="2205ABB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1976-03-11</w:t>
            </w:r>
          </w:p>
        </w:tc>
        <w:tc>
          <w:tcPr>
            <w:tcW w:w="604" w:type="pct"/>
            <w:shd w:val="clear" w:color="000000" w:fill="FFFFFF"/>
            <w:noWrap/>
            <w:vAlign w:val="bottom"/>
            <w:hideMark/>
          </w:tcPr>
          <w:p w14:paraId="4E992B7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525B04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1E950A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A5EDEB3" w14:textId="77777777" w:rsidTr="00050755">
        <w:trPr>
          <w:trHeight w:val="360"/>
        </w:trPr>
        <w:tc>
          <w:tcPr>
            <w:tcW w:w="278" w:type="pct"/>
            <w:shd w:val="clear" w:color="000000" w:fill="FFFFFF"/>
            <w:noWrap/>
            <w:vAlign w:val="bottom"/>
            <w:hideMark/>
          </w:tcPr>
          <w:p w14:paraId="098A8BC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818</w:t>
            </w:r>
          </w:p>
        </w:tc>
        <w:tc>
          <w:tcPr>
            <w:tcW w:w="1047" w:type="pct"/>
            <w:shd w:val="clear" w:color="000000" w:fill="FFFFFF"/>
            <w:noWrap/>
            <w:vAlign w:val="bottom"/>
            <w:hideMark/>
          </w:tcPr>
          <w:p w14:paraId="2321362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1976-03-16</w:t>
            </w:r>
          </w:p>
        </w:tc>
        <w:tc>
          <w:tcPr>
            <w:tcW w:w="604" w:type="pct"/>
            <w:shd w:val="clear" w:color="000000" w:fill="FFFFFF"/>
            <w:noWrap/>
            <w:vAlign w:val="bottom"/>
            <w:hideMark/>
          </w:tcPr>
          <w:p w14:paraId="4C27160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284528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95DB11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EA7E37F" w14:textId="77777777" w:rsidTr="00050755">
        <w:trPr>
          <w:trHeight w:val="360"/>
        </w:trPr>
        <w:tc>
          <w:tcPr>
            <w:tcW w:w="278" w:type="pct"/>
            <w:shd w:val="clear" w:color="000000" w:fill="FFFFFF"/>
            <w:noWrap/>
            <w:vAlign w:val="bottom"/>
            <w:hideMark/>
          </w:tcPr>
          <w:p w14:paraId="449246E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819</w:t>
            </w:r>
          </w:p>
        </w:tc>
        <w:tc>
          <w:tcPr>
            <w:tcW w:w="1047" w:type="pct"/>
            <w:shd w:val="clear" w:color="000000" w:fill="FFFFFF"/>
            <w:noWrap/>
            <w:vAlign w:val="bottom"/>
            <w:hideMark/>
          </w:tcPr>
          <w:p w14:paraId="3AB5F50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1976-03-25</w:t>
            </w:r>
          </w:p>
        </w:tc>
        <w:tc>
          <w:tcPr>
            <w:tcW w:w="604" w:type="pct"/>
            <w:shd w:val="clear" w:color="000000" w:fill="FFFFFF"/>
            <w:noWrap/>
            <w:vAlign w:val="bottom"/>
            <w:hideMark/>
          </w:tcPr>
          <w:p w14:paraId="718554A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230E297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15AACE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8471A7D" w14:textId="77777777" w:rsidTr="00050755">
        <w:trPr>
          <w:trHeight w:val="360"/>
        </w:trPr>
        <w:tc>
          <w:tcPr>
            <w:tcW w:w="278" w:type="pct"/>
            <w:shd w:val="clear" w:color="000000" w:fill="FFFFFF"/>
            <w:noWrap/>
            <w:vAlign w:val="bottom"/>
            <w:hideMark/>
          </w:tcPr>
          <w:p w14:paraId="49CF675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820</w:t>
            </w:r>
          </w:p>
        </w:tc>
        <w:tc>
          <w:tcPr>
            <w:tcW w:w="1047" w:type="pct"/>
            <w:shd w:val="clear" w:color="000000" w:fill="FFFFFF"/>
            <w:noWrap/>
            <w:vAlign w:val="bottom"/>
            <w:hideMark/>
          </w:tcPr>
          <w:p w14:paraId="34BD27A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1976-03-26</w:t>
            </w:r>
          </w:p>
        </w:tc>
        <w:tc>
          <w:tcPr>
            <w:tcW w:w="604" w:type="pct"/>
            <w:shd w:val="clear" w:color="000000" w:fill="FFFFFF"/>
            <w:noWrap/>
            <w:vAlign w:val="bottom"/>
            <w:hideMark/>
          </w:tcPr>
          <w:p w14:paraId="57A7662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C076F6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44A0FA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87E9A7A" w14:textId="77777777" w:rsidTr="00050755">
        <w:trPr>
          <w:trHeight w:val="360"/>
        </w:trPr>
        <w:tc>
          <w:tcPr>
            <w:tcW w:w="278" w:type="pct"/>
            <w:shd w:val="clear" w:color="000000" w:fill="FFFFFF"/>
            <w:noWrap/>
            <w:vAlign w:val="bottom"/>
            <w:hideMark/>
          </w:tcPr>
          <w:p w14:paraId="1ACFF65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821</w:t>
            </w:r>
          </w:p>
        </w:tc>
        <w:tc>
          <w:tcPr>
            <w:tcW w:w="1047" w:type="pct"/>
            <w:shd w:val="clear" w:color="000000" w:fill="FFFFFF"/>
            <w:noWrap/>
            <w:vAlign w:val="bottom"/>
            <w:hideMark/>
          </w:tcPr>
          <w:p w14:paraId="3729512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1976-03-29</w:t>
            </w:r>
          </w:p>
        </w:tc>
        <w:tc>
          <w:tcPr>
            <w:tcW w:w="604" w:type="pct"/>
            <w:shd w:val="clear" w:color="000000" w:fill="FFFFFF"/>
            <w:noWrap/>
            <w:vAlign w:val="bottom"/>
            <w:hideMark/>
          </w:tcPr>
          <w:p w14:paraId="471B02D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248920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516D88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CE86641" w14:textId="77777777" w:rsidTr="00050755">
        <w:trPr>
          <w:trHeight w:val="360"/>
        </w:trPr>
        <w:tc>
          <w:tcPr>
            <w:tcW w:w="278" w:type="pct"/>
            <w:shd w:val="clear" w:color="000000" w:fill="FFFFFF"/>
            <w:noWrap/>
            <w:vAlign w:val="bottom"/>
            <w:hideMark/>
          </w:tcPr>
          <w:p w14:paraId="6BF8FA7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822</w:t>
            </w:r>
          </w:p>
        </w:tc>
        <w:tc>
          <w:tcPr>
            <w:tcW w:w="1047" w:type="pct"/>
            <w:shd w:val="clear" w:color="000000" w:fill="FFFFFF"/>
            <w:noWrap/>
            <w:vAlign w:val="bottom"/>
            <w:hideMark/>
          </w:tcPr>
          <w:p w14:paraId="49AD46E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1976-03-30</w:t>
            </w:r>
          </w:p>
        </w:tc>
        <w:tc>
          <w:tcPr>
            <w:tcW w:w="604" w:type="pct"/>
            <w:shd w:val="clear" w:color="000000" w:fill="FFFFFF"/>
            <w:noWrap/>
            <w:vAlign w:val="bottom"/>
            <w:hideMark/>
          </w:tcPr>
          <w:p w14:paraId="1786C5A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85912B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C301D7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57DBAD3" w14:textId="77777777" w:rsidTr="00050755">
        <w:trPr>
          <w:trHeight w:val="360"/>
        </w:trPr>
        <w:tc>
          <w:tcPr>
            <w:tcW w:w="278" w:type="pct"/>
            <w:shd w:val="clear" w:color="000000" w:fill="FFFFFF"/>
            <w:noWrap/>
            <w:vAlign w:val="bottom"/>
            <w:hideMark/>
          </w:tcPr>
          <w:p w14:paraId="5AA7B2A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823</w:t>
            </w:r>
          </w:p>
        </w:tc>
        <w:tc>
          <w:tcPr>
            <w:tcW w:w="1047" w:type="pct"/>
            <w:shd w:val="clear" w:color="000000" w:fill="FFFFFF"/>
            <w:noWrap/>
            <w:vAlign w:val="bottom"/>
            <w:hideMark/>
          </w:tcPr>
          <w:p w14:paraId="6E7D0E0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1976-03-31</w:t>
            </w:r>
          </w:p>
        </w:tc>
        <w:tc>
          <w:tcPr>
            <w:tcW w:w="604" w:type="pct"/>
            <w:shd w:val="clear" w:color="000000" w:fill="FFFFFF"/>
            <w:noWrap/>
            <w:vAlign w:val="bottom"/>
            <w:hideMark/>
          </w:tcPr>
          <w:p w14:paraId="4E90E5B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27C93AA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DDAFF3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AAE736B" w14:textId="77777777" w:rsidTr="00050755">
        <w:trPr>
          <w:trHeight w:val="360"/>
        </w:trPr>
        <w:tc>
          <w:tcPr>
            <w:tcW w:w="278" w:type="pct"/>
            <w:shd w:val="clear" w:color="000000" w:fill="FFFFFF"/>
            <w:noWrap/>
            <w:vAlign w:val="bottom"/>
            <w:hideMark/>
          </w:tcPr>
          <w:p w14:paraId="4374DC0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824</w:t>
            </w:r>
          </w:p>
        </w:tc>
        <w:tc>
          <w:tcPr>
            <w:tcW w:w="1047" w:type="pct"/>
            <w:shd w:val="clear" w:color="000000" w:fill="FFFFFF"/>
            <w:noWrap/>
            <w:vAlign w:val="bottom"/>
            <w:hideMark/>
          </w:tcPr>
          <w:p w14:paraId="752A25A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1976-04-12</w:t>
            </w:r>
          </w:p>
        </w:tc>
        <w:tc>
          <w:tcPr>
            <w:tcW w:w="604" w:type="pct"/>
            <w:shd w:val="clear" w:color="000000" w:fill="FFFFFF"/>
            <w:noWrap/>
            <w:vAlign w:val="bottom"/>
            <w:hideMark/>
          </w:tcPr>
          <w:p w14:paraId="6CF25B9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28B0A26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B53D8B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F924AF3" w14:textId="77777777" w:rsidTr="00050755">
        <w:trPr>
          <w:trHeight w:val="360"/>
        </w:trPr>
        <w:tc>
          <w:tcPr>
            <w:tcW w:w="278" w:type="pct"/>
            <w:shd w:val="clear" w:color="000000" w:fill="FFFFFF"/>
            <w:noWrap/>
            <w:vAlign w:val="bottom"/>
            <w:hideMark/>
          </w:tcPr>
          <w:p w14:paraId="118EC8E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825</w:t>
            </w:r>
          </w:p>
        </w:tc>
        <w:tc>
          <w:tcPr>
            <w:tcW w:w="1047" w:type="pct"/>
            <w:shd w:val="clear" w:color="000000" w:fill="FFFFFF"/>
            <w:noWrap/>
            <w:vAlign w:val="bottom"/>
            <w:hideMark/>
          </w:tcPr>
          <w:p w14:paraId="2DBD471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1976-04-25</w:t>
            </w:r>
          </w:p>
        </w:tc>
        <w:tc>
          <w:tcPr>
            <w:tcW w:w="604" w:type="pct"/>
            <w:shd w:val="clear" w:color="000000" w:fill="FFFFFF"/>
            <w:noWrap/>
            <w:vAlign w:val="bottom"/>
            <w:hideMark/>
          </w:tcPr>
          <w:p w14:paraId="515C1D2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5D77A6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67F5FF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8E1F9CB" w14:textId="77777777" w:rsidTr="00050755">
        <w:trPr>
          <w:trHeight w:val="360"/>
        </w:trPr>
        <w:tc>
          <w:tcPr>
            <w:tcW w:w="278" w:type="pct"/>
            <w:shd w:val="clear" w:color="000000" w:fill="FFFFFF"/>
            <w:noWrap/>
            <w:vAlign w:val="bottom"/>
            <w:hideMark/>
          </w:tcPr>
          <w:p w14:paraId="4A51FE2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826</w:t>
            </w:r>
          </w:p>
        </w:tc>
        <w:tc>
          <w:tcPr>
            <w:tcW w:w="1047" w:type="pct"/>
            <w:shd w:val="clear" w:color="000000" w:fill="FFFFFF"/>
            <w:noWrap/>
            <w:vAlign w:val="bottom"/>
            <w:hideMark/>
          </w:tcPr>
          <w:p w14:paraId="4691038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1976-04-28</w:t>
            </w:r>
          </w:p>
        </w:tc>
        <w:tc>
          <w:tcPr>
            <w:tcW w:w="604" w:type="pct"/>
            <w:shd w:val="clear" w:color="000000" w:fill="FFFFFF"/>
            <w:noWrap/>
            <w:vAlign w:val="bottom"/>
            <w:hideMark/>
          </w:tcPr>
          <w:p w14:paraId="444028B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C666E1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09B1784"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582A1E4" w14:textId="77777777" w:rsidTr="00050755">
        <w:trPr>
          <w:trHeight w:val="360"/>
        </w:trPr>
        <w:tc>
          <w:tcPr>
            <w:tcW w:w="278" w:type="pct"/>
            <w:shd w:val="clear" w:color="000000" w:fill="FFFFFF"/>
            <w:noWrap/>
            <w:vAlign w:val="bottom"/>
            <w:hideMark/>
          </w:tcPr>
          <w:p w14:paraId="2038CE9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827</w:t>
            </w:r>
          </w:p>
        </w:tc>
        <w:tc>
          <w:tcPr>
            <w:tcW w:w="1047" w:type="pct"/>
            <w:shd w:val="clear" w:color="000000" w:fill="FFFFFF"/>
            <w:noWrap/>
            <w:vAlign w:val="bottom"/>
            <w:hideMark/>
          </w:tcPr>
          <w:p w14:paraId="3E5A5BA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1976-04-30</w:t>
            </w:r>
          </w:p>
        </w:tc>
        <w:tc>
          <w:tcPr>
            <w:tcW w:w="604" w:type="pct"/>
            <w:shd w:val="clear" w:color="000000" w:fill="FFFFFF"/>
            <w:noWrap/>
            <w:vAlign w:val="bottom"/>
            <w:hideMark/>
          </w:tcPr>
          <w:p w14:paraId="2B7A3B7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B47B6A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9379CA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D402B21" w14:textId="77777777" w:rsidTr="00050755">
        <w:trPr>
          <w:trHeight w:val="360"/>
        </w:trPr>
        <w:tc>
          <w:tcPr>
            <w:tcW w:w="278" w:type="pct"/>
            <w:shd w:val="clear" w:color="000000" w:fill="FFFFFF"/>
            <w:noWrap/>
            <w:vAlign w:val="bottom"/>
            <w:hideMark/>
          </w:tcPr>
          <w:p w14:paraId="3F898A2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828</w:t>
            </w:r>
          </w:p>
        </w:tc>
        <w:tc>
          <w:tcPr>
            <w:tcW w:w="1047" w:type="pct"/>
            <w:shd w:val="clear" w:color="000000" w:fill="FFFFFF"/>
            <w:noWrap/>
            <w:vAlign w:val="bottom"/>
            <w:hideMark/>
          </w:tcPr>
          <w:p w14:paraId="1A85202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1976-05-03</w:t>
            </w:r>
          </w:p>
        </w:tc>
        <w:tc>
          <w:tcPr>
            <w:tcW w:w="604" w:type="pct"/>
            <w:shd w:val="clear" w:color="000000" w:fill="FFFFFF"/>
            <w:noWrap/>
            <w:vAlign w:val="bottom"/>
            <w:hideMark/>
          </w:tcPr>
          <w:p w14:paraId="003058C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9CAC2D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2A2090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325B471" w14:textId="77777777" w:rsidTr="00050755">
        <w:trPr>
          <w:trHeight w:val="360"/>
        </w:trPr>
        <w:tc>
          <w:tcPr>
            <w:tcW w:w="278" w:type="pct"/>
            <w:shd w:val="clear" w:color="000000" w:fill="FFFFFF"/>
            <w:noWrap/>
            <w:vAlign w:val="bottom"/>
            <w:hideMark/>
          </w:tcPr>
          <w:p w14:paraId="11C35A9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829</w:t>
            </w:r>
          </w:p>
        </w:tc>
        <w:tc>
          <w:tcPr>
            <w:tcW w:w="1047" w:type="pct"/>
            <w:shd w:val="clear" w:color="000000" w:fill="FFFFFF"/>
            <w:noWrap/>
            <w:vAlign w:val="bottom"/>
            <w:hideMark/>
          </w:tcPr>
          <w:p w14:paraId="0E7654C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1976-05-12</w:t>
            </w:r>
          </w:p>
        </w:tc>
        <w:tc>
          <w:tcPr>
            <w:tcW w:w="604" w:type="pct"/>
            <w:shd w:val="clear" w:color="000000" w:fill="FFFFFF"/>
            <w:noWrap/>
            <w:vAlign w:val="bottom"/>
            <w:hideMark/>
          </w:tcPr>
          <w:p w14:paraId="6C9E2F0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0B7FF5B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70342C7"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DA13F12" w14:textId="77777777" w:rsidTr="00050755">
        <w:trPr>
          <w:trHeight w:val="360"/>
        </w:trPr>
        <w:tc>
          <w:tcPr>
            <w:tcW w:w="278" w:type="pct"/>
            <w:shd w:val="clear" w:color="000000" w:fill="FFFFFF"/>
            <w:noWrap/>
            <w:vAlign w:val="bottom"/>
            <w:hideMark/>
          </w:tcPr>
          <w:p w14:paraId="38883F5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830</w:t>
            </w:r>
          </w:p>
        </w:tc>
        <w:tc>
          <w:tcPr>
            <w:tcW w:w="1047" w:type="pct"/>
            <w:shd w:val="clear" w:color="000000" w:fill="FFFFFF"/>
            <w:noWrap/>
            <w:vAlign w:val="bottom"/>
            <w:hideMark/>
          </w:tcPr>
          <w:p w14:paraId="5DF218A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1976-05-14</w:t>
            </w:r>
          </w:p>
        </w:tc>
        <w:tc>
          <w:tcPr>
            <w:tcW w:w="604" w:type="pct"/>
            <w:shd w:val="clear" w:color="000000" w:fill="FFFFFF"/>
            <w:noWrap/>
            <w:vAlign w:val="bottom"/>
            <w:hideMark/>
          </w:tcPr>
          <w:p w14:paraId="2BA9E0F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F294DE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E9FA59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F21B75C" w14:textId="77777777" w:rsidTr="00050755">
        <w:trPr>
          <w:trHeight w:val="360"/>
        </w:trPr>
        <w:tc>
          <w:tcPr>
            <w:tcW w:w="278" w:type="pct"/>
            <w:shd w:val="clear" w:color="000000" w:fill="FFFFFF"/>
            <w:noWrap/>
            <w:vAlign w:val="bottom"/>
            <w:hideMark/>
          </w:tcPr>
          <w:p w14:paraId="1DFD508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831</w:t>
            </w:r>
          </w:p>
        </w:tc>
        <w:tc>
          <w:tcPr>
            <w:tcW w:w="1047" w:type="pct"/>
            <w:shd w:val="clear" w:color="000000" w:fill="FFFFFF"/>
            <w:noWrap/>
            <w:vAlign w:val="bottom"/>
            <w:hideMark/>
          </w:tcPr>
          <w:p w14:paraId="1A06633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1976-05-19</w:t>
            </w:r>
          </w:p>
        </w:tc>
        <w:tc>
          <w:tcPr>
            <w:tcW w:w="604" w:type="pct"/>
            <w:shd w:val="clear" w:color="000000" w:fill="FFFFFF"/>
            <w:noWrap/>
            <w:vAlign w:val="bottom"/>
            <w:hideMark/>
          </w:tcPr>
          <w:p w14:paraId="0218321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5461CF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DD1A7D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A28A014" w14:textId="77777777" w:rsidTr="00050755">
        <w:trPr>
          <w:trHeight w:val="360"/>
        </w:trPr>
        <w:tc>
          <w:tcPr>
            <w:tcW w:w="278" w:type="pct"/>
            <w:shd w:val="clear" w:color="000000" w:fill="FFFFFF"/>
            <w:noWrap/>
            <w:vAlign w:val="bottom"/>
            <w:hideMark/>
          </w:tcPr>
          <w:p w14:paraId="1B83F16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832</w:t>
            </w:r>
          </w:p>
        </w:tc>
        <w:tc>
          <w:tcPr>
            <w:tcW w:w="1047" w:type="pct"/>
            <w:shd w:val="clear" w:color="000000" w:fill="FFFFFF"/>
            <w:noWrap/>
            <w:vAlign w:val="bottom"/>
            <w:hideMark/>
          </w:tcPr>
          <w:p w14:paraId="2FCFEF7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1976-05-29</w:t>
            </w:r>
          </w:p>
        </w:tc>
        <w:tc>
          <w:tcPr>
            <w:tcW w:w="604" w:type="pct"/>
            <w:shd w:val="clear" w:color="000000" w:fill="FFFFFF"/>
            <w:noWrap/>
            <w:vAlign w:val="bottom"/>
            <w:hideMark/>
          </w:tcPr>
          <w:p w14:paraId="572301F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50F817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EE60A5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07B39E6" w14:textId="77777777" w:rsidTr="00050755">
        <w:trPr>
          <w:trHeight w:val="360"/>
        </w:trPr>
        <w:tc>
          <w:tcPr>
            <w:tcW w:w="278" w:type="pct"/>
            <w:shd w:val="clear" w:color="000000" w:fill="FFFFFF"/>
            <w:noWrap/>
            <w:vAlign w:val="bottom"/>
            <w:hideMark/>
          </w:tcPr>
          <w:p w14:paraId="5391D05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833</w:t>
            </w:r>
          </w:p>
        </w:tc>
        <w:tc>
          <w:tcPr>
            <w:tcW w:w="1047" w:type="pct"/>
            <w:shd w:val="clear" w:color="000000" w:fill="FFFFFF"/>
            <w:noWrap/>
            <w:vAlign w:val="bottom"/>
            <w:hideMark/>
          </w:tcPr>
          <w:p w14:paraId="1BF298D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1976-06-01</w:t>
            </w:r>
          </w:p>
        </w:tc>
        <w:tc>
          <w:tcPr>
            <w:tcW w:w="604" w:type="pct"/>
            <w:shd w:val="clear" w:color="000000" w:fill="FFFFFF"/>
            <w:noWrap/>
            <w:vAlign w:val="bottom"/>
            <w:hideMark/>
          </w:tcPr>
          <w:p w14:paraId="44DE0D8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5BAC2D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8D0E20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97058A8" w14:textId="77777777" w:rsidTr="00050755">
        <w:trPr>
          <w:trHeight w:val="360"/>
        </w:trPr>
        <w:tc>
          <w:tcPr>
            <w:tcW w:w="278" w:type="pct"/>
            <w:shd w:val="clear" w:color="000000" w:fill="FFFFFF"/>
            <w:noWrap/>
            <w:vAlign w:val="bottom"/>
            <w:hideMark/>
          </w:tcPr>
          <w:p w14:paraId="5268F7D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834</w:t>
            </w:r>
          </w:p>
        </w:tc>
        <w:tc>
          <w:tcPr>
            <w:tcW w:w="1047" w:type="pct"/>
            <w:shd w:val="clear" w:color="000000" w:fill="FFFFFF"/>
            <w:noWrap/>
            <w:vAlign w:val="bottom"/>
            <w:hideMark/>
          </w:tcPr>
          <w:p w14:paraId="1FF97B7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1976-06-02</w:t>
            </w:r>
          </w:p>
        </w:tc>
        <w:tc>
          <w:tcPr>
            <w:tcW w:w="604" w:type="pct"/>
            <w:shd w:val="clear" w:color="000000" w:fill="FFFFFF"/>
            <w:noWrap/>
            <w:vAlign w:val="bottom"/>
            <w:hideMark/>
          </w:tcPr>
          <w:p w14:paraId="4101E46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0A37C3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AE1F49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0AF5938" w14:textId="77777777" w:rsidTr="00050755">
        <w:trPr>
          <w:trHeight w:val="360"/>
        </w:trPr>
        <w:tc>
          <w:tcPr>
            <w:tcW w:w="278" w:type="pct"/>
            <w:shd w:val="clear" w:color="000000" w:fill="FFFFFF"/>
            <w:noWrap/>
            <w:vAlign w:val="bottom"/>
            <w:hideMark/>
          </w:tcPr>
          <w:p w14:paraId="160625A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835</w:t>
            </w:r>
          </w:p>
        </w:tc>
        <w:tc>
          <w:tcPr>
            <w:tcW w:w="1047" w:type="pct"/>
            <w:shd w:val="clear" w:color="000000" w:fill="FFFFFF"/>
            <w:noWrap/>
            <w:vAlign w:val="bottom"/>
            <w:hideMark/>
          </w:tcPr>
          <w:p w14:paraId="04DF0FC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1976-06-12</w:t>
            </w:r>
          </w:p>
        </w:tc>
        <w:tc>
          <w:tcPr>
            <w:tcW w:w="604" w:type="pct"/>
            <w:shd w:val="clear" w:color="000000" w:fill="FFFFFF"/>
            <w:noWrap/>
            <w:vAlign w:val="bottom"/>
            <w:hideMark/>
          </w:tcPr>
          <w:p w14:paraId="7C6DCB5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B1DC3D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FEEA15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EE234C5" w14:textId="77777777" w:rsidTr="00050755">
        <w:trPr>
          <w:trHeight w:val="360"/>
        </w:trPr>
        <w:tc>
          <w:tcPr>
            <w:tcW w:w="278" w:type="pct"/>
            <w:shd w:val="clear" w:color="000000" w:fill="FFFFFF"/>
            <w:noWrap/>
            <w:vAlign w:val="bottom"/>
            <w:hideMark/>
          </w:tcPr>
          <w:p w14:paraId="41FEAD6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836</w:t>
            </w:r>
          </w:p>
        </w:tc>
        <w:tc>
          <w:tcPr>
            <w:tcW w:w="1047" w:type="pct"/>
            <w:shd w:val="clear" w:color="000000" w:fill="FFFFFF"/>
            <w:noWrap/>
            <w:vAlign w:val="bottom"/>
            <w:hideMark/>
          </w:tcPr>
          <w:p w14:paraId="624F567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1976-06-12</w:t>
            </w:r>
          </w:p>
        </w:tc>
        <w:tc>
          <w:tcPr>
            <w:tcW w:w="604" w:type="pct"/>
            <w:shd w:val="clear" w:color="000000" w:fill="FFFFFF"/>
            <w:noWrap/>
            <w:vAlign w:val="bottom"/>
            <w:hideMark/>
          </w:tcPr>
          <w:p w14:paraId="18B5958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09357A7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3A8D437"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C9A5331" w14:textId="77777777" w:rsidTr="00050755">
        <w:trPr>
          <w:trHeight w:val="360"/>
        </w:trPr>
        <w:tc>
          <w:tcPr>
            <w:tcW w:w="278" w:type="pct"/>
            <w:shd w:val="clear" w:color="000000" w:fill="FFFFFF"/>
            <w:noWrap/>
            <w:vAlign w:val="bottom"/>
            <w:hideMark/>
          </w:tcPr>
          <w:p w14:paraId="270F4DE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837</w:t>
            </w:r>
          </w:p>
        </w:tc>
        <w:tc>
          <w:tcPr>
            <w:tcW w:w="1047" w:type="pct"/>
            <w:shd w:val="clear" w:color="000000" w:fill="FFFFFF"/>
            <w:noWrap/>
            <w:vAlign w:val="bottom"/>
            <w:hideMark/>
          </w:tcPr>
          <w:p w14:paraId="112C2C5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1976-06-13</w:t>
            </w:r>
          </w:p>
        </w:tc>
        <w:tc>
          <w:tcPr>
            <w:tcW w:w="604" w:type="pct"/>
            <w:shd w:val="clear" w:color="000000" w:fill="FFFFFF"/>
            <w:noWrap/>
            <w:vAlign w:val="bottom"/>
            <w:hideMark/>
          </w:tcPr>
          <w:p w14:paraId="66AE2A3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296A90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8DEF644"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9F541CC" w14:textId="77777777" w:rsidTr="00050755">
        <w:trPr>
          <w:trHeight w:val="360"/>
        </w:trPr>
        <w:tc>
          <w:tcPr>
            <w:tcW w:w="278" w:type="pct"/>
            <w:shd w:val="clear" w:color="000000" w:fill="FFFFFF"/>
            <w:noWrap/>
            <w:vAlign w:val="bottom"/>
            <w:hideMark/>
          </w:tcPr>
          <w:p w14:paraId="1776330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838</w:t>
            </w:r>
          </w:p>
        </w:tc>
        <w:tc>
          <w:tcPr>
            <w:tcW w:w="1047" w:type="pct"/>
            <w:shd w:val="clear" w:color="000000" w:fill="FFFFFF"/>
            <w:noWrap/>
            <w:vAlign w:val="bottom"/>
            <w:hideMark/>
          </w:tcPr>
          <w:p w14:paraId="2C905E2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1976-06-21</w:t>
            </w:r>
          </w:p>
        </w:tc>
        <w:tc>
          <w:tcPr>
            <w:tcW w:w="604" w:type="pct"/>
            <w:shd w:val="clear" w:color="000000" w:fill="FFFFFF"/>
            <w:noWrap/>
            <w:vAlign w:val="bottom"/>
            <w:hideMark/>
          </w:tcPr>
          <w:p w14:paraId="3979948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0843D10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CB6555B"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56687F0" w14:textId="77777777" w:rsidTr="00050755">
        <w:trPr>
          <w:trHeight w:val="360"/>
        </w:trPr>
        <w:tc>
          <w:tcPr>
            <w:tcW w:w="278" w:type="pct"/>
            <w:shd w:val="clear" w:color="000000" w:fill="FFFFFF"/>
            <w:noWrap/>
            <w:vAlign w:val="bottom"/>
            <w:hideMark/>
          </w:tcPr>
          <w:p w14:paraId="00EA22B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839</w:t>
            </w:r>
          </w:p>
        </w:tc>
        <w:tc>
          <w:tcPr>
            <w:tcW w:w="1047" w:type="pct"/>
            <w:shd w:val="clear" w:color="000000" w:fill="FFFFFF"/>
            <w:noWrap/>
            <w:vAlign w:val="bottom"/>
            <w:hideMark/>
          </w:tcPr>
          <w:p w14:paraId="3142F77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1976-06-25</w:t>
            </w:r>
          </w:p>
        </w:tc>
        <w:tc>
          <w:tcPr>
            <w:tcW w:w="604" w:type="pct"/>
            <w:shd w:val="clear" w:color="000000" w:fill="FFFFFF"/>
            <w:noWrap/>
            <w:vAlign w:val="bottom"/>
            <w:hideMark/>
          </w:tcPr>
          <w:p w14:paraId="711C450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6492119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2BA0534"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555DD0B" w14:textId="77777777" w:rsidTr="00050755">
        <w:trPr>
          <w:trHeight w:val="360"/>
        </w:trPr>
        <w:tc>
          <w:tcPr>
            <w:tcW w:w="278" w:type="pct"/>
            <w:shd w:val="clear" w:color="000000" w:fill="FFFFFF"/>
            <w:noWrap/>
            <w:vAlign w:val="bottom"/>
            <w:hideMark/>
          </w:tcPr>
          <w:p w14:paraId="0979D92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840</w:t>
            </w:r>
          </w:p>
        </w:tc>
        <w:tc>
          <w:tcPr>
            <w:tcW w:w="1047" w:type="pct"/>
            <w:shd w:val="clear" w:color="000000" w:fill="FFFFFF"/>
            <w:noWrap/>
            <w:vAlign w:val="bottom"/>
            <w:hideMark/>
          </w:tcPr>
          <w:p w14:paraId="228D8F2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1976-06-27</w:t>
            </w:r>
          </w:p>
        </w:tc>
        <w:tc>
          <w:tcPr>
            <w:tcW w:w="604" w:type="pct"/>
            <w:shd w:val="clear" w:color="000000" w:fill="FFFFFF"/>
            <w:noWrap/>
            <w:vAlign w:val="bottom"/>
            <w:hideMark/>
          </w:tcPr>
          <w:p w14:paraId="2BB8C18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9E5180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4D7C96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9A6234E" w14:textId="77777777" w:rsidTr="00050755">
        <w:trPr>
          <w:trHeight w:val="360"/>
        </w:trPr>
        <w:tc>
          <w:tcPr>
            <w:tcW w:w="278" w:type="pct"/>
            <w:shd w:val="clear" w:color="000000" w:fill="FFFFFF"/>
            <w:noWrap/>
            <w:vAlign w:val="bottom"/>
            <w:hideMark/>
          </w:tcPr>
          <w:p w14:paraId="3A0DAF0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841</w:t>
            </w:r>
          </w:p>
        </w:tc>
        <w:tc>
          <w:tcPr>
            <w:tcW w:w="1047" w:type="pct"/>
            <w:shd w:val="clear" w:color="000000" w:fill="FFFFFF"/>
            <w:noWrap/>
            <w:vAlign w:val="bottom"/>
            <w:hideMark/>
          </w:tcPr>
          <w:p w14:paraId="3A01B7E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1976-06-27</w:t>
            </w:r>
          </w:p>
        </w:tc>
        <w:tc>
          <w:tcPr>
            <w:tcW w:w="604" w:type="pct"/>
            <w:shd w:val="clear" w:color="000000" w:fill="FFFFFF"/>
            <w:noWrap/>
            <w:vAlign w:val="bottom"/>
            <w:hideMark/>
          </w:tcPr>
          <w:p w14:paraId="6EF8F08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5F2F920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F01F87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BE41737" w14:textId="77777777" w:rsidTr="00050755">
        <w:trPr>
          <w:trHeight w:val="360"/>
        </w:trPr>
        <w:tc>
          <w:tcPr>
            <w:tcW w:w="278" w:type="pct"/>
            <w:shd w:val="clear" w:color="000000" w:fill="FFFFFF"/>
            <w:noWrap/>
            <w:vAlign w:val="bottom"/>
            <w:hideMark/>
          </w:tcPr>
          <w:p w14:paraId="05A5500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842</w:t>
            </w:r>
          </w:p>
        </w:tc>
        <w:tc>
          <w:tcPr>
            <w:tcW w:w="1047" w:type="pct"/>
            <w:shd w:val="clear" w:color="000000" w:fill="FFFFFF"/>
            <w:noWrap/>
            <w:vAlign w:val="bottom"/>
            <w:hideMark/>
          </w:tcPr>
          <w:p w14:paraId="31FB536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1976-06-30</w:t>
            </w:r>
          </w:p>
        </w:tc>
        <w:tc>
          <w:tcPr>
            <w:tcW w:w="604" w:type="pct"/>
            <w:shd w:val="clear" w:color="000000" w:fill="FFFFFF"/>
            <w:noWrap/>
            <w:vAlign w:val="bottom"/>
            <w:hideMark/>
          </w:tcPr>
          <w:p w14:paraId="11BBD88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E6FB1A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DFE327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DDDEAD4" w14:textId="77777777" w:rsidTr="00050755">
        <w:trPr>
          <w:trHeight w:val="360"/>
        </w:trPr>
        <w:tc>
          <w:tcPr>
            <w:tcW w:w="278" w:type="pct"/>
            <w:shd w:val="clear" w:color="000000" w:fill="FFFFFF"/>
            <w:noWrap/>
            <w:vAlign w:val="bottom"/>
            <w:hideMark/>
          </w:tcPr>
          <w:p w14:paraId="685B741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843</w:t>
            </w:r>
          </w:p>
        </w:tc>
        <w:tc>
          <w:tcPr>
            <w:tcW w:w="1047" w:type="pct"/>
            <w:shd w:val="clear" w:color="000000" w:fill="FFFFFF"/>
            <w:noWrap/>
            <w:vAlign w:val="bottom"/>
            <w:hideMark/>
          </w:tcPr>
          <w:p w14:paraId="178191C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1976-07-04</w:t>
            </w:r>
          </w:p>
        </w:tc>
        <w:tc>
          <w:tcPr>
            <w:tcW w:w="604" w:type="pct"/>
            <w:shd w:val="clear" w:color="000000" w:fill="FFFFFF"/>
            <w:noWrap/>
            <w:vAlign w:val="bottom"/>
            <w:hideMark/>
          </w:tcPr>
          <w:p w14:paraId="60C1C5E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04D1DD2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21DD76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6A7CE61" w14:textId="77777777" w:rsidTr="00050755">
        <w:trPr>
          <w:trHeight w:val="360"/>
        </w:trPr>
        <w:tc>
          <w:tcPr>
            <w:tcW w:w="278" w:type="pct"/>
            <w:shd w:val="clear" w:color="000000" w:fill="FFFFFF"/>
            <w:noWrap/>
            <w:vAlign w:val="bottom"/>
            <w:hideMark/>
          </w:tcPr>
          <w:p w14:paraId="5586A16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lastRenderedPageBreak/>
              <w:t>844</w:t>
            </w:r>
          </w:p>
        </w:tc>
        <w:tc>
          <w:tcPr>
            <w:tcW w:w="1047" w:type="pct"/>
            <w:shd w:val="clear" w:color="000000" w:fill="FFFFFF"/>
            <w:noWrap/>
            <w:vAlign w:val="bottom"/>
            <w:hideMark/>
          </w:tcPr>
          <w:p w14:paraId="28E9F95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1976-07-05</w:t>
            </w:r>
          </w:p>
        </w:tc>
        <w:tc>
          <w:tcPr>
            <w:tcW w:w="604" w:type="pct"/>
            <w:shd w:val="clear" w:color="000000" w:fill="FFFFFF"/>
            <w:noWrap/>
            <w:vAlign w:val="bottom"/>
            <w:hideMark/>
          </w:tcPr>
          <w:p w14:paraId="330EE55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5D81A5B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1BFD05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6BB5A1D" w14:textId="77777777" w:rsidTr="00050755">
        <w:trPr>
          <w:trHeight w:val="360"/>
        </w:trPr>
        <w:tc>
          <w:tcPr>
            <w:tcW w:w="278" w:type="pct"/>
            <w:shd w:val="clear" w:color="000000" w:fill="FFFFFF"/>
            <w:noWrap/>
            <w:vAlign w:val="bottom"/>
            <w:hideMark/>
          </w:tcPr>
          <w:p w14:paraId="2EA52AF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845</w:t>
            </w:r>
          </w:p>
        </w:tc>
        <w:tc>
          <w:tcPr>
            <w:tcW w:w="1047" w:type="pct"/>
            <w:shd w:val="clear" w:color="000000" w:fill="FFFFFF"/>
            <w:noWrap/>
            <w:vAlign w:val="bottom"/>
            <w:hideMark/>
          </w:tcPr>
          <w:p w14:paraId="116F1E4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1976-07-15</w:t>
            </w:r>
          </w:p>
        </w:tc>
        <w:tc>
          <w:tcPr>
            <w:tcW w:w="604" w:type="pct"/>
            <w:shd w:val="clear" w:color="000000" w:fill="FFFFFF"/>
            <w:noWrap/>
            <w:vAlign w:val="bottom"/>
            <w:hideMark/>
          </w:tcPr>
          <w:p w14:paraId="6EE85E2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37012D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D90CAA7"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23897AC" w14:textId="77777777" w:rsidTr="00050755">
        <w:trPr>
          <w:trHeight w:val="360"/>
        </w:trPr>
        <w:tc>
          <w:tcPr>
            <w:tcW w:w="278" w:type="pct"/>
            <w:shd w:val="clear" w:color="000000" w:fill="FFFFFF"/>
            <w:noWrap/>
            <w:vAlign w:val="bottom"/>
            <w:hideMark/>
          </w:tcPr>
          <w:p w14:paraId="2C7CBE2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846</w:t>
            </w:r>
          </w:p>
        </w:tc>
        <w:tc>
          <w:tcPr>
            <w:tcW w:w="1047" w:type="pct"/>
            <w:shd w:val="clear" w:color="000000" w:fill="FFFFFF"/>
            <w:noWrap/>
            <w:vAlign w:val="bottom"/>
            <w:hideMark/>
          </w:tcPr>
          <w:p w14:paraId="48980A8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1976-08-02</w:t>
            </w:r>
          </w:p>
        </w:tc>
        <w:tc>
          <w:tcPr>
            <w:tcW w:w="604" w:type="pct"/>
            <w:shd w:val="clear" w:color="000000" w:fill="FFFFFF"/>
            <w:noWrap/>
            <w:vAlign w:val="bottom"/>
            <w:hideMark/>
          </w:tcPr>
          <w:p w14:paraId="0BD7C80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020EA1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9C052E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A34EFAA" w14:textId="77777777" w:rsidTr="00050755">
        <w:trPr>
          <w:trHeight w:val="360"/>
        </w:trPr>
        <w:tc>
          <w:tcPr>
            <w:tcW w:w="278" w:type="pct"/>
            <w:shd w:val="clear" w:color="000000" w:fill="FFFFFF"/>
            <w:noWrap/>
            <w:vAlign w:val="bottom"/>
            <w:hideMark/>
          </w:tcPr>
          <w:p w14:paraId="701F66B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847</w:t>
            </w:r>
          </w:p>
        </w:tc>
        <w:tc>
          <w:tcPr>
            <w:tcW w:w="1047" w:type="pct"/>
            <w:shd w:val="clear" w:color="000000" w:fill="FFFFFF"/>
            <w:noWrap/>
            <w:vAlign w:val="bottom"/>
            <w:hideMark/>
          </w:tcPr>
          <w:p w14:paraId="7FB4746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1976-08-04</w:t>
            </w:r>
          </w:p>
        </w:tc>
        <w:tc>
          <w:tcPr>
            <w:tcW w:w="604" w:type="pct"/>
            <w:shd w:val="clear" w:color="000000" w:fill="FFFFFF"/>
            <w:noWrap/>
            <w:vAlign w:val="bottom"/>
            <w:hideMark/>
          </w:tcPr>
          <w:p w14:paraId="48E1E82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D95346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00851C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4BE5488" w14:textId="77777777" w:rsidTr="00050755">
        <w:trPr>
          <w:trHeight w:val="360"/>
        </w:trPr>
        <w:tc>
          <w:tcPr>
            <w:tcW w:w="278" w:type="pct"/>
            <w:shd w:val="clear" w:color="000000" w:fill="FFFFFF"/>
            <w:noWrap/>
            <w:vAlign w:val="bottom"/>
            <w:hideMark/>
          </w:tcPr>
          <w:p w14:paraId="3BDB407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848</w:t>
            </w:r>
          </w:p>
        </w:tc>
        <w:tc>
          <w:tcPr>
            <w:tcW w:w="1047" w:type="pct"/>
            <w:shd w:val="clear" w:color="000000" w:fill="FFFFFF"/>
            <w:noWrap/>
            <w:vAlign w:val="bottom"/>
            <w:hideMark/>
          </w:tcPr>
          <w:p w14:paraId="65444E4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1976-08-18</w:t>
            </w:r>
          </w:p>
        </w:tc>
        <w:tc>
          <w:tcPr>
            <w:tcW w:w="604" w:type="pct"/>
            <w:shd w:val="clear" w:color="000000" w:fill="FFFFFF"/>
            <w:noWrap/>
            <w:vAlign w:val="bottom"/>
            <w:hideMark/>
          </w:tcPr>
          <w:p w14:paraId="087BACB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0B9EE2A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969A3D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917500B" w14:textId="77777777" w:rsidTr="00050755">
        <w:trPr>
          <w:trHeight w:val="360"/>
        </w:trPr>
        <w:tc>
          <w:tcPr>
            <w:tcW w:w="278" w:type="pct"/>
            <w:shd w:val="clear" w:color="000000" w:fill="FFFFFF"/>
            <w:noWrap/>
            <w:vAlign w:val="bottom"/>
            <w:hideMark/>
          </w:tcPr>
          <w:p w14:paraId="64BDA37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849</w:t>
            </w:r>
          </w:p>
        </w:tc>
        <w:tc>
          <w:tcPr>
            <w:tcW w:w="1047" w:type="pct"/>
            <w:shd w:val="clear" w:color="000000" w:fill="FFFFFF"/>
            <w:noWrap/>
            <w:vAlign w:val="bottom"/>
            <w:hideMark/>
          </w:tcPr>
          <w:p w14:paraId="5A34358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1976-08-19</w:t>
            </w:r>
          </w:p>
        </w:tc>
        <w:tc>
          <w:tcPr>
            <w:tcW w:w="604" w:type="pct"/>
            <w:shd w:val="clear" w:color="000000" w:fill="FFFFFF"/>
            <w:noWrap/>
            <w:vAlign w:val="bottom"/>
            <w:hideMark/>
          </w:tcPr>
          <w:p w14:paraId="1FF6C2E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589FF49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B77AC3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6D99BC0" w14:textId="77777777" w:rsidTr="00050755">
        <w:trPr>
          <w:trHeight w:val="360"/>
        </w:trPr>
        <w:tc>
          <w:tcPr>
            <w:tcW w:w="278" w:type="pct"/>
            <w:shd w:val="clear" w:color="000000" w:fill="FFFFFF"/>
            <w:noWrap/>
            <w:vAlign w:val="bottom"/>
            <w:hideMark/>
          </w:tcPr>
          <w:p w14:paraId="5E666C1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850</w:t>
            </w:r>
          </w:p>
        </w:tc>
        <w:tc>
          <w:tcPr>
            <w:tcW w:w="1047" w:type="pct"/>
            <w:shd w:val="clear" w:color="000000" w:fill="FFFFFF"/>
            <w:noWrap/>
            <w:vAlign w:val="bottom"/>
            <w:hideMark/>
          </w:tcPr>
          <w:p w14:paraId="1A4DB41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1976-08-19</w:t>
            </w:r>
          </w:p>
        </w:tc>
        <w:tc>
          <w:tcPr>
            <w:tcW w:w="604" w:type="pct"/>
            <w:shd w:val="clear" w:color="000000" w:fill="FFFFFF"/>
            <w:noWrap/>
            <w:vAlign w:val="bottom"/>
            <w:hideMark/>
          </w:tcPr>
          <w:p w14:paraId="32032C0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3EBDCA1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1FD8B67"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5F15AF2" w14:textId="77777777" w:rsidTr="00050755">
        <w:trPr>
          <w:trHeight w:val="360"/>
        </w:trPr>
        <w:tc>
          <w:tcPr>
            <w:tcW w:w="278" w:type="pct"/>
            <w:shd w:val="clear" w:color="000000" w:fill="FFFFFF"/>
            <w:noWrap/>
            <w:vAlign w:val="bottom"/>
            <w:hideMark/>
          </w:tcPr>
          <w:p w14:paraId="2538EA7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851</w:t>
            </w:r>
          </w:p>
        </w:tc>
        <w:tc>
          <w:tcPr>
            <w:tcW w:w="1047" w:type="pct"/>
            <w:shd w:val="clear" w:color="000000" w:fill="FFFFFF"/>
            <w:noWrap/>
            <w:vAlign w:val="bottom"/>
            <w:hideMark/>
          </w:tcPr>
          <w:p w14:paraId="1387CFA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1976-08-23</w:t>
            </w:r>
          </w:p>
        </w:tc>
        <w:tc>
          <w:tcPr>
            <w:tcW w:w="604" w:type="pct"/>
            <w:shd w:val="clear" w:color="000000" w:fill="FFFFFF"/>
            <w:noWrap/>
            <w:vAlign w:val="bottom"/>
            <w:hideMark/>
          </w:tcPr>
          <w:p w14:paraId="5C359C7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FBFA16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59F93A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6E4DBBA" w14:textId="77777777" w:rsidTr="00050755">
        <w:trPr>
          <w:trHeight w:val="360"/>
        </w:trPr>
        <w:tc>
          <w:tcPr>
            <w:tcW w:w="278" w:type="pct"/>
            <w:shd w:val="clear" w:color="000000" w:fill="FFFFFF"/>
            <w:noWrap/>
            <w:vAlign w:val="bottom"/>
            <w:hideMark/>
          </w:tcPr>
          <w:p w14:paraId="673ABC7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852</w:t>
            </w:r>
          </w:p>
        </w:tc>
        <w:tc>
          <w:tcPr>
            <w:tcW w:w="1047" w:type="pct"/>
            <w:shd w:val="clear" w:color="000000" w:fill="FFFFFF"/>
            <w:noWrap/>
            <w:vAlign w:val="bottom"/>
            <w:hideMark/>
          </w:tcPr>
          <w:p w14:paraId="535E320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1976-08-24</w:t>
            </w:r>
          </w:p>
        </w:tc>
        <w:tc>
          <w:tcPr>
            <w:tcW w:w="604" w:type="pct"/>
            <w:shd w:val="clear" w:color="000000" w:fill="FFFFFF"/>
            <w:noWrap/>
            <w:vAlign w:val="bottom"/>
            <w:hideMark/>
          </w:tcPr>
          <w:p w14:paraId="5FB1DA8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5188E4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A165C6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B2D3AB5" w14:textId="77777777" w:rsidTr="00050755">
        <w:trPr>
          <w:trHeight w:val="360"/>
        </w:trPr>
        <w:tc>
          <w:tcPr>
            <w:tcW w:w="278" w:type="pct"/>
            <w:shd w:val="clear" w:color="000000" w:fill="FFFFFF"/>
            <w:noWrap/>
            <w:vAlign w:val="bottom"/>
            <w:hideMark/>
          </w:tcPr>
          <w:p w14:paraId="34CE3A6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853</w:t>
            </w:r>
          </w:p>
        </w:tc>
        <w:tc>
          <w:tcPr>
            <w:tcW w:w="1047" w:type="pct"/>
            <w:shd w:val="clear" w:color="000000" w:fill="FFFFFF"/>
            <w:noWrap/>
            <w:vAlign w:val="bottom"/>
            <w:hideMark/>
          </w:tcPr>
          <w:p w14:paraId="66A32E0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1976-09-01</w:t>
            </w:r>
          </w:p>
        </w:tc>
        <w:tc>
          <w:tcPr>
            <w:tcW w:w="604" w:type="pct"/>
            <w:shd w:val="clear" w:color="000000" w:fill="FFFFFF"/>
            <w:noWrap/>
            <w:vAlign w:val="bottom"/>
            <w:hideMark/>
          </w:tcPr>
          <w:p w14:paraId="1D2892C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389317B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E02596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DB3A21B" w14:textId="77777777" w:rsidTr="00050755">
        <w:trPr>
          <w:trHeight w:val="360"/>
        </w:trPr>
        <w:tc>
          <w:tcPr>
            <w:tcW w:w="278" w:type="pct"/>
            <w:shd w:val="clear" w:color="000000" w:fill="FFFFFF"/>
            <w:noWrap/>
            <w:vAlign w:val="bottom"/>
            <w:hideMark/>
          </w:tcPr>
          <w:p w14:paraId="51320DB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854</w:t>
            </w:r>
          </w:p>
        </w:tc>
        <w:tc>
          <w:tcPr>
            <w:tcW w:w="1047" w:type="pct"/>
            <w:shd w:val="clear" w:color="000000" w:fill="FFFFFF"/>
            <w:noWrap/>
            <w:vAlign w:val="bottom"/>
            <w:hideMark/>
          </w:tcPr>
          <w:p w14:paraId="0844144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1976-09-17</w:t>
            </w:r>
          </w:p>
        </w:tc>
        <w:tc>
          <w:tcPr>
            <w:tcW w:w="604" w:type="pct"/>
            <w:shd w:val="clear" w:color="000000" w:fill="FFFFFF"/>
            <w:noWrap/>
            <w:vAlign w:val="bottom"/>
            <w:hideMark/>
          </w:tcPr>
          <w:p w14:paraId="36CA742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FD6FB4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5717C2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9C52D35" w14:textId="77777777" w:rsidTr="00050755">
        <w:trPr>
          <w:trHeight w:val="360"/>
        </w:trPr>
        <w:tc>
          <w:tcPr>
            <w:tcW w:w="278" w:type="pct"/>
            <w:shd w:val="clear" w:color="000000" w:fill="FFFFFF"/>
            <w:noWrap/>
            <w:vAlign w:val="bottom"/>
            <w:hideMark/>
          </w:tcPr>
          <w:p w14:paraId="5F5EAE6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855</w:t>
            </w:r>
          </w:p>
        </w:tc>
        <w:tc>
          <w:tcPr>
            <w:tcW w:w="1047" w:type="pct"/>
            <w:shd w:val="clear" w:color="000000" w:fill="FFFFFF"/>
            <w:noWrap/>
            <w:vAlign w:val="bottom"/>
            <w:hideMark/>
          </w:tcPr>
          <w:p w14:paraId="4E55F2B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1976-09-21</w:t>
            </w:r>
          </w:p>
        </w:tc>
        <w:tc>
          <w:tcPr>
            <w:tcW w:w="604" w:type="pct"/>
            <w:shd w:val="clear" w:color="000000" w:fill="FFFFFF"/>
            <w:noWrap/>
            <w:vAlign w:val="bottom"/>
            <w:hideMark/>
          </w:tcPr>
          <w:p w14:paraId="524D715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0029B3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F09105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51385F7" w14:textId="77777777" w:rsidTr="00050755">
        <w:trPr>
          <w:trHeight w:val="360"/>
        </w:trPr>
        <w:tc>
          <w:tcPr>
            <w:tcW w:w="278" w:type="pct"/>
            <w:shd w:val="clear" w:color="000000" w:fill="FFFFFF"/>
            <w:noWrap/>
            <w:vAlign w:val="bottom"/>
            <w:hideMark/>
          </w:tcPr>
          <w:p w14:paraId="3C6409D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856</w:t>
            </w:r>
          </w:p>
        </w:tc>
        <w:tc>
          <w:tcPr>
            <w:tcW w:w="1047" w:type="pct"/>
            <w:shd w:val="clear" w:color="000000" w:fill="FFFFFF"/>
            <w:noWrap/>
            <w:vAlign w:val="bottom"/>
            <w:hideMark/>
          </w:tcPr>
          <w:p w14:paraId="64DB6BA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1976-10-01</w:t>
            </w:r>
          </w:p>
        </w:tc>
        <w:tc>
          <w:tcPr>
            <w:tcW w:w="604" w:type="pct"/>
            <w:shd w:val="clear" w:color="000000" w:fill="FFFFFF"/>
            <w:noWrap/>
            <w:vAlign w:val="bottom"/>
            <w:hideMark/>
          </w:tcPr>
          <w:p w14:paraId="50BDD5F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DC7091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7B4FB24"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B515113" w14:textId="77777777" w:rsidTr="00050755">
        <w:trPr>
          <w:trHeight w:val="360"/>
        </w:trPr>
        <w:tc>
          <w:tcPr>
            <w:tcW w:w="278" w:type="pct"/>
            <w:shd w:val="clear" w:color="000000" w:fill="FFFFFF"/>
            <w:noWrap/>
            <w:vAlign w:val="bottom"/>
            <w:hideMark/>
          </w:tcPr>
          <w:p w14:paraId="0907588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857</w:t>
            </w:r>
          </w:p>
        </w:tc>
        <w:tc>
          <w:tcPr>
            <w:tcW w:w="1047" w:type="pct"/>
            <w:shd w:val="clear" w:color="000000" w:fill="FFFFFF"/>
            <w:noWrap/>
            <w:vAlign w:val="bottom"/>
            <w:hideMark/>
          </w:tcPr>
          <w:p w14:paraId="79DC205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1976-10-01</w:t>
            </w:r>
          </w:p>
        </w:tc>
        <w:tc>
          <w:tcPr>
            <w:tcW w:w="604" w:type="pct"/>
            <w:shd w:val="clear" w:color="000000" w:fill="FFFFFF"/>
            <w:noWrap/>
            <w:vAlign w:val="bottom"/>
            <w:hideMark/>
          </w:tcPr>
          <w:p w14:paraId="0CD26A2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F3F100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157407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3E6C9F9" w14:textId="77777777" w:rsidTr="00050755">
        <w:trPr>
          <w:trHeight w:val="360"/>
        </w:trPr>
        <w:tc>
          <w:tcPr>
            <w:tcW w:w="278" w:type="pct"/>
            <w:shd w:val="clear" w:color="000000" w:fill="FFFFFF"/>
            <w:noWrap/>
            <w:vAlign w:val="bottom"/>
            <w:hideMark/>
          </w:tcPr>
          <w:p w14:paraId="79A02E0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858</w:t>
            </w:r>
          </w:p>
        </w:tc>
        <w:tc>
          <w:tcPr>
            <w:tcW w:w="1047" w:type="pct"/>
            <w:shd w:val="clear" w:color="000000" w:fill="FFFFFF"/>
            <w:noWrap/>
            <w:vAlign w:val="bottom"/>
            <w:hideMark/>
          </w:tcPr>
          <w:p w14:paraId="1113952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1976-10-01</w:t>
            </w:r>
          </w:p>
        </w:tc>
        <w:tc>
          <w:tcPr>
            <w:tcW w:w="604" w:type="pct"/>
            <w:shd w:val="clear" w:color="000000" w:fill="FFFFFF"/>
            <w:noWrap/>
            <w:vAlign w:val="bottom"/>
            <w:hideMark/>
          </w:tcPr>
          <w:p w14:paraId="374D7FF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333D4B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673649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F99B577" w14:textId="77777777" w:rsidTr="00050755">
        <w:trPr>
          <w:trHeight w:val="360"/>
        </w:trPr>
        <w:tc>
          <w:tcPr>
            <w:tcW w:w="278" w:type="pct"/>
            <w:shd w:val="clear" w:color="000000" w:fill="FFFFFF"/>
            <w:noWrap/>
            <w:vAlign w:val="bottom"/>
            <w:hideMark/>
          </w:tcPr>
          <w:p w14:paraId="77DF3C7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859</w:t>
            </w:r>
          </w:p>
        </w:tc>
        <w:tc>
          <w:tcPr>
            <w:tcW w:w="1047" w:type="pct"/>
            <w:shd w:val="clear" w:color="000000" w:fill="FFFFFF"/>
            <w:noWrap/>
            <w:vAlign w:val="bottom"/>
            <w:hideMark/>
          </w:tcPr>
          <w:p w14:paraId="4A20319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1976-10-04</w:t>
            </w:r>
          </w:p>
        </w:tc>
        <w:tc>
          <w:tcPr>
            <w:tcW w:w="604" w:type="pct"/>
            <w:shd w:val="clear" w:color="000000" w:fill="FFFFFF"/>
            <w:noWrap/>
            <w:vAlign w:val="bottom"/>
            <w:hideMark/>
          </w:tcPr>
          <w:p w14:paraId="501B783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8E0F58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9384AC7"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5267206" w14:textId="77777777" w:rsidTr="00050755">
        <w:trPr>
          <w:trHeight w:val="360"/>
        </w:trPr>
        <w:tc>
          <w:tcPr>
            <w:tcW w:w="278" w:type="pct"/>
            <w:shd w:val="clear" w:color="000000" w:fill="FFFFFF"/>
            <w:noWrap/>
            <w:vAlign w:val="bottom"/>
            <w:hideMark/>
          </w:tcPr>
          <w:p w14:paraId="46D39C2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860</w:t>
            </w:r>
          </w:p>
        </w:tc>
        <w:tc>
          <w:tcPr>
            <w:tcW w:w="1047" w:type="pct"/>
            <w:shd w:val="clear" w:color="000000" w:fill="FFFFFF"/>
            <w:noWrap/>
            <w:vAlign w:val="bottom"/>
            <w:hideMark/>
          </w:tcPr>
          <w:p w14:paraId="3F19683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1976-10-09</w:t>
            </w:r>
          </w:p>
        </w:tc>
        <w:tc>
          <w:tcPr>
            <w:tcW w:w="604" w:type="pct"/>
            <w:shd w:val="clear" w:color="000000" w:fill="FFFFFF"/>
            <w:noWrap/>
            <w:vAlign w:val="bottom"/>
            <w:hideMark/>
          </w:tcPr>
          <w:p w14:paraId="4CC0EC9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20411D1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D05089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1FA3ED4" w14:textId="77777777" w:rsidTr="00050755">
        <w:trPr>
          <w:trHeight w:val="360"/>
        </w:trPr>
        <w:tc>
          <w:tcPr>
            <w:tcW w:w="278" w:type="pct"/>
            <w:shd w:val="clear" w:color="000000" w:fill="FFFFFF"/>
            <w:noWrap/>
            <w:vAlign w:val="bottom"/>
            <w:hideMark/>
          </w:tcPr>
          <w:p w14:paraId="6EF137C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861</w:t>
            </w:r>
          </w:p>
        </w:tc>
        <w:tc>
          <w:tcPr>
            <w:tcW w:w="1047" w:type="pct"/>
            <w:shd w:val="clear" w:color="000000" w:fill="FFFFFF"/>
            <w:noWrap/>
            <w:vAlign w:val="bottom"/>
            <w:hideMark/>
          </w:tcPr>
          <w:p w14:paraId="36F6BBB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1976-10-12</w:t>
            </w:r>
          </w:p>
        </w:tc>
        <w:tc>
          <w:tcPr>
            <w:tcW w:w="604" w:type="pct"/>
            <w:shd w:val="clear" w:color="000000" w:fill="FFFFFF"/>
            <w:noWrap/>
            <w:vAlign w:val="bottom"/>
            <w:hideMark/>
          </w:tcPr>
          <w:p w14:paraId="328B57D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26B55AC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6673F7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8460067" w14:textId="77777777" w:rsidTr="00050755">
        <w:trPr>
          <w:trHeight w:val="360"/>
        </w:trPr>
        <w:tc>
          <w:tcPr>
            <w:tcW w:w="278" w:type="pct"/>
            <w:shd w:val="clear" w:color="000000" w:fill="FFFFFF"/>
            <w:noWrap/>
            <w:vAlign w:val="bottom"/>
            <w:hideMark/>
          </w:tcPr>
          <w:p w14:paraId="4848FDE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862</w:t>
            </w:r>
          </w:p>
        </w:tc>
        <w:tc>
          <w:tcPr>
            <w:tcW w:w="1047" w:type="pct"/>
            <w:shd w:val="clear" w:color="000000" w:fill="FFFFFF"/>
            <w:noWrap/>
            <w:vAlign w:val="bottom"/>
            <w:hideMark/>
          </w:tcPr>
          <w:p w14:paraId="3340FA7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1976-10-16</w:t>
            </w:r>
          </w:p>
        </w:tc>
        <w:tc>
          <w:tcPr>
            <w:tcW w:w="604" w:type="pct"/>
            <w:shd w:val="clear" w:color="000000" w:fill="FFFFFF"/>
            <w:noWrap/>
            <w:vAlign w:val="bottom"/>
            <w:hideMark/>
          </w:tcPr>
          <w:p w14:paraId="5ED614A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5E4227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C0A0A9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DB84AC5" w14:textId="77777777" w:rsidTr="00050755">
        <w:trPr>
          <w:trHeight w:val="360"/>
        </w:trPr>
        <w:tc>
          <w:tcPr>
            <w:tcW w:w="278" w:type="pct"/>
            <w:shd w:val="clear" w:color="000000" w:fill="FFFFFF"/>
            <w:noWrap/>
            <w:vAlign w:val="bottom"/>
            <w:hideMark/>
          </w:tcPr>
          <w:p w14:paraId="508A415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863</w:t>
            </w:r>
          </w:p>
        </w:tc>
        <w:tc>
          <w:tcPr>
            <w:tcW w:w="1047" w:type="pct"/>
            <w:shd w:val="clear" w:color="000000" w:fill="FFFFFF"/>
            <w:noWrap/>
            <w:vAlign w:val="bottom"/>
            <w:hideMark/>
          </w:tcPr>
          <w:p w14:paraId="62F8885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1976-11-02</w:t>
            </w:r>
          </w:p>
        </w:tc>
        <w:tc>
          <w:tcPr>
            <w:tcW w:w="604" w:type="pct"/>
            <w:shd w:val="clear" w:color="000000" w:fill="FFFFFF"/>
            <w:noWrap/>
            <w:vAlign w:val="bottom"/>
            <w:hideMark/>
          </w:tcPr>
          <w:p w14:paraId="7393F34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DE9046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F5A7E9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0985E1C" w14:textId="77777777" w:rsidTr="00050755">
        <w:trPr>
          <w:trHeight w:val="360"/>
        </w:trPr>
        <w:tc>
          <w:tcPr>
            <w:tcW w:w="278" w:type="pct"/>
            <w:shd w:val="clear" w:color="000000" w:fill="FFFFFF"/>
            <w:noWrap/>
            <w:vAlign w:val="bottom"/>
            <w:hideMark/>
          </w:tcPr>
          <w:p w14:paraId="7219131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864</w:t>
            </w:r>
          </w:p>
        </w:tc>
        <w:tc>
          <w:tcPr>
            <w:tcW w:w="1047" w:type="pct"/>
            <w:shd w:val="clear" w:color="000000" w:fill="FFFFFF"/>
            <w:noWrap/>
            <w:vAlign w:val="bottom"/>
            <w:hideMark/>
          </w:tcPr>
          <w:p w14:paraId="46FE946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1976-11-09</w:t>
            </w:r>
          </w:p>
        </w:tc>
        <w:tc>
          <w:tcPr>
            <w:tcW w:w="604" w:type="pct"/>
            <w:shd w:val="clear" w:color="000000" w:fill="FFFFFF"/>
            <w:noWrap/>
            <w:vAlign w:val="bottom"/>
            <w:hideMark/>
          </w:tcPr>
          <w:p w14:paraId="2F8F0F1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E43255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0FBA29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454B150" w14:textId="77777777" w:rsidTr="00050755">
        <w:trPr>
          <w:trHeight w:val="360"/>
        </w:trPr>
        <w:tc>
          <w:tcPr>
            <w:tcW w:w="278" w:type="pct"/>
            <w:shd w:val="clear" w:color="000000" w:fill="FFFFFF"/>
            <w:noWrap/>
            <w:vAlign w:val="bottom"/>
            <w:hideMark/>
          </w:tcPr>
          <w:p w14:paraId="105F0BF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865</w:t>
            </w:r>
          </w:p>
        </w:tc>
        <w:tc>
          <w:tcPr>
            <w:tcW w:w="1047" w:type="pct"/>
            <w:shd w:val="clear" w:color="000000" w:fill="FFFFFF"/>
            <w:noWrap/>
            <w:vAlign w:val="bottom"/>
            <w:hideMark/>
          </w:tcPr>
          <w:p w14:paraId="295A307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1976-11-15</w:t>
            </w:r>
          </w:p>
        </w:tc>
        <w:tc>
          <w:tcPr>
            <w:tcW w:w="604" w:type="pct"/>
            <w:shd w:val="clear" w:color="000000" w:fill="FFFFFF"/>
            <w:noWrap/>
            <w:vAlign w:val="bottom"/>
            <w:hideMark/>
          </w:tcPr>
          <w:p w14:paraId="0401E7C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82566A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DDFF8B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B42795B" w14:textId="77777777" w:rsidTr="00050755">
        <w:trPr>
          <w:trHeight w:val="360"/>
        </w:trPr>
        <w:tc>
          <w:tcPr>
            <w:tcW w:w="278" w:type="pct"/>
            <w:shd w:val="clear" w:color="000000" w:fill="FFFFFF"/>
            <w:noWrap/>
            <w:vAlign w:val="bottom"/>
            <w:hideMark/>
          </w:tcPr>
          <w:p w14:paraId="40230C1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866</w:t>
            </w:r>
          </w:p>
        </w:tc>
        <w:tc>
          <w:tcPr>
            <w:tcW w:w="1047" w:type="pct"/>
            <w:shd w:val="clear" w:color="000000" w:fill="FFFFFF"/>
            <w:noWrap/>
            <w:vAlign w:val="bottom"/>
            <w:hideMark/>
          </w:tcPr>
          <w:p w14:paraId="1B930FB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1976-11-21</w:t>
            </w:r>
          </w:p>
        </w:tc>
        <w:tc>
          <w:tcPr>
            <w:tcW w:w="604" w:type="pct"/>
            <w:shd w:val="clear" w:color="000000" w:fill="FFFFFF"/>
            <w:noWrap/>
            <w:vAlign w:val="bottom"/>
            <w:hideMark/>
          </w:tcPr>
          <w:p w14:paraId="73CEBF0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5D82C6A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D0B081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A4A1580" w14:textId="77777777" w:rsidTr="00050755">
        <w:trPr>
          <w:trHeight w:val="360"/>
        </w:trPr>
        <w:tc>
          <w:tcPr>
            <w:tcW w:w="278" w:type="pct"/>
            <w:shd w:val="clear" w:color="000000" w:fill="FFFFFF"/>
            <w:noWrap/>
            <w:vAlign w:val="bottom"/>
            <w:hideMark/>
          </w:tcPr>
          <w:p w14:paraId="30365C9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867</w:t>
            </w:r>
          </w:p>
        </w:tc>
        <w:tc>
          <w:tcPr>
            <w:tcW w:w="1047" w:type="pct"/>
            <w:shd w:val="clear" w:color="000000" w:fill="FFFFFF"/>
            <w:noWrap/>
            <w:vAlign w:val="bottom"/>
            <w:hideMark/>
          </w:tcPr>
          <w:p w14:paraId="308BFAF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1976-11-26</w:t>
            </w:r>
          </w:p>
        </w:tc>
        <w:tc>
          <w:tcPr>
            <w:tcW w:w="604" w:type="pct"/>
            <w:shd w:val="clear" w:color="000000" w:fill="FFFFFF"/>
            <w:noWrap/>
            <w:vAlign w:val="bottom"/>
            <w:hideMark/>
          </w:tcPr>
          <w:p w14:paraId="05274F8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0222B8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9EBE8A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16E9CDB" w14:textId="77777777" w:rsidTr="00050755">
        <w:trPr>
          <w:trHeight w:val="360"/>
        </w:trPr>
        <w:tc>
          <w:tcPr>
            <w:tcW w:w="278" w:type="pct"/>
            <w:shd w:val="clear" w:color="000000" w:fill="FFFFFF"/>
            <w:noWrap/>
            <w:vAlign w:val="bottom"/>
            <w:hideMark/>
          </w:tcPr>
          <w:p w14:paraId="0727DBD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868</w:t>
            </w:r>
          </w:p>
        </w:tc>
        <w:tc>
          <w:tcPr>
            <w:tcW w:w="1047" w:type="pct"/>
            <w:shd w:val="clear" w:color="000000" w:fill="FFFFFF"/>
            <w:noWrap/>
            <w:vAlign w:val="bottom"/>
            <w:hideMark/>
          </w:tcPr>
          <w:p w14:paraId="1F29A93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1976-12-03</w:t>
            </w:r>
          </w:p>
        </w:tc>
        <w:tc>
          <w:tcPr>
            <w:tcW w:w="604" w:type="pct"/>
            <w:shd w:val="clear" w:color="000000" w:fill="FFFFFF"/>
            <w:noWrap/>
            <w:vAlign w:val="bottom"/>
            <w:hideMark/>
          </w:tcPr>
          <w:p w14:paraId="1C4C675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3A2614D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1FAE6A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E3C42C6" w14:textId="77777777" w:rsidTr="00050755">
        <w:trPr>
          <w:trHeight w:val="360"/>
        </w:trPr>
        <w:tc>
          <w:tcPr>
            <w:tcW w:w="278" w:type="pct"/>
            <w:shd w:val="clear" w:color="000000" w:fill="FFFFFF"/>
            <w:noWrap/>
            <w:vAlign w:val="bottom"/>
            <w:hideMark/>
          </w:tcPr>
          <w:p w14:paraId="3B846CC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869</w:t>
            </w:r>
          </w:p>
        </w:tc>
        <w:tc>
          <w:tcPr>
            <w:tcW w:w="1047" w:type="pct"/>
            <w:shd w:val="clear" w:color="000000" w:fill="FFFFFF"/>
            <w:noWrap/>
            <w:vAlign w:val="bottom"/>
            <w:hideMark/>
          </w:tcPr>
          <w:p w14:paraId="624CF0D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1976-12-06</w:t>
            </w:r>
          </w:p>
        </w:tc>
        <w:tc>
          <w:tcPr>
            <w:tcW w:w="604" w:type="pct"/>
            <w:shd w:val="clear" w:color="000000" w:fill="FFFFFF"/>
            <w:noWrap/>
            <w:vAlign w:val="bottom"/>
            <w:hideMark/>
          </w:tcPr>
          <w:p w14:paraId="3CC15CC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111EA6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7597724"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2386E83" w14:textId="77777777" w:rsidTr="00050755">
        <w:trPr>
          <w:trHeight w:val="360"/>
        </w:trPr>
        <w:tc>
          <w:tcPr>
            <w:tcW w:w="278" w:type="pct"/>
            <w:shd w:val="clear" w:color="000000" w:fill="FFFFFF"/>
            <w:noWrap/>
            <w:vAlign w:val="bottom"/>
            <w:hideMark/>
          </w:tcPr>
          <w:p w14:paraId="38DA5D3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870</w:t>
            </w:r>
          </w:p>
        </w:tc>
        <w:tc>
          <w:tcPr>
            <w:tcW w:w="1047" w:type="pct"/>
            <w:shd w:val="clear" w:color="000000" w:fill="FFFFFF"/>
            <w:noWrap/>
            <w:vAlign w:val="bottom"/>
            <w:hideMark/>
          </w:tcPr>
          <w:p w14:paraId="2C3755D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1976-12-09</w:t>
            </w:r>
          </w:p>
        </w:tc>
        <w:tc>
          <w:tcPr>
            <w:tcW w:w="604" w:type="pct"/>
            <w:shd w:val="clear" w:color="000000" w:fill="FFFFFF"/>
            <w:noWrap/>
            <w:vAlign w:val="bottom"/>
            <w:hideMark/>
          </w:tcPr>
          <w:p w14:paraId="61E59FF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13634F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79B0C6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3DBFA81" w14:textId="77777777" w:rsidTr="00050755">
        <w:trPr>
          <w:trHeight w:val="360"/>
        </w:trPr>
        <w:tc>
          <w:tcPr>
            <w:tcW w:w="278" w:type="pct"/>
            <w:shd w:val="clear" w:color="000000" w:fill="FFFFFF"/>
            <w:noWrap/>
            <w:vAlign w:val="bottom"/>
            <w:hideMark/>
          </w:tcPr>
          <w:p w14:paraId="79F48B4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871</w:t>
            </w:r>
          </w:p>
        </w:tc>
        <w:tc>
          <w:tcPr>
            <w:tcW w:w="1047" w:type="pct"/>
            <w:shd w:val="clear" w:color="000000" w:fill="FFFFFF"/>
            <w:noWrap/>
            <w:vAlign w:val="bottom"/>
            <w:hideMark/>
          </w:tcPr>
          <w:p w14:paraId="35900E0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1976-12-21</w:t>
            </w:r>
          </w:p>
        </w:tc>
        <w:tc>
          <w:tcPr>
            <w:tcW w:w="604" w:type="pct"/>
            <w:shd w:val="clear" w:color="000000" w:fill="FFFFFF"/>
            <w:noWrap/>
            <w:vAlign w:val="bottom"/>
            <w:hideMark/>
          </w:tcPr>
          <w:p w14:paraId="7276869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816589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C50D3D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0393ED9" w14:textId="77777777" w:rsidTr="00050755">
        <w:trPr>
          <w:trHeight w:val="360"/>
        </w:trPr>
        <w:tc>
          <w:tcPr>
            <w:tcW w:w="278" w:type="pct"/>
            <w:shd w:val="clear" w:color="000000" w:fill="FFFFFF"/>
            <w:noWrap/>
            <w:vAlign w:val="bottom"/>
            <w:hideMark/>
          </w:tcPr>
          <w:p w14:paraId="09261C6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872</w:t>
            </w:r>
          </w:p>
        </w:tc>
        <w:tc>
          <w:tcPr>
            <w:tcW w:w="1047" w:type="pct"/>
            <w:shd w:val="clear" w:color="000000" w:fill="FFFFFF"/>
            <w:noWrap/>
            <w:vAlign w:val="bottom"/>
            <w:hideMark/>
          </w:tcPr>
          <w:p w14:paraId="161D5B3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1976-12-22</w:t>
            </w:r>
          </w:p>
        </w:tc>
        <w:tc>
          <w:tcPr>
            <w:tcW w:w="604" w:type="pct"/>
            <w:shd w:val="clear" w:color="000000" w:fill="FFFFFF"/>
            <w:noWrap/>
            <w:vAlign w:val="bottom"/>
            <w:hideMark/>
          </w:tcPr>
          <w:p w14:paraId="7F4109B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D1FCA2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79A9454"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425E4DA" w14:textId="77777777" w:rsidTr="00050755">
        <w:trPr>
          <w:trHeight w:val="360"/>
        </w:trPr>
        <w:tc>
          <w:tcPr>
            <w:tcW w:w="278" w:type="pct"/>
            <w:shd w:val="clear" w:color="000000" w:fill="FFFFFF"/>
            <w:noWrap/>
            <w:vAlign w:val="bottom"/>
            <w:hideMark/>
          </w:tcPr>
          <w:p w14:paraId="7F2CC69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873</w:t>
            </w:r>
          </w:p>
        </w:tc>
        <w:tc>
          <w:tcPr>
            <w:tcW w:w="1047" w:type="pct"/>
            <w:shd w:val="clear" w:color="000000" w:fill="FFFFFF"/>
            <w:noWrap/>
            <w:vAlign w:val="bottom"/>
            <w:hideMark/>
          </w:tcPr>
          <w:p w14:paraId="73CCC00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1976-12-27</w:t>
            </w:r>
          </w:p>
        </w:tc>
        <w:tc>
          <w:tcPr>
            <w:tcW w:w="604" w:type="pct"/>
            <w:shd w:val="clear" w:color="000000" w:fill="FFFFFF"/>
            <w:noWrap/>
            <w:vAlign w:val="bottom"/>
            <w:hideMark/>
          </w:tcPr>
          <w:p w14:paraId="10EF35D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3F1519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BD421EB"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465F642" w14:textId="77777777" w:rsidTr="00050755">
        <w:trPr>
          <w:trHeight w:val="360"/>
        </w:trPr>
        <w:tc>
          <w:tcPr>
            <w:tcW w:w="278" w:type="pct"/>
            <w:shd w:val="clear" w:color="000000" w:fill="FFFFFF"/>
            <w:noWrap/>
            <w:vAlign w:val="bottom"/>
            <w:hideMark/>
          </w:tcPr>
          <w:p w14:paraId="2CC946A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874</w:t>
            </w:r>
          </w:p>
        </w:tc>
        <w:tc>
          <w:tcPr>
            <w:tcW w:w="1047" w:type="pct"/>
            <w:shd w:val="clear" w:color="000000" w:fill="FFFFFF"/>
            <w:noWrap/>
            <w:vAlign w:val="bottom"/>
            <w:hideMark/>
          </w:tcPr>
          <w:p w14:paraId="40A93FA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1977-01-06</w:t>
            </w:r>
          </w:p>
        </w:tc>
        <w:tc>
          <w:tcPr>
            <w:tcW w:w="604" w:type="pct"/>
            <w:shd w:val="clear" w:color="000000" w:fill="FFFFFF"/>
            <w:noWrap/>
            <w:vAlign w:val="bottom"/>
            <w:hideMark/>
          </w:tcPr>
          <w:p w14:paraId="37FAC2B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2A0D3F1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93A80A4"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2D5B9EB" w14:textId="77777777" w:rsidTr="00050755">
        <w:trPr>
          <w:trHeight w:val="360"/>
        </w:trPr>
        <w:tc>
          <w:tcPr>
            <w:tcW w:w="278" w:type="pct"/>
            <w:shd w:val="clear" w:color="000000" w:fill="FFFFFF"/>
            <w:noWrap/>
            <w:vAlign w:val="bottom"/>
            <w:hideMark/>
          </w:tcPr>
          <w:p w14:paraId="46A5244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875</w:t>
            </w:r>
          </w:p>
        </w:tc>
        <w:tc>
          <w:tcPr>
            <w:tcW w:w="1047" w:type="pct"/>
            <w:shd w:val="clear" w:color="000000" w:fill="FFFFFF"/>
            <w:noWrap/>
            <w:vAlign w:val="bottom"/>
            <w:hideMark/>
          </w:tcPr>
          <w:p w14:paraId="486DC3F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1977-01-10</w:t>
            </w:r>
          </w:p>
        </w:tc>
        <w:tc>
          <w:tcPr>
            <w:tcW w:w="604" w:type="pct"/>
            <w:shd w:val="clear" w:color="000000" w:fill="FFFFFF"/>
            <w:noWrap/>
            <w:vAlign w:val="bottom"/>
            <w:hideMark/>
          </w:tcPr>
          <w:p w14:paraId="36046E9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314759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2F02C0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D0C1F26" w14:textId="77777777" w:rsidTr="00050755">
        <w:trPr>
          <w:trHeight w:val="360"/>
        </w:trPr>
        <w:tc>
          <w:tcPr>
            <w:tcW w:w="278" w:type="pct"/>
            <w:shd w:val="clear" w:color="000000" w:fill="FFFFFF"/>
            <w:noWrap/>
            <w:vAlign w:val="bottom"/>
            <w:hideMark/>
          </w:tcPr>
          <w:p w14:paraId="0C4A611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876</w:t>
            </w:r>
          </w:p>
        </w:tc>
        <w:tc>
          <w:tcPr>
            <w:tcW w:w="1047" w:type="pct"/>
            <w:shd w:val="clear" w:color="000000" w:fill="FFFFFF"/>
            <w:noWrap/>
            <w:vAlign w:val="bottom"/>
            <w:hideMark/>
          </w:tcPr>
          <w:p w14:paraId="1C7C490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1977-01-15</w:t>
            </w:r>
          </w:p>
        </w:tc>
        <w:tc>
          <w:tcPr>
            <w:tcW w:w="604" w:type="pct"/>
            <w:shd w:val="clear" w:color="000000" w:fill="FFFFFF"/>
            <w:noWrap/>
            <w:vAlign w:val="bottom"/>
            <w:hideMark/>
          </w:tcPr>
          <w:p w14:paraId="6709C9C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D8E173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F1E00A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3B31639" w14:textId="77777777" w:rsidTr="00050755">
        <w:trPr>
          <w:trHeight w:val="360"/>
        </w:trPr>
        <w:tc>
          <w:tcPr>
            <w:tcW w:w="278" w:type="pct"/>
            <w:shd w:val="clear" w:color="000000" w:fill="FFFFFF"/>
            <w:noWrap/>
            <w:vAlign w:val="bottom"/>
            <w:hideMark/>
          </w:tcPr>
          <w:p w14:paraId="6513C0C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877</w:t>
            </w:r>
          </w:p>
        </w:tc>
        <w:tc>
          <w:tcPr>
            <w:tcW w:w="1047" w:type="pct"/>
            <w:shd w:val="clear" w:color="000000" w:fill="FFFFFF"/>
            <w:noWrap/>
            <w:vAlign w:val="bottom"/>
            <w:hideMark/>
          </w:tcPr>
          <w:p w14:paraId="41D7998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1977-01-21</w:t>
            </w:r>
          </w:p>
        </w:tc>
        <w:tc>
          <w:tcPr>
            <w:tcW w:w="604" w:type="pct"/>
            <w:shd w:val="clear" w:color="000000" w:fill="FFFFFF"/>
            <w:noWrap/>
            <w:vAlign w:val="bottom"/>
            <w:hideMark/>
          </w:tcPr>
          <w:p w14:paraId="072A17A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4DA374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288C32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5EF5FB8" w14:textId="77777777" w:rsidTr="00050755">
        <w:trPr>
          <w:trHeight w:val="360"/>
        </w:trPr>
        <w:tc>
          <w:tcPr>
            <w:tcW w:w="278" w:type="pct"/>
            <w:shd w:val="clear" w:color="000000" w:fill="FFFFFF"/>
            <w:noWrap/>
            <w:vAlign w:val="bottom"/>
            <w:hideMark/>
          </w:tcPr>
          <w:p w14:paraId="0868299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878</w:t>
            </w:r>
          </w:p>
        </w:tc>
        <w:tc>
          <w:tcPr>
            <w:tcW w:w="1047" w:type="pct"/>
            <w:shd w:val="clear" w:color="000000" w:fill="FFFFFF"/>
            <w:noWrap/>
            <w:vAlign w:val="bottom"/>
            <w:hideMark/>
          </w:tcPr>
          <w:p w14:paraId="1F10C8D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1977-01-29</w:t>
            </w:r>
          </w:p>
        </w:tc>
        <w:tc>
          <w:tcPr>
            <w:tcW w:w="604" w:type="pct"/>
            <w:shd w:val="clear" w:color="000000" w:fill="FFFFFF"/>
            <w:noWrap/>
            <w:vAlign w:val="bottom"/>
            <w:hideMark/>
          </w:tcPr>
          <w:p w14:paraId="61F4EBE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0C0A6E3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733B69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B494C77" w14:textId="77777777" w:rsidTr="00050755">
        <w:trPr>
          <w:trHeight w:val="360"/>
        </w:trPr>
        <w:tc>
          <w:tcPr>
            <w:tcW w:w="278" w:type="pct"/>
            <w:shd w:val="clear" w:color="000000" w:fill="FFFFFF"/>
            <w:noWrap/>
            <w:vAlign w:val="bottom"/>
            <w:hideMark/>
          </w:tcPr>
          <w:p w14:paraId="2B37F28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879</w:t>
            </w:r>
          </w:p>
        </w:tc>
        <w:tc>
          <w:tcPr>
            <w:tcW w:w="1047" w:type="pct"/>
            <w:shd w:val="clear" w:color="000000" w:fill="FFFFFF"/>
            <w:noWrap/>
            <w:vAlign w:val="bottom"/>
            <w:hideMark/>
          </w:tcPr>
          <w:p w14:paraId="1C60195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1977-02-08</w:t>
            </w:r>
          </w:p>
        </w:tc>
        <w:tc>
          <w:tcPr>
            <w:tcW w:w="604" w:type="pct"/>
            <w:shd w:val="clear" w:color="000000" w:fill="FFFFFF"/>
            <w:noWrap/>
            <w:vAlign w:val="bottom"/>
            <w:hideMark/>
          </w:tcPr>
          <w:p w14:paraId="2DB8A81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01689B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BAE5D9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0F116B4" w14:textId="77777777" w:rsidTr="00050755">
        <w:trPr>
          <w:trHeight w:val="360"/>
        </w:trPr>
        <w:tc>
          <w:tcPr>
            <w:tcW w:w="278" w:type="pct"/>
            <w:shd w:val="clear" w:color="000000" w:fill="FFFFFF"/>
            <w:noWrap/>
            <w:vAlign w:val="bottom"/>
            <w:hideMark/>
          </w:tcPr>
          <w:p w14:paraId="1607263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880</w:t>
            </w:r>
          </w:p>
        </w:tc>
        <w:tc>
          <w:tcPr>
            <w:tcW w:w="1047" w:type="pct"/>
            <w:shd w:val="clear" w:color="000000" w:fill="FFFFFF"/>
            <w:noWrap/>
            <w:vAlign w:val="bottom"/>
            <w:hideMark/>
          </w:tcPr>
          <w:p w14:paraId="2B5182D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1977-02-13</w:t>
            </w:r>
          </w:p>
        </w:tc>
        <w:tc>
          <w:tcPr>
            <w:tcW w:w="604" w:type="pct"/>
            <w:shd w:val="clear" w:color="000000" w:fill="FFFFFF"/>
            <w:noWrap/>
            <w:vAlign w:val="bottom"/>
            <w:hideMark/>
          </w:tcPr>
          <w:p w14:paraId="711545C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58239F3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99EECD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91A9ADC" w14:textId="77777777" w:rsidTr="00050755">
        <w:trPr>
          <w:trHeight w:val="360"/>
        </w:trPr>
        <w:tc>
          <w:tcPr>
            <w:tcW w:w="278" w:type="pct"/>
            <w:shd w:val="clear" w:color="000000" w:fill="FFFFFF"/>
            <w:noWrap/>
            <w:vAlign w:val="bottom"/>
            <w:hideMark/>
          </w:tcPr>
          <w:p w14:paraId="0C00B10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lastRenderedPageBreak/>
              <w:t>881</w:t>
            </w:r>
          </w:p>
        </w:tc>
        <w:tc>
          <w:tcPr>
            <w:tcW w:w="1047" w:type="pct"/>
            <w:shd w:val="clear" w:color="000000" w:fill="FFFFFF"/>
            <w:noWrap/>
            <w:vAlign w:val="bottom"/>
            <w:hideMark/>
          </w:tcPr>
          <w:p w14:paraId="11938DB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1977-02-18</w:t>
            </w:r>
          </w:p>
        </w:tc>
        <w:tc>
          <w:tcPr>
            <w:tcW w:w="604" w:type="pct"/>
            <w:shd w:val="clear" w:color="000000" w:fill="FFFFFF"/>
            <w:noWrap/>
            <w:vAlign w:val="bottom"/>
            <w:hideMark/>
          </w:tcPr>
          <w:p w14:paraId="64B0863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6319B29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BE41C3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5814BDC" w14:textId="77777777" w:rsidTr="00050755">
        <w:trPr>
          <w:trHeight w:val="360"/>
        </w:trPr>
        <w:tc>
          <w:tcPr>
            <w:tcW w:w="278" w:type="pct"/>
            <w:shd w:val="clear" w:color="000000" w:fill="FFFFFF"/>
            <w:noWrap/>
            <w:vAlign w:val="bottom"/>
            <w:hideMark/>
          </w:tcPr>
          <w:p w14:paraId="7CB3A49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882</w:t>
            </w:r>
          </w:p>
        </w:tc>
        <w:tc>
          <w:tcPr>
            <w:tcW w:w="1047" w:type="pct"/>
            <w:shd w:val="clear" w:color="000000" w:fill="FFFFFF"/>
            <w:noWrap/>
            <w:vAlign w:val="bottom"/>
            <w:hideMark/>
          </w:tcPr>
          <w:p w14:paraId="12BE175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1977-02-24</w:t>
            </w:r>
          </w:p>
        </w:tc>
        <w:tc>
          <w:tcPr>
            <w:tcW w:w="604" w:type="pct"/>
            <w:shd w:val="clear" w:color="000000" w:fill="FFFFFF"/>
            <w:noWrap/>
            <w:vAlign w:val="bottom"/>
            <w:hideMark/>
          </w:tcPr>
          <w:p w14:paraId="2191259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85CD1C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BE9702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002DC80" w14:textId="77777777" w:rsidTr="00050755">
        <w:trPr>
          <w:trHeight w:val="360"/>
        </w:trPr>
        <w:tc>
          <w:tcPr>
            <w:tcW w:w="278" w:type="pct"/>
            <w:shd w:val="clear" w:color="000000" w:fill="FFFFFF"/>
            <w:noWrap/>
            <w:vAlign w:val="bottom"/>
            <w:hideMark/>
          </w:tcPr>
          <w:p w14:paraId="0C4804C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883</w:t>
            </w:r>
          </w:p>
        </w:tc>
        <w:tc>
          <w:tcPr>
            <w:tcW w:w="1047" w:type="pct"/>
            <w:shd w:val="clear" w:color="000000" w:fill="FFFFFF"/>
            <w:noWrap/>
            <w:vAlign w:val="bottom"/>
            <w:hideMark/>
          </w:tcPr>
          <w:p w14:paraId="41EBEF3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1977-03-03</w:t>
            </w:r>
          </w:p>
        </w:tc>
        <w:tc>
          <w:tcPr>
            <w:tcW w:w="604" w:type="pct"/>
            <w:shd w:val="clear" w:color="000000" w:fill="FFFFFF"/>
            <w:noWrap/>
            <w:vAlign w:val="bottom"/>
            <w:hideMark/>
          </w:tcPr>
          <w:p w14:paraId="13447E7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5B4C6F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341D7D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D32B5C5" w14:textId="77777777" w:rsidTr="00050755">
        <w:trPr>
          <w:trHeight w:val="360"/>
        </w:trPr>
        <w:tc>
          <w:tcPr>
            <w:tcW w:w="278" w:type="pct"/>
            <w:shd w:val="clear" w:color="000000" w:fill="FFFFFF"/>
            <w:noWrap/>
            <w:vAlign w:val="bottom"/>
            <w:hideMark/>
          </w:tcPr>
          <w:p w14:paraId="18D2029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884</w:t>
            </w:r>
          </w:p>
        </w:tc>
        <w:tc>
          <w:tcPr>
            <w:tcW w:w="1047" w:type="pct"/>
            <w:shd w:val="clear" w:color="000000" w:fill="FFFFFF"/>
            <w:noWrap/>
            <w:vAlign w:val="bottom"/>
            <w:hideMark/>
          </w:tcPr>
          <w:p w14:paraId="4BB9A6B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1977-03-06</w:t>
            </w:r>
          </w:p>
        </w:tc>
        <w:tc>
          <w:tcPr>
            <w:tcW w:w="604" w:type="pct"/>
            <w:shd w:val="clear" w:color="000000" w:fill="FFFFFF"/>
            <w:noWrap/>
            <w:vAlign w:val="bottom"/>
            <w:hideMark/>
          </w:tcPr>
          <w:p w14:paraId="2C3D376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3837FD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6CBA2D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9CDAE5B" w14:textId="77777777" w:rsidTr="00050755">
        <w:trPr>
          <w:trHeight w:val="360"/>
        </w:trPr>
        <w:tc>
          <w:tcPr>
            <w:tcW w:w="278" w:type="pct"/>
            <w:shd w:val="clear" w:color="000000" w:fill="FFFFFF"/>
            <w:noWrap/>
            <w:vAlign w:val="bottom"/>
            <w:hideMark/>
          </w:tcPr>
          <w:p w14:paraId="4D74321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885</w:t>
            </w:r>
          </w:p>
        </w:tc>
        <w:tc>
          <w:tcPr>
            <w:tcW w:w="1047" w:type="pct"/>
            <w:shd w:val="clear" w:color="000000" w:fill="FFFFFF"/>
            <w:noWrap/>
            <w:vAlign w:val="bottom"/>
            <w:hideMark/>
          </w:tcPr>
          <w:p w14:paraId="7DB2690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1977-03-12</w:t>
            </w:r>
          </w:p>
        </w:tc>
        <w:tc>
          <w:tcPr>
            <w:tcW w:w="604" w:type="pct"/>
            <w:shd w:val="clear" w:color="000000" w:fill="FFFFFF"/>
            <w:noWrap/>
            <w:vAlign w:val="bottom"/>
            <w:hideMark/>
          </w:tcPr>
          <w:p w14:paraId="4073449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211B778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5C536A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A23D5DB" w14:textId="77777777" w:rsidTr="00050755">
        <w:trPr>
          <w:trHeight w:val="360"/>
        </w:trPr>
        <w:tc>
          <w:tcPr>
            <w:tcW w:w="278" w:type="pct"/>
            <w:shd w:val="clear" w:color="000000" w:fill="FFFFFF"/>
            <w:noWrap/>
            <w:vAlign w:val="bottom"/>
            <w:hideMark/>
          </w:tcPr>
          <w:p w14:paraId="12A6BA2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886</w:t>
            </w:r>
          </w:p>
        </w:tc>
        <w:tc>
          <w:tcPr>
            <w:tcW w:w="1047" w:type="pct"/>
            <w:shd w:val="clear" w:color="000000" w:fill="FFFFFF"/>
            <w:noWrap/>
            <w:vAlign w:val="bottom"/>
            <w:hideMark/>
          </w:tcPr>
          <w:p w14:paraId="2140C6A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1977-03-19</w:t>
            </w:r>
          </w:p>
        </w:tc>
        <w:tc>
          <w:tcPr>
            <w:tcW w:w="604" w:type="pct"/>
            <w:shd w:val="clear" w:color="000000" w:fill="FFFFFF"/>
            <w:noWrap/>
            <w:vAlign w:val="bottom"/>
            <w:hideMark/>
          </w:tcPr>
          <w:p w14:paraId="4D12F0D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AAECDC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F18814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ACD1F1B" w14:textId="77777777" w:rsidTr="00050755">
        <w:trPr>
          <w:trHeight w:val="360"/>
        </w:trPr>
        <w:tc>
          <w:tcPr>
            <w:tcW w:w="278" w:type="pct"/>
            <w:shd w:val="clear" w:color="000000" w:fill="FFFFFF"/>
            <w:noWrap/>
            <w:vAlign w:val="bottom"/>
            <w:hideMark/>
          </w:tcPr>
          <w:p w14:paraId="4BD02FB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887</w:t>
            </w:r>
          </w:p>
        </w:tc>
        <w:tc>
          <w:tcPr>
            <w:tcW w:w="1047" w:type="pct"/>
            <w:shd w:val="clear" w:color="000000" w:fill="FFFFFF"/>
            <w:noWrap/>
            <w:vAlign w:val="bottom"/>
            <w:hideMark/>
          </w:tcPr>
          <w:p w14:paraId="0CC259F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1977-03-19</w:t>
            </w:r>
          </w:p>
        </w:tc>
        <w:tc>
          <w:tcPr>
            <w:tcW w:w="604" w:type="pct"/>
            <w:shd w:val="clear" w:color="000000" w:fill="FFFFFF"/>
            <w:noWrap/>
            <w:vAlign w:val="bottom"/>
            <w:hideMark/>
          </w:tcPr>
          <w:p w14:paraId="1702293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8F38CE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270572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EEC8D46" w14:textId="77777777" w:rsidTr="00050755">
        <w:trPr>
          <w:trHeight w:val="360"/>
        </w:trPr>
        <w:tc>
          <w:tcPr>
            <w:tcW w:w="278" w:type="pct"/>
            <w:shd w:val="clear" w:color="000000" w:fill="FFFFFF"/>
            <w:noWrap/>
            <w:vAlign w:val="bottom"/>
            <w:hideMark/>
          </w:tcPr>
          <w:p w14:paraId="5A2F2CC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888</w:t>
            </w:r>
          </w:p>
        </w:tc>
        <w:tc>
          <w:tcPr>
            <w:tcW w:w="1047" w:type="pct"/>
            <w:shd w:val="clear" w:color="000000" w:fill="FFFFFF"/>
            <w:noWrap/>
            <w:vAlign w:val="bottom"/>
            <w:hideMark/>
          </w:tcPr>
          <w:p w14:paraId="5ED5530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1977-03-24</w:t>
            </w:r>
          </w:p>
        </w:tc>
        <w:tc>
          <w:tcPr>
            <w:tcW w:w="604" w:type="pct"/>
            <w:shd w:val="clear" w:color="000000" w:fill="FFFFFF"/>
            <w:noWrap/>
            <w:vAlign w:val="bottom"/>
            <w:hideMark/>
          </w:tcPr>
          <w:p w14:paraId="38DE84F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B9EC5C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5162DE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F356FAD" w14:textId="77777777" w:rsidTr="00050755">
        <w:trPr>
          <w:trHeight w:val="360"/>
        </w:trPr>
        <w:tc>
          <w:tcPr>
            <w:tcW w:w="278" w:type="pct"/>
            <w:shd w:val="clear" w:color="000000" w:fill="FFFFFF"/>
            <w:noWrap/>
            <w:vAlign w:val="bottom"/>
            <w:hideMark/>
          </w:tcPr>
          <w:p w14:paraId="33F4AEC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889</w:t>
            </w:r>
          </w:p>
        </w:tc>
        <w:tc>
          <w:tcPr>
            <w:tcW w:w="1047" w:type="pct"/>
            <w:shd w:val="clear" w:color="000000" w:fill="FFFFFF"/>
            <w:noWrap/>
            <w:vAlign w:val="bottom"/>
            <w:hideMark/>
          </w:tcPr>
          <w:p w14:paraId="4CE1641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1977-03-28</w:t>
            </w:r>
          </w:p>
        </w:tc>
        <w:tc>
          <w:tcPr>
            <w:tcW w:w="604" w:type="pct"/>
            <w:shd w:val="clear" w:color="000000" w:fill="FFFFFF"/>
            <w:noWrap/>
            <w:vAlign w:val="bottom"/>
            <w:hideMark/>
          </w:tcPr>
          <w:p w14:paraId="7DCA1D8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DDC777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DE0414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2DF797B" w14:textId="77777777" w:rsidTr="00050755">
        <w:trPr>
          <w:trHeight w:val="360"/>
        </w:trPr>
        <w:tc>
          <w:tcPr>
            <w:tcW w:w="278" w:type="pct"/>
            <w:shd w:val="clear" w:color="000000" w:fill="FFFFFF"/>
            <w:noWrap/>
            <w:vAlign w:val="bottom"/>
            <w:hideMark/>
          </w:tcPr>
          <w:p w14:paraId="000A17B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890</w:t>
            </w:r>
          </w:p>
        </w:tc>
        <w:tc>
          <w:tcPr>
            <w:tcW w:w="1047" w:type="pct"/>
            <w:shd w:val="clear" w:color="000000" w:fill="FFFFFF"/>
            <w:noWrap/>
            <w:vAlign w:val="bottom"/>
            <w:hideMark/>
          </w:tcPr>
          <w:p w14:paraId="1E3D89F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1977-03-28</w:t>
            </w:r>
          </w:p>
        </w:tc>
        <w:tc>
          <w:tcPr>
            <w:tcW w:w="604" w:type="pct"/>
            <w:shd w:val="clear" w:color="000000" w:fill="FFFFFF"/>
            <w:noWrap/>
            <w:vAlign w:val="bottom"/>
            <w:hideMark/>
          </w:tcPr>
          <w:p w14:paraId="39E2E6E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50C1246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C9E604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3AC64FE" w14:textId="77777777" w:rsidTr="00050755">
        <w:trPr>
          <w:trHeight w:val="360"/>
        </w:trPr>
        <w:tc>
          <w:tcPr>
            <w:tcW w:w="278" w:type="pct"/>
            <w:shd w:val="clear" w:color="000000" w:fill="FFFFFF"/>
            <w:noWrap/>
            <w:vAlign w:val="bottom"/>
            <w:hideMark/>
          </w:tcPr>
          <w:p w14:paraId="52440B5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891</w:t>
            </w:r>
          </w:p>
        </w:tc>
        <w:tc>
          <w:tcPr>
            <w:tcW w:w="1047" w:type="pct"/>
            <w:shd w:val="clear" w:color="000000" w:fill="FFFFFF"/>
            <w:noWrap/>
            <w:vAlign w:val="bottom"/>
            <w:hideMark/>
          </w:tcPr>
          <w:p w14:paraId="1773260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1977-04-03</w:t>
            </w:r>
          </w:p>
        </w:tc>
        <w:tc>
          <w:tcPr>
            <w:tcW w:w="604" w:type="pct"/>
            <w:shd w:val="clear" w:color="000000" w:fill="FFFFFF"/>
            <w:noWrap/>
            <w:vAlign w:val="bottom"/>
            <w:hideMark/>
          </w:tcPr>
          <w:p w14:paraId="3785BD5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0BDAFA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808C64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D31DBD6" w14:textId="77777777" w:rsidTr="00050755">
        <w:trPr>
          <w:trHeight w:val="360"/>
        </w:trPr>
        <w:tc>
          <w:tcPr>
            <w:tcW w:w="278" w:type="pct"/>
            <w:shd w:val="clear" w:color="000000" w:fill="FFFFFF"/>
            <w:noWrap/>
            <w:vAlign w:val="bottom"/>
            <w:hideMark/>
          </w:tcPr>
          <w:p w14:paraId="37AB492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892</w:t>
            </w:r>
          </w:p>
        </w:tc>
        <w:tc>
          <w:tcPr>
            <w:tcW w:w="1047" w:type="pct"/>
            <w:shd w:val="clear" w:color="000000" w:fill="FFFFFF"/>
            <w:noWrap/>
            <w:vAlign w:val="bottom"/>
            <w:hideMark/>
          </w:tcPr>
          <w:p w14:paraId="41213D5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1977-04-13</w:t>
            </w:r>
          </w:p>
        </w:tc>
        <w:tc>
          <w:tcPr>
            <w:tcW w:w="604" w:type="pct"/>
            <w:shd w:val="clear" w:color="000000" w:fill="FFFFFF"/>
            <w:noWrap/>
            <w:vAlign w:val="bottom"/>
            <w:hideMark/>
          </w:tcPr>
          <w:p w14:paraId="333B485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0451FBC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833FB0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CC04831" w14:textId="77777777" w:rsidTr="00050755">
        <w:trPr>
          <w:trHeight w:val="360"/>
        </w:trPr>
        <w:tc>
          <w:tcPr>
            <w:tcW w:w="278" w:type="pct"/>
            <w:shd w:val="clear" w:color="000000" w:fill="FFFFFF"/>
            <w:noWrap/>
            <w:vAlign w:val="bottom"/>
            <w:hideMark/>
          </w:tcPr>
          <w:p w14:paraId="5CCB859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893</w:t>
            </w:r>
          </w:p>
        </w:tc>
        <w:tc>
          <w:tcPr>
            <w:tcW w:w="1047" w:type="pct"/>
            <w:shd w:val="clear" w:color="000000" w:fill="FFFFFF"/>
            <w:noWrap/>
            <w:vAlign w:val="bottom"/>
            <w:hideMark/>
          </w:tcPr>
          <w:p w14:paraId="06D104C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1977-04-25</w:t>
            </w:r>
          </w:p>
        </w:tc>
        <w:tc>
          <w:tcPr>
            <w:tcW w:w="604" w:type="pct"/>
            <w:shd w:val="clear" w:color="000000" w:fill="FFFFFF"/>
            <w:noWrap/>
            <w:vAlign w:val="bottom"/>
            <w:hideMark/>
          </w:tcPr>
          <w:p w14:paraId="1BB19AC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78C165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441009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B9A33D2" w14:textId="77777777" w:rsidTr="00050755">
        <w:trPr>
          <w:trHeight w:val="360"/>
        </w:trPr>
        <w:tc>
          <w:tcPr>
            <w:tcW w:w="278" w:type="pct"/>
            <w:shd w:val="clear" w:color="000000" w:fill="FFFFFF"/>
            <w:noWrap/>
            <w:vAlign w:val="bottom"/>
            <w:hideMark/>
          </w:tcPr>
          <w:p w14:paraId="279E678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894</w:t>
            </w:r>
          </w:p>
        </w:tc>
        <w:tc>
          <w:tcPr>
            <w:tcW w:w="1047" w:type="pct"/>
            <w:shd w:val="clear" w:color="000000" w:fill="FFFFFF"/>
            <w:noWrap/>
            <w:vAlign w:val="bottom"/>
            <w:hideMark/>
          </w:tcPr>
          <w:p w14:paraId="02F5825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1977-04-29</w:t>
            </w:r>
          </w:p>
        </w:tc>
        <w:tc>
          <w:tcPr>
            <w:tcW w:w="604" w:type="pct"/>
            <w:shd w:val="clear" w:color="000000" w:fill="FFFFFF"/>
            <w:noWrap/>
            <w:vAlign w:val="bottom"/>
            <w:hideMark/>
          </w:tcPr>
          <w:p w14:paraId="1F95886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69F115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F6833DB"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05D1724" w14:textId="77777777" w:rsidTr="00050755">
        <w:trPr>
          <w:trHeight w:val="360"/>
        </w:trPr>
        <w:tc>
          <w:tcPr>
            <w:tcW w:w="278" w:type="pct"/>
            <w:shd w:val="clear" w:color="000000" w:fill="FFFFFF"/>
            <w:noWrap/>
            <w:vAlign w:val="bottom"/>
            <w:hideMark/>
          </w:tcPr>
          <w:p w14:paraId="25C2E24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895</w:t>
            </w:r>
          </w:p>
        </w:tc>
        <w:tc>
          <w:tcPr>
            <w:tcW w:w="1047" w:type="pct"/>
            <w:shd w:val="clear" w:color="000000" w:fill="FFFFFF"/>
            <w:noWrap/>
            <w:vAlign w:val="bottom"/>
            <w:hideMark/>
          </w:tcPr>
          <w:p w14:paraId="406F48E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1977-04-29</w:t>
            </w:r>
          </w:p>
        </w:tc>
        <w:tc>
          <w:tcPr>
            <w:tcW w:w="604" w:type="pct"/>
            <w:shd w:val="clear" w:color="000000" w:fill="FFFFFF"/>
            <w:noWrap/>
            <w:vAlign w:val="bottom"/>
            <w:hideMark/>
          </w:tcPr>
          <w:p w14:paraId="084BDB7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12E79F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F0A7CA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451794F" w14:textId="77777777" w:rsidTr="00050755">
        <w:trPr>
          <w:trHeight w:val="360"/>
        </w:trPr>
        <w:tc>
          <w:tcPr>
            <w:tcW w:w="278" w:type="pct"/>
            <w:shd w:val="clear" w:color="000000" w:fill="FFFFFF"/>
            <w:noWrap/>
            <w:vAlign w:val="bottom"/>
            <w:hideMark/>
          </w:tcPr>
          <w:p w14:paraId="6E4D9F4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896</w:t>
            </w:r>
          </w:p>
        </w:tc>
        <w:tc>
          <w:tcPr>
            <w:tcW w:w="1047" w:type="pct"/>
            <w:shd w:val="clear" w:color="000000" w:fill="FFFFFF"/>
            <w:noWrap/>
            <w:vAlign w:val="bottom"/>
            <w:hideMark/>
          </w:tcPr>
          <w:p w14:paraId="32E594B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1977-05-03</w:t>
            </w:r>
          </w:p>
        </w:tc>
        <w:tc>
          <w:tcPr>
            <w:tcW w:w="604" w:type="pct"/>
            <w:shd w:val="clear" w:color="000000" w:fill="FFFFFF"/>
            <w:noWrap/>
            <w:vAlign w:val="bottom"/>
            <w:hideMark/>
          </w:tcPr>
          <w:p w14:paraId="2C87ADA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6C1E238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B45EAE7"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2030B43" w14:textId="77777777" w:rsidTr="00050755">
        <w:trPr>
          <w:trHeight w:val="360"/>
        </w:trPr>
        <w:tc>
          <w:tcPr>
            <w:tcW w:w="278" w:type="pct"/>
            <w:shd w:val="clear" w:color="000000" w:fill="FFFFFF"/>
            <w:noWrap/>
            <w:vAlign w:val="bottom"/>
            <w:hideMark/>
          </w:tcPr>
          <w:p w14:paraId="64A799E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897</w:t>
            </w:r>
          </w:p>
        </w:tc>
        <w:tc>
          <w:tcPr>
            <w:tcW w:w="1047" w:type="pct"/>
            <w:shd w:val="clear" w:color="000000" w:fill="FFFFFF"/>
            <w:noWrap/>
            <w:vAlign w:val="bottom"/>
            <w:hideMark/>
          </w:tcPr>
          <w:p w14:paraId="0CC8E4D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1977-05-13</w:t>
            </w:r>
          </w:p>
        </w:tc>
        <w:tc>
          <w:tcPr>
            <w:tcW w:w="604" w:type="pct"/>
            <w:shd w:val="clear" w:color="000000" w:fill="FFFFFF"/>
            <w:noWrap/>
            <w:vAlign w:val="bottom"/>
            <w:hideMark/>
          </w:tcPr>
          <w:p w14:paraId="12004B2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050B7D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3AA942B"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E73621E" w14:textId="77777777" w:rsidTr="00050755">
        <w:trPr>
          <w:trHeight w:val="360"/>
        </w:trPr>
        <w:tc>
          <w:tcPr>
            <w:tcW w:w="278" w:type="pct"/>
            <w:shd w:val="clear" w:color="000000" w:fill="FFFFFF"/>
            <w:noWrap/>
            <w:vAlign w:val="bottom"/>
            <w:hideMark/>
          </w:tcPr>
          <w:p w14:paraId="29D3FAC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898</w:t>
            </w:r>
          </w:p>
        </w:tc>
        <w:tc>
          <w:tcPr>
            <w:tcW w:w="1047" w:type="pct"/>
            <w:shd w:val="clear" w:color="000000" w:fill="FFFFFF"/>
            <w:noWrap/>
            <w:vAlign w:val="bottom"/>
            <w:hideMark/>
          </w:tcPr>
          <w:p w14:paraId="4448A4A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1977-05-15</w:t>
            </w:r>
          </w:p>
        </w:tc>
        <w:tc>
          <w:tcPr>
            <w:tcW w:w="604" w:type="pct"/>
            <w:shd w:val="clear" w:color="000000" w:fill="FFFFFF"/>
            <w:noWrap/>
            <w:vAlign w:val="bottom"/>
            <w:hideMark/>
          </w:tcPr>
          <w:p w14:paraId="31E12D8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269D4B5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B614A7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C118EAE" w14:textId="77777777" w:rsidTr="00050755">
        <w:trPr>
          <w:trHeight w:val="360"/>
        </w:trPr>
        <w:tc>
          <w:tcPr>
            <w:tcW w:w="278" w:type="pct"/>
            <w:shd w:val="clear" w:color="000000" w:fill="FFFFFF"/>
            <w:noWrap/>
            <w:vAlign w:val="bottom"/>
            <w:hideMark/>
          </w:tcPr>
          <w:p w14:paraId="0B88087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899</w:t>
            </w:r>
          </w:p>
        </w:tc>
        <w:tc>
          <w:tcPr>
            <w:tcW w:w="1047" w:type="pct"/>
            <w:shd w:val="clear" w:color="000000" w:fill="FFFFFF"/>
            <w:noWrap/>
            <w:vAlign w:val="bottom"/>
            <w:hideMark/>
          </w:tcPr>
          <w:p w14:paraId="7CB9A8D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1977-05-20</w:t>
            </w:r>
          </w:p>
        </w:tc>
        <w:tc>
          <w:tcPr>
            <w:tcW w:w="604" w:type="pct"/>
            <w:shd w:val="clear" w:color="000000" w:fill="FFFFFF"/>
            <w:noWrap/>
            <w:vAlign w:val="bottom"/>
            <w:hideMark/>
          </w:tcPr>
          <w:p w14:paraId="798EA08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FB27C2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D525EF4"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8E3108D" w14:textId="77777777" w:rsidTr="00050755">
        <w:trPr>
          <w:trHeight w:val="360"/>
        </w:trPr>
        <w:tc>
          <w:tcPr>
            <w:tcW w:w="278" w:type="pct"/>
            <w:shd w:val="clear" w:color="000000" w:fill="FFFFFF"/>
            <w:noWrap/>
            <w:vAlign w:val="bottom"/>
            <w:hideMark/>
          </w:tcPr>
          <w:p w14:paraId="589B937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900</w:t>
            </w:r>
          </w:p>
        </w:tc>
        <w:tc>
          <w:tcPr>
            <w:tcW w:w="1047" w:type="pct"/>
            <w:shd w:val="clear" w:color="000000" w:fill="FFFFFF"/>
            <w:noWrap/>
            <w:vAlign w:val="bottom"/>
            <w:hideMark/>
          </w:tcPr>
          <w:p w14:paraId="6374DF1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1977-05-28</w:t>
            </w:r>
          </w:p>
        </w:tc>
        <w:tc>
          <w:tcPr>
            <w:tcW w:w="604" w:type="pct"/>
            <w:shd w:val="clear" w:color="000000" w:fill="FFFFFF"/>
            <w:noWrap/>
            <w:vAlign w:val="bottom"/>
            <w:hideMark/>
          </w:tcPr>
          <w:p w14:paraId="159EA12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1988F4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4BCC51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277A24A" w14:textId="77777777" w:rsidTr="00050755">
        <w:trPr>
          <w:trHeight w:val="360"/>
        </w:trPr>
        <w:tc>
          <w:tcPr>
            <w:tcW w:w="278" w:type="pct"/>
            <w:shd w:val="clear" w:color="000000" w:fill="FFFFFF"/>
            <w:noWrap/>
            <w:vAlign w:val="bottom"/>
            <w:hideMark/>
          </w:tcPr>
          <w:p w14:paraId="69FED1C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901</w:t>
            </w:r>
          </w:p>
        </w:tc>
        <w:tc>
          <w:tcPr>
            <w:tcW w:w="1047" w:type="pct"/>
            <w:shd w:val="clear" w:color="000000" w:fill="FFFFFF"/>
            <w:noWrap/>
            <w:vAlign w:val="bottom"/>
            <w:hideMark/>
          </w:tcPr>
          <w:p w14:paraId="6FC3AAD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1977-06-01</w:t>
            </w:r>
          </w:p>
        </w:tc>
        <w:tc>
          <w:tcPr>
            <w:tcW w:w="604" w:type="pct"/>
            <w:shd w:val="clear" w:color="000000" w:fill="FFFFFF"/>
            <w:noWrap/>
            <w:vAlign w:val="bottom"/>
            <w:hideMark/>
          </w:tcPr>
          <w:p w14:paraId="407E069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3DCFE53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B9A1DD7"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5779BEB" w14:textId="77777777" w:rsidTr="00050755">
        <w:trPr>
          <w:trHeight w:val="360"/>
        </w:trPr>
        <w:tc>
          <w:tcPr>
            <w:tcW w:w="278" w:type="pct"/>
            <w:shd w:val="clear" w:color="000000" w:fill="FFFFFF"/>
            <w:noWrap/>
            <w:vAlign w:val="bottom"/>
            <w:hideMark/>
          </w:tcPr>
          <w:p w14:paraId="1299BAF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902</w:t>
            </w:r>
          </w:p>
        </w:tc>
        <w:tc>
          <w:tcPr>
            <w:tcW w:w="1047" w:type="pct"/>
            <w:shd w:val="clear" w:color="000000" w:fill="FFFFFF"/>
            <w:noWrap/>
            <w:vAlign w:val="bottom"/>
            <w:hideMark/>
          </w:tcPr>
          <w:p w14:paraId="2EA7480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1977-06-09</w:t>
            </w:r>
          </w:p>
        </w:tc>
        <w:tc>
          <w:tcPr>
            <w:tcW w:w="604" w:type="pct"/>
            <w:shd w:val="clear" w:color="000000" w:fill="FFFFFF"/>
            <w:noWrap/>
            <w:vAlign w:val="bottom"/>
            <w:hideMark/>
          </w:tcPr>
          <w:p w14:paraId="6283701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676FEEA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C22933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9F61676" w14:textId="77777777" w:rsidTr="00050755">
        <w:trPr>
          <w:trHeight w:val="360"/>
        </w:trPr>
        <w:tc>
          <w:tcPr>
            <w:tcW w:w="278" w:type="pct"/>
            <w:shd w:val="clear" w:color="000000" w:fill="FFFFFF"/>
            <w:noWrap/>
            <w:vAlign w:val="bottom"/>
            <w:hideMark/>
          </w:tcPr>
          <w:p w14:paraId="38A583E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903</w:t>
            </w:r>
          </w:p>
        </w:tc>
        <w:tc>
          <w:tcPr>
            <w:tcW w:w="1047" w:type="pct"/>
            <w:shd w:val="clear" w:color="000000" w:fill="FFFFFF"/>
            <w:noWrap/>
            <w:vAlign w:val="bottom"/>
            <w:hideMark/>
          </w:tcPr>
          <w:p w14:paraId="40C10BB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1977-06-16</w:t>
            </w:r>
          </w:p>
        </w:tc>
        <w:tc>
          <w:tcPr>
            <w:tcW w:w="604" w:type="pct"/>
            <w:shd w:val="clear" w:color="000000" w:fill="FFFFFF"/>
            <w:noWrap/>
            <w:vAlign w:val="bottom"/>
            <w:hideMark/>
          </w:tcPr>
          <w:p w14:paraId="48EBD93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AF96D2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DDE086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FC23DA2" w14:textId="77777777" w:rsidTr="00050755">
        <w:trPr>
          <w:trHeight w:val="360"/>
        </w:trPr>
        <w:tc>
          <w:tcPr>
            <w:tcW w:w="278" w:type="pct"/>
            <w:shd w:val="clear" w:color="000000" w:fill="FFFFFF"/>
            <w:noWrap/>
            <w:vAlign w:val="bottom"/>
            <w:hideMark/>
          </w:tcPr>
          <w:p w14:paraId="70C8973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904</w:t>
            </w:r>
          </w:p>
        </w:tc>
        <w:tc>
          <w:tcPr>
            <w:tcW w:w="1047" w:type="pct"/>
            <w:shd w:val="clear" w:color="000000" w:fill="FFFFFF"/>
            <w:noWrap/>
            <w:vAlign w:val="bottom"/>
            <w:hideMark/>
          </w:tcPr>
          <w:p w14:paraId="5A5D030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1977-06-20</w:t>
            </w:r>
          </w:p>
        </w:tc>
        <w:tc>
          <w:tcPr>
            <w:tcW w:w="604" w:type="pct"/>
            <w:shd w:val="clear" w:color="000000" w:fill="FFFFFF"/>
            <w:noWrap/>
            <w:vAlign w:val="bottom"/>
            <w:hideMark/>
          </w:tcPr>
          <w:p w14:paraId="3D4AD1E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A627B8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F28EAB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27131F3" w14:textId="77777777" w:rsidTr="00050755">
        <w:trPr>
          <w:trHeight w:val="360"/>
        </w:trPr>
        <w:tc>
          <w:tcPr>
            <w:tcW w:w="278" w:type="pct"/>
            <w:shd w:val="clear" w:color="000000" w:fill="FFFFFF"/>
            <w:noWrap/>
            <w:vAlign w:val="bottom"/>
            <w:hideMark/>
          </w:tcPr>
          <w:p w14:paraId="69C35C0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905</w:t>
            </w:r>
          </w:p>
        </w:tc>
        <w:tc>
          <w:tcPr>
            <w:tcW w:w="1047" w:type="pct"/>
            <w:shd w:val="clear" w:color="000000" w:fill="FFFFFF"/>
            <w:noWrap/>
            <w:vAlign w:val="bottom"/>
            <w:hideMark/>
          </w:tcPr>
          <w:p w14:paraId="06AF1D4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1977-06-23</w:t>
            </w:r>
          </w:p>
        </w:tc>
        <w:tc>
          <w:tcPr>
            <w:tcW w:w="604" w:type="pct"/>
            <w:shd w:val="clear" w:color="000000" w:fill="FFFFFF"/>
            <w:noWrap/>
            <w:vAlign w:val="bottom"/>
            <w:hideMark/>
          </w:tcPr>
          <w:p w14:paraId="07036D1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97BB5B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9F7CC9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A33CDFD" w14:textId="77777777" w:rsidTr="00050755">
        <w:trPr>
          <w:trHeight w:val="360"/>
        </w:trPr>
        <w:tc>
          <w:tcPr>
            <w:tcW w:w="278" w:type="pct"/>
            <w:shd w:val="clear" w:color="000000" w:fill="FFFFFF"/>
            <w:noWrap/>
            <w:vAlign w:val="bottom"/>
            <w:hideMark/>
          </w:tcPr>
          <w:p w14:paraId="4B95F05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906</w:t>
            </w:r>
          </w:p>
        </w:tc>
        <w:tc>
          <w:tcPr>
            <w:tcW w:w="1047" w:type="pct"/>
            <w:shd w:val="clear" w:color="000000" w:fill="FFFFFF"/>
            <w:noWrap/>
            <w:vAlign w:val="bottom"/>
            <w:hideMark/>
          </w:tcPr>
          <w:p w14:paraId="5233561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1977-07-04</w:t>
            </w:r>
          </w:p>
        </w:tc>
        <w:tc>
          <w:tcPr>
            <w:tcW w:w="604" w:type="pct"/>
            <w:shd w:val="clear" w:color="000000" w:fill="FFFFFF"/>
            <w:noWrap/>
            <w:vAlign w:val="bottom"/>
            <w:hideMark/>
          </w:tcPr>
          <w:p w14:paraId="167A783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36290D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75CB26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EAC8D24" w14:textId="77777777" w:rsidTr="00050755">
        <w:trPr>
          <w:trHeight w:val="360"/>
        </w:trPr>
        <w:tc>
          <w:tcPr>
            <w:tcW w:w="278" w:type="pct"/>
            <w:shd w:val="clear" w:color="000000" w:fill="FFFFFF"/>
            <w:noWrap/>
            <w:vAlign w:val="bottom"/>
            <w:hideMark/>
          </w:tcPr>
          <w:p w14:paraId="207236D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907</w:t>
            </w:r>
          </w:p>
        </w:tc>
        <w:tc>
          <w:tcPr>
            <w:tcW w:w="1047" w:type="pct"/>
            <w:shd w:val="clear" w:color="000000" w:fill="FFFFFF"/>
            <w:noWrap/>
            <w:vAlign w:val="bottom"/>
            <w:hideMark/>
          </w:tcPr>
          <w:p w14:paraId="58AE4DA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1977-07-20</w:t>
            </w:r>
          </w:p>
        </w:tc>
        <w:tc>
          <w:tcPr>
            <w:tcW w:w="604" w:type="pct"/>
            <w:shd w:val="clear" w:color="000000" w:fill="FFFFFF"/>
            <w:noWrap/>
            <w:vAlign w:val="bottom"/>
            <w:hideMark/>
          </w:tcPr>
          <w:p w14:paraId="31E5524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591AB5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066B14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47589E3" w14:textId="77777777" w:rsidTr="00050755">
        <w:trPr>
          <w:trHeight w:val="360"/>
        </w:trPr>
        <w:tc>
          <w:tcPr>
            <w:tcW w:w="278" w:type="pct"/>
            <w:shd w:val="clear" w:color="000000" w:fill="FFFFFF"/>
            <w:noWrap/>
            <w:vAlign w:val="bottom"/>
            <w:hideMark/>
          </w:tcPr>
          <w:p w14:paraId="3CAFAAC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908</w:t>
            </w:r>
          </w:p>
        </w:tc>
        <w:tc>
          <w:tcPr>
            <w:tcW w:w="1047" w:type="pct"/>
            <w:shd w:val="clear" w:color="000000" w:fill="FFFFFF"/>
            <w:noWrap/>
            <w:vAlign w:val="bottom"/>
            <w:hideMark/>
          </w:tcPr>
          <w:p w14:paraId="3A381A9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1977-07-24</w:t>
            </w:r>
          </w:p>
        </w:tc>
        <w:tc>
          <w:tcPr>
            <w:tcW w:w="604" w:type="pct"/>
            <w:shd w:val="clear" w:color="000000" w:fill="FFFFFF"/>
            <w:noWrap/>
            <w:vAlign w:val="bottom"/>
            <w:hideMark/>
          </w:tcPr>
          <w:p w14:paraId="1561F65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A334FE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D8C250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E66D303" w14:textId="77777777" w:rsidTr="00050755">
        <w:trPr>
          <w:trHeight w:val="360"/>
        </w:trPr>
        <w:tc>
          <w:tcPr>
            <w:tcW w:w="278" w:type="pct"/>
            <w:shd w:val="clear" w:color="000000" w:fill="FFFFFF"/>
            <w:noWrap/>
            <w:vAlign w:val="bottom"/>
            <w:hideMark/>
          </w:tcPr>
          <w:p w14:paraId="7C37851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909</w:t>
            </w:r>
          </w:p>
        </w:tc>
        <w:tc>
          <w:tcPr>
            <w:tcW w:w="1047" w:type="pct"/>
            <w:shd w:val="clear" w:color="000000" w:fill="FFFFFF"/>
            <w:noWrap/>
            <w:vAlign w:val="bottom"/>
            <w:hideMark/>
          </w:tcPr>
          <w:p w14:paraId="78FA4D1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1977-07-29</w:t>
            </w:r>
          </w:p>
        </w:tc>
        <w:tc>
          <w:tcPr>
            <w:tcW w:w="604" w:type="pct"/>
            <w:shd w:val="clear" w:color="000000" w:fill="FFFFFF"/>
            <w:noWrap/>
            <w:vAlign w:val="bottom"/>
            <w:hideMark/>
          </w:tcPr>
          <w:p w14:paraId="356DA94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B02FA5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C4B436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8402E35" w14:textId="77777777" w:rsidTr="00050755">
        <w:trPr>
          <w:trHeight w:val="360"/>
        </w:trPr>
        <w:tc>
          <w:tcPr>
            <w:tcW w:w="278" w:type="pct"/>
            <w:shd w:val="clear" w:color="000000" w:fill="FFFFFF"/>
            <w:noWrap/>
            <w:vAlign w:val="bottom"/>
            <w:hideMark/>
          </w:tcPr>
          <w:p w14:paraId="49BA043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910</w:t>
            </w:r>
          </w:p>
        </w:tc>
        <w:tc>
          <w:tcPr>
            <w:tcW w:w="1047" w:type="pct"/>
            <w:shd w:val="clear" w:color="000000" w:fill="FFFFFF"/>
            <w:noWrap/>
            <w:vAlign w:val="bottom"/>
            <w:hideMark/>
          </w:tcPr>
          <w:p w14:paraId="003F871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1977-08-02</w:t>
            </w:r>
          </w:p>
        </w:tc>
        <w:tc>
          <w:tcPr>
            <w:tcW w:w="604" w:type="pct"/>
            <w:shd w:val="clear" w:color="000000" w:fill="FFFFFF"/>
            <w:noWrap/>
            <w:vAlign w:val="bottom"/>
            <w:hideMark/>
          </w:tcPr>
          <w:p w14:paraId="202D8B0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0E3AEB4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55FD377"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8479DB4" w14:textId="77777777" w:rsidTr="00050755">
        <w:trPr>
          <w:trHeight w:val="360"/>
        </w:trPr>
        <w:tc>
          <w:tcPr>
            <w:tcW w:w="278" w:type="pct"/>
            <w:shd w:val="clear" w:color="000000" w:fill="FFFFFF"/>
            <w:noWrap/>
            <w:vAlign w:val="bottom"/>
            <w:hideMark/>
          </w:tcPr>
          <w:p w14:paraId="6139870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911</w:t>
            </w:r>
          </w:p>
        </w:tc>
        <w:tc>
          <w:tcPr>
            <w:tcW w:w="1047" w:type="pct"/>
            <w:shd w:val="clear" w:color="000000" w:fill="FFFFFF"/>
            <w:noWrap/>
            <w:vAlign w:val="bottom"/>
            <w:hideMark/>
          </w:tcPr>
          <w:p w14:paraId="76FD5D2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1977-08-04</w:t>
            </w:r>
          </w:p>
        </w:tc>
        <w:tc>
          <w:tcPr>
            <w:tcW w:w="604" w:type="pct"/>
            <w:shd w:val="clear" w:color="000000" w:fill="FFFFFF"/>
            <w:noWrap/>
            <w:vAlign w:val="bottom"/>
            <w:hideMark/>
          </w:tcPr>
          <w:p w14:paraId="70EC4E1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47C411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DD9D18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F73088B" w14:textId="77777777" w:rsidTr="00050755">
        <w:trPr>
          <w:trHeight w:val="360"/>
        </w:trPr>
        <w:tc>
          <w:tcPr>
            <w:tcW w:w="278" w:type="pct"/>
            <w:shd w:val="clear" w:color="000000" w:fill="FFFFFF"/>
            <w:noWrap/>
            <w:vAlign w:val="bottom"/>
            <w:hideMark/>
          </w:tcPr>
          <w:p w14:paraId="7E79D9A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912</w:t>
            </w:r>
          </w:p>
        </w:tc>
        <w:tc>
          <w:tcPr>
            <w:tcW w:w="1047" w:type="pct"/>
            <w:shd w:val="clear" w:color="000000" w:fill="FFFFFF"/>
            <w:noWrap/>
            <w:vAlign w:val="bottom"/>
            <w:hideMark/>
          </w:tcPr>
          <w:p w14:paraId="23A0D98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1977-08-08</w:t>
            </w:r>
          </w:p>
        </w:tc>
        <w:tc>
          <w:tcPr>
            <w:tcW w:w="604" w:type="pct"/>
            <w:shd w:val="clear" w:color="000000" w:fill="FFFFFF"/>
            <w:noWrap/>
            <w:vAlign w:val="bottom"/>
            <w:hideMark/>
          </w:tcPr>
          <w:p w14:paraId="6CC4F5E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5B1AF9D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4F03D7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097F767" w14:textId="77777777" w:rsidTr="00050755">
        <w:trPr>
          <w:trHeight w:val="360"/>
        </w:trPr>
        <w:tc>
          <w:tcPr>
            <w:tcW w:w="278" w:type="pct"/>
            <w:shd w:val="clear" w:color="000000" w:fill="FFFFFF"/>
            <w:noWrap/>
            <w:vAlign w:val="bottom"/>
            <w:hideMark/>
          </w:tcPr>
          <w:p w14:paraId="7B1BC88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913</w:t>
            </w:r>
          </w:p>
        </w:tc>
        <w:tc>
          <w:tcPr>
            <w:tcW w:w="1047" w:type="pct"/>
            <w:shd w:val="clear" w:color="000000" w:fill="FFFFFF"/>
            <w:noWrap/>
            <w:vAlign w:val="bottom"/>
            <w:hideMark/>
          </w:tcPr>
          <w:p w14:paraId="73E91C5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1977-08-09</w:t>
            </w:r>
          </w:p>
        </w:tc>
        <w:tc>
          <w:tcPr>
            <w:tcW w:w="604" w:type="pct"/>
            <w:shd w:val="clear" w:color="000000" w:fill="FFFFFF"/>
            <w:noWrap/>
            <w:vAlign w:val="bottom"/>
            <w:hideMark/>
          </w:tcPr>
          <w:p w14:paraId="50F1171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C0F8CF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B9FE81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854EDA1" w14:textId="77777777" w:rsidTr="00050755">
        <w:trPr>
          <w:trHeight w:val="360"/>
        </w:trPr>
        <w:tc>
          <w:tcPr>
            <w:tcW w:w="278" w:type="pct"/>
            <w:shd w:val="clear" w:color="000000" w:fill="FFFFFF"/>
            <w:noWrap/>
            <w:vAlign w:val="bottom"/>
            <w:hideMark/>
          </w:tcPr>
          <w:p w14:paraId="30FAE89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914</w:t>
            </w:r>
          </w:p>
        </w:tc>
        <w:tc>
          <w:tcPr>
            <w:tcW w:w="1047" w:type="pct"/>
            <w:shd w:val="clear" w:color="000000" w:fill="FFFFFF"/>
            <w:noWrap/>
            <w:vAlign w:val="bottom"/>
            <w:hideMark/>
          </w:tcPr>
          <w:p w14:paraId="24BA795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1977-08-12</w:t>
            </w:r>
          </w:p>
        </w:tc>
        <w:tc>
          <w:tcPr>
            <w:tcW w:w="604" w:type="pct"/>
            <w:shd w:val="clear" w:color="000000" w:fill="FFFFFF"/>
            <w:noWrap/>
            <w:vAlign w:val="bottom"/>
            <w:hideMark/>
          </w:tcPr>
          <w:p w14:paraId="20CEFD0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FCE461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762E76B"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B54C0D1" w14:textId="77777777" w:rsidTr="00050755">
        <w:trPr>
          <w:trHeight w:val="360"/>
        </w:trPr>
        <w:tc>
          <w:tcPr>
            <w:tcW w:w="278" w:type="pct"/>
            <w:shd w:val="clear" w:color="000000" w:fill="FFFFFF"/>
            <w:noWrap/>
            <w:vAlign w:val="bottom"/>
            <w:hideMark/>
          </w:tcPr>
          <w:p w14:paraId="4D2D19B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915</w:t>
            </w:r>
          </w:p>
        </w:tc>
        <w:tc>
          <w:tcPr>
            <w:tcW w:w="1047" w:type="pct"/>
            <w:shd w:val="clear" w:color="000000" w:fill="FFFFFF"/>
            <w:noWrap/>
            <w:vAlign w:val="bottom"/>
            <w:hideMark/>
          </w:tcPr>
          <w:p w14:paraId="563FA43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1977-08-16</w:t>
            </w:r>
          </w:p>
        </w:tc>
        <w:tc>
          <w:tcPr>
            <w:tcW w:w="604" w:type="pct"/>
            <w:shd w:val="clear" w:color="000000" w:fill="FFFFFF"/>
            <w:noWrap/>
            <w:vAlign w:val="bottom"/>
            <w:hideMark/>
          </w:tcPr>
          <w:p w14:paraId="628AE68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5BADD7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CCF64A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B38F4BD" w14:textId="77777777" w:rsidTr="00050755">
        <w:trPr>
          <w:trHeight w:val="360"/>
        </w:trPr>
        <w:tc>
          <w:tcPr>
            <w:tcW w:w="278" w:type="pct"/>
            <w:shd w:val="clear" w:color="000000" w:fill="FFFFFF"/>
            <w:noWrap/>
            <w:vAlign w:val="bottom"/>
            <w:hideMark/>
          </w:tcPr>
          <w:p w14:paraId="2D75F8A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916</w:t>
            </w:r>
          </w:p>
        </w:tc>
        <w:tc>
          <w:tcPr>
            <w:tcW w:w="1047" w:type="pct"/>
            <w:shd w:val="clear" w:color="000000" w:fill="FFFFFF"/>
            <w:noWrap/>
            <w:vAlign w:val="bottom"/>
            <w:hideMark/>
          </w:tcPr>
          <w:p w14:paraId="21D0F9B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1977-08-22</w:t>
            </w:r>
          </w:p>
        </w:tc>
        <w:tc>
          <w:tcPr>
            <w:tcW w:w="604" w:type="pct"/>
            <w:shd w:val="clear" w:color="000000" w:fill="FFFFFF"/>
            <w:noWrap/>
            <w:vAlign w:val="bottom"/>
            <w:hideMark/>
          </w:tcPr>
          <w:p w14:paraId="690862D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01C4433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152A96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8446A88" w14:textId="77777777" w:rsidTr="00050755">
        <w:trPr>
          <w:trHeight w:val="360"/>
        </w:trPr>
        <w:tc>
          <w:tcPr>
            <w:tcW w:w="278" w:type="pct"/>
            <w:shd w:val="clear" w:color="000000" w:fill="FFFFFF"/>
            <w:noWrap/>
            <w:vAlign w:val="bottom"/>
            <w:hideMark/>
          </w:tcPr>
          <w:p w14:paraId="1311C2D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917</w:t>
            </w:r>
          </w:p>
        </w:tc>
        <w:tc>
          <w:tcPr>
            <w:tcW w:w="1047" w:type="pct"/>
            <w:shd w:val="clear" w:color="000000" w:fill="FFFFFF"/>
            <w:noWrap/>
            <w:vAlign w:val="bottom"/>
            <w:hideMark/>
          </w:tcPr>
          <w:p w14:paraId="2B6D67B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1977-08-27</w:t>
            </w:r>
          </w:p>
        </w:tc>
        <w:tc>
          <w:tcPr>
            <w:tcW w:w="604" w:type="pct"/>
            <w:shd w:val="clear" w:color="000000" w:fill="FFFFFF"/>
            <w:noWrap/>
            <w:vAlign w:val="bottom"/>
            <w:hideMark/>
          </w:tcPr>
          <w:p w14:paraId="1F30794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21A9493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669EA0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9FA261B" w14:textId="77777777" w:rsidTr="00050755">
        <w:trPr>
          <w:trHeight w:val="360"/>
        </w:trPr>
        <w:tc>
          <w:tcPr>
            <w:tcW w:w="278" w:type="pct"/>
            <w:shd w:val="clear" w:color="000000" w:fill="FFFFFF"/>
            <w:noWrap/>
            <w:vAlign w:val="bottom"/>
            <w:hideMark/>
          </w:tcPr>
          <w:p w14:paraId="53B7C8A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lastRenderedPageBreak/>
              <w:t>918</w:t>
            </w:r>
          </w:p>
        </w:tc>
        <w:tc>
          <w:tcPr>
            <w:tcW w:w="1047" w:type="pct"/>
            <w:shd w:val="clear" w:color="000000" w:fill="FFFFFF"/>
            <w:noWrap/>
            <w:vAlign w:val="bottom"/>
            <w:hideMark/>
          </w:tcPr>
          <w:p w14:paraId="4C98D7E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1977-09-16</w:t>
            </w:r>
          </w:p>
        </w:tc>
        <w:tc>
          <w:tcPr>
            <w:tcW w:w="604" w:type="pct"/>
            <w:shd w:val="clear" w:color="000000" w:fill="FFFFFF"/>
            <w:noWrap/>
            <w:vAlign w:val="bottom"/>
            <w:hideMark/>
          </w:tcPr>
          <w:p w14:paraId="1E9F85B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8D9C4A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55A083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3A2F26D" w14:textId="77777777" w:rsidTr="00050755">
        <w:trPr>
          <w:trHeight w:val="360"/>
        </w:trPr>
        <w:tc>
          <w:tcPr>
            <w:tcW w:w="278" w:type="pct"/>
            <w:shd w:val="clear" w:color="000000" w:fill="FFFFFF"/>
            <w:noWrap/>
            <w:vAlign w:val="bottom"/>
            <w:hideMark/>
          </w:tcPr>
          <w:p w14:paraId="3C94CAE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919</w:t>
            </w:r>
          </w:p>
        </w:tc>
        <w:tc>
          <w:tcPr>
            <w:tcW w:w="1047" w:type="pct"/>
            <w:shd w:val="clear" w:color="000000" w:fill="FFFFFF"/>
            <w:noWrap/>
            <w:vAlign w:val="bottom"/>
            <w:hideMark/>
          </w:tcPr>
          <w:p w14:paraId="3337D0E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1977-09-28</w:t>
            </w:r>
          </w:p>
        </w:tc>
        <w:tc>
          <w:tcPr>
            <w:tcW w:w="604" w:type="pct"/>
            <w:shd w:val="clear" w:color="000000" w:fill="FFFFFF"/>
            <w:noWrap/>
            <w:vAlign w:val="bottom"/>
            <w:hideMark/>
          </w:tcPr>
          <w:p w14:paraId="7F55625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9A98CB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8878FC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6ED0E9F" w14:textId="77777777" w:rsidTr="00050755">
        <w:trPr>
          <w:trHeight w:val="360"/>
        </w:trPr>
        <w:tc>
          <w:tcPr>
            <w:tcW w:w="278" w:type="pct"/>
            <w:shd w:val="clear" w:color="000000" w:fill="FFFFFF"/>
            <w:noWrap/>
            <w:vAlign w:val="bottom"/>
            <w:hideMark/>
          </w:tcPr>
          <w:p w14:paraId="6D3AF71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920</w:t>
            </w:r>
          </w:p>
        </w:tc>
        <w:tc>
          <w:tcPr>
            <w:tcW w:w="1047" w:type="pct"/>
            <w:shd w:val="clear" w:color="000000" w:fill="FFFFFF"/>
            <w:noWrap/>
            <w:vAlign w:val="bottom"/>
            <w:hideMark/>
          </w:tcPr>
          <w:p w14:paraId="0A272A9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1977-09-30</w:t>
            </w:r>
          </w:p>
        </w:tc>
        <w:tc>
          <w:tcPr>
            <w:tcW w:w="604" w:type="pct"/>
            <w:shd w:val="clear" w:color="000000" w:fill="FFFFFF"/>
            <w:noWrap/>
            <w:vAlign w:val="bottom"/>
            <w:hideMark/>
          </w:tcPr>
          <w:p w14:paraId="1B99C3E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4FCBDE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F0ED42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0E09563" w14:textId="77777777" w:rsidTr="00050755">
        <w:trPr>
          <w:trHeight w:val="360"/>
        </w:trPr>
        <w:tc>
          <w:tcPr>
            <w:tcW w:w="278" w:type="pct"/>
            <w:shd w:val="clear" w:color="000000" w:fill="FFFFFF"/>
            <w:noWrap/>
            <w:vAlign w:val="bottom"/>
            <w:hideMark/>
          </w:tcPr>
          <w:p w14:paraId="1F569D5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921</w:t>
            </w:r>
          </w:p>
        </w:tc>
        <w:tc>
          <w:tcPr>
            <w:tcW w:w="1047" w:type="pct"/>
            <w:shd w:val="clear" w:color="000000" w:fill="FFFFFF"/>
            <w:noWrap/>
            <w:vAlign w:val="bottom"/>
            <w:hideMark/>
          </w:tcPr>
          <w:p w14:paraId="58DDDEB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1977-10-03</w:t>
            </w:r>
          </w:p>
        </w:tc>
        <w:tc>
          <w:tcPr>
            <w:tcW w:w="604" w:type="pct"/>
            <w:shd w:val="clear" w:color="000000" w:fill="FFFFFF"/>
            <w:noWrap/>
            <w:vAlign w:val="bottom"/>
            <w:hideMark/>
          </w:tcPr>
          <w:p w14:paraId="52B574A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64945F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40F0FD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A1ED57D" w14:textId="77777777" w:rsidTr="00050755">
        <w:trPr>
          <w:trHeight w:val="360"/>
        </w:trPr>
        <w:tc>
          <w:tcPr>
            <w:tcW w:w="278" w:type="pct"/>
            <w:shd w:val="clear" w:color="000000" w:fill="FFFFFF"/>
            <w:noWrap/>
            <w:vAlign w:val="bottom"/>
            <w:hideMark/>
          </w:tcPr>
          <w:p w14:paraId="62CFB35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922</w:t>
            </w:r>
          </w:p>
        </w:tc>
        <w:tc>
          <w:tcPr>
            <w:tcW w:w="1047" w:type="pct"/>
            <w:shd w:val="clear" w:color="000000" w:fill="FFFFFF"/>
            <w:noWrap/>
            <w:vAlign w:val="bottom"/>
            <w:hideMark/>
          </w:tcPr>
          <w:p w14:paraId="5520935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1977-10-04</w:t>
            </w:r>
          </w:p>
        </w:tc>
        <w:tc>
          <w:tcPr>
            <w:tcW w:w="604" w:type="pct"/>
            <w:shd w:val="clear" w:color="000000" w:fill="FFFFFF"/>
            <w:noWrap/>
            <w:vAlign w:val="bottom"/>
            <w:hideMark/>
          </w:tcPr>
          <w:p w14:paraId="5DC1059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1001FF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CD608D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A0E556F" w14:textId="77777777" w:rsidTr="00050755">
        <w:trPr>
          <w:trHeight w:val="360"/>
        </w:trPr>
        <w:tc>
          <w:tcPr>
            <w:tcW w:w="278" w:type="pct"/>
            <w:shd w:val="clear" w:color="000000" w:fill="FFFFFF"/>
            <w:noWrap/>
            <w:vAlign w:val="bottom"/>
            <w:hideMark/>
          </w:tcPr>
          <w:p w14:paraId="5BF0CFA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923</w:t>
            </w:r>
          </w:p>
        </w:tc>
        <w:tc>
          <w:tcPr>
            <w:tcW w:w="1047" w:type="pct"/>
            <w:shd w:val="clear" w:color="000000" w:fill="FFFFFF"/>
            <w:noWrap/>
            <w:vAlign w:val="bottom"/>
            <w:hideMark/>
          </w:tcPr>
          <w:p w14:paraId="405B698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1977-10-08</w:t>
            </w:r>
          </w:p>
        </w:tc>
        <w:tc>
          <w:tcPr>
            <w:tcW w:w="604" w:type="pct"/>
            <w:shd w:val="clear" w:color="000000" w:fill="FFFFFF"/>
            <w:noWrap/>
            <w:vAlign w:val="bottom"/>
            <w:hideMark/>
          </w:tcPr>
          <w:p w14:paraId="0DEC1F7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367EB26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58FD5E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2F5D436" w14:textId="77777777" w:rsidTr="00050755">
        <w:trPr>
          <w:trHeight w:val="360"/>
        </w:trPr>
        <w:tc>
          <w:tcPr>
            <w:tcW w:w="278" w:type="pct"/>
            <w:shd w:val="clear" w:color="000000" w:fill="FFFFFF"/>
            <w:noWrap/>
            <w:vAlign w:val="bottom"/>
            <w:hideMark/>
          </w:tcPr>
          <w:p w14:paraId="42F084F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924</w:t>
            </w:r>
          </w:p>
        </w:tc>
        <w:tc>
          <w:tcPr>
            <w:tcW w:w="1047" w:type="pct"/>
            <w:shd w:val="clear" w:color="000000" w:fill="FFFFFF"/>
            <w:noWrap/>
            <w:vAlign w:val="bottom"/>
            <w:hideMark/>
          </w:tcPr>
          <w:p w14:paraId="2029414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1977-11-12</w:t>
            </w:r>
          </w:p>
        </w:tc>
        <w:tc>
          <w:tcPr>
            <w:tcW w:w="604" w:type="pct"/>
            <w:shd w:val="clear" w:color="000000" w:fill="FFFFFF"/>
            <w:noWrap/>
            <w:vAlign w:val="bottom"/>
            <w:hideMark/>
          </w:tcPr>
          <w:p w14:paraId="69B958C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690391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5EAFCE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49C6225" w14:textId="77777777" w:rsidTr="00050755">
        <w:trPr>
          <w:trHeight w:val="360"/>
        </w:trPr>
        <w:tc>
          <w:tcPr>
            <w:tcW w:w="278" w:type="pct"/>
            <w:shd w:val="clear" w:color="000000" w:fill="FFFFFF"/>
            <w:noWrap/>
            <w:vAlign w:val="bottom"/>
            <w:hideMark/>
          </w:tcPr>
          <w:p w14:paraId="2BDAD35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925</w:t>
            </w:r>
          </w:p>
        </w:tc>
        <w:tc>
          <w:tcPr>
            <w:tcW w:w="1047" w:type="pct"/>
            <w:shd w:val="clear" w:color="000000" w:fill="FFFFFF"/>
            <w:noWrap/>
            <w:vAlign w:val="bottom"/>
            <w:hideMark/>
          </w:tcPr>
          <w:p w14:paraId="04EB760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1977-11-13</w:t>
            </w:r>
          </w:p>
        </w:tc>
        <w:tc>
          <w:tcPr>
            <w:tcW w:w="604" w:type="pct"/>
            <w:shd w:val="clear" w:color="000000" w:fill="FFFFFF"/>
            <w:noWrap/>
            <w:vAlign w:val="bottom"/>
            <w:hideMark/>
          </w:tcPr>
          <w:p w14:paraId="581B897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33765AE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E8AF9C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3239ADB" w14:textId="77777777" w:rsidTr="00050755">
        <w:trPr>
          <w:trHeight w:val="360"/>
        </w:trPr>
        <w:tc>
          <w:tcPr>
            <w:tcW w:w="278" w:type="pct"/>
            <w:shd w:val="clear" w:color="000000" w:fill="FFFFFF"/>
            <w:noWrap/>
            <w:vAlign w:val="bottom"/>
            <w:hideMark/>
          </w:tcPr>
          <w:p w14:paraId="4E6DD0A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926</w:t>
            </w:r>
          </w:p>
        </w:tc>
        <w:tc>
          <w:tcPr>
            <w:tcW w:w="1047" w:type="pct"/>
            <w:shd w:val="clear" w:color="000000" w:fill="FFFFFF"/>
            <w:noWrap/>
            <w:vAlign w:val="bottom"/>
            <w:hideMark/>
          </w:tcPr>
          <w:p w14:paraId="65EB4F4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1977-11-26</w:t>
            </w:r>
          </w:p>
        </w:tc>
        <w:tc>
          <w:tcPr>
            <w:tcW w:w="604" w:type="pct"/>
            <w:shd w:val="clear" w:color="000000" w:fill="FFFFFF"/>
            <w:noWrap/>
            <w:vAlign w:val="bottom"/>
            <w:hideMark/>
          </w:tcPr>
          <w:p w14:paraId="0F4CDC6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2B099E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C0C68F7"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D177D6B" w14:textId="77777777" w:rsidTr="00050755">
        <w:trPr>
          <w:trHeight w:val="360"/>
        </w:trPr>
        <w:tc>
          <w:tcPr>
            <w:tcW w:w="278" w:type="pct"/>
            <w:shd w:val="clear" w:color="000000" w:fill="FFFFFF"/>
            <w:noWrap/>
            <w:vAlign w:val="bottom"/>
            <w:hideMark/>
          </w:tcPr>
          <w:p w14:paraId="27F8963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927</w:t>
            </w:r>
          </w:p>
        </w:tc>
        <w:tc>
          <w:tcPr>
            <w:tcW w:w="1047" w:type="pct"/>
            <w:shd w:val="clear" w:color="000000" w:fill="FFFFFF"/>
            <w:noWrap/>
            <w:vAlign w:val="bottom"/>
            <w:hideMark/>
          </w:tcPr>
          <w:p w14:paraId="06A7302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1977-12-12</w:t>
            </w:r>
          </w:p>
        </w:tc>
        <w:tc>
          <w:tcPr>
            <w:tcW w:w="604" w:type="pct"/>
            <w:shd w:val="clear" w:color="000000" w:fill="FFFFFF"/>
            <w:noWrap/>
            <w:vAlign w:val="bottom"/>
            <w:hideMark/>
          </w:tcPr>
          <w:p w14:paraId="56EEBA7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F73EB2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D10158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21746A2" w14:textId="77777777" w:rsidTr="00050755">
        <w:trPr>
          <w:trHeight w:val="360"/>
        </w:trPr>
        <w:tc>
          <w:tcPr>
            <w:tcW w:w="278" w:type="pct"/>
            <w:shd w:val="clear" w:color="000000" w:fill="FFFFFF"/>
            <w:noWrap/>
            <w:vAlign w:val="bottom"/>
            <w:hideMark/>
          </w:tcPr>
          <w:p w14:paraId="7933386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928</w:t>
            </w:r>
          </w:p>
        </w:tc>
        <w:tc>
          <w:tcPr>
            <w:tcW w:w="1047" w:type="pct"/>
            <w:shd w:val="clear" w:color="000000" w:fill="FFFFFF"/>
            <w:noWrap/>
            <w:vAlign w:val="bottom"/>
            <w:hideMark/>
          </w:tcPr>
          <w:p w14:paraId="3D06B82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1977-12-27</w:t>
            </w:r>
          </w:p>
        </w:tc>
        <w:tc>
          <w:tcPr>
            <w:tcW w:w="604" w:type="pct"/>
            <w:shd w:val="clear" w:color="000000" w:fill="FFFFFF"/>
            <w:noWrap/>
            <w:vAlign w:val="bottom"/>
            <w:hideMark/>
          </w:tcPr>
          <w:p w14:paraId="45D3A4F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636D11D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A524B1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25FB07E" w14:textId="77777777" w:rsidTr="00050755">
        <w:trPr>
          <w:trHeight w:val="360"/>
        </w:trPr>
        <w:tc>
          <w:tcPr>
            <w:tcW w:w="278" w:type="pct"/>
            <w:shd w:val="clear" w:color="000000" w:fill="FFFFFF"/>
            <w:noWrap/>
            <w:vAlign w:val="bottom"/>
            <w:hideMark/>
          </w:tcPr>
          <w:p w14:paraId="01FDA52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929</w:t>
            </w:r>
          </w:p>
        </w:tc>
        <w:tc>
          <w:tcPr>
            <w:tcW w:w="1047" w:type="pct"/>
            <w:shd w:val="clear" w:color="000000" w:fill="FFFFFF"/>
            <w:noWrap/>
            <w:vAlign w:val="bottom"/>
            <w:hideMark/>
          </w:tcPr>
          <w:p w14:paraId="7AB6473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1978-01-01</w:t>
            </w:r>
          </w:p>
        </w:tc>
        <w:tc>
          <w:tcPr>
            <w:tcW w:w="604" w:type="pct"/>
            <w:shd w:val="clear" w:color="000000" w:fill="FFFFFF"/>
            <w:noWrap/>
            <w:vAlign w:val="bottom"/>
            <w:hideMark/>
          </w:tcPr>
          <w:p w14:paraId="3DD839E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2B32CAD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69D0F4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97CA400" w14:textId="77777777" w:rsidTr="00050755">
        <w:trPr>
          <w:trHeight w:val="360"/>
        </w:trPr>
        <w:tc>
          <w:tcPr>
            <w:tcW w:w="278" w:type="pct"/>
            <w:shd w:val="clear" w:color="000000" w:fill="FFFFFF"/>
            <w:noWrap/>
            <w:vAlign w:val="bottom"/>
            <w:hideMark/>
          </w:tcPr>
          <w:p w14:paraId="0C02B73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930</w:t>
            </w:r>
          </w:p>
        </w:tc>
        <w:tc>
          <w:tcPr>
            <w:tcW w:w="1047" w:type="pct"/>
            <w:shd w:val="clear" w:color="000000" w:fill="FFFFFF"/>
            <w:noWrap/>
            <w:vAlign w:val="bottom"/>
            <w:hideMark/>
          </w:tcPr>
          <w:p w14:paraId="5F3C03A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1978-01-02</w:t>
            </w:r>
          </w:p>
        </w:tc>
        <w:tc>
          <w:tcPr>
            <w:tcW w:w="604" w:type="pct"/>
            <w:shd w:val="clear" w:color="000000" w:fill="FFFFFF"/>
            <w:noWrap/>
            <w:vAlign w:val="bottom"/>
            <w:hideMark/>
          </w:tcPr>
          <w:p w14:paraId="1C65513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5E8CD1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F10FB1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C07A154" w14:textId="77777777" w:rsidTr="00050755">
        <w:trPr>
          <w:trHeight w:val="360"/>
        </w:trPr>
        <w:tc>
          <w:tcPr>
            <w:tcW w:w="278" w:type="pct"/>
            <w:shd w:val="clear" w:color="000000" w:fill="FFFFFF"/>
            <w:noWrap/>
            <w:vAlign w:val="bottom"/>
            <w:hideMark/>
          </w:tcPr>
          <w:p w14:paraId="4DAC725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931</w:t>
            </w:r>
          </w:p>
        </w:tc>
        <w:tc>
          <w:tcPr>
            <w:tcW w:w="1047" w:type="pct"/>
            <w:shd w:val="clear" w:color="000000" w:fill="FFFFFF"/>
            <w:noWrap/>
            <w:vAlign w:val="bottom"/>
            <w:hideMark/>
          </w:tcPr>
          <w:p w14:paraId="6BAB1B0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1978-01-10</w:t>
            </w:r>
          </w:p>
        </w:tc>
        <w:tc>
          <w:tcPr>
            <w:tcW w:w="604" w:type="pct"/>
            <w:shd w:val="clear" w:color="000000" w:fill="FFFFFF"/>
            <w:noWrap/>
            <w:vAlign w:val="bottom"/>
            <w:hideMark/>
          </w:tcPr>
          <w:p w14:paraId="1E38572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273250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660D63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47C0D22" w14:textId="77777777" w:rsidTr="00050755">
        <w:trPr>
          <w:trHeight w:val="360"/>
        </w:trPr>
        <w:tc>
          <w:tcPr>
            <w:tcW w:w="278" w:type="pct"/>
            <w:shd w:val="clear" w:color="000000" w:fill="FFFFFF"/>
            <w:noWrap/>
            <w:vAlign w:val="bottom"/>
            <w:hideMark/>
          </w:tcPr>
          <w:p w14:paraId="1BC4CBB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932</w:t>
            </w:r>
          </w:p>
        </w:tc>
        <w:tc>
          <w:tcPr>
            <w:tcW w:w="1047" w:type="pct"/>
            <w:shd w:val="clear" w:color="000000" w:fill="FFFFFF"/>
            <w:noWrap/>
            <w:vAlign w:val="bottom"/>
            <w:hideMark/>
          </w:tcPr>
          <w:p w14:paraId="67C7E7C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1978-01-19</w:t>
            </w:r>
          </w:p>
        </w:tc>
        <w:tc>
          <w:tcPr>
            <w:tcW w:w="604" w:type="pct"/>
            <w:shd w:val="clear" w:color="000000" w:fill="FFFFFF"/>
            <w:noWrap/>
            <w:vAlign w:val="bottom"/>
            <w:hideMark/>
          </w:tcPr>
          <w:p w14:paraId="7B145F6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79D4B5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85FF66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772FFFA" w14:textId="77777777" w:rsidTr="00050755">
        <w:trPr>
          <w:trHeight w:val="360"/>
        </w:trPr>
        <w:tc>
          <w:tcPr>
            <w:tcW w:w="278" w:type="pct"/>
            <w:shd w:val="clear" w:color="000000" w:fill="FFFFFF"/>
            <w:noWrap/>
            <w:vAlign w:val="bottom"/>
            <w:hideMark/>
          </w:tcPr>
          <w:p w14:paraId="46108AA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933</w:t>
            </w:r>
          </w:p>
        </w:tc>
        <w:tc>
          <w:tcPr>
            <w:tcW w:w="1047" w:type="pct"/>
            <w:shd w:val="clear" w:color="000000" w:fill="FFFFFF"/>
            <w:noWrap/>
            <w:vAlign w:val="bottom"/>
            <w:hideMark/>
          </w:tcPr>
          <w:p w14:paraId="03A4C09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1978-02-10</w:t>
            </w:r>
          </w:p>
        </w:tc>
        <w:tc>
          <w:tcPr>
            <w:tcW w:w="604" w:type="pct"/>
            <w:shd w:val="clear" w:color="000000" w:fill="FFFFFF"/>
            <w:noWrap/>
            <w:vAlign w:val="bottom"/>
            <w:hideMark/>
          </w:tcPr>
          <w:p w14:paraId="627D9EC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0841E38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2C3AA8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E9D32A1" w14:textId="77777777" w:rsidTr="00050755">
        <w:trPr>
          <w:trHeight w:val="360"/>
        </w:trPr>
        <w:tc>
          <w:tcPr>
            <w:tcW w:w="278" w:type="pct"/>
            <w:shd w:val="clear" w:color="000000" w:fill="FFFFFF"/>
            <w:noWrap/>
            <w:vAlign w:val="bottom"/>
            <w:hideMark/>
          </w:tcPr>
          <w:p w14:paraId="61D2CCF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934</w:t>
            </w:r>
          </w:p>
        </w:tc>
        <w:tc>
          <w:tcPr>
            <w:tcW w:w="1047" w:type="pct"/>
            <w:shd w:val="clear" w:color="000000" w:fill="FFFFFF"/>
            <w:noWrap/>
            <w:vAlign w:val="bottom"/>
            <w:hideMark/>
          </w:tcPr>
          <w:p w14:paraId="6F0F2EC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1978-02-18</w:t>
            </w:r>
          </w:p>
        </w:tc>
        <w:tc>
          <w:tcPr>
            <w:tcW w:w="604" w:type="pct"/>
            <w:shd w:val="clear" w:color="000000" w:fill="FFFFFF"/>
            <w:noWrap/>
            <w:vAlign w:val="bottom"/>
            <w:hideMark/>
          </w:tcPr>
          <w:p w14:paraId="348331F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8215D5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3070024"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71903DD" w14:textId="77777777" w:rsidTr="00050755">
        <w:trPr>
          <w:trHeight w:val="360"/>
        </w:trPr>
        <w:tc>
          <w:tcPr>
            <w:tcW w:w="278" w:type="pct"/>
            <w:shd w:val="clear" w:color="000000" w:fill="FFFFFF"/>
            <w:noWrap/>
            <w:vAlign w:val="bottom"/>
            <w:hideMark/>
          </w:tcPr>
          <w:p w14:paraId="4FAC244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935</w:t>
            </w:r>
          </w:p>
        </w:tc>
        <w:tc>
          <w:tcPr>
            <w:tcW w:w="1047" w:type="pct"/>
            <w:shd w:val="clear" w:color="000000" w:fill="FFFFFF"/>
            <w:noWrap/>
            <w:vAlign w:val="bottom"/>
            <w:hideMark/>
          </w:tcPr>
          <w:p w14:paraId="19F79C5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1978-03-01</w:t>
            </w:r>
          </w:p>
        </w:tc>
        <w:tc>
          <w:tcPr>
            <w:tcW w:w="604" w:type="pct"/>
            <w:shd w:val="clear" w:color="000000" w:fill="FFFFFF"/>
            <w:noWrap/>
            <w:vAlign w:val="bottom"/>
            <w:hideMark/>
          </w:tcPr>
          <w:p w14:paraId="4B34ACF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3EDB410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C5AEBE7"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DBF80D3" w14:textId="77777777" w:rsidTr="00050755">
        <w:trPr>
          <w:trHeight w:val="360"/>
        </w:trPr>
        <w:tc>
          <w:tcPr>
            <w:tcW w:w="278" w:type="pct"/>
            <w:shd w:val="clear" w:color="000000" w:fill="FFFFFF"/>
            <w:noWrap/>
            <w:vAlign w:val="bottom"/>
            <w:hideMark/>
          </w:tcPr>
          <w:p w14:paraId="25B6145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936</w:t>
            </w:r>
          </w:p>
        </w:tc>
        <w:tc>
          <w:tcPr>
            <w:tcW w:w="1047" w:type="pct"/>
            <w:shd w:val="clear" w:color="000000" w:fill="FFFFFF"/>
            <w:noWrap/>
            <w:vAlign w:val="bottom"/>
            <w:hideMark/>
          </w:tcPr>
          <w:p w14:paraId="5538473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1978-03-12</w:t>
            </w:r>
          </w:p>
        </w:tc>
        <w:tc>
          <w:tcPr>
            <w:tcW w:w="604" w:type="pct"/>
            <w:shd w:val="clear" w:color="000000" w:fill="FFFFFF"/>
            <w:noWrap/>
            <w:vAlign w:val="bottom"/>
            <w:hideMark/>
          </w:tcPr>
          <w:p w14:paraId="6B12015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CCA756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E076BC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4B9FED7" w14:textId="77777777" w:rsidTr="00050755">
        <w:trPr>
          <w:trHeight w:val="360"/>
        </w:trPr>
        <w:tc>
          <w:tcPr>
            <w:tcW w:w="278" w:type="pct"/>
            <w:shd w:val="clear" w:color="000000" w:fill="FFFFFF"/>
            <w:noWrap/>
            <w:vAlign w:val="bottom"/>
            <w:hideMark/>
          </w:tcPr>
          <w:p w14:paraId="26BDE11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937</w:t>
            </w:r>
          </w:p>
        </w:tc>
        <w:tc>
          <w:tcPr>
            <w:tcW w:w="1047" w:type="pct"/>
            <w:shd w:val="clear" w:color="000000" w:fill="FFFFFF"/>
            <w:noWrap/>
            <w:vAlign w:val="bottom"/>
            <w:hideMark/>
          </w:tcPr>
          <w:p w14:paraId="5D71F3C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1978-03-17</w:t>
            </w:r>
          </w:p>
        </w:tc>
        <w:tc>
          <w:tcPr>
            <w:tcW w:w="604" w:type="pct"/>
            <w:shd w:val="clear" w:color="000000" w:fill="FFFFFF"/>
            <w:noWrap/>
            <w:vAlign w:val="bottom"/>
            <w:hideMark/>
          </w:tcPr>
          <w:p w14:paraId="77A29FE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34DDC6C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B20647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06C1C93" w14:textId="77777777" w:rsidTr="00050755">
        <w:trPr>
          <w:trHeight w:val="360"/>
        </w:trPr>
        <w:tc>
          <w:tcPr>
            <w:tcW w:w="278" w:type="pct"/>
            <w:shd w:val="clear" w:color="000000" w:fill="FFFFFF"/>
            <w:noWrap/>
            <w:vAlign w:val="bottom"/>
            <w:hideMark/>
          </w:tcPr>
          <w:p w14:paraId="4E727C5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938</w:t>
            </w:r>
          </w:p>
        </w:tc>
        <w:tc>
          <w:tcPr>
            <w:tcW w:w="1047" w:type="pct"/>
            <w:shd w:val="clear" w:color="000000" w:fill="FFFFFF"/>
            <w:noWrap/>
            <w:vAlign w:val="bottom"/>
            <w:hideMark/>
          </w:tcPr>
          <w:p w14:paraId="1919B1B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1978-03-21</w:t>
            </w:r>
          </w:p>
        </w:tc>
        <w:tc>
          <w:tcPr>
            <w:tcW w:w="604" w:type="pct"/>
            <w:shd w:val="clear" w:color="000000" w:fill="FFFFFF"/>
            <w:noWrap/>
            <w:vAlign w:val="bottom"/>
            <w:hideMark/>
          </w:tcPr>
          <w:p w14:paraId="09C44AB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A7445D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9A9569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287DFEE" w14:textId="77777777" w:rsidTr="00050755">
        <w:trPr>
          <w:trHeight w:val="360"/>
        </w:trPr>
        <w:tc>
          <w:tcPr>
            <w:tcW w:w="278" w:type="pct"/>
            <w:shd w:val="clear" w:color="000000" w:fill="FFFFFF"/>
            <w:noWrap/>
            <w:vAlign w:val="bottom"/>
            <w:hideMark/>
          </w:tcPr>
          <w:p w14:paraId="6E9109F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939</w:t>
            </w:r>
          </w:p>
        </w:tc>
        <w:tc>
          <w:tcPr>
            <w:tcW w:w="1047" w:type="pct"/>
            <w:shd w:val="clear" w:color="000000" w:fill="FFFFFF"/>
            <w:noWrap/>
            <w:vAlign w:val="bottom"/>
            <w:hideMark/>
          </w:tcPr>
          <w:p w14:paraId="4D375AE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1978-04-23</w:t>
            </w:r>
          </w:p>
        </w:tc>
        <w:tc>
          <w:tcPr>
            <w:tcW w:w="604" w:type="pct"/>
            <w:shd w:val="clear" w:color="000000" w:fill="FFFFFF"/>
            <w:noWrap/>
            <w:vAlign w:val="bottom"/>
            <w:hideMark/>
          </w:tcPr>
          <w:p w14:paraId="5FA6858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25CE4A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0BBDFD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06D5F93" w14:textId="77777777" w:rsidTr="00050755">
        <w:trPr>
          <w:trHeight w:val="360"/>
        </w:trPr>
        <w:tc>
          <w:tcPr>
            <w:tcW w:w="278" w:type="pct"/>
            <w:shd w:val="clear" w:color="000000" w:fill="FFFFFF"/>
            <w:noWrap/>
            <w:vAlign w:val="bottom"/>
            <w:hideMark/>
          </w:tcPr>
          <w:p w14:paraId="01A65B3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940</w:t>
            </w:r>
          </w:p>
        </w:tc>
        <w:tc>
          <w:tcPr>
            <w:tcW w:w="1047" w:type="pct"/>
            <w:shd w:val="clear" w:color="000000" w:fill="FFFFFF"/>
            <w:noWrap/>
            <w:vAlign w:val="bottom"/>
            <w:hideMark/>
          </w:tcPr>
          <w:p w14:paraId="660732B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1978-04-27</w:t>
            </w:r>
          </w:p>
        </w:tc>
        <w:tc>
          <w:tcPr>
            <w:tcW w:w="604" w:type="pct"/>
            <w:shd w:val="clear" w:color="000000" w:fill="FFFFFF"/>
            <w:noWrap/>
            <w:vAlign w:val="bottom"/>
            <w:hideMark/>
          </w:tcPr>
          <w:p w14:paraId="3D30699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550DC5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A21DEC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447D925" w14:textId="77777777" w:rsidTr="00050755">
        <w:trPr>
          <w:trHeight w:val="360"/>
        </w:trPr>
        <w:tc>
          <w:tcPr>
            <w:tcW w:w="278" w:type="pct"/>
            <w:shd w:val="clear" w:color="000000" w:fill="FFFFFF"/>
            <w:noWrap/>
            <w:vAlign w:val="bottom"/>
            <w:hideMark/>
          </w:tcPr>
          <w:p w14:paraId="0EF862F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941</w:t>
            </w:r>
          </w:p>
        </w:tc>
        <w:tc>
          <w:tcPr>
            <w:tcW w:w="1047" w:type="pct"/>
            <w:shd w:val="clear" w:color="000000" w:fill="FFFFFF"/>
            <w:noWrap/>
            <w:vAlign w:val="bottom"/>
            <w:hideMark/>
          </w:tcPr>
          <w:p w14:paraId="69F9926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1978-04-29</w:t>
            </w:r>
          </w:p>
        </w:tc>
        <w:tc>
          <w:tcPr>
            <w:tcW w:w="604" w:type="pct"/>
            <w:shd w:val="clear" w:color="000000" w:fill="FFFFFF"/>
            <w:noWrap/>
            <w:vAlign w:val="bottom"/>
            <w:hideMark/>
          </w:tcPr>
          <w:p w14:paraId="2671FF6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E604D5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F84CA0B"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51CE460" w14:textId="77777777" w:rsidTr="00050755">
        <w:trPr>
          <w:trHeight w:val="360"/>
        </w:trPr>
        <w:tc>
          <w:tcPr>
            <w:tcW w:w="278" w:type="pct"/>
            <w:shd w:val="clear" w:color="000000" w:fill="FFFFFF"/>
            <w:noWrap/>
            <w:vAlign w:val="bottom"/>
            <w:hideMark/>
          </w:tcPr>
          <w:p w14:paraId="43622F6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942</w:t>
            </w:r>
          </w:p>
        </w:tc>
        <w:tc>
          <w:tcPr>
            <w:tcW w:w="1047" w:type="pct"/>
            <w:shd w:val="clear" w:color="000000" w:fill="FFFFFF"/>
            <w:noWrap/>
            <w:vAlign w:val="bottom"/>
            <w:hideMark/>
          </w:tcPr>
          <w:p w14:paraId="28C1E09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1978-05-15</w:t>
            </w:r>
          </w:p>
        </w:tc>
        <w:tc>
          <w:tcPr>
            <w:tcW w:w="604" w:type="pct"/>
            <w:shd w:val="clear" w:color="000000" w:fill="FFFFFF"/>
            <w:noWrap/>
            <w:vAlign w:val="bottom"/>
            <w:hideMark/>
          </w:tcPr>
          <w:p w14:paraId="30D17D4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FBF319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4DEDEF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E2B9255" w14:textId="77777777" w:rsidTr="00050755">
        <w:trPr>
          <w:trHeight w:val="360"/>
        </w:trPr>
        <w:tc>
          <w:tcPr>
            <w:tcW w:w="278" w:type="pct"/>
            <w:shd w:val="clear" w:color="000000" w:fill="FFFFFF"/>
            <w:noWrap/>
            <w:vAlign w:val="bottom"/>
            <w:hideMark/>
          </w:tcPr>
          <w:p w14:paraId="007222A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943</w:t>
            </w:r>
          </w:p>
        </w:tc>
        <w:tc>
          <w:tcPr>
            <w:tcW w:w="1047" w:type="pct"/>
            <w:shd w:val="clear" w:color="000000" w:fill="FFFFFF"/>
            <w:noWrap/>
            <w:vAlign w:val="bottom"/>
            <w:hideMark/>
          </w:tcPr>
          <w:p w14:paraId="35A70F3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1978-05-24</w:t>
            </w:r>
          </w:p>
        </w:tc>
        <w:tc>
          <w:tcPr>
            <w:tcW w:w="604" w:type="pct"/>
            <w:shd w:val="clear" w:color="000000" w:fill="FFFFFF"/>
            <w:noWrap/>
            <w:vAlign w:val="bottom"/>
            <w:hideMark/>
          </w:tcPr>
          <w:p w14:paraId="6500A36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648A731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E6E728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1CD2470" w14:textId="77777777" w:rsidTr="00050755">
        <w:trPr>
          <w:trHeight w:val="360"/>
        </w:trPr>
        <w:tc>
          <w:tcPr>
            <w:tcW w:w="278" w:type="pct"/>
            <w:shd w:val="clear" w:color="000000" w:fill="FFFFFF"/>
            <w:noWrap/>
            <w:vAlign w:val="bottom"/>
            <w:hideMark/>
          </w:tcPr>
          <w:p w14:paraId="4899AE0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944</w:t>
            </w:r>
          </w:p>
        </w:tc>
        <w:tc>
          <w:tcPr>
            <w:tcW w:w="1047" w:type="pct"/>
            <w:shd w:val="clear" w:color="000000" w:fill="FFFFFF"/>
            <w:noWrap/>
            <w:vAlign w:val="bottom"/>
            <w:hideMark/>
          </w:tcPr>
          <w:p w14:paraId="4AB72D7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1978-06-09</w:t>
            </w:r>
          </w:p>
        </w:tc>
        <w:tc>
          <w:tcPr>
            <w:tcW w:w="604" w:type="pct"/>
            <w:shd w:val="clear" w:color="000000" w:fill="FFFFFF"/>
            <w:noWrap/>
            <w:vAlign w:val="bottom"/>
            <w:hideMark/>
          </w:tcPr>
          <w:p w14:paraId="705935E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974E34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4404CC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2AF9A45" w14:textId="77777777" w:rsidTr="00050755">
        <w:trPr>
          <w:trHeight w:val="360"/>
        </w:trPr>
        <w:tc>
          <w:tcPr>
            <w:tcW w:w="278" w:type="pct"/>
            <w:shd w:val="clear" w:color="000000" w:fill="FFFFFF"/>
            <w:noWrap/>
            <w:vAlign w:val="bottom"/>
            <w:hideMark/>
          </w:tcPr>
          <w:p w14:paraId="25FBA97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945</w:t>
            </w:r>
          </w:p>
        </w:tc>
        <w:tc>
          <w:tcPr>
            <w:tcW w:w="1047" w:type="pct"/>
            <w:shd w:val="clear" w:color="000000" w:fill="FFFFFF"/>
            <w:noWrap/>
            <w:vAlign w:val="bottom"/>
            <w:hideMark/>
          </w:tcPr>
          <w:p w14:paraId="42A2013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1978-06-10</w:t>
            </w:r>
          </w:p>
        </w:tc>
        <w:tc>
          <w:tcPr>
            <w:tcW w:w="604" w:type="pct"/>
            <w:shd w:val="clear" w:color="000000" w:fill="FFFFFF"/>
            <w:noWrap/>
            <w:vAlign w:val="bottom"/>
            <w:hideMark/>
          </w:tcPr>
          <w:p w14:paraId="5C158EE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217C0F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45241B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D3BAB33" w14:textId="77777777" w:rsidTr="00050755">
        <w:trPr>
          <w:trHeight w:val="360"/>
        </w:trPr>
        <w:tc>
          <w:tcPr>
            <w:tcW w:w="278" w:type="pct"/>
            <w:shd w:val="clear" w:color="000000" w:fill="FFFFFF"/>
            <w:noWrap/>
            <w:vAlign w:val="bottom"/>
            <w:hideMark/>
          </w:tcPr>
          <w:p w14:paraId="25BDF08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946</w:t>
            </w:r>
          </w:p>
        </w:tc>
        <w:tc>
          <w:tcPr>
            <w:tcW w:w="1047" w:type="pct"/>
            <w:shd w:val="clear" w:color="000000" w:fill="FFFFFF"/>
            <w:noWrap/>
            <w:vAlign w:val="bottom"/>
            <w:hideMark/>
          </w:tcPr>
          <w:p w14:paraId="02C246D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1978-06-13</w:t>
            </w:r>
          </w:p>
        </w:tc>
        <w:tc>
          <w:tcPr>
            <w:tcW w:w="604" w:type="pct"/>
            <w:shd w:val="clear" w:color="000000" w:fill="FFFFFF"/>
            <w:noWrap/>
            <w:vAlign w:val="bottom"/>
            <w:hideMark/>
          </w:tcPr>
          <w:p w14:paraId="72255D8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E811A2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9D5E19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AAA286F" w14:textId="77777777" w:rsidTr="00050755">
        <w:trPr>
          <w:trHeight w:val="360"/>
        </w:trPr>
        <w:tc>
          <w:tcPr>
            <w:tcW w:w="278" w:type="pct"/>
            <w:shd w:val="clear" w:color="000000" w:fill="FFFFFF"/>
            <w:noWrap/>
            <w:vAlign w:val="bottom"/>
            <w:hideMark/>
          </w:tcPr>
          <w:p w14:paraId="7523CBD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947</w:t>
            </w:r>
          </w:p>
        </w:tc>
        <w:tc>
          <w:tcPr>
            <w:tcW w:w="1047" w:type="pct"/>
            <w:shd w:val="clear" w:color="000000" w:fill="FFFFFF"/>
            <w:noWrap/>
            <w:vAlign w:val="bottom"/>
            <w:hideMark/>
          </w:tcPr>
          <w:p w14:paraId="794F20B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1978-07-04</w:t>
            </w:r>
          </w:p>
        </w:tc>
        <w:tc>
          <w:tcPr>
            <w:tcW w:w="604" w:type="pct"/>
            <w:shd w:val="clear" w:color="000000" w:fill="FFFFFF"/>
            <w:noWrap/>
            <w:vAlign w:val="bottom"/>
            <w:hideMark/>
          </w:tcPr>
          <w:p w14:paraId="6BA6D5D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A6645F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097CD4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A011500" w14:textId="77777777" w:rsidTr="00050755">
        <w:trPr>
          <w:trHeight w:val="360"/>
        </w:trPr>
        <w:tc>
          <w:tcPr>
            <w:tcW w:w="278" w:type="pct"/>
            <w:shd w:val="clear" w:color="000000" w:fill="FFFFFF"/>
            <w:noWrap/>
            <w:vAlign w:val="bottom"/>
            <w:hideMark/>
          </w:tcPr>
          <w:p w14:paraId="0CDDDA6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948</w:t>
            </w:r>
          </w:p>
        </w:tc>
        <w:tc>
          <w:tcPr>
            <w:tcW w:w="1047" w:type="pct"/>
            <w:shd w:val="clear" w:color="000000" w:fill="FFFFFF"/>
            <w:noWrap/>
            <w:vAlign w:val="bottom"/>
            <w:hideMark/>
          </w:tcPr>
          <w:p w14:paraId="361178F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1978-07-04</w:t>
            </w:r>
          </w:p>
        </w:tc>
        <w:tc>
          <w:tcPr>
            <w:tcW w:w="604" w:type="pct"/>
            <w:shd w:val="clear" w:color="000000" w:fill="FFFFFF"/>
            <w:noWrap/>
            <w:vAlign w:val="bottom"/>
            <w:hideMark/>
          </w:tcPr>
          <w:p w14:paraId="575A6EC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3579F7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38E027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8BCBDB5" w14:textId="77777777" w:rsidTr="00050755">
        <w:trPr>
          <w:trHeight w:val="360"/>
        </w:trPr>
        <w:tc>
          <w:tcPr>
            <w:tcW w:w="278" w:type="pct"/>
            <w:shd w:val="clear" w:color="000000" w:fill="FFFFFF"/>
            <w:noWrap/>
            <w:vAlign w:val="bottom"/>
            <w:hideMark/>
          </w:tcPr>
          <w:p w14:paraId="268F7A5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949</w:t>
            </w:r>
          </w:p>
        </w:tc>
        <w:tc>
          <w:tcPr>
            <w:tcW w:w="1047" w:type="pct"/>
            <w:shd w:val="clear" w:color="000000" w:fill="FFFFFF"/>
            <w:noWrap/>
            <w:vAlign w:val="bottom"/>
            <w:hideMark/>
          </w:tcPr>
          <w:p w14:paraId="69543CA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1978-07-06</w:t>
            </w:r>
          </w:p>
        </w:tc>
        <w:tc>
          <w:tcPr>
            <w:tcW w:w="604" w:type="pct"/>
            <w:shd w:val="clear" w:color="000000" w:fill="FFFFFF"/>
            <w:noWrap/>
            <w:vAlign w:val="bottom"/>
            <w:hideMark/>
          </w:tcPr>
          <w:p w14:paraId="5FA8D57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B11686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5DE35A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A17205B" w14:textId="77777777" w:rsidTr="00050755">
        <w:trPr>
          <w:trHeight w:val="360"/>
        </w:trPr>
        <w:tc>
          <w:tcPr>
            <w:tcW w:w="278" w:type="pct"/>
            <w:shd w:val="clear" w:color="000000" w:fill="FFFFFF"/>
            <w:noWrap/>
            <w:vAlign w:val="bottom"/>
            <w:hideMark/>
          </w:tcPr>
          <w:p w14:paraId="4BC6762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950</w:t>
            </w:r>
          </w:p>
        </w:tc>
        <w:tc>
          <w:tcPr>
            <w:tcW w:w="1047" w:type="pct"/>
            <w:shd w:val="clear" w:color="000000" w:fill="FFFFFF"/>
            <w:noWrap/>
            <w:vAlign w:val="bottom"/>
            <w:hideMark/>
          </w:tcPr>
          <w:p w14:paraId="17AFDF9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1978-07-07</w:t>
            </w:r>
          </w:p>
        </w:tc>
        <w:tc>
          <w:tcPr>
            <w:tcW w:w="604" w:type="pct"/>
            <w:shd w:val="clear" w:color="000000" w:fill="FFFFFF"/>
            <w:noWrap/>
            <w:vAlign w:val="bottom"/>
            <w:hideMark/>
          </w:tcPr>
          <w:p w14:paraId="5121250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F97605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D5752F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AF94BB0" w14:textId="77777777" w:rsidTr="00050755">
        <w:trPr>
          <w:trHeight w:val="360"/>
        </w:trPr>
        <w:tc>
          <w:tcPr>
            <w:tcW w:w="278" w:type="pct"/>
            <w:shd w:val="clear" w:color="000000" w:fill="FFFFFF"/>
            <w:noWrap/>
            <w:vAlign w:val="bottom"/>
            <w:hideMark/>
          </w:tcPr>
          <w:p w14:paraId="74410D4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951</w:t>
            </w:r>
          </w:p>
        </w:tc>
        <w:tc>
          <w:tcPr>
            <w:tcW w:w="1047" w:type="pct"/>
            <w:shd w:val="clear" w:color="000000" w:fill="FFFFFF"/>
            <w:noWrap/>
            <w:vAlign w:val="bottom"/>
            <w:hideMark/>
          </w:tcPr>
          <w:p w14:paraId="7EA8901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1978-07-09</w:t>
            </w:r>
          </w:p>
        </w:tc>
        <w:tc>
          <w:tcPr>
            <w:tcW w:w="604" w:type="pct"/>
            <w:shd w:val="clear" w:color="000000" w:fill="FFFFFF"/>
            <w:noWrap/>
            <w:vAlign w:val="bottom"/>
            <w:hideMark/>
          </w:tcPr>
          <w:p w14:paraId="23AE025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659D11B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5BE275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8351F5A" w14:textId="77777777" w:rsidTr="00050755">
        <w:trPr>
          <w:trHeight w:val="360"/>
        </w:trPr>
        <w:tc>
          <w:tcPr>
            <w:tcW w:w="278" w:type="pct"/>
            <w:shd w:val="clear" w:color="000000" w:fill="FFFFFF"/>
            <w:noWrap/>
            <w:vAlign w:val="bottom"/>
            <w:hideMark/>
          </w:tcPr>
          <w:p w14:paraId="48D9998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952</w:t>
            </w:r>
          </w:p>
        </w:tc>
        <w:tc>
          <w:tcPr>
            <w:tcW w:w="1047" w:type="pct"/>
            <w:shd w:val="clear" w:color="000000" w:fill="FFFFFF"/>
            <w:noWrap/>
            <w:vAlign w:val="bottom"/>
            <w:hideMark/>
          </w:tcPr>
          <w:p w14:paraId="5EE3637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1978-07-11</w:t>
            </w:r>
          </w:p>
        </w:tc>
        <w:tc>
          <w:tcPr>
            <w:tcW w:w="604" w:type="pct"/>
            <w:shd w:val="clear" w:color="000000" w:fill="FFFFFF"/>
            <w:noWrap/>
            <w:vAlign w:val="bottom"/>
            <w:hideMark/>
          </w:tcPr>
          <w:p w14:paraId="546B0E5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A11F81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E679E6B"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DEAACC2" w14:textId="77777777" w:rsidTr="00050755">
        <w:trPr>
          <w:trHeight w:val="360"/>
        </w:trPr>
        <w:tc>
          <w:tcPr>
            <w:tcW w:w="278" w:type="pct"/>
            <w:shd w:val="clear" w:color="000000" w:fill="FFFFFF"/>
            <w:noWrap/>
            <w:vAlign w:val="bottom"/>
            <w:hideMark/>
          </w:tcPr>
          <w:p w14:paraId="6900872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953</w:t>
            </w:r>
          </w:p>
        </w:tc>
        <w:tc>
          <w:tcPr>
            <w:tcW w:w="1047" w:type="pct"/>
            <w:shd w:val="clear" w:color="000000" w:fill="FFFFFF"/>
            <w:noWrap/>
            <w:vAlign w:val="bottom"/>
            <w:hideMark/>
          </w:tcPr>
          <w:p w14:paraId="544EAE2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1978-07-12</w:t>
            </w:r>
          </w:p>
        </w:tc>
        <w:tc>
          <w:tcPr>
            <w:tcW w:w="604" w:type="pct"/>
            <w:shd w:val="clear" w:color="000000" w:fill="FFFFFF"/>
            <w:noWrap/>
            <w:vAlign w:val="bottom"/>
            <w:hideMark/>
          </w:tcPr>
          <w:p w14:paraId="697AE73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B05819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D49A92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5938C6C" w14:textId="77777777" w:rsidTr="00050755">
        <w:trPr>
          <w:trHeight w:val="360"/>
        </w:trPr>
        <w:tc>
          <w:tcPr>
            <w:tcW w:w="278" w:type="pct"/>
            <w:shd w:val="clear" w:color="000000" w:fill="FFFFFF"/>
            <w:noWrap/>
            <w:vAlign w:val="bottom"/>
            <w:hideMark/>
          </w:tcPr>
          <w:p w14:paraId="0EF270C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954</w:t>
            </w:r>
          </w:p>
        </w:tc>
        <w:tc>
          <w:tcPr>
            <w:tcW w:w="1047" w:type="pct"/>
            <w:shd w:val="clear" w:color="000000" w:fill="FFFFFF"/>
            <w:noWrap/>
            <w:vAlign w:val="bottom"/>
            <w:hideMark/>
          </w:tcPr>
          <w:p w14:paraId="05DD8E7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1978-07-29</w:t>
            </w:r>
          </w:p>
        </w:tc>
        <w:tc>
          <w:tcPr>
            <w:tcW w:w="604" w:type="pct"/>
            <w:shd w:val="clear" w:color="000000" w:fill="FFFFFF"/>
            <w:noWrap/>
            <w:vAlign w:val="bottom"/>
            <w:hideMark/>
          </w:tcPr>
          <w:p w14:paraId="1FAFFF1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3DDAF41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3D32087"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BDBFF0F" w14:textId="77777777" w:rsidTr="00050755">
        <w:trPr>
          <w:trHeight w:val="360"/>
        </w:trPr>
        <w:tc>
          <w:tcPr>
            <w:tcW w:w="278" w:type="pct"/>
            <w:shd w:val="clear" w:color="000000" w:fill="FFFFFF"/>
            <w:noWrap/>
            <w:vAlign w:val="bottom"/>
            <w:hideMark/>
          </w:tcPr>
          <w:p w14:paraId="287ED99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lastRenderedPageBreak/>
              <w:t>955</w:t>
            </w:r>
          </w:p>
        </w:tc>
        <w:tc>
          <w:tcPr>
            <w:tcW w:w="1047" w:type="pct"/>
            <w:shd w:val="clear" w:color="000000" w:fill="FFFFFF"/>
            <w:noWrap/>
            <w:vAlign w:val="bottom"/>
            <w:hideMark/>
          </w:tcPr>
          <w:p w14:paraId="256F0F5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1978-07-31</w:t>
            </w:r>
          </w:p>
        </w:tc>
        <w:tc>
          <w:tcPr>
            <w:tcW w:w="604" w:type="pct"/>
            <w:shd w:val="clear" w:color="000000" w:fill="FFFFFF"/>
            <w:noWrap/>
            <w:vAlign w:val="bottom"/>
            <w:hideMark/>
          </w:tcPr>
          <w:p w14:paraId="30AD268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DAB9DF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BD740C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574CEDE" w14:textId="77777777" w:rsidTr="00050755">
        <w:trPr>
          <w:trHeight w:val="360"/>
        </w:trPr>
        <w:tc>
          <w:tcPr>
            <w:tcW w:w="278" w:type="pct"/>
            <w:shd w:val="clear" w:color="000000" w:fill="FFFFFF"/>
            <w:noWrap/>
            <w:vAlign w:val="bottom"/>
            <w:hideMark/>
          </w:tcPr>
          <w:p w14:paraId="51D4BF3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956</w:t>
            </w:r>
          </w:p>
        </w:tc>
        <w:tc>
          <w:tcPr>
            <w:tcW w:w="1047" w:type="pct"/>
            <w:shd w:val="clear" w:color="000000" w:fill="FFFFFF"/>
            <w:noWrap/>
            <w:vAlign w:val="bottom"/>
            <w:hideMark/>
          </w:tcPr>
          <w:p w14:paraId="69B84F8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1978-08-01</w:t>
            </w:r>
          </w:p>
        </w:tc>
        <w:tc>
          <w:tcPr>
            <w:tcW w:w="604" w:type="pct"/>
            <w:shd w:val="clear" w:color="000000" w:fill="FFFFFF"/>
            <w:noWrap/>
            <w:vAlign w:val="bottom"/>
            <w:hideMark/>
          </w:tcPr>
          <w:p w14:paraId="5ECF26B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C0CF0F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7849C8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EA40B6B" w14:textId="77777777" w:rsidTr="00050755">
        <w:trPr>
          <w:trHeight w:val="360"/>
        </w:trPr>
        <w:tc>
          <w:tcPr>
            <w:tcW w:w="278" w:type="pct"/>
            <w:shd w:val="clear" w:color="000000" w:fill="FFFFFF"/>
            <w:noWrap/>
            <w:vAlign w:val="bottom"/>
            <w:hideMark/>
          </w:tcPr>
          <w:p w14:paraId="0D30D18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957</w:t>
            </w:r>
          </w:p>
        </w:tc>
        <w:tc>
          <w:tcPr>
            <w:tcW w:w="1047" w:type="pct"/>
            <w:shd w:val="clear" w:color="000000" w:fill="FFFFFF"/>
            <w:noWrap/>
            <w:vAlign w:val="bottom"/>
            <w:hideMark/>
          </w:tcPr>
          <w:p w14:paraId="24E1CD7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1978-08-03</w:t>
            </w:r>
          </w:p>
        </w:tc>
        <w:tc>
          <w:tcPr>
            <w:tcW w:w="604" w:type="pct"/>
            <w:shd w:val="clear" w:color="000000" w:fill="FFFFFF"/>
            <w:noWrap/>
            <w:vAlign w:val="bottom"/>
            <w:hideMark/>
          </w:tcPr>
          <w:p w14:paraId="0594A11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1F45B5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661526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F258967" w14:textId="77777777" w:rsidTr="00050755">
        <w:trPr>
          <w:trHeight w:val="360"/>
        </w:trPr>
        <w:tc>
          <w:tcPr>
            <w:tcW w:w="278" w:type="pct"/>
            <w:shd w:val="clear" w:color="000000" w:fill="FFFFFF"/>
            <w:noWrap/>
            <w:vAlign w:val="bottom"/>
            <w:hideMark/>
          </w:tcPr>
          <w:p w14:paraId="5656F05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958</w:t>
            </w:r>
          </w:p>
        </w:tc>
        <w:tc>
          <w:tcPr>
            <w:tcW w:w="1047" w:type="pct"/>
            <w:shd w:val="clear" w:color="000000" w:fill="FFFFFF"/>
            <w:noWrap/>
            <w:vAlign w:val="bottom"/>
            <w:hideMark/>
          </w:tcPr>
          <w:p w14:paraId="604E5B9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1978-08-04</w:t>
            </w:r>
          </w:p>
        </w:tc>
        <w:tc>
          <w:tcPr>
            <w:tcW w:w="604" w:type="pct"/>
            <w:shd w:val="clear" w:color="000000" w:fill="FFFFFF"/>
            <w:noWrap/>
            <w:vAlign w:val="bottom"/>
            <w:hideMark/>
          </w:tcPr>
          <w:p w14:paraId="391BCB7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A58EBB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056DB3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629C5D5" w14:textId="77777777" w:rsidTr="00050755">
        <w:trPr>
          <w:trHeight w:val="360"/>
        </w:trPr>
        <w:tc>
          <w:tcPr>
            <w:tcW w:w="278" w:type="pct"/>
            <w:shd w:val="clear" w:color="000000" w:fill="FFFFFF"/>
            <w:noWrap/>
            <w:vAlign w:val="bottom"/>
            <w:hideMark/>
          </w:tcPr>
          <w:p w14:paraId="3E1510E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959</w:t>
            </w:r>
          </w:p>
        </w:tc>
        <w:tc>
          <w:tcPr>
            <w:tcW w:w="1047" w:type="pct"/>
            <w:shd w:val="clear" w:color="000000" w:fill="FFFFFF"/>
            <w:noWrap/>
            <w:vAlign w:val="bottom"/>
            <w:hideMark/>
          </w:tcPr>
          <w:p w14:paraId="4935671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1978-08-16</w:t>
            </w:r>
          </w:p>
        </w:tc>
        <w:tc>
          <w:tcPr>
            <w:tcW w:w="604" w:type="pct"/>
            <w:shd w:val="clear" w:color="000000" w:fill="FFFFFF"/>
            <w:noWrap/>
            <w:vAlign w:val="bottom"/>
            <w:hideMark/>
          </w:tcPr>
          <w:p w14:paraId="20C1F2D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B8F09F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97EF27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FDF86FF" w14:textId="77777777" w:rsidTr="00050755">
        <w:trPr>
          <w:trHeight w:val="360"/>
        </w:trPr>
        <w:tc>
          <w:tcPr>
            <w:tcW w:w="278" w:type="pct"/>
            <w:shd w:val="clear" w:color="000000" w:fill="FFFFFF"/>
            <w:noWrap/>
            <w:vAlign w:val="bottom"/>
            <w:hideMark/>
          </w:tcPr>
          <w:p w14:paraId="2B97521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960</w:t>
            </w:r>
          </w:p>
        </w:tc>
        <w:tc>
          <w:tcPr>
            <w:tcW w:w="1047" w:type="pct"/>
            <w:shd w:val="clear" w:color="000000" w:fill="FFFFFF"/>
            <w:noWrap/>
            <w:vAlign w:val="bottom"/>
            <w:hideMark/>
          </w:tcPr>
          <w:p w14:paraId="67355B2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1978-08-19</w:t>
            </w:r>
          </w:p>
        </w:tc>
        <w:tc>
          <w:tcPr>
            <w:tcW w:w="604" w:type="pct"/>
            <w:shd w:val="clear" w:color="000000" w:fill="FFFFFF"/>
            <w:noWrap/>
            <w:vAlign w:val="bottom"/>
            <w:hideMark/>
          </w:tcPr>
          <w:p w14:paraId="04F5D6D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66406F8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103F51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1B2B925" w14:textId="77777777" w:rsidTr="00050755">
        <w:trPr>
          <w:trHeight w:val="360"/>
        </w:trPr>
        <w:tc>
          <w:tcPr>
            <w:tcW w:w="278" w:type="pct"/>
            <w:shd w:val="clear" w:color="000000" w:fill="FFFFFF"/>
            <w:noWrap/>
            <w:vAlign w:val="bottom"/>
            <w:hideMark/>
          </w:tcPr>
          <w:p w14:paraId="5D4AAB3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961</w:t>
            </w:r>
          </w:p>
        </w:tc>
        <w:tc>
          <w:tcPr>
            <w:tcW w:w="1047" w:type="pct"/>
            <w:shd w:val="clear" w:color="000000" w:fill="FFFFFF"/>
            <w:noWrap/>
            <w:vAlign w:val="bottom"/>
            <w:hideMark/>
          </w:tcPr>
          <w:p w14:paraId="1497613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1978-09-05</w:t>
            </w:r>
          </w:p>
        </w:tc>
        <w:tc>
          <w:tcPr>
            <w:tcW w:w="604" w:type="pct"/>
            <w:shd w:val="clear" w:color="000000" w:fill="FFFFFF"/>
            <w:noWrap/>
            <w:vAlign w:val="bottom"/>
            <w:hideMark/>
          </w:tcPr>
          <w:p w14:paraId="0E79DEC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463BFD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1C4B07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41266C2" w14:textId="77777777" w:rsidTr="00050755">
        <w:trPr>
          <w:trHeight w:val="360"/>
        </w:trPr>
        <w:tc>
          <w:tcPr>
            <w:tcW w:w="278" w:type="pct"/>
            <w:shd w:val="clear" w:color="000000" w:fill="FFFFFF"/>
            <w:noWrap/>
            <w:vAlign w:val="bottom"/>
            <w:hideMark/>
          </w:tcPr>
          <w:p w14:paraId="20759A3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962</w:t>
            </w:r>
          </w:p>
        </w:tc>
        <w:tc>
          <w:tcPr>
            <w:tcW w:w="1047" w:type="pct"/>
            <w:shd w:val="clear" w:color="000000" w:fill="FFFFFF"/>
            <w:noWrap/>
            <w:vAlign w:val="bottom"/>
            <w:hideMark/>
          </w:tcPr>
          <w:p w14:paraId="5AA9ADF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1978-09-10</w:t>
            </w:r>
          </w:p>
        </w:tc>
        <w:tc>
          <w:tcPr>
            <w:tcW w:w="604" w:type="pct"/>
            <w:shd w:val="clear" w:color="000000" w:fill="FFFFFF"/>
            <w:noWrap/>
            <w:vAlign w:val="bottom"/>
            <w:hideMark/>
          </w:tcPr>
          <w:p w14:paraId="3A836D8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5F0D2EC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7C9641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DC7B6A5" w14:textId="77777777" w:rsidTr="00050755">
        <w:trPr>
          <w:trHeight w:val="360"/>
        </w:trPr>
        <w:tc>
          <w:tcPr>
            <w:tcW w:w="278" w:type="pct"/>
            <w:shd w:val="clear" w:color="000000" w:fill="FFFFFF"/>
            <w:noWrap/>
            <w:vAlign w:val="bottom"/>
            <w:hideMark/>
          </w:tcPr>
          <w:p w14:paraId="70FCD91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963</w:t>
            </w:r>
          </w:p>
        </w:tc>
        <w:tc>
          <w:tcPr>
            <w:tcW w:w="1047" w:type="pct"/>
            <w:shd w:val="clear" w:color="000000" w:fill="FFFFFF"/>
            <w:noWrap/>
            <w:vAlign w:val="bottom"/>
            <w:hideMark/>
          </w:tcPr>
          <w:p w14:paraId="2F22606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1978-09-15</w:t>
            </w:r>
          </w:p>
        </w:tc>
        <w:tc>
          <w:tcPr>
            <w:tcW w:w="604" w:type="pct"/>
            <w:shd w:val="clear" w:color="000000" w:fill="FFFFFF"/>
            <w:noWrap/>
            <w:vAlign w:val="bottom"/>
            <w:hideMark/>
          </w:tcPr>
          <w:p w14:paraId="54D8A5F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6647D3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824FB4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DBD48FD" w14:textId="77777777" w:rsidTr="00050755">
        <w:trPr>
          <w:trHeight w:val="360"/>
        </w:trPr>
        <w:tc>
          <w:tcPr>
            <w:tcW w:w="278" w:type="pct"/>
            <w:shd w:val="clear" w:color="000000" w:fill="FFFFFF"/>
            <w:noWrap/>
            <w:vAlign w:val="bottom"/>
            <w:hideMark/>
          </w:tcPr>
          <w:p w14:paraId="61B69D1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964</w:t>
            </w:r>
          </w:p>
        </w:tc>
        <w:tc>
          <w:tcPr>
            <w:tcW w:w="1047" w:type="pct"/>
            <w:shd w:val="clear" w:color="000000" w:fill="FFFFFF"/>
            <w:noWrap/>
            <w:vAlign w:val="bottom"/>
            <w:hideMark/>
          </w:tcPr>
          <w:p w14:paraId="35B5BB0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1978-10-17</w:t>
            </w:r>
          </w:p>
        </w:tc>
        <w:tc>
          <w:tcPr>
            <w:tcW w:w="604" w:type="pct"/>
            <w:shd w:val="clear" w:color="000000" w:fill="FFFFFF"/>
            <w:noWrap/>
            <w:vAlign w:val="bottom"/>
            <w:hideMark/>
          </w:tcPr>
          <w:p w14:paraId="17D4A11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53347C8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F9AB92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12731B0" w14:textId="77777777" w:rsidTr="00050755">
        <w:trPr>
          <w:trHeight w:val="360"/>
        </w:trPr>
        <w:tc>
          <w:tcPr>
            <w:tcW w:w="278" w:type="pct"/>
            <w:shd w:val="clear" w:color="000000" w:fill="FFFFFF"/>
            <w:noWrap/>
            <w:vAlign w:val="bottom"/>
            <w:hideMark/>
          </w:tcPr>
          <w:p w14:paraId="31A5BA2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965</w:t>
            </w:r>
          </w:p>
        </w:tc>
        <w:tc>
          <w:tcPr>
            <w:tcW w:w="1047" w:type="pct"/>
            <w:shd w:val="clear" w:color="000000" w:fill="FFFFFF"/>
            <w:noWrap/>
            <w:vAlign w:val="bottom"/>
            <w:hideMark/>
          </w:tcPr>
          <w:p w14:paraId="3DE30C0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1978-10-20</w:t>
            </w:r>
          </w:p>
        </w:tc>
        <w:tc>
          <w:tcPr>
            <w:tcW w:w="604" w:type="pct"/>
            <w:shd w:val="clear" w:color="000000" w:fill="FFFFFF"/>
            <w:noWrap/>
            <w:vAlign w:val="bottom"/>
            <w:hideMark/>
          </w:tcPr>
          <w:p w14:paraId="4A51930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681701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EB7182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B643570" w14:textId="77777777" w:rsidTr="00050755">
        <w:trPr>
          <w:trHeight w:val="360"/>
        </w:trPr>
        <w:tc>
          <w:tcPr>
            <w:tcW w:w="278" w:type="pct"/>
            <w:shd w:val="clear" w:color="000000" w:fill="FFFFFF"/>
            <w:noWrap/>
            <w:vAlign w:val="bottom"/>
            <w:hideMark/>
          </w:tcPr>
          <w:p w14:paraId="07AA27C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966</w:t>
            </w:r>
          </w:p>
        </w:tc>
        <w:tc>
          <w:tcPr>
            <w:tcW w:w="1047" w:type="pct"/>
            <w:shd w:val="clear" w:color="000000" w:fill="FFFFFF"/>
            <w:noWrap/>
            <w:vAlign w:val="bottom"/>
            <w:hideMark/>
          </w:tcPr>
          <w:p w14:paraId="25C3992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1978-10-26</w:t>
            </w:r>
          </w:p>
        </w:tc>
        <w:tc>
          <w:tcPr>
            <w:tcW w:w="604" w:type="pct"/>
            <w:shd w:val="clear" w:color="000000" w:fill="FFFFFF"/>
            <w:noWrap/>
            <w:vAlign w:val="bottom"/>
            <w:hideMark/>
          </w:tcPr>
          <w:p w14:paraId="5BD6A9E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5540189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6FC62B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E133EA8" w14:textId="77777777" w:rsidTr="00050755">
        <w:trPr>
          <w:trHeight w:val="360"/>
        </w:trPr>
        <w:tc>
          <w:tcPr>
            <w:tcW w:w="278" w:type="pct"/>
            <w:shd w:val="clear" w:color="000000" w:fill="FFFFFF"/>
            <w:noWrap/>
            <w:vAlign w:val="bottom"/>
            <w:hideMark/>
          </w:tcPr>
          <w:p w14:paraId="7E62E88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967</w:t>
            </w:r>
          </w:p>
        </w:tc>
        <w:tc>
          <w:tcPr>
            <w:tcW w:w="1047" w:type="pct"/>
            <w:shd w:val="clear" w:color="000000" w:fill="FFFFFF"/>
            <w:noWrap/>
            <w:vAlign w:val="bottom"/>
            <w:hideMark/>
          </w:tcPr>
          <w:p w14:paraId="33801B3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1978-10-27</w:t>
            </w:r>
          </w:p>
        </w:tc>
        <w:tc>
          <w:tcPr>
            <w:tcW w:w="604" w:type="pct"/>
            <w:shd w:val="clear" w:color="000000" w:fill="FFFFFF"/>
            <w:noWrap/>
            <w:vAlign w:val="bottom"/>
            <w:hideMark/>
          </w:tcPr>
          <w:p w14:paraId="54A0535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25AAD67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5F2C8E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7ED717A" w14:textId="77777777" w:rsidTr="00050755">
        <w:trPr>
          <w:trHeight w:val="360"/>
        </w:trPr>
        <w:tc>
          <w:tcPr>
            <w:tcW w:w="278" w:type="pct"/>
            <w:shd w:val="clear" w:color="000000" w:fill="FFFFFF"/>
            <w:noWrap/>
            <w:vAlign w:val="bottom"/>
            <w:hideMark/>
          </w:tcPr>
          <w:p w14:paraId="735797F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968</w:t>
            </w:r>
          </w:p>
        </w:tc>
        <w:tc>
          <w:tcPr>
            <w:tcW w:w="1047" w:type="pct"/>
            <w:shd w:val="clear" w:color="000000" w:fill="FFFFFF"/>
            <w:noWrap/>
            <w:vAlign w:val="bottom"/>
            <w:hideMark/>
          </w:tcPr>
          <w:p w14:paraId="026D859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1978-11-12</w:t>
            </w:r>
          </w:p>
        </w:tc>
        <w:tc>
          <w:tcPr>
            <w:tcW w:w="604" w:type="pct"/>
            <w:shd w:val="clear" w:color="000000" w:fill="FFFFFF"/>
            <w:noWrap/>
            <w:vAlign w:val="bottom"/>
            <w:hideMark/>
          </w:tcPr>
          <w:p w14:paraId="3EABE2B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6325DBB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E6B5D77"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DCA5468" w14:textId="77777777" w:rsidTr="00050755">
        <w:trPr>
          <w:trHeight w:val="360"/>
        </w:trPr>
        <w:tc>
          <w:tcPr>
            <w:tcW w:w="278" w:type="pct"/>
            <w:shd w:val="clear" w:color="000000" w:fill="FFFFFF"/>
            <w:noWrap/>
            <w:vAlign w:val="bottom"/>
            <w:hideMark/>
          </w:tcPr>
          <w:p w14:paraId="2B27279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969</w:t>
            </w:r>
          </w:p>
        </w:tc>
        <w:tc>
          <w:tcPr>
            <w:tcW w:w="1047" w:type="pct"/>
            <w:shd w:val="clear" w:color="000000" w:fill="FFFFFF"/>
            <w:noWrap/>
            <w:vAlign w:val="bottom"/>
            <w:hideMark/>
          </w:tcPr>
          <w:p w14:paraId="1826B6A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1978-11-30</w:t>
            </w:r>
          </w:p>
        </w:tc>
        <w:tc>
          <w:tcPr>
            <w:tcW w:w="604" w:type="pct"/>
            <w:shd w:val="clear" w:color="000000" w:fill="FFFFFF"/>
            <w:noWrap/>
            <w:vAlign w:val="bottom"/>
            <w:hideMark/>
          </w:tcPr>
          <w:p w14:paraId="2039121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8788AE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37655E7"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EC9CA3C" w14:textId="77777777" w:rsidTr="00050755">
        <w:trPr>
          <w:trHeight w:val="360"/>
        </w:trPr>
        <w:tc>
          <w:tcPr>
            <w:tcW w:w="278" w:type="pct"/>
            <w:shd w:val="clear" w:color="000000" w:fill="FFFFFF"/>
            <w:noWrap/>
            <w:vAlign w:val="bottom"/>
            <w:hideMark/>
          </w:tcPr>
          <w:p w14:paraId="561523A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970</w:t>
            </w:r>
          </w:p>
        </w:tc>
        <w:tc>
          <w:tcPr>
            <w:tcW w:w="1047" w:type="pct"/>
            <w:shd w:val="clear" w:color="000000" w:fill="FFFFFF"/>
            <w:noWrap/>
            <w:vAlign w:val="bottom"/>
            <w:hideMark/>
          </w:tcPr>
          <w:p w14:paraId="0405798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1978-12-04</w:t>
            </w:r>
          </w:p>
        </w:tc>
        <w:tc>
          <w:tcPr>
            <w:tcW w:w="604" w:type="pct"/>
            <w:shd w:val="clear" w:color="000000" w:fill="FFFFFF"/>
            <w:noWrap/>
            <w:vAlign w:val="bottom"/>
            <w:hideMark/>
          </w:tcPr>
          <w:p w14:paraId="61145BA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50C07A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98F700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4B3C2B3" w14:textId="77777777" w:rsidTr="00050755">
        <w:trPr>
          <w:trHeight w:val="360"/>
        </w:trPr>
        <w:tc>
          <w:tcPr>
            <w:tcW w:w="278" w:type="pct"/>
            <w:shd w:val="clear" w:color="000000" w:fill="FFFFFF"/>
            <w:noWrap/>
            <w:vAlign w:val="bottom"/>
            <w:hideMark/>
          </w:tcPr>
          <w:p w14:paraId="0E6025C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971</w:t>
            </w:r>
          </w:p>
        </w:tc>
        <w:tc>
          <w:tcPr>
            <w:tcW w:w="1047" w:type="pct"/>
            <w:shd w:val="clear" w:color="000000" w:fill="FFFFFF"/>
            <w:noWrap/>
            <w:vAlign w:val="bottom"/>
            <w:hideMark/>
          </w:tcPr>
          <w:p w14:paraId="1996362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1978-12-30</w:t>
            </w:r>
          </w:p>
        </w:tc>
        <w:tc>
          <w:tcPr>
            <w:tcW w:w="604" w:type="pct"/>
            <w:shd w:val="clear" w:color="000000" w:fill="FFFFFF"/>
            <w:noWrap/>
            <w:vAlign w:val="bottom"/>
            <w:hideMark/>
          </w:tcPr>
          <w:p w14:paraId="32A887D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66FAE0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57500F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497779D" w14:textId="77777777" w:rsidTr="00050755">
        <w:trPr>
          <w:trHeight w:val="360"/>
        </w:trPr>
        <w:tc>
          <w:tcPr>
            <w:tcW w:w="278" w:type="pct"/>
            <w:shd w:val="clear" w:color="000000" w:fill="FFFFFF"/>
            <w:noWrap/>
            <w:vAlign w:val="bottom"/>
            <w:hideMark/>
          </w:tcPr>
          <w:p w14:paraId="2F41303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972</w:t>
            </w:r>
          </w:p>
        </w:tc>
        <w:tc>
          <w:tcPr>
            <w:tcW w:w="1047" w:type="pct"/>
            <w:shd w:val="clear" w:color="000000" w:fill="FFFFFF"/>
            <w:noWrap/>
            <w:vAlign w:val="bottom"/>
            <w:hideMark/>
          </w:tcPr>
          <w:p w14:paraId="72E4342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1979-01-05</w:t>
            </w:r>
          </w:p>
        </w:tc>
        <w:tc>
          <w:tcPr>
            <w:tcW w:w="604" w:type="pct"/>
            <w:shd w:val="clear" w:color="000000" w:fill="FFFFFF"/>
            <w:noWrap/>
            <w:vAlign w:val="bottom"/>
            <w:hideMark/>
          </w:tcPr>
          <w:p w14:paraId="37B1AB8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60D976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27744C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DF1DBA3" w14:textId="77777777" w:rsidTr="00050755">
        <w:trPr>
          <w:trHeight w:val="360"/>
        </w:trPr>
        <w:tc>
          <w:tcPr>
            <w:tcW w:w="278" w:type="pct"/>
            <w:shd w:val="clear" w:color="000000" w:fill="FFFFFF"/>
            <w:noWrap/>
            <w:vAlign w:val="bottom"/>
            <w:hideMark/>
          </w:tcPr>
          <w:p w14:paraId="71D4A7A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973</w:t>
            </w:r>
          </w:p>
        </w:tc>
        <w:tc>
          <w:tcPr>
            <w:tcW w:w="1047" w:type="pct"/>
            <w:shd w:val="clear" w:color="000000" w:fill="FFFFFF"/>
            <w:noWrap/>
            <w:vAlign w:val="bottom"/>
            <w:hideMark/>
          </w:tcPr>
          <w:p w14:paraId="062FFDB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1979-01-07</w:t>
            </w:r>
          </w:p>
        </w:tc>
        <w:tc>
          <w:tcPr>
            <w:tcW w:w="604" w:type="pct"/>
            <w:shd w:val="clear" w:color="000000" w:fill="FFFFFF"/>
            <w:noWrap/>
            <w:vAlign w:val="bottom"/>
            <w:hideMark/>
          </w:tcPr>
          <w:p w14:paraId="7A2640A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88B56A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4892F8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EECA9C0" w14:textId="77777777" w:rsidTr="00050755">
        <w:trPr>
          <w:trHeight w:val="360"/>
        </w:trPr>
        <w:tc>
          <w:tcPr>
            <w:tcW w:w="278" w:type="pct"/>
            <w:shd w:val="clear" w:color="000000" w:fill="FFFFFF"/>
            <w:noWrap/>
            <w:vAlign w:val="bottom"/>
            <w:hideMark/>
          </w:tcPr>
          <w:p w14:paraId="6283C48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974</w:t>
            </w:r>
          </w:p>
        </w:tc>
        <w:tc>
          <w:tcPr>
            <w:tcW w:w="1047" w:type="pct"/>
            <w:shd w:val="clear" w:color="000000" w:fill="FFFFFF"/>
            <w:noWrap/>
            <w:vAlign w:val="bottom"/>
            <w:hideMark/>
          </w:tcPr>
          <w:p w14:paraId="7417070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1979-01-27</w:t>
            </w:r>
          </w:p>
        </w:tc>
        <w:tc>
          <w:tcPr>
            <w:tcW w:w="604" w:type="pct"/>
            <w:shd w:val="clear" w:color="000000" w:fill="FFFFFF"/>
            <w:noWrap/>
            <w:vAlign w:val="bottom"/>
            <w:hideMark/>
          </w:tcPr>
          <w:p w14:paraId="3275297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3C40A8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2D3B5A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79CFEEE" w14:textId="77777777" w:rsidTr="00050755">
        <w:trPr>
          <w:trHeight w:val="360"/>
        </w:trPr>
        <w:tc>
          <w:tcPr>
            <w:tcW w:w="278" w:type="pct"/>
            <w:shd w:val="clear" w:color="000000" w:fill="FFFFFF"/>
            <w:noWrap/>
            <w:vAlign w:val="bottom"/>
            <w:hideMark/>
          </w:tcPr>
          <w:p w14:paraId="4838FBA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975</w:t>
            </w:r>
          </w:p>
        </w:tc>
        <w:tc>
          <w:tcPr>
            <w:tcW w:w="1047" w:type="pct"/>
            <w:shd w:val="clear" w:color="000000" w:fill="FFFFFF"/>
            <w:noWrap/>
            <w:vAlign w:val="bottom"/>
            <w:hideMark/>
          </w:tcPr>
          <w:p w14:paraId="4D1BD5E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1979-01-28</w:t>
            </w:r>
          </w:p>
        </w:tc>
        <w:tc>
          <w:tcPr>
            <w:tcW w:w="604" w:type="pct"/>
            <w:shd w:val="clear" w:color="000000" w:fill="FFFFFF"/>
            <w:noWrap/>
            <w:vAlign w:val="bottom"/>
            <w:hideMark/>
          </w:tcPr>
          <w:p w14:paraId="3FEA697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EDC026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955B21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1754218" w14:textId="77777777" w:rsidTr="00050755">
        <w:trPr>
          <w:trHeight w:val="360"/>
        </w:trPr>
        <w:tc>
          <w:tcPr>
            <w:tcW w:w="278" w:type="pct"/>
            <w:shd w:val="clear" w:color="000000" w:fill="FFFFFF"/>
            <w:noWrap/>
            <w:vAlign w:val="bottom"/>
            <w:hideMark/>
          </w:tcPr>
          <w:p w14:paraId="0CECD8B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976</w:t>
            </w:r>
          </w:p>
        </w:tc>
        <w:tc>
          <w:tcPr>
            <w:tcW w:w="1047" w:type="pct"/>
            <w:shd w:val="clear" w:color="000000" w:fill="FFFFFF"/>
            <w:noWrap/>
            <w:vAlign w:val="bottom"/>
            <w:hideMark/>
          </w:tcPr>
          <w:p w14:paraId="7541A4D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1979-02-06</w:t>
            </w:r>
          </w:p>
        </w:tc>
        <w:tc>
          <w:tcPr>
            <w:tcW w:w="604" w:type="pct"/>
            <w:shd w:val="clear" w:color="000000" w:fill="FFFFFF"/>
            <w:noWrap/>
            <w:vAlign w:val="bottom"/>
            <w:hideMark/>
          </w:tcPr>
          <w:p w14:paraId="725CA75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78C7E1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3CED95B"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69BD32F" w14:textId="77777777" w:rsidTr="00050755">
        <w:trPr>
          <w:trHeight w:val="360"/>
        </w:trPr>
        <w:tc>
          <w:tcPr>
            <w:tcW w:w="278" w:type="pct"/>
            <w:shd w:val="clear" w:color="000000" w:fill="FFFFFF"/>
            <w:noWrap/>
            <w:vAlign w:val="bottom"/>
            <w:hideMark/>
          </w:tcPr>
          <w:p w14:paraId="0A75318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977</w:t>
            </w:r>
          </w:p>
        </w:tc>
        <w:tc>
          <w:tcPr>
            <w:tcW w:w="1047" w:type="pct"/>
            <w:shd w:val="clear" w:color="000000" w:fill="FFFFFF"/>
            <w:noWrap/>
            <w:vAlign w:val="bottom"/>
            <w:hideMark/>
          </w:tcPr>
          <w:p w14:paraId="4CF9618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1979-02-08</w:t>
            </w:r>
          </w:p>
        </w:tc>
        <w:tc>
          <w:tcPr>
            <w:tcW w:w="604" w:type="pct"/>
            <w:shd w:val="clear" w:color="000000" w:fill="FFFFFF"/>
            <w:noWrap/>
            <w:vAlign w:val="bottom"/>
            <w:hideMark/>
          </w:tcPr>
          <w:p w14:paraId="161F75D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FF76EC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26277D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2F78471" w14:textId="77777777" w:rsidTr="00050755">
        <w:trPr>
          <w:trHeight w:val="360"/>
        </w:trPr>
        <w:tc>
          <w:tcPr>
            <w:tcW w:w="278" w:type="pct"/>
            <w:shd w:val="clear" w:color="000000" w:fill="FFFFFF"/>
            <w:noWrap/>
            <w:vAlign w:val="bottom"/>
            <w:hideMark/>
          </w:tcPr>
          <w:p w14:paraId="5301A3B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978</w:t>
            </w:r>
          </w:p>
        </w:tc>
        <w:tc>
          <w:tcPr>
            <w:tcW w:w="1047" w:type="pct"/>
            <w:shd w:val="clear" w:color="000000" w:fill="FFFFFF"/>
            <w:noWrap/>
            <w:vAlign w:val="bottom"/>
            <w:hideMark/>
          </w:tcPr>
          <w:p w14:paraId="00F378A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1979-02-09</w:t>
            </w:r>
          </w:p>
        </w:tc>
        <w:tc>
          <w:tcPr>
            <w:tcW w:w="604" w:type="pct"/>
            <w:shd w:val="clear" w:color="000000" w:fill="FFFFFF"/>
            <w:noWrap/>
            <w:vAlign w:val="bottom"/>
            <w:hideMark/>
          </w:tcPr>
          <w:p w14:paraId="176792B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B73D18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53A91C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D36860C" w14:textId="77777777" w:rsidTr="00050755">
        <w:trPr>
          <w:trHeight w:val="360"/>
        </w:trPr>
        <w:tc>
          <w:tcPr>
            <w:tcW w:w="278" w:type="pct"/>
            <w:shd w:val="clear" w:color="000000" w:fill="FFFFFF"/>
            <w:noWrap/>
            <w:vAlign w:val="bottom"/>
            <w:hideMark/>
          </w:tcPr>
          <w:p w14:paraId="7CA0B44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979</w:t>
            </w:r>
          </w:p>
        </w:tc>
        <w:tc>
          <w:tcPr>
            <w:tcW w:w="1047" w:type="pct"/>
            <w:shd w:val="clear" w:color="000000" w:fill="FFFFFF"/>
            <w:noWrap/>
            <w:vAlign w:val="bottom"/>
            <w:hideMark/>
          </w:tcPr>
          <w:p w14:paraId="3C30B75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1979-03-14</w:t>
            </w:r>
          </w:p>
        </w:tc>
        <w:tc>
          <w:tcPr>
            <w:tcW w:w="604" w:type="pct"/>
            <w:shd w:val="clear" w:color="000000" w:fill="FFFFFF"/>
            <w:noWrap/>
            <w:vAlign w:val="bottom"/>
            <w:hideMark/>
          </w:tcPr>
          <w:p w14:paraId="33F79E8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D89E49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E13EB4B"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660F1B4" w14:textId="77777777" w:rsidTr="00050755">
        <w:trPr>
          <w:trHeight w:val="360"/>
        </w:trPr>
        <w:tc>
          <w:tcPr>
            <w:tcW w:w="278" w:type="pct"/>
            <w:shd w:val="clear" w:color="000000" w:fill="FFFFFF"/>
            <w:noWrap/>
            <w:vAlign w:val="bottom"/>
            <w:hideMark/>
          </w:tcPr>
          <w:p w14:paraId="7FC1401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980</w:t>
            </w:r>
          </w:p>
        </w:tc>
        <w:tc>
          <w:tcPr>
            <w:tcW w:w="1047" w:type="pct"/>
            <w:shd w:val="clear" w:color="000000" w:fill="FFFFFF"/>
            <w:noWrap/>
            <w:vAlign w:val="bottom"/>
            <w:hideMark/>
          </w:tcPr>
          <w:p w14:paraId="33C59CD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1979-03-20</w:t>
            </w:r>
          </w:p>
        </w:tc>
        <w:tc>
          <w:tcPr>
            <w:tcW w:w="604" w:type="pct"/>
            <w:shd w:val="clear" w:color="000000" w:fill="FFFFFF"/>
            <w:noWrap/>
            <w:vAlign w:val="bottom"/>
            <w:hideMark/>
          </w:tcPr>
          <w:p w14:paraId="3F1F755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34E681F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A15EE3B"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7A20FA6" w14:textId="77777777" w:rsidTr="00050755">
        <w:trPr>
          <w:trHeight w:val="360"/>
        </w:trPr>
        <w:tc>
          <w:tcPr>
            <w:tcW w:w="278" w:type="pct"/>
            <w:shd w:val="clear" w:color="000000" w:fill="FFFFFF"/>
            <w:noWrap/>
            <w:vAlign w:val="bottom"/>
            <w:hideMark/>
          </w:tcPr>
          <w:p w14:paraId="5025369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981</w:t>
            </w:r>
          </w:p>
        </w:tc>
        <w:tc>
          <w:tcPr>
            <w:tcW w:w="1047" w:type="pct"/>
            <w:shd w:val="clear" w:color="000000" w:fill="FFFFFF"/>
            <w:noWrap/>
            <w:vAlign w:val="bottom"/>
            <w:hideMark/>
          </w:tcPr>
          <w:p w14:paraId="3EAB510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1979-03-23</w:t>
            </w:r>
          </w:p>
        </w:tc>
        <w:tc>
          <w:tcPr>
            <w:tcW w:w="604" w:type="pct"/>
            <w:shd w:val="clear" w:color="000000" w:fill="FFFFFF"/>
            <w:noWrap/>
            <w:vAlign w:val="bottom"/>
            <w:hideMark/>
          </w:tcPr>
          <w:p w14:paraId="4D4FAEF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4F9040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01BDAB4"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0F7FFAE" w14:textId="77777777" w:rsidTr="00050755">
        <w:trPr>
          <w:trHeight w:val="360"/>
        </w:trPr>
        <w:tc>
          <w:tcPr>
            <w:tcW w:w="278" w:type="pct"/>
            <w:shd w:val="clear" w:color="000000" w:fill="FFFFFF"/>
            <w:noWrap/>
            <w:vAlign w:val="bottom"/>
            <w:hideMark/>
          </w:tcPr>
          <w:p w14:paraId="0F3F082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982</w:t>
            </w:r>
          </w:p>
        </w:tc>
        <w:tc>
          <w:tcPr>
            <w:tcW w:w="1047" w:type="pct"/>
            <w:shd w:val="clear" w:color="000000" w:fill="FFFFFF"/>
            <w:noWrap/>
            <w:vAlign w:val="bottom"/>
            <w:hideMark/>
          </w:tcPr>
          <w:p w14:paraId="0027B60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1979-03-24</w:t>
            </w:r>
          </w:p>
        </w:tc>
        <w:tc>
          <w:tcPr>
            <w:tcW w:w="604" w:type="pct"/>
            <w:shd w:val="clear" w:color="000000" w:fill="FFFFFF"/>
            <w:noWrap/>
            <w:vAlign w:val="bottom"/>
            <w:hideMark/>
          </w:tcPr>
          <w:p w14:paraId="0E7DF9F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1EA412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2D282F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A66B4B4" w14:textId="77777777" w:rsidTr="00050755">
        <w:trPr>
          <w:trHeight w:val="360"/>
        </w:trPr>
        <w:tc>
          <w:tcPr>
            <w:tcW w:w="278" w:type="pct"/>
            <w:shd w:val="clear" w:color="000000" w:fill="FFFFFF"/>
            <w:noWrap/>
            <w:vAlign w:val="bottom"/>
            <w:hideMark/>
          </w:tcPr>
          <w:p w14:paraId="0518851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983</w:t>
            </w:r>
          </w:p>
        </w:tc>
        <w:tc>
          <w:tcPr>
            <w:tcW w:w="1047" w:type="pct"/>
            <w:shd w:val="clear" w:color="000000" w:fill="FFFFFF"/>
            <w:noWrap/>
            <w:vAlign w:val="bottom"/>
            <w:hideMark/>
          </w:tcPr>
          <w:p w14:paraId="18B7674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1979-04-03</w:t>
            </w:r>
          </w:p>
        </w:tc>
        <w:tc>
          <w:tcPr>
            <w:tcW w:w="604" w:type="pct"/>
            <w:shd w:val="clear" w:color="000000" w:fill="FFFFFF"/>
            <w:noWrap/>
            <w:vAlign w:val="bottom"/>
            <w:hideMark/>
          </w:tcPr>
          <w:p w14:paraId="4F01DC0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563764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3BC507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664EBFB" w14:textId="77777777" w:rsidTr="00050755">
        <w:trPr>
          <w:trHeight w:val="360"/>
        </w:trPr>
        <w:tc>
          <w:tcPr>
            <w:tcW w:w="278" w:type="pct"/>
            <w:shd w:val="clear" w:color="000000" w:fill="FFFFFF"/>
            <w:noWrap/>
            <w:vAlign w:val="bottom"/>
            <w:hideMark/>
          </w:tcPr>
          <w:p w14:paraId="212F12F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984</w:t>
            </w:r>
          </w:p>
        </w:tc>
        <w:tc>
          <w:tcPr>
            <w:tcW w:w="1047" w:type="pct"/>
            <w:shd w:val="clear" w:color="000000" w:fill="FFFFFF"/>
            <w:noWrap/>
            <w:vAlign w:val="bottom"/>
            <w:hideMark/>
          </w:tcPr>
          <w:p w14:paraId="25F762B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1979-04-27</w:t>
            </w:r>
          </w:p>
        </w:tc>
        <w:tc>
          <w:tcPr>
            <w:tcW w:w="604" w:type="pct"/>
            <w:shd w:val="clear" w:color="000000" w:fill="FFFFFF"/>
            <w:noWrap/>
            <w:vAlign w:val="bottom"/>
            <w:hideMark/>
          </w:tcPr>
          <w:p w14:paraId="1E92461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6C98C59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BE1F44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A2A6259" w14:textId="77777777" w:rsidTr="00050755">
        <w:trPr>
          <w:trHeight w:val="360"/>
        </w:trPr>
        <w:tc>
          <w:tcPr>
            <w:tcW w:w="278" w:type="pct"/>
            <w:shd w:val="clear" w:color="000000" w:fill="FFFFFF"/>
            <w:noWrap/>
            <w:vAlign w:val="bottom"/>
            <w:hideMark/>
          </w:tcPr>
          <w:p w14:paraId="48BDF21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985</w:t>
            </w:r>
          </w:p>
        </w:tc>
        <w:tc>
          <w:tcPr>
            <w:tcW w:w="1047" w:type="pct"/>
            <w:shd w:val="clear" w:color="000000" w:fill="FFFFFF"/>
            <w:noWrap/>
            <w:vAlign w:val="bottom"/>
            <w:hideMark/>
          </w:tcPr>
          <w:p w14:paraId="39FE655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1979-05-09</w:t>
            </w:r>
          </w:p>
        </w:tc>
        <w:tc>
          <w:tcPr>
            <w:tcW w:w="604" w:type="pct"/>
            <w:shd w:val="clear" w:color="000000" w:fill="FFFFFF"/>
            <w:noWrap/>
            <w:vAlign w:val="bottom"/>
            <w:hideMark/>
          </w:tcPr>
          <w:p w14:paraId="6F83229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4D295C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DC7EF0B"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504E4EE" w14:textId="77777777" w:rsidTr="00050755">
        <w:trPr>
          <w:trHeight w:val="360"/>
        </w:trPr>
        <w:tc>
          <w:tcPr>
            <w:tcW w:w="278" w:type="pct"/>
            <w:shd w:val="clear" w:color="000000" w:fill="FFFFFF"/>
            <w:noWrap/>
            <w:vAlign w:val="bottom"/>
            <w:hideMark/>
          </w:tcPr>
          <w:p w14:paraId="370BB2C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986</w:t>
            </w:r>
          </w:p>
        </w:tc>
        <w:tc>
          <w:tcPr>
            <w:tcW w:w="1047" w:type="pct"/>
            <w:shd w:val="clear" w:color="000000" w:fill="FFFFFF"/>
            <w:noWrap/>
            <w:vAlign w:val="bottom"/>
            <w:hideMark/>
          </w:tcPr>
          <w:p w14:paraId="56D6F40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1979-05-16</w:t>
            </w:r>
          </w:p>
        </w:tc>
        <w:tc>
          <w:tcPr>
            <w:tcW w:w="604" w:type="pct"/>
            <w:shd w:val="clear" w:color="000000" w:fill="FFFFFF"/>
            <w:noWrap/>
            <w:vAlign w:val="bottom"/>
            <w:hideMark/>
          </w:tcPr>
          <w:p w14:paraId="0F5BB78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C9CCF3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6C5957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422348B" w14:textId="77777777" w:rsidTr="00050755">
        <w:trPr>
          <w:trHeight w:val="360"/>
        </w:trPr>
        <w:tc>
          <w:tcPr>
            <w:tcW w:w="278" w:type="pct"/>
            <w:shd w:val="clear" w:color="000000" w:fill="FFFFFF"/>
            <w:noWrap/>
            <w:vAlign w:val="bottom"/>
            <w:hideMark/>
          </w:tcPr>
          <w:p w14:paraId="37CF565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987</w:t>
            </w:r>
          </w:p>
        </w:tc>
        <w:tc>
          <w:tcPr>
            <w:tcW w:w="1047" w:type="pct"/>
            <w:shd w:val="clear" w:color="000000" w:fill="FFFFFF"/>
            <w:noWrap/>
            <w:vAlign w:val="bottom"/>
            <w:hideMark/>
          </w:tcPr>
          <w:p w14:paraId="2830970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1979-05-18</w:t>
            </w:r>
          </w:p>
        </w:tc>
        <w:tc>
          <w:tcPr>
            <w:tcW w:w="604" w:type="pct"/>
            <w:shd w:val="clear" w:color="000000" w:fill="FFFFFF"/>
            <w:noWrap/>
            <w:vAlign w:val="bottom"/>
            <w:hideMark/>
          </w:tcPr>
          <w:p w14:paraId="6B1DF92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7ECF7D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8EC811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4B8D53B" w14:textId="77777777" w:rsidTr="00050755">
        <w:trPr>
          <w:trHeight w:val="360"/>
        </w:trPr>
        <w:tc>
          <w:tcPr>
            <w:tcW w:w="278" w:type="pct"/>
            <w:shd w:val="clear" w:color="000000" w:fill="FFFFFF"/>
            <w:noWrap/>
            <w:vAlign w:val="bottom"/>
            <w:hideMark/>
          </w:tcPr>
          <w:p w14:paraId="2F46676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988</w:t>
            </w:r>
          </w:p>
        </w:tc>
        <w:tc>
          <w:tcPr>
            <w:tcW w:w="1047" w:type="pct"/>
            <w:shd w:val="clear" w:color="000000" w:fill="FFFFFF"/>
            <w:noWrap/>
            <w:vAlign w:val="bottom"/>
            <w:hideMark/>
          </w:tcPr>
          <w:p w14:paraId="3AF9A90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1979-05-19</w:t>
            </w:r>
          </w:p>
        </w:tc>
        <w:tc>
          <w:tcPr>
            <w:tcW w:w="604" w:type="pct"/>
            <w:shd w:val="clear" w:color="000000" w:fill="FFFFFF"/>
            <w:noWrap/>
            <w:vAlign w:val="bottom"/>
            <w:hideMark/>
          </w:tcPr>
          <w:p w14:paraId="16D5ED0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7F3C31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D90527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CD26CA4" w14:textId="77777777" w:rsidTr="00050755">
        <w:trPr>
          <w:trHeight w:val="360"/>
        </w:trPr>
        <w:tc>
          <w:tcPr>
            <w:tcW w:w="278" w:type="pct"/>
            <w:shd w:val="clear" w:color="000000" w:fill="FFFFFF"/>
            <w:noWrap/>
            <w:vAlign w:val="bottom"/>
            <w:hideMark/>
          </w:tcPr>
          <w:p w14:paraId="31D91A2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989</w:t>
            </w:r>
          </w:p>
        </w:tc>
        <w:tc>
          <w:tcPr>
            <w:tcW w:w="1047" w:type="pct"/>
            <w:shd w:val="clear" w:color="000000" w:fill="FFFFFF"/>
            <w:noWrap/>
            <w:vAlign w:val="bottom"/>
            <w:hideMark/>
          </w:tcPr>
          <w:p w14:paraId="70CCAB8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1979-05-20</w:t>
            </w:r>
          </w:p>
        </w:tc>
        <w:tc>
          <w:tcPr>
            <w:tcW w:w="604" w:type="pct"/>
            <w:shd w:val="clear" w:color="000000" w:fill="FFFFFF"/>
            <w:noWrap/>
            <w:vAlign w:val="bottom"/>
            <w:hideMark/>
          </w:tcPr>
          <w:p w14:paraId="76DD025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7B02C6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CA4796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A675C5F" w14:textId="77777777" w:rsidTr="00050755">
        <w:trPr>
          <w:trHeight w:val="360"/>
        </w:trPr>
        <w:tc>
          <w:tcPr>
            <w:tcW w:w="278" w:type="pct"/>
            <w:shd w:val="clear" w:color="000000" w:fill="FFFFFF"/>
            <w:noWrap/>
            <w:vAlign w:val="bottom"/>
            <w:hideMark/>
          </w:tcPr>
          <w:p w14:paraId="1F9E8B9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990</w:t>
            </w:r>
          </w:p>
        </w:tc>
        <w:tc>
          <w:tcPr>
            <w:tcW w:w="1047" w:type="pct"/>
            <w:shd w:val="clear" w:color="000000" w:fill="FFFFFF"/>
            <w:noWrap/>
            <w:vAlign w:val="bottom"/>
            <w:hideMark/>
          </w:tcPr>
          <w:p w14:paraId="205E330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1979-06-21</w:t>
            </w:r>
          </w:p>
        </w:tc>
        <w:tc>
          <w:tcPr>
            <w:tcW w:w="604" w:type="pct"/>
            <w:shd w:val="clear" w:color="000000" w:fill="FFFFFF"/>
            <w:noWrap/>
            <w:vAlign w:val="bottom"/>
            <w:hideMark/>
          </w:tcPr>
          <w:p w14:paraId="58D7F06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6F2E71F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3D7D73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2F5387A" w14:textId="77777777" w:rsidTr="00050755">
        <w:trPr>
          <w:trHeight w:val="360"/>
        </w:trPr>
        <w:tc>
          <w:tcPr>
            <w:tcW w:w="278" w:type="pct"/>
            <w:shd w:val="clear" w:color="000000" w:fill="FFFFFF"/>
            <w:noWrap/>
            <w:vAlign w:val="bottom"/>
            <w:hideMark/>
          </w:tcPr>
          <w:p w14:paraId="1A4FA61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991</w:t>
            </w:r>
          </w:p>
        </w:tc>
        <w:tc>
          <w:tcPr>
            <w:tcW w:w="1047" w:type="pct"/>
            <w:shd w:val="clear" w:color="000000" w:fill="FFFFFF"/>
            <w:noWrap/>
            <w:vAlign w:val="bottom"/>
            <w:hideMark/>
          </w:tcPr>
          <w:p w14:paraId="7CA3AAA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1979-06-23</w:t>
            </w:r>
          </w:p>
        </w:tc>
        <w:tc>
          <w:tcPr>
            <w:tcW w:w="604" w:type="pct"/>
            <w:shd w:val="clear" w:color="000000" w:fill="FFFFFF"/>
            <w:noWrap/>
            <w:vAlign w:val="bottom"/>
            <w:hideMark/>
          </w:tcPr>
          <w:p w14:paraId="2DD7A56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4F0883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AA6FAE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3A5484A" w14:textId="77777777" w:rsidTr="00050755">
        <w:trPr>
          <w:trHeight w:val="360"/>
        </w:trPr>
        <w:tc>
          <w:tcPr>
            <w:tcW w:w="278" w:type="pct"/>
            <w:shd w:val="clear" w:color="000000" w:fill="FFFFFF"/>
            <w:noWrap/>
            <w:vAlign w:val="bottom"/>
            <w:hideMark/>
          </w:tcPr>
          <w:p w14:paraId="24848D1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lastRenderedPageBreak/>
              <w:t>992</w:t>
            </w:r>
          </w:p>
        </w:tc>
        <w:tc>
          <w:tcPr>
            <w:tcW w:w="1047" w:type="pct"/>
            <w:shd w:val="clear" w:color="000000" w:fill="FFFFFF"/>
            <w:noWrap/>
            <w:vAlign w:val="bottom"/>
            <w:hideMark/>
          </w:tcPr>
          <w:p w14:paraId="0C2687D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1979-06-24</w:t>
            </w:r>
          </w:p>
        </w:tc>
        <w:tc>
          <w:tcPr>
            <w:tcW w:w="604" w:type="pct"/>
            <w:shd w:val="clear" w:color="000000" w:fill="FFFFFF"/>
            <w:noWrap/>
            <w:vAlign w:val="bottom"/>
            <w:hideMark/>
          </w:tcPr>
          <w:p w14:paraId="3D36626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6A69E9B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C37618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090ADD2" w14:textId="77777777" w:rsidTr="00050755">
        <w:trPr>
          <w:trHeight w:val="360"/>
        </w:trPr>
        <w:tc>
          <w:tcPr>
            <w:tcW w:w="278" w:type="pct"/>
            <w:shd w:val="clear" w:color="000000" w:fill="FFFFFF"/>
            <w:noWrap/>
            <w:vAlign w:val="bottom"/>
            <w:hideMark/>
          </w:tcPr>
          <w:p w14:paraId="26D32D6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993</w:t>
            </w:r>
          </w:p>
        </w:tc>
        <w:tc>
          <w:tcPr>
            <w:tcW w:w="1047" w:type="pct"/>
            <w:shd w:val="clear" w:color="000000" w:fill="FFFFFF"/>
            <w:noWrap/>
            <w:vAlign w:val="bottom"/>
            <w:hideMark/>
          </w:tcPr>
          <w:p w14:paraId="0E819F4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1979-07-07</w:t>
            </w:r>
          </w:p>
        </w:tc>
        <w:tc>
          <w:tcPr>
            <w:tcW w:w="604" w:type="pct"/>
            <w:shd w:val="clear" w:color="000000" w:fill="FFFFFF"/>
            <w:noWrap/>
            <w:vAlign w:val="bottom"/>
            <w:hideMark/>
          </w:tcPr>
          <w:p w14:paraId="1DC794D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0CA5211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5F26EC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1FD95A9" w14:textId="77777777" w:rsidTr="00050755">
        <w:trPr>
          <w:trHeight w:val="360"/>
        </w:trPr>
        <w:tc>
          <w:tcPr>
            <w:tcW w:w="278" w:type="pct"/>
            <w:shd w:val="clear" w:color="000000" w:fill="FFFFFF"/>
            <w:noWrap/>
            <w:vAlign w:val="bottom"/>
            <w:hideMark/>
          </w:tcPr>
          <w:p w14:paraId="39692FD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994</w:t>
            </w:r>
          </w:p>
        </w:tc>
        <w:tc>
          <w:tcPr>
            <w:tcW w:w="1047" w:type="pct"/>
            <w:shd w:val="clear" w:color="000000" w:fill="FFFFFF"/>
            <w:noWrap/>
            <w:vAlign w:val="bottom"/>
            <w:hideMark/>
          </w:tcPr>
          <w:p w14:paraId="135D7A8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1979-07-08</w:t>
            </w:r>
          </w:p>
        </w:tc>
        <w:tc>
          <w:tcPr>
            <w:tcW w:w="604" w:type="pct"/>
            <w:shd w:val="clear" w:color="000000" w:fill="FFFFFF"/>
            <w:noWrap/>
            <w:vAlign w:val="bottom"/>
            <w:hideMark/>
          </w:tcPr>
          <w:p w14:paraId="0431D5E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6E7980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DBFCBE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D0E7804" w14:textId="77777777" w:rsidTr="00050755">
        <w:trPr>
          <w:trHeight w:val="360"/>
        </w:trPr>
        <w:tc>
          <w:tcPr>
            <w:tcW w:w="278" w:type="pct"/>
            <w:shd w:val="clear" w:color="000000" w:fill="FFFFFF"/>
            <w:noWrap/>
            <w:vAlign w:val="bottom"/>
            <w:hideMark/>
          </w:tcPr>
          <w:p w14:paraId="3863584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995</w:t>
            </w:r>
          </w:p>
        </w:tc>
        <w:tc>
          <w:tcPr>
            <w:tcW w:w="1047" w:type="pct"/>
            <w:shd w:val="clear" w:color="000000" w:fill="FFFFFF"/>
            <w:noWrap/>
            <w:vAlign w:val="bottom"/>
            <w:hideMark/>
          </w:tcPr>
          <w:p w14:paraId="563E542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1979-08-04</w:t>
            </w:r>
          </w:p>
        </w:tc>
        <w:tc>
          <w:tcPr>
            <w:tcW w:w="604" w:type="pct"/>
            <w:shd w:val="clear" w:color="000000" w:fill="FFFFFF"/>
            <w:noWrap/>
            <w:vAlign w:val="bottom"/>
            <w:hideMark/>
          </w:tcPr>
          <w:p w14:paraId="302EB35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0AA29DF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B920D2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971E68A" w14:textId="77777777" w:rsidTr="00050755">
        <w:trPr>
          <w:trHeight w:val="360"/>
        </w:trPr>
        <w:tc>
          <w:tcPr>
            <w:tcW w:w="278" w:type="pct"/>
            <w:shd w:val="clear" w:color="000000" w:fill="FFFFFF"/>
            <w:noWrap/>
            <w:vAlign w:val="bottom"/>
            <w:hideMark/>
          </w:tcPr>
          <w:p w14:paraId="3F1F00C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996</w:t>
            </w:r>
          </w:p>
        </w:tc>
        <w:tc>
          <w:tcPr>
            <w:tcW w:w="1047" w:type="pct"/>
            <w:shd w:val="clear" w:color="000000" w:fill="FFFFFF"/>
            <w:noWrap/>
            <w:vAlign w:val="bottom"/>
            <w:hideMark/>
          </w:tcPr>
          <w:p w14:paraId="236EA00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1979-08-30</w:t>
            </w:r>
          </w:p>
        </w:tc>
        <w:tc>
          <w:tcPr>
            <w:tcW w:w="604" w:type="pct"/>
            <w:shd w:val="clear" w:color="000000" w:fill="FFFFFF"/>
            <w:noWrap/>
            <w:vAlign w:val="bottom"/>
            <w:hideMark/>
          </w:tcPr>
          <w:p w14:paraId="65FDE11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57B02FA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D21EC4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F13E962" w14:textId="77777777" w:rsidTr="00050755">
        <w:trPr>
          <w:trHeight w:val="360"/>
        </w:trPr>
        <w:tc>
          <w:tcPr>
            <w:tcW w:w="278" w:type="pct"/>
            <w:shd w:val="clear" w:color="000000" w:fill="FFFFFF"/>
            <w:noWrap/>
            <w:vAlign w:val="bottom"/>
            <w:hideMark/>
          </w:tcPr>
          <w:p w14:paraId="61A5FCF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997</w:t>
            </w:r>
          </w:p>
        </w:tc>
        <w:tc>
          <w:tcPr>
            <w:tcW w:w="1047" w:type="pct"/>
            <w:shd w:val="clear" w:color="000000" w:fill="FFFFFF"/>
            <w:noWrap/>
            <w:vAlign w:val="bottom"/>
            <w:hideMark/>
          </w:tcPr>
          <w:p w14:paraId="37E5AE5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1979-09-02</w:t>
            </w:r>
          </w:p>
        </w:tc>
        <w:tc>
          <w:tcPr>
            <w:tcW w:w="604" w:type="pct"/>
            <w:shd w:val="clear" w:color="000000" w:fill="FFFFFF"/>
            <w:noWrap/>
            <w:vAlign w:val="bottom"/>
            <w:hideMark/>
          </w:tcPr>
          <w:p w14:paraId="015D7AE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A408DB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98A70B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5A139FE" w14:textId="77777777" w:rsidTr="00050755">
        <w:trPr>
          <w:trHeight w:val="360"/>
        </w:trPr>
        <w:tc>
          <w:tcPr>
            <w:tcW w:w="278" w:type="pct"/>
            <w:shd w:val="clear" w:color="000000" w:fill="FFFFFF"/>
            <w:noWrap/>
            <w:vAlign w:val="bottom"/>
            <w:hideMark/>
          </w:tcPr>
          <w:p w14:paraId="69ED55E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998</w:t>
            </w:r>
          </w:p>
        </w:tc>
        <w:tc>
          <w:tcPr>
            <w:tcW w:w="1047" w:type="pct"/>
            <w:shd w:val="clear" w:color="000000" w:fill="FFFFFF"/>
            <w:noWrap/>
            <w:vAlign w:val="bottom"/>
            <w:hideMark/>
          </w:tcPr>
          <w:p w14:paraId="510652B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1979-09-04</w:t>
            </w:r>
          </w:p>
        </w:tc>
        <w:tc>
          <w:tcPr>
            <w:tcW w:w="604" w:type="pct"/>
            <w:shd w:val="clear" w:color="000000" w:fill="FFFFFF"/>
            <w:noWrap/>
            <w:vAlign w:val="bottom"/>
            <w:hideMark/>
          </w:tcPr>
          <w:p w14:paraId="7AA02CB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DE05A7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2FAABE4"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415F5C2" w14:textId="77777777" w:rsidTr="00050755">
        <w:trPr>
          <w:trHeight w:val="360"/>
        </w:trPr>
        <w:tc>
          <w:tcPr>
            <w:tcW w:w="278" w:type="pct"/>
            <w:shd w:val="clear" w:color="000000" w:fill="FFFFFF"/>
            <w:noWrap/>
            <w:vAlign w:val="bottom"/>
            <w:hideMark/>
          </w:tcPr>
          <w:p w14:paraId="453AC24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999</w:t>
            </w:r>
          </w:p>
        </w:tc>
        <w:tc>
          <w:tcPr>
            <w:tcW w:w="1047" w:type="pct"/>
            <w:shd w:val="clear" w:color="000000" w:fill="FFFFFF"/>
            <w:noWrap/>
            <w:vAlign w:val="bottom"/>
            <w:hideMark/>
          </w:tcPr>
          <w:p w14:paraId="7A3B108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1979-09-10</w:t>
            </w:r>
          </w:p>
        </w:tc>
        <w:tc>
          <w:tcPr>
            <w:tcW w:w="604" w:type="pct"/>
            <w:shd w:val="clear" w:color="000000" w:fill="FFFFFF"/>
            <w:noWrap/>
            <w:vAlign w:val="bottom"/>
            <w:hideMark/>
          </w:tcPr>
          <w:p w14:paraId="46F6E25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0856EE6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A05302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3A30ECF" w14:textId="77777777" w:rsidTr="00050755">
        <w:trPr>
          <w:trHeight w:val="360"/>
        </w:trPr>
        <w:tc>
          <w:tcPr>
            <w:tcW w:w="278" w:type="pct"/>
            <w:shd w:val="clear" w:color="000000" w:fill="FFFFFF"/>
            <w:noWrap/>
            <w:vAlign w:val="bottom"/>
            <w:hideMark/>
          </w:tcPr>
          <w:p w14:paraId="5981CAE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1000</w:t>
            </w:r>
          </w:p>
        </w:tc>
        <w:tc>
          <w:tcPr>
            <w:tcW w:w="1047" w:type="pct"/>
            <w:shd w:val="clear" w:color="000000" w:fill="FFFFFF"/>
            <w:noWrap/>
            <w:vAlign w:val="bottom"/>
            <w:hideMark/>
          </w:tcPr>
          <w:p w14:paraId="6352A97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1979-09-24</w:t>
            </w:r>
          </w:p>
        </w:tc>
        <w:tc>
          <w:tcPr>
            <w:tcW w:w="604" w:type="pct"/>
            <w:shd w:val="clear" w:color="000000" w:fill="FFFFFF"/>
            <w:noWrap/>
            <w:vAlign w:val="bottom"/>
            <w:hideMark/>
          </w:tcPr>
          <w:p w14:paraId="753BD2A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30D591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2207E8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A0A79C8" w14:textId="77777777" w:rsidTr="00050755">
        <w:trPr>
          <w:trHeight w:val="360"/>
        </w:trPr>
        <w:tc>
          <w:tcPr>
            <w:tcW w:w="278" w:type="pct"/>
            <w:shd w:val="clear" w:color="000000" w:fill="FFFFFF"/>
            <w:noWrap/>
            <w:vAlign w:val="bottom"/>
            <w:hideMark/>
          </w:tcPr>
          <w:p w14:paraId="117BE82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1001</w:t>
            </w:r>
          </w:p>
        </w:tc>
        <w:tc>
          <w:tcPr>
            <w:tcW w:w="1047" w:type="pct"/>
            <w:shd w:val="clear" w:color="000000" w:fill="FFFFFF"/>
            <w:noWrap/>
            <w:vAlign w:val="bottom"/>
            <w:hideMark/>
          </w:tcPr>
          <w:p w14:paraId="5985FF8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1979-10-03</w:t>
            </w:r>
          </w:p>
        </w:tc>
        <w:tc>
          <w:tcPr>
            <w:tcW w:w="604" w:type="pct"/>
            <w:shd w:val="clear" w:color="000000" w:fill="FFFFFF"/>
            <w:noWrap/>
            <w:vAlign w:val="bottom"/>
            <w:hideMark/>
          </w:tcPr>
          <w:p w14:paraId="04A9A6D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B71EE5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CD1DCA4"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BA5F55C" w14:textId="77777777" w:rsidTr="00050755">
        <w:trPr>
          <w:trHeight w:val="360"/>
        </w:trPr>
        <w:tc>
          <w:tcPr>
            <w:tcW w:w="278" w:type="pct"/>
            <w:shd w:val="clear" w:color="000000" w:fill="FFFFFF"/>
            <w:noWrap/>
            <w:vAlign w:val="bottom"/>
            <w:hideMark/>
          </w:tcPr>
          <w:p w14:paraId="7EEEF7A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1002</w:t>
            </w:r>
          </w:p>
        </w:tc>
        <w:tc>
          <w:tcPr>
            <w:tcW w:w="1047" w:type="pct"/>
            <w:shd w:val="clear" w:color="000000" w:fill="FFFFFF"/>
            <w:noWrap/>
            <w:vAlign w:val="bottom"/>
            <w:hideMark/>
          </w:tcPr>
          <w:p w14:paraId="30A071C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1979-10-12</w:t>
            </w:r>
          </w:p>
        </w:tc>
        <w:tc>
          <w:tcPr>
            <w:tcW w:w="604" w:type="pct"/>
            <w:shd w:val="clear" w:color="000000" w:fill="FFFFFF"/>
            <w:noWrap/>
            <w:vAlign w:val="bottom"/>
            <w:hideMark/>
          </w:tcPr>
          <w:p w14:paraId="163AAA1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39C7F1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5C542F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E097A91" w14:textId="77777777" w:rsidTr="00050755">
        <w:trPr>
          <w:trHeight w:val="360"/>
        </w:trPr>
        <w:tc>
          <w:tcPr>
            <w:tcW w:w="278" w:type="pct"/>
            <w:shd w:val="clear" w:color="000000" w:fill="FFFFFF"/>
            <w:noWrap/>
            <w:vAlign w:val="bottom"/>
            <w:hideMark/>
          </w:tcPr>
          <w:p w14:paraId="28C2B42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1003</w:t>
            </w:r>
          </w:p>
        </w:tc>
        <w:tc>
          <w:tcPr>
            <w:tcW w:w="1047" w:type="pct"/>
            <w:shd w:val="clear" w:color="000000" w:fill="FFFFFF"/>
            <w:noWrap/>
            <w:vAlign w:val="bottom"/>
            <w:hideMark/>
          </w:tcPr>
          <w:p w14:paraId="5085D4A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1979-10-12</w:t>
            </w:r>
          </w:p>
        </w:tc>
        <w:tc>
          <w:tcPr>
            <w:tcW w:w="604" w:type="pct"/>
            <w:shd w:val="clear" w:color="000000" w:fill="FFFFFF"/>
            <w:noWrap/>
            <w:vAlign w:val="bottom"/>
            <w:hideMark/>
          </w:tcPr>
          <w:p w14:paraId="393C8D2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3009DC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9B208D4"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2D1EA2D" w14:textId="77777777" w:rsidTr="00050755">
        <w:trPr>
          <w:trHeight w:val="360"/>
        </w:trPr>
        <w:tc>
          <w:tcPr>
            <w:tcW w:w="278" w:type="pct"/>
            <w:shd w:val="clear" w:color="000000" w:fill="FFFFFF"/>
            <w:noWrap/>
            <w:vAlign w:val="bottom"/>
            <w:hideMark/>
          </w:tcPr>
          <w:p w14:paraId="3CAFE67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1004</w:t>
            </w:r>
          </w:p>
        </w:tc>
        <w:tc>
          <w:tcPr>
            <w:tcW w:w="1047" w:type="pct"/>
            <w:shd w:val="clear" w:color="000000" w:fill="FFFFFF"/>
            <w:noWrap/>
            <w:vAlign w:val="bottom"/>
            <w:hideMark/>
          </w:tcPr>
          <w:p w14:paraId="432847C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1979-10-23</w:t>
            </w:r>
          </w:p>
        </w:tc>
        <w:tc>
          <w:tcPr>
            <w:tcW w:w="604" w:type="pct"/>
            <w:shd w:val="clear" w:color="000000" w:fill="FFFFFF"/>
            <w:noWrap/>
            <w:vAlign w:val="bottom"/>
            <w:hideMark/>
          </w:tcPr>
          <w:p w14:paraId="7B55949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D338BF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D8DC52B"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294CC09" w14:textId="77777777" w:rsidTr="00050755">
        <w:trPr>
          <w:trHeight w:val="360"/>
        </w:trPr>
        <w:tc>
          <w:tcPr>
            <w:tcW w:w="278" w:type="pct"/>
            <w:shd w:val="clear" w:color="000000" w:fill="FFFFFF"/>
            <w:noWrap/>
            <w:vAlign w:val="bottom"/>
            <w:hideMark/>
          </w:tcPr>
          <w:p w14:paraId="6A1174D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1005</w:t>
            </w:r>
          </w:p>
        </w:tc>
        <w:tc>
          <w:tcPr>
            <w:tcW w:w="1047" w:type="pct"/>
            <w:shd w:val="clear" w:color="000000" w:fill="FFFFFF"/>
            <w:noWrap/>
            <w:vAlign w:val="bottom"/>
            <w:hideMark/>
          </w:tcPr>
          <w:p w14:paraId="3ABD758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1979-10-25</w:t>
            </w:r>
          </w:p>
        </w:tc>
        <w:tc>
          <w:tcPr>
            <w:tcW w:w="604" w:type="pct"/>
            <w:shd w:val="clear" w:color="000000" w:fill="FFFFFF"/>
            <w:noWrap/>
            <w:vAlign w:val="bottom"/>
            <w:hideMark/>
          </w:tcPr>
          <w:p w14:paraId="11520F0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416B99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6D98A2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730134B" w14:textId="77777777" w:rsidTr="00050755">
        <w:trPr>
          <w:trHeight w:val="360"/>
        </w:trPr>
        <w:tc>
          <w:tcPr>
            <w:tcW w:w="278" w:type="pct"/>
            <w:shd w:val="clear" w:color="000000" w:fill="FFFFFF"/>
            <w:noWrap/>
            <w:vAlign w:val="bottom"/>
            <w:hideMark/>
          </w:tcPr>
          <w:p w14:paraId="41644A0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1006</w:t>
            </w:r>
          </w:p>
        </w:tc>
        <w:tc>
          <w:tcPr>
            <w:tcW w:w="1047" w:type="pct"/>
            <w:shd w:val="clear" w:color="000000" w:fill="FFFFFF"/>
            <w:noWrap/>
            <w:vAlign w:val="bottom"/>
            <w:hideMark/>
          </w:tcPr>
          <w:p w14:paraId="3F783FA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1979-10-26</w:t>
            </w:r>
          </w:p>
        </w:tc>
        <w:tc>
          <w:tcPr>
            <w:tcW w:w="604" w:type="pct"/>
            <w:shd w:val="clear" w:color="000000" w:fill="FFFFFF"/>
            <w:noWrap/>
            <w:vAlign w:val="bottom"/>
            <w:hideMark/>
          </w:tcPr>
          <w:p w14:paraId="032E354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EBF595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DD3F37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8676C3E" w14:textId="77777777" w:rsidTr="00050755">
        <w:trPr>
          <w:trHeight w:val="360"/>
        </w:trPr>
        <w:tc>
          <w:tcPr>
            <w:tcW w:w="278" w:type="pct"/>
            <w:shd w:val="clear" w:color="000000" w:fill="FFFFFF"/>
            <w:noWrap/>
            <w:vAlign w:val="bottom"/>
            <w:hideMark/>
          </w:tcPr>
          <w:p w14:paraId="4A60EFC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1007</w:t>
            </w:r>
          </w:p>
        </w:tc>
        <w:tc>
          <w:tcPr>
            <w:tcW w:w="1047" w:type="pct"/>
            <w:shd w:val="clear" w:color="000000" w:fill="FFFFFF"/>
            <w:noWrap/>
            <w:vAlign w:val="bottom"/>
            <w:hideMark/>
          </w:tcPr>
          <w:p w14:paraId="03DB5C5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1979-11-01</w:t>
            </w:r>
          </w:p>
        </w:tc>
        <w:tc>
          <w:tcPr>
            <w:tcW w:w="604" w:type="pct"/>
            <w:shd w:val="clear" w:color="000000" w:fill="FFFFFF"/>
            <w:noWrap/>
            <w:vAlign w:val="bottom"/>
            <w:hideMark/>
          </w:tcPr>
          <w:p w14:paraId="1173490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EC58B4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B7DE92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A091D06" w14:textId="77777777" w:rsidTr="00050755">
        <w:trPr>
          <w:trHeight w:val="360"/>
        </w:trPr>
        <w:tc>
          <w:tcPr>
            <w:tcW w:w="278" w:type="pct"/>
            <w:shd w:val="clear" w:color="000000" w:fill="FFFFFF"/>
            <w:noWrap/>
            <w:vAlign w:val="bottom"/>
            <w:hideMark/>
          </w:tcPr>
          <w:p w14:paraId="72B05AE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1008</w:t>
            </w:r>
          </w:p>
        </w:tc>
        <w:tc>
          <w:tcPr>
            <w:tcW w:w="1047" w:type="pct"/>
            <w:shd w:val="clear" w:color="000000" w:fill="FFFFFF"/>
            <w:noWrap/>
            <w:vAlign w:val="bottom"/>
            <w:hideMark/>
          </w:tcPr>
          <w:p w14:paraId="729BCAE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1979-11-02</w:t>
            </w:r>
          </w:p>
        </w:tc>
        <w:tc>
          <w:tcPr>
            <w:tcW w:w="604" w:type="pct"/>
            <w:shd w:val="clear" w:color="000000" w:fill="FFFFFF"/>
            <w:noWrap/>
            <w:vAlign w:val="bottom"/>
            <w:hideMark/>
          </w:tcPr>
          <w:p w14:paraId="5DC3ACF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36CEC69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5A4457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112A898" w14:textId="77777777" w:rsidTr="00050755">
        <w:trPr>
          <w:trHeight w:val="360"/>
        </w:trPr>
        <w:tc>
          <w:tcPr>
            <w:tcW w:w="278" w:type="pct"/>
            <w:shd w:val="clear" w:color="000000" w:fill="FFFFFF"/>
            <w:noWrap/>
            <w:vAlign w:val="bottom"/>
            <w:hideMark/>
          </w:tcPr>
          <w:p w14:paraId="4AAB5DA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1009</w:t>
            </w:r>
          </w:p>
        </w:tc>
        <w:tc>
          <w:tcPr>
            <w:tcW w:w="1047" w:type="pct"/>
            <w:shd w:val="clear" w:color="000000" w:fill="FFFFFF"/>
            <w:noWrap/>
            <w:vAlign w:val="bottom"/>
            <w:hideMark/>
          </w:tcPr>
          <w:p w14:paraId="2B33931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1979-12-07</w:t>
            </w:r>
          </w:p>
        </w:tc>
        <w:tc>
          <w:tcPr>
            <w:tcW w:w="604" w:type="pct"/>
            <w:shd w:val="clear" w:color="000000" w:fill="FFFFFF"/>
            <w:noWrap/>
            <w:vAlign w:val="bottom"/>
            <w:hideMark/>
          </w:tcPr>
          <w:p w14:paraId="749E127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6F378C3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10BE9B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EBB986F" w14:textId="77777777" w:rsidTr="00050755">
        <w:trPr>
          <w:trHeight w:val="360"/>
        </w:trPr>
        <w:tc>
          <w:tcPr>
            <w:tcW w:w="278" w:type="pct"/>
            <w:shd w:val="clear" w:color="000000" w:fill="FFFFFF"/>
            <w:noWrap/>
            <w:vAlign w:val="bottom"/>
            <w:hideMark/>
          </w:tcPr>
          <w:p w14:paraId="43DA73C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1010</w:t>
            </w:r>
          </w:p>
        </w:tc>
        <w:tc>
          <w:tcPr>
            <w:tcW w:w="1047" w:type="pct"/>
            <w:shd w:val="clear" w:color="000000" w:fill="FFFFFF"/>
            <w:noWrap/>
            <w:vAlign w:val="bottom"/>
            <w:hideMark/>
          </w:tcPr>
          <w:p w14:paraId="2E98B21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1979-12-19</w:t>
            </w:r>
          </w:p>
        </w:tc>
        <w:tc>
          <w:tcPr>
            <w:tcW w:w="604" w:type="pct"/>
            <w:shd w:val="clear" w:color="000000" w:fill="FFFFFF"/>
            <w:noWrap/>
            <w:vAlign w:val="bottom"/>
            <w:hideMark/>
          </w:tcPr>
          <w:p w14:paraId="32F44FD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61A84CF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09C7ED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77D0BAD" w14:textId="77777777" w:rsidTr="00050755">
        <w:trPr>
          <w:trHeight w:val="360"/>
        </w:trPr>
        <w:tc>
          <w:tcPr>
            <w:tcW w:w="278" w:type="pct"/>
            <w:shd w:val="clear" w:color="000000" w:fill="FFFFFF"/>
            <w:noWrap/>
            <w:vAlign w:val="bottom"/>
            <w:hideMark/>
          </w:tcPr>
          <w:p w14:paraId="5DD3C45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1011</w:t>
            </w:r>
          </w:p>
        </w:tc>
        <w:tc>
          <w:tcPr>
            <w:tcW w:w="1047" w:type="pct"/>
            <w:shd w:val="clear" w:color="000000" w:fill="FFFFFF"/>
            <w:noWrap/>
            <w:vAlign w:val="bottom"/>
            <w:hideMark/>
          </w:tcPr>
          <w:p w14:paraId="202064F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1980-01-02</w:t>
            </w:r>
          </w:p>
        </w:tc>
        <w:tc>
          <w:tcPr>
            <w:tcW w:w="604" w:type="pct"/>
            <w:shd w:val="clear" w:color="000000" w:fill="FFFFFF"/>
            <w:noWrap/>
            <w:vAlign w:val="bottom"/>
            <w:hideMark/>
          </w:tcPr>
          <w:p w14:paraId="15CF5C3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F123C3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99D02B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656F7F3" w14:textId="77777777" w:rsidTr="00050755">
        <w:trPr>
          <w:trHeight w:val="360"/>
        </w:trPr>
        <w:tc>
          <w:tcPr>
            <w:tcW w:w="278" w:type="pct"/>
            <w:shd w:val="clear" w:color="000000" w:fill="FFFFFF"/>
            <w:noWrap/>
            <w:vAlign w:val="bottom"/>
            <w:hideMark/>
          </w:tcPr>
          <w:p w14:paraId="4335E1B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1012</w:t>
            </w:r>
          </w:p>
        </w:tc>
        <w:tc>
          <w:tcPr>
            <w:tcW w:w="1047" w:type="pct"/>
            <w:shd w:val="clear" w:color="000000" w:fill="FFFFFF"/>
            <w:noWrap/>
            <w:vAlign w:val="bottom"/>
            <w:hideMark/>
          </w:tcPr>
          <w:p w14:paraId="0520D23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1980-01-20</w:t>
            </w:r>
          </w:p>
        </w:tc>
        <w:tc>
          <w:tcPr>
            <w:tcW w:w="604" w:type="pct"/>
            <w:shd w:val="clear" w:color="000000" w:fill="FFFFFF"/>
            <w:noWrap/>
            <w:vAlign w:val="bottom"/>
            <w:hideMark/>
          </w:tcPr>
          <w:p w14:paraId="572E672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A38C3E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EBF276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7A3C273" w14:textId="77777777" w:rsidTr="00050755">
        <w:trPr>
          <w:trHeight w:val="360"/>
        </w:trPr>
        <w:tc>
          <w:tcPr>
            <w:tcW w:w="278" w:type="pct"/>
            <w:shd w:val="clear" w:color="000000" w:fill="FFFFFF"/>
            <w:noWrap/>
            <w:vAlign w:val="bottom"/>
            <w:hideMark/>
          </w:tcPr>
          <w:p w14:paraId="3173103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1013</w:t>
            </w:r>
          </w:p>
        </w:tc>
        <w:tc>
          <w:tcPr>
            <w:tcW w:w="1047" w:type="pct"/>
            <w:shd w:val="clear" w:color="000000" w:fill="FFFFFF"/>
            <w:noWrap/>
            <w:vAlign w:val="bottom"/>
            <w:hideMark/>
          </w:tcPr>
          <w:p w14:paraId="2641561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1980-02-10</w:t>
            </w:r>
          </w:p>
        </w:tc>
        <w:tc>
          <w:tcPr>
            <w:tcW w:w="604" w:type="pct"/>
            <w:shd w:val="clear" w:color="000000" w:fill="FFFFFF"/>
            <w:noWrap/>
            <w:vAlign w:val="bottom"/>
            <w:hideMark/>
          </w:tcPr>
          <w:p w14:paraId="3390508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26D156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DDB785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FE469D8" w14:textId="77777777" w:rsidTr="00050755">
        <w:trPr>
          <w:trHeight w:val="360"/>
        </w:trPr>
        <w:tc>
          <w:tcPr>
            <w:tcW w:w="278" w:type="pct"/>
            <w:shd w:val="clear" w:color="000000" w:fill="FFFFFF"/>
            <w:noWrap/>
            <w:vAlign w:val="bottom"/>
            <w:hideMark/>
          </w:tcPr>
          <w:p w14:paraId="0067758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1014</w:t>
            </w:r>
          </w:p>
        </w:tc>
        <w:tc>
          <w:tcPr>
            <w:tcW w:w="1047" w:type="pct"/>
            <w:shd w:val="clear" w:color="000000" w:fill="FFFFFF"/>
            <w:noWrap/>
            <w:vAlign w:val="bottom"/>
            <w:hideMark/>
          </w:tcPr>
          <w:p w14:paraId="1C151F1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1980-02-11</w:t>
            </w:r>
          </w:p>
        </w:tc>
        <w:tc>
          <w:tcPr>
            <w:tcW w:w="604" w:type="pct"/>
            <w:shd w:val="clear" w:color="000000" w:fill="FFFFFF"/>
            <w:noWrap/>
            <w:vAlign w:val="bottom"/>
            <w:hideMark/>
          </w:tcPr>
          <w:p w14:paraId="715603F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0BE3818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1EC437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D783E0A" w14:textId="77777777" w:rsidTr="00050755">
        <w:trPr>
          <w:trHeight w:val="360"/>
        </w:trPr>
        <w:tc>
          <w:tcPr>
            <w:tcW w:w="278" w:type="pct"/>
            <w:shd w:val="clear" w:color="000000" w:fill="FFFFFF"/>
            <w:noWrap/>
            <w:vAlign w:val="bottom"/>
            <w:hideMark/>
          </w:tcPr>
          <w:p w14:paraId="08BD5FD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1015</w:t>
            </w:r>
          </w:p>
        </w:tc>
        <w:tc>
          <w:tcPr>
            <w:tcW w:w="1047" w:type="pct"/>
            <w:shd w:val="clear" w:color="000000" w:fill="FFFFFF"/>
            <w:noWrap/>
            <w:vAlign w:val="bottom"/>
            <w:hideMark/>
          </w:tcPr>
          <w:p w14:paraId="64132CF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1980-02-11</w:t>
            </w:r>
          </w:p>
        </w:tc>
        <w:tc>
          <w:tcPr>
            <w:tcW w:w="604" w:type="pct"/>
            <w:shd w:val="clear" w:color="000000" w:fill="FFFFFF"/>
            <w:noWrap/>
            <w:vAlign w:val="bottom"/>
            <w:hideMark/>
          </w:tcPr>
          <w:p w14:paraId="4EB1332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F056D0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E34DFB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6642995" w14:textId="77777777" w:rsidTr="00050755">
        <w:trPr>
          <w:trHeight w:val="360"/>
        </w:trPr>
        <w:tc>
          <w:tcPr>
            <w:tcW w:w="278" w:type="pct"/>
            <w:shd w:val="clear" w:color="000000" w:fill="FFFFFF"/>
            <w:noWrap/>
            <w:vAlign w:val="bottom"/>
            <w:hideMark/>
          </w:tcPr>
          <w:p w14:paraId="28F0BA1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1016</w:t>
            </w:r>
          </w:p>
        </w:tc>
        <w:tc>
          <w:tcPr>
            <w:tcW w:w="1047" w:type="pct"/>
            <w:shd w:val="clear" w:color="000000" w:fill="FFFFFF"/>
            <w:noWrap/>
            <w:vAlign w:val="bottom"/>
            <w:hideMark/>
          </w:tcPr>
          <w:p w14:paraId="361F972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1980-02-18</w:t>
            </w:r>
          </w:p>
        </w:tc>
        <w:tc>
          <w:tcPr>
            <w:tcW w:w="604" w:type="pct"/>
            <w:shd w:val="clear" w:color="000000" w:fill="FFFFFF"/>
            <w:noWrap/>
            <w:vAlign w:val="bottom"/>
            <w:hideMark/>
          </w:tcPr>
          <w:p w14:paraId="74F6F06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072CBC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F00A26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2D196DA" w14:textId="77777777" w:rsidTr="00050755">
        <w:trPr>
          <w:trHeight w:val="360"/>
        </w:trPr>
        <w:tc>
          <w:tcPr>
            <w:tcW w:w="278" w:type="pct"/>
            <w:shd w:val="clear" w:color="000000" w:fill="FFFFFF"/>
            <w:noWrap/>
            <w:vAlign w:val="bottom"/>
            <w:hideMark/>
          </w:tcPr>
          <w:p w14:paraId="6B9C07E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1017</w:t>
            </w:r>
          </w:p>
        </w:tc>
        <w:tc>
          <w:tcPr>
            <w:tcW w:w="1047" w:type="pct"/>
            <w:shd w:val="clear" w:color="000000" w:fill="FFFFFF"/>
            <w:noWrap/>
            <w:vAlign w:val="bottom"/>
            <w:hideMark/>
          </w:tcPr>
          <w:p w14:paraId="5BE718E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1980-02-19</w:t>
            </w:r>
          </w:p>
        </w:tc>
        <w:tc>
          <w:tcPr>
            <w:tcW w:w="604" w:type="pct"/>
            <w:shd w:val="clear" w:color="000000" w:fill="FFFFFF"/>
            <w:noWrap/>
            <w:vAlign w:val="bottom"/>
            <w:hideMark/>
          </w:tcPr>
          <w:p w14:paraId="4BB351E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95ABC2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8F1E45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9520F30" w14:textId="77777777" w:rsidTr="00050755">
        <w:trPr>
          <w:trHeight w:val="360"/>
        </w:trPr>
        <w:tc>
          <w:tcPr>
            <w:tcW w:w="278" w:type="pct"/>
            <w:shd w:val="clear" w:color="000000" w:fill="FFFFFF"/>
            <w:noWrap/>
            <w:vAlign w:val="bottom"/>
            <w:hideMark/>
          </w:tcPr>
          <w:p w14:paraId="5D94FA5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1018</w:t>
            </w:r>
          </w:p>
        </w:tc>
        <w:tc>
          <w:tcPr>
            <w:tcW w:w="1047" w:type="pct"/>
            <w:shd w:val="clear" w:color="000000" w:fill="FFFFFF"/>
            <w:noWrap/>
            <w:vAlign w:val="bottom"/>
            <w:hideMark/>
          </w:tcPr>
          <w:p w14:paraId="3754D0F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1980-02-23</w:t>
            </w:r>
          </w:p>
        </w:tc>
        <w:tc>
          <w:tcPr>
            <w:tcW w:w="604" w:type="pct"/>
            <w:shd w:val="clear" w:color="000000" w:fill="FFFFFF"/>
            <w:noWrap/>
            <w:vAlign w:val="bottom"/>
            <w:hideMark/>
          </w:tcPr>
          <w:p w14:paraId="4BE0989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24BFB4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7F2D13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218960F" w14:textId="77777777" w:rsidTr="00050755">
        <w:trPr>
          <w:trHeight w:val="360"/>
        </w:trPr>
        <w:tc>
          <w:tcPr>
            <w:tcW w:w="278" w:type="pct"/>
            <w:shd w:val="clear" w:color="000000" w:fill="FFFFFF"/>
            <w:noWrap/>
            <w:vAlign w:val="bottom"/>
            <w:hideMark/>
          </w:tcPr>
          <w:p w14:paraId="5C1DA93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1019</w:t>
            </w:r>
          </w:p>
        </w:tc>
        <w:tc>
          <w:tcPr>
            <w:tcW w:w="1047" w:type="pct"/>
            <w:shd w:val="clear" w:color="000000" w:fill="FFFFFF"/>
            <w:noWrap/>
            <w:vAlign w:val="bottom"/>
            <w:hideMark/>
          </w:tcPr>
          <w:p w14:paraId="78F1515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1980-02-29</w:t>
            </w:r>
          </w:p>
        </w:tc>
        <w:tc>
          <w:tcPr>
            <w:tcW w:w="604" w:type="pct"/>
            <w:shd w:val="clear" w:color="000000" w:fill="FFFFFF"/>
            <w:noWrap/>
            <w:vAlign w:val="bottom"/>
            <w:hideMark/>
          </w:tcPr>
          <w:p w14:paraId="5CCB20F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7BCAF5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C9EC5D7"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2687750" w14:textId="77777777" w:rsidTr="00050755">
        <w:trPr>
          <w:trHeight w:val="360"/>
        </w:trPr>
        <w:tc>
          <w:tcPr>
            <w:tcW w:w="278" w:type="pct"/>
            <w:shd w:val="clear" w:color="000000" w:fill="FFFFFF"/>
            <w:noWrap/>
            <w:vAlign w:val="bottom"/>
            <w:hideMark/>
          </w:tcPr>
          <w:p w14:paraId="544185D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1020</w:t>
            </w:r>
          </w:p>
        </w:tc>
        <w:tc>
          <w:tcPr>
            <w:tcW w:w="1047" w:type="pct"/>
            <w:shd w:val="clear" w:color="000000" w:fill="FFFFFF"/>
            <w:noWrap/>
            <w:vAlign w:val="bottom"/>
            <w:hideMark/>
          </w:tcPr>
          <w:p w14:paraId="70B801A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1980-03-01</w:t>
            </w:r>
          </w:p>
        </w:tc>
        <w:tc>
          <w:tcPr>
            <w:tcW w:w="604" w:type="pct"/>
            <w:shd w:val="clear" w:color="000000" w:fill="FFFFFF"/>
            <w:noWrap/>
            <w:vAlign w:val="bottom"/>
            <w:hideMark/>
          </w:tcPr>
          <w:p w14:paraId="5E25977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633000C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39B932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9864C20" w14:textId="77777777" w:rsidTr="00050755">
        <w:trPr>
          <w:trHeight w:val="360"/>
        </w:trPr>
        <w:tc>
          <w:tcPr>
            <w:tcW w:w="278" w:type="pct"/>
            <w:shd w:val="clear" w:color="000000" w:fill="FFFFFF"/>
            <w:noWrap/>
            <w:vAlign w:val="bottom"/>
            <w:hideMark/>
          </w:tcPr>
          <w:p w14:paraId="3CB60A7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1021</w:t>
            </w:r>
          </w:p>
        </w:tc>
        <w:tc>
          <w:tcPr>
            <w:tcW w:w="1047" w:type="pct"/>
            <w:shd w:val="clear" w:color="000000" w:fill="FFFFFF"/>
            <w:noWrap/>
            <w:vAlign w:val="bottom"/>
            <w:hideMark/>
          </w:tcPr>
          <w:p w14:paraId="2EBD096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1980-03-17</w:t>
            </w:r>
          </w:p>
        </w:tc>
        <w:tc>
          <w:tcPr>
            <w:tcW w:w="604" w:type="pct"/>
            <w:shd w:val="clear" w:color="000000" w:fill="FFFFFF"/>
            <w:noWrap/>
            <w:vAlign w:val="bottom"/>
            <w:hideMark/>
          </w:tcPr>
          <w:p w14:paraId="251E331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29A090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A5993C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AF00354" w14:textId="77777777" w:rsidTr="00050755">
        <w:trPr>
          <w:trHeight w:val="360"/>
        </w:trPr>
        <w:tc>
          <w:tcPr>
            <w:tcW w:w="278" w:type="pct"/>
            <w:shd w:val="clear" w:color="000000" w:fill="FFFFFF"/>
            <w:noWrap/>
            <w:vAlign w:val="bottom"/>
            <w:hideMark/>
          </w:tcPr>
          <w:p w14:paraId="5023288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1022</w:t>
            </w:r>
          </w:p>
        </w:tc>
        <w:tc>
          <w:tcPr>
            <w:tcW w:w="1047" w:type="pct"/>
            <w:shd w:val="clear" w:color="000000" w:fill="FFFFFF"/>
            <w:noWrap/>
            <w:vAlign w:val="bottom"/>
            <w:hideMark/>
          </w:tcPr>
          <w:p w14:paraId="6FD60EF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1980-03-20</w:t>
            </w:r>
          </w:p>
        </w:tc>
        <w:tc>
          <w:tcPr>
            <w:tcW w:w="604" w:type="pct"/>
            <w:shd w:val="clear" w:color="000000" w:fill="FFFFFF"/>
            <w:noWrap/>
            <w:vAlign w:val="bottom"/>
            <w:hideMark/>
          </w:tcPr>
          <w:p w14:paraId="020910B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30D3276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F9B7BF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16305B1" w14:textId="77777777" w:rsidTr="00050755">
        <w:trPr>
          <w:trHeight w:val="360"/>
        </w:trPr>
        <w:tc>
          <w:tcPr>
            <w:tcW w:w="278" w:type="pct"/>
            <w:shd w:val="clear" w:color="000000" w:fill="FFFFFF"/>
            <w:noWrap/>
            <w:vAlign w:val="bottom"/>
            <w:hideMark/>
          </w:tcPr>
          <w:p w14:paraId="64BCA1B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1023</w:t>
            </w:r>
          </w:p>
        </w:tc>
        <w:tc>
          <w:tcPr>
            <w:tcW w:w="1047" w:type="pct"/>
            <w:shd w:val="clear" w:color="000000" w:fill="FFFFFF"/>
            <w:noWrap/>
            <w:vAlign w:val="bottom"/>
            <w:hideMark/>
          </w:tcPr>
          <w:p w14:paraId="3395524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1980-03-30</w:t>
            </w:r>
          </w:p>
        </w:tc>
        <w:tc>
          <w:tcPr>
            <w:tcW w:w="604" w:type="pct"/>
            <w:shd w:val="clear" w:color="000000" w:fill="FFFFFF"/>
            <w:noWrap/>
            <w:vAlign w:val="bottom"/>
            <w:hideMark/>
          </w:tcPr>
          <w:p w14:paraId="02827BB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62D0A9A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A08DF14"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466FC50" w14:textId="77777777" w:rsidTr="00050755">
        <w:trPr>
          <w:trHeight w:val="360"/>
        </w:trPr>
        <w:tc>
          <w:tcPr>
            <w:tcW w:w="278" w:type="pct"/>
            <w:shd w:val="clear" w:color="000000" w:fill="FFFFFF"/>
            <w:noWrap/>
            <w:vAlign w:val="bottom"/>
            <w:hideMark/>
          </w:tcPr>
          <w:p w14:paraId="0EDE21D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1024</w:t>
            </w:r>
          </w:p>
        </w:tc>
        <w:tc>
          <w:tcPr>
            <w:tcW w:w="1047" w:type="pct"/>
            <w:shd w:val="clear" w:color="000000" w:fill="FFFFFF"/>
            <w:noWrap/>
            <w:vAlign w:val="bottom"/>
            <w:hideMark/>
          </w:tcPr>
          <w:p w14:paraId="7AC59E2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1980-04-04</w:t>
            </w:r>
          </w:p>
        </w:tc>
        <w:tc>
          <w:tcPr>
            <w:tcW w:w="604" w:type="pct"/>
            <w:shd w:val="clear" w:color="000000" w:fill="FFFFFF"/>
            <w:noWrap/>
            <w:vAlign w:val="bottom"/>
            <w:hideMark/>
          </w:tcPr>
          <w:p w14:paraId="0A50547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6C4680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7D729A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366B58A" w14:textId="77777777" w:rsidTr="00050755">
        <w:trPr>
          <w:trHeight w:val="360"/>
        </w:trPr>
        <w:tc>
          <w:tcPr>
            <w:tcW w:w="278" w:type="pct"/>
            <w:shd w:val="clear" w:color="000000" w:fill="FFFFFF"/>
            <w:noWrap/>
            <w:vAlign w:val="bottom"/>
            <w:hideMark/>
          </w:tcPr>
          <w:p w14:paraId="4DEA458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1025</w:t>
            </w:r>
          </w:p>
        </w:tc>
        <w:tc>
          <w:tcPr>
            <w:tcW w:w="1047" w:type="pct"/>
            <w:shd w:val="clear" w:color="000000" w:fill="FFFFFF"/>
            <w:noWrap/>
            <w:vAlign w:val="bottom"/>
            <w:hideMark/>
          </w:tcPr>
          <w:p w14:paraId="2F7A3C4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1980-04-18</w:t>
            </w:r>
          </w:p>
        </w:tc>
        <w:tc>
          <w:tcPr>
            <w:tcW w:w="604" w:type="pct"/>
            <w:shd w:val="clear" w:color="000000" w:fill="FFFFFF"/>
            <w:noWrap/>
            <w:vAlign w:val="bottom"/>
            <w:hideMark/>
          </w:tcPr>
          <w:p w14:paraId="7F679A1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48FD2A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C9035A4"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CDB4F5F" w14:textId="77777777" w:rsidTr="00050755">
        <w:trPr>
          <w:trHeight w:val="360"/>
        </w:trPr>
        <w:tc>
          <w:tcPr>
            <w:tcW w:w="278" w:type="pct"/>
            <w:shd w:val="clear" w:color="000000" w:fill="FFFFFF"/>
            <w:noWrap/>
            <w:vAlign w:val="bottom"/>
            <w:hideMark/>
          </w:tcPr>
          <w:p w14:paraId="364F244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1026</w:t>
            </w:r>
          </w:p>
        </w:tc>
        <w:tc>
          <w:tcPr>
            <w:tcW w:w="1047" w:type="pct"/>
            <w:shd w:val="clear" w:color="000000" w:fill="FFFFFF"/>
            <w:noWrap/>
            <w:vAlign w:val="bottom"/>
            <w:hideMark/>
          </w:tcPr>
          <w:p w14:paraId="152EC98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1980-04-29</w:t>
            </w:r>
          </w:p>
        </w:tc>
        <w:tc>
          <w:tcPr>
            <w:tcW w:w="604" w:type="pct"/>
            <w:shd w:val="clear" w:color="000000" w:fill="FFFFFF"/>
            <w:noWrap/>
            <w:vAlign w:val="bottom"/>
            <w:hideMark/>
          </w:tcPr>
          <w:p w14:paraId="3EF4FEF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7E5AD1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12ED62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81B8EC4" w14:textId="77777777" w:rsidTr="00050755">
        <w:trPr>
          <w:trHeight w:val="360"/>
        </w:trPr>
        <w:tc>
          <w:tcPr>
            <w:tcW w:w="278" w:type="pct"/>
            <w:shd w:val="clear" w:color="000000" w:fill="FFFFFF"/>
            <w:noWrap/>
            <w:vAlign w:val="bottom"/>
            <w:hideMark/>
          </w:tcPr>
          <w:p w14:paraId="2480ACE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1027</w:t>
            </w:r>
          </w:p>
        </w:tc>
        <w:tc>
          <w:tcPr>
            <w:tcW w:w="1047" w:type="pct"/>
            <w:shd w:val="clear" w:color="000000" w:fill="FFFFFF"/>
            <w:noWrap/>
            <w:vAlign w:val="bottom"/>
            <w:hideMark/>
          </w:tcPr>
          <w:p w14:paraId="7775048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1980-05-06</w:t>
            </w:r>
          </w:p>
        </w:tc>
        <w:tc>
          <w:tcPr>
            <w:tcW w:w="604" w:type="pct"/>
            <w:shd w:val="clear" w:color="000000" w:fill="FFFFFF"/>
            <w:noWrap/>
            <w:vAlign w:val="bottom"/>
            <w:hideMark/>
          </w:tcPr>
          <w:p w14:paraId="5F3AE81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1E66D6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FFF16D4"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4812CBE" w14:textId="77777777" w:rsidTr="00050755">
        <w:trPr>
          <w:trHeight w:val="360"/>
        </w:trPr>
        <w:tc>
          <w:tcPr>
            <w:tcW w:w="278" w:type="pct"/>
            <w:shd w:val="clear" w:color="000000" w:fill="FFFFFF"/>
            <w:noWrap/>
            <w:vAlign w:val="bottom"/>
            <w:hideMark/>
          </w:tcPr>
          <w:p w14:paraId="0440E78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1028</w:t>
            </w:r>
          </w:p>
        </w:tc>
        <w:tc>
          <w:tcPr>
            <w:tcW w:w="1047" w:type="pct"/>
            <w:shd w:val="clear" w:color="000000" w:fill="FFFFFF"/>
            <w:noWrap/>
            <w:vAlign w:val="bottom"/>
            <w:hideMark/>
          </w:tcPr>
          <w:p w14:paraId="48FFA06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1980-05-08</w:t>
            </w:r>
          </w:p>
        </w:tc>
        <w:tc>
          <w:tcPr>
            <w:tcW w:w="604" w:type="pct"/>
            <w:shd w:val="clear" w:color="000000" w:fill="FFFFFF"/>
            <w:noWrap/>
            <w:vAlign w:val="bottom"/>
            <w:hideMark/>
          </w:tcPr>
          <w:p w14:paraId="11B87DC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6DBD511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2DDDD5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C19FFFF" w14:textId="77777777" w:rsidTr="00050755">
        <w:trPr>
          <w:trHeight w:val="360"/>
        </w:trPr>
        <w:tc>
          <w:tcPr>
            <w:tcW w:w="278" w:type="pct"/>
            <w:shd w:val="clear" w:color="000000" w:fill="FFFFFF"/>
            <w:noWrap/>
            <w:vAlign w:val="bottom"/>
            <w:hideMark/>
          </w:tcPr>
          <w:p w14:paraId="4A9E629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lastRenderedPageBreak/>
              <w:t>1029</w:t>
            </w:r>
          </w:p>
        </w:tc>
        <w:tc>
          <w:tcPr>
            <w:tcW w:w="1047" w:type="pct"/>
            <w:shd w:val="clear" w:color="000000" w:fill="FFFFFF"/>
            <w:noWrap/>
            <w:vAlign w:val="bottom"/>
            <w:hideMark/>
          </w:tcPr>
          <w:p w14:paraId="393843F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1980-05-18</w:t>
            </w:r>
          </w:p>
        </w:tc>
        <w:tc>
          <w:tcPr>
            <w:tcW w:w="604" w:type="pct"/>
            <w:shd w:val="clear" w:color="000000" w:fill="FFFFFF"/>
            <w:noWrap/>
            <w:vAlign w:val="bottom"/>
            <w:hideMark/>
          </w:tcPr>
          <w:p w14:paraId="3E936AA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86ED33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EAADE2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E931ABB" w14:textId="77777777" w:rsidTr="00050755">
        <w:trPr>
          <w:trHeight w:val="360"/>
        </w:trPr>
        <w:tc>
          <w:tcPr>
            <w:tcW w:w="278" w:type="pct"/>
            <w:shd w:val="clear" w:color="000000" w:fill="FFFFFF"/>
            <w:noWrap/>
            <w:vAlign w:val="bottom"/>
            <w:hideMark/>
          </w:tcPr>
          <w:p w14:paraId="1C7EB47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1030</w:t>
            </w:r>
          </w:p>
        </w:tc>
        <w:tc>
          <w:tcPr>
            <w:tcW w:w="1047" w:type="pct"/>
            <w:shd w:val="clear" w:color="000000" w:fill="FFFFFF"/>
            <w:noWrap/>
            <w:vAlign w:val="bottom"/>
            <w:hideMark/>
          </w:tcPr>
          <w:p w14:paraId="43DD7F5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1980-05-19</w:t>
            </w:r>
          </w:p>
        </w:tc>
        <w:tc>
          <w:tcPr>
            <w:tcW w:w="604" w:type="pct"/>
            <w:shd w:val="clear" w:color="000000" w:fill="FFFFFF"/>
            <w:noWrap/>
            <w:vAlign w:val="bottom"/>
            <w:hideMark/>
          </w:tcPr>
          <w:p w14:paraId="2369EA3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314C1F9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065DB1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53B41D9" w14:textId="77777777" w:rsidTr="00050755">
        <w:trPr>
          <w:trHeight w:val="360"/>
        </w:trPr>
        <w:tc>
          <w:tcPr>
            <w:tcW w:w="278" w:type="pct"/>
            <w:shd w:val="clear" w:color="000000" w:fill="FFFFFF"/>
            <w:noWrap/>
            <w:vAlign w:val="bottom"/>
            <w:hideMark/>
          </w:tcPr>
          <w:p w14:paraId="1C75712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1031</w:t>
            </w:r>
          </w:p>
        </w:tc>
        <w:tc>
          <w:tcPr>
            <w:tcW w:w="1047" w:type="pct"/>
            <w:shd w:val="clear" w:color="000000" w:fill="FFFFFF"/>
            <w:noWrap/>
            <w:vAlign w:val="bottom"/>
            <w:hideMark/>
          </w:tcPr>
          <w:p w14:paraId="6083549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1980-05-20</w:t>
            </w:r>
          </w:p>
        </w:tc>
        <w:tc>
          <w:tcPr>
            <w:tcW w:w="604" w:type="pct"/>
            <w:shd w:val="clear" w:color="000000" w:fill="FFFFFF"/>
            <w:noWrap/>
            <w:vAlign w:val="bottom"/>
            <w:hideMark/>
          </w:tcPr>
          <w:p w14:paraId="294FFF4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D009D3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B9BDB5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91C80EB" w14:textId="77777777" w:rsidTr="00050755">
        <w:trPr>
          <w:trHeight w:val="360"/>
        </w:trPr>
        <w:tc>
          <w:tcPr>
            <w:tcW w:w="278" w:type="pct"/>
            <w:shd w:val="clear" w:color="000000" w:fill="FFFFFF"/>
            <w:noWrap/>
            <w:vAlign w:val="bottom"/>
            <w:hideMark/>
          </w:tcPr>
          <w:p w14:paraId="0D59EB1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1032</w:t>
            </w:r>
          </w:p>
        </w:tc>
        <w:tc>
          <w:tcPr>
            <w:tcW w:w="1047" w:type="pct"/>
            <w:shd w:val="clear" w:color="000000" w:fill="FFFFFF"/>
            <w:noWrap/>
            <w:vAlign w:val="bottom"/>
            <w:hideMark/>
          </w:tcPr>
          <w:p w14:paraId="4D9D83B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1980-05-24</w:t>
            </w:r>
          </w:p>
        </w:tc>
        <w:tc>
          <w:tcPr>
            <w:tcW w:w="604" w:type="pct"/>
            <w:shd w:val="clear" w:color="000000" w:fill="FFFFFF"/>
            <w:noWrap/>
            <w:vAlign w:val="bottom"/>
            <w:hideMark/>
          </w:tcPr>
          <w:p w14:paraId="2ED3B91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B70492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DB30D9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E2CC6BE" w14:textId="77777777" w:rsidTr="00050755">
        <w:trPr>
          <w:trHeight w:val="360"/>
        </w:trPr>
        <w:tc>
          <w:tcPr>
            <w:tcW w:w="278" w:type="pct"/>
            <w:shd w:val="clear" w:color="000000" w:fill="FFFFFF"/>
            <w:noWrap/>
            <w:vAlign w:val="bottom"/>
            <w:hideMark/>
          </w:tcPr>
          <w:p w14:paraId="258A79F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1033</w:t>
            </w:r>
          </w:p>
        </w:tc>
        <w:tc>
          <w:tcPr>
            <w:tcW w:w="1047" w:type="pct"/>
            <w:shd w:val="clear" w:color="000000" w:fill="FFFFFF"/>
            <w:noWrap/>
            <w:vAlign w:val="bottom"/>
            <w:hideMark/>
          </w:tcPr>
          <w:p w14:paraId="4C767E6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1980-05-26</w:t>
            </w:r>
          </w:p>
        </w:tc>
        <w:tc>
          <w:tcPr>
            <w:tcW w:w="604" w:type="pct"/>
            <w:shd w:val="clear" w:color="000000" w:fill="FFFFFF"/>
            <w:noWrap/>
            <w:vAlign w:val="bottom"/>
            <w:hideMark/>
          </w:tcPr>
          <w:p w14:paraId="78DB342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C6D22C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1DCC98B"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992D3A6" w14:textId="77777777" w:rsidTr="00050755">
        <w:trPr>
          <w:trHeight w:val="360"/>
        </w:trPr>
        <w:tc>
          <w:tcPr>
            <w:tcW w:w="278" w:type="pct"/>
            <w:shd w:val="clear" w:color="000000" w:fill="FFFFFF"/>
            <w:noWrap/>
            <w:vAlign w:val="bottom"/>
            <w:hideMark/>
          </w:tcPr>
          <w:p w14:paraId="36D13A6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1034</w:t>
            </w:r>
          </w:p>
        </w:tc>
        <w:tc>
          <w:tcPr>
            <w:tcW w:w="1047" w:type="pct"/>
            <w:shd w:val="clear" w:color="000000" w:fill="FFFFFF"/>
            <w:noWrap/>
            <w:vAlign w:val="bottom"/>
            <w:hideMark/>
          </w:tcPr>
          <w:p w14:paraId="13BAFB1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1980-06-05</w:t>
            </w:r>
          </w:p>
        </w:tc>
        <w:tc>
          <w:tcPr>
            <w:tcW w:w="604" w:type="pct"/>
            <w:shd w:val="clear" w:color="000000" w:fill="FFFFFF"/>
            <w:noWrap/>
            <w:vAlign w:val="bottom"/>
            <w:hideMark/>
          </w:tcPr>
          <w:p w14:paraId="073F10C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974367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A5AD46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3EF7742" w14:textId="77777777" w:rsidTr="00050755">
        <w:trPr>
          <w:trHeight w:val="360"/>
        </w:trPr>
        <w:tc>
          <w:tcPr>
            <w:tcW w:w="278" w:type="pct"/>
            <w:shd w:val="clear" w:color="000000" w:fill="FFFFFF"/>
            <w:noWrap/>
            <w:vAlign w:val="bottom"/>
            <w:hideMark/>
          </w:tcPr>
          <w:p w14:paraId="00CE608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1035</w:t>
            </w:r>
          </w:p>
        </w:tc>
        <w:tc>
          <w:tcPr>
            <w:tcW w:w="1047" w:type="pct"/>
            <w:shd w:val="clear" w:color="000000" w:fill="FFFFFF"/>
            <w:noWrap/>
            <w:vAlign w:val="bottom"/>
            <w:hideMark/>
          </w:tcPr>
          <w:p w14:paraId="085A9B2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1980-06-18</w:t>
            </w:r>
          </w:p>
        </w:tc>
        <w:tc>
          <w:tcPr>
            <w:tcW w:w="604" w:type="pct"/>
            <w:shd w:val="clear" w:color="000000" w:fill="FFFFFF"/>
            <w:noWrap/>
            <w:vAlign w:val="bottom"/>
            <w:hideMark/>
          </w:tcPr>
          <w:p w14:paraId="16FED4C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936933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DBA021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7AB975C" w14:textId="77777777" w:rsidTr="00050755">
        <w:trPr>
          <w:trHeight w:val="360"/>
        </w:trPr>
        <w:tc>
          <w:tcPr>
            <w:tcW w:w="278" w:type="pct"/>
            <w:shd w:val="clear" w:color="000000" w:fill="FFFFFF"/>
            <w:noWrap/>
            <w:vAlign w:val="bottom"/>
            <w:hideMark/>
          </w:tcPr>
          <w:p w14:paraId="44BF1AA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1036</w:t>
            </w:r>
          </w:p>
        </w:tc>
        <w:tc>
          <w:tcPr>
            <w:tcW w:w="1047" w:type="pct"/>
            <w:shd w:val="clear" w:color="000000" w:fill="FFFFFF"/>
            <w:noWrap/>
            <w:vAlign w:val="bottom"/>
            <w:hideMark/>
          </w:tcPr>
          <w:p w14:paraId="726F813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1980-06-24</w:t>
            </w:r>
          </w:p>
        </w:tc>
        <w:tc>
          <w:tcPr>
            <w:tcW w:w="604" w:type="pct"/>
            <w:shd w:val="clear" w:color="000000" w:fill="FFFFFF"/>
            <w:noWrap/>
            <w:vAlign w:val="bottom"/>
            <w:hideMark/>
          </w:tcPr>
          <w:p w14:paraId="3ABD0C6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0192656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847DB0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790F141" w14:textId="77777777" w:rsidTr="00050755">
        <w:trPr>
          <w:trHeight w:val="360"/>
        </w:trPr>
        <w:tc>
          <w:tcPr>
            <w:tcW w:w="278" w:type="pct"/>
            <w:shd w:val="clear" w:color="000000" w:fill="FFFFFF"/>
            <w:noWrap/>
            <w:vAlign w:val="bottom"/>
            <w:hideMark/>
          </w:tcPr>
          <w:p w14:paraId="7CDA593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1037</w:t>
            </w:r>
          </w:p>
        </w:tc>
        <w:tc>
          <w:tcPr>
            <w:tcW w:w="1047" w:type="pct"/>
            <w:shd w:val="clear" w:color="000000" w:fill="FFFFFF"/>
            <w:noWrap/>
            <w:vAlign w:val="bottom"/>
            <w:hideMark/>
          </w:tcPr>
          <w:p w14:paraId="5F9EA1E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1980-07-01</w:t>
            </w:r>
          </w:p>
        </w:tc>
        <w:tc>
          <w:tcPr>
            <w:tcW w:w="604" w:type="pct"/>
            <w:shd w:val="clear" w:color="000000" w:fill="FFFFFF"/>
            <w:noWrap/>
            <w:vAlign w:val="bottom"/>
            <w:hideMark/>
          </w:tcPr>
          <w:p w14:paraId="63B5D07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510C46B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F02C01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391714D" w14:textId="77777777" w:rsidTr="00050755">
        <w:trPr>
          <w:trHeight w:val="360"/>
        </w:trPr>
        <w:tc>
          <w:tcPr>
            <w:tcW w:w="278" w:type="pct"/>
            <w:shd w:val="clear" w:color="000000" w:fill="FFFFFF"/>
            <w:noWrap/>
            <w:vAlign w:val="bottom"/>
            <w:hideMark/>
          </w:tcPr>
          <w:p w14:paraId="5E84007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1038</w:t>
            </w:r>
          </w:p>
        </w:tc>
        <w:tc>
          <w:tcPr>
            <w:tcW w:w="1047" w:type="pct"/>
            <w:shd w:val="clear" w:color="000000" w:fill="FFFFFF"/>
            <w:noWrap/>
            <w:vAlign w:val="bottom"/>
            <w:hideMark/>
          </w:tcPr>
          <w:p w14:paraId="091385E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1980-07-06</w:t>
            </w:r>
          </w:p>
        </w:tc>
        <w:tc>
          <w:tcPr>
            <w:tcW w:w="604" w:type="pct"/>
            <w:shd w:val="clear" w:color="000000" w:fill="FFFFFF"/>
            <w:noWrap/>
            <w:vAlign w:val="bottom"/>
            <w:hideMark/>
          </w:tcPr>
          <w:p w14:paraId="4D04446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37C2308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FCCEC4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47F65B9" w14:textId="77777777" w:rsidTr="00050755">
        <w:trPr>
          <w:trHeight w:val="360"/>
        </w:trPr>
        <w:tc>
          <w:tcPr>
            <w:tcW w:w="278" w:type="pct"/>
            <w:shd w:val="clear" w:color="000000" w:fill="FFFFFF"/>
            <w:noWrap/>
            <w:vAlign w:val="bottom"/>
            <w:hideMark/>
          </w:tcPr>
          <w:p w14:paraId="5DB48D6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1039</w:t>
            </w:r>
          </w:p>
        </w:tc>
        <w:tc>
          <w:tcPr>
            <w:tcW w:w="1047" w:type="pct"/>
            <w:shd w:val="clear" w:color="000000" w:fill="FFFFFF"/>
            <w:noWrap/>
            <w:vAlign w:val="bottom"/>
            <w:hideMark/>
          </w:tcPr>
          <w:p w14:paraId="72A2BBD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1980-07-11</w:t>
            </w:r>
          </w:p>
        </w:tc>
        <w:tc>
          <w:tcPr>
            <w:tcW w:w="604" w:type="pct"/>
            <w:shd w:val="clear" w:color="000000" w:fill="FFFFFF"/>
            <w:noWrap/>
            <w:vAlign w:val="bottom"/>
            <w:hideMark/>
          </w:tcPr>
          <w:p w14:paraId="680CB26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A259D3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00C5757"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5100881" w14:textId="77777777" w:rsidTr="00050755">
        <w:trPr>
          <w:trHeight w:val="360"/>
        </w:trPr>
        <w:tc>
          <w:tcPr>
            <w:tcW w:w="278" w:type="pct"/>
            <w:shd w:val="clear" w:color="000000" w:fill="FFFFFF"/>
            <w:noWrap/>
            <w:vAlign w:val="bottom"/>
            <w:hideMark/>
          </w:tcPr>
          <w:p w14:paraId="766E17C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1040</w:t>
            </w:r>
          </w:p>
        </w:tc>
        <w:tc>
          <w:tcPr>
            <w:tcW w:w="1047" w:type="pct"/>
            <w:shd w:val="clear" w:color="000000" w:fill="FFFFFF"/>
            <w:noWrap/>
            <w:vAlign w:val="bottom"/>
            <w:hideMark/>
          </w:tcPr>
          <w:p w14:paraId="78927E7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1980-07-25</w:t>
            </w:r>
          </w:p>
        </w:tc>
        <w:tc>
          <w:tcPr>
            <w:tcW w:w="604" w:type="pct"/>
            <w:shd w:val="clear" w:color="000000" w:fill="FFFFFF"/>
            <w:noWrap/>
            <w:vAlign w:val="bottom"/>
            <w:hideMark/>
          </w:tcPr>
          <w:p w14:paraId="270A60F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437A7F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632C72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1AB5EC4" w14:textId="77777777" w:rsidTr="00050755">
        <w:trPr>
          <w:trHeight w:val="360"/>
        </w:trPr>
        <w:tc>
          <w:tcPr>
            <w:tcW w:w="278" w:type="pct"/>
            <w:shd w:val="clear" w:color="000000" w:fill="FFFFFF"/>
            <w:noWrap/>
            <w:vAlign w:val="bottom"/>
            <w:hideMark/>
          </w:tcPr>
          <w:p w14:paraId="2322F9C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1041</w:t>
            </w:r>
          </w:p>
        </w:tc>
        <w:tc>
          <w:tcPr>
            <w:tcW w:w="1047" w:type="pct"/>
            <w:shd w:val="clear" w:color="000000" w:fill="FFFFFF"/>
            <w:noWrap/>
            <w:vAlign w:val="bottom"/>
            <w:hideMark/>
          </w:tcPr>
          <w:p w14:paraId="0FD53AF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1980-07-30</w:t>
            </w:r>
          </w:p>
        </w:tc>
        <w:tc>
          <w:tcPr>
            <w:tcW w:w="604" w:type="pct"/>
            <w:shd w:val="clear" w:color="000000" w:fill="FFFFFF"/>
            <w:noWrap/>
            <w:vAlign w:val="bottom"/>
            <w:hideMark/>
          </w:tcPr>
          <w:p w14:paraId="02449A6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CE45ED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017873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81FA77A" w14:textId="77777777" w:rsidTr="00050755">
        <w:trPr>
          <w:trHeight w:val="360"/>
        </w:trPr>
        <w:tc>
          <w:tcPr>
            <w:tcW w:w="278" w:type="pct"/>
            <w:shd w:val="clear" w:color="000000" w:fill="FFFFFF"/>
            <w:noWrap/>
            <w:vAlign w:val="bottom"/>
            <w:hideMark/>
          </w:tcPr>
          <w:p w14:paraId="465F3C8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1042</w:t>
            </w:r>
          </w:p>
        </w:tc>
        <w:tc>
          <w:tcPr>
            <w:tcW w:w="1047" w:type="pct"/>
            <w:shd w:val="clear" w:color="000000" w:fill="FFFFFF"/>
            <w:noWrap/>
            <w:vAlign w:val="bottom"/>
            <w:hideMark/>
          </w:tcPr>
          <w:p w14:paraId="4EA0E3E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1980-08-04</w:t>
            </w:r>
          </w:p>
        </w:tc>
        <w:tc>
          <w:tcPr>
            <w:tcW w:w="604" w:type="pct"/>
            <w:shd w:val="clear" w:color="000000" w:fill="FFFFFF"/>
            <w:noWrap/>
            <w:vAlign w:val="bottom"/>
            <w:hideMark/>
          </w:tcPr>
          <w:p w14:paraId="0D54C46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07FE897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AEB837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3C1C6FB" w14:textId="77777777" w:rsidTr="00050755">
        <w:trPr>
          <w:trHeight w:val="360"/>
        </w:trPr>
        <w:tc>
          <w:tcPr>
            <w:tcW w:w="278" w:type="pct"/>
            <w:shd w:val="clear" w:color="000000" w:fill="FFFFFF"/>
            <w:noWrap/>
            <w:vAlign w:val="bottom"/>
            <w:hideMark/>
          </w:tcPr>
          <w:p w14:paraId="0168CA1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1043</w:t>
            </w:r>
          </w:p>
        </w:tc>
        <w:tc>
          <w:tcPr>
            <w:tcW w:w="1047" w:type="pct"/>
            <w:shd w:val="clear" w:color="000000" w:fill="FFFFFF"/>
            <w:noWrap/>
            <w:vAlign w:val="bottom"/>
            <w:hideMark/>
          </w:tcPr>
          <w:p w14:paraId="2C1D94D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1980-08-14</w:t>
            </w:r>
          </w:p>
        </w:tc>
        <w:tc>
          <w:tcPr>
            <w:tcW w:w="604" w:type="pct"/>
            <w:shd w:val="clear" w:color="000000" w:fill="FFFFFF"/>
            <w:noWrap/>
            <w:vAlign w:val="bottom"/>
            <w:hideMark/>
          </w:tcPr>
          <w:p w14:paraId="05E4F18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B13789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5060A3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A039F0B" w14:textId="77777777" w:rsidTr="00050755">
        <w:trPr>
          <w:trHeight w:val="360"/>
        </w:trPr>
        <w:tc>
          <w:tcPr>
            <w:tcW w:w="278" w:type="pct"/>
            <w:shd w:val="clear" w:color="000000" w:fill="FFFFFF"/>
            <w:noWrap/>
            <w:vAlign w:val="bottom"/>
            <w:hideMark/>
          </w:tcPr>
          <w:p w14:paraId="3BFB424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1044</w:t>
            </w:r>
          </w:p>
        </w:tc>
        <w:tc>
          <w:tcPr>
            <w:tcW w:w="1047" w:type="pct"/>
            <w:shd w:val="clear" w:color="000000" w:fill="FFFFFF"/>
            <w:noWrap/>
            <w:vAlign w:val="bottom"/>
            <w:hideMark/>
          </w:tcPr>
          <w:p w14:paraId="3129A4D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1980-08-24</w:t>
            </w:r>
          </w:p>
        </w:tc>
        <w:tc>
          <w:tcPr>
            <w:tcW w:w="604" w:type="pct"/>
            <w:shd w:val="clear" w:color="000000" w:fill="FFFFFF"/>
            <w:noWrap/>
            <w:vAlign w:val="bottom"/>
            <w:hideMark/>
          </w:tcPr>
          <w:p w14:paraId="25A65F5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AA386A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E70D76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AFC46A3" w14:textId="77777777" w:rsidTr="00050755">
        <w:trPr>
          <w:trHeight w:val="360"/>
        </w:trPr>
        <w:tc>
          <w:tcPr>
            <w:tcW w:w="278" w:type="pct"/>
            <w:shd w:val="clear" w:color="000000" w:fill="FFFFFF"/>
            <w:noWrap/>
            <w:vAlign w:val="bottom"/>
            <w:hideMark/>
          </w:tcPr>
          <w:p w14:paraId="77F95E1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1045</w:t>
            </w:r>
          </w:p>
        </w:tc>
        <w:tc>
          <w:tcPr>
            <w:tcW w:w="1047" w:type="pct"/>
            <w:shd w:val="clear" w:color="000000" w:fill="FFFFFF"/>
            <w:noWrap/>
            <w:vAlign w:val="bottom"/>
            <w:hideMark/>
          </w:tcPr>
          <w:p w14:paraId="349C2E6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1980-09-01</w:t>
            </w:r>
          </w:p>
        </w:tc>
        <w:tc>
          <w:tcPr>
            <w:tcW w:w="604" w:type="pct"/>
            <w:shd w:val="clear" w:color="000000" w:fill="FFFFFF"/>
            <w:noWrap/>
            <w:vAlign w:val="bottom"/>
            <w:hideMark/>
          </w:tcPr>
          <w:p w14:paraId="66AD750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7700D5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0BCEDD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BC863A7" w14:textId="77777777" w:rsidTr="00050755">
        <w:trPr>
          <w:trHeight w:val="360"/>
        </w:trPr>
        <w:tc>
          <w:tcPr>
            <w:tcW w:w="278" w:type="pct"/>
            <w:shd w:val="clear" w:color="000000" w:fill="FFFFFF"/>
            <w:noWrap/>
            <w:vAlign w:val="bottom"/>
            <w:hideMark/>
          </w:tcPr>
          <w:p w14:paraId="7B2EC1A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1046</w:t>
            </w:r>
          </w:p>
        </w:tc>
        <w:tc>
          <w:tcPr>
            <w:tcW w:w="1047" w:type="pct"/>
            <w:shd w:val="clear" w:color="000000" w:fill="FFFFFF"/>
            <w:noWrap/>
            <w:vAlign w:val="bottom"/>
            <w:hideMark/>
          </w:tcPr>
          <w:p w14:paraId="4BC7960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1980-09-09</w:t>
            </w:r>
          </w:p>
        </w:tc>
        <w:tc>
          <w:tcPr>
            <w:tcW w:w="604" w:type="pct"/>
            <w:shd w:val="clear" w:color="000000" w:fill="FFFFFF"/>
            <w:noWrap/>
            <w:vAlign w:val="bottom"/>
            <w:hideMark/>
          </w:tcPr>
          <w:p w14:paraId="42D388A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82E16A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B28EAE7"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87B8883" w14:textId="77777777" w:rsidTr="00050755">
        <w:trPr>
          <w:trHeight w:val="360"/>
        </w:trPr>
        <w:tc>
          <w:tcPr>
            <w:tcW w:w="278" w:type="pct"/>
            <w:shd w:val="clear" w:color="000000" w:fill="FFFFFF"/>
            <w:noWrap/>
            <w:vAlign w:val="bottom"/>
            <w:hideMark/>
          </w:tcPr>
          <w:p w14:paraId="31A3DF4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1047</w:t>
            </w:r>
          </w:p>
        </w:tc>
        <w:tc>
          <w:tcPr>
            <w:tcW w:w="1047" w:type="pct"/>
            <w:shd w:val="clear" w:color="000000" w:fill="FFFFFF"/>
            <w:noWrap/>
            <w:vAlign w:val="bottom"/>
            <w:hideMark/>
          </w:tcPr>
          <w:p w14:paraId="76BA5A7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1980-09-19</w:t>
            </w:r>
          </w:p>
        </w:tc>
        <w:tc>
          <w:tcPr>
            <w:tcW w:w="604" w:type="pct"/>
            <w:shd w:val="clear" w:color="000000" w:fill="FFFFFF"/>
            <w:noWrap/>
            <w:vAlign w:val="bottom"/>
            <w:hideMark/>
          </w:tcPr>
          <w:p w14:paraId="662CC09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DE4964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566EC14"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BB51CAD" w14:textId="77777777" w:rsidTr="00050755">
        <w:trPr>
          <w:trHeight w:val="360"/>
        </w:trPr>
        <w:tc>
          <w:tcPr>
            <w:tcW w:w="278" w:type="pct"/>
            <w:shd w:val="clear" w:color="000000" w:fill="FFFFFF"/>
            <w:noWrap/>
            <w:vAlign w:val="bottom"/>
            <w:hideMark/>
          </w:tcPr>
          <w:p w14:paraId="3631143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1048</w:t>
            </w:r>
          </w:p>
        </w:tc>
        <w:tc>
          <w:tcPr>
            <w:tcW w:w="1047" w:type="pct"/>
            <w:shd w:val="clear" w:color="000000" w:fill="FFFFFF"/>
            <w:noWrap/>
            <w:vAlign w:val="bottom"/>
            <w:hideMark/>
          </w:tcPr>
          <w:p w14:paraId="13E1109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1980-09-21</w:t>
            </w:r>
          </w:p>
        </w:tc>
        <w:tc>
          <w:tcPr>
            <w:tcW w:w="604" w:type="pct"/>
            <w:shd w:val="clear" w:color="000000" w:fill="FFFFFF"/>
            <w:noWrap/>
            <w:vAlign w:val="bottom"/>
            <w:hideMark/>
          </w:tcPr>
          <w:p w14:paraId="3C465AC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216648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01B8B1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38937CD" w14:textId="77777777" w:rsidTr="00050755">
        <w:trPr>
          <w:trHeight w:val="360"/>
        </w:trPr>
        <w:tc>
          <w:tcPr>
            <w:tcW w:w="278" w:type="pct"/>
            <w:shd w:val="clear" w:color="000000" w:fill="FFFFFF"/>
            <w:noWrap/>
            <w:vAlign w:val="bottom"/>
            <w:hideMark/>
          </w:tcPr>
          <w:p w14:paraId="0E19C85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1049</w:t>
            </w:r>
          </w:p>
        </w:tc>
        <w:tc>
          <w:tcPr>
            <w:tcW w:w="1047" w:type="pct"/>
            <w:shd w:val="clear" w:color="000000" w:fill="FFFFFF"/>
            <w:noWrap/>
            <w:vAlign w:val="bottom"/>
            <w:hideMark/>
          </w:tcPr>
          <w:p w14:paraId="0E2804A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1980-09-27</w:t>
            </w:r>
          </w:p>
        </w:tc>
        <w:tc>
          <w:tcPr>
            <w:tcW w:w="604" w:type="pct"/>
            <w:shd w:val="clear" w:color="000000" w:fill="FFFFFF"/>
            <w:noWrap/>
            <w:vAlign w:val="bottom"/>
            <w:hideMark/>
          </w:tcPr>
          <w:p w14:paraId="304854D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1EB767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12CECE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0713E88" w14:textId="77777777" w:rsidTr="00050755">
        <w:trPr>
          <w:trHeight w:val="360"/>
        </w:trPr>
        <w:tc>
          <w:tcPr>
            <w:tcW w:w="278" w:type="pct"/>
            <w:shd w:val="clear" w:color="000000" w:fill="FFFFFF"/>
            <w:noWrap/>
            <w:vAlign w:val="bottom"/>
            <w:hideMark/>
          </w:tcPr>
          <w:p w14:paraId="522EA42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1050</w:t>
            </w:r>
          </w:p>
        </w:tc>
        <w:tc>
          <w:tcPr>
            <w:tcW w:w="1047" w:type="pct"/>
            <w:shd w:val="clear" w:color="000000" w:fill="FFFFFF"/>
            <w:noWrap/>
            <w:vAlign w:val="bottom"/>
            <w:hideMark/>
          </w:tcPr>
          <w:p w14:paraId="625CC04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1980-09-28</w:t>
            </w:r>
          </w:p>
        </w:tc>
        <w:tc>
          <w:tcPr>
            <w:tcW w:w="604" w:type="pct"/>
            <w:shd w:val="clear" w:color="000000" w:fill="FFFFFF"/>
            <w:noWrap/>
            <w:vAlign w:val="bottom"/>
            <w:hideMark/>
          </w:tcPr>
          <w:p w14:paraId="1B49B95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6580C0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AD1748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17751AE" w14:textId="77777777" w:rsidTr="00050755">
        <w:trPr>
          <w:trHeight w:val="360"/>
        </w:trPr>
        <w:tc>
          <w:tcPr>
            <w:tcW w:w="278" w:type="pct"/>
            <w:shd w:val="clear" w:color="000000" w:fill="FFFFFF"/>
            <w:noWrap/>
            <w:vAlign w:val="bottom"/>
            <w:hideMark/>
          </w:tcPr>
          <w:p w14:paraId="5378C42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1051</w:t>
            </w:r>
          </w:p>
        </w:tc>
        <w:tc>
          <w:tcPr>
            <w:tcW w:w="1047" w:type="pct"/>
            <w:shd w:val="clear" w:color="000000" w:fill="FFFFFF"/>
            <w:noWrap/>
            <w:vAlign w:val="bottom"/>
            <w:hideMark/>
          </w:tcPr>
          <w:p w14:paraId="5B0A7A8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1980-10-01</w:t>
            </w:r>
          </w:p>
        </w:tc>
        <w:tc>
          <w:tcPr>
            <w:tcW w:w="604" w:type="pct"/>
            <w:shd w:val="clear" w:color="000000" w:fill="FFFFFF"/>
            <w:noWrap/>
            <w:vAlign w:val="bottom"/>
            <w:hideMark/>
          </w:tcPr>
          <w:p w14:paraId="3C0AEC1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A0F71B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D8B3B87"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7C1A1D5" w14:textId="77777777" w:rsidTr="00050755">
        <w:trPr>
          <w:trHeight w:val="360"/>
        </w:trPr>
        <w:tc>
          <w:tcPr>
            <w:tcW w:w="278" w:type="pct"/>
            <w:shd w:val="clear" w:color="000000" w:fill="FFFFFF"/>
            <w:noWrap/>
            <w:vAlign w:val="bottom"/>
            <w:hideMark/>
          </w:tcPr>
          <w:p w14:paraId="49855D6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1052</w:t>
            </w:r>
          </w:p>
        </w:tc>
        <w:tc>
          <w:tcPr>
            <w:tcW w:w="1047" w:type="pct"/>
            <w:shd w:val="clear" w:color="000000" w:fill="FFFFFF"/>
            <w:noWrap/>
            <w:vAlign w:val="bottom"/>
            <w:hideMark/>
          </w:tcPr>
          <w:p w14:paraId="1C5DD09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1980-10-02</w:t>
            </w:r>
          </w:p>
        </w:tc>
        <w:tc>
          <w:tcPr>
            <w:tcW w:w="604" w:type="pct"/>
            <w:shd w:val="clear" w:color="000000" w:fill="FFFFFF"/>
            <w:noWrap/>
            <w:vAlign w:val="bottom"/>
            <w:hideMark/>
          </w:tcPr>
          <w:p w14:paraId="5617772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D433EF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7D3E9E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CCA6CD2" w14:textId="77777777" w:rsidTr="00050755">
        <w:trPr>
          <w:trHeight w:val="360"/>
        </w:trPr>
        <w:tc>
          <w:tcPr>
            <w:tcW w:w="278" w:type="pct"/>
            <w:shd w:val="clear" w:color="000000" w:fill="FFFFFF"/>
            <w:noWrap/>
            <w:vAlign w:val="bottom"/>
            <w:hideMark/>
          </w:tcPr>
          <w:p w14:paraId="7A6A2A8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1053</w:t>
            </w:r>
          </w:p>
        </w:tc>
        <w:tc>
          <w:tcPr>
            <w:tcW w:w="1047" w:type="pct"/>
            <w:shd w:val="clear" w:color="000000" w:fill="FFFFFF"/>
            <w:noWrap/>
            <w:vAlign w:val="bottom"/>
            <w:hideMark/>
          </w:tcPr>
          <w:p w14:paraId="55EED8E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1980-10-04</w:t>
            </w:r>
          </w:p>
        </w:tc>
        <w:tc>
          <w:tcPr>
            <w:tcW w:w="604" w:type="pct"/>
            <w:shd w:val="clear" w:color="000000" w:fill="FFFFFF"/>
            <w:noWrap/>
            <w:vAlign w:val="bottom"/>
            <w:hideMark/>
          </w:tcPr>
          <w:p w14:paraId="47032D8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FF7065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2BBE19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0C54623" w14:textId="77777777" w:rsidTr="00050755">
        <w:trPr>
          <w:trHeight w:val="360"/>
        </w:trPr>
        <w:tc>
          <w:tcPr>
            <w:tcW w:w="278" w:type="pct"/>
            <w:shd w:val="clear" w:color="000000" w:fill="FFFFFF"/>
            <w:noWrap/>
            <w:vAlign w:val="bottom"/>
            <w:hideMark/>
          </w:tcPr>
          <w:p w14:paraId="1CBD7DA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1054</w:t>
            </w:r>
          </w:p>
        </w:tc>
        <w:tc>
          <w:tcPr>
            <w:tcW w:w="1047" w:type="pct"/>
            <w:shd w:val="clear" w:color="000000" w:fill="FFFFFF"/>
            <w:noWrap/>
            <w:vAlign w:val="bottom"/>
            <w:hideMark/>
          </w:tcPr>
          <w:p w14:paraId="2C89F61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1980-10-18</w:t>
            </w:r>
          </w:p>
        </w:tc>
        <w:tc>
          <w:tcPr>
            <w:tcW w:w="604" w:type="pct"/>
            <w:shd w:val="clear" w:color="000000" w:fill="FFFFFF"/>
            <w:noWrap/>
            <w:vAlign w:val="bottom"/>
            <w:hideMark/>
          </w:tcPr>
          <w:p w14:paraId="43B381D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888DDA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5AB8977"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0B4B6D8" w14:textId="77777777" w:rsidTr="00050755">
        <w:trPr>
          <w:trHeight w:val="360"/>
        </w:trPr>
        <w:tc>
          <w:tcPr>
            <w:tcW w:w="278" w:type="pct"/>
            <w:shd w:val="clear" w:color="000000" w:fill="FFFFFF"/>
            <w:noWrap/>
            <w:vAlign w:val="bottom"/>
            <w:hideMark/>
          </w:tcPr>
          <w:p w14:paraId="5B20977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1055</w:t>
            </w:r>
          </w:p>
        </w:tc>
        <w:tc>
          <w:tcPr>
            <w:tcW w:w="1047" w:type="pct"/>
            <w:shd w:val="clear" w:color="000000" w:fill="FFFFFF"/>
            <w:noWrap/>
            <w:vAlign w:val="bottom"/>
            <w:hideMark/>
          </w:tcPr>
          <w:p w14:paraId="0C606A1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1980-11-08</w:t>
            </w:r>
          </w:p>
        </w:tc>
        <w:tc>
          <w:tcPr>
            <w:tcW w:w="604" w:type="pct"/>
            <w:shd w:val="clear" w:color="000000" w:fill="FFFFFF"/>
            <w:noWrap/>
            <w:vAlign w:val="bottom"/>
            <w:hideMark/>
          </w:tcPr>
          <w:p w14:paraId="69D3638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6D9E041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20FBC3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A0AACDB" w14:textId="77777777" w:rsidTr="00050755">
        <w:trPr>
          <w:trHeight w:val="360"/>
        </w:trPr>
        <w:tc>
          <w:tcPr>
            <w:tcW w:w="278" w:type="pct"/>
            <w:shd w:val="clear" w:color="000000" w:fill="FFFFFF"/>
            <w:noWrap/>
            <w:vAlign w:val="bottom"/>
            <w:hideMark/>
          </w:tcPr>
          <w:p w14:paraId="7FD731A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1056</w:t>
            </w:r>
          </w:p>
        </w:tc>
        <w:tc>
          <w:tcPr>
            <w:tcW w:w="1047" w:type="pct"/>
            <w:shd w:val="clear" w:color="000000" w:fill="FFFFFF"/>
            <w:noWrap/>
            <w:vAlign w:val="bottom"/>
            <w:hideMark/>
          </w:tcPr>
          <w:p w14:paraId="7D99459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1980-11-19</w:t>
            </w:r>
          </w:p>
        </w:tc>
        <w:tc>
          <w:tcPr>
            <w:tcW w:w="604" w:type="pct"/>
            <w:shd w:val="clear" w:color="000000" w:fill="FFFFFF"/>
            <w:noWrap/>
            <w:vAlign w:val="bottom"/>
            <w:hideMark/>
          </w:tcPr>
          <w:p w14:paraId="7C105F7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B2A4FF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1497497"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09904D3" w14:textId="77777777" w:rsidTr="00050755">
        <w:trPr>
          <w:trHeight w:val="360"/>
        </w:trPr>
        <w:tc>
          <w:tcPr>
            <w:tcW w:w="278" w:type="pct"/>
            <w:shd w:val="clear" w:color="000000" w:fill="FFFFFF"/>
            <w:noWrap/>
            <w:vAlign w:val="bottom"/>
            <w:hideMark/>
          </w:tcPr>
          <w:p w14:paraId="46962BE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1057</w:t>
            </w:r>
          </w:p>
        </w:tc>
        <w:tc>
          <w:tcPr>
            <w:tcW w:w="1047" w:type="pct"/>
            <w:shd w:val="clear" w:color="000000" w:fill="FFFFFF"/>
            <w:noWrap/>
            <w:vAlign w:val="bottom"/>
            <w:hideMark/>
          </w:tcPr>
          <w:p w14:paraId="0A1EBDF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1980-12-01</w:t>
            </w:r>
          </w:p>
        </w:tc>
        <w:tc>
          <w:tcPr>
            <w:tcW w:w="604" w:type="pct"/>
            <w:shd w:val="clear" w:color="000000" w:fill="FFFFFF"/>
            <w:noWrap/>
            <w:vAlign w:val="bottom"/>
            <w:hideMark/>
          </w:tcPr>
          <w:p w14:paraId="586A9B6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CD87CC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836FD1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27EC621" w14:textId="77777777" w:rsidTr="00050755">
        <w:trPr>
          <w:trHeight w:val="360"/>
        </w:trPr>
        <w:tc>
          <w:tcPr>
            <w:tcW w:w="278" w:type="pct"/>
            <w:shd w:val="clear" w:color="000000" w:fill="FFFFFF"/>
            <w:noWrap/>
            <w:vAlign w:val="bottom"/>
            <w:hideMark/>
          </w:tcPr>
          <w:p w14:paraId="295ACA7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1058</w:t>
            </w:r>
          </w:p>
        </w:tc>
        <w:tc>
          <w:tcPr>
            <w:tcW w:w="1047" w:type="pct"/>
            <w:shd w:val="clear" w:color="000000" w:fill="FFFFFF"/>
            <w:noWrap/>
            <w:vAlign w:val="bottom"/>
            <w:hideMark/>
          </w:tcPr>
          <w:p w14:paraId="1B166A2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1980-12-14</w:t>
            </w:r>
          </w:p>
        </w:tc>
        <w:tc>
          <w:tcPr>
            <w:tcW w:w="604" w:type="pct"/>
            <w:shd w:val="clear" w:color="000000" w:fill="FFFFFF"/>
            <w:noWrap/>
            <w:vAlign w:val="bottom"/>
            <w:hideMark/>
          </w:tcPr>
          <w:p w14:paraId="45F3777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83A0E0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638220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D10C585" w14:textId="77777777" w:rsidTr="00050755">
        <w:trPr>
          <w:trHeight w:val="360"/>
        </w:trPr>
        <w:tc>
          <w:tcPr>
            <w:tcW w:w="278" w:type="pct"/>
            <w:shd w:val="clear" w:color="000000" w:fill="FFFFFF"/>
            <w:noWrap/>
            <w:vAlign w:val="bottom"/>
            <w:hideMark/>
          </w:tcPr>
          <w:p w14:paraId="1483BA6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1059</w:t>
            </w:r>
          </w:p>
        </w:tc>
        <w:tc>
          <w:tcPr>
            <w:tcW w:w="1047" w:type="pct"/>
            <w:shd w:val="clear" w:color="000000" w:fill="FFFFFF"/>
            <w:noWrap/>
            <w:vAlign w:val="bottom"/>
            <w:hideMark/>
          </w:tcPr>
          <w:p w14:paraId="1C93CAA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1980-12-28</w:t>
            </w:r>
          </w:p>
        </w:tc>
        <w:tc>
          <w:tcPr>
            <w:tcW w:w="604" w:type="pct"/>
            <w:shd w:val="clear" w:color="000000" w:fill="FFFFFF"/>
            <w:noWrap/>
            <w:vAlign w:val="bottom"/>
            <w:hideMark/>
          </w:tcPr>
          <w:p w14:paraId="6CD2477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5A0BFE5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92A0BBB"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CA7A3E5" w14:textId="77777777" w:rsidTr="00050755">
        <w:trPr>
          <w:trHeight w:val="360"/>
        </w:trPr>
        <w:tc>
          <w:tcPr>
            <w:tcW w:w="278" w:type="pct"/>
            <w:shd w:val="clear" w:color="000000" w:fill="FFFFFF"/>
            <w:noWrap/>
            <w:vAlign w:val="bottom"/>
            <w:hideMark/>
          </w:tcPr>
          <w:p w14:paraId="07766F3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1060</w:t>
            </w:r>
          </w:p>
        </w:tc>
        <w:tc>
          <w:tcPr>
            <w:tcW w:w="1047" w:type="pct"/>
            <w:shd w:val="clear" w:color="000000" w:fill="FFFFFF"/>
            <w:noWrap/>
            <w:vAlign w:val="bottom"/>
            <w:hideMark/>
          </w:tcPr>
          <w:p w14:paraId="65943F4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1981-01-01</w:t>
            </w:r>
          </w:p>
        </w:tc>
        <w:tc>
          <w:tcPr>
            <w:tcW w:w="604" w:type="pct"/>
            <w:shd w:val="clear" w:color="000000" w:fill="FFFFFF"/>
            <w:noWrap/>
            <w:vAlign w:val="bottom"/>
            <w:hideMark/>
          </w:tcPr>
          <w:p w14:paraId="034B910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0506BEE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ED5D70B"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2452E48" w14:textId="77777777" w:rsidTr="00050755">
        <w:trPr>
          <w:trHeight w:val="360"/>
        </w:trPr>
        <w:tc>
          <w:tcPr>
            <w:tcW w:w="278" w:type="pct"/>
            <w:shd w:val="clear" w:color="000000" w:fill="FFFFFF"/>
            <w:noWrap/>
            <w:vAlign w:val="bottom"/>
            <w:hideMark/>
          </w:tcPr>
          <w:p w14:paraId="664749E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1061</w:t>
            </w:r>
          </w:p>
        </w:tc>
        <w:tc>
          <w:tcPr>
            <w:tcW w:w="1047" w:type="pct"/>
            <w:shd w:val="clear" w:color="000000" w:fill="FFFFFF"/>
            <w:noWrap/>
            <w:vAlign w:val="bottom"/>
            <w:hideMark/>
          </w:tcPr>
          <w:p w14:paraId="57EB083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1981-01-02</w:t>
            </w:r>
          </w:p>
        </w:tc>
        <w:tc>
          <w:tcPr>
            <w:tcW w:w="604" w:type="pct"/>
            <w:shd w:val="clear" w:color="000000" w:fill="FFFFFF"/>
            <w:noWrap/>
            <w:vAlign w:val="bottom"/>
            <w:hideMark/>
          </w:tcPr>
          <w:p w14:paraId="6EA73C5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20C3847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7BDAA9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D648492" w14:textId="77777777" w:rsidTr="00050755">
        <w:trPr>
          <w:trHeight w:val="360"/>
        </w:trPr>
        <w:tc>
          <w:tcPr>
            <w:tcW w:w="278" w:type="pct"/>
            <w:shd w:val="clear" w:color="000000" w:fill="FFFFFF"/>
            <w:noWrap/>
            <w:vAlign w:val="bottom"/>
            <w:hideMark/>
          </w:tcPr>
          <w:p w14:paraId="030D3D1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1062</w:t>
            </w:r>
          </w:p>
        </w:tc>
        <w:tc>
          <w:tcPr>
            <w:tcW w:w="1047" w:type="pct"/>
            <w:shd w:val="clear" w:color="000000" w:fill="FFFFFF"/>
            <w:noWrap/>
            <w:vAlign w:val="bottom"/>
            <w:hideMark/>
          </w:tcPr>
          <w:p w14:paraId="2DECCF3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1981-01-09</w:t>
            </w:r>
          </w:p>
        </w:tc>
        <w:tc>
          <w:tcPr>
            <w:tcW w:w="604" w:type="pct"/>
            <w:shd w:val="clear" w:color="000000" w:fill="FFFFFF"/>
            <w:noWrap/>
            <w:vAlign w:val="bottom"/>
            <w:hideMark/>
          </w:tcPr>
          <w:p w14:paraId="70D6CF4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BDB5E5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9BE1CD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D3BB6C1" w14:textId="77777777" w:rsidTr="00050755">
        <w:trPr>
          <w:trHeight w:val="360"/>
        </w:trPr>
        <w:tc>
          <w:tcPr>
            <w:tcW w:w="278" w:type="pct"/>
            <w:shd w:val="clear" w:color="000000" w:fill="FFFFFF"/>
            <w:noWrap/>
            <w:vAlign w:val="bottom"/>
            <w:hideMark/>
          </w:tcPr>
          <w:p w14:paraId="143EBE8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1063</w:t>
            </w:r>
          </w:p>
        </w:tc>
        <w:tc>
          <w:tcPr>
            <w:tcW w:w="1047" w:type="pct"/>
            <w:shd w:val="clear" w:color="000000" w:fill="FFFFFF"/>
            <w:noWrap/>
            <w:vAlign w:val="bottom"/>
            <w:hideMark/>
          </w:tcPr>
          <w:p w14:paraId="4620846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1981-01-11</w:t>
            </w:r>
          </w:p>
        </w:tc>
        <w:tc>
          <w:tcPr>
            <w:tcW w:w="604" w:type="pct"/>
            <w:shd w:val="clear" w:color="000000" w:fill="FFFFFF"/>
            <w:noWrap/>
            <w:vAlign w:val="bottom"/>
            <w:hideMark/>
          </w:tcPr>
          <w:p w14:paraId="68836BA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4C6E86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DCD6F8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7EF400D" w14:textId="77777777" w:rsidTr="00050755">
        <w:trPr>
          <w:trHeight w:val="360"/>
        </w:trPr>
        <w:tc>
          <w:tcPr>
            <w:tcW w:w="278" w:type="pct"/>
            <w:shd w:val="clear" w:color="000000" w:fill="FFFFFF"/>
            <w:noWrap/>
            <w:vAlign w:val="bottom"/>
            <w:hideMark/>
          </w:tcPr>
          <w:p w14:paraId="36DECC8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1064</w:t>
            </w:r>
          </w:p>
        </w:tc>
        <w:tc>
          <w:tcPr>
            <w:tcW w:w="1047" w:type="pct"/>
            <w:shd w:val="clear" w:color="000000" w:fill="FFFFFF"/>
            <w:noWrap/>
            <w:vAlign w:val="bottom"/>
            <w:hideMark/>
          </w:tcPr>
          <w:p w14:paraId="1C5821C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1981-01-12</w:t>
            </w:r>
          </w:p>
        </w:tc>
        <w:tc>
          <w:tcPr>
            <w:tcW w:w="604" w:type="pct"/>
            <w:shd w:val="clear" w:color="000000" w:fill="FFFFFF"/>
            <w:noWrap/>
            <w:vAlign w:val="bottom"/>
            <w:hideMark/>
          </w:tcPr>
          <w:p w14:paraId="7C1533A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46C3FE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7DC427B"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0750C1F" w14:textId="77777777" w:rsidTr="00050755">
        <w:trPr>
          <w:trHeight w:val="360"/>
        </w:trPr>
        <w:tc>
          <w:tcPr>
            <w:tcW w:w="278" w:type="pct"/>
            <w:shd w:val="clear" w:color="000000" w:fill="FFFFFF"/>
            <w:noWrap/>
            <w:vAlign w:val="bottom"/>
            <w:hideMark/>
          </w:tcPr>
          <w:p w14:paraId="7079049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1065</w:t>
            </w:r>
          </w:p>
        </w:tc>
        <w:tc>
          <w:tcPr>
            <w:tcW w:w="1047" w:type="pct"/>
            <w:shd w:val="clear" w:color="000000" w:fill="FFFFFF"/>
            <w:noWrap/>
            <w:vAlign w:val="bottom"/>
            <w:hideMark/>
          </w:tcPr>
          <w:p w14:paraId="6DB30FB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1981-02-01</w:t>
            </w:r>
          </w:p>
        </w:tc>
        <w:tc>
          <w:tcPr>
            <w:tcW w:w="604" w:type="pct"/>
            <w:shd w:val="clear" w:color="000000" w:fill="FFFFFF"/>
            <w:noWrap/>
            <w:vAlign w:val="bottom"/>
            <w:hideMark/>
          </w:tcPr>
          <w:p w14:paraId="096DE18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5771C4F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29F330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CDE0E54" w14:textId="77777777" w:rsidTr="00050755">
        <w:trPr>
          <w:trHeight w:val="360"/>
        </w:trPr>
        <w:tc>
          <w:tcPr>
            <w:tcW w:w="278" w:type="pct"/>
            <w:shd w:val="clear" w:color="000000" w:fill="FFFFFF"/>
            <w:noWrap/>
            <w:vAlign w:val="bottom"/>
            <w:hideMark/>
          </w:tcPr>
          <w:p w14:paraId="555F022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lastRenderedPageBreak/>
              <w:t>1066</w:t>
            </w:r>
          </w:p>
        </w:tc>
        <w:tc>
          <w:tcPr>
            <w:tcW w:w="1047" w:type="pct"/>
            <w:shd w:val="clear" w:color="000000" w:fill="FFFFFF"/>
            <w:noWrap/>
            <w:vAlign w:val="bottom"/>
            <w:hideMark/>
          </w:tcPr>
          <w:p w14:paraId="38E1E2B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1981-02-06</w:t>
            </w:r>
          </w:p>
        </w:tc>
        <w:tc>
          <w:tcPr>
            <w:tcW w:w="604" w:type="pct"/>
            <w:shd w:val="clear" w:color="000000" w:fill="FFFFFF"/>
            <w:noWrap/>
            <w:vAlign w:val="bottom"/>
            <w:hideMark/>
          </w:tcPr>
          <w:p w14:paraId="4CC4475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0F10CC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A82F42B"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3043925" w14:textId="77777777" w:rsidTr="00050755">
        <w:trPr>
          <w:trHeight w:val="360"/>
        </w:trPr>
        <w:tc>
          <w:tcPr>
            <w:tcW w:w="278" w:type="pct"/>
            <w:shd w:val="clear" w:color="000000" w:fill="FFFFFF"/>
            <w:noWrap/>
            <w:vAlign w:val="bottom"/>
            <w:hideMark/>
          </w:tcPr>
          <w:p w14:paraId="1DD89E4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1067</w:t>
            </w:r>
          </w:p>
        </w:tc>
        <w:tc>
          <w:tcPr>
            <w:tcW w:w="1047" w:type="pct"/>
            <w:shd w:val="clear" w:color="000000" w:fill="FFFFFF"/>
            <w:noWrap/>
            <w:vAlign w:val="bottom"/>
            <w:hideMark/>
          </w:tcPr>
          <w:p w14:paraId="1A3C19A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1981-02-07</w:t>
            </w:r>
          </w:p>
        </w:tc>
        <w:tc>
          <w:tcPr>
            <w:tcW w:w="604" w:type="pct"/>
            <w:shd w:val="clear" w:color="000000" w:fill="FFFFFF"/>
            <w:noWrap/>
            <w:vAlign w:val="bottom"/>
            <w:hideMark/>
          </w:tcPr>
          <w:p w14:paraId="0EAFEC3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0E04B7D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60D9B1B"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D1E15E1" w14:textId="77777777" w:rsidTr="00050755">
        <w:trPr>
          <w:trHeight w:val="360"/>
        </w:trPr>
        <w:tc>
          <w:tcPr>
            <w:tcW w:w="278" w:type="pct"/>
            <w:shd w:val="clear" w:color="000000" w:fill="FFFFFF"/>
            <w:noWrap/>
            <w:vAlign w:val="bottom"/>
            <w:hideMark/>
          </w:tcPr>
          <w:p w14:paraId="44110E3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1068</w:t>
            </w:r>
          </w:p>
        </w:tc>
        <w:tc>
          <w:tcPr>
            <w:tcW w:w="1047" w:type="pct"/>
            <w:shd w:val="clear" w:color="000000" w:fill="FFFFFF"/>
            <w:noWrap/>
            <w:vAlign w:val="bottom"/>
            <w:hideMark/>
          </w:tcPr>
          <w:p w14:paraId="5D5B42A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1981-02-12</w:t>
            </w:r>
          </w:p>
        </w:tc>
        <w:tc>
          <w:tcPr>
            <w:tcW w:w="604" w:type="pct"/>
            <w:shd w:val="clear" w:color="000000" w:fill="FFFFFF"/>
            <w:noWrap/>
            <w:vAlign w:val="bottom"/>
            <w:hideMark/>
          </w:tcPr>
          <w:p w14:paraId="1118BF0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D648E5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5B6491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E239424" w14:textId="77777777" w:rsidTr="00050755">
        <w:trPr>
          <w:trHeight w:val="360"/>
        </w:trPr>
        <w:tc>
          <w:tcPr>
            <w:tcW w:w="278" w:type="pct"/>
            <w:shd w:val="clear" w:color="000000" w:fill="FFFFFF"/>
            <w:noWrap/>
            <w:vAlign w:val="bottom"/>
            <w:hideMark/>
          </w:tcPr>
          <w:p w14:paraId="563A002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1069</w:t>
            </w:r>
          </w:p>
        </w:tc>
        <w:tc>
          <w:tcPr>
            <w:tcW w:w="1047" w:type="pct"/>
            <w:shd w:val="clear" w:color="000000" w:fill="FFFFFF"/>
            <w:noWrap/>
            <w:vAlign w:val="bottom"/>
            <w:hideMark/>
          </w:tcPr>
          <w:p w14:paraId="0A24A07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1981-02-19</w:t>
            </w:r>
          </w:p>
        </w:tc>
        <w:tc>
          <w:tcPr>
            <w:tcW w:w="604" w:type="pct"/>
            <w:shd w:val="clear" w:color="000000" w:fill="FFFFFF"/>
            <w:noWrap/>
            <w:vAlign w:val="bottom"/>
            <w:hideMark/>
          </w:tcPr>
          <w:p w14:paraId="3A2D26A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131000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FDAF63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3789B6F" w14:textId="77777777" w:rsidTr="00050755">
        <w:trPr>
          <w:trHeight w:val="360"/>
        </w:trPr>
        <w:tc>
          <w:tcPr>
            <w:tcW w:w="278" w:type="pct"/>
            <w:shd w:val="clear" w:color="000000" w:fill="FFFFFF"/>
            <w:noWrap/>
            <w:vAlign w:val="bottom"/>
            <w:hideMark/>
          </w:tcPr>
          <w:p w14:paraId="05F6D09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1070</w:t>
            </w:r>
          </w:p>
        </w:tc>
        <w:tc>
          <w:tcPr>
            <w:tcW w:w="1047" w:type="pct"/>
            <w:shd w:val="clear" w:color="000000" w:fill="FFFFFF"/>
            <w:noWrap/>
            <w:vAlign w:val="bottom"/>
            <w:hideMark/>
          </w:tcPr>
          <w:p w14:paraId="68AC19F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1981-02-25</w:t>
            </w:r>
          </w:p>
        </w:tc>
        <w:tc>
          <w:tcPr>
            <w:tcW w:w="604" w:type="pct"/>
            <w:shd w:val="clear" w:color="000000" w:fill="FFFFFF"/>
            <w:noWrap/>
            <w:vAlign w:val="bottom"/>
            <w:hideMark/>
          </w:tcPr>
          <w:p w14:paraId="2D6C5FD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31A659E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5D4E59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4FF8B1D" w14:textId="77777777" w:rsidTr="00050755">
        <w:trPr>
          <w:trHeight w:val="360"/>
        </w:trPr>
        <w:tc>
          <w:tcPr>
            <w:tcW w:w="278" w:type="pct"/>
            <w:shd w:val="clear" w:color="000000" w:fill="FFFFFF"/>
            <w:noWrap/>
            <w:vAlign w:val="bottom"/>
            <w:hideMark/>
          </w:tcPr>
          <w:p w14:paraId="24EFD96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1071</w:t>
            </w:r>
          </w:p>
        </w:tc>
        <w:tc>
          <w:tcPr>
            <w:tcW w:w="1047" w:type="pct"/>
            <w:shd w:val="clear" w:color="000000" w:fill="FFFFFF"/>
            <w:noWrap/>
            <w:vAlign w:val="bottom"/>
            <w:hideMark/>
          </w:tcPr>
          <w:p w14:paraId="2074035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1981-03-16</w:t>
            </w:r>
          </w:p>
        </w:tc>
        <w:tc>
          <w:tcPr>
            <w:tcW w:w="604" w:type="pct"/>
            <w:shd w:val="clear" w:color="000000" w:fill="FFFFFF"/>
            <w:noWrap/>
            <w:vAlign w:val="bottom"/>
            <w:hideMark/>
          </w:tcPr>
          <w:p w14:paraId="1DB1AA1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3D689F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876EA1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7C3291C" w14:textId="77777777" w:rsidTr="00050755">
        <w:trPr>
          <w:trHeight w:val="360"/>
        </w:trPr>
        <w:tc>
          <w:tcPr>
            <w:tcW w:w="278" w:type="pct"/>
            <w:shd w:val="clear" w:color="000000" w:fill="FFFFFF"/>
            <w:noWrap/>
            <w:vAlign w:val="bottom"/>
            <w:hideMark/>
          </w:tcPr>
          <w:p w14:paraId="7A889CB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1072</w:t>
            </w:r>
          </w:p>
        </w:tc>
        <w:tc>
          <w:tcPr>
            <w:tcW w:w="1047" w:type="pct"/>
            <w:shd w:val="clear" w:color="000000" w:fill="FFFFFF"/>
            <w:noWrap/>
            <w:vAlign w:val="bottom"/>
            <w:hideMark/>
          </w:tcPr>
          <w:p w14:paraId="65F0253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1981-03-27</w:t>
            </w:r>
          </w:p>
        </w:tc>
        <w:tc>
          <w:tcPr>
            <w:tcW w:w="604" w:type="pct"/>
            <w:shd w:val="clear" w:color="000000" w:fill="FFFFFF"/>
            <w:noWrap/>
            <w:vAlign w:val="bottom"/>
            <w:hideMark/>
          </w:tcPr>
          <w:p w14:paraId="48D1879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94AFA4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C6F600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CE7839D" w14:textId="77777777" w:rsidTr="00050755">
        <w:trPr>
          <w:trHeight w:val="360"/>
        </w:trPr>
        <w:tc>
          <w:tcPr>
            <w:tcW w:w="278" w:type="pct"/>
            <w:shd w:val="clear" w:color="000000" w:fill="FFFFFF"/>
            <w:noWrap/>
            <w:vAlign w:val="bottom"/>
            <w:hideMark/>
          </w:tcPr>
          <w:p w14:paraId="350CDEB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1073</w:t>
            </w:r>
          </w:p>
        </w:tc>
        <w:tc>
          <w:tcPr>
            <w:tcW w:w="1047" w:type="pct"/>
            <w:shd w:val="clear" w:color="000000" w:fill="FFFFFF"/>
            <w:noWrap/>
            <w:vAlign w:val="bottom"/>
            <w:hideMark/>
          </w:tcPr>
          <w:p w14:paraId="49C9715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1981-04-17</w:t>
            </w:r>
          </w:p>
        </w:tc>
        <w:tc>
          <w:tcPr>
            <w:tcW w:w="604" w:type="pct"/>
            <w:shd w:val="clear" w:color="000000" w:fill="FFFFFF"/>
            <w:noWrap/>
            <w:vAlign w:val="bottom"/>
            <w:hideMark/>
          </w:tcPr>
          <w:p w14:paraId="500D11E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2074D73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D70011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4143060" w14:textId="77777777" w:rsidTr="00050755">
        <w:trPr>
          <w:trHeight w:val="360"/>
        </w:trPr>
        <w:tc>
          <w:tcPr>
            <w:tcW w:w="278" w:type="pct"/>
            <w:shd w:val="clear" w:color="000000" w:fill="FFFFFF"/>
            <w:noWrap/>
            <w:vAlign w:val="bottom"/>
            <w:hideMark/>
          </w:tcPr>
          <w:p w14:paraId="28B0DBD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1074</w:t>
            </w:r>
          </w:p>
        </w:tc>
        <w:tc>
          <w:tcPr>
            <w:tcW w:w="1047" w:type="pct"/>
            <w:shd w:val="clear" w:color="000000" w:fill="FFFFFF"/>
            <w:noWrap/>
            <w:vAlign w:val="bottom"/>
            <w:hideMark/>
          </w:tcPr>
          <w:p w14:paraId="23EF0E6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1981-04-23</w:t>
            </w:r>
          </w:p>
        </w:tc>
        <w:tc>
          <w:tcPr>
            <w:tcW w:w="604" w:type="pct"/>
            <w:shd w:val="clear" w:color="000000" w:fill="FFFFFF"/>
            <w:noWrap/>
            <w:vAlign w:val="bottom"/>
            <w:hideMark/>
          </w:tcPr>
          <w:p w14:paraId="2508D8A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5F6BE72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98F289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04A63F5" w14:textId="77777777" w:rsidTr="00050755">
        <w:trPr>
          <w:trHeight w:val="360"/>
        </w:trPr>
        <w:tc>
          <w:tcPr>
            <w:tcW w:w="278" w:type="pct"/>
            <w:shd w:val="clear" w:color="000000" w:fill="FFFFFF"/>
            <w:noWrap/>
            <w:vAlign w:val="bottom"/>
            <w:hideMark/>
          </w:tcPr>
          <w:p w14:paraId="6590835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1075</w:t>
            </w:r>
          </w:p>
        </w:tc>
        <w:tc>
          <w:tcPr>
            <w:tcW w:w="1047" w:type="pct"/>
            <w:shd w:val="clear" w:color="000000" w:fill="FFFFFF"/>
            <w:noWrap/>
            <w:vAlign w:val="bottom"/>
            <w:hideMark/>
          </w:tcPr>
          <w:p w14:paraId="740C018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1981-05-01</w:t>
            </w:r>
          </w:p>
        </w:tc>
        <w:tc>
          <w:tcPr>
            <w:tcW w:w="604" w:type="pct"/>
            <w:shd w:val="clear" w:color="000000" w:fill="FFFFFF"/>
            <w:noWrap/>
            <w:vAlign w:val="bottom"/>
            <w:hideMark/>
          </w:tcPr>
          <w:p w14:paraId="0BA3EFE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B37A35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0816D4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B437D77" w14:textId="77777777" w:rsidTr="00050755">
        <w:trPr>
          <w:trHeight w:val="360"/>
        </w:trPr>
        <w:tc>
          <w:tcPr>
            <w:tcW w:w="278" w:type="pct"/>
            <w:shd w:val="clear" w:color="000000" w:fill="FFFFFF"/>
            <w:noWrap/>
            <w:vAlign w:val="bottom"/>
            <w:hideMark/>
          </w:tcPr>
          <w:p w14:paraId="50E9910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1076</w:t>
            </w:r>
          </w:p>
        </w:tc>
        <w:tc>
          <w:tcPr>
            <w:tcW w:w="1047" w:type="pct"/>
            <w:shd w:val="clear" w:color="000000" w:fill="FFFFFF"/>
            <w:noWrap/>
            <w:vAlign w:val="bottom"/>
            <w:hideMark/>
          </w:tcPr>
          <w:p w14:paraId="2B6ECB3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1981-05-23</w:t>
            </w:r>
          </w:p>
        </w:tc>
        <w:tc>
          <w:tcPr>
            <w:tcW w:w="604" w:type="pct"/>
            <w:shd w:val="clear" w:color="000000" w:fill="FFFFFF"/>
            <w:noWrap/>
            <w:vAlign w:val="bottom"/>
            <w:hideMark/>
          </w:tcPr>
          <w:p w14:paraId="54778E0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9902BC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AEB986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8DE1280" w14:textId="77777777" w:rsidTr="00050755">
        <w:trPr>
          <w:trHeight w:val="360"/>
        </w:trPr>
        <w:tc>
          <w:tcPr>
            <w:tcW w:w="278" w:type="pct"/>
            <w:shd w:val="clear" w:color="000000" w:fill="FFFFFF"/>
            <w:noWrap/>
            <w:vAlign w:val="bottom"/>
            <w:hideMark/>
          </w:tcPr>
          <w:p w14:paraId="27311F6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1077</w:t>
            </w:r>
          </w:p>
        </w:tc>
        <w:tc>
          <w:tcPr>
            <w:tcW w:w="1047" w:type="pct"/>
            <w:shd w:val="clear" w:color="000000" w:fill="FFFFFF"/>
            <w:noWrap/>
            <w:vAlign w:val="bottom"/>
            <w:hideMark/>
          </w:tcPr>
          <w:p w14:paraId="228EEF8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1981-05-25</w:t>
            </w:r>
          </w:p>
        </w:tc>
        <w:tc>
          <w:tcPr>
            <w:tcW w:w="604" w:type="pct"/>
            <w:shd w:val="clear" w:color="000000" w:fill="FFFFFF"/>
            <w:noWrap/>
            <w:vAlign w:val="bottom"/>
            <w:hideMark/>
          </w:tcPr>
          <w:p w14:paraId="6088464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66FD77D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4EAA58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231250C" w14:textId="77777777" w:rsidTr="00050755">
        <w:trPr>
          <w:trHeight w:val="360"/>
        </w:trPr>
        <w:tc>
          <w:tcPr>
            <w:tcW w:w="278" w:type="pct"/>
            <w:shd w:val="clear" w:color="000000" w:fill="FFFFFF"/>
            <w:noWrap/>
            <w:vAlign w:val="bottom"/>
            <w:hideMark/>
          </w:tcPr>
          <w:p w14:paraId="5A78912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1078</w:t>
            </w:r>
          </w:p>
        </w:tc>
        <w:tc>
          <w:tcPr>
            <w:tcW w:w="1047" w:type="pct"/>
            <w:shd w:val="clear" w:color="000000" w:fill="FFFFFF"/>
            <w:noWrap/>
            <w:vAlign w:val="bottom"/>
            <w:hideMark/>
          </w:tcPr>
          <w:p w14:paraId="5E64E75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1981-05-28</w:t>
            </w:r>
          </w:p>
        </w:tc>
        <w:tc>
          <w:tcPr>
            <w:tcW w:w="604" w:type="pct"/>
            <w:shd w:val="clear" w:color="000000" w:fill="FFFFFF"/>
            <w:noWrap/>
            <w:vAlign w:val="bottom"/>
            <w:hideMark/>
          </w:tcPr>
          <w:p w14:paraId="600C0FE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9CC0C0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3F752D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949A998" w14:textId="77777777" w:rsidTr="00050755">
        <w:trPr>
          <w:trHeight w:val="360"/>
        </w:trPr>
        <w:tc>
          <w:tcPr>
            <w:tcW w:w="278" w:type="pct"/>
            <w:shd w:val="clear" w:color="000000" w:fill="FFFFFF"/>
            <w:noWrap/>
            <w:vAlign w:val="bottom"/>
            <w:hideMark/>
          </w:tcPr>
          <w:p w14:paraId="2267004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1079</w:t>
            </w:r>
          </w:p>
        </w:tc>
        <w:tc>
          <w:tcPr>
            <w:tcW w:w="1047" w:type="pct"/>
            <w:shd w:val="clear" w:color="000000" w:fill="FFFFFF"/>
            <w:noWrap/>
            <w:vAlign w:val="bottom"/>
            <w:hideMark/>
          </w:tcPr>
          <w:p w14:paraId="648238C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1981-06-03</w:t>
            </w:r>
          </w:p>
        </w:tc>
        <w:tc>
          <w:tcPr>
            <w:tcW w:w="604" w:type="pct"/>
            <w:shd w:val="clear" w:color="000000" w:fill="FFFFFF"/>
            <w:noWrap/>
            <w:vAlign w:val="bottom"/>
            <w:hideMark/>
          </w:tcPr>
          <w:p w14:paraId="72C8D85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E21A98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C72559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6646D7C" w14:textId="77777777" w:rsidTr="00050755">
        <w:trPr>
          <w:trHeight w:val="360"/>
        </w:trPr>
        <w:tc>
          <w:tcPr>
            <w:tcW w:w="278" w:type="pct"/>
            <w:shd w:val="clear" w:color="000000" w:fill="FFFFFF"/>
            <w:noWrap/>
            <w:vAlign w:val="bottom"/>
            <w:hideMark/>
          </w:tcPr>
          <w:p w14:paraId="39FBE0B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1080</w:t>
            </w:r>
          </w:p>
        </w:tc>
        <w:tc>
          <w:tcPr>
            <w:tcW w:w="1047" w:type="pct"/>
            <w:shd w:val="clear" w:color="000000" w:fill="FFFFFF"/>
            <w:noWrap/>
            <w:vAlign w:val="bottom"/>
            <w:hideMark/>
          </w:tcPr>
          <w:p w14:paraId="0EE9BF8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1981-06-10</w:t>
            </w:r>
          </w:p>
        </w:tc>
        <w:tc>
          <w:tcPr>
            <w:tcW w:w="604" w:type="pct"/>
            <w:shd w:val="clear" w:color="000000" w:fill="FFFFFF"/>
            <w:noWrap/>
            <w:vAlign w:val="bottom"/>
            <w:hideMark/>
          </w:tcPr>
          <w:p w14:paraId="3865641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24BE0CE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A02543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E633084" w14:textId="77777777" w:rsidTr="00050755">
        <w:trPr>
          <w:trHeight w:val="360"/>
        </w:trPr>
        <w:tc>
          <w:tcPr>
            <w:tcW w:w="278" w:type="pct"/>
            <w:shd w:val="clear" w:color="000000" w:fill="FFFFFF"/>
            <w:noWrap/>
            <w:vAlign w:val="bottom"/>
            <w:hideMark/>
          </w:tcPr>
          <w:p w14:paraId="45C902C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1081</w:t>
            </w:r>
          </w:p>
        </w:tc>
        <w:tc>
          <w:tcPr>
            <w:tcW w:w="1047" w:type="pct"/>
            <w:shd w:val="clear" w:color="000000" w:fill="FFFFFF"/>
            <w:noWrap/>
            <w:vAlign w:val="bottom"/>
            <w:hideMark/>
          </w:tcPr>
          <w:p w14:paraId="4B7CE9E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1981-06-12</w:t>
            </w:r>
          </w:p>
        </w:tc>
        <w:tc>
          <w:tcPr>
            <w:tcW w:w="604" w:type="pct"/>
            <w:shd w:val="clear" w:color="000000" w:fill="FFFFFF"/>
            <w:noWrap/>
            <w:vAlign w:val="bottom"/>
            <w:hideMark/>
          </w:tcPr>
          <w:p w14:paraId="1227348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5176D4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EC6DEE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2AEF64A" w14:textId="77777777" w:rsidTr="00050755">
        <w:trPr>
          <w:trHeight w:val="360"/>
        </w:trPr>
        <w:tc>
          <w:tcPr>
            <w:tcW w:w="278" w:type="pct"/>
            <w:shd w:val="clear" w:color="000000" w:fill="FFFFFF"/>
            <w:noWrap/>
            <w:vAlign w:val="bottom"/>
            <w:hideMark/>
          </w:tcPr>
          <w:p w14:paraId="1E49331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1082</w:t>
            </w:r>
          </w:p>
        </w:tc>
        <w:tc>
          <w:tcPr>
            <w:tcW w:w="1047" w:type="pct"/>
            <w:shd w:val="clear" w:color="000000" w:fill="FFFFFF"/>
            <w:noWrap/>
            <w:vAlign w:val="bottom"/>
            <w:hideMark/>
          </w:tcPr>
          <w:p w14:paraId="7938B0F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1981-06-13</w:t>
            </w:r>
          </w:p>
        </w:tc>
        <w:tc>
          <w:tcPr>
            <w:tcW w:w="604" w:type="pct"/>
            <w:shd w:val="clear" w:color="000000" w:fill="FFFFFF"/>
            <w:noWrap/>
            <w:vAlign w:val="bottom"/>
            <w:hideMark/>
          </w:tcPr>
          <w:p w14:paraId="0EEB0BB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6A2D46A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5FCEA2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A11B1A5" w14:textId="77777777" w:rsidTr="00050755">
        <w:trPr>
          <w:trHeight w:val="360"/>
        </w:trPr>
        <w:tc>
          <w:tcPr>
            <w:tcW w:w="278" w:type="pct"/>
            <w:shd w:val="clear" w:color="000000" w:fill="FFFFFF"/>
            <w:noWrap/>
            <w:vAlign w:val="bottom"/>
            <w:hideMark/>
          </w:tcPr>
          <w:p w14:paraId="7D2B49D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1083</w:t>
            </w:r>
          </w:p>
        </w:tc>
        <w:tc>
          <w:tcPr>
            <w:tcW w:w="1047" w:type="pct"/>
            <w:shd w:val="clear" w:color="000000" w:fill="FFFFFF"/>
            <w:noWrap/>
            <w:vAlign w:val="bottom"/>
            <w:hideMark/>
          </w:tcPr>
          <w:p w14:paraId="00BD094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1981-06-24</w:t>
            </w:r>
          </w:p>
        </w:tc>
        <w:tc>
          <w:tcPr>
            <w:tcW w:w="604" w:type="pct"/>
            <w:shd w:val="clear" w:color="000000" w:fill="FFFFFF"/>
            <w:noWrap/>
            <w:vAlign w:val="bottom"/>
            <w:hideMark/>
          </w:tcPr>
          <w:p w14:paraId="6F1A0E4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55A3CFE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86BC92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2534C1A" w14:textId="77777777" w:rsidTr="00050755">
        <w:trPr>
          <w:trHeight w:val="360"/>
        </w:trPr>
        <w:tc>
          <w:tcPr>
            <w:tcW w:w="278" w:type="pct"/>
            <w:shd w:val="clear" w:color="000000" w:fill="FFFFFF"/>
            <w:noWrap/>
            <w:vAlign w:val="bottom"/>
            <w:hideMark/>
          </w:tcPr>
          <w:p w14:paraId="03D8C8C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1084</w:t>
            </w:r>
          </w:p>
        </w:tc>
        <w:tc>
          <w:tcPr>
            <w:tcW w:w="1047" w:type="pct"/>
            <w:shd w:val="clear" w:color="000000" w:fill="FFFFFF"/>
            <w:noWrap/>
            <w:vAlign w:val="bottom"/>
            <w:hideMark/>
          </w:tcPr>
          <w:p w14:paraId="2E9C53B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1981-06-25</w:t>
            </w:r>
          </w:p>
        </w:tc>
        <w:tc>
          <w:tcPr>
            <w:tcW w:w="604" w:type="pct"/>
            <w:shd w:val="clear" w:color="000000" w:fill="FFFFFF"/>
            <w:noWrap/>
            <w:vAlign w:val="bottom"/>
            <w:hideMark/>
          </w:tcPr>
          <w:p w14:paraId="3E4454E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5E799E9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AC713E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F5C888C" w14:textId="77777777" w:rsidTr="00050755">
        <w:trPr>
          <w:trHeight w:val="360"/>
        </w:trPr>
        <w:tc>
          <w:tcPr>
            <w:tcW w:w="278" w:type="pct"/>
            <w:shd w:val="clear" w:color="000000" w:fill="FFFFFF"/>
            <w:noWrap/>
            <w:vAlign w:val="bottom"/>
            <w:hideMark/>
          </w:tcPr>
          <w:p w14:paraId="109B4A8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1085</w:t>
            </w:r>
          </w:p>
        </w:tc>
        <w:tc>
          <w:tcPr>
            <w:tcW w:w="1047" w:type="pct"/>
            <w:shd w:val="clear" w:color="000000" w:fill="FFFFFF"/>
            <w:noWrap/>
            <w:vAlign w:val="bottom"/>
            <w:hideMark/>
          </w:tcPr>
          <w:p w14:paraId="3085EE2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1981-06-29</w:t>
            </w:r>
          </w:p>
        </w:tc>
        <w:tc>
          <w:tcPr>
            <w:tcW w:w="604" w:type="pct"/>
            <w:shd w:val="clear" w:color="000000" w:fill="FFFFFF"/>
            <w:noWrap/>
            <w:vAlign w:val="bottom"/>
            <w:hideMark/>
          </w:tcPr>
          <w:p w14:paraId="1D0E76A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EEBDE9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9C7C1A4"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4E3B8D6" w14:textId="77777777" w:rsidTr="00050755">
        <w:trPr>
          <w:trHeight w:val="360"/>
        </w:trPr>
        <w:tc>
          <w:tcPr>
            <w:tcW w:w="278" w:type="pct"/>
            <w:shd w:val="clear" w:color="000000" w:fill="FFFFFF"/>
            <w:noWrap/>
            <w:vAlign w:val="bottom"/>
            <w:hideMark/>
          </w:tcPr>
          <w:p w14:paraId="6BEF1FC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1086</w:t>
            </w:r>
          </w:p>
        </w:tc>
        <w:tc>
          <w:tcPr>
            <w:tcW w:w="1047" w:type="pct"/>
            <w:shd w:val="clear" w:color="000000" w:fill="FFFFFF"/>
            <w:noWrap/>
            <w:vAlign w:val="bottom"/>
            <w:hideMark/>
          </w:tcPr>
          <w:p w14:paraId="4FA2E29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1981-07-22</w:t>
            </w:r>
          </w:p>
        </w:tc>
        <w:tc>
          <w:tcPr>
            <w:tcW w:w="604" w:type="pct"/>
            <w:shd w:val="clear" w:color="000000" w:fill="FFFFFF"/>
            <w:noWrap/>
            <w:vAlign w:val="bottom"/>
            <w:hideMark/>
          </w:tcPr>
          <w:p w14:paraId="36DCB29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BBD54D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96C2567"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72595C1" w14:textId="77777777" w:rsidTr="00050755">
        <w:trPr>
          <w:trHeight w:val="360"/>
        </w:trPr>
        <w:tc>
          <w:tcPr>
            <w:tcW w:w="278" w:type="pct"/>
            <w:shd w:val="clear" w:color="000000" w:fill="FFFFFF"/>
            <w:noWrap/>
            <w:vAlign w:val="bottom"/>
            <w:hideMark/>
          </w:tcPr>
          <w:p w14:paraId="2F36AA1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1087</w:t>
            </w:r>
          </w:p>
        </w:tc>
        <w:tc>
          <w:tcPr>
            <w:tcW w:w="1047" w:type="pct"/>
            <w:shd w:val="clear" w:color="000000" w:fill="FFFFFF"/>
            <w:noWrap/>
            <w:vAlign w:val="bottom"/>
            <w:hideMark/>
          </w:tcPr>
          <w:p w14:paraId="5F28A8C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1981-07-25</w:t>
            </w:r>
          </w:p>
        </w:tc>
        <w:tc>
          <w:tcPr>
            <w:tcW w:w="604" w:type="pct"/>
            <w:shd w:val="clear" w:color="000000" w:fill="FFFFFF"/>
            <w:noWrap/>
            <w:vAlign w:val="bottom"/>
            <w:hideMark/>
          </w:tcPr>
          <w:p w14:paraId="35DF7B0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97FF09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C3CE4E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C04EE04" w14:textId="77777777" w:rsidTr="00050755">
        <w:trPr>
          <w:trHeight w:val="360"/>
        </w:trPr>
        <w:tc>
          <w:tcPr>
            <w:tcW w:w="278" w:type="pct"/>
            <w:shd w:val="clear" w:color="000000" w:fill="FFFFFF"/>
            <w:noWrap/>
            <w:vAlign w:val="bottom"/>
            <w:hideMark/>
          </w:tcPr>
          <w:p w14:paraId="27EEFD4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1088</w:t>
            </w:r>
          </w:p>
        </w:tc>
        <w:tc>
          <w:tcPr>
            <w:tcW w:w="1047" w:type="pct"/>
            <w:shd w:val="clear" w:color="000000" w:fill="FFFFFF"/>
            <w:noWrap/>
            <w:vAlign w:val="bottom"/>
            <w:hideMark/>
          </w:tcPr>
          <w:p w14:paraId="167789C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1981-07-29</w:t>
            </w:r>
          </w:p>
        </w:tc>
        <w:tc>
          <w:tcPr>
            <w:tcW w:w="604" w:type="pct"/>
            <w:shd w:val="clear" w:color="000000" w:fill="FFFFFF"/>
            <w:noWrap/>
            <w:vAlign w:val="bottom"/>
            <w:hideMark/>
          </w:tcPr>
          <w:p w14:paraId="02ED49E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6437BAC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905BBD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06E5752" w14:textId="77777777" w:rsidTr="00050755">
        <w:trPr>
          <w:trHeight w:val="360"/>
        </w:trPr>
        <w:tc>
          <w:tcPr>
            <w:tcW w:w="278" w:type="pct"/>
            <w:shd w:val="clear" w:color="000000" w:fill="FFFFFF"/>
            <w:noWrap/>
            <w:vAlign w:val="bottom"/>
            <w:hideMark/>
          </w:tcPr>
          <w:p w14:paraId="642BFC6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1089</w:t>
            </w:r>
          </w:p>
        </w:tc>
        <w:tc>
          <w:tcPr>
            <w:tcW w:w="1047" w:type="pct"/>
            <w:shd w:val="clear" w:color="000000" w:fill="FFFFFF"/>
            <w:noWrap/>
            <w:vAlign w:val="bottom"/>
            <w:hideMark/>
          </w:tcPr>
          <w:p w14:paraId="067EB31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1981-08-01</w:t>
            </w:r>
          </w:p>
        </w:tc>
        <w:tc>
          <w:tcPr>
            <w:tcW w:w="604" w:type="pct"/>
            <w:shd w:val="clear" w:color="000000" w:fill="FFFFFF"/>
            <w:noWrap/>
            <w:vAlign w:val="bottom"/>
            <w:hideMark/>
          </w:tcPr>
          <w:p w14:paraId="45A9519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0BAD198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ABA196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841FA64" w14:textId="77777777" w:rsidTr="00050755">
        <w:trPr>
          <w:trHeight w:val="360"/>
        </w:trPr>
        <w:tc>
          <w:tcPr>
            <w:tcW w:w="278" w:type="pct"/>
            <w:shd w:val="clear" w:color="000000" w:fill="FFFFFF"/>
            <w:noWrap/>
            <w:vAlign w:val="bottom"/>
            <w:hideMark/>
          </w:tcPr>
          <w:p w14:paraId="4418ADC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1090</w:t>
            </w:r>
          </w:p>
        </w:tc>
        <w:tc>
          <w:tcPr>
            <w:tcW w:w="1047" w:type="pct"/>
            <w:shd w:val="clear" w:color="000000" w:fill="FFFFFF"/>
            <w:noWrap/>
            <w:vAlign w:val="bottom"/>
            <w:hideMark/>
          </w:tcPr>
          <w:p w14:paraId="01CF354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1981-08-17</w:t>
            </w:r>
          </w:p>
        </w:tc>
        <w:tc>
          <w:tcPr>
            <w:tcW w:w="604" w:type="pct"/>
            <w:shd w:val="clear" w:color="000000" w:fill="FFFFFF"/>
            <w:noWrap/>
            <w:vAlign w:val="bottom"/>
            <w:hideMark/>
          </w:tcPr>
          <w:p w14:paraId="053B04E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4373F2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67D841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0C22CF4" w14:textId="77777777" w:rsidTr="00050755">
        <w:trPr>
          <w:trHeight w:val="360"/>
        </w:trPr>
        <w:tc>
          <w:tcPr>
            <w:tcW w:w="278" w:type="pct"/>
            <w:shd w:val="clear" w:color="000000" w:fill="FFFFFF"/>
            <w:noWrap/>
            <w:vAlign w:val="bottom"/>
            <w:hideMark/>
          </w:tcPr>
          <w:p w14:paraId="462FAE7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1091</w:t>
            </w:r>
          </w:p>
        </w:tc>
        <w:tc>
          <w:tcPr>
            <w:tcW w:w="1047" w:type="pct"/>
            <w:shd w:val="clear" w:color="000000" w:fill="FFFFFF"/>
            <w:noWrap/>
            <w:vAlign w:val="bottom"/>
            <w:hideMark/>
          </w:tcPr>
          <w:p w14:paraId="2E44C06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1981-08-20</w:t>
            </w:r>
          </w:p>
        </w:tc>
        <w:tc>
          <w:tcPr>
            <w:tcW w:w="604" w:type="pct"/>
            <w:shd w:val="clear" w:color="000000" w:fill="FFFFFF"/>
            <w:noWrap/>
            <w:vAlign w:val="bottom"/>
            <w:hideMark/>
          </w:tcPr>
          <w:p w14:paraId="1E97147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24F86D7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98C91C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BF61108" w14:textId="77777777" w:rsidTr="00050755">
        <w:trPr>
          <w:trHeight w:val="360"/>
        </w:trPr>
        <w:tc>
          <w:tcPr>
            <w:tcW w:w="278" w:type="pct"/>
            <w:shd w:val="clear" w:color="000000" w:fill="FFFFFF"/>
            <w:noWrap/>
            <w:vAlign w:val="bottom"/>
            <w:hideMark/>
          </w:tcPr>
          <w:p w14:paraId="4443716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1092</w:t>
            </w:r>
          </w:p>
        </w:tc>
        <w:tc>
          <w:tcPr>
            <w:tcW w:w="1047" w:type="pct"/>
            <w:shd w:val="clear" w:color="000000" w:fill="FFFFFF"/>
            <w:noWrap/>
            <w:vAlign w:val="bottom"/>
            <w:hideMark/>
          </w:tcPr>
          <w:p w14:paraId="6A62FB7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1981-08-20</w:t>
            </w:r>
          </w:p>
        </w:tc>
        <w:tc>
          <w:tcPr>
            <w:tcW w:w="604" w:type="pct"/>
            <w:shd w:val="clear" w:color="000000" w:fill="FFFFFF"/>
            <w:noWrap/>
            <w:vAlign w:val="bottom"/>
            <w:hideMark/>
          </w:tcPr>
          <w:p w14:paraId="7256367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075119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6314A2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2830E72" w14:textId="77777777" w:rsidTr="00050755">
        <w:trPr>
          <w:trHeight w:val="360"/>
        </w:trPr>
        <w:tc>
          <w:tcPr>
            <w:tcW w:w="278" w:type="pct"/>
            <w:shd w:val="clear" w:color="000000" w:fill="FFFFFF"/>
            <w:noWrap/>
            <w:vAlign w:val="bottom"/>
            <w:hideMark/>
          </w:tcPr>
          <w:p w14:paraId="69F8447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1093</w:t>
            </w:r>
          </w:p>
        </w:tc>
        <w:tc>
          <w:tcPr>
            <w:tcW w:w="1047" w:type="pct"/>
            <w:shd w:val="clear" w:color="000000" w:fill="FFFFFF"/>
            <w:noWrap/>
            <w:vAlign w:val="bottom"/>
            <w:hideMark/>
          </w:tcPr>
          <w:p w14:paraId="7467339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1981-08-31</w:t>
            </w:r>
          </w:p>
        </w:tc>
        <w:tc>
          <w:tcPr>
            <w:tcW w:w="604" w:type="pct"/>
            <w:shd w:val="clear" w:color="000000" w:fill="FFFFFF"/>
            <w:noWrap/>
            <w:vAlign w:val="bottom"/>
            <w:hideMark/>
          </w:tcPr>
          <w:p w14:paraId="36320D3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3931615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66F9A6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99A9553" w14:textId="77777777" w:rsidTr="00050755">
        <w:trPr>
          <w:trHeight w:val="360"/>
        </w:trPr>
        <w:tc>
          <w:tcPr>
            <w:tcW w:w="278" w:type="pct"/>
            <w:shd w:val="clear" w:color="000000" w:fill="FFFFFF"/>
            <w:noWrap/>
            <w:vAlign w:val="bottom"/>
            <w:hideMark/>
          </w:tcPr>
          <w:p w14:paraId="28CE31F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1094</w:t>
            </w:r>
          </w:p>
        </w:tc>
        <w:tc>
          <w:tcPr>
            <w:tcW w:w="1047" w:type="pct"/>
            <w:shd w:val="clear" w:color="000000" w:fill="FFFFFF"/>
            <w:noWrap/>
            <w:vAlign w:val="bottom"/>
            <w:hideMark/>
          </w:tcPr>
          <w:p w14:paraId="0960731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1981-09-08</w:t>
            </w:r>
          </w:p>
        </w:tc>
        <w:tc>
          <w:tcPr>
            <w:tcW w:w="604" w:type="pct"/>
            <w:shd w:val="clear" w:color="000000" w:fill="FFFFFF"/>
            <w:noWrap/>
            <w:vAlign w:val="bottom"/>
            <w:hideMark/>
          </w:tcPr>
          <w:p w14:paraId="542B9AA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27D826E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A59FF0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D3A1B06" w14:textId="77777777" w:rsidTr="00050755">
        <w:trPr>
          <w:trHeight w:val="360"/>
        </w:trPr>
        <w:tc>
          <w:tcPr>
            <w:tcW w:w="278" w:type="pct"/>
            <w:shd w:val="clear" w:color="000000" w:fill="FFFFFF"/>
            <w:noWrap/>
            <w:vAlign w:val="bottom"/>
            <w:hideMark/>
          </w:tcPr>
          <w:p w14:paraId="1A5F77C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1095</w:t>
            </w:r>
          </w:p>
        </w:tc>
        <w:tc>
          <w:tcPr>
            <w:tcW w:w="1047" w:type="pct"/>
            <w:shd w:val="clear" w:color="000000" w:fill="FFFFFF"/>
            <w:noWrap/>
            <w:vAlign w:val="bottom"/>
            <w:hideMark/>
          </w:tcPr>
          <w:p w14:paraId="5B83EDD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1981-09-19</w:t>
            </w:r>
          </w:p>
        </w:tc>
        <w:tc>
          <w:tcPr>
            <w:tcW w:w="604" w:type="pct"/>
            <w:shd w:val="clear" w:color="000000" w:fill="FFFFFF"/>
            <w:noWrap/>
            <w:vAlign w:val="bottom"/>
            <w:hideMark/>
          </w:tcPr>
          <w:p w14:paraId="6F47CF9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0F4553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876B63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FD2D99B" w14:textId="77777777" w:rsidTr="00050755">
        <w:trPr>
          <w:trHeight w:val="360"/>
        </w:trPr>
        <w:tc>
          <w:tcPr>
            <w:tcW w:w="278" w:type="pct"/>
            <w:shd w:val="clear" w:color="000000" w:fill="FFFFFF"/>
            <w:noWrap/>
            <w:vAlign w:val="bottom"/>
            <w:hideMark/>
          </w:tcPr>
          <w:p w14:paraId="692B9F5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1096</w:t>
            </w:r>
          </w:p>
        </w:tc>
        <w:tc>
          <w:tcPr>
            <w:tcW w:w="1047" w:type="pct"/>
            <w:shd w:val="clear" w:color="000000" w:fill="FFFFFF"/>
            <w:noWrap/>
            <w:vAlign w:val="bottom"/>
            <w:hideMark/>
          </w:tcPr>
          <w:p w14:paraId="498D285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1981-09-29</w:t>
            </w:r>
          </w:p>
        </w:tc>
        <w:tc>
          <w:tcPr>
            <w:tcW w:w="604" w:type="pct"/>
            <w:shd w:val="clear" w:color="000000" w:fill="FFFFFF"/>
            <w:noWrap/>
            <w:vAlign w:val="bottom"/>
            <w:hideMark/>
          </w:tcPr>
          <w:p w14:paraId="475294D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624A4C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6D2CB6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0CEA63E" w14:textId="77777777" w:rsidTr="00050755">
        <w:trPr>
          <w:trHeight w:val="360"/>
        </w:trPr>
        <w:tc>
          <w:tcPr>
            <w:tcW w:w="278" w:type="pct"/>
            <w:shd w:val="clear" w:color="000000" w:fill="FFFFFF"/>
            <w:noWrap/>
            <w:vAlign w:val="bottom"/>
            <w:hideMark/>
          </w:tcPr>
          <w:p w14:paraId="36F2F45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1097</w:t>
            </w:r>
          </w:p>
        </w:tc>
        <w:tc>
          <w:tcPr>
            <w:tcW w:w="1047" w:type="pct"/>
            <w:shd w:val="clear" w:color="000000" w:fill="FFFFFF"/>
            <w:noWrap/>
            <w:vAlign w:val="bottom"/>
            <w:hideMark/>
          </w:tcPr>
          <w:p w14:paraId="2193753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1981-10-05</w:t>
            </w:r>
          </w:p>
        </w:tc>
        <w:tc>
          <w:tcPr>
            <w:tcW w:w="604" w:type="pct"/>
            <w:shd w:val="clear" w:color="000000" w:fill="FFFFFF"/>
            <w:noWrap/>
            <w:vAlign w:val="bottom"/>
            <w:hideMark/>
          </w:tcPr>
          <w:p w14:paraId="31044B6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0CCE278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BD04AB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9FFDC65" w14:textId="77777777" w:rsidTr="00050755">
        <w:trPr>
          <w:trHeight w:val="360"/>
        </w:trPr>
        <w:tc>
          <w:tcPr>
            <w:tcW w:w="278" w:type="pct"/>
            <w:shd w:val="clear" w:color="000000" w:fill="FFFFFF"/>
            <w:noWrap/>
            <w:vAlign w:val="bottom"/>
            <w:hideMark/>
          </w:tcPr>
          <w:p w14:paraId="72CC83F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1098</w:t>
            </w:r>
          </w:p>
        </w:tc>
        <w:tc>
          <w:tcPr>
            <w:tcW w:w="1047" w:type="pct"/>
            <w:shd w:val="clear" w:color="000000" w:fill="FFFFFF"/>
            <w:noWrap/>
            <w:vAlign w:val="bottom"/>
            <w:hideMark/>
          </w:tcPr>
          <w:p w14:paraId="2AEFAD1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1981-10-22</w:t>
            </w:r>
          </w:p>
        </w:tc>
        <w:tc>
          <w:tcPr>
            <w:tcW w:w="604" w:type="pct"/>
            <w:shd w:val="clear" w:color="000000" w:fill="FFFFFF"/>
            <w:noWrap/>
            <w:vAlign w:val="bottom"/>
            <w:hideMark/>
          </w:tcPr>
          <w:p w14:paraId="47CF354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33B9EE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14D353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D5D7AFB" w14:textId="77777777" w:rsidTr="00050755">
        <w:trPr>
          <w:trHeight w:val="360"/>
        </w:trPr>
        <w:tc>
          <w:tcPr>
            <w:tcW w:w="278" w:type="pct"/>
            <w:shd w:val="clear" w:color="000000" w:fill="FFFFFF"/>
            <w:noWrap/>
            <w:vAlign w:val="bottom"/>
            <w:hideMark/>
          </w:tcPr>
          <w:p w14:paraId="07B6DED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1099</w:t>
            </w:r>
          </w:p>
        </w:tc>
        <w:tc>
          <w:tcPr>
            <w:tcW w:w="1047" w:type="pct"/>
            <w:shd w:val="clear" w:color="000000" w:fill="FFFFFF"/>
            <w:noWrap/>
            <w:vAlign w:val="bottom"/>
            <w:hideMark/>
          </w:tcPr>
          <w:p w14:paraId="0D90ABC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1981-12-02</w:t>
            </w:r>
          </w:p>
        </w:tc>
        <w:tc>
          <w:tcPr>
            <w:tcW w:w="604" w:type="pct"/>
            <w:shd w:val="clear" w:color="000000" w:fill="FFFFFF"/>
            <w:noWrap/>
            <w:vAlign w:val="bottom"/>
            <w:hideMark/>
          </w:tcPr>
          <w:p w14:paraId="021A2BC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10D9C1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22A572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51113DD" w14:textId="77777777" w:rsidTr="00050755">
        <w:trPr>
          <w:trHeight w:val="360"/>
        </w:trPr>
        <w:tc>
          <w:tcPr>
            <w:tcW w:w="278" w:type="pct"/>
            <w:shd w:val="clear" w:color="000000" w:fill="FFFFFF"/>
            <w:noWrap/>
            <w:vAlign w:val="bottom"/>
            <w:hideMark/>
          </w:tcPr>
          <w:p w14:paraId="3643E1E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1100</w:t>
            </w:r>
          </w:p>
        </w:tc>
        <w:tc>
          <w:tcPr>
            <w:tcW w:w="1047" w:type="pct"/>
            <w:shd w:val="clear" w:color="000000" w:fill="FFFFFF"/>
            <w:noWrap/>
            <w:vAlign w:val="bottom"/>
            <w:hideMark/>
          </w:tcPr>
          <w:p w14:paraId="653E11F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1981-12-03</w:t>
            </w:r>
          </w:p>
        </w:tc>
        <w:tc>
          <w:tcPr>
            <w:tcW w:w="604" w:type="pct"/>
            <w:shd w:val="clear" w:color="000000" w:fill="FFFFFF"/>
            <w:noWrap/>
            <w:vAlign w:val="bottom"/>
            <w:hideMark/>
          </w:tcPr>
          <w:p w14:paraId="1945042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07BD45E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330754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CDCDF5B" w14:textId="77777777" w:rsidTr="00050755">
        <w:trPr>
          <w:trHeight w:val="360"/>
        </w:trPr>
        <w:tc>
          <w:tcPr>
            <w:tcW w:w="278" w:type="pct"/>
            <w:shd w:val="clear" w:color="000000" w:fill="FFFFFF"/>
            <w:noWrap/>
            <w:vAlign w:val="bottom"/>
            <w:hideMark/>
          </w:tcPr>
          <w:p w14:paraId="2B34000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1101</w:t>
            </w:r>
          </w:p>
        </w:tc>
        <w:tc>
          <w:tcPr>
            <w:tcW w:w="1047" w:type="pct"/>
            <w:shd w:val="clear" w:color="000000" w:fill="FFFFFF"/>
            <w:noWrap/>
            <w:vAlign w:val="bottom"/>
            <w:hideMark/>
          </w:tcPr>
          <w:p w14:paraId="04F19E9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1981-12-20</w:t>
            </w:r>
          </w:p>
        </w:tc>
        <w:tc>
          <w:tcPr>
            <w:tcW w:w="604" w:type="pct"/>
            <w:shd w:val="clear" w:color="000000" w:fill="FFFFFF"/>
            <w:noWrap/>
            <w:vAlign w:val="bottom"/>
            <w:hideMark/>
          </w:tcPr>
          <w:p w14:paraId="445E4B2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076869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E152944"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DBF1B68" w14:textId="77777777" w:rsidTr="00050755">
        <w:trPr>
          <w:trHeight w:val="360"/>
        </w:trPr>
        <w:tc>
          <w:tcPr>
            <w:tcW w:w="278" w:type="pct"/>
            <w:shd w:val="clear" w:color="000000" w:fill="FFFFFF"/>
            <w:noWrap/>
            <w:vAlign w:val="bottom"/>
            <w:hideMark/>
          </w:tcPr>
          <w:p w14:paraId="2071951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1102</w:t>
            </w:r>
          </w:p>
        </w:tc>
        <w:tc>
          <w:tcPr>
            <w:tcW w:w="1047" w:type="pct"/>
            <w:shd w:val="clear" w:color="000000" w:fill="FFFFFF"/>
            <w:noWrap/>
            <w:vAlign w:val="bottom"/>
            <w:hideMark/>
          </w:tcPr>
          <w:p w14:paraId="4071E7A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1981-12-24</w:t>
            </w:r>
          </w:p>
        </w:tc>
        <w:tc>
          <w:tcPr>
            <w:tcW w:w="604" w:type="pct"/>
            <w:shd w:val="clear" w:color="000000" w:fill="FFFFFF"/>
            <w:noWrap/>
            <w:vAlign w:val="bottom"/>
            <w:hideMark/>
          </w:tcPr>
          <w:p w14:paraId="6CCFD58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C3F147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B0158F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562139C" w14:textId="77777777" w:rsidTr="00050755">
        <w:trPr>
          <w:trHeight w:val="360"/>
        </w:trPr>
        <w:tc>
          <w:tcPr>
            <w:tcW w:w="278" w:type="pct"/>
            <w:shd w:val="clear" w:color="000000" w:fill="FFFFFF"/>
            <w:noWrap/>
            <w:vAlign w:val="bottom"/>
            <w:hideMark/>
          </w:tcPr>
          <w:p w14:paraId="478B1B2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lastRenderedPageBreak/>
              <w:t>1103</w:t>
            </w:r>
          </w:p>
        </w:tc>
        <w:tc>
          <w:tcPr>
            <w:tcW w:w="1047" w:type="pct"/>
            <w:shd w:val="clear" w:color="000000" w:fill="FFFFFF"/>
            <w:noWrap/>
            <w:vAlign w:val="bottom"/>
            <w:hideMark/>
          </w:tcPr>
          <w:p w14:paraId="3E9E889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1981-12-24</w:t>
            </w:r>
          </w:p>
        </w:tc>
        <w:tc>
          <w:tcPr>
            <w:tcW w:w="604" w:type="pct"/>
            <w:shd w:val="clear" w:color="000000" w:fill="FFFFFF"/>
            <w:noWrap/>
            <w:vAlign w:val="bottom"/>
            <w:hideMark/>
          </w:tcPr>
          <w:p w14:paraId="62EB746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DDE7CC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B6679F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DAF9E71" w14:textId="77777777" w:rsidTr="00050755">
        <w:trPr>
          <w:trHeight w:val="360"/>
        </w:trPr>
        <w:tc>
          <w:tcPr>
            <w:tcW w:w="278" w:type="pct"/>
            <w:shd w:val="clear" w:color="000000" w:fill="FFFFFF"/>
            <w:noWrap/>
            <w:vAlign w:val="bottom"/>
            <w:hideMark/>
          </w:tcPr>
          <w:p w14:paraId="1E970C7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1104</w:t>
            </w:r>
          </w:p>
        </w:tc>
        <w:tc>
          <w:tcPr>
            <w:tcW w:w="1047" w:type="pct"/>
            <w:shd w:val="clear" w:color="000000" w:fill="FFFFFF"/>
            <w:noWrap/>
            <w:vAlign w:val="bottom"/>
            <w:hideMark/>
          </w:tcPr>
          <w:p w14:paraId="23C5B49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1981-12-25</w:t>
            </w:r>
          </w:p>
        </w:tc>
        <w:tc>
          <w:tcPr>
            <w:tcW w:w="604" w:type="pct"/>
            <w:shd w:val="clear" w:color="000000" w:fill="FFFFFF"/>
            <w:noWrap/>
            <w:vAlign w:val="bottom"/>
            <w:hideMark/>
          </w:tcPr>
          <w:p w14:paraId="72AE587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2584322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B85F90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BAE1ECD" w14:textId="77777777" w:rsidTr="00050755">
        <w:trPr>
          <w:trHeight w:val="360"/>
        </w:trPr>
        <w:tc>
          <w:tcPr>
            <w:tcW w:w="278" w:type="pct"/>
            <w:shd w:val="clear" w:color="000000" w:fill="FFFFFF"/>
            <w:noWrap/>
            <w:vAlign w:val="bottom"/>
            <w:hideMark/>
          </w:tcPr>
          <w:p w14:paraId="155E3C8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1105</w:t>
            </w:r>
          </w:p>
        </w:tc>
        <w:tc>
          <w:tcPr>
            <w:tcW w:w="1047" w:type="pct"/>
            <w:shd w:val="clear" w:color="000000" w:fill="FFFFFF"/>
            <w:noWrap/>
            <w:vAlign w:val="bottom"/>
            <w:hideMark/>
          </w:tcPr>
          <w:p w14:paraId="5B44DAF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1981-12-28</w:t>
            </w:r>
          </w:p>
        </w:tc>
        <w:tc>
          <w:tcPr>
            <w:tcW w:w="604" w:type="pct"/>
            <w:shd w:val="clear" w:color="000000" w:fill="FFFFFF"/>
            <w:noWrap/>
            <w:vAlign w:val="bottom"/>
            <w:hideMark/>
          </w:tcPr>
          <w:p w14:paraId="7B90F9F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03D34AF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BEF702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ED0EFE5" w14:textId="77777777" w:rsidTr="00050755">
        <w:trPr>
          <w:trHeight w:val="360"/>
        </w:trPr>
        <w:tc>
          <w:tcPr>
            <w:tcW w:w="278" w:type="pct"/>
            <w:shd w:val="clear" w:color="000000" w:fill="FFFFFF"/>
            <w:noWrap/>
            <w:vAlign w:val="bottom"/>
            <w:hideMark/>
          </w:tcPr>
          <w:p w14:paraId="31E04C6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1106</w:t>
            </w:r>
          </w:p>
        </w:tc>
        <w:tc>
          <w:tcPr>
            <w:tcW w:w="1047" w:type="pct"/>
            <w:shd w:val="clear" w:color="000000" w:fill="FFFFFF"/>
            <w:noWrap/>
            <w:vAlign w:val="bottom"/>
            <w:hideMark/>
          </w:tcPr>
          <w:p w14:paraId="04DFF28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1982-01-14</w:t>
            </w:r>
          </w:p>
        </w:tc>
        <w:tc>
          <w:tcPr>
            <w:tcW w:w="604" w:type="pct"/>
            <w:shd w:val="clear" w:color="000000" w:fill="FFFFFF"/>
            <w:noWrap/>
            <w:vAlign w:val="bottom"/>
            <w:hideMark/>
          </w:tcPr>
          <w:p w14:paraId="1E67AFC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ACE7E5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ED1B9C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164E337" w14:textId="77777777" w:rsidTr="00050755">
        <w:trPr>
          <w:trHeight w:val="360"/>
        </w:trPr>
        <w:tc>
          <w:tcPr>
            <w:tcW w:w="278" w:type="pct"/>
            <w:shd w:val="clear" w:color="000000" w:fill="FFFFFF"/>
            <w:noWrap/>
            <w:vAlign w:val="bottom"/>
            <w:hideMark/>
          </w:tcPr>
          <w:p w14:paraId="708FED8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1107</w:t>
            </w:r>
          </w:p>
        </w:tc>
        <w:tc>
          <w:tcPr>
            <w:tcW w:w="1047" w:type="pct"/>
            <w:shd w:val="clear" w:color="000000" w:fill="FFFFFF"/>
            <w:noWrap/>
            <w:vAlign w:val="bottom"/>
            <w:hideMark/>
          </w:tcPr>
          <w:p w14:paraId="5C98E70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1982-01-18</w:t>
            </w:r>
          </w:p>
        </w:tc>
        <w:tc>
          <w:tcPr>
            <w:tcW w:w="604" w:type="pct"/>
            <w:shd w:val="clear" w:color="000000" w:fill="FFFFFF"/>
            <w:noWrap/>
            <w:vAlign w:val="bottom"/>
            <w:hideMark/>
          </w:tcPr>
          <w:p w14:paraId="70E3E95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27C44E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46BA9F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05773A9" w14:textId="77777777" w:rsidTr="00050755">
        <w:trPr>
          <w:trHeight w:val="360"/>
        </w:trPr>
        <w:tc>
          <w:tcPr>
            <w:tcW w:w="278" w:type="pct"/>
            <w:shd w:val="clear" w:color="000000" w:fill="FFFFFF"/>
            <w:noWrap/>
            <w:vAlign w:val="bottom"/>
            <w:hideMark/>
          </w:tcPr>
          <w:p w14:paraId="266D977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1108</w:t>
            </w:r>
          </w:p>
        </w:tc>
        <w:tc>
          <w:tcPr>
            <w:tcW w:w="1047" w:type="pct"/>
            <w:shd w:val="clear" w:color="000000" w:fill="FFFFFF"/>
            <w:noWrap/>
            <w:vAlign w:val="bottom"/>
            <w:hideMark/>
          </w:tcPr>
          <w:p w14:paraId="5557711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1982-01-20</w:t>
            </w:r>
          </w:p>
        </w:tc>
        <w:tc>
          <w:tcPr>
            <w:tcW w:w="604" w:type="pct"/>
            <w:shd w:val="clear" w:color="000000" w:fill="FFFFFF"/>
            <w:noWrap/>
            <w:vAlign w:val="bottom"/>
            <w:hideMark/>
          </w:tcPr>
          <w:p w14:paraId="169A4B3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38431D0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1BD259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A6B7B77" w14:textId="77777777" w:rsidTr="00050755">
        <w:trPr>
          <w:trHeight w:val="360"/>
        </w:trPr>
        <w:tc>
          <w:tcPr>
            <w:tcW w:w="278" w:type="pct"/>
            <w:shd w:val="clear" w:color="000000" w:fill="FFFFFF"/>
            <w:noWrap/>
            <w:vAlign w:val="bottom"/>
            <w:hideMark/>
          </w:tcPr>
          <w:p w14:paraId="45FCEC8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1109</w:t>
            </w:r>
          </w:p>
        </w:tc>
        <w:tc>
          <w:tcPr>
            <w:tcW w:w="1047" w:type="pct"/>
            <w:shd w:val="clear" w:color="000000" w:fill="FFFFFF"/>
            <w:noWrap/>
            <w:vAlign w:val="bottom"/>
            <w:hideMark/>
          </w:tcPr>
          <w:p w14:paraId="130A77C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1982-01-25</w:t>
            </w:r>
          </w:p>
        </w:tc>
        <w:tc>
          <w:tcPr>
            <w:tcW w:w="604" w:type="pct"/>
            <w:shd w:val="clear" w:color="000000" w:fill="FFFFFF"/>
            <w:noWrap/>
            <w:vAlign w:val="bottom"/>
            <w:hideMark/>
          </w:tcPr>
          <w:p w14:paraId="13A2798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5B1D985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9695EE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9ADF098" w14:textId="77777777" w:rsidTr="00050755">
        <w:trPr>
          <w:trHeight w:val="360"/>
        </w:trPr>
        <w:tc>
          <w:tcPr>
            <w:tcW w:w="278" w:type="pct"/>
            <w:shd w:val="clear" w:color="000000" w:fill="FFFFFF"/>
            <w:noWrap/>
            <w:vAlign w:val="bottom"/>
            <w:hideMark/>
          </w:tcPr>
          <w:p w14:paraId="086C8E7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1110</w:t>
            </w:r>
          </w:p>
        </w:tc>
        <w:tc>
          <w:tcPr>
            <w:tcW w:w="1047" w:type="pct"/>
            <w:shd w:val="clear" w:color="000000" w:fill="FFFFFF"/>
            <w:noWrap/>
            <w:vAlign w:val="bottom"/>
            <w:hideMark/>
          </w:tcPr>
          <w:p w14:paraId="47A296B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1982-02-03</w:t>
            </w:r>
          </w:p>
        </w:tc>
        <w:tc>
          <w:tcPr>
            <w:tcW w:w="604" w:type="pct"/>
            <w:shd w:val="clear" w:color="000000" w:fill="FFFFFF"/>
            <w:noWrap/>
            <w:vAlign w:val="bottom"/>
            <w:hideMark/>
          </w:tcPr>
          <w:p w14:paraId="437DC83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B77EED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31221F7"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F12ADEB" w14:textId="77777777" w:rsidTr="00050755">
        <w:trPr>
          <w:trHeight w:val="360"/>
        </w:trPr>
        <w:tc>
          <w:tcPr>
            <w:tcW w:w="278" w:type="pct"/>
            <w:shd w:val="clear" w:color="000000" w:fill="FFFFFF"/>
            <w:noWrap/>
            <w:vAlign w:val="bottom"/>
            <w:hideMark/>
          </w:tcPr>
          <w:p w14:paraId="20F3FEB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1111</w:t>
            </w:r>
          </w:p>
        </w:tc>
        <w:tc>
          <w:tcPr>
            <w:tcW w:w="1047" w:type="pct"/>
            <w:shd w:val="clear" w:color="000000" w:fill="FFFFFF"/>
            <w:noWrap/>
            <w:vAlign w:val="bottom"/>
            <w:hideMark/>
          </w:tcPr>
          <w:p w14:paraId="4B7E8F5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1982-02-06</w:t>
            </w:r>
          </w:p>
        </w:tc>
        <w:tc>
          <w:tcPr>
            <w:tcW w:w="604" w:type="pct"/>
            <w:shd w:val="clear" w:color="000000" w:fill="FFFFFF"/>
            <w:noWrap/>
            <w:vAlign w:val="bottom"/>
            <w:hideMark/>
          </w:tcPr>
          <w:p w14:paraId="514EAC1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522BD46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67F5CA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8162CB8" w14:textId="77777777" w:rsidTr="00050755">
        <w:trPr>
          <w:trHeight w:val="360"/>
        </w:trPr>
        <w:tc>
          <w:tcPr>
            <w:tcW w:w="278" w:type="pct"/>
            <w:shd w:val="clear" w:color="000000" w:fill="FFFFFF"/>
            <w:noWrap/>
            <w:vAlign w:val="bottom"/>
            <w:hideMark/>
          </w:tcPr>
          <w:p w14:paraId="5AA6C0D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1112</w:t>
            </w:r>
          </w:p>
        </w:tc>
        <w:tc>
          <w:tcPr>
            <w:tcW w:w="1047" w:type="pct"/>
            <w:shd w:val="clear" w:color="000000" w:fill="FFFFFF"/>
            <w:noWrap/>
            <w:vAlign w:val="bottom"/>
            <w:hideMark/>
          </w:tcPr>
          <w:p w14:paraId="4A4132A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1982-02-08</w:t>
            </w:r>
          </w:p>
        </w:tc>
        <w:tc>
          <w:tcPr>
            <w:tcW w:w="604" w:type="pct"/>
            <w:shd w:val="clear" w:color="000000" w:fill="FFFFFF"/>
            <w:noWrap/>
            <w:vAlign w:val="bottom"/>
            <w:hideMark/>
          </w:tcPr>
          <w:p w14:paraId="4241FBA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85F0EB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1C4DB1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8379B7D" w14:textId="77777777" w:rsidTr="00050755">
        <w:trPr>
          <w:trHeight w:val="360"/>
        </w:trPr>
        <w:tc>
          <w:tcPr>
            <w:tcW w:w="278" w:type="pct"/>
            <w:shd w:val="clear" w:color="000000" w:fill="FFFFFF"/>
            <w:noWrap/>
            <w:vAlign w:val="bottom"/>
            <w:hideMark/>
          </w:tcPr>
          <w:p w14:paraId="75BE523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1113</w:t>
            </w:r>
          </w:p>
        </w:tc>
        <w:tc>
          <w:tcPr>
            <w:tcW w:w="1047" w:type="pct"/>
            <w:shd w:val="clear" w:color="000000" w:fill="FFFFFF"/>
            <w:noWrap/>
            <w:vAlign w:val="bottom"/>
            <w:hideMark/>
          </w:tcPr>
          <w:p w14:paraId="21647A0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1982-02-24</w:t>
            </w:r>
          </w:p>
        </w:tc>
        <w:tc>
          <w:tcPr>
            <w:tcW w:w="604" w:type="pct"/>
            <w:shd w:val="clear" w:color="000000" w:fill="FFFFFF"/>
            <w:noWrap/>
            <w:vAlign w:val="bottom"/>
            <w:hideMark/>
          </w:tcPr>
          <w:p w14:paraId="26AADA3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382C1E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A569FA7"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D9A26C9" w14:textId="77777777" w:rsidTr="00050755">
        <w:trPr>
          <w:trHeight w:val="360"/>
        </w:trPr>
        <w:tc>
          <w:tcPr>
            <w:tcW w:w="278" w:type="pct"/>
            <w:shd w:val="clear" w:color="000000" w:fill="FFFFFF"/>
            <w:noWrap/>
            <w:vAlign w:val="bottom"/>
            <w:hideMark/>
          </w:tcPr>
          <w:p w14:paraId="0854F1B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1114</w:t>
            </w:r>
          </w:p>
        </w:tc>
        <w:tc>
          <w:tcPr>
            <w:tcW w:w="1047" w:type="pct"/>
            <w:shd w:val="clear" w:color="000000" w:fill="FFFFFF"/>
            <w:noWrap/>
            <w:vAlign w:val="bottom"/>
            <w:hideMark/>
          </w:tcPr>
          <w:p w14:paraId="3DCAA5B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1982-03-01</w:t>
            </w:r>
          </w:p>
        </w:tc>
        <w:tc>
          <w:tcPr>
            <w:tcW w:w="604" w:type="pct"/>
            <w:shd w:val="clear" w:color="000000" w:fill="FFFFFF"/>
            <w:noWrap/>
            <w:vAlign w:val="bottom"/>
            <w:hideMark/>
          </w:tcPr>
          <w:p w14:paraId="2244575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32D67F3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9DC259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9EA16B7" w14:textId="77777777" w:rsidTr="00050755">
        <w:trPr>
          <w:trHeight w:val="360"/>
        </w:trPr>
        <w:tc>
          <w:tcPr>
            <w:tcW w:w="278" w:type="pct"/>
            <w:shd w:val="clear" w:color="000000" w:fill="FFFFFF"/>
            <w:noWrap/>
            <w:vAlign w:val="bottom"/>
            <w:hideMark/>
          </w:tcPr>
          <w:p w14:paraId="5DCEB13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1115</w:t>
            </w:r>
          </w:p>
        </w:tc>
        <w:tc>
          <w:tcPr>
            <w:tcW w:w="1047" w:type="pct"/>
            <w:shd w:val="clear" w:color="000000" w:fill="FFFFFF"/>
            <w:noWrap/>
            <w:vAlign w:val="bottom"/>
            <w:hideMark/>
          </w:tcPr>
          <w:p w14:paraId="5D70FCF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1982-03-22</w:t>
            </w:r>
          </w:p>
        </w:tc>
        <w:tc>
          <w:tcPr>
            <w:tcW w:w="604" w:type="pct"/>
            <w:shd w:val="clear" w:color="000000" w:fill="FFFFFF"/>
            <w:noWrap/>
            <w:vAlign w:val="bottom"/>
            <w:hideMark/>
          </w:tcPr>
          <w:p w14:paraId="52A5913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34C0734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6140AAB"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1891876" w14:textId="77777777" w:rsidTr="00050755">
        <w:trPr>
          <w:trHeight w:val="360"/>
        </w:trPr>
        <w:tc>
          <w:tcPr>
            <w:tcW w:w="278" w:type="pct"/>
            <w:shd w:val="clear" w:color="000000" w:fill="FFFFFF"/>
            <w:noWrap/>
            <w:vAlign w:val="bottom"/>
            <w:hideMark/>
          </w:tcPr>
          <w:p w14:paraId="0476471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1116</w:t>
            </w:r>
          </w:p>
        </w:tc>
        <w:tc>
          <w:tcPr>
            <w:tcW w:w="1047" w:type="pct"/>
            <w:shd w:val="clear" w:color="000000" w:fill="FFFFFF"/>
            <w:noWrap/>
            <w:vAlign w:val="bottom"/>
            <w:hideMark/>
          </w:tcPr>
          <w:p w14:paraId="48922AA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1982-04-18</w:t>
            </w:r>
          </w:p>
        </w:tc>
        <w:tc>
          <w:tcPr>
            <w:tcW w:w="604" w:type="pct"/>
            <w:shd w:val="clear" w:color="000000" w:fill="FFFFFF"/>
            <w:noWrap/>
            <w:vAlign w:val="bottom"/>
            <w:hideMark/>
          </w:tcPr>
          <w:p w14:paraId="2A7C093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37A38B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2DE344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069A9F2" w14:textId="77777777" w:rsidTr="00050755">
        <w:trPr>
          <w:trHeight w:val="360"/>
        </w:trPr>
        <w:tc>
          <w:tcPr>
            <w:tcW w:w="278" w:type="pct"/>
            <w:shd w:val="clear" w:color="000000" w:fill="FFFFFF"/>
            <w:noWrap/>
            <w:vAlign w:val="bottom"/>
            <w:hideMark/>
          </w:tcPr>
          <w:p w14:paraId="537C19F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1117</w:t>
            </w:r>
          </w:p>
        </w:tc>
        <w:tc>
          <w:tcPr>
            <w:tcW w:w="1047" w:type="pct"/>
            <w:shd w:val="clear" w:color="000000" w:fill="FFFFFF"/>
            <w:noWrap/>
            <w:vAlign w:val="bottom"/>
            <w:hideMark/>
          </w:tcPr>
          <w:p w14:paraId="5AFD144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1982-04-18</w:t>
            </w:r>
          </w:p>
        </w:tc>
        <w:tc>
          <w:tcPr>
            <w:tcW w:w="604" w:type="pct"/>
            <w:shd w:val="clear" w:color="000000" w:fill="FFFFFF"/>
            <w:noWrap/>
            <w:vAlign w:val="bottom"/>
            <w:hideMark/>
          </w:tcPr>
          <w:p w14:paraId="3A00228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238EE4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D1B03B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598B35B" w14:textId="77777777" w:rsidTr="00050755">
        <w:trPr>
          <w:trHeight w:val="360"/>
        </w:trPr>
        <w:tc>
          <w:tcPr>
            <w:tcW w:w="278" w:type="pct"/>
            <w:shd w:val="clear" w:color="000000" w:fill="FFFFFF"/>
            <w:noWrap/>
            <w:vAlign w:val="bottom"/>
            <w:hideMark/>
          </w:tcPr>
          <w:p w14:paraId="10A95A1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1118</w:t>
            </w:r>
          </w:p>
        </w:tc>
        <w:tc>
          <w:tcPr>
            <w:tcW w:w="1047" w:type="pct"/>
            <w:shd w:val="clear" w:color="000000" w:fill="FFFFFF"/>
            <w:noWrap/>
            <w:vAlign w:val="bottom"/>
            <w:hideMark/>
          </w:tcPr>
          <w:p w14:paraId="4BF11E0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1982-04-20</w:t>
            </w:r>
          </w:p>
        </w:tc>
        <w:tc>
          <w:tcPr>
            <w:tcW w:w="604" w:type="pct"/>
            <w:shd w:val="clear" w:color="000000" w:fill="FFFFFF"/>
            <w:noWrap/>
            <w:vAlign w:val="bottom"/>
            <w:hideMark/>
          </w:tcPr>
          <w:p w14:paraId="7C1918C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69D8734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FCAE3F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5CD6DE5" w14:textId="77777777" w:rsidTr="00050755">
        <w:trPr>
          <w:trHeight w:val="360"/>
        </w:trPr>
        <w:tc>
          <w:tcPr>
            <w:tcW w:w="278" w:type="pct"/>
            <w:shd w:val="clear" w:color="000000" w:fill="FFFFFF"/>
            <w:noWrap/>
            <w:vAlign w:val="bottom"/>
            <w:hideMark/>
          </w:tcPr>
          <w:p w14:paraId="1E25731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1119</w:t>
            </w:r>
          </w:p>
        </w:tc>
        <w:tc>
          <w:tcPr>
            <w:tcW w:w="1047" w:type="pct"/>
            <w:shd w:val="clear" w:color="000000" w:fill="FFFFFF"/>
            <w:noWrap/>
            <w:vAlign w:val="bottom"/>
            <w:hideMark/>
          </w:tcPr>
          <w:p w14:paraId="1DBDFD3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1982-05-01</w:t>
            </w:r>
          </w:p>
        </w:tc>
        <w:tc>
          <w:tcPr>
            <w:tcW w:w="604" w:type="pct"/>
            <w:shd w:val="clear" w:color="000000" w:fill="FFFFFF"/>
            <w:noWrap/>
            <w:vAlign w:val="bottom"/>
            <w:hideMark/>
          </w:tcPr>
          <w:p w14:paraId="1CA742F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7C051A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80A14D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6F4C6B1" w14:textId="77777777" w:rsidTr="00050755">
        <w:trPr>
          <w:trHeight w:val="360"/>
        </w:trPr>
        <w:tc>
          <w:tcPr>
            <w:tcW w:w="278" w:type="pct"/>
            <w:shd w:val="clear" w:color="000000" w:fill="FFFFFF"/>
            <w:noWrap/>
            <w:vAlign w:val="bottom"/>
            <w:hideMark/>
          </w:tcPr>
          <w:p w14:paraId="34FDA71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1120</w:t>
            </w:r>
          </w:p>
        </w:tc>
        <w:tc>
          <w:tcPr>
            <w:tcW w:w="1047" w:type="pct"/>
            <w:shd w:val="clear" w:color="000000" w:fill="FFFFFF"/>
            <w:noWrap/>
            <w:vAlign w:val="bottom"/>
            <w:hideMark/>
          </w:tcPr>
          <w:p w14:paraId="0200AA8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1982-05-01</w:t>
            </w:r>
          </w:p>
        </w:tc>
        <w:tc>
          <w:tcPr>
            <w:tcW w:w="604" w:type="pct"/>
            <w:shd w:val="clear" w:color="000000" w:fill="FFFFFF"/>
            <w:noWrap/>
            <w:vAlign w:val="bottom"/>
            <w:hideMark/>
          </w:tcPr>
          <w:p w14:paraId="6E99B55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9CF617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3DBEBE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7CB306E" w14:textId="77777777" w:rsidTr="00050755">
        <w:trPr>
          <w:trHeight w:val="360"/>
        </w:trPr>
        <w:tc>
          <w:tcPr>
            <w:tcW w:w="278" w:type="pct"/>
            <w:shd w:val="clear" w:color="000000" w:fill="FFFFFF"/>
            <w:noWrap/>
            <w:vAlign w:val="bottom"/>
            <w:hideMark/>
          </w:tcPr>
          <w:p w14:paraId="577757B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1121</w:t>
            </w:r>
          </w:p>
        </w:tc>
        <w:tc>
          <w:tcPr>
            <w:tcW w:w="1047" w:type="pct"/>
            <w:shd w:val="clear" w:color="000000" w:fill="FFFFFF"/>
            <w:noWrap/>
            <w:vAlign w:val="bottom"/>
            <w:hideMark/>
          </w:tcPr>
          <w:p w14:paraId="186D7C3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1982-05-02</w:t>
            </w:r>
          </w:p>
        </w:tc>
        <w:tc>
          <w:tcPr>
            <w:tcW w:w="604" w:type="pct"/>
            <w:shd w:val="clear" w:color="000000" w:fill="FFFFFF"/>
            <w:noWrap/>
            <w:vAlign w:val="bottom"/>
            <w:hideMark/>
          </w:tcPr>
          <w:p w14:paraId="3B426D2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E61FC4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017455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3D54386" w14:textId="77777777" w:rsidTr="00050755">
        <w:trPr>
          <w:trHeight w:val="360"/>
        </w:trPr>
        <w:tc>
          <w:tcPr>
            <w:tcW w:w="278" w:type="pct"/>
            <w:shd w:val="clear" w:color="000000" w:fill="FFFFFF"/>
            <w:noWrap/>
            <w:vAlign w:val="bottom"/>
            <w:hideMark/>
          </w:tcPr>
          <w:p w14:paraId="790DDD6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1122</w:t>
            </w:r>
          </w:p>
        </w:tc>
        <w:tc>
          <w:tcPr>
            <w:tcW w:w="1047" w:type="pct"/>
            <w:shd w:val="clear" w:color="000000" w:fill="FFFFFF"/>
            <w:noWrap/>
            <w:vAlign w:val="bottom"/>
            <w:hideMark/>
          </w:tcPr>
          <w:p w14:paraId="23F3926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1982-05-05</w:t>
            </w:r>
          </w:p>
        </w:tc>
        <w:tc>
          <w:tcPr>
            <w:tcW w:w="604" w:type="pct"/>
            <w:shd w:val="clear" w:color="000000" w:fill="FFFFFF"/>
            <w:noWrap/>
            <w:vAlign w:val="bottom"/>
            <w:hideMark/>
          </w:tcPr>
          <w:p w14:paraId="52447F7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8DAD05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D77B12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79DF235" w14:textId="77777777" w:rsidTr="00050755">
        <w:trPr>
          <w:trHeight w:val="360"/>
        </w:trPr>
        <w:tc>
          <w:tcPr>
            <w:tcW w:w="278" w:type="pct"/>
            <w:shd w:val="clear" w:color="000000" w:fill="FFFFFF"/>
            <w:noWrap/>
            <w:vAlign w:val="bottom"/>
            <w:hideMark/>
          </w:tcPr>
          <w:p w14:paraId="478C317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1123</w:t>
            </w:r>
          </w:p>
        </w:tc>
        <w:tc>
          <w:tcPr>
            <w:tcW w:w="1047" w:type="pct"/>
            <w:shd w:val="clear" w:color="000000" w:fill="FFFFFF"/>
            <w:noWrap/>
            <w:vAlign w:val="bottom"/>
            <w:hideMark/>
          </w:tcPr>
          <w:p w14:paraId="685173A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1982-05-16</w:t>
            </w:r>
          </w:p>
        </w:tc>
        <w:tc>
          <w:tcPr>
            <w:tcW w:w="604" w:type="pct"/>
            <w:shd w:val="clear" w:color="000000" w:fill="FFFFFF"/>
            <w:noWrap/>
            <w:vAlign w:val="bottom"/>
            <w:hideMark/>
          </w:tcPr>
          <w:p w14:paraId="17CE789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6F588D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4901C6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72A3D40" w14:textId="77777777" w:rsidTr="00050755">
        <w:trPr>
          <w:trHeight w:val="360"/>
        </w:trPr>
        <w:tc>
          <w:tcPr>
            <w:tcW w:w="278" w:type="pct"/>
            <w:shd w:val="clear" w:color="000000" w:fill="FFFFFF"/>
            <w:noWrap/>
            <w:vAlign w:val="bottom"/>
            <w:hideMark/>
          </w:tcPr>
          <w:p w14:paraId="6161B8F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1124</w:t>
            </w:r>
          </w:p>
        </w:tc>
        <w:tc>
          <w:tcPr>
            <w:tcW w:w="1047" w:type="pct"/>
            <w:shd w:val="clear" w:color="000000" w:fill="FFFFFF"/>
            <w:noWrap/>
            <w:vAlign w:val="bottom"/>
            <w:hideMark/>
          </w:tcPr>
          <w:p w14:paraId="7D02A4A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1982-05-16</w:t>
            </w:r>
          </w:p>
        </w:tc>
        <w:tc>
          <w:tcPr>
            <w:tcW w:w="604" w:type="pct"/>
            <w:shd w:val="clear" w:color="000000" w:fill="FFFFFF"/>
            <w:noWrap/>
            <w:vAlign w:val="bottom"/>
            <w:hideMark/>
          </w:tcPr>
          <w:p w14:paraId="6973F70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20D8CFB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8A46E5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7C7B244" w14:textId="77777777" w:rsidTr="00050755">
        <w:trPr>
          <w:trHeight w:val="360"/>
        </w:trPr>
        <w:tc>
          <w:tcPr>
            <w:tcW w:w="278" w:type="pct"/>
            <w:shd w:val="clear" w:color="000000" w:fill="FFFFFF"/>
            <w:noWrap/>
            <w:vAlign w:val="bottom"/>
            <w:hideMark/>
          </w:tcPr>
          <w:p w14:paraId="4A7C8FD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1125</w:t>
            </w:r>
          </w:p>
        </w:tc>
        <w:tc>
          <w:tcPr>
            <w:tcW w:w="1047" w:type="pct"/>
            <w:shd w:val="clear" w:color="000000" w:fill="FFFFFF"/>
            <w:noWrap/>
            <w:vAlign w:val="bottom"/>
            <w:hideMark/>
          </w:tcPr>
          <w:p w14:paraId="27A667B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1982-05-26</w:t>
            </w:r>
          </w:p>
        </w:tc>
        <w:tc>
          <w:tcPr>
            <w:tcW w:w="604" w:type="pct"/>
            <w:shd w:val="clear" w:color="000000" w:fill="FFFFFF"/>
            <w:noWrap/>
            <w:vAlign w:val="bottom"/>
            <w:hideMark/>
          </w:tcPr>
          <w:p w14:paraId="35E6D8E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41C4A4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C5A1AEB"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3465C6D" w14:textId="77777777" w:rsidTr="00050755">
        <w:trPr>
          <w:trHeight w:val="360"/>
        </w:trPr>
        <w:tc>
          <w:tcPr>
            <w:tcW w:w="278" w:type="pct"/>
            <w:shd w:val="clear" w:color="000000" w:fill="FFFFFF"/>
            <w:noWrap/>
            <w:vAlign w:val="bottom"/>
            <w:hideMark/>
          </w:tcPr>
          <w:p w14:paraId="330EAF2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1126</w:t>
            </w:r>
          </w:p>
        </w:tc>
        <w:tc>
          <w:tcPr>
            <w:tcW w:w="1047" w:type="pct"/>
            <w:shd w:val="clear" w:color="000000" w:fill="FFFFFF"/>
            <w:noWrap/>
            <w:vAlign w:val="bottom"/>
            <w:hideMark/>
          </w:tcPr>
          <w:p w14:paraId="5562137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1982-05-27</w:t>
            </w:r>
          </w:p>
        </w:tc>
        <w:tc>
          <w:tcPr>
            <w:tcW w:w="604" w:type="pct"/>
            <w:shd w:val="clear" w:color="000000" w:fill="FFFFFF"/>
            <w:noWrap/>
            <w:vAlign w:val="bottom"/>
            <w:hideMark/>
          </w:tcPr>
          <w:p w14:paraId="2E9224E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79DCBB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B9D0E9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754177D" w14:textId="77777777" w:rsidTr="00050755">
        <w:trPr>
          <w:trHeight w:val="360"/>
        </w:trPr>
        <w:tc>
          <w:tcPr>
            <w:tcW w:w="278" w:type="pct"/>
            <w:shd w:val="clear" w:color="000000" w:fill="FFFFFF"/>
            <w:noWrap/>
            <w:vAlign w:val="bottom"/>
            <w:hideMark/>
          </w:tcPr>
          <w:p w14:paraId="0D548EB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1127</w:t>
            </w:r>
          </w:p>
        </w:tc>
        <w:tc>
          <w:tcPr>
            <w:tcW w:w="1047" w:type="pct"/>
            <w:shd w:val="clear" w:color="000000" w:fill="FFFFFF"/>
            <w:noWrap/>
            <w:vAlign w:val="bottom"/>
            <w:hideMark/>
          </w:tcPr>
          <w:p w14:paraId="7FF33F5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1982-05-29</w:t>
            </w:r>
          </w:p>
        </w:tc>
        <w:tc>
          <w:tcPr>
            <w:tcW w:w="604" w:type="pct"/>
            <w:shd w:val="clear" w:color="000000" w:fill="FFFFFF"/>
            <w:noWrap/>
            <w:vAlign w:val="bottom"/>
            <w:hideMark/>
          </w:tcPr>
          <w:p w14:paraId="31D1F66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5EE6826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C252047"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1B14880" w14:textId="77777777" w:rsidTr="00050755">
        <w:trPr>
          <w:trHeight w:val="360"/>
        </w:trPr>
        <w:tc>
          <w:tcPr>
            <w:tcW w:w="278" w:type="pct"/>
            <w:shd w:val="clear" w:color="000000" w:fill="FFFFFF"/>
            <w:noWrap/>
            <w:vAlign w:val="bottom"/>
            <w:hideMark/>
          </w:tcPr>
          <w:p w14:paraId="0015EC2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1128</w:t>
            </w:r>
          </w:p>
        </w:tc>
        <w:tc>
          <w:tcPr>
            <w:tcW w:w="1047" w:type="pct"/>
            <w:shd w:val="clear" w:color="000000" w:fill="FFFFFF"/>
            <w:noWrap/>
            <w:vAlign w:val="bottom"/>
            <w:hideMark/>
          </w:tcPr>
          <w:p w14:paraId="6410800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1982-06-01</w:t>
            </w:r>
          </w:p>
        </w:tc>
        <w:tc>
          <w:tcPr>
            <w:tcW w:w="604" w:type="pct"/>
            <w:shd w:val="clear" w:color="000000" w:fill="FFFFFF"/>
            <w:noWrap/>
            <w:vAlign w:val="bottom"/>
            <w:hideMark/>
          </w:tcPr>
          <w:p w14:paraId="680CAF2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9A7BF5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364161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F687ED2" w14:textId="77777777" w:rsidTr="00050755">
        <w:trPr>
          <w:trHeight w:val="360"/>
        </w:trPr>
        <w:tc>
          <w:tcPr>
            <w:tcW w:w="278" w:type="pct"/>
            <w:shd w:val="clear" w:color="000000" w:fill="FFFFFF"/>
            <w:noWrap/>
            <w:vAlign w:val="bottom"/>
            <w:hideMark/>
          </w:tcPr>
          <w:p w14:paraId="39373AE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1129</w:t>
            </w:r>
          </w:p>
        </w:tc>
        <w:tc>
          <w:tcPr>
            <w:tcW w:w="1047" w:type="pct"/>
            <w:shd w:val="clear" w:color="000000" w:fill="FFFFFF"/>
            <w:noWrap/>
            <w:vAlign w:val="bottom"/>
            <w:hideMark/>
          </w:tcPr>
          <w:p w14:paraId="16DB990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1982-06-02</w:t>
            </w:r>
          </w:p>
        </w:tc>
        <w:tc>
          <w:tcPr>
            <w:tcW w:w="604" w:type="pct"/>
            <w:shd w:val="clear" w:color="000000" w:fill="FFFFFF"/>
            <w:noWrap/>
            <w:vAlign w:val="bottom"/>
            <w:hideMark/>
          </w:tcPr>
          <w:p w14:paraId="018B0EC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EC251E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FCC65C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43A202E" w14:textId="77777777" w:rsidTr="00050755">
        <w:trPr>
          <w:trHeight w:val="360"/>
        </w:trPr>
        <w:tc>
          <w:tcPr>
            <w:tcW w:w="278" w:type="pct"/>
            <w:shd w:val="clear" w:color="000000" w:fill="FFFFFF"/>
            <w:noWrap/>
            <w:vAlign w:val="bottom"/>
            <w:hideMark/>
          </w:tcPr>
          <w:p w14:paraId="56D612B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1130</w:t>
            </w:r>
          </w:p>
        </w:tc>
        <w:tc>
          <w:tcPr>
            <w:tcW w:w="1047" w:type="pct"/>
            <w:shd w:val="clear" w:color="000000" w:fill="FFFFFF"/>
            <w:noWrap/>
            <w:vAlign w:val="bottom"/>
            <w:hideMark/>
          </w:tcPr>
          <w:p w14:paraId="6D9984F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1982-06-08</w:t>
            </w:r>
          </w:p>
        </w:tc>
        <w:tc>
          <w:tcPr>
            <w:tcW w:w="604" w:type="pct"/>
            <w:shd w:val="clear" w:color="000000" w:fill="FFFFFF"/>
            <w:noWrap/>
            <w:vAlign w:val="bottom"/>
            <w:hideMark/>
          </w:tcPr>
          <w:p w14:paraId="358F13A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CF1EDB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83995F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E18FCFB" w14:textId="77777777" w:rsidTr="00050755">
        <w:trPr>
          <w:trHeight w:val="360"/>
        </w:trPr>
        <w:tc>
          <w:tcPr>
            <w:tcW w:w="278" w:type="pct"/>
            <w:shd w:val="clear" w:color="000000" w:fill="FFFFFF"/>
            <w:noWrap/>
            <w:vAlign w:val="bottom"/>
            <w:hideMark/>
          </w:tcPr>
          <w:p w14:paraId="54F178A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1131</w:t>
            </w:r>
          </w:p>
        </w:tc>
        <w:tc>
          <w:tcPr>
            <w:tcW w:w="1047" w:type="pct"/>
            <w:shd w:val="clear" w:color="000000" w:fill="FFFFFF"/>
            <w:noWrap/>
            <w:vAlign w:val="bottom"/>
            <w:hideMark/>
          </w:tcPr>
          <w:p w14:paraId="4EAD6BE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1982-06-13</w:t>
            </w:r>
          </w:p>
        </w:tc>
        <w:tc>
          <w:tcPr>
            <w:tcW w:w="604" w:type="pct"/>
            <w:shd w:val="clear" w:color="000000" w:fill="FFFFFF"/>
            <w:noWrap/>
            <w:vAlign w:val="bottom"/>
            <w:hideMark/>
          </w:tcPr>
          <w:p w14:paraId="6E10D48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6B642E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931FF3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3B4AF24" w14:textId="77777777" w:rsidTr="00050755">
        <w:trPr>
          <w:trHeight w:val="360"/>
        </w:trPr>
        <w:tc>
          <w:tcPr>
            <w:tcW w:w="278" w:type="pct"/>
            <w:shd w:val="clear" w:color="000000" w:fill="FFFFFF"/>
            <w:noWrap/>
            <w:vAlign w:val="bottom"/>
            <w:hideMark/>
          </w:tcPr>
          <w:p w14:paraId="5FAE09C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1132</w:t>
            </w:r>
          </w:p>
        </w:tc>
        <w:tc>
          <w:tcPr>
            <w:tcW w:w="1047" w:type="pct"/>
            <w:shd w:val="clear" w:color="000000" w:fill="FFFFFF"/>
            <w:noWrap/>
            <w:vAlign w:val="bottom"/>
            <w:hideMark/>
          </w:tcPr>
          <w:p w14:paraId="32B9833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1982-06-20</w:t>
            </w:r>
          </w:p>
        </w:tc>
        <w:tc>
          <w:tcPr>
            <w:tcW w:w="604" w:type="pct"/>
            <w:shd w:val="clear" w:color="000000" w:fill="FFFFFF"/>
            <w:noWrap/>
            <w:vAlign w:val="bottom"/>
            <w:hideMark/>
          </w:tcPr>
          <w:p w14:paraId="11EB94B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5B62CF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8E7E7C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1BB6BC7" w14:textId="77777777" w:rsidTr="00050755">
        <w:trPr>
          <w:trHeight w:val="360"/>
        </w:trPr>
        <w:tc>
          <w:tcPr>
            <w:tcW w:w="278" w:type="pct"/>
            <w:shd w:val="clear" w:color="000000" w:fill="FFFFFF"/>
            <w:noWrap/>
            <w:vAlign w:val="bottom"/>
            <w:hideMark/>
          </w:tcPr>
          <w:p w14:paraId="05AFC1B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1133</w:t>
            </w:r>
          </w:p>
        </w:tc>
        <w:tc>
          <w:tcPr>
            <w:tcW w:w="1047" w:type="pct"/>
            <w:shd w:val="clear" w:color="000000" w:fill="FFFFFF"/>
            <w:noWrap/>
            <w:vAlign w:val="bottom"/>
            <w:hideMark/>
          </w:tcPr>
          <w:p w14:paraId="42A811F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1982-06-27</w:t>
            </w:r>
          </w:p>
        </w:tc>
        <w:tc>
          <w:tcPr>
            <w:tcW w:w="604" w:type="pct"/>
            <w:shd w:val="clear" w:color="000000" w:fill="FFFFFF"/>
            <w:noWrap/>
            <w:vAlign w:val="bottom"/>
            <w:hideMark/>
          </w:tcPr>
          <w:p w14:paraId="44C6850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EE9416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57E84D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2517D0A" w14:textId="77777777" w:rsidTr="00050755">
        <w:trPr>
          <w:trHeight w:val="360"/>
        </w:trPr>
        <w:tc>
          <w:tcPr>
            <w:tcW w:w="278" w:type="pct"/>
            <w:shd w:val="clear" w:color="000000" w:fill="FFFFFF"/>
            <w:noWrap/>
            <w:vAlign w:val="bottom"/>
            <w:hideMark/>
          </w:tcPr>
          <w:p w14:paraId="0E2256D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1134</w:t>
            </w:r>
          </w:p>
        </w:tc>
        <w:tc>
          <w:tcPr>
            <w:tcW w:w="1047" w:type="pct"/>
            <w:shd w:val="clear" w:color="000000" w:fill="FFFFFF"/>
            <w:noWrap/>
            <w:vAlign w:val="bottom"/>
            <w:hideMark/>
          </w:tcPr>
          <w:p w14:paraId="566A034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1982-06-30</w:t>
            </w:r>
          </w:p>
        </w:tc>
        <w:tc>
          <w:tcPr>
            <w:tcW w:w="604" w:type="pct"/>
            <w:shd w:val="clear" w:color="000000" w:fill="FFFFFF"/>
            <w:noWrap/>
            <w:vAlign w:val="bottom"/>
            <w:hideMark/>
          </w:tcPr>
          <w:p w14:paraId="3C0D43E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63F24E0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1A85854"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83653C4" w14:textId="77777777" w:rsidTr="00050755">
        <w:trPr>
          <w:trHeight w:val="360"/>
        </w:trPr>
        <w:tc>
          <w:tcPr>
            <w:tcW w:w="278" w:type="pct"/>
            <w:shd w:val="clear" w:color="000000" w:fill="FFFFFF"/>
            <w:noWrap/>
            <w:vAlign w:val="bottom"/>
            <w:hideMark/>
          </w:tcPr>
          <w:p w14:paraId="5B36990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1135</w:t>
            </w:r>
          </w:p>
        </w:tc>
        <w:tc>
          <w:tcPr>
            <w:tcW w:w="1047" w:type="pct"/>
            <w:shd w:val="clear" w:color="000000" w:fill="FFFFFF"/>
            <w:noWrap/>
            <w:vAlign w:val="bottom"/>
            <w:hideMark/>
          </w:tcPr>
          <w:p w14:paraId="5899D52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1982-07-03</w:t>
            </w:r>
          </w:p>
        </w:tc>
        <w:tc>
          <w:tcPr>
            <w:tcW w:w="604" w:type="pct"/>
            <w:shd w:val="clear" w:color="000000" w:fill="FFFFFF"/>
            <w:noWrap/>
            <w:vAlign w:val="bottom"/>
            <w:hideMark/>
          </w:tcPr>
          <w:p w14:paraId="2092D55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3C0F4FD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276876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62F7164" w14:textId="77777777" w:rsidTr="00050755">
        <w:trPr>
          <w:trHeight w:val="360"/>
        </w:trPr>
        <w:tc>
          <w:tcPr>
            <w:tcW w:w="278" w:type="pct"/>
            <w:shd w:val="clear" w:color="000000" w:fill="FFFFFF"/>
            <w:noWrap/>
            <w:vAlign w:val="bottom"/>
            <w:hideMark/>
          </w:tcPr>
          <w:p w14:paraId="273840A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1136</w:t>
            </w:r>
          </w:p>
        </w:tc>
        <w:tc>
          <w:tcPr>
            <w:tcW w:w="1047" w:type="pct"/>
            <w:shd w:val="clear" w:color="000000" w:fill="FFFFFF"/>
            <w:noWrap/>
            <w:vAlign w:val="bottom"/>
            <w:hideMark/>
          </w:tcPr>
          <w:p w14:paraId="3414EDD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1982-07-19</w:t>
            </w:r>
          </w:p>
        </w:tc>
        <w:tc>
          <w:tcPr>
            <w:tcW w:w="604" w:type="pct"/>
            <w:shd w:val="clear" w:color="000000" w:fill="FFFFFF"/>
            <w:noWrap/>
            <w:vAlign w:val="bottom"/>
            <w:hideMark/>
          </w:tcPr>
          <w:p w14:paraId="21F5C45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C796ED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99EA51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EC21501" w14:textId="77777777" w:rsidTr="00050755">
        <w:trPr>
          <w:trHeight w:val="360"/>
        </w:trPr>
        <w:tc>
          <w:tcPr>
            <w:tcW w:w="278" w:type="pct"/>
            <w:shd w:val="clear" w:color="000000" w:fill="FFFFFF"/>
            <w:noWrap/>
            <w:vAlign w:val="bottom"/>
            <w:hideMark/>
          </w:tcPr>
          <w:p w14:paraId="051DD89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1137</w:t>
            </w:r>
          </w:p>
        </w:tc>
        <w:tc>
          <w:tcPr>
            <w:tcW w:w="1047" w:type="pct"/>
            <w:shd w:val="clear" w:color="000000" w:fill="FFFFFF"/>
            <w:noWrap/>
            <w:vAlign w:val="bottom"/>
            <w:hideMark/>
          </w:tcPr>
          <w:p w14:paraId="650B6C8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1982-09-03</w:t>
            </w:r>
          </w:p>
        </w:tc>
        <w:tc>
          <w:tcPr>
            <w:tcW w:w="604" w:type="pct"/>
            <w:shd w:val="clear" w:color="000000" w:fill="FFFFFF"/>
            <w:noWrap/>
            <w:vAlign w:val="bottom"/>
            <w:hideMark/>
          </w:tcPr>
          <w:p w14:paraId="024F560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38A516D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06A72C7"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A22B6D3" w14:textId="77777777" w:rsidTr="00050755">
        <w:trPr>
          <w:trHeight w:val="360"/>
        </w:trPr>
        <w:tc>
          <w:tcPr>
            <w:tcW w:w="278" w:type="pct"/>
            <w:shd w:val="clear" w:color="000000" w:fill="FFFFFF"/>
            <w:noWrap/>
            <w:vAlign w:val="bottom"/>
            <w:hideMark/>
          </w:tcPr>
          <w:p w14:paraId="76ACC9F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1138</w:t>
            </w:r>
          </w:p>
        </w:tc>
        <w:tc>
          <w:tcPr>
            <w:tcW w:w="1047" w:type="pct"/>
            <w:shd w:val="clear" w:color="000000" w:fill="FFFFFF"/>
            <w:noWrap/>
            <w:vAlign w:val="bottom"/>
            <w:hideMark/>
          </w:tcPr>
          <w:p w14:paraId="5DCCD34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1982-09-03</w:t>
            </w:r>
          </w:p>
        </w:tc>
        <w:tc>
          <w:tcPr>
            <w:tcW w:w="604" w:type="pct"/>
            <w:shd w:val="clear" w:color="000000" w:fill="FFFFFF"/>
            <w:noWrap/>
            <w:vAlign w:val="bottom"/>
            <w:hideMark/>
          </w:tcPr>
          <w:p w14:paraId="15D2672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3CCB9A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FFC38FB"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C5DADF2" w14:textId="77777777" w:rsidTr="00050755">
        <w:trPr>
          <w:trHeight w:val="360"/>
        </w:trPr>
        <w:tc>
          <w:tcPr>
            <w:tcW w:w="278" w:type="pct"/>
            <w:shd w:val="clear" w:color="000000" w:fill="FFFFFF"/>
            <w:noWrap/>
            <w:vAlign w:val="bottom"/>
            <w:hideMark/>
          </w:tcPr>
          <w:p w14:paraId="10CC74A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1139</w:t>
            </w:r>
          </w:p>
        </w:tc>
        <w:tc>
          <w:tcPr>
            <w:tcW w:w="1047" w:type="pct"/>
            <w:shd w:val="clear" w:color="000000" w:fill="FFFFFF"/>
            <w:noWrap/>
            <w:vAlign w:val="bottom"/>
            <w:hideMark/>
          </w:tcPr>
          <w:p w14:paraId="0EA2EBE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1982-09-19</w:t>
            </w:r>
          </w:p>
        </w:tc>
        <w:tc>
          <w:tcPr>
            <w:tcW w:w="604" w:type="pct"/>
            <w:shd w:val="clear" w:color="000000" w:fill="FFFFFF"/>
            <w:noWrap/>
            <w:vAlign w:val="bottom"/>
            <w:hideMark/>
          </w:tcPr>
          <w:p w14:paraId="1B40C53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EDB006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2AB9AC7"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3377A3B" w14:textId="77777777" w:rsidTr="00050755">
        <w:trPr>
          <w:trHeight w:val="360"/>
        </w:trPr>
        <w:tc>
          <w:tcPr>
            <w:tcW w:w="278" w:type="pct"/>
            <w:shd w:val="clear" w:color="000000" w:fill="FFFFFF"/>
            <w:noWrap/>
            <w:vAlign w:val="bottom"/>
            <w:hideMark/>
          </w:tcPr>
          <w:p w14:paraId="50E6D4B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lastRenderedPageBreak/>
              <w:t>1140</w:t>
            </w:r>
          </w:p>
        </w:tc>
        <w:tc>
          <w:tcPr>
            <w:tcW w:w="1047" w:type="pct"/>
            <w:shd w:val="clear" w:color="000000" w:fill="FFFFFF"/>
            <w:noWrap/>
            <w:vAlign w:val="bottom"/>
            <w:hideMark/>
          </w:tcPr>
          <w:p w14:paraId="427C168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1982-09-29</w:t>
            </w:r>
          </w:p>
        </w:tc>
        <w:tc>
          <w:tcPr>
            <w:tcW w:w="604" w:type="pct"/>
            <w:shd w:val="clear" w:color="000000" w:fill="FFFFFF"/>
            <w:noWrap/>
            <w:vAlign w:val="bottom"/>
            <w:hideMark/>
          </w:tcPr>
          <w:p w14:paraId="2D77FD0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F33995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98D77B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B641A90" w14:textId="77777777" w:rsidTr="00050755">
        <w:trPr>
          <w:trHeight w:val="360"/>
        </w:trPr>
        <w:tc>
          <w:tcPr>
            <w:tcW w:w="278" w:type="pct"/>
            <w:shd w:val="clear" w:color="000000" w:fill="FFFFFF"/>
            <w:noWrap/>
            <w:vAlign w:val="bottom"/>
            <w:hideMark/>
          </w:tcPr>
          <w:p w14:paraId="72590AD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1141</w:t>
            </w:r>
          </w:p>
        </w:tc>
        <w:tc>
          <w:tcPr>
            <w:tcW w:w="1047" w:type="pct"/>
            <w:shd w:val="clear" w:color="000000" w:fill="FFFFFF"/>
            <w:noWrap/>
            <w:vAlign w:val="bottom"/>
            <w:hideMark/>
          </w:tcPr>
          <w:p w14:paraId="5D01B90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1982-10-18</w:t>
            </w:r>
          </w:p>
        </w:tc>
        <w:tc>
          <w:tcPr>
            <w:tcW w:w="604" w:type="pct"/>
            <w:shd w:val="clear" w:color="000000" w:fill="FFFFFF"/>
            <w:noWrap/>
            <w:vAlign w:val="bottom"/>
            <w:hideMark/>
          </w:tcPr>
          <w:p w14:paraId="262493D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6449805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2CC870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19AA9E0" w14:textId="77777777" w:rsidTr="00050755">
        <w:trPr>
          <w:trHeight w:val="360"/>
        </w:trPr>
        <w:tc>
          <w:tcPr>
            <w:tcW w:w="278" w:type="pct"/>
            <w:shd w:val="clear" w:color="000000" w:fill="FFFFFF"/>
            <w:noWrap/>
            <w:vAlign w:val="bottom"/>
            <w:hideMark/>
          </w:tcPr>
          <w:p w14:paraId="3A5BE10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1142</w:t>
            </w:r>
          </w:p>
        </w:tc>
        <w:tc>
          <w:tcPr>
            <w:tcW w:w="1047" w:type="pct"/>
            <w:shd w:val="clear" w:color="000000" w:fill="FFFFFF"/>
            <w:noWrap/>
            <w:vAlign w:val="bottom"/>
            <w:hideMark/>
          </w:tcPr>
          <w:p w14:paraId="71D5884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1982-11-26</w:t>
            </w:r>
          </w:p>
        </w:tc>
        <w:tc>
          <w:tcPr>
            <w:tcW w:w="604" w:type="pct"/>
            <w:shd w:val="clear" w:color="000000" w:fill="FFFFFF"/>
            <w:noWrap/>
            <w:vAlign w:val="bottom"/>
            <w:hideMark/>
          </w:tcPr>
          <w:p w14:paraId="27DA4D2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CCFD6D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C72F7D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7821254" w14:textId="77777777" w:rsidTr="00050755">
        <w:trPr>
          <w:trHeight w:val="360"/>
        </w:trPr>
        <w:tc>
          <w:tcPr>
            <w:tcW w:w="278" w:type="pct"/>
            <w:shd w:val="clear" w:color="000000" w:fill="FFFFFF"/>
            <w:noWrap/>
            <w:vAlign w:val="bottom"/>
            <w:hideMark/>
          </w:tcPr>
          <w:p w14:paraId="5573EE1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1143</w:t>
            </w:r>
          </w:p>
        </w:tc>
        <w:tc>
          <w:tcPr>
            <w:tcW w:w="1047" w:type="pct"/>
            <w:shd w:val="clear" w:color="000000" w:fill="FFFFFF"/>
            <w:noWrap/>
            <w:vAlign w:val="bottom"/>
            <w:hideMark/>
          </w:tcPr>
          <w:p w14:paraId="5B828C3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1982-11-26</w:t>
            </w:r>
          </w:p>
        </w:tc>
        <w:tc>
          <w:tcPr>
            <w:tcW w:w="604" w:type="pct"/>
            <w:shd w:val="clear" w:color="000000" w:fill="FFFFFF"/>
            <w:noWrap/>
            <w:vAlign w:val="bottom"/>
            <w:hideMark/>
          </w:tcPr>
          <w:p w14:paraId="3A496D2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2DEE195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24FB93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0A59FC5" w14:textId="77777777" w:rsidTr="00050755">
        <w:trPr>
          <w:trHeight w:val="360"/>
        </w:trPr>
        <w:tc>
          <w:tcPr>
            <w:tcW w:w="278" w:type="pct"/>
            <w:shd w:val="clear" w:color="000000" w:fill="FFFFFF"/>
            <w:noWrap/>
            <w:vAlign w:val="bottom"/>
            <w:hideMark/>
          </w:tcPr>
          <w:p w14:paraId="0406111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1144</w:t>
            </w:r>
          </w:p>
        </w:tc>
        <w:tc>
          <w:tcPr>
            <w:tcW w:w="1047" w:type="pct"/>
            <w:shd w:val="clear" w:color="000000" w:fill="FFFFFF"/>
            <w:noWrap/>
            <w:vAlign w:val="bottom"/>
            <w:hideMark/>
          </w:tcPr>
          <w:p w14:paraId="77C93F8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1982-11-27</w:t>
            </w:r>
          </w:p>
        </w:tc>
        <w:tc>
          <w:tcPr>
            <w:tcW w:w="604" w:type="pct"/>
            <w:shd w:val="clear" w:color="000000" w:fill="FFFFFF"/>
            <w:noWrap/>
            <w:vAlign w:val="bottom"/>
            <w:hideMark/>
          </w:tcPr>
          <w:p w14:paraId="7E97A23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A3624D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A2F38E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77F76CD" w14:textId="77777777" w:rsidTr="00050755">
        <w:trPr>
          <w:trHeight w:val="360"/>
        </w:trPr>
        <w:tc>
          <w:tcPr>
            <w:tcW w:w="278" w:type="pct"/>
            <w:shd w:val="clear" w:color="000000" w:fill="FFFFFF"/>
            <w:noWrap/>
            <w:vAlign w:val="bottom"/>
            <w:hideMark/>
          </w:tcPr>
          <w:p w14:paraId="1CEF43D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1145</w:t>
            </w:r>
          </w:p>
        </w:tc>
        <w:tc>
          <w:tcPr>
            <w:tcW w:w="1047" w:type="pct"/>
            <w:shd w:val="clear" w:color="000000" w:fill="FFFFFF"/>
            <w:noWrap/>
            <w:vAlign w:val="bottom"/>
            <w:hideMark/>
          </w:tcPr>
          <w:p w14:paraId="2209C7D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1982-12-03</w:t>
            </w:r>
          </w:p>
        </w:tc>
        <w:tc>
          <w:tcPr>
            <w:tcW w:w="604" w:type="pct"/>
            <w:shd w:val="clear" w:color="000000" w:fill="FFFFFF"/>
            <w:noWrap/>
            <w:vAlign w:val="bottom"/>
            <w:hideMark/>
          </w:tcPr>
          <w:p w14:paraId="6C44B3A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22AC4BF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6EAC474"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40835D1" w14:textId="77777777" w:rsidTr="00050755">
        <w:trPr>
          <w:trHeight w:val="360"/>
        </w:trPr>
        <w:tc>
          <w:tcPr>
            <w:tcW w:w="278" w:type="pct"/>
            <w:shd w:val="clear" w:color="000000" w:fill="FFFFFF"/>
            <w:noWrap/>
            <w:vAlign w:val="bottom"/>
            <w:hideMark/>
          </w:tcPr>
          <w:p w14:paraId="2FFD561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1146</w:t>
            </w:r>
          </w:p>
        </w:tc>
        <w:tc>
          <w:tcPr>
            <w:tcW w:w="1047" w:type="pct"/>
            <w:shd w:val="clear" w:color="000000" w:fill="FFFFFF"/>
            <w:noWrap/>
            <w:vAlign w:val="bottom"/>
            <w:hideMark/>
          </w:tcPr>
          <w:p w14:paraId="24DC6C0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1982-12-05</w:t>
            </w:r>
          </w:p>
        </w:tc>
        <w:tc>
          <w:tcPr>
            <w:tcW w:w="604" w:type="pct"/>
            <w:shd w:val="clear" w:color="000000" w:fill="FFFFFF"/>
            <w:noWrap/>
            <w:vAlign w:val="bottom"/>
            <w:hideMark/>
          </w:tcPr>
          <w:p w14:paraId="372805F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579463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886BCD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82051F1" w14:textId="77777777" w:rsidTr="00050755">
        <w:trPr>
          <w:trHeight w:val="360"/>
        </w:trPr>
        <w:tc>
          <w:tcPr>
            <w:tcW w:w="278" w:type="pct"/>
            <w:shd w:val="clear" w:color="000000" w:fill="FFFFFF"/>
            <w:noWrap/>
            <w:vAlign w:val="bottom"/>
            <w:hideMark/>
          </w:tcPr>
          <w:p w14:paraId="1A054A0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1147</w:t>
            </w:r>
          </w:p>
        </w:tc>
        <w:tc>
          <w:tcPr>
            <w:tcW w:w="1047" w:type="pct"/>
            <w:shd w:val="clear" w:color="000000" w:fill="FFFFFF"/>
            <w:noWrap/>
            <w:vAlign w:val="bottom"/>
            <w:hideMark/>
          </w:tcPr>
          <w:p w14:paraId="57F4A8E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1982-12-09</w:t>
            </w:r>
          </w:p>
        </w:tc>
        <w:tc>
          <w:tcPr>
            <w:tcW w:w="604" w:type="pct"/>
            <w:shd w:val="clear" w:color="000000" w:fill="FFFFFF"/>
            <w:noWrap/>
            <w:vAlign w:val="bottom"/>
            <w:hideMark/>
          </w:tcPr>
          <w:p w14:paraId="5FFFB97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07C1D5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47E9B7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44F349F" w14:textId="77777777" w:rsidTr="00050755">
        <w:trPr>
          <w:trHeight w:val="360"/>
        </w:trPr>
        <w:tc>
          <w:tcPr>
            <w:tcW w:w="278" w:type="pct"/>
            <w:shd w:val="clear" w:color="000000" w:fill="FFFFFF"/>
            <w:noWrap/>
            <w:vAlign w:val="bottom"/>
            <w:hideMark/>
          </w:tcPr>
          <w:p w14:paraId="3AF47F9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1148</w:t>
            </w:r>
          </w:p>
        </w:tc>
        <w:tc>
          <w:tcPr>
            <w:tcW w:w="1047" w:type="pct"/>
            <w:shd w:val="clear" w:color="000000" w:fill="FFFFFF"/>
            <w:noWrap/>
            <w:vAlign w:val="bottom"/>
            <w:hideMark/>
          </w:tcPr>
          <w:p w14:paraId="50CF930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1982-12-10</w:t>
            </w:r>
          </w:p>
        </w:tc>
        <w:tc>
          <w:tcPr>
            <w:tcW w:w="604" w:type="pct"/>
            <w:shd w:val="clear" w:color="000000" w:fill="FFFFFF"/>
            <w:noWrap/>
            <w:vAlign w:val="bottom"/>
            <w:hideMark/>
          </w:tcPr>
          <w:p w14:paraId="464959B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07030B2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ACFE34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5AF8FF9" w14:textId="77777777" w:rsidTr="00050755">
        <w:trPr>
          <w:trHeight w:val="360"/>
        </w:trPr>
        <w:tc>
          <w:tcPr>
            <w:tcW w:w="278" w:type="pct"/>
            <w:shd w:val="clear" w:color="000000" w:fill="FFFFFF"/>
            <w:noWrap/>
            <w:vAlign w:val="bottom"/>
            <w:hideMark/>
          </w:tcPr>
          <w:p w14:paraId="5DA28E1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1149</w:t>
            </w:r>
          </w:p>
        </w:tc>
        <w:tc>
          <w:tcPr>
            <w:tcW w:w="1047" w:type="pct"/>
            <w:shd w:val="clear" w:color="000000" w:fill="FFFFFF"/>
            <w:noWrap/>
            <w:vAlign w:val="bottom"/>
            <w:hideMark/>
          </w:tcPr>
          <w:p w14:paraId="403178B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1982-12-11</w:t>
            </w:r>
          </w:p>
        </w:tc>
        <w:tc>
          <w:tcPr>
            <w:tcW w:w="604" w:type="pct"/>
            <w:shd w:val="clear" w:color="000000" w:fill="FFFFFF"/>
            <w:noWrap/>
            <w:vAlign w:val="bottom"/>
            <w:hideMark/>
          </w:tcPr>
          <w:p w14:paraId="44F01FE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B05AA1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35A991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C14FEB2" w14:textId="77777777" w:rsidTr="00050755">
        <w:trPr>
          <w:trHeight w:val="360"/>
        </w:trPr>
        <w:tc>
          <w:tcPr>
            <w:tcW w:w="278" w:type="pct"/>
            <w:shd w:val="clear" w:color="000000" w:fill="FFFFFF"/>
            <w:noWrap/>
            <w:vAlign w:val="bottom"/>
            <w:hideMark/>
          </w:tcPr>
          <w:p w14:paraId="2B33190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1150</w:t>
            </w:r>
          </w:p>
        </w:tc>
        <w:tc>
          <w:tcPr>
            <w:tcW w:w="1047" w:type="pct"/>
            <w:shd w:val="clear" w:color="000000" w:fill="FFFFFF"/>
            <w:noWrap/>
            <w:vAlign w:val="bottom"/>
            <w:hideMark/>
          </w:tcPr>
          <w:p w14:paraId="6253E5A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1982-12-20</w:t>
            </w:r>
          </w:p>
        </w:tc>
        <w:tc>
          <w:tcPr>
            <w:tcW w:w="604" w:type="pct"/>
            <w:shd w:val="clear" w:color="000000" w:fill="FFFFFF"/>
            <w:noWrap/>
            <w:vAlign w:val="bottom"/>
            <w:hideMark/>
          </w:tcPr>
          <w:p w14:paraId="479E15C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6B6528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B88D9B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FBFB287" w14:textId="77777777" w:rsidTr="00050755">
        <w:trPr>
          <w:trHeight w:val="360"/>
        </w:trPr>
        <w:tc>
          <w:tcPr>
            <w:tcW w:w="278" w:type="pct"/>
            <w:shd w:val="clear" w:color="000000" w:fill="FFFFFF"/>
            <w:noWrap/>
            <w:vAlign w:val="bottom"/>
            <w:hideMark/>
          </w:tcPr>
          <w:p w14:paraId="4C7BDBF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1151</w:t>
            </w:r>
          </w:p>
        </w:tc>
        <w:tc>
          <w:tcPr>
            <w:tcW w:w="1047" w:type="pct"/>
            <w:shd w:val="clear" w:color="000000" w:fill="FFFFFF"/>
            <w:noWrap/>
            <w:vAlign w:val="bottom"/>
            <w:hideMark/>
          </w:tcPr>
          <w:p w14:paraId="46B167F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1983-01-02</w:t>
            </w:r>
          </w:p>
        </w:tc>
        <w:tc>
          <w:tcPr>
            <w:tcW w:w="604" w:type="pct"/>
            <w:shd w:val="clear" w:color="000000" w:fill="FFFFFF"/>
            <w:noWrap/>
            <w:vAlign w:val="bottom"/>
            <w:hideMark/>
          </w:tcPr>
          <w:p w14:paraId="1EEE708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C5EF5C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207C93B"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9F52D5B" w14:textId="77777777" w:rsidTr="00050755">
        <w:trPr>
          <w:trHeight w:val="360"/>
        </w:trPr>
        <w:tc>
          <w:tcPr>
            <w:tcW w:w="278" w:type="pct"/>
            <w:shd w:val="clear" w:color="000000" w:fill="FFFFFF"/>
            <w:noWrap/>
            <w:vAlign w:val="bottom"/>
            <w:hideMark/>
          </w:tcPr>
          <w:p w14:paraId="1830B39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1152</w:t>
            </w:r>
          </w:p>
        </w:tc>
        <w:tc>
          <w:tcPr>
            <w:tcW w:w="1047" w:type="pct"/>
            <w:shd w:val="clear" w:color="000000" w:fill="FFFFFF"/>
            <w:noWrap/>
            <w:vAlign w:val="bottom"/>
            <w:hideMark/>
          </w:tcPr>
          <w:p w14:paraId="1F65A94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1983-01-08</w:t>
            </w:r>
          </w:p>
        </w:tc>
        <w:tc>
          <w:tcPr>
            <w:tcW w:w="604" w:type="pct"/>
            <w:shd w:val="clear" w:color="000000" w:fill="FFFFFF"/>
            <w:noWrap/>
            <w:vAlign w:val="bottom"/>
            <w:hideMark/>
          </w:tcPr>
          <w:p w14:paraId="1A1CD0D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5E84376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14E0A7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C7807D9" w14:textId="77777777" w:rsidTr="00050755">
        <w:trPr>
          <w:trHeight w:val="360"/>
        </w:trPr>
        <w:tc>
          <w:tcPr>
            <w:tcW w:w="278" w:type="pct"/>
            <w:shd w:val="clear" w:color="000000" w:fill="FFFFFF"/>
            <w:noWrap/>
            <w:vAlign w:val="bottom"/>
            <w:hideMark/>
          </w:tcPr>
          <w:p w14:paraId="4DD9F4F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1153</w:t>
            </w:r>
          </w:p>
        </w:tc>
        <w:tc>
          <w:tcPr>
            <w:tcW w:w="1047" w:type="pct"/>
            <w:shd w:val="clear" w:color="000000" w:fill="FFFFFF"/>
            <w:noWrap/>
            <w:vAlign w:val="bottom"/>
            <w:hideMark/>
          </w:tcPr>
          <w:p w14:paraId="3D9894B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1983-01-13</w:t>
            </w:r>
          </w:p>
        </w:tc>
        <w:tc>
          <w:tcPr>
            <w:tcW w:w="604" w:type="pct"/>
            <w:shd w:val="clear" w:color="000000" w:fill="FFFFFF"/>
            <w:noWrap/>
            <w:vAlign w:val="bottom"/>
            <w:hideMark/>
          </w:tcPr>
          <w:p w14:paraId="218DB4D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45EF10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9513C0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4FC9425" w14:textId="77777777" w:rsidTr="00050755">
        <w:trPr>
          <w:trHeight w:val="360"/>
        </w:trPr>
        <w:tc>
          <w:tcPr>
            <w:tcW w:w="278" w:type="pct"/>
            <w:shd w:val="clear" w:color="000000" w:fill="FFFFFF"/>
            <w:noWrap/>
            <w:vAlign w:val="bottom"/>
            <w:hideMark/>
          </w:tcPr>
          <w:p w14:paraId="43D1D19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1154</w:t>
            </w:r>
          </w:p>
        </w:tc>
        <w:tc>
          <w:tcPr>
            <w:tcW w:w="1047" w:type="pct"/>
            <w:shd w:val="clear" w:color="000000" w:fill="FFFFFF"/>
            <w:noWrap/>
            <w:vAlign w:val="bottom"/>
            <w:hideMark/>
          </w:tcPr>
          <w:p w14:paraId="636386A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1983-01-16</w:t>
            </w:r>
          </w:p>
        </w:tc>
        <w:tc>
          <w:tcPr>
            <w:tcW w:w="604" w:type="pct"/>
            <w:shd w:val="clear" w:color="000000" w:fill="FFFFFF"/>
            <w:noWrap/>
            <w:vAlign w:val="bottom"/>
            <w:hideMark/>
          </w:tcPr>
          <w:p w14:paraId="7C323A0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DE89AD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F8A3AB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BA97D2F" w14:textId="77777777" w:rsidTr="00050755">
        <w:trPr>
          <w:trHeight w:val="360"/>
        </w:trPr>
        <w:tc>
          <w:tcPr>
            <w:tcW w:w="278" w:type="pct"/>
            <w:shd w:val="clear" w:color="000000" w:fill="FFFFFF"/>
            <w:noWrap/>
            <w:vAlign w:val="bottom"/>
            <w:hideMark/>
          </w:tcPr>
          <w:p w14:paraId="68CC125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1155</w:t>
            </w:r>
          </w:p>
        </w:tc>
        <w:tc>
          <w:tcPr>
            <w:tcW w:w="1047" w:type="pct"/>
            <w:shd w:val="clear" w:color="000000" w:fill="FFFFFF"/>
            <w:noWrap/>
            <w:vAlign w:val="bottom"/>
            <w:hideMark/>
          </w:tcPr>
          <w:p w14:paraId="77E8E86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1983-01-18</w:t>
            </w:r>
          </w:p>
        </w:tc>
        <w:tc>
          <w:tcPr>
            <w:tcW w:w="604" w:type="pct"/>
            <w:shd w:val="clear" w:color="000000" w:fill="FFFFFF"/>
            <w:noWrap/>
            <w:vAlign w:val="bottom"/>
            <w:hideMark/>
          </w:tcPr>
          <w:p w14:paraId="3D288BD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578A6C0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45F6B6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089ED6C" w14:textId="77777777" w:rsidTr="00050755">
        <w:trPr>
          <w:trHeight w:val="360"/>
        </w:trPr>
        <w:tc>
          <w:tcPr>
            <w:tcW w:w="278" w:type="pct"/>
            <w:shd w:val="clear" w:color="000000" w:fill="FFFFFF"/>
            <w:noWrap/>
            <w:vAlign w:val="bottom"/>
            <w:hideMark/>
          </w:tcPr>
          <w:p w14:paraId="0034314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1156</w:t>
            </w:r>
          </w:p>
        </w:tc>
        <w:tc>
          <w:tcPr>
            <w:tcW w:w="1047" w:type="pct"/>
            <w:shd w:val="clear" w:color="000000" w:fill="FFFFFF"/>
            <w:noWrap/>
            <w:vAlign w:val="bottom"/>
            <w:hideMark/>
          </w:tcPr>
          <w:p w14:paraId="6D53CD1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1983-01-19</w:t>
            </w:r>
          </w:p>
        </w:tc>
        <w:tc>
          <w:tcPr>
            <w:tcW w:w="604" w:type="pct"/>
            <w:shd w:val="clear" w:color="000000" w:fill="FFFFFF"/>
            <w:noWrap/>
            <w:vAlign w:val="bottom"/>
            <w:hideMark/>
          </w:tcPr>
          <w:p w14:paraId="42EF795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80FF22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6CA78D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EC9BB47" w14:textId="77777777" w:rsidTr="00050755">
        <w:trPr>
          <w:trHeight w:val="360"/>
        </w:trPr>
        <w:tc>
          <w:tcPr>
            <w:tcW w:w="278" w:type="pct"/>
            <w:shd w:val="clear" w:color="000000" w:fill="FFFFFF"/>
            <w:noWrap/>
            <w:vAlign w:val="bottom"/>
            <w:hideMark/>
          </w:tcPr>
          <w:p w14:paraId="76663FF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1157</w:t>
            </w:r>
          </w:p>
        </w:tc>
        <w:tc>
          <w:tcPr>
            <w:tcW w:w="1047" w:type="pct"/>
            <w:shd w:val="clear" w:color="000000" w:fill="FFFFFF"/>
            <w:noWrap/>
            <w:vAlign w:val="bottom"/>
            <w:hideMark/>
          </w:tcPr>
          <w:p w14:paraId="4BB0F11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1983-01-22</w:t>
            </w:r>
          </w:p>
        </w:tc>
        <w:tc>
          <w:tcPr>
            <w:tcW w:w="604" w:type="pct"/>
            <w:shd w:val="clear" w:color="000000" w:fill="FFFFFF"/>
            <w:noWrap/>
            <w:vAlign w:val="bottom"/>
            <w:hideMark/>
          </w:tcPr>
          <w:p w14:paraId="5E1F1EF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6AF4728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EDA7BB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FD30588" w14:textId="77777777" w:rsidTr="00050755">
        <w:trPr>
          <w:trHeight w:val="360"/>
        </w:trPr>
        <w:tc>
          <w:tcPr>
            <w:tcW w:w="278" w:type="pct"/>
            <w:shd w:val="clear" w:color="000000" w:fill="FFFFFF"/>
            <w:noWrap/>
            <w:vAlign w:val="bottom"/>
            <w:hideMark/>
          </w:tcPr>
          <w:p w14:paraId="7C2286C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1158</w:t>
            </w:r>
          </w:p>
        </w:tc>
        <w:tc>
          <w:tcPr>
            <w:tcW w:w="1047" w:type="pct"/>
            <w:shd w:val="clear" w:color="000000" w:fill="FFFFFF"/>
            <w:noWrap/>
            <w:vAlign w:val="bottom"/>
            <w:hideMark/>
          </w:tcPr>
          <w:p w14:paraId="5399876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1983-01-24</w:t>
            </w:r>
          </w:p>
        </w:tc>
        <w:tc>
          <w:tcPr>
            <w:tcW w:w="604" w:type="pct"/>
            <w:shd w:val="clear" w:color="000000" w:fill="FFFFFF"/>
            <w:noWrap/>
            <w:vAlign w:val="bottom"/>
            <w:hideMark/>
          </w:tcPr>
          <w:p w14:paraId="43EBCDF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84A216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EF032A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A4954F8" w14:textId="77777777" w:rsidTr="00050755">
        <w:trPr>
          <w:trHeight w:val="360"/>
        </w:trPr>
        <w:tc>
          <w:tcPr>
            <w:tcW w:w="278" w:type="pct"/>
            <w:shd w:val="clear" w:color="000000" w:fill="FFFFFF"/>
            <w:noWrap/>
            <w:vAlign w:val="bottom"/>
            <w:hideMark/>
          </w:tcPr>
          <w:p w14:paraId="1D88115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1159</w:t>
            </w:r>
          </w:p>
        </w:tc>
        <w:tc>
          <w:tcPr>
            <w:tcW w:w="1047" w:type="pct"/>
            <w:shd w:val="clear" w:color="000000" w:fill="FFFFFF"/>
            <w:noWrap/>
            <w:vAlign w:val="bottom"/>
            <w:hideMark/>
          </w:tcPr>
          <w:p w14:paraId="080E15C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1983-02-04</w:t>
            </w:r>
          </w:p>
        </w:tc>
        <w:tc>
          <w:tcPr>
            <w:tcW w:w="604" w:type="pct"/>
            <w:shd w:val="clear" w:color="000000" w:fill="FFFFFF"/>
            <w:noWrap/>
            <w:vAlign w:val="bottom"/>
            <w:hideMark/>
          </w:tcPr>
          <w:p w14:paraId="1F65CDE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F98FE9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B6CDC3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4F1EF08" w14:textId="77777777" w:rsidTr="00050755">
        <w:trPr>
          <w:trHeight w:val="360"/>
        </w:trPr>
        <w:tc>
          <w:tcPr>
            <w:tcW w:w="278" w:type="pct"/>
            <w:shd w:val="clear" w:color="000000" w:fill="FFFFFF"/>
            <w:noWrap/>
            <w:vAlign w:val="bottom"/>
            <w:hideMark/>
          </w:tcPr>
          <w:p w14:paraId="5A4D74E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1160</w:t>
            </w:r>
          </w:p>
        </w:tc>
        <w:tc>
          <w:tcPr>
            <w:tcW w:w="1047" w:type="pct"/>
            <w:shd w:val="clear" w:color="000000" w:fill="FFFFFF"/>
            <w:noWrap/>
            <w:vAlign w:val="bottom"/>
            <w:hideMark/>
          </w:tcPr>
          <w:p w14:paraId="688A8E5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1983-02-10</w:t>
            </w:r>
          </w:p>
        </w:tc>
        <w:tc>
          <w:tcPr>
            <w:tcW w:w="604" w:type="pct"/>
            <w:shd w:val="clear" w:color="000000" w:fill="FFFFFF"/>
            <w:noWrap/>
            <w:vAlign w:val="bottom"/>
            <w:hideMark/>
          </w:tcPr>
          <w:p w14:paraId="2683AA4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42907C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51BC21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47E219C" w14:textId="77777777" w:rsidTr="00050755">
        <w:trPr>
          <w:trHeight w:val="360"/>
        </w:trPr>
        <w:tc>
          <w:tcPr>
            <w:tcW w:w="278" w:type="pct"/>
            <w:shd w:val="clear" w:color="000000" w:fill="FFFFFF"/>
            <w:noWrap/>
            <w:vAlign w:val="bottom"/>
            <w:hideMark/>
          </w:tcPr>
          <w:p w14:paraId="706BD75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1161</w:t>
            </w:r>
          </w:p>
        </w:tc>
        <w:tc>
          <w:tcPr>
            <w:tcW w:w="1047" w:type="pct"/>
            <w:shd w:val="clear" w:color="000000" w:fill="FFFFFF"/>
            <w:noWrap/>
            <w:vAlign w:val="bottom"/>
            <w:hideMark/>
          </w:tcPr>
          <w:p w14:paraId="7431828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1983-03-12</w:t>
            </w:r>
          </w:p>
        </w:tc>
        <w:tc>
          <w:tcPr>
            <w:tcW w:w="604" w:type="pct"/>
            <w:shd w:val="clear" w:color="000000" w:fill="FFFFFF"/>
            <w:noWrap/>
            <w:vAlign w:val="bottom"/>
            <w:hideMark/>
          </w:tcPr>
          <w:p w14:paraId="2A69E93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C257B7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4FD4CF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1F0A272" w14:textId="77777777" w:rsidTr="00050755">
        <w:trPr>
          <w:trHeight w:val="360"/>
        </w:trPr>
        <w:tc>
          <w:tcPr>
            <w:tcW w:w="278" w:type="pct"/>
            <w:shd w:val="clear" w:color="000000" w:fill="FFFFFF"/>
            <w:noWrap/>
            <w:vAlign w:val="bottom"/>
            <w:hideMark/>
          </w:tcPr>
          <w:p w14:paraId="75DBFF8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1162</w:t>
            </w:r>
          </w:p>
        </w:tc>
        <w:tc>
          <w:tcPr>
            <w:tcW w:w="1047" w:type="pct"/>
            <w:shd w:val="clear" w:color="000000" w:fill="FFFFFF"/>
            <w:noWrap/>
            <w:vAlign w:val="bottom"/>
            <w:hideMark/>
          </w:tcPr>
          <w:p w14:paraId="13E72ED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1983-03-24</w:t>
            </w:r>
          </w:p>
        </w:tc>
        <w:tc>
          <w:tcPr>
            <w:tcW w:w="604" w:type="pct"/>
            <w:shd w:val="clear" w:color="000000" w:fill="FFFFFF"/>
            <w:noWrap/>
            <w:vAlign w:val="bottom"/>
            <w:hideMark/>
          </w:tcPr>
          <w:p w14:paraId="26FDDD7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426818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4454EE7"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C77C6CA" w14:textId="77777777" w:rsidTr="00050755">
        <w:trPr>
          <w:trHeight w:val="360"/>
        </w:trPr>
        <w:tc>
          <w:tcPr>
            <w:tcW w:w="278" w:type="pct"/>
            <w:shd w:val="clear" w:color="000000" w:fill="FFFFFF"/>
            <w:noWrap/>
            <w:vAlign w:val="bottom"/>
            <w:hideMark/>
          </w:tcPr>
          <w:p w14:paraId="3794E7E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1163</w:t>
            </w:r>
          </w:p>
        </w:tc>
        <w:tc>
          <w:tcPr>
            <w:tcW w:w="1047" w:type="pct"/>
            <w:shd w:val="clear" w:color="000000" w:fill="FFFFFF"/>
            <w:noWrap/>
            <w:vAlign w:val="bottom"/>
            <w:hideMark/>
          </w:tcPr>
          <w:p w14:paraId="66913F6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1983-03-24</w:t>
            </w:r>
          </w:p>
        </w:tc>
        <w:tc>
          <w:tcPr>
            <w:tcW w:w="604" w:type="pct"/>
            <w:shd w:val="clear" w:color="000000" w:fill="FFFFFF"/>
            <w:noWrap/>
            <w:vAlign w:val="bottom"/>
            <w:hideMark/>
          </w:tcPr>
          <w:p w14:paraId="6D39BB3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ACF14C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55DD9C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496846E" w14:textId="77777777" w:rsidTr="00050755">
        <w:trPr>
          <w:trHeight w:val="360"/>
        </w:trPr>
        <w:tc>
          <w:tcPr>
            <w:tcW w:w="278" w:type="pct"/>
            <w:shd w:val="clear" w:color="000000" w:fill="FFFFFF"/>
            <w:noWrap/>
            <w:vAlign w:val="bottom"/>
            <w:hideMark/>
          </w:tcPr>
          <w:p w14:paraId="6A11E8A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1164</w:t>
            </w:r>
          </w:p>
        </w:tc>
        <w:tc>
          <w:tcPr>
            <w:tcW w:w="1047" w:type="pct"/>
            <w:shd w:val="clear" w:color="000000" w:fill="FFFFFF"/>
            <w:noWrap/>
            <w:vAlign w:val="bottom"/>
            <w:hideMark/>
          </w:tcPr>
          <w:p w14:paraId="4C17547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1983-04-01</w:t>
            </w:r>
          </w:p>
        </w:tc>
        <w:tc>
          <w:tcPr>
            <w:tcW w:w="604" w:type="pct"/>
            <w:shd w:val="clear" w:color="000000" w:fill="FFFFFF"/>
            <w:noWrap/>
            <w:vAlign w:val="bottom"/>
            <w:hideMark/>
          </w:tcPr>
          <w:p w14:paraId="361128F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B5E22C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5687D2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C4FEA92" w14:textId="77777777" w:rsidTr="00050755">
        <w:trPr>
          <w:trHeight w:val="360"/>
        </w:trPr>
        <w:tc>
          <w:tcPr>
            <w:tcW w:w="278" w:type="pct"/>
            <w:shd w:val="clear" w:color="000000" w:fill="FFFFFF"/>
            <w:noWrap/>
            <w:vAlign w:val="bottom"/>
            <w:hideMark/>
          </w:tcPr>
          <w:p w14:paraId="5D63579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1165</w:t>
            </w:r>
          </w:p>
        </w:tc>
        <w:tc>
          <w:tcPr>
            <w:tcW w:w="1047" w:type="pct"/>
            <w:shd w:val="clear" w:color="000000" w:fill="FFFFFF"/>
            <w:noWrap/>
            <w:vAlign w:val="bottom"/>
            <w:hideMark/>
          </w:tcPr>
          <w:p w14:paraId="4723F75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1983-04-17</w:t>
            </w:r>
          </w:p>
        </w:tc>
        <w:tc>
          <w:tcPr>
            <w:tcW w:w="604" w:type="pct"/>
            <w:shd w:val="clear" w:color="000000" w:fill="FFFFFF"/>
            <w:noWrap/>
            <w:vAlign w:val="bottom"/>
            <w:hideMark/>
          </w:tcPr>
          <w:p w14:paraId="49D4F3B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099679E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CCFD5F4"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DE9B489" w14:textId="77777777" w:rsidTr="00050755">
        <w:trPr>
          <w:trHeight w:val="360"/>
        </w:trPr>
        <w:tc>
          <w:tcPr>
            <w:tcW w:w="278" w:type="pct"/>
            <w:shd w:val="clear" w:color="000000" w:fill="FFFFFF"/>
            <w:noWrap/>
            <w:vAlign w:val="bottom"/>
            <w:hideMark/>
          </w:tcPr>
          <w:p w14:paraId="20E6E9D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1166</w:t>
            </w:r>
          </w:p>
        </w:tc>
        <w:tc>
          <w:tcPr>
            <w:tcW w:w="1047" w:type="pct"/>
            <w:shd w:val="clear" w:color="000000" w:fill="FFFFFF"/>
            <w:noWrap/>
            <w:vAlign w:val="bottom"/>
            <w:hideMark/>
          </w:tcPr>
          <w:p w14:paraId="55A587E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1983-04-21</w:t>
            </w:r>
          </w:p>
        </w:tc>
        <w:tc>
          <w:tcPr>
            <w:tcW w:w="604" w:type="pct"/>
            <w:shd w:val="clear" w:color="000000" w:fill="FFFFFF"/>
            <w:noWrap/>
            <w:vAlign w:val="bottom"/>
            <w:hideMark/>
          </w:tcPr>
          <w:p w14:paraId="4A5B04C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0D4178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3981EF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B3E60FA" w14:textId="77777777" w:rsidTr="00050755">
        <w:trPr>
          <w:trHeight w:val="360"/>
        </w:trPr>
        <w:tc>
          <w:tcPr>
            <w:tcW w:w="278" w:type="pct"/>
            <w:shd w:val="clear" w:color="000000" w:fill="FFFFFF"/>
            <w:noWrap/>
            <w:vAlign w:val="bottom"/>
            <w:hideMark/>
          </w:tcPr>
          <w:p w14:paraId="09BFE9C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1167</w:t>
            </w:r>
          </w:p>
        </w:tc>
        <w:tc>
          <w:tcPr>
            <w:tcW w:w="1047" w:type="pct"/>
            <w:shd w:val="clear" w:color="000000" w:fill="FFFFFF"/>
            <w:noWrap/>
            <w:vAlign w:val="bottom"/>
            <w:hideMark/>
          </w:tcPr>
          <w:p w14:paraId="2279250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1983-04-24</w:t>
            </w:r>
          </w:p>
        </w:tc>
        <w:tc>
          <w:tcPr>
            <w:tcW w:w="604" w:type="pct"/>
            <w:shd w:val="clear" w:color="000000" w:fill="FFFFFF"/>
            <w:noWrap/>
            <w:vAlign w:val="bottom"/>
            <w:hideMark/>
          </w:tcPr>
          <w:p w14:paraId="1C8E694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E6A1D5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7F55EA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A6B2C27" w14:textId="77777777" w:rsidTr="00050755">
        <w:trPr>
          <w:trHeight w:val="360"/>
        </w:trPr>
        <w:tc>
          <w:tcPr>
            <w:tcW w:w="278" w:type="pct"/>
            <w:shd w:val="clear" w:color="000000" w:fill="FFFFFF"/>
            <w:noWrap/>
            <w:vAlign w:val="bottom"/>
            <w:hideMark/>
          </w:tcPr>
          <w:p w14:paraId="331B24E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1168</w:t>
            </w:r>
          </w:p>
        </w:tc>
        <w:tc>
          <w:tcPr>
            <w:tcW w:w="1047" w:type="pct"/>
            <w:shd w:val="clear" w:color="000000" w:fill="FFFFFF"/>
            <w:noWrap/>
            <w:vAlign w:val="bottom"/>
            <w:hideMark/>
          </w:tcPr>
          <w:p w14:paraId="3363495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1983-04-24</w:t>
            </w:r>
          </w:p>
        </w:tc>
        <w:tc>
          <w:tcPr>
            <w:tcW w:w="604" w:type="pct"/>
            <w:shd w:val="clear" w:color="000000" w:fill="FFFFFF"/>
            <w:noWrap/>
            <w:vAlign w:val="bottom"/>
            <w:hideMark/>
          </w:tcPr>
          <w:p w14:paraId="030295B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537071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B16F2B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57D2776" w14:textId="77777777" w:rsidTr="00050755">
        <w:trPr>
          <w:trHeight w:val="360"/>
        </w:trPr>
        <w:tc>
          <w:tcPr>
            <w:tcW w:w="278" w:type="pct"/>
            <w:shd w:val="clear" w:color="000000" w:fill="FFFFFF"/>
            <w:noWrap/>
            <w:vAlign w:val="bottom"/>
            <w:hideMark/>
          </w:tcPr>
          <w:p w14:paraId="3C89B8C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1169</w:t>
            </w:r>
          </w:p>
        </w:tc>
        <w:tc>
          <w:tcPr>
            <w:tcW w:w="1047" w:type="pct"/>
            <w:shd w:val="clear" w:color="000000" w:fill="FFFFFF"/>
            <w:noWrap/>
            <w:vAlign w:val="bottom"/>
            <w:hideMark/>
          </w:tcPr>
          <w:p w14:paraId="0A8341C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1983-04-29</w:t>
            </w:r>
          </w:p>
        </w:tc>
        <w:tc>
          <w:tcPr>
            <w:tcW w:w="604" w:type="pct"/>
            <w:shd w:val="clear" w:color="000000" w:fill="FFFFFF"/>
            <w:noWrap/>
            <w:vAlign w:val="bottom"/>
            <w:hideMark/>
          </w:tcPr>
          <w:p w14:paraId="687F36B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3624ED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D77517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D857D7B" w14:textId="77777777" w:rsidTr="00050755">
        <w:trPr>
          <w:trHeight w:val="360"/>
        </w:trPr>
        <w:tc>
          <w:tcPr>
            <w:tcW w:w="278" w:type="pct"/>
            <w:shd w:val="clear" w:color="000000" w:fill="FFFFFF"/>
            <w:noWrap/>
            <w:vAlign w:val="bottom"/>
            <w:hideMark/>
          </w:tcPr>
          <w:p w14:paraId="2D5F9C8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1170</w:t>
            </w:r>
          </w:p>
        </w:tc>
        <w:tc>
          <w:tcPr>
            <w:tcW w:w="1047" w:type="pct"/>
            <w:shd w:val="clear" w:color="000000" w:fill="FFFFFF"/>
            <w:noWrap/>
            <w:vAlign w:val="bottom"/>
            <w:hideMark/>
          </w:tcPr>
          <w:p w14:paraId="4805C06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1983-05-08</w:t>
            </w:r>
          </w:p>
        </w:tc>
        <w:tc>
          <w:tcPr>
            <w:tcW w:w="604" w:type="pct"/>
            <w:shd w:val="clear" w:color="000000" w:fill="FFFFFF"/>
            <w:noWrap/>
            <w:vAlign w:val="bottom"/>
            <w:hideMark/>
          </w:tcPr>
          <w:p w14:paraId="1FB276C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C83577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5BFE37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03AC761" w14:textId="77777777" w:rsidTr="00050755">
        <w:trPr>
          <w:trHeight w:val="360"/>
        </w:trPr>
        <w:tc>
          <w:tcPr>
            <w:tcW w:w="278" w:type="pct"/>
            <w:shd w:val="clear" w:color="000000" w:fill="FFFFFF"/>
            <w:noWrap/>
            <w:vAlign w:val="bottom"/>
            <w:hideMark/>
          </w:tcPr>
          <w:p w14:paraId="652BB54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1171</w:t>
            </w:r>
          </w:p>
        </w:tc>
        <w:tc>
          <w:tcPr>
            <w:tcW w:w="1047" w:type="pct"/>
            <w:shd w:val="clear" w:color="000000" w:fill="FFFFFF"/>
            <w:noWrap/>
            <w:vAlign w:val="bottom"/>
            <w:hideMark/>
          </w:tcPr>
          <w:p w14:paraId="58D5ECE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1983-05-26</w:t>
            </w:r>
          </w:p>
        </w:tc>
        <w:tc>
          <w:tcPr>
            <w:tcW w:w="604" w:type="pct"/>
            <w:shd w:val="clear" w:color="000000" w:fill="FFFFFF"/>
            <w:noWrap/>
            <w:vAlign w:val="bottom"/>
            <w:hideMark/>
          </w:tcPr>
          <w:p w14:paraId="21ED8B9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31120D5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C97378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EF346F4" w14:textId="77777777" w:rsidTr="00050755">
        <w:trPr>
          <w:trHeight w:val="360"/>
        </w:trPr>
        <w:tc>
          <w:tcPr>
            <w:tcW w:w="278" w:type="pct"/>
            <w:shd w:val="clear" w:color="000000" w:fill="FFFFFF"/>
            <w:noWrap/>
            <w:vAlign w:val="bottom"/>
            <w:hideMark/>
          </w:tcPr>
          <w:p w14:paraId="19FFC60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1172</w:t>
            </w:r>
          </w:p>
        </w:tc>
        <w:tc>
          <w:tcPr>
            <w:tcW w:w="1047" w:type="pct"/>
            <w:shd w:val="clear" w:color="000000" w:fill="FFFFFF"/>
            <w:noWrap/>
            <w:vAlign w:val="bottom"/>
            <w:hideMark/>
          </w:tcPr>
          <w:p w14:paraId="045DDDA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1983-05-28</w:t>
            </w:r>
          </w:p>
        </w:tc>
        <w:tc>
          <w:tcPr>
            <w:tcW w:w="604" w:type="pct"/>
            <w:shd w:val="clear" w:color="000000" w:fill="FFFFFF"/>
            <w:noWrap/>
            <w:vAlign w:val="bottom"/>
            <w:hideMark/>
          </w:tcPr>
          <w:p w14:paraId="200C3B7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051ECC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1F4FF4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01CF0DD" w14:textId="77777777" w:rsidTr="00050755">
        <w:trPr>
          <w:trHeight w:val="360"/>
        </w:trPr>
        <w:tc>
          <w:tcPr>
            <w:tcW w:w="278" w:type="pct"/>
            <w:shd w:val="clear" w:color="000000" w:fill="FFFFFF"/>
            <w:noWrap/>
            <w:vAlign w:val="bottom"/>
            <w:hideMark/>
          </w:tcPr>
          <w:p w14:paraId="75F5BC8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1173</w:t>
            </w:r>
          </w:p>
        </w:tc>
        <w:tc>
          <w:tcPr>
            <w:tcW w:w="1047" w:type="pct"/>
            <w:shd w:val="clear" w:color="000000" w:fill="FFFFFF"/>
            <w:noWrap/>
            <w:vAlign w:val="bottom"/>
            <w:hideMark/>
          </w:tcPr>
          <w:p w14:paraId="6F4E889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1983-06-01</w:t>
            </w:r>
          </w:p>
        </w:tc>
        <w:tc>
          <w:tcPr>
            <w:tcW w:w="604" w:type="pct"/>
            <w:shd w:val="clear" w:color="000000" w:fill="FFFFFF"/>
            <w:noWrap/>
            <w:vAlign w:val="bottom"/>
            <w:hideMark/>
          </w:tcPr>
          <w:p w14:paraId="32DB0B4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84D925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2F3053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17D9F56" w14:textId="77777777" w:rsidTr="00050755">
        <w:trPr>
          <w:trHeight w:val="360"/>
        </w:trPr>
        <w:tc>
          <w:tcPr>
            <w:tcW w:w="278" w:type="pct"/>
            <w:shd w:val="clear" w:color="000000" w:fill="FFFFFF"/>
            <w:noWrap/>
            <w:vAlign w:val="bottom"/>
            <w:hideMark/>
          </w:tcPr>
          <w:p w14:paraId="21514A4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1174</w:t>
            </w:r>
          </w:p>
        </w:tc>
        <w:tc>
          <w:tcPr>
            <w:tcW w:w="1047" w:type="pct"/>
            <w:shd w:val="clear" w:color="000000" w:fill="FFFFFF"/>
            <w:noWrap/>
            <w:vAlign w:val="bottom"/>
            <w:hideMark/>
          </w:tcPr>
          <w:p w14:paraId="469BEA6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1983-06-09</w:t>
            </w:r>
          </w:p>
        </w:tc>
        <w:tc>
          <w:tcPr>
            <w:tcW w:w="604" w:type="pct"/>
            <w:shd w:val="clear" w:color="000000" w:fill="FFFFFF"/>
            <w:noWrap/>
            <w:vAlign w:val="bottom"/>
            <w:hideMark/>
          </w:tcPr>
          <w:p w14:paraId="667C2C0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4B14A9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086E14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BCC31A7" w14:textId="77777777" w:rsidTr="00050755">
        <w:trPr>
          <w:trHeight w:val="360"/>
        </w:trPr>
        <w:tc>
          <w:tcPr>
            <w:tcW w:w="278" w:type="pct"/>
            <w:shd w:val="clear" w:color="000000" w:fill="FFFFFF"/>
            <w:noWrap/>
            <w:vAlign w:val="bottom"/>
            <w:hideMark/>
          </w:tcPr>
          <w:p w14:paraId="3B567CB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1175</w:t>
            </w:r>
          </w:p>
        </w:tc>
        <w:tc>
          <w:tcPr>
            <w:tcW w:w="1047" w:type="pct"/>
            <w:shd w:val="clear" w:color="000000" w:fill="FFFFFF"/>
            <w:noWrap/>
            <w:vAlign w:val="bottom"/>
            <w:hideMark/>
          </w:tcPr>
          <w:p w14:paraId="7FFB1D1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1983-06-16</w:t>
            </w:r>
          </w:p>
        </w:tc>
        <w:tc>
          <w:tcPr>
            <w:tcW w:w="604" w:type="pct"/>
            <w:shd w:val="clear" w:color="000000" w:fill="FFFFFF"/>
            <w:noWrap/>
            <w:vAlign w:val="bottom"/>
            <w:hideMark/>
          </w:tcPr>
          <w:p w14:paraId="5F99014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BD30AE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A55773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0230A1C" w14:textId="77777777" w:rsidTr="00050755">
        <w:trPr>
          <w:trHeight w:val="360"/>
        </w:trPr>
        <w:tc>
          <w:tcPr>
            <w:tcW w:w="278" w:type="pct"/>
            <w:shd w:val="clear" w:color="000000" w:fill="FFFFFF"/>
            <w:noWrap/>
            <w:vAlign w:val="bottom"/>
            <w:hideMark/>
          </w:tcPr>
          <w:p w14:paraId="6399D35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1176</w:t>
            </w:r>
          </w:p>
        </w:tc>
        <w:tc>
          <w:tcPr>
            <w:tcW w:w="1047" w:type="pct"/>
            <w:shd w:val="clear" w:color="000000" w:fill="FFFFFF"/>
            <w:noWrap/>
            <w:vAlign w:val="bottom"/>
            <w:hideMark/>
          </w:tcPr>
          <w:p w14:paraId="1F4DC49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1983-06-25</w:t>
            </w:r>
          </w:p>
        </w:tc>
        <w:tc>
          <w:tcPr>
            <w:tcW w:w="604" w:type="pct"/>
            <w:shd w:val="clear" w:color="000000" w:fill="FFFFFF"/>
            <w:noWrap/>
            <w:vAlign w:val="bottom"/>
            <w:hideMark/>
          </w:tcPr>
          <w:p w14:paraId="057BA4B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36B658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A231D2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B975945" w14:textId="77777777" w:rsidTr="00050755">
        <w:trPr>
          <w:trHeight w:val="360"/>
        </w:trPr>
        <w:tc>
          <w:tcPr>
            <w:tcW w:w="278" w:type="pct"/>
            <w:shd w:val="clear" w:color="000000" w:fill="FFFFFF"/>
            <w:noWrap/>
            <w:vAlign w:val="bottom"/>
            <w:hideMark/>
          </w:tcPr>
          <w:p w14:paraId="4B47A80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lastRenderedPageBreak/>
              <w:t>1177</w:t>
            </w:r>
          </w:p>
        </w:tc>
        <w:tc>
          <w:tcPr>
            <w:tcW w:w="1047" w:type="pct"/>
            <w:shd w:val="clear" w:color="000000" w:fill="FFFFFF"/>
            <w:noWrap/>
            <w:vAlign w:val="bottom"/>
            <w:hideMark/>
          </w:tcPr>
          <w:p w14:paraId="1705851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1983-07-04</w:t>
            </w:r>
          </w:p>
        </w:tc>
        <w:tc>
          <w:tcPr>
            <w:tcW w:w="604" w:type="pct"/>
            <w:shd w:val="clear" w:color="000000" w:fill="FFFFFF"/>
            <w:noWrap/>
            <w:vAlign w:val="bottom"/>
            <w:hideMark/>
          </w:tcPr>
          <w:p w14:paraId="49D04CF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5725E97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47946A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2BF5938" w14:textId="77777777" w:rsidTr="00050755">
        <w:trPr>
          <w:trHeight w:val="360"/>
        </w:trPr>
        <w:tc>
          <w:tcPr>
            <w:tcW w:w="278" w:type="pct"/>
            <w:shd w:val="clear" w:color="000000" w:fill="FFFFFF"/>
            <w:noWrap/>
            <w:vAlign w:val="bottom"/>
            <w:hideMark/>
          </w:tcPr>
          <w:p w14:paraId="18486A2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1178</w:t>
            </w:r>
          </w:p>
        </w:tc>
        <w:tc>
          <w:tcPr>
            <w:tcW w:w="1047" w:type="pct"/>
            <w:shd w:val="clear" w:color="000000" w:fill="FFFFFF"/>
            <w:noWrap/>
            <w:vAlign w:val="bottom"/>
            <w:hideMark/>
          </w:tcPr>
          <w:p w14:paraId="2D1E56C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1983-07-08</w:t>
            </w:r>
          </w:p>
        </w:tc>
        <w:tc>
          <w:tcPr>
            <w:tcW w:w="604" w:type="pct"/>
            <w:shd w:val="clear" w:color="000000" w:fill="FFFFFF"/>
            <w:noWrap/>
            <w:vAlign w:val="bottom"/>
            <w:hideMark/>
          </w:tcPr>
          <w:p w14:paraId="7FF4EC7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2212E1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DF2B2B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8363B67" w14:textId="77777777" w:rsidTr="00050755">
        <w:trPr>
          <w:trHeight w:val="360"/>
        </w:trPr>
        <w:tc>
          <w:tcPr>
            <w:tcW w:w="278" w:type="pct"/>
            <w:shd w:val="clear" w:color="000000" w:fill="FFFFFF"/>
            <w:noWrap/>
            <w:vAlign w:val="bottom"/>
            <w:hideMark/>
          </w:tcPr>
          <w:p w14:paraId="61CE967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1179</w:t>
            </w:r>
          </w:p>
        </w:tc>
        <w:tc>
          <w:tcPr>
            <w:tcW w:w="1047" w:type="pct"/>
            <w:shd w:val="clear" w:color="000000" w:fill="FFFFFF"/>
            <w:noWrap/>
            <w:vAlign w:val="bottom"/>
            <w:hideMark/>
          </w:tcPr>
          <w:p w14:paraId="4D6FBE0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1983-07-09</w:t>
            </w:r>
          </w:p>
        </w:tc>
        <w:tc>
          <w:tcPr>
            <w:tcW w:w="604" w:type="pct"/>
            <w:shd w:val="clear" w:color="000000" w:fill="FFFFFF"/>
            <w:noWrap/>
            <w:vAlign w:val="bottom"/>
            <w:hideMark/>
          </w:tcPr>
          <w:p w14:paraId="52DB02F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70D9C7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037654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4D2A02E" w14:textId="77777777" w:rsidTr="00050755">
        <w:trPr>
          <w:trHeight w:val="360"/>
        </w:trPr>
        <w:tc>
          <w:tcPr>
            <w:tcW w:w="278" w:type="pct"/>
            <w:shd w:val="clear" w:color="000000" w:fill="FFFFFF"/>
            <w:noWrap/>
            <w:vAlign w:val="bottom"/>
            <w:hideMark/>
          </w:tcPr>
          <w:p w14:paraId="23919EA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1180</w:t>
            </w:r>
          </w:p>
        </w:tc>
        <w:tc>
          <w:tcPr>
            <w:tcW w:w="1047" w:type="pct"/>
            <w:shd w:val="clear" w:color="000000" w:fill="FFFFFF"/>
            <w:noWrap/>
            <w:vAlign w:val="bottom"/>
            <w:hideMark/>
          </w:tcPr>
          <w:p w14:paraId="247F79E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1983-07-09</w:t>
            </w:r>
          </w:p>
        </w:tc>
        <w:tc>
          <w:tcPr>
            <w:tcW w:w="604" w:type="pct"/>
            <w:shd w:val="clear" w:color="000000" w:fill="FFFFFF"/>
            <w:noWrap/>
            <w:vAlign w:val="bottom"/>
            <w:hideMark/>
          </w:tcPr>
          <w:p w14:paraId="49737C1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6E6C3F8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9CE926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0F828D1" w14:textId="77777777" w:rsidTr="00050755">
        <w:trPr>
          <w:trHeight w:val="360"/>
        </w:trPr>
        <w:tc>
          <w:tcPr>
            <w:tcW w:w="278" w:type="pct"/>
            <w:shd w:val="clear" w:color="000000" w:fill="FFFFFF"/>
            <w:noWrap/>
            <w:vAlign w:val="bottom"/>
            <w:hideMark/>
          </w:tcPr>
          <w:p w14:paraId="6F57D1B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1181</w:t>
            </w:r>
          </w:p>
        </w:tc>
        <w:tc>
          <w:tcPr>
            <w:tcW w:w="1047" w:type="pct"/>
            <w:shd w:val="clear" w:color="000000" w:fill="FFFFFF"/>
            <w:noWrap/>
            <w:vAlign w:val="bottom"/>
            <w:hideMark/>
          </w:tcPr>
          <w:p w14:paraId="17160F0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1983-07-12</w:t>
            </w:r>
          </w:p>
        </w:tc>
        <w:tc>
          <w:tcPr>
            <w:tcW w:w="604" w:type="pct"/>
            <w:shd w:val="clear" w:color="000000" w:fill="FFFFFF"/>
            <w:noWrap/>
            <w:vAlign w:val="bottom"/>
            <w:hideMark/>
          </w:tcPr>
          <w:p w14:paraId="444AA75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F03098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292489B"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1C4201C" w14:textId="77777777" w:rsidTr="00050755">
        <w:trPr>
          <w:trHeight w:val="360"/>
        </w:trPr>
        <w:tc>
          <w:tcPr>
            <w:tcW w:w="278" w:type="pct"/>
            <w:shd w:val="clear" w:color="000000" w:fill="FFFFFF"/>
            <w:noWrap/>
            <w:vAlign w:val="bottom"/>
            <w:hideMark/>
          </w:tcPr>
          <w:p w14:paraId="3B42B0D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1182</w:t>
            </w:r>
          </w:p>
        </w:tc>
        <w:tc>
          <w:tcPr>
            <w:tcW w:w="1047" w:type="pct"/>
            <w:shd w:val="clear" w:color="000000" w:fill="FFFFFF"/>
            <w:noWrap/>
            <w:vAlign w:val="bottom"/>
            <w:hideMark/>
          </w:tcPr>
          <w:p w14:paraId="08871CE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1983-07-17</w:t>
            </w:r>
          </w:p>
        </w:tc>
        <w:tc>
          <w:tcPr>
            <w:tcW w:w="604" w:type="pct"/>
            <w:shd w:val="clear" w:color="000000" w:fill="FFFFFF"/>
            <w:noWrap/>
            <w:vAlign w:val="bottom"/>
            <w:hideMark/>
          </w:tcPr>
          <w:p w14:paraId="426D440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4D7A68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01C1E5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C0D4795" w14:textId="77777777" w:rsidTr="00050755">
        <w:trPr>
          <w:trHeight w:val="360"/>
        </w:trPr>
        <w:tc>
          <w:tcPr>
            <w:tcW w:w="278" w:type="pct"/>
            <w:shd w:val="clear" w:color="000000" w:fill="FFFFFF"/>
            <w:noWrap/>
            <w:vAlign w:val="bottom"/>
            <w:hideMark/>
          </w:tcPr>
          <w:p w14:paraId="7C10905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1183</w:t>
            </w:r>
          </w:p>
        </w:tc>
        <w:tc>
          <w:tcPr>
            <w:tcW w:w="1047" w:type="pct"/>
            <w:shd w:val="clear" w:color="000000" w:fill="FFFFFF"/>
            <w:noWrap/>
            <w:vAlign w:val="bottom"/>
            <w:hideMark/>
          </w:tcPr>
          <w:p w14:paraId="227F107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1983-07-20</w:t>
            </w:r>
          </w:p>
        </w:tc>
        <w:tc>
          <w:tcPr>
            <w:tcW w:w="604" w:type="pct"/>
            <w:shd w:val="clear" w:color="000000" w:fill="FFFFFF"/>
            <w:noWrap/>
            <w:vAlign w:val="bottom"/>
            <w:hideMark/>
          </w:tcPr>
          <w:p w14:paraId="7FA830A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25F34B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975ECE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F8FCF58" w14:textId="77777777" w:rsidTr="00050755">
        <w:trPr>
          <w:trHeight w:val="360"/>
        </w:trPr>
        <w:tc>
          <w:tcPr>
            <w:tcW w:w="278" w:type="pct"/>
            <w:shd w:val="clear" w:color="000000" w:fill="FFFFFF"/>
            <w:noWrap/>
            <w:vAlign w:val="bottom"/>
            <w:hideMark/>
          </w:tcPr>
          <w:p w14:paraId="348002C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1184</w:t>
            </w:r>
          </w:p>
        </w:tc>
        <w:tc>
          <w:tcPr>
            <w:tcW w:w="1047" w:type="pct"/>
            <w:shd w:val="clear" w:color="000000" w:fill="FFFFFF"/>
            <w:noWrap/>
            <w:vAlign w:val="bottom"/>
            <w:hideMark/>
          </w:tcPr>
          <w:p w14:paraId="2DF7A2D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1983-07-27</w:t>
            </w:r>
          </w:p>
        </w:tc>
        <w:tc>
          <w:tcPr>
            <w:tcW w:w="604" w:type="pct"/>
            <w:shd w:val="clear" w:color="000000" w:fill="FFFFFF"/>
            <w:noWrap/>
            <w:vAlign w:val="bottom"/>
            <w:hideMark/>
          </w:tcPr>
          <w:p w14:paraId="102E4F4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5BA3E30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9488E8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7B8F3A2" w14:textId="77777777" w:rsidTr="00050755">
        <w:trPr>
          <w:trHeight w:val="360"/>
        </w:trPr>
        <w:tc>
          <w:tcPr>
            <w:tcW w:w="278" w:type="pct"/>
            <w:shd w:val="clear" w:color="000000" w:fill="FFFFFF"/>
            <w:noWrap/>
            <w:vAlign w:val="bottom"/>
            <w:hideMark/>
          </w:tcPr>
          <w:p w14:paraId="3B122CB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1185</w:t>
            </w:r>
          </w:p>
        </w:tc>
        <w:tc>
          <w:tcPr>
            <w:tcW w:w="1047" w:type="pct"/>
            <w:shd w:val="clear" w:color="000000" w:fill="FFFFFF"/>
            <w:noWrap/>
            <w:vAlign w:val="bottom"/>
            <w:hideMark/>
          </w:tcPr>
          <w:p w14:paraId="43499EA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1983-07-29</w:t>
            </w:r>
          </w:p>
        </w:tc>
        <w:tc>
          <w:tcPr>
            <w:tcW w:w="604" w:type="pct"/>
            <w:shd w:val="clear" w:color="000000" w:fill="FFFFFF"/>
            <w:noWrap/>
            <w:vAlign w:val="bottom"/>
            <w:hideMark/>
          </w:tcPr>
          <w:p w14:paraId="7A592FE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A8FC80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8FA5C7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EBCABFA" w14:textId="77777777" w:rsidTr="00050755">
        <w:trPr>
          <w:trHeight w:val="360"/>
        </w:trPr>
        <w:tc>
          <w:tcPr>
            <w:tcW w:w="278" w:type="pct"/>
            <w:shd w:val="clear" w:color="000000" w:fill="FFFFFF"/>
            <w:noWrap/>
            <w:vAlign w:val="bottom"/>
            <w:hideMark/>
          </w:tcPr>
          <w:p w14:paraId="5D67312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1186</w:t>
            </w:r>
          </w:p>
        </w:tc>
        <w:tc>
          <w:tcPr>
            <w:tcW w:w="1047" w:type="pct"/>
            <w:shd w:val="clear" w:color="000000" w:fill="FFFFFF"/>
            <w:noWrap/>
            <w:vAlign w:val="bottom"/>
            <w:hideMark/>
          </w:tcPr>
          <w:p w14:paraId="5AD5211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1983-08-01</w:t>
            </w:r>
          </w:p>
        </w:tc>
        <w:tc>
          <w:tcPr>
            <w:tcW w:w="604" w:type="pct"/>
            <w:shd w:val="clear" w:color="000000" w:fill="FFFFFF"/>
            <w:noWrap/>
            <w:vAlign w:val="bottom"/>
            <w:hideMark/>
          </w:tcPr>
          <w:p w14:paraId="3D64837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5413767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9B3B894"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EA0A3F6" w14:textId="77777777" w:rsidTr="00050755">
        <w:trPr>
          <w:trHeight w:val="360"/>
        </w:trPr>
        <w:tc>
          <w:tcPr>
            <w:tcW w:w="278" w:type="pct"/>
            <w:shd w:val="clear" w:color="000000" w:fill="FFFFFF"/>
            <w:noWrap/>
            <w:vAlign w:val="bottom"/>
            <w:hideMark/>
          </w:tcPr>
          <w:p w14:paraId="371E881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1187</w:t>
            </w:r>
          </w:p>
        </w:tc>
        <w:tc>
          <w:tcPr>
            <w:tcW w:w="1047" w:type="pct"/>
            <w:shd w:val="clear" w:color="000000" w:fill="FFFFFF"/>
            <w:noWrap/>
            <w:vAlign w:val="bottom"/>
            <w:hideMark/>
          </w:tcPr>
          <w:p w14:paraId="29578DE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1983-08-04</w:t>
            </w:r>
          </w:p>
        </w:tc>
        <w:tc>
          <w:tcPr>
            <w:tcW w:w="604" w:type="pct"/>
            <w:shd w:val="clear" w:color="000000" w:fill="FFFFFF"/>
            <w:noWrap/>
            <w:vAlign w:val="bottom"/>
            <w:hideMark/>
          </w:tcPr>
          <w:p w14:paraId="1EEBD5E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587A940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18CB8F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DD8FF36" w14:textId="77777777" w:rsidTr="00050755">
        <w:trPr>
          <w:trHeight w:val="360"/>
        </w:trPr>
        <w:tc>
          <w:tcPr>
            <w:tcW w:w="278" w:type="pct"/>
            <w:shd w:val="clear" w:color="000000" w:fill="FFFFFF"/>
            <w:noWrap/>
            <w:vAlign w:val="bottom"/>
            <w:hideMark/>
          </w:tcPr>
          <w:p w14:paraId="33BEF21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1188</w:t>
            </w:r>
          </w:p>
        </w:tc>
        <w:tc>
          <w:tcPr>
            <w:tcW w:w="1047" w:type="pct"/>
            <w:shd w:val="clear" w:color="000000" w:fill="FFFFFF"/>
            <w:noWrap/>
            <w:vAlign w:val="bottom"/>
            <w:hideMark/>
          </w:tcPr>
          <w:p w14:paraId="3F5AB23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1983-08-09</w:t>
            </w:r>
          </w:p>
        </w:tc>
        <w:tc>
          <w:tcPr>
            <w:tcW w:w="604" w:type="pct"/>
            <w:shd w:val="clear" w:color="000000" w:fill="FFFFFF"/>
            <w:noWrap/>
            <w:vAlign w:val="bottom"/>
            <w:hideMark/>
          </w:tcPr>
          <w:p w14:paraId="157337C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030952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2D7DA27"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F71524A" w14:textId="77777777" w:rsidTr="00050755">
        <w:trPr>
          <w:trHeight w:val="360"/>
        </w:trPr>
        <w:tc>
          <w:tcPr>
            <w:tcW w:w="278" w:type="pct"/>
            <w:shd w:val="clear" w:color="000000" w:fill="FFFFFF"/>
            <w:noWrap/>
            <w:vAlign w:val="bottom"/>
            <w:hideMark/>
          </w:tcPr>
          <w:p w14:paraId="58C371D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1189</w:t>
            </w:r>
          </w:p>
        </w:tc>
        <w:tc>
          <w:tcPr>
            <w:tcW w:w="1047" w:type="pct"/>
            <w:shd w:val="clear" w:color="000000" w:fill="FFFFFF"/>
            <w:noWrap/>
            <w:vAlign w:val="bottom"/>
            <w:hideMark/>
          </w:tcPr>
          <w:p w14:paraId="5CF319E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1983-08-27</w:t>
            </w:r>
          </w:p>
        </w:tc>
        <w:tc>
          <w:tcPr>
            <w:tcW w:w="604" w:type="pct"/>
            <w:shd w:val="clear" w:color="000000" w:fill="FFFFFF"/>
            <w:noWrap/>
            <w:vAlign w:val="bottom"/>
            <w:hideMark/>
          </w:tcPr>
          <w:p w14:paraId="7536643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2B0CC3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396E8E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419C087" w14:textId="77777777" w:rsidTr="00050755">
        <w:trPr>
          <w:trHeight w:val="360"/>
        </w:trPr>
        <w:tc>
          <w:tcPr>
            <w:tcW w:w="278" w:type="pct"/>
            <w:shd w:val="clear" w:color="000000" w:fill="FFFFFF"/>
            <w:noWrap/>
            <w:vAlign w:val="bottom"/>
            <w:hideMark/>
          </w:tcPr>
          <w:p w14:paraId="596EA41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1190</w:t>
            </w:r>
          </w:p>
        </w:tc>
        <w:tc>
          <w:tcPr>
            <w:tcW w:w="1047" w:type="pct"/>
            <w:shd w:val="clear" w:color="000000" w:fill="FFFFFF"/>
            <w:noWrap/>
            <w:vAlign w:val="bottom"/>
            <w:hideMark/>
          </w:tcPr>
          <w:p w14:paraId="049A03F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1983-09-14</w:t>
            </w:r>
          </w:p>
        </w:tc>
        <w:tc>
          <w:tcPr>
            <w:tcW w:w="604" w:type="pct"/>
            <w:shd w:val="clear" w:color="000000" w:fill="FFFFFF"/>
            <w:noWrap/>
            <w:vAlign w:val="bottom"/>
            <w:hideMark/>
          </w:tcPr>
          <w:p w14:paraId="2395D22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5ABCBF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ABD1D4B"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C8D64A5" w14:textId="77777777" w:rsidTr="00050755">
        <w:trPr>
          <w:trHeight w:val="360"/>
        </w:trPr>
        <w:tc>
          <w:tcPr>
            <w:tcW w:w="278" w:type="pct"/>
            <w:shd w:val="clear" w:color="000000" w:fill="FFFFFF"/>
            <w:noWrap/>
            <w:vAlign w:val="bottom"/>
            <w:hideMark/>
          </w:tcPr>
          <w:p w14:paraId="1AFBE5A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1191</w:t>
            </w:r>
          </w:p>
        </w:tc>
        <w:tc>
          <w:tcPr>
            <w:tcW w:w="1047" w:type="pct"/>
            <w:shd w:val="clear" w:color="000000" w:fill="FFFFFF"/>
            <w:noWrap/>
            <w:vAlign w:val="bottom"/>
            <w:hideMark/>
          </w:tcPr>
          <w:p w14:paraId="4CA696E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1983-09-15</w:t>
            </w:r>
          </w:p>
        </w:tc>
        <w:tc>
          <w:tcPr>
            <w:tcW w:w="604" w:type="pct"/>
            <w:shd w:val="clear" w:color="000000" w:fill="FFFFFF"/>
            <w:noWrap/>
            <w:vAlign w:val="bottom"/>
            <w:hideMark/>
          </w:tcPr>
          <w:p w14:paraId="2DF713B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ABB8B5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7DCCC1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395BE3D" w14:textId="77777777" w:rsidTr="00050755">
        <w:trPr>
          <w:trHeight w:val="360"/>
        </w:trPr>
        <w:tc>
          <w:tcPr>
            <w:tcW w:w="278" w:type="pct"/>
            <w:shd w:val="clear" w:color="000000" w:fill="FFFFFF"/>
            <w:noWrap/>
            <w:vAlign w:val="bottom"/>
            <w:hideMark/>
          </w:tcPr>
          <w:p w14:paraId="175AD7D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1192</w:t>
            </w:r>
          </w:p>
        </w:tc>
        <w:tc>
          <w:tcPr>
            <w:tcW w:w="1047" w:type="pct"/>
            <w:shd w:val="clear" w:color="000000" w:fill="FFFFFF"/>
            <w:noWrap/>
            <w:vAlign w:val="bottom"/>
            <w:hideMark/>
          </w:tcPr>
          <w:p w14:paraId="131670E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1983-09-24</w:t>
            </w:r>
          </w:p>
        </w:tc>
        <w:tc>
          <w:tcPr>
            <w:tcW w:w="604" w:type="pct"/>
            <w:shd w:val="clear" w:color="000000" w:fill="FFFFFF"/>
            <w:noWrap/>
            <w:vAlign w:val="bottom"/>
            <w:hideMark/>
          </w:tcPr>
          <w:p w14:paraId="5EF5163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B61475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DF9CF6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B3542FC" w14:textId="77777777" w:rsidTr="00050755">
        <w:trPr>
          <w:trHeight w:val="360"/>
        </w:trPr>
        <w:tc>
          <w:tcPr>
            <w:tcW w:w="278" w:type="pct"/>
            <w:shd w:val="clear" w:color="000000" w:fill="FFFFFF"/>
            <w:noWrap/>
            <w:vAlign w:val="bottom"/>
            <w:hideMark/>
          </w:tcPr>
          <w:p w14:paraId="32B0099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1193</w:t>
            </w:r>
          </w:p>
        </w:tc>
        <w:tc>
          <w:tcPr>
            <w:tcW w:w="1047" w:type="pct"/>
            <w:shd w:val="clear" w:color="000000" w:fill="FFFFFF"/>
            <w:noWrap/>
            <w:vAlign w:val="bottom"/>
            <w:hideMark/>
          </w:tcPr>
          <w:p w14:paraId="266DDBF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1983-10-14</w:t>
            </w:r>
          </w:p>
        </w:tc>
        <w:tc>
          <w:tcPr>
            <w:tcW w:w="604" w:type="pct"/>
            <w:shd w:val="clear" w:color="000000" w:fill="FFFFFF"/>
            <w:noWrap/>
            <w:vAlign w:val="bottom"/>
            <w:hideMark/>
          </w:tcPr>
          <w:p w14:paraId="5F9CB6A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A18CEC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4C2AB5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FE0FA25" w14:textId="77777777" w:rsidTr="00050755">
        <w:trPr>
          <w:trHeight w:val="360"/>
        </w:trPr>
        <w:tc>
          <w:tcPr>
            <w:tcW w:w="278" w:type="pct"/>
            <w:shd w:val="clear" w:color="000000" w:fill="FFFFFF"/>
            <w:noWrap/>
            <w:vAlign w:val="bottom"/>
            <w:hideMark/>
          </w:tcPr>
          <w:p w14:paraId="4557B7D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1194</w:t>
            </w:r>
          </w:p>
        </w:tc>
        <w:tc>
          <w:tcPr>
            <w:tcW w:w="1047" w:type="pct"/>
            <w:shd w:val="clear" w:color="000000" w:fill="FFFFFF"/>
            <w:noWrap/>
            <w:vAlign w:val="bottom"/>
            <w:hideMark/>
          </w:tcPr>
          <w:p w14:paraId="51342AA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1983-10-31</w:t>
            </w:r>
          </w:p>
        </w:tc>
        <w:tc>
          <w:tcPr>
            <w:tcW w:w="604" w:type="pct"/>
            <w:shd w:val="clear" w:color="000000" w:fill="FFFFFF"/>
            <w:noWrap/>
            <w:vAlign w:val="bottom"/>
            <w:hideMark/>
          </w:tcPr>
          <w:p w14:paraId="59549B4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DD5305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6AC024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382A809" w14:textId="77777777" w:rsidTr="00050755">
        <w:trPr>
          <w:trHeight w:val="360"/>
        </w:trPr>
        <w:tc>
          <w:tcPr>
            <w:tcW w:w="278" w:type="pct"/>
            <w:shd w:val="clear" w:color="000000" w:fill="FFFFFF"/>
            <w:noWrap/>
            <w:vAlign w:val="bottom"/>
            <w:hideMark/>
          </w:tcPr>
          <w:p w14:paraId="54E943C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1195</w:t>
            </w:r>
          </w:p>
        </w:tc>
        <w:tc>
          <w:tcPr>
            <w:tcW w:w="1047" w:type="pct"/>
            <w:shd w:val="clear" w:color="000000" w:fill="FFFFFF"/>
            <w:noWrap/>
            <w:vAlign w:val="bottom"/>
            <w:hideMark/>
          </w:tcPr>
          <w:p w14:paraId="13DAA13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1983-11-21</w:t>
            </w:r>
          </w:p>
        </w:tc>
        <w:tc>
          <w:tcPr>
            <w:tcW w:w="604" w:type="pct"/>
            <w:shd w:val="clear" w:color="000000" w:fill="FFFFFF"/>
            <w:noWrap/>
            <w:vAlign w:val="bottom"/>
            <w:hideMark/>
          </w:tcPr>
          <w:p w14:paraId="4568302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90BE1D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7E4E71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1FF2865" w14:textId="77777777" w:rsidTr="00050755">
        <w:trPr>
          <w:trHeight w:val="360"/>
        </w:trPr>
        <w:tc>
          <w:tcPr>
            <w:tcW w:w="278" w:type="pct"/>
            <w:shd w:val="clear" w:color="000000" w:fill="FFFFFF"/>
            <w:noWrap/>
            <w:vAlign w:val="bottom"/>
            <w:hideMark/>
          </w:tcPr>
          <w:p w14:paraId="5675481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1196</w:t>
            </w:r>
          </w:p>
        </w:tc>
        <w:tc>
          <w:tcPr>
            <w:tcW w:w="1047" w:type="pct"/>
            <w:shd w:val="clear" w:color="000000" w:fill="FFFFFF"/>
            <w:noWrap/>
            <w:vAlign w:val="bottom"/>
            <w:hideMark/>
          </w:tcPr>
          <w:p w14:paraId="6C5ABC7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1983-12-02</w:t>
            </w:r>
          </w:p>
        </w:tc>
        <w:tc>
          <w:tcPr>
            <w:tcW w:w="604" w:type="pct"/>
            <w:shd w:val="clear" w:color="000000" w:fill="FFFFFF"/>
            <w:noWrap/>
            <w:vAlign w:val="bottom"/>
            <w:hideMark/>
          </w:tcPr>
          <w:p w14:paraId="6FFD30F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5F4B766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D091F3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C2D4E82" w14:textId="77777777" w:rsidTr="00050755">
        <w:trPr>
          <w:trHeight w:val="360"/>
        </w:trPr>
        <w:tc>
          <w:tcPr>
            <w:tcW w:w="278" w:type="pct"/>
            <w:shd w:val="clear" w:color="000000" w:fill="FFFFFF"/>
            <w:noWrap/>
            <w:vAlign w:val="bottom"/>
            <w:hideMark/>
          </w:tcPr>
          <w:p w14:paraId="04BD732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1197</w:t>
            </w:r>
          </w:p>
        </w:tc>
        <w:tc>
          <w:tcPr>
            <w:tcW w:w="1047" w:type="pct"/>
            <w:shd w:val="clear" w:color="000000" w:fill="FFFFFF"/>
            <w:noWrap/>
            <w:vAlign w:val="bottom"/>
            <w:hideMark/>
          </w:tcPr>
          <w:p w14:paraId="72F7451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1983-12-12</w:t>
            </w:r>
          </w:p>
        </w:tc>
        <w:tc>
          <w:tcPr>
            <w:tcW w:w="604" w:type="pct"/>
            <w:shd w:val="clear" w:color="000000" w:fill="FFFFFF"/>
            <w:noWrap/>
            <w:vAlign w:val="bottom"/>
            <w:hideMark/>
          </w:tcPr>
          <w:p w14:paraId="13220D0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C5A634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29FEBF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D8DC733" w14:textId="77777777" w:rsidTr="00050755">
        <w:trPr>
          <w:trHeight w:val="360"/>
        </w:trPr>
        <w:tc>
          <w:tcPr>
            <w:tcW w:w="278" w:type="pct"/>
            <w:shd w:val="clear" w:color="000000" w:fill="FFFFFF"/>
            <w:noWrap/>
            <w:vAlign w:val="bottom"/>
            <w:hideMark/>
          </w:tcPr>
          <w:p w14:paraId="5129A5E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1198</w:t>
            </w:r>
          </w:p>
        </w:tc>
        <w:tc>
          <w:tcPr>
            <w:tcW w:w="1047" w:type="pct"/>
            <w:shd w:val="clear" w:color="000000" w:fill="FFFFFF"/>
            <w:noWrap/>
            <w:vAlign w:val="bottom"/>
            <w:hideMark/>
          </w:tcPr>
          <w:p w14:paraId="45CE25C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1983-12-15</w:t>
            </w:r>
          </w:p>
        </w:tc>
        <w:tc>
          <w:tcPr>
            <w:tcW w:w="604" w:type="pct"/>
            <w:shd w:val="clear" w:color="000000" w:fill="FFFFFF"/>
            <w:noWrap/>
            <w:vAlign w:val="bottom"/>
            <w:hideMark/>
          </w:tcPr>
          <w:p w14:paraId="108BDFC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1143CF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072C21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79B94EA" w14:textId="77777777" w:rsidTr="00050755">
        <w:trPr>
          <w:trHeight w:val="360"/>
        </w:trPr>
        <w:tc>
          <w:tcPr>
            <w:tcW w:w="278" w:type="pct"/>
            <w:shd w:val="clear" w:color="000000" w:fill="FFFFFF"/>
            <w:noWrap/>
            <w:vAlign w:val="bottom"/>
            <w:hideMark/>
          </w:tcPr>
          <w:p w14:paraId="331FC24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1199</w:t>
            </w:r>
          </w:p>
        </w:tc>
        <w:tc>
          <w:tcPr>
            <w:tcW w:w="1047" w:type="pct"/>
            <w:shd w:val="clear" w:color="000000" w:fill="FFFFFF"/>
            <w:noWrap/>
            <w:vAlign w:val="bottom"/>
            <w:hideMark/>
          </w:tcPr>
          <w:p w14:paraId="646BD91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1983-12-18</w:t>
            </w:r>
          </w:p>
        </w:tc>
        <w:tc>
          <w:tcPr>
            <w:tcW w:w="604" w:type="pct"/>
            <w:shd w:val="clear" w:color="000000" w:fill="FFFFFF"/>
            <w:noWrap/>
            <w:vAlign w:val="bottom"/>
            <w:hideMark/>
          </w:tcPr>
          <w:p w14:paraId="1874C21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245D72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C5C9A6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3921ACC" w14:textId="77777777" w:rsidTr="00050755">
        <w:trPr>
          <w:trHeight w:val="360"/>
        </w:trPr>
        <w:tc>
          <w:tcPr>
            <w:tcW w:w="278" w:type="pct"/>
            <w:shd w:val="clear" w:color="000000" w:fill="FFFFFF"/>
            <w:noWrap/>
            <w:vAlign w:val="bottom"/>
            <w:hideMark/>
          </w:tcPr>
          <w:p w14:paraId="56ACC3C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1200</w:t>
            </w:r>
          </w:p>
        </w:tc>
        <w:tc>
          <w:tcPr>
            <w:tcW w:w="1047" w:type="pct"/>
            <w:shd w:val="clear" w:color="000000" w:fill="FFFFFF"/>
            <w:noWrap/>
            <w:vAlign w:val="bottom"/>
            <w:hideMark/>
          </w:tcPr>
          <w:p w14:paraId="3CDE886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1984-01-01</w:t>
            </w:r>
          </w:p>
        </w:tc>
        <w:tc>
          <w:tcPr>
            <w:tcW w:w="604" w:type="pct"/>
            <w:shd w:val="clear" w:color="000000" w:fill="FFFFFF"/>
            <w:noWrap/>
            <w:vAlign w:val="bottom"/>
            <w:hideMark/>
          </w:tcPr>
          <w:p w14:paraId="402471C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512C966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69314C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AD8033B" w14:textId="77777777" w:rsidTr="00050755">
        <w:trPr>
          <w:trHeight w:val="360"/>
        </w:trPr>
        <w:tc>
          <w:tcPr>
            <w:tcW w:w="278" w:type="pct"/>
            <w:shd w:val="clear" w:color="000000" w:fill="FFFFFF"/>
            <w:noWrap/>
            <w:vAlign w:val="bottom"/>
            <w:hideMark/>
          </w:tcPr>
          <w:p w14:paraId="571AD68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1201</w:t>
            </w:r>
          </w:p>
        </w:tc>
        <w:tc>
          <w:tcPr>
            <w:tcW w:w="1047" w:type="pct"/>
            <w:shd w:val="clear" w:color="000000" w:fill="FFFFFF"/>
            <w:noWrap/>
            <w:vAlign w:val="bottom"/>
            <w:hideMark/>
          </w:tcPr>
          <w:p w14:paraId="3BA4F1C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1984-01-16</w:t>
            </w:r>
          </w:p>
        </w:tc>
        <w:tc>
          <w:tcPr>
            <w:tcW w:w="604" w:type="pct"/>
            <w:shd w:val="clear" w:color="000000" w:fill="FFFFFF"/>
            <w:noWrap/>
            <w:vAlign w:val="bottom"/>
            <w:hideMark/>
          </w:tcPr>
          <w:p w14:paraId="41DB447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3DF654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C3CFD8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AA3D0F7" w14:textId="77777777" w:rsidTr="00050755">
        <w:trPr>
          <w:trHeight w:val="360"/>
        </w:trPr>
        <w:tc>
          <w:tcPr>
            <w:tcW w:w="278" w:type="pct"/>
            <w:shd w:val="clear" w:color="000000" w:fill="FFFFFF"/>
            <w:noWrap/>
            <w:vAlign w:val="bottom"/>
            <w:hideMark/>
          </w:tcPr>
          <w:p w14:paraId="5C00D5C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1202</w:t>
            </w:r>
          </w:p>
        </w:tc>
        <w:tc>
          <w:tcPr>
            <w:tcW w:w="1047" w:type="pct"/>
            <w:shd w:val="clear" w:color="000000" w:fill="FFFFFF"/>
            <w:noWrap/>
            <w:vAlign w:val="bottom"/>
            <w:hideMark/>
          </w:tcPr>
          <w:p w14:paraId="27155FD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1984-02-04</w:t>
            </w:r>
          </w:p>
        </w:tc>
        <w:tc>
          <w:tcPr>
            <w:tcW w:w="604" w:type="pct"/>
            <w:shd w:val="clear" w:color="000000" w:fill="FFFFFF"/>
            <w:noWrap/>
            <w:vAlign w:val="bottom"/>
            <w:hideMark/>
          </w:tcPr>
          <w:p w14:paraId="7A09EE2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A02397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263684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F334A63" w14:textId="77777777" w:rsidTr="00050755">
        <w:trPr>
          <w:trHeight w:val="360"/>
        </w:trPr>
        <w:tc>
          <w:tcPr>
            <w:tcW w:w="278" w:type="pct"/>
            <w:shd w:val="clear" w:color="000000" w:fill="FFFFFF"/>
            <w:noWrap/>
            <w:vAlign w:val="bottom"/>
            <w:hideMark/>
          </w:tcPr>
          <w:p w14:paraId="2994930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1203</w:t>
            </w:r>
          </w:p>
        </w:tc>
        <w:tc>
          <w:tcPr>
            <w:tcW w:w="1047" w:type="pct"/>
            <w:shd w:val="clear" w:color="000000" w:fill="FFFFFF"/>
            <w:noWrap/>
            <w:vAlign w:val="bottom"/>
            <w:hideMark/>
          </w:tcPr>
          <w:p w14:paraId="43D98B0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1984-02-21</w:t>
            </w:r>
          </w:p>
        </w:tc>
        <w:tc>
          <w:tcPr>
            <w:tcW w:w="604" w:type="pct"/>
            <w:shd w:val="clear" w:color="000000" w:fill="FFFFFF"/>
            <w:noWrap/>
            <w:vAlign w:val="bottom"/>
            <w:hideMark/>
          </w:tcPr>
          <w:p w14:paraId="0BB82FD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41014D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7FC2564"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B7B3215" w14:textId="77777777" w:rsidTr="00050755">
        <w:trPr>
          <w:trHeight w:val="360"/>
        </w:trPr>
        <w:tc>
          <w:tcPr>
            <w:tcW w:w="278" w:type="pct"/>
            <w:shd w:val="clear" w:color="000000" w:fill="FFFFFF"/>
            <w:noWrap/>
            <w:vAlign w:val="bottom"/>
            <w:hideMark/>
          </w:tcPr>
          <w:p w14:paraId="7DB9A8B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1204</w:t>
            </w:r>
          </w:p>
        </w:tc>
        <w:tc>
          <w:tcPr>
            <w:tcW w:w="1047" w:type="pct"/>
            <w:shd w:val="clear" w:color="000000" w:fill="FFFFFF"/>
            <w:noWrap/>
            <w:vAlign w:val="bottom"/>
            <w:hideMark/>
          </w:tcPr>
          <w:p w14:paraId="568AF5E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1984-02-24</w:t>
            </w:r>
          </w:p>
        </w:tc>
        <w:tc>
          <w:tcPr>
            <w:tcW w:w="604" w:type="pct"/>
            <w:shd w:val="clear" w:color="000000" w:fill="FFFFFF"/>
            <w:noWrap/>
            <w:vAlign w:val="bottom"/>
            <w:hideMark/>
          </w:tcPr>
          <w:p w14:paraId="2C09B02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0AB7E2A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B7FA8C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4B6DA94" w14:textId="77777777" w:rsidTr="00050755">
        <w:trPr>
          <w:trHeight w:val="360"/>
        </w:trPr>
        <w:tc>
          <w:tcPr>
            <w:tcW w:w="278" w:type="pct"/>
            <w:shd w:val="clear" w:color="000000" w:fill="FFFFFF"/>
            <w:noWrap/>
            <w:vAlign w:val="bottom"/>
            <w:hideMark/>
          </w:tcPr>
          <w:p w14:paraId="403D54A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1205</w:t>
            </w:r>
          </w:p>
        </w:tc>
        <w:tc>
          <w:tcPr>
            <w:tcW w:w="1047" w:type="pct"/>
            <w:shd w:val="clear" w:color="000000" w:fill="FFFFFF"/>
            <w:noWrap/>
            <w:vAlign w:val="bottom"/>
            <w:hideMark/>
          </w:tcPr>
          <w:p w14:paraId="0BE467D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1984-03-07</w:t>
            </w:r>
          </w:p>
        </w:tc>
        <w:tc>
          <w:tcPr>
            <w:tcW w:w="604" w:type="pct"/>
            <w:shd w:val="clear" w:color="000000" w:fill="FFFFFF"/>
            <w:noWrap/>
            <w:vAlign w:val="bottom"/>
            <w:hideMark/>
          </w:tcPr>
          <w:p w14:paraId="5470D4F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7A7A9A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623566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EFB6951" w14:textId="77777777" w:rsidTr="00050755">
        <w:trPr>
          <w:trHeight w:val="360"/>
        </w:trPr>
        <w:tc>
          <w:tcPr>
            <w:tcW w:w="278" w:type="pct"/>
            <w:shd w:val="clear" w:color="000000" w:fill="FFFFFF"/>
            <w:noWrap/>
            <w:vAlign w:val="bottom"/>
            <w:hideMark/>
          </w:tcPr>
          <w:p w14:paraId="05EC30D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1206</w:t>
            </w:r>
          </w:p>
        </w:tc>
        <w:tc>
          <w:tcPr>
            <w:tcW w:w="1047" w:type="pct"/>
            <w:shd w:val="clear" w:color="000000" w:fill="FFFFFF"/>
            <w:noWrap/>
            <w:vAlign w:val="bottom"/>
            <w:hideMark/>
          </w:tcPr>
          <w:p w14:paraId="511A701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1984-03-09</w:t>
            </w:r>
          </w:p>
        </w:tc>
        <w:tc>
          <w:tcPr>
            <w:tcW w:w="604" w:type="pct"/>
            <w:shd w:val="clear" w:color="000000" w:fill="FFFFFF"/>
            <w:noWrap/>
            <w:vAlign w:val="bottom"/>
            <w:hideMark/>
          </w:tcPr>
          <w:p w14:paraId="7E4BD15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DABCBE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2BA452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BC080D7" w14:textId="77777777" w:rsidTr="00050755">
        <w:trPr>
          <w:trHeight w:val="360"/>
        </w:trPr>
        <w:tc>
          <w:tcPr>
            <w:tcW w:w="278" w:type="pct"/>
            <w:shd w:val="clear" w:color="000000" w:fill="FFFFFF"/>
            <w:noWrap/>
            <w:vAlign w:val="bottom"/>
            <w:hideMark/>
          </w:tcPr>
          <w:p w14:paraId="4E04303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1207</w:t>
            </w:r>
          </w:p>
        </w:tc>
        <w:tc>
          <w:tcPr>
            <w:tcW w:w="1047" w:type="pct"/>
            <w:shd w:val="clear" w:color="000000" w:fill="FFFFFF"/>
            <w:noWrap/>
            <w:vAlign w:val="bottom"/>
            <w:hideMark/>
          </w:tcPr>
          <w:p w14:paraId="11BA1B5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1984-03-16</w:t>
            </w:r>
          </w:p>
        </w:tc>
        <w:tc>
          <w:tcPr>
            <w:tcW w:w="604" w:type="pct"/>
            <w:shd w:val="clear" w:color="000000" w:fill="FFFFFF"/>
            <w:noWrap/>
            <w:vAlign w:val="bottom"/>
            <w:hideMark/>
          </w:tcPr>
          <w:p w14:paraId="2BB7103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8F6491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B5E4D1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951E514" w14:textId="77777777" w:rsidTr="00050755">
        <w:trPr>
          <w:trHeight w:val="360"/>
        </w:trPr>
        <w:tc>
          <w:tcPr>
            <w:tcW w:w="278" w:type="pct"/>
            <w:shd w:val="clear" w:color="000000" w:fill="FFFFFF"/>
            <w:noWrap/>
            <w:vAlign w:val="bottom"/>
            <w:hideMark/>
          </w:tcPr>
          <w:p w14:paraId="631B79E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1208</w:t>
            </w:r>
          </w:p>
        </w:tc>
        <w:tc>
          <w:tcPr>
            <w:tcW w:w="1047" w:type="pct"/>
            <w:shd w:val="clear" w:color="000000" w:fill="FFFFFF"/>
            <w:noWrap/>
            <w:vAlign w:val="bottom"/>
            <w:hideMark/>
          </w:tcPr>
          <w:p w14:paraId="30200C1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1984-03-25</w:t>
            </w:r>
          </w:p>
        </w:tc>
        <w:tc>
          <w:tcPr>
            <w:tcW w:w="604" w:type="pct"/>
            <w:shd w:val="clear" w:color="000000" w:fill="FFFFFF"/>
            <w:noWrap/>
            <w:vAlign w:val="bottom"/>
            <w:hideMark/>
          </w:tcPr>
          <w:p w14:paraId="587D06F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F81943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920C5D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99D8A7D" w14:textId="77777777" w:rsidTr="00050755">
        <w:trPr>
          <w:trHeight w:val="360"/>
        </w:trPr>
        <w:tc>
          <w:tcPr>
            <w:tcW w:w="278" w:type="pct"/>
            <w:shd w:val="clear" w:color="000000" w:fill="FFFFFF"/>
            <w:noWrap/>
            <w:vAlign w:val="bottom"/>
            <w:hideMark/>
          </w:tcPr>
          <w:p w14:paraId="15CDF74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1209</w:t>
            </w:r>
          </w:p>
        </w:tc>
        <w:tc>
          <w:tcPr>
            <w:tcW w:w="1047" w:type="pct"/>
            <w:shd w:val="clear" w:color="000000" w:fill="FFFFFF"/>
            <w:noWrap/>
            <w:vAlign w:val="bottom"/>
            <w:hideMark/>
          </w:tcPr>
          <w:p w14:paraId="1994FFF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1984-03-27</w:t>
            </w:r>
          </w:p>
        </w:tc>
        <w:tc>
          <w:tcPr>
            <w:tcW w:w="604" w:type="pct"/>
            <w:shd w:val="clear" w:color="000000" w:fill="FFFFFF"/>
            <w:noWrap/>
            <w:vAlign w:val="bottom"/>
            <w:hideMark/>
          </w:tcPr>
          <w:p w14:paraId="042B988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786E33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CC8422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DA0EBD5" w14:textId="77777777" w:rsidTr="00050755">
        <w:trPr>
          <w:trHeight w:val="360"/>
        </w:trPr>
        <w:tc>
          <w:tcPr>
            <w:tcW w:w="278" w:type="pct"/>
            <w:shd w:val="clear" w:color="000000" w:fill="FFFFFF"/>
            <w:noWrap/>
            <w:vAlign w:val="bottom"/>
            <w:hideMark/>
          </w:tcPr>
          <w:p w14:paraId="4BD68E1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1210</w:t>
            </w:r>
          </w:p>
        </w:tc>
        <w:tc>
          <w:tcPr>
            <w:tcW w:w="1047" w:type="pct"/>
            <w:shd w:val="clear" w:color="000000" w:fill="FFFFFF"/>
            <w:noWrap/>
            <w:vAlign w:val="bottom"/>
            <w:hideMark/>
          </w:tcPr>
          <w:p w14:paraId="0116CAE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1984-03-30</w:t>
            </w:r>
          </w:p>
        </w:tc>
        <w:tc>
          <w:tcPr>
            <w:tcW w:w="604" w:type="pct"/>
            <w:shd w:val="clear" w:color="000000" w:fill="FFFFFF"/>
            <w:noWrap/>
            <w:vAlign w:val="bottom"/>
            <w:hideMark/>
          </w:tcPr>
          <w:p w14:paraId="6273982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7A0D08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F6CD7D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9648566" w14:textId="77777777" w:rsidTr="00050755">
        <w:trPr>
          <w:trHeight w:val="360"/>
        </w:trPr>
        <w:tc>
          <w:tcPr>
            <w:tcW w:w="278" w:type="pct"/>
            <w:shd w:val="clear" w:color="000000" w:fill="FFFFFF"/>
            <w:noWrap/>
            <w:vAlign w:val="bottom"/>
            <w:hideMark/>
          </w:tcPr>
          <w:p w14:paraId="318421F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1211</w:t>
            </w:r>
          </w:p>
        </w:tc>
        <w:tc>
          <w:tcPr>
            <w:tcW w:w="1047" w:type="pct"/>
            <w:shd w:val="clear" w:color="000000" w:fill="FFFFFF"/>
            <w:noWrap/>
            <w:vAlign w:val="bottom"/>
            <w:hideMark/>
          </w:tcPr>
          <w:p w14:paraId="35180DE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1984-04-02</w:t>
            </w:r>
          </w:p>
        </w:tc>
        <w:tc>
          <w:tcPr>
            <w:tcW w:w="604" w:type="pct"/>
            <w:shd w:val="clear" w:color="000000" w:fill="FFFFFF"/>
            <w:noWrap/>
            <w:vAlign w:val="bottom"/>
            <w:hideMark/>
          </w:tcPr>
          <w:p w14:paraId="76D9EC1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21444A9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3EF2B7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55F73AA" w14:textId="77777777" w:rsidTr="00050755">
        <w:trPr>
          <w:trHeight w:val="360"/>
        </w:trPr>
        <w:tc>
          <w:tcPr>
            <w:tcW w:w="278" w:type="pct"/>
            <w:shd w:val="clear" w:color="000000" w:fill="FFFFFF"/>
            <w:noWrap/>
            <w:vAlign w:val="bottom"/>
            <w:hideMark/>
          </w:tcPr>
          <w:p w14:paraId="405E60D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1212</w:t>
            </w:r>
          </w:p>
        </w:tc>
        <w:tc>
          <w:tcPr>
            <w:tcW w:w="1047" w:type="pct"/>
            <w:shd w:val="clear" w:color="000000" w:fill="FFFFFF"/>
            <w:noWrap/>
            <w:vAlign w:val="bottom"/>
            <w:hideMark/>
          </w:tcPr>
          <w:p w14:paraId="7FB6CAB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1984-04-08</w:t>
            </w:r>
          </w:p>
        </w:tc>
        <w:tc>
          <w:tcPr>
            <w:tcW w:w="604" w:type="pct"/>
            <w:shd w:val="clear" w:color="000000" w:fill="FFFFFF"/>
            <w:noWrap/>
            <w:vAlign w:val="bottom"/>
            <w:hideMark/>
          </w:tcPr>
          <w:p w14:paraId="228B8C7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5E97D3A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19F3FC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4A51B03" w14:textId="77777777" w:rsidTr="00050755">
        <w:trPr>
          <w:trHeight w:val="360"/>
        </w:trPr>
        <w:tc>
          <w:tcPr>
            <w:tcW w:w="278" w:type="pct"/>
            <w:shd w:val="clear" w:color="000000" w:fill="FFFFFF"/>
            <w:noWrap/>
            <w:vAlign w:val="bottom"/>
            <w:hideMark/>
          </w:tcPr>
          <w:p w14:paraId="49E5129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1213</w:t>
            </w:r>
          </w:p>
        </w:tc>
        <w:tc>
          <w:tcPr>
            <w:tcW w:w="1047" w:type="pct"/>
            <w:shd w:val="clear" w:color="000000" w:fill="FFFFFF"/>
            <w:noWrap/>
            <w:vAlign w:val="bottom"/>
            <w:hideMark/>
          </w:tcPr>
          <w:p w14:paraId="7406AA8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1984-04-17</w:t>
            </w:r>
          </w:p>
        </w:tc>
        <w:tc>
          <w:tcPr>
            <w:tcW w:w="604" w:type="pct"/>
            <w:shd w:val="clear" w:color="000000" w:fill="FFFFFF"/>
            <w:noWrap/>
            <w:vAlign w:val="bottom"/>
            <w:hideMark/>
          </w:tcPr>
          <w:p w14:paraId="3EC9EDE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3B90C3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D175F0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6BDB121" w14:textId="77777777" w:rsidTr="00050755">
        <w:trPr>
          <w:trHeight w:val="360"/>
        </w:trPr>
        <w:tc>
          <w:tcPr>
            <w:tcW w:w="278" w:type="pct"/>
            <w:shd w:val="clear" w:color="000000" w:fill="FFFFFF"/>
            <w:noWrap/>
            <w:vAlign w:val="bottom"/>
            <w:hideMark/>
          </w:tcPr>
          <w:p w14:paraId="1D09ED8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lastRenderedPageBreak/>
              <w:t>1214</w:t>
            </w:r>
          </w:p>
        </w:tc>
        <w:tc>
          <w:tcPr>
            <w:tcW w:w="1047" w:type="pct"/>
            <w:shd w:val="clear" w:color="000000" w:fill="FFFFFF"/>
            <w:noWrap/>
            <w:vAlign w:val="bottom"/>
            <w:hideMark/>
          </w:tcPr>
          <w:p w14:paraId="20EAFB3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1984-04-22</w:t>
            </w:r>
          </w:p>
        </w:tc>
        <w:tc>
          <w:tcPr>
            <w:tcW w:w="604" w:type="pct"/>
            <w:shd w:val="clear" w:color="000000" w:fill="FFFFFF"/>
            <w:noWrap/>
            <w:vAlign w:val="bottom"/>
            <w:hideMark/>
          </w:tcPr>
          <w:p w14:paraId="71B3266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00D5C9B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4A91CA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34C9DF9" w14:textId="77777777" w:rsidTr="00050755">
        <w:trPr>
          <w:trHeight w:val="360"/>
        </w:trPr>
        <w:tc>
          <w:tcPr>
            <w:tcW w:w="278" w:type="pct"/>
            <w:shd w:val="clear" w:color="000000" w:fill="FFFFFF"/>
            <w:noWrap/>
            <w:vAlign w:val="bottom"/>
            <w:hideMark/>
          </w:tcPr>
          <w:p w14:paraId="3640F84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1215</w:t>
            </w:r>
          </w:p>
        </w:tc>
        <w:tc>
          <w:tcPr>
            <w:tcW w:w="1047" w:type="pct"/>
            <w:shd w:val="clear" w:color="000000" w:fill="FFFFFF"/>
            <w:noWrap/>
            <w:vAlign w:val="bottom"/>
            <w:hideMark/>
          </w:tcPr>
          <w:p w14:paraId="758156E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1984-05-20</w:t>
            </w:r>
          </w:p>
        </w:tc>
        <w:tc>
          <w:tcPr>
            <w:tcW w:w="604" w:type="pct"/>
            <w:shd w:val="clear" w:color="000000" w:fill="FFFFFF"/>
            <w:noWrap/>
            <w:vAlign w:val="bottom"/>
            <w:hideMark/>
          </w:tcPr>
          <w:p w14:paraId="7DEED5C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E8CC7D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9DBE0D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16253FF" w14:textId="77777777" w:rsidTr="00050755">
        <w:trPr>
          <w:trHeight w:val="360"/>
        </w:trPr>
        <w:tc>
          <w:tcPr>
            <w:tcW w:w="278" w:type="pct"/>
            <w:shd w:val="clear" w:color="000000" w:fill="FFFFFF"/>
            <w:noWrap/>
            <w:vAlign w:val="bottom"/>
            <w:hideMark/>
          </w:tcPr>
          <w:p w14:paraId="3D55307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1216</w:t>
            </w:r>
          </w:p>
        </w:tc>
        <w:tc>
          <w:tcPr>
            <w:tcW w:w="1047" w:type="pct"/>
            <w:shd w:val="clear" w:color="000000" w:fill="FFFFFF"/>
            <w:noWrap/>
            <w:vAlign w:val="bottom"/>
            <w:hideMark/>
          </w:tcPr>
          <w:p w14:paraId="0830813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1984-05-22</w:t>
            </w:r>
          </w:p>
        </w:tc>
        <w:tc>
          <w:tcPr>
            <w:tcW w:w="604" w:type="pct"/>
            <w:shd w:val="clear" w:color="000000" w:fill="FFFFFF"/>
            <w:noWrap/>
            <w:vAlign w:val="bottom"/>
            <w:hideMark/>
          </w:tcPr>
          <w:p w14:paraId="47D937B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33AB46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E26CBB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16E4F70" w14:textId="77777777" w:rsidTr="00050755">
        <w:trPr>
          <w:trHeight w:val="360"/>
        </w:trPr>
        <w:tc>
          <w:tcPr>
            <w:tcW w:w="278" w:type="pct"/>
            <w:shd w:val="clear" w:color="000000" w:fill="FFFFFF"/>
            <w:noWrap/>
            <w:vAlign w:val="bottom"/>
            <w:hideMark/>
          </w:tcPr>
          <w:p w14:paraId="543D24A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1217</w:t>
            </w:r>
          </w:p>
        </w:tc>
        <w:tc>
          <w:tcPr>
            <w:tcW w:w="1047" w:type="pct"/>
            <w:shd w:val="clear" w:color="000000" w:fill="FFFFFF"/>
            <w:noWrap/>
            <w:vAlign w:val="bottom"/>
            <w:hideMark/>
          </w:tcPr>
          <w:p w14:paraId="48B4957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1984-05-26</w:t>
            </w:r>
          </w:p>
        </w:tc>
        <w:tc>
          <w:tcPr>
            <w:tcW w:w="604" w:type="pct"/>
            <w:shd w:val="clear" w:color="000000" w:fill="FFFFFF"/>
            <w:noWrap/>
            <w:vAlign w:val="bottom"/>
            <w:hideMark/>
          </w:tcPr>
          <w:p w14:paraId="52D65B1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0471FE1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42D85A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4C55AC8" w14:textId="77777777" w:rsidTr="00050755">
        <w:trPr>
          <w:trHeight w:val="360"/>
        </w:trPr>
        <w:tc>
          <w:tcPr>
            <w:tcW w:w="278" w:type="pct"/>
            <w:shd w:val="clear" w:color="000000" w:fill="FFFFFF"/>
            <w:noWrap/>
            <w:vAlign w:val="bottom"/>
            <w:hideMark/>
          </w:tcPr>
          <w:p w14:paraId="7FEA2C6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1218</w:t>
            </w:r>
          </w:p>
        </w:tc>
        <w:tc>
          <w:tcPr>
            <w:tcW w:w="1047" w:type="pct"/>
            <w:shd w:val="clear" w:color="000000" w:fill="FFFFFF"/>
            <w:noWrap/>
            <w:vAlign w:val="bottom"/>
            <w:hideMark/>
          </w:tcPr>
          <w:p w14:paraId="55B5D4B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1984-05-27</w:t>
            </w:r>
          </w:p>
        </w:tc>
        <w:tc>
          <w:tcPr>
            <w:tcW w:w="604" w:type="pct"/>
            <w:shd w:val="clear" w:color="000000" w:fill="FFFFFF"/>
            <w:noWrap/>
            <w:vAlign w:val="bottom"/>
            <w:hideMark/>
          </w:tcPr>
          <w:p w14:paraId="3BAE548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29ECEBE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121B264"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3AFEAF5" w14:textId="77777777" w:rsidTr="00050755">
        <w:trPr>
          <w:trHeight w:val="360"/>
        </w:trPr>
        <w:tc>
          <w:tcPr>
            <w:tcW w:w="278" w:type="pct"/>
            <w:shd w:val="clear" w:color="000000" w:fill="FFFFFF"/>
            <w:noWrap/>
            <w:vAlign w:val="bottom"/>
            <w:hideMark/>
          </w:tcPr>
          <w:p w14:paraId="223863D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1219</w:t>
            </w:r>
          </w:p>
        </w:tc>
        <w:tc>
          <w:tcPr>
            <w:tcW w:w="1047" w:type="pct"/>
            <w:shd w:val="clear" w:color="000000" w:fill="FFFFFF"/>
            <w:noWrap/>
            <w:vAlign w:val="bottom"/>
            <w:hideMark/>
          </w:tcPr>
          <w:p w14:paraId="685A91B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1984-06-03</w:t>
            </w:r>
          </w:p>
        </w:tc>
        <w:tc>
          <w:tcPr>
            <w:tcW w:w="604" w:type="pct"/>
            <w:shd w:val="clear" w:color="000000" w:fill="FFFFFF"/>
            <w:noWrap/>
            <w:vAlign w:val="bottom"/>
            <w:hideMark/>
          </w:tcPr>
          <w:p w14:paraId="75940D6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BD2FF5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89A54B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93E63A1" w14:textId="77777777" w:rsidTr="00050755">
        <w:trPr>
          <w:trHeight w:val="360"/>
        </w:trPr>
        <w:tc>
          <w:tcPr>
            <w:tcW w:w="278" w:type="pct"/>
            <w:shd w:val="clear" w:color="000000" w:fill="FFFFFF"/>
            <w:noWrap/>
            <w:vAlign w:val="bottom"/>
            <w:hideMark/>
          </w:tcPr>
          <w:p w14:paraId="1ED59F2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1220</w:t>
            </w:r>
          </w:p>
        </w:tc>
        <w:tc>
          <w:tcPr>
            <w:tcW w:w="1047" w:type="pct"/>
            <w:shd w:val="clear" w:color="000000" w:fill="FFFFFF"/>
            <w:noWrap/>
            <w:vAlign w:val="bottom"/>
            <w:hideMark/>
          </w:tcPr>
          <w:p w14:paraId="0446A4E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1984-06-11</w:t>
            </w:r>
          </w:p>
        </w:tc>
        <w:tc>
          <w:tcPr>
            <w:tcW w:w="604" w:type="pct"/>
            <w:shd w:val="clear" w:color="000000" w:fill="FFFFFF"/>
            <w:noWrap/>
            <w:vAlign w:val="bottom"/>
            <w:hideMark/>
          </w:tcPr>
          <w:p w14:paraId="2532268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0FFD3B1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0D0119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69FB457" w14:textId="77777777" w:rsidTr="00050755">
        <w:trPr>
          <w:trHeight w:val="360"/>
        </w:trPr>
        <w:tc>
          <w:tcPr>
            <w:tcW w:w="278" w:type="pct"/>
            <w:shd w:val="clear" w:color="000000" w:fill="FFFFFF"/>
            <w:noWrap/>
            <w:vAlign w:val="bottom"/>
            <w:hideMark/>
          </w:tcPr>
          <w:p w14:paraId="7980F8A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1221</w:t>
            </w:r>
          </w:p>
        </w:tc>
        <w:tc>
          <w:tcPr>
            <w:tcW w:w="1047" w:type="pct"/>
            <w:shd w:val="clear" w:color="000000" w:fill="FFFFFF"/>
            <w:noWrap/>
            <w:vAlign w:val="bottom"/>
            <w:hideMark/>
          </w:tcPr>
          <w:p w14:paraId="63D0B3F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1984-06-15</w:t>
            </w:r>
          </w:p>
        </w:tc>
        <w:tc>
          <w:tcPr>
            <w:tcW w:w="604" w:type="pct"/>
            <w:shd w:val="clear" w:color="000000" w:fill="FFFFFF"/>
            <w:noWrap/>
            <w:vAlign w:val="bottom"/>
            <w:hideMark/>
          </w:tcPr>
          <w:p w14:paraId="5895616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5C66F4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8A6EB5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FCC1027" w14:textId="77777777" w:rsidTr="00050755">
        <w:trPr>
          <w:trHeight w:val="360"/>
        </w:trPr>
        <w:tc>
          <w:tcPr>
            <w:tcW w:w="278" w:type="pct"/>
            <w:shd w:val="clear" w:color="000000" w:fill="FFFFFF"/>
            <w:noWrap/>
            <w:vAlign w:val="bottom"/>
            <w:hideMark/>
          </w:tcPr>
          <w:p w14:paraId="07D61C8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1222</w:t>
            </w:r>
          </w:p>
        </w:tc>
        <w:tc>
          <w:tcPr>
            <w:tcW w:w="1047" w:type="pct"/>
            <w:shd w:val="clear" w:color="000000" w:fill="FFFFFF"/>
            <w:noWrap/>
            <w:vAlign w:val="bottom"/>
            <w:hideMark/>
          </w:tcPr>
          <w:p w14:paraId="3C109C3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1984-06-30</w:t>
            </w:r>
          </w:p>
        </w:tc>
        <w:tc>
          <w:tcPr>
            <w:tcW w:w="604" w:type="pct"/>
            <w:shd w:val="clear" w:color="000000" w:fill="FFFFFF"/>
            <w:noWrap/>
            <w:vAlign w:val="bottom"/>
            <w:hideMark/>
          </w:tcPr>
          <w:p w14:paraId="6444CC0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3E542CA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E41725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0103678" w14:textId="77777777" w:rsidTr="00050755">
        <w:trPr>
          <w:trHeight w:val="360"/>
        </w:trPr>
        <w:tc>
          <w:tcPr>
            <w:tcW w:w="278" w:type="pct"/>
            <w:shd w:val="clear" w:color="000000" w:fill="FFFFFF"/>
            <w:noWrap/>
            <w:vAlign w:val="bottom"/>
            <w:hideMark/>
          </w:tcPr>
          <w:p w14:paraId="029489E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1223</w:t>
            </w:r>
          </w:p>
        </w:tc>
        <w:tc>
          <w:tcPr>
            <w:tcW w:w="1047" w:type="pct"/>
            <w:shd w:val="clear" w:color="000000" w:fill="FFFFFF"/>
            <w:noWrap/>
            <w:vAlign w:val="bottom"/>
            <w:hideMark/>
          </w:tcPr>
          <w:p w14:paraId="177A2AD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1984-07-06</w:t>
            </w:r>
          </w:p>
        </w:tc>
        <w:tc>
          <w:tcPr>
            <w:tcW w:w="604" w:type="pct"/>
            <w:shd w:val="clear" w:color="000000" w:fill="FFFFFF"/>
            <w:noWrap/>
            <w:vAlign w:val="bottom"/>
            <w:hideMark/>
          </w:tcPr>
          <w:p w14:paraId="44C988F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29851F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88C0E6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B52E218" w14:textId="77777777" w:rsidTr="00050755">
        <w:trPr>
          <w:trHeight w:val="360"/>
        </w:trPr>
        <w:tc>
          <w:tcPr>
            <w:tcW w:w="278" w:type="pct"/>
            <w:shd w:val="clear" w:color="000000" w:fill="FFFFFF"/>
            <w:noWrap/>
            <w:vAlign w:val="bottom"/>
            <w:hideMark/>
          </w:tcPr>
          <w:p w14:paraId="29066FE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1224</w:t>
            </w:r>
          </w:p>
        </w:tc>
        <w:tc>
          <w:tcPr>
            <w:tcW w:w="1047" w:type="pct"/>
            <w:shd w:val="clear" w:color="000000" w:fill="FFFFFF"/>
            <w:noWrap/>
            <w:vAlign w:val="bottom"/>
            <w:hideMark/>
          </w:tcPr>
          <w:p w14:paraId="7700211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1984-07-15</w:t>
            </w:r>
          </w:p>
        </w:tc>
        <w:tc>
          <w:tcPr>
            <w:tcW w:w="604" w:type="pct"/>
            <w:shd w:val="clear" w:color="000000" w:fill="FFFFFF"/>
            <w:noWrap/>
            <w:vAlign w:val="bottom"/>
            <w:hideMark/>
          </w:tcPr>
          <w:p w14:paraId="5B01B12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AF67B6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CE86AB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8276D64" w14:textId="77777777" w:rsidTr="00050755">
        <w:trPr>
          <w:trHeight w:val="360"/>
        </w:trPr>
        <w:tc>
          <w:tcPr>
            <w:tcW w:w="278" w:type="pct"/>
            <w:shd w:val="clear" w:color="000000" w:fill="FFFFFF"/>
            <w:noWrap/>
            <w:vAlign w:val="bottom"/>
            <w:hideMark/>
          </w:tcPr>
          <w:p w14:paraId="45B896F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1225</w:t>
            </w:r>
          </w:p>
        </w:tc>
        <w:tc>
          <w:tcPr>
            <w:tcW w:w="1047" w:type="pct"/>
            <w:shd w:val="clear" w:color="000000" w:fill="FFFFFF"/>
            <w:noWrap/>
            <w:vAlign w:val="bottom"/>
            <w:hideMark/>
          </w:tcPr>
          <w:p w14:paraId="5584A9A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1984-07-18</w:t>
            </w:r>
          </w:p>
        </w:tc>
        <w:tc>
          <w:tcPr>
            <w:tcW w:w="604" w:type="pct"/>
            <w:shd w:val="clear" w:color="000000" w:fill="FFFFFF"/>
            <w:noWrap/>
            <w:vAlign w:val="bottom"/>
            <w:hideMark/>
          </w:tcPr>
          <w:p w14:paraId="5D6CFAF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38E43E9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74188B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B158BE7" w14:textId="77777777" w:rsidTr="00050755">
        <w:trPr>
          <w:trHeight w:val="360"/>
        </w:trPr>
        <w:tc>
          <w:tcPr>
            <w:tcW w:w="278" w:type="pct"/>
            <w:shd w:val="clear" w:color="000000" w:fill="FFFFFF"/>
            <w:noWrap/>
            <w:vAlign w:val="bottom"/>
            <w:hideMark/>
          </w:tcPr>
          <w:p w14:paraId="3B9C47A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1226</w:t>
            </w:r>
          </w:p>
        </w:tc>
        <w:tc>
          <w:tcPr>
            <w:tcW w:w="1047" w:type="pct"/>
            <w:shd w:val="clear" w:color="000000" w:fill="FFFFFF"/>
            <w:noWrap/>
            <w:vAlign w:val="bottom"/>
            <w:hideMark/>
          </w:tcPr>
          <w:p w14:paraId="7576BA7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1984-07-28</w:t>
            </w:r>
          </w:p>
        </w:tc>
        <w:tc>
          <w:tcPr>
            <w:tcW w:w="604" w:type="pct"/>
            <w:shd w:val="clear" w:color="000000" w:fill="FFFFFF"/>
            <w:noWrap/>
            <w:vAlign w:val="bottom"/>
            <w:hideMark/>
          </w:tcPr>
          <w:p w14:paraId="66DB984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16CE4B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98FC21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4E60AF5" w14:textId="77777777" w:rsidTr="00050755">
        <w:trPr>
          <w:trHeight w:val="360"/>
        </w:trPr>
        <w:tc>
          <w:tcPr>
            <w:tcW w:w="278" w:type="pct"/>
            <w:shd w:val="clear" w:color="000000" w:fill="FFFFFF"/>
            <w:noWrap/>
            <w:vAlign w:val="bottom"/>
            <w:hideMark/>
          </w:tcPr>
          <w:p w14:paraId="44A4E27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1227</w:t>
            </w:r>
          </w:p>
        </w:tc>
        <w:tc>
          <w:tcPr>
            <w:tcW w:w="1047" w:type="pct"/>
            <w:shd w:val="clear" w:color="000000" w:fill="FFFFFF"/>
            <w:noWrap/>
            <w:vAlign w:val="bottom"/>
            <w:hideMark/>
          </w:tcPr>
          <w:p w14:paraId="0490453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1984-08-07</w:t>
            </w:r>
          </w:p>
        </w:tc>
        <w:tc>
          <w:tcPr>
            <w:tcW w:w="604" w:type="pct"/>
            <w:shd w:val="clear" w:color="000000" w:fill="FFFFFF"/>
            <w:noWrap/>
            <w:vAlign w:val="bottom"/>
            <w:hideMark/>
          </w:tcPr>
          <w:p w14:paraId="2DBB6CD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A4AB67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F45D41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2F43151" w14:textId="77777777" w:rsidTr="00050755">
        <w:trPr>
          <w:trHeight w:val="360"/>
        </w:trPr>
        <w:tc>
          <w:tcPr>
            <w:tcW w:w="278" w:type="pct"/>
            <w:shd w:val="clear" w:color="000000" w:fill="FFFFFF"/>
            <w:noWrap/>
            <w:vAlign w:val="bottom"/>
            <w:hideMark/>
          </w:tcPr>
          <w:p w14:paraId="683F576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1228</w:t>
            </w:r>
          </w:p>
        </w:tc>
        <w:tc>
          <w:tcPr>
            <w:tcW w:w="1047" w:type="pct"/>
            <w:shd w:val="clear" w:color="000000" w:fill="FFFFFF"/>
            <w:noWrap/>
            <w:vAlign w:val="bottom"/>
            <w:hideMark/>
          </w:tcPr>
          <w:p w14:paraId="61091B0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1984-08-11</w:t>
            </w:r>
          </w:p>
        </w:tc>
        <w:tc>
          <w:tcPr>
            <w:tcW w:w="604" w:type="pct"/>
            <w:shd w:val="clear" w:color="000000" w:fill="FFFFFF"/>
            <w:noWrap/>
            <w:vAlign w:val="bottom"/>
            <w:hideMark/>
          </w:tcPr>
          <w:p w14:paraId="355ECB1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0A2DCC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2FC451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2352FB2" w14:textId="77777777" w:rsidTr="00050755">
        <w:trPr>
          <w:trHeight w:val="360"/>
        </w:trPr>
        <w:tc>
          <w:tcPr>
            <w:tcW w:w="278" w:type="pct"/>
            <w:shd w:val="clear" w:color="000000" w:fill="FFFFFF"/>
            <w:noWrap/>
            <w:vAlign w:val="bottom"/>
            <w:hideMark/>
          </w:tcPr>
          <w:p w14:paraId="5D14CAB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1229</w:t>
            </w:r>
          </w:p>
        </w:tc>
        <w:tc>
          <w:tcPr>
            <w:tcW w:w="1047" w:type="pct"/>
            <w:shd w:val="clear" w:color="000000" w:fill="FFFFFF"/>
            <w:noWrap/>
            <w:vAlign w:val="bottom"/>
            <w:hideMark/>
          </w:tcPr>
          <w:p w14:paraId="01B1A39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1984-08-11</w:t>
            </w:r>
          </w:p>
        </w:tc>
        <w:tc>
          <w:tcPr>
            <w:tcW w:w="604" w:type="pct"/>
            <w:shd w:val="clear" w:color="000000" w:fill="FFFFFF"/>
            <w:noWrap/>
            <w:vAlign w:val="bottom"/>
            <w:hideMark/>
          </w:tcPr>
          <w:p w14:paraId="16DE0B9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F70302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DF3EF6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686E561" w14:textId="77777777" w:rsidTr="00050755">
        <w:trPr>
          <w:trHeight w:val="360"/>
        </w:trPr>
        <w:tc>
          <w:tcPr>
            <w:tcW w:w="278" w:type="pct"/>
            <w:shd w:val="clear" w:color="000000" w:fill="FFFFFF"/>
            <w:noWrap/>
            <w:vAlign w:val="bottom"/>
            <w:hideMark/>
          </w:tcPr>
          <w:p w14:paraId="0D73865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1230</w:t>
            </w:r>
          </w:p>
        </w:tc>
        <w:tc>
          <w:tcPr>
            <w:tcW w:w="1047" w:type="pct"/>
            <w:shd w:val="clear" w:color="000000" w:fill="FFFFFF"/>
            <w:noWrap/>
            <w:vAlign w:val="bottom"/>
            <w:hideMark/>
          </w:tcPr>
          <w:p w14:paraId="23F4DCA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1984-08-11</w:t>
            </w:r>
          </w:p>
        </w:tc>
        <w:tc>
          <w:tcPr>
            <w:tcW w:w="604" w:type="pct"/>
            <w:shd w:val="clear" w:color="000000" w:fill="FFFFFF"/>
            <w:noWrap/>
            <w:vAlign w:val="bottom"/>
            <w:hideMark/>
          </w:tcPr>
          <w:p w14:paraId="03C16C2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2E5ECF3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640298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E639ED0" w14:textId="77777777" w:rsidTr="00050755">
        <w:trPr>
          <w:trHeight w:val="360"/>
        </w:trPr>
        <w:tc>
          <w:tcPr>
            <w:tcW w:w="278" w:type="pct"/>
            <w:shd w:val="clear" w:color="000000" w:fill="FFFFFF"/>
            <w:noWrap/>
            <w:vAlign w:val="bottom"/>
            <w:hideMark/>
          </w:tcPr>
          <w:p w14:paraId="601AAE4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1231</w:t>
            </w:r>
          </w:p>
        </w:tc>
        <w:tc>
          <w:tcPr>
            <w:tcW w:w="1047" w:type="pct"/>
            <w:shd w:val="clear" w:color="000000" w:fill="FFFFFF"/>
            <w:noWrap/>
            <w:vAlign w:val="bottom"/>
            <w:hideMark/>
          </w:tcPr>
          <w:p w14:paraId="7A9DA7A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1984-09-06</w:t>
            </w:r>
          </w:p>
        </w:tc>
        <w:tc>
          <w:tcPr>
            <w:tcW w:w="604" w:type="pct"/>
            <w:shd w:val="clear" w:color="000000" w:fill="FFFFFF"/>
            <w:noWrap/>
            <w:vAlign w:val="bottom"/>
            <w:hideMark/>
          </w:tcPr>
          <w:p w14:paraId="0D365A5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933670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404920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3AB3822" w14:textId="77777777" w:rsidTr="00050755">
        <w:trPr>
          <w:trHeight w:val="360"/>
        </w:trPr>
        <w:tc>
          <w:tcPr>
            <w:tcW w:w="278" w:type="pct"/>
            <w:shd w:val="clear" w:color="000000" w:fill="FFFFFF"/>
            <w:noWrap/>
            <w:vAlign w:val="bottom"/>
            <w:hideMark/>
          </w:tcPr>
          <w:p w14:paraId="4ED0843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1232</w:t>
            </w:r>
          </w:p>
        </w:tc>
        <w:tc>
          <w:tcPr>
            <w:tcW w:w="1047" w:type="pct"/>
            <w:shd w:val="clear" w:color="000000" w:fill="FFFFFF"/>
            <w:noWrap/>
            <w:vAlign w:val="bottom"/>
            <w:hideMark/>
          </w:tcPr>
          <w:p w14:paraId="306C956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1984-09-14</w:t>
            </w:r>
          </w:p>
        </w:tc>
        <w:tc>
          <w:tcPr>
            <w:tcW w:w="604" w:type="pct"/>
            <w:shd w:val="clear" w:color="000000" w:fill="FFFFFF"/>
            <w:noWrap/>
            <w:vAlign w:val="bottom"/>
            <w:hideMark/>
          </w:tcPr>
          <w:p w14:paraId="50AD954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E45538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4A1865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D5C2443" w14:textId="77777777" w:rsidTr="00050755">
        <w:trPr>
          <w:trHeight w:val="360"/>
        </w:trPr>
        <w:tc>
          <w:tcPr>
            <w:tcW w:w="278" w:type="pct"/>
            <w:shd w:val="clear" w:color="000000" w:fill="FFFFFF"/>
            <w:noWrap/>
            <w:vAlign w:val="bottom"/>
            <w:hideMark/>
          </w:tcPr>
          <w:p w14:paraId="4A952E3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1233</w:t>
            </w:r>
          </w:p>
        </w:tc>
        <w:tc>
          <w:tcPr>
            <w:tcW w:w="1047" w:type="pct"/>
            <w:shd w:val="clear" w:color="000000" w:fill="FFFFFF"/>
            <w:noWrap/>
            <w:vAlign w:val="bottom"/>
            <w:hideMark/>
          </w:tcPr>
          <w:p w14:paraId="581BDBB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1984-09-15</w:t>
            </w:r>
          </w:p>
        </w:tc>
        <w:tc>
          <w:tcPr>
            <w:tcW w:w="604" w:type="pct"/>
            <w:shd w:val="clear" w:color="000000" w:fill="FFFFFF"/>
            <w:noWrap/>
            <w:vAlign w:val="bottom"/>
            <w:hideMark/>
          </w:tcPr>
          <w:p w14:paraId="3FC8B12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1401AE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355CB1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29B6087" w14:textId="77777777" w:rsidTr="00050755">
        <w:trPr>
          <w:trHeight w:val="360"/>
        </w:trPr>
        <w:tc>
          <w:tcPr>
            <w:tcW w:w="278" w:type="pct"/>
            <w:shd w:val="clear" w:color="000000" w:fill="FFFFFF"/>
            <w:noWrap/>
            <w:vAlign w:val="bottom"/>
            <w:hideMark/>
          </w:tcPr>
          <w:p w14:paraId="02E81D6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1234</w:t>
            </w:r>
          </w:p>
        </w:tc>
        <w:tc>
          <w:tcPr>
            <w:tcW w:w="1047" w:type="pct"/>
            <w:shd w:val="clear" w:color="000000" w:fill="FFFFFF"/>
            <w:noWrap/>
            <w:vAlign w:val="bottom"/>
            <w:hideMark/>
          </w:tcPr>
          <w:p w14:paraId="1DBD6E1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1984-09-30</w:t>
            </w:r>
          </w:p>
        </w:tc>
        <w:tc>
          <w:tcPr>
            <w:tcW w:w="604" w:type="pct"/>
            <w:shd w:val="clear" w:color="000000" w:fill="FFFFFF"/>
            <w:noWrap/>
            <w:vAlign w:val="bottom"/>
            <w:hideMark/>
          </w:tcPr>
          <w:p w14:paraId="0735F2A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BAAD04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30504F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87AAE5C" w14:textId="77777777" w:rsidTr="00050755">
        <w:trPr>
          <w:trHeight w:val="360"/>
        </w:trPr>
        <w:tc>
          <w:tcPr>
            <w:tcW w:w="278" w:type="pct"/>
            <w:shd w:val="clear" w:color="000000" w:fill="FFFFFF"/>
            <w:noWrap/>
            <w:vAlign w:val="bottom"/>
            <w:hideMark/>
          </w:tcPr>
          <w:p w14:paraId="6DD2DFC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1235</w:t>
            </w:r>
          </w:p>
        </w:tc>
        <w:tc>
          <w:tcPr>
            <w:tcW w:w="1047" w:type="pct"/>
            <w:shd w:val="clear" w:color="000000" w:fill="FFFFFF"/>
            <w:noWrap/>
            <w:vAlign w:val="bottom"/>
            <w:hideMark/>
          </w:tcPr>
          <w:p w14:paraId="4DDEB83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1984-10-02</w:t>
            </w:r>
          </w:p>
        </w:tc>
        <w:tc>
          <w:tcPr>
            <w:tcW w:w="604" w:type="pct"/>
            <w:shd w:val="clear" w:color="000000" w:fill="FFFFFF"/>
            <w:noWrap/>
            <w:vAlign w:val="bottom"/>
            <w:hideMark/>
          </w:tcPr>
          <w:p w14:paraId="744F072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6D23AD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A27EB4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14E8E48" w14:textId="77777777" w:rsidTr="00050755">
        <w:trPr>
          <w:trHeight w:val="360"/>
        </w:trPr>
        <w:tc>
          <w:tcPr>
            <w:tcW w:w="278" w:type="pct"/>
            <w:shd w:val="clear" w:color="000000" w:fill="FFFFFF"/>
            <w:noWrap/>
            <w:vAlign w:val="bottom"/>
            <w:hideMark/>
          </w:tcPr>
          <w:p w14:paraId="657FBA8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1236</w:t>
            </w:r>
          </w:p>
        </w:tc>
        <w:tc>
          <w:tcPr>
            <w:tcW w:w="1047" w:type="pct"/>
            <w:shd w:val="clear" w:color="000000" w:fill="FFFFFF"/>
            <w:noWrap/>
            <w:vAlign w:val="bottom"/>
            <w:hideMark/>
          </w:tcPr>
          <w:p w14:paraId="7024260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1984-10-04</w:t>
            </w:r>
          </w:p>
        </w:tc>
        <w:tc>
          <w:tcPr>
            <w:tcW w:w="604" w:type="pct"/>
            <w:shd w:val="clear" w:color="000000" w:fill="FFFFFF"/>
            <w:noWrap/>
            <w:vAlign w:val="bottom"/>
            <w:hideMark/>
          </w:tcPr>
          <w:p w14:paraId="35D4024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1695ED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26895F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A992CC0" w14:textId="77777777" w:rsidTr="00050755">
        <w:trPr>
          <w:trHeight w:val="360"/>
        </w:trPr>
        <w:tc>
          <w:tcPr>
            <w:tcW w:w="278" w:type="pct"/>
            <w:shd w:val="clear" w:color="000000" w:fill="FFFFFF"/>
            <w:noWrap/>
            <w:vAlign w:val="bottom"/>
            <w:hideMark/>
          </w:tcPr>
          <w:p w14:paraId="1DB540A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1237</w:t>
            </w:r>
          </w:p>
        </w:tc>
        <w:tc>
          <w:tcPr>
            <w:tcW w:w="1047" w:type="pct"/>
            <w:shd w:val="clear" w:color="000000" w:fill="FFFFFF"/>
            <w:noWrap/>
            <w:vAlign w:val="bottom"/>
            <w:hideMark/>
          </w:tcPr>
          <w:p w14:paraId="4D7E91C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1984-10-17</w:t>
            </w:r>
          </w:p>
        </w:tc>
        <w:tc>
          <w:tcPr>
            <w:tcW w:w="604" w:type="pct"/>
            <w:shd w:val="clear" w:color="000000" w:fill="FFFFFF"/>
            <w:noWrap/>
            <w:vAlign w:val="bottom"/>
            <w:hideMark/>
          </w:tcPr>
          <w:p w14:paraId="0BAC295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6BB77A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0E920B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3FC07A6" w14:textId="77777777" w:rsidTr="00050755">
        <w:trPr>
          <w:trHeight w:val="360"/>
        </w:trPr>
        <w:tc>
          <w:tcPr>
            <w:tcW w:w="278" w:type="pct"/>
            <w:shd w:val="clear" w:color="000000" w:fill="FFFFFF"/>
            <w:noWrap/>
            <w:vAlign w:val="bottom"/>
            <w:hideMark/>
          </w:tcPr>
          <w:p w14:paraId="7156AFE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1238</w:t>
            </w:r>
          </w:p>
        </w:tc>
        <w:tc>
          <w:tcPr>
            <w:tcW w:w="1047" w:type="pct"/>
            <w:shd w:val="clear" w:color="000000" w:fill="FFFFFF"/>
            <w:noWrap/>
            <w:vAlign w:val="bottom"/>
            <w:hideMark/>
          </w:tcPr>
          <w:p w14:paraId="25A6BE7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1984-10-21</w:t>
            </w:r>
          </w:p>
        </w:tc>
        <w:tc>
          <w:tcPr>
            <w:tcW w:w="604" w:type="pct"/>
            <w:shd w:val="clear" w:color="000000" w:fill="FFFFFF"/>
            <w:noWrap/>
            <w:vAlign w:val="bottom"/>
            <w:hideMark/>
          </w:tcPr>
          <w:p w14:paraId="08E649E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5AD046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98D7CD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03E765F" w14:textId="77777777" w:rsidTr="00050755">
        <w:trPr>
          <w:trHeight w:val="360"/>
        </w:trPr>
        <w:tc>
          <w:tcPr>
            <w:tcW w:w="278" w:type="pct"/>
            <w:shd w:val="clear" w:color="000000" w:fill="FFFFFF"/>
            <w:noWrap/>
            <w:vAlign w:val="bottom"/>
            <w:hideMark/>
          </w:tcPr>
          <w:p w14:paraId="16BE2B3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1239</w:t>
            </w:r>
          </w:p>
        </w:tc>
        <w:tc>
          <w:tcPr>
            <w:tcW w:w="1047" w:type="pct"/>
            <w:shd w:val="clear" w:color="000000" w:fill="FFFFFF"/>
            <w:noWrap/>
            <w:vAlign w:val="bottom"/>
            <w:hideMark/>
          </w:tcPr>
          <w:p w14:paraId="188CDAD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1984-10-24</w:t>
            </w:r>
          </w:p>
        </w:tc>
        <w:tc>
          <w:tcPr>
            <w:tcW w:w="604" w:type="pct"/>
            <w:shd w:val="clear" w:color="000000" w:fill="FFFFFF"/>
            <w:noWrap/>
            <w:vAlign w:val="bottom"/>
            <w:hideMark/>
          </w:tcPr>
          <w:p w14:paraId="6EB509C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3244172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9398F6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C6C3107" w14:textId="77777777" w:rsidTr="00050755">
        <w:trPr>
          <w:trHeight w:val="360"/>
        </w:trPr>
        <w:tc>
          <w:tcPr>
            <w:tcW w:w="278" w:type="pct"/>
            <w:shd w:val="clear" w:color="000000" w:fill="FFFFFF"/>
            <w:noWrap/>
            <w:vAlign w:val="bottom"/>
            <w:hideMark/>
          </w:tcPr>
          <w:p w14:paraId="674FF75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1240</w:t>
            </w:r>
          </w:p>
        </w:tc>
        <w:tc>
          <w:tcPr>
            <w:tcW w:w="1047" w:type="pct"/>
            <w:shd w:val="clear" w:color="000000" w:fill="FFFFFF"/>
            <w:noWrap/>
            <w:vAlign w:val="bottom"/>
            <w:hideMark/>
          </w:tcPr>
          <w:p w14:paraId="01D0ED3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1984-10-24</w:t>
            </w:r>
          </w:p>
        </w:tc>
        <w:tc>
          <w:tcPr>
            <w:tcW w:w="604" w:type="pct"/>
            <w:shd w:val="clear" w:color="000000" w:fill="FFFFFF"/>
            <w:noWrap/>
            <w:vAlign w:val="bottom"/>
            <w:hideMark/>
          </w:tcPr>
          <w:p w14:paraId="4728652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3BDD97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54CBFF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A53555C" w14:textId="77777777" w:rsidTr="00050755">
        <w:trPr>
          <w:trHeight w:val="360"/>
        </w:trPr>
        <w:tc>
          <w:tcPr>
            <w:tcW w:w="278" w:type="pct"/>
            <w:shd w:val="clear" w:color="000000" w:fill="FFFFFF"/>
            <w:noWrap/>
            <w:vAlign w:val="bottom"/>
            <w:hideMark/>
          </w:tcPr>
          <w:p w14:paraId="5DA1C76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1241</w:t>
            </w:r>
          </w:p>
        </w:tc>
        <w:tc>
          <w:tcPr>
            <w:tcW w:w="1047" w:type="pct"/>
            <w:shd w:val="clear" w:color="000000" w:fill="FFFFFF"/>
            <w:noWrap/>
            <w:vAlign w:val="bottom"/>
            <w:hideMark/>
          </w:tcPr>
          <w:p w14:paraId="226B05E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1984-10-26</w:t>
            </w:r>
          </w:p>
        </w:tc>
        <w:tc>
          <w:tcPr>
            <w:tcW w:w="604" w:type="pct"/>
            <w:shd w:val="clear" w:color="000000" w:fill="FFFFFF"/>
            <w:noWrap/>
            <w:vAlign w:val="bottom"/>
            <w:hideMark/>
          </w:tcPr>
          <w:p w14:paraId="7ECDEF5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D64C66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E1D6FB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7A4E0A0" w14:textId="77777777" w:rsidTr="00050755">
        <w:trPr>
          <w:trHeight w:val="360"/>
        </w:trPr>
        <w:tc>
          <w:tcPr>
            <w:tcW w:w="278" w:type="pct"/>
            <w:shd w:val="clear" w:color="000000" w:fill="FFFFFF"/>
            <w:noWrap/>
            <w:vAlign w:val="bottom"/>
            <w:hideMark/>
          </w:tcPr>
          <w:p w14:paraId="59FE85C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1242</w:t>
            </w:r>
          </w:p>
        </w:tc>
        <w:tc>
          <w:tcPr>
            <w:tcW w:w="1047" w:type="pct"/>
            <w:shd w:val="clear" w:color="000000" w:fill="FFFFFF"/>
            <w:noWrap/>
            <w:vAlign w:val="bottom"/>
            <w:hideMark/>
          </w:tcPr>
          <w:p w14:paraId="145E4D6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1984-11-05</w:t>
            </w:r>
          </w:p>
        </w:tc>
        <w:tc>
          <w:tcPr>
            <w:tcW w:w="604" w:type="pct"/>
            <w:shd w:val="clear" w:color="000000" w:fill="FFFFFF"/>
            <w:noWrap/>
            <w:vAlign w:val="bottom"/>
            <w:hideMark/>
          </w:tcPr>
          <w:p w14:paraId="00CD224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58A96CF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6C611C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51BCF53" w14:textId="77777777" w:rsidTr="00050755">
        <w:trPr>
          <w:trHeight w:val="360"/>
        </w:trPr>
        <w:tc>
          <w:tcPr>
            <w:tcW w:w="278" w:type="pct"/>
            <w:shd w:val="clear" w:color="000000" w:fill="FFFFFF"/>
            <w:noWrap/>
            <w:vAlign w:val="bottom"/>
            <w:hideMark/>
          </w:tcPr>
          <w:p w14:paraId="7B4A322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1243</w:t>
            </w:r>
          </w:p>
        </w:tc>
        <w:tc>
          <w:tcPr>
            <w:tcW w:w="1047" w:type="pct"/>
            <w:shd w:val="clear" w:color="000000" w:fill="FFFFFF"/>
            <w:noWrap/>
            <w:vAlign w:val="bottom"/>
            <w:hideMark/>
          </w:tcPr>
          <w:p w14:paraId="68735F8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1984-11-11</w:t>
            </w:r>
          </w:p>
        </w:tc>
        <w:tc>
          <w:tcPr>
            <w:tcW w:w="604" w:type="pct"/>
            <w:shd w:val="clear" w:color="000000" w:fill="FFFFFF"/>
            <w:noWrap/>
            <w:vAlign w:val="bottom"/>
            <w:hideMark/>
          </w:tcPr>
          <w:p w14:paraId="2D23C79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50AC724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2A9BF4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1627AAB" w14:textId="77777777" w:rsidTr="00050755">
        <w:trPr>
          <w:trHeight w:val="360"/>
        </w:trPr>
        <w:tc>
          <w:tcPr>
            <w:tcW w:w="278" w:type="pct"/>
            <w:shd w:val="clear" w:color="000000" w:fill="FFFFFF"/>
            <w:noWrap/>
            <w:vAlign w:val="bottom"/>
            <w:hideMark/>
          </w:tcPr>
          <w:p w14:paraId="56ED766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1244</w:t>
            </w:r>
          </w:p>
        </w:tc>
        <w:tc>
          <w:tcPr>
            <w:tcW w:w="1047" w:type="pct"/>
            <w:shd w:val="clear" w:color="000000" w:fill="FFFFFF"/>
            <w:noWrap/>
            <w:vAlign w:val="bottom"/>
            <w:hideMark/>
          </w:tcPr>
          <w:p w14:paraId="6EE4105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1984-11-19</w:t>
            </w:r>
          </w:p>
        </w:tc>
        <w:tc>
          <w:tcPr>
            <w:tcW w:w="604" w:type="pct"/>
            <w:shd w:val="clear" w:color="000000" w:fill="FFFFFF"/>
            <w:noWrap/>
            <w:vAlign w:val="bottom"/>
            <w:hideMark/>
          </w:tcPr>
          <w:p w14:paraId="3E53483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C06872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17BB1D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E96F73C" w14:textId="77777777" w:rsidTr="00050755">
        <w:trPr>
          <w:trHeight w:val="360"/>
        </w:trPr>
        <w:tc>
          <w:tcPr>
            <w:tcW w:w="278" w:type="pct"/>
            <w:shd w:val="clear" w:color="000000" w:fill="FFFFFF"/>
            <w:noWrap/>
            <w:vAlign w:val="bottom"/>
            <w:hideMark/>
          </w:tcPr>
          <w:p w14:paraId="7A08CBB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1245</w:t>
            </w:r>
          </w:p>
        </w:tc>
        <w:tc>
          <w:tcPr>
            <w:tcW w:w="1047" w:type="pct"/>
            <w:shd w:val="clear" w:color="000000" w:fill="FFFFFF"/>
            <w:noWrap/>
            <w:vAlign w:val="bottom"/>
            <w:hideMark/>
          </w:tcPr>
          <w:p w14:paraId="3E7CCE6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1984-12-11</w:t>
            </w:r>
          </w:p>
        </w:tc>
        <w:tc>
          <w:tcPr>
            <w:tcW w:w="604" w:type="pct"/>
            <w:shd w:val="clear" w:color="000000" w:fill="FFFFFF"/>
            <w:noWrap/>
            <w:vAlign w:val="bottom"/>
            <w:hideMark/>
          </w:tcPr>
          <w:p w14:paraId="5508116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19156A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FB6B05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F73486E" w14:textId="77777777" w:rsidTr="00050755">
        <w:trPr>
          <w:trHeight w:val="360"/>
        </w:trPr>
        <w:tc>
          <w:tcPr>
            <w:tcW w:w="278" w:type="pct"/>
            <w:shd w:val="clear" w:color="000000" w:fill="FFFFFF"/>
            <w:noWrap/>
            <w:vAlign w:val="bottom"/>
            <w:hideMark/>
          </w:tcPr>
          <w:p w14:paraId="50976A2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1246</w:t>
            </w:r>
          </w:p>
        </w:tc>
        <w:tc>
          <w:tcPr>
            <w:tcW w:w="1047" w:type="pct"/>
            <w:shd w:val="clear" w:color="000000" w:fill="FFFFFF"/>
            <w:noWrap/>
            <w:vAlign w:val="bottom"/>
            <w:hideMark/>
          </w:tcPr>
          <w:p w14:paraId="5BD10EB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1984-12-21</w:t>
            </w:r>
          </w:p>
        </w:tc>
        <w:tc>
          <w:tcPr>
            <w:tcW w:w="604" w:type="pct"/>
            <w:shd w:val="clear" w:color="000000" w:fill="FFFFFF"/>
            <w:noWrap/>
            <w:vAlign w:val="bottom"/>
            <w:hideMark/>
          </w:tcPr>
          <w:p w14:paraId="7E2EA8E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5F12434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AAC4F8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01266A8" w14:textId="77777777" w:rsidTr="00050755">
        <w:trPr>
          <w:trHeight w:val="360"/>
        </w:trPr>
        <w:tc>
          <w:tcPr>
            <w:tcW w:w="278" w:type="pct"/>
            <w:shd w:val="clear" w:color="000000" w:fill="FFFFFF"/>
            <w:noWrap/>
            <w:vAlign w:val="bottom"/>
            <w:hideMark/>
          </w:tcPr>
          <w:p w14:paraId="24AE76C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1247</w:t>
            </w:r>
          </w:p>
        </w:tc>
        <w:tc>
          <w:tcPr>
            <w:tcW w:w="1047" w:type="pct"/>
            <w:shd w:val="clear" w:color="000000" w:fill="FFFFFF"/>
            <w:noWrap/>
            <w:vAlign w:val="bottom"/>
            <w:hideMark/>
          </w:tcPr>
          <w:p w14:paraId="540EBF4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1984-12-21</w:t>
            </w:r>
          </w:p>
        </w:tc>
        <w:tc>
          <w:tcPr>
            <w:tcW w:w="604" w:type="pct"/>
            <w:shd w:val="clear" w:color="000000" w:fill="FFFFFF"/>
            <w:noWrap/>
            <w:vAlign w:val="bottom"/>
            <w:hideMark/>
          </w:tcPr>
          <w:p w14:paraId="54CDCA1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5CF658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077696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06FCD4F" w14:textId="77777777" w:rsidTr="00050755">
        <w:trPr>
          <w:trHeight w:val="360"/>
        </w:trPr>
        <w:tc>
          <w:tcPr>
            <w:tcW w:w="278" w:type="pct"/>
            <w:shd w:val="clear" w:color="000000" w:fill="FFFFFF"/>
            <w:noWrap/>
            <w:vAlign w:val="bottom"/>
            <w:hideMark/>
          </w:tcPr>
          <w:p w14:paraId="0CF9329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1248</w:t>
            </w:r>
          </w:p>
        </w:tc>
        <w:tc>
          <w:tcPr>
            <w:tcW w:w="1047" w:type="pct"/>
            <w:shd w:val="clear" w:color="000000" w:fill="FFFFFF"/>
            <w:noWrap/>
            <w:vAlign w:val="bottom"/>
            <w:hideMark/>
          </w:tcPr>
          <w:p w14:paraId="4F17AD5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1984-12-23</w:t>
            </w:r>
          </w:p>
        </w:tc>
        <w:tc>
          <w:tcPr>
            <w:tcW w:w="604" w:type="pct"/>
            <w:shd w:val="clear" w:color="000000" w:fill="FFFFFF"/>
            <w:noWrap/>
            <w:vAlign w:val="bottom"/>
            <w:hideMark/>
          </w:tcPr>
          <w:p w14:paraId="5A61C98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47E3C7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9E20F4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B61CF8A" w14:textId="77777777" w:rsidTr="00050755">
        <w:trPr>
          <w:trHeight w:val="360"/>
        </w:trPr>
        <w:tc>
          <w:tcPr>
            <w:tcW w:w="278" w:type="pct"/>
            <w:shd w:val="clear" w:color="000000" w:fill="FFFFFF"/>
            <w:noWrap/>
            <w:vAlign w:val="bottom"/>
            <w:hideMark/>
          </w:tcPr>
          <w:p w14:paraId="3C243F5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1249</w:t>
            </w:r>
          </w:p>
        </w:tc>
        <w:tc>
          <w:tcPr>
            <w:tcW w:w="1047" w:type="pct"/>
            <w:shd w:val="clear" w:color="000000" w:fill="FFFFFF"/>
            <w:noWrap/>
            <w:vAlign w:val="bottom"/>
            <w:hideMark/>
          </w:tcPr>
          <w:p w14:paraId="559EDF2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1985-01-07</w:t>
            </w:r>
          </w:p>
        </w:tc>
        <w:tc>
          <w:tcPr>
            <w:tcW w:w="604" w:type="pct"/>
            <w:shd w:val="clear" w:color="000000" w:fill="FFFFFF"/>
            <w:noWrap/>
            <w:vAlign w:val="bottom"/>
            <w:hideMark/>
          </w:tcPr>
          <w:p w14:paraId="4AE46A6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37D3064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5A58EB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B01A1A0" w14:textId="77777777" w:rsidTr="00050755">
        <w:trPr>
          <w:trHeight w:val="360"/>
        </w:trPr>
        <w:tc>
          <w:tcPr>
            <w:tcW w:w="278" w:type="pct"/>
            <w:shd w:val="clear" w:color="000000" w:fill="FFFFFF"/>
            <w:noWrap/>
            <w:vAlign w:val="bottom"/>
            <w:hideMark/>
          </w:tcPr>
          <w:p w14:paraId="6263A3A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1250</w:t>
            </w:r>
          </w:p>
        </w:tc>
        <w:tc>
          <w:tcPr>
            <w:tcW w:w="1047" w:type="pct"/>
            <w:shd w:val="clear" w:color="000000" w:fill="FFFFFF"/>
            <w:noWrap/>
            <w:vAlign w:val="bottom"/>
            <w:hideMark/>
          </w:tcPr>
          <w:p w14:paraId="238ABC5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1985-01-09</w:t>
            </w:r>
          </w:p>
        </w:tc>
        <w:tc>
          <w:tcPr>
            <w:tcW w:w="604" w:type="pct"/>
            <w:shd w:val="clear" w:color="000000" w:fill="FFFFFF"/>
            <w:noWrap/>
            <w:vAlign w:val="bottom"/>
            <w:hideMark/>
          </w:tcPr>
          <w:p w14:paraId="1C688B6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1B7FB6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A347F3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90C51AC" w14:textId="77777777" w:rsidTr="00050755">
        <w:trPr>
          <w:trHeight w:val="360"/>
        </w:trPr>
        <w:tc>
          <w:tcPr>
            <w:tcW w:w="278" w:type="pct"/>
            <w:shd w:val="clear" w:color="000000" w:fill="FFFFFF"/>
            <w:noWrap/>
            <w:vAlign w:val="bottom"/>
            <w:hideMark/>
          </w:tcPr>
          <w:p w14:paraId="58A22A8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lastRenderedPageBreak/>
              <w:t>1251</w:t>
            </w:r>
          </w:p>
        </w:tc>
        <w:tc>
          <w:tcPr>
            <w:tcW w:w="1047" w:type="pct"/>
            <w:shd w:val="clear" w:color="000000" w:fill="FFFFFF"/>
            <w:noWrap/>
            <w:vAlign w:val="bottom"/>
            <w:hideMark/>
          </w:tcPr>
          <w:p w14:paraId="604647B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1985-01-10</w:t>
            </w:r>
          </w:p>
        </w:tc>
        <w:tc>
          <w:tcPr>
            <w:tcW w:w="604" w:type="pct"/>
            <w:shd w:val="clear" w:color="000000" w:fill="FFFFFF"/>
            <w:noWrap/>
            <w:vAlign w:val="bottom"/>
            <w:hideMark/>
          </w:tcPr>
          <w:p w14:paraId="033B47E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442106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57C350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41C481D" w14:textId="77777777" w:rsidTr="00050755">
        <w:trPr>
          <w:trHeight w:val="360"/>
        </w:trPr>
        <w:tc>
          <w:tcPr>
            <w:tcW w:w="278" w:type="pct"/>
            <w:shd w:val="clear" w:color="000000" w:fill="FFFFFF"/>
            <w:noWrap/>
            <w:vAlign w:val="bottom"/>
            <w:hideMark/>
          </w:tcPr>
          <w:p w14:paraId="78A6096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1252</w:t>
            </w:r>
          </w:p>
        </w:tc>
        <w:tc>
          <w:tcPr>
            <w:tcW w:w="1047" w:type="pct"/>
            <w:shd w:val="clear" w:color="000000" w:fill="FFFFFF"/>
            <w:noWrap/>
            <w:vAlign w:val="bottom"/>
            <w:hideMark/>
          </w:tcPr>
          <w:p w14:paraId="14C4818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1985-01-12</w:t>
            </w:r>
          </w:p>
        </w:tc>
        <w:tc>
          <w:tcPr>
            <w:tcW w:w="604" w:type="pct"/>
            <w:shd w:val="clear" w:color="000000" w:fill="FFFFFF"/>
            <w:noWrap/>
            <w:vAlign w:val="bottom"/>
            <w:hideMark/>
          </w:tcPr>
          <w:p w14:paraId="51AAC7E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FC2CB6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F02A90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BFBF573" w14:textId="77777777" w:rsidTr="00050755">
        <w:trPr>
          <w:trHeight w:val="360"/>
        </w:trPr>
        <w:tc>
          <w:tcPr>
            <w:tcW w:w="278" w:type="pct"/>
            <w:shd w:val="clear" w:color="000000" w:fill="FFFFFF"/>
            <w:noWrap/>
            <w:vAlign w:val="bottom"/>
            <w:hideMark/>
          </w:tcPr>
          <w:p w14:paraId="7C076C0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1253</w:t>
            </w:r>
          </w:p>
        </w:tc>
        <w:tc>
          <w:tcPr>
            <w:tcW w:w="1047" w:type="pct"/>
            <w:shd w:val="clear" w:color="000000" w:fill="FFFFFF"/>
            <w:noWrap/>
            <w:vAlign w:val="bottom"/>
            <w:hideMark/>
          </w:tcPr>
          <w:p w14:paraId="43C9481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1985-01-15</w:t>
            </w:r>
          </w:p>
        </w:tc>
        <w:tc>
          <w:tcPr>
            <w:tcW w:w="604" w:type="pct"/>
            <w:shd w:val="clear" w:color="000000" w:fill="FFFFFF"/>
            <w:noWrap/>
            <w:vAlign w:val="bottom"/>
            <w:hideMark/>
          </w:tcPr>
          <w:p w14:paraId="1BDFE06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6B0391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18AFC3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F11EFAD" w14:textId="77777777" w:rsidTr="00050755">
        <w:trPr>
          <w:trHeight w:val="360"/>
        </w:trPr>
        <w:tc>
          <w:tcPr>
            <w:tcW w:w="278" w:type="pct"/>
            <w:shd w:val="clear" w:color="000000" w:fill="FFFFFF"/>
            <w:noWrap/>
            <w:vAlign w:val="bottom"/>
            <w:hideMark/>
          </w:tcPr>
          <w:p w14:paraId="7C03FA3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1254</w:t>
            </w:r>
          </w:p>
        </w:tc>
        <w:tc>
          <w:tcPr>
            <w:tcW w:w="1047" w:type="pct"/>
            <w:shd w:val="clear" w:color="000000" w:fill="FFFFFF"/>
            <w:noWrap/>
            <w:vAlign w:val="bottom"/>
            <w:hideMark/>
          </w:tcPr>
          <w:p w14:paraId="3FA30E1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1985-01-20</w:t>
            </w:r>
          </w:p>
        </w:tc>
        <w:tc>
          <w:tcPr>
            <w:tcW w:w="604" w:type="pct"/>
            <w:shd w:val="clear" w:color="000000" w:fill="FFFFFF"/>
            <w:noWrap/>
            <w:vAlign w:val="bottom"/>
            <w:hideMark/>
          </w:tcPr>
          <w:p w14:paraId="6D60307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E2F3FB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5ABE8E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E141CE8" w14:textId="77777777" w:rsidTr="00050755">
        <w:trPr>
          <w:trHeight w:val="360"/>
        </w:trPr>
        <w:tc>
          <w:tcPr>
            <w:tcW w:w="278" w:type="pct"/>
            <w:shd w:val="clear" w:color="000000" w:fill="FFFFFF"/>
            <w:noWrap/>
            <w:vAlign w:val="bottom"/>
            <w:hideMark/>
          </w:tcPr>
          <w:p w14:paraId="6E24CE4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1255</w:t>
            </w:r>
          </w:p>
        </w:tc>
        <w:tc>
          <w:tcPr>
            <w:tcW w:w="1047" w:type="pct"/>
            <w:shd w:val="clear" w:color="000000" w:fill="FFFFFF"/>
            <w:noWrap/>
            <w:vAlign w:val="bottom"/>
            <w:hideMark/>
          </w:tcPr>
          <w:p w14:paraId="150AABE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1985-01-20</w:t>
            </w:r>
          </w:p>
        </w:tc>
        <w:tc>
          <w:tcPr>
            <w:tcW w:w="604" w:type="pct"/>
            <w:shd w:val="clear" w:color="000000" w:fill="FFFFFF"/>
            <w:noWrap/>
            <w:vAlign w:val="bottom"/>
            <w:hideMark/>
          </w:tcPr>
          <w:p w14:paraId="5571674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A92F42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2ACE68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1B1966D" w14:textId="77777777" w:rsidTr="00050755">
        <w:trPr>
          <w:trHeight w:val="360"/>
        </w:trPr>
        <w:tc>
          <w:tcPr>
            <w:tcW w:w="278" w:type="pct"/>
            <w:shd w:val="clear" w:color="000000" w:fill="FFFFFF"/>
            <w:noWrap/>
            <w:vAlign w:val="bottom"/>
            <w:hideMark/>
          </w:tcPr>
          <w:p w14:paraId="14A5F11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1256</w:t>
            </w:r>
          </w:p>
        </w:tc>
        <w:tc>
          <w:tcPr>
            <w:tcW w:w="1047" w:type="pct"/>
            <w:shd w:val="clear" w:color="000000" w:fill="FFFFFF"/>
            <w:noWrap/>
            <w:vAlign w:val="bottom"/>
            <w:hideMark/>
          </w:tcPr>
          <w:p w14:paraId="3D1E95C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1985-01-31</w:t>
            </w:r>
          </w:p>
        </w:tc>
        <w:tc>
          <w:tcPr>
            <w:tcW w:w="604" w:type="pct"/>
            <w:shd w:val="clear" w:color="000000" w:fill="FFFFFF"/>
            <w:noWrap/>
            <w:vAlign w:val="bottom"/>
            <w:hideMark/>
          </w:tcPr>
          <w:p w14:paraId="5964193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028B98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562931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99FECD2" w14:textId="77777777" w:rsidTr="00050755">
        <w:trPr>
          <w:trHeight w:val="360"/>
        </w:trPr>
        <w:tc>
          <w:tcPr>
            <w:tcW w:w="278" w:type="pct"/>
            <w:shd w:val="clear" w:color="000000" w:fill="FFFFFF"/>
            <w:noWrap/>
            <w:vAlign w:val="bottom"/>
            <w:hideMark/>
          </w:tcPr>
          <w:p w14:paraId="64E4887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1257</w:t>
            </w:r>
          </w:p>
        </w:tc>
        <w:tc>
          <w:tcPr>
            <w:tcW w:w="1047" w:type="pct"/>
            <w:shd w:val="clear" w:color="000000" w:fill="FFFFFF"/>
            <w:noWrap/>
            <w:vAlign w:val="bottom"/>
            <w:hideMark/>
          </w:tcPr>
          <w:p w14:paraId="2E55531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1985-02-01</w:t>
            </w:r>
          </w:p>
        </w:tc>
        <w:tc>
          <w:tcPr>
            <w:tcW w:w="604" w:type="pct"/>
            <w:shd w:val="clear" w:color="000000" w:fill="FFFFFF"/>
            <w:noWrap/>
            <w:vAlign w:val="bottom"/>
            <w:hideMark/>
          </w:tcPr>
          <w:p w14:paraId="1A627DB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F7DAAD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30F363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3BF5B20" w14:textId="77777777" w:rsidTr="00050755">
        <w:trPr>
          <w:trHeight w:val="360"/>
        </w:trPr>
        <w:tc>
          <w:tcPr>
            <w:tcW w:w="278" w:type="pct"/>
            <w:shd w:val="clear" w:color="000000" w:fill="FFFFFF"/>
            <w:noWrap/>
            <w:vAlign w:val="bottom"/>
            <w:hideMark/>
          </w:tcPr>
          <w:p w14:paraId="274CEC0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1258</w:t>
            </w:r>
          </w:p>
        </w:tc>
        <w:tc>
          <w:tcPr>
            <w:tcW w:w="1047" w:type="pct"/>
            <w:shd w:val="clear" w:color="000000" w:fill="FFFFFF"/>
            <w:noWrap/>
            <w:vAlign w:val="bottom"/>
            <w:hideMark/>
          </w:tcPr>
          <w:p w14:paraId="4D07F48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1985-02-09</w:t>
            </w:r>
          </w:p>
        </w:tc>
        <w:tc>
          <w:tcPr>
            <w:tcW w:w="604" w:type="pct"/>
            <w:shd w:val="clear" w:color="000000" w:fill="FFFFFF"/>
            <w:noWrap/>
            <w:vAlign w:val="bottom"/>
            <w:hideMark/>
          </w:tcPr>
          <w:p w14:paraId="453BCD8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248BDF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BAD55B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3394A0B" w14:textId="77777777" w:rsidTr="00050755">
        <w:trPr>
          <w:trHeight w:val="360"/>
        </w:trPr>
        <w:tc>
          <w:tcPr>
            <w:tcW w:w="278" w:type="pct"/>
            <w:shd w:val="clear" w:color="000000" w:fill="FFFFFF"/>
            <w:noWrap/>
            <w:vAlign w:val="bottom"/>
            <w:hideMark/>
          </w:tcPr>
          <w:p w14:paraId="7F17B33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1259</w:t>
            </w:r>
          </w:p>
        </w:tc>
        <w:tc>
          <w:tcPr>
            <w:tcW w:w="1047" w:type="pct"/>
            <w:shd w:val="clear" w:color="000000" w:fill="FFFFFF"/>
            <w:noWrap/>
            <w:vAlign w:val="bottom"/>
            <w:hideMark/>
          </w:tcPr>
          <w:p w14:paraId="4B422D1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1985-02-11</w:t>
            </w:r>
          </w:p>
        </w:tc>
        <w:tc>
          <w:tcPr>
            <w:tcW w:w="604" w:type="pct"/>
            <w:shd w:val="clear" w:color="000000" w:fill="FFFFFF"/>
            <w:noWrap/>
            <w:vAlign w:val="bottom"/>
            <w:hideMark/>
          </w:tcPr>
          <w:p w14:paraId="44C9113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0A7465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C42A177"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2816208" w14:textId="77777777" w:rsidTr="00050755">
        <w:trPr>
          <w:trHeight w:val="360"/>
        </w:trPr>
        <w:tc>
          <w:tcPr>
            <w:tcW w:w="278" w:type="pct"/>
            <w:shd w:val="clear" w:color="000000" w:fill="FFFFFF"/>
            <w:noWrap/>
            <w:vAlign w:val="bottom"/>
            <w:hideMark/>
          </w:tcPr>
          <w:p w14:paraId="47DA4C7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1260</w:t>
            </w:r>
          </w:p>
        </w:tc>
        <w:tc>
          <w:tcPr>
            <w:tcW w:w="1047" w:type="pct"/>
            <w:shd w:val="clear" w:color="000000" w:fill="FFFFFF"/>
            <w:noWrap/>
            <w:vAlign w:val="bottom"/>
            <w:hideMark/>
          </w:tcPr>
          <w:p w14:paraId="1CB4E54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1985-02-11</w:t>
            </w:r>
          </w:p>
        </w:tc>
        <w:tc>
          <w:tcPr>
            <w:tcW w:w="604" w:type="pct"/>
            <w:shd w:val="clear" w:color="000000" w:fill="FFFFFF"/>
            <w:noWrap/>
            <w:vAlign w:val="bottom"/>
            <w:hideMark/>
          </w:tcPr>
          <w:p w14:paraId="62CC900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CBF834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A1C80A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088BF2D" w14:textId="77777777" w:rsidTr="00050755">
        <w:trPr>
          <w:trHeight w:val="360"/>
        </w:trPr>
        <w:tc>
          <w:tcPr>
            <w:tcW w:w="278" w:type="pct"/>
            <w:shd w:val="clear" w:color="000000" w:fill="FFFFFF"/>
            <w:noWrap/>
            <w:vAlign w:val="bottom"/>
            <w:hideMark/>
          </w:tcPr>
          <w:p w14:paraId="689AD06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1261</w:t>
            </w:r>
          </w:p>
        </w:tc>
        <w:tc>
          <w:tcPr>
            <w:tcW w:w="1047" w:type="pct"/>
            <w:shd w:val="clear" w:color="000000" w:fill="FFFFFF"/>
            <w:noWrap/>
            <w:vAlign w:val="bottom"/>
            <w:hideMark/>
          </w:tcPr>
          <w:p w14:paraId="1639F73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1985-02-13</w:t>
            </w:r>
          </w:p>
        </w:tc>
        <w:tc>
          <w:tcPr>
            <w:tcW w:w="604" w:type="pct"/>
            <w:shd w:val="clear" w:color="000000" w:fill="FFFFFF"/>
            <w:noWrap/>
            <w:vAlign w:val="bottom"/>
            <w:hideMark/>
          </w:tcPr>
          <w:p w14:paraId="48CE56E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2EE94FF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7AD5AF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44E8691" w14:textId="77777777" w:rsidTr="00050755">
        <w:trPr>
          <w:trHeight w:val="360"/>
        </w:trPr>
        <w:tc>
          <w:tcPr>
            <w:tcW w:w="278" w:type="pct"/>
            <w:shd w:val="clear" w:color="000000" w:fill="FFFFFF"/>
            <w:noWrap/>
            <w:vAlign w:val="bottom"/>
            <w:hideMark/>
          </w:tcPr>
          <w:p w14:paraId="791B19A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1262</w:t>
            </w:r>
          </w:p>
        </w:tc>
        <w:tc>
          <w:tcPr>
            <w:tcW w:w="1047" w:type="pct"/>
            <w:shd w:val="clear" w:color="000000" w:fill="FFFFFF"/>
            <w:noWrap/>
            <w:vAlign w:val="bottom"/>
            <w:hideMark/>
          </w:tcPr>
          <w:p w14:paraId="1FB51D7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1985-02-14</w:t>
            </w:r>
          </w:p>
        </w:tc>
        <w:tc>
          <w:tcPr>
            <w:tcW w:w="604" w:type="pct"/>
            <w:shd w:val="clear" w:color="000000" w:fill="FFFFFF"/>
            <w:noWrap/>
            <w:vAlign w:val="bottom"/>
            <w:hideMark/>
          </w:tcPr>
          <w:p w14:paraId="02388F2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ED805E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06881F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AB2F54F" w14:textId="77777777" w:rsidTr="00050755">
        <w:trPr>
          <w:trHeight w:val="360"/>
        </w:trPr>
        <w:tc>
          <w:tcPr>
            <w:tcW w:w="278" w:type="pct"/>
            <w:shd w:val="clear" w:color="000000" w:fill="FFFFFF"/>
            <w:noWrap/>
            <w:vAlign w:val="bottom"/>
            <w:hideMark/>
          </w:tcPr>
          <w:p w14:paraId="638D5E7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1263</w:t>
            </w:r>
          </w:p>
        </w:tc>
        <w:tc>
          <w:tcPr>
            <w:tcW w:w="1047" w:type="pct"/>
            <w:shd w:val="clear" w:color="000000" w:fill="FFFFFF"/>
            <w:noWrap/>
            <w:vAlign w:val="bottom"/>
            <w:hideMark/>
          </w:tcPr>
          <w:p w14:paraId="416DC36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1985-02-17</w:t>
            </w:r>
          </w:p>
        </w:tc>
        <w:tc>
          <w:tcPr>
            <w:tcW w:w="604" w:type="pct"/>
            <w:shd w:val="clear" w:color="000000" w:fill="FFFFFF"/>
            <w:noWrap/>
            <w:vAlign w:val="bottom"/>
            <w:hideMark/>
          </w:tcPr>
          <w:p w14:paraId="2AED83B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4E383C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744851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E8B6682" w14:textId="77777777" w:rsidTr="00050755">
        <w:trPr>
          <w:trHeight w:val="360"/>
        </w:trPr>
        <w:tc>
          <w:tcPr>
            <w:tcW w:w="278" w:type="pct"/>
            <w:shd w:val="clear" w:color="000000" w:fill="FFFFFF"/>
            <w:noWrap/>
            <w:vAlign w:val="bottom"/>
            <w:hideMark/>
          </w:tcPr>
          <w:p w14:paraId="3E79C0C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1264</w:t>
            </w:r>
          </w:p>
        </w:tc>
        <w:tc>
          <w:tcPr>
            <w:tcW w:w="1047" w:type="pct"/>
            <w:shd w:val="clear" w:color="000000" w:fill="FFFFFF"/>
            <w:noWrap/>
            <w:vAlign w:val="bottom"/>
            <w:hideMark/>
          </w:tcPr>
          <w:p w14:paraId="5FE452B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1985-02-18</w:t>
            </w:r>
          </w:p>
        </w:tc>
        <w:tc>
          <w:tcPr>
            <w:tcW w:w="604" w:type="pct"/>
            <w:shd w:val="clear" w:color="000000" w:fill="FFFFFF"/>
            <w:noWrap/>
            <w:vAlign w:val="bottom"/>
            <w:hideMark/>
          </w:tcPr>
          <w:p w14:paraId="55458BC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80FF03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6802EA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43307B6" w14:textId="77777777" w:rsidTr="00050755">
        <w:trPr>
          <w:trHeight w:val="360"/>
        </w:trPr>
        <w:tc>
          <w:tcPr>
            <w:tcW w:w="278" w:type="pct"/>
            <w:shd w:val="clear" w:color="000000" w:fill="FFFFFF"/>
            <w:noWrap/>
            <w:vAlign w:val="bottom"/>
            <w:hideMark/>
          </w:tcPr>
          <w:p w14:paraId="04E863E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1265</w:t>
            </w:r>
          </w:p>
        </w:tc>
        <w:tc>
          <w:tcPr>
            <w:tcW w:w="1047" w:type="pct"/>
            <w:shd w:val="clear" w:color="000000" w:fill="FFFFFF"/>
            <w:noWrap/>
            <w:vAlign w:val="bottom"/>
            <w:hideMark/>
          </w:tcPr>
          <w:p w14:paraId="624CF36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1985-02-28</w:t>
            </w:r>
          </w:p>
        </w:tc>
        <w:tc>
          <w:tcPr>
            <w:tcW w:w="604" w:type="pct"/>
            <w:shd w:val="clear" w:color="000000" w:fill="FFFFFF"/>
            <w:noWrap/>
            <w:vAlign w:val="bottom"/>
            <w:hideMark/>
          </w:tcPr>
          <w:p w14:paraId="3D236F0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366E52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D7247A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A3E433F" w14:textId="77777777" w:rsidTr="00050755">
        <w:trPr>
          <w:trHeight w:val="360"/>
        </w:trPr>
        <w:tc>
          <w:tcPr>
            <w:tcW w:w="278" w:type="pct"/>
            <w:shd w:val="clear" w:color="000000" w:fill="FFFFFF"/>
            <w:noWrap/>
            <w:vAlign w:val="bottom"/>
            <w:hideMark/>
          </w:tcPr>
          <w:p w14:paraId="44BBC6A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1266</w:t>
            </w:r>
          </w:p>
        </w:tc>
        <w:tc>
          <w:tcPr>
            <w:tcW w:w="1047" w:type="pct"/>
            <w:shd w:val="clear" w:color="000000" w:fill="FFFFFF"/>
            <w:noWrap/>
            <w:vAlign w:val="bottom"/>
            <w:hideMark/>
          </w:tcPr>
          <w:p w14:paraId="72C1DAD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1985-03-05</w:t>
            </w:r>
          </w:p>
        </w:tc>
        <w:tc>
          <w:tcPr>
            <w:tcW w:w="604" w:type="pct"/>
            <w:shd w:val="clear" w:color="000000" w:fill="FFFFFF"/>
            <w:noWrap/>
            <w:vAlign w:val="bottom"/>
            <w:hideMark/>
          </w:tcPr>
          <w:p w14:paraId="11F4B3C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3A1E57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4ED9A1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4B7D541" w14:textId="77777777" w:rsidTr="00050755">
        <w:trPr>
          <w:trHeight w:val="360"/>
        </w:trPr>
        <w:tc>
          <w:tcPr>
            <w:tcW w:w="278" w:type="pct"/>
            <w:shd w:val="clear" w:color="000000" w:fill="FFFFFF"/>
            <w:noWrap/>
            <w:vAlign w:val="bottom"/>
            <w:hideMark/>
          </w:tcPr>
          <w:p w14:paraId="51A6934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1267</w:t>
            </w:r>
          </w:p>
        </w:tc>
        <w:tc>
          <w:tcPr>
            <w:tcW w:w="1047" w:type="pct"/>
            <w:shd w:val="clear" w:color="000000" w:fill="FFFFFF"/>
            <w:noWrap/>
            <w:vAlign w:val="bottom"/>
            <w:hideMark/>
          </w:tcPr>
          <w:p w14:paraId="7E6C673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1985-03-09</w:t>
            </w:r>
          </w:p>
        </w:tc>
        <w:tc>
          <w:tcPr>
            <w:tcW w:w="604" w:type="pct"/>
            <w:shd w:val="clear" w:color="000000" w:fill="FFFFFF"/>
            <w:noWrap/>
            <w:vAlign w:val="bottom"/>
            <w:hideMark/>
          </w:tcPr>
          <w:p w14:paraId="1FC0050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48D3D1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96DCF5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00B2334" w14:textId="77777777" w:rsidTr="00050755">
        <w:trPr>
          <w:trHeight w:val="360"/>
        </w:trPr>
        <w:tc>
          <w:tcPr>
            <w:tcW w:w="278" w:type="pct"/>
            <w:shd w:val="clear" w:color="000000" w:fill="FFFFFF"/>
            <w:noWrap/>
            <w:vAlign w:val="bottom"/>
            <w:hideMark/>
          </w:tcPr>
          <w:p w14:paraId="7B7D159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1268</w:t>
            </w:r>
          </w:p>
        </w:tc>
        <w:tc>
          <w:tcPr>
            <w:tcW w:w="1047" w:type="pct"/>
            <w:shd w:val="clear" w:color="000000" w:fill="FFFFFF"/>
            <w:noWrap/>
            <w:vAlign w:val="bottom"/>
            <w:hideMark/>
          </w:tcPr>
          <w:p w14:paraId="08B2798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1985-03-10</w:t>
            </w:r>
          </w:p>
        </w:tc>
        <w:tc>
          <w:tcPr>
            <w:tcW w:w="604" w:type="pct"/>
            <w:shd w:val="clear" w:color="000000" w:fill="FFFFFF"/>
            <w:noWrap/>
            <w:vAlign w:val="bottom"/>
            <w:hideMark/>
          </w:tcPr>
          <w:p w14:paraId="41EC2B7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C4D749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27F7DD4"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8A5B503" w14:textId="77777777" w:rsidTr="00050755">
        <w:trPr>
          <w:trHeight w:val="360"/>
        </w:trPr>
        <w:tc>
          <w:tcPr>
            <w:tcW w:w="278" w:type="pct"/>
            <w:shd w:val="clear" w:color="000000" w:fill="FFFFFF"/>
            <w:noWrap/>
            <w:vAlign w:val="bottom"/>
            <w:hideMark/>
          </w:tcPr>
          <w:p w14:paraId="56525F0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1269</w:t>
            </w:r>
          </w:p>
        </w:tc>
        <w:tc>
          <w:tcPr>
            <w:tcW w:w="1047" w:type="pct"/>
            <w:shd w:val="clear" w:color="000000" w:fill="FFFFFF"/>
            <w:noWrap/>
            <w:vAlign w:val="bottom"/>
            <w:hideMark/>
          </w:tcPr>
          <w:p w14:paraId="311460E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1985-03-20</w:t>
            </w:r>
          </w:p>
        </w:tc>
        <w:tc>
          <w:tcPr>
            <w:tcW w:w="604" w:type="pct"/>
            <w:shd w:val="clear" w:color="000000" w:fill="FFFFFF"/>
            <w:noWrap/>
            <w:vAlign w:val="bottom"/>
            <w:hideMark/>
          </w:tcPr>
          <w:p w14:paraId="75D6D4E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DB1E72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CFE739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0960015" w14:textId="77777777" w:rsidTr="00050755">
        <w:trPr>
          <w:trHeight w:val="360"/>
        </w:trPr>
        <w:tc>
          <w:tcPr>
            <w:tcW w:w="278" w:type="pct"/>
            <w:shd w:val="clear" w:color="000000" w:fill="FFFFFF"/>
            <w:noWrap/>
            <w:vAlign w:val="bottom"/>
            <w:hideMark/>
          </w:tcPr>
          <w:p w14:paraId="581DF44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1270</w:t>
            </w:r>
          </w:p>
        </w:tc>
        <w:tc>
          <w:tcPr>
            <w:tcW w:w="1047" w:type="pct"/>
            <w:shd w:val="clear" w:color="000000" w:fill="FFFFFF"/>
            <w:noWrap/>
            <w:vAlign w:val="bottom"/>
            <w:hideMark/>
          </w:tcPr>
          <w:p w14:paraId="1032215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1985-03-30</w:t>
            </w:r>
          </w:p>
        </w:tc>
        <w:tc>
          <w:tcPr>
            <w:tcW w:w="604" w:type="pct"/>
            <w:shd w:val="clear" w:color="000000" w:fill="FFFFFF"/>
            <w:noWrap/>
            <w:vAlign w:val="bottom"/>
            <w:hideMark/>
          </w:tcPr>
          <w:p w14:paraId="6E36BC2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4DC4BE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258B7F4"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F97D818" w14:textId="77777777" w:rsidTr="00050755">
        <w:trPr>
          <w:trHeight w:val="360"/>
        </w:trPr>
        <w:tc>
          <w:tcPr>
            <w:tcW w:w="278" w:type="pct"/>
            <w:shd w:val="clear" w:color="000000" w:fill="FFFFFF"/>
            <w:noWrap/>
            <w:vAlign w:val="bottom"/>
            <w:hideMark/>
          </w:tcPr>
          <w:p w14:paraId="058DE37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1271</w:t>
            </w:r>
          </w:p>
        </w:tc>
        <w:tc>
          <w:tcPr>
            <w:tcW w:w="1047" w:type="pct"/>
            <w:shd w:val="clear" w:color="000000" w:fill="FFFFFF"/>
            <w:noWrap/>
            <w:vAlign w:val="bottom"/>
            <w:hideMark/>
          </w:tcPr>
          <w:p w14:paraId="2F5B60A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1985-04-05</w:t>
            </w:r>
          </w:p>
        </w:tc>
        <w:tc>
          <w:tcPr>
            <w:tcW w:w="604" w:type="pct"/>
            <w:shd w:val="clear" w:color="000000" w:fill="FFFFFF"/>
            <w:noWrap/>
            <w:vAlign w:val="bottom"/>
            <w:hideMark/>
          </w:tcPr>
          <w:p w14:paraId="5F9706F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3FF3CD1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71083A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B0624CD" w14:textId="77777777" w:rsidTr="00050755">
        <w:trPr>
          <w:trHeight w:val="360"/>
        </w:trPr>
        <w:tc>
          <w:tcPr>
            <w:tcW w:w="278" w:type="pct"/>
            <w:shd w:val="clear" w:color="000000" w:fill="FFFFFF"/>
            <w:noWrap/>
            <w:vAlign w:val="bottom"/>
            <w:hideMark/>
          </w:tcPr>
          <w:p w14:paraId="1F49C13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1272</w:t>
            </w:r>
          </w:p>
        </w:tc>
        <w:tc>
          <w:tcPr>
            <w:tcW w:w="1047" w:type="pct"/>
            <w:shd w:val="clear" w:color="000000" w:fill="FFFFFF"/>
            <w:noWrap/>
            <w:vAlign w:val="bottom"/>
            <w:hideMark/>
          </w:tcPr>
          <w:p w14:paraId="6B85890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1985-04-09</w:t>
            </w:r>
          </w:p>
        </w:tc>
        <w:tc>
          <w:tcPr>
            <w:tcW w:w="604" w:type="pct"/>
            <w:shd w:val="clear" w:color="000000" w:fill="FFFFFF"/>
            <w:noWrap/>
            <w:vAlign w:val="bottom"/>
            <w:hideMark/>
          </w:tcPr>
          <w:p w14:paraId="7CE5F68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D2E988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F9ED2B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A02A29C" w14:textId="77777777" w:rsidTr="00050755">
        <w:trPr>
          <w:trHeight w:val="360"/>
        </w:trPr>
        <w:tc>
          <w:tcPr>
            <w:tcW w:w="278" w:type="pct"/>
            <w:shd w:val="clear" w:color="000000" w:fill="FFFFFF"/>
            <w:noWrap/>
            <w:vAlign w:val="bottom"/>
            <w:hideMark/>
          </w:tcPr>
          <w:p w14:paraId="25BE850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1273</w:t>
            </w:r>
          </w:p>
        </w:tc>
        <w:tc>
          <w:tcPr>
            <w:tcW w:w="1047" w:type="pct"/>
            <w:shd w:val="clear" w:color="000000" w:fill="FFFFFF"/>
            <w:noWrap/>
            <w:vAlign w:val="bottom"/>
            <w:hideMark/>
          </w:tcPr>
          <w:p w14:paraId="1902D62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1985-04-13</w:t>
            </w:r>
          </w:p>
        </w:tc>
        <w:tc>
          <w:tcPr>
            <w:tcW w:w="604" w:type="pct"/>
            <w:shd w:val="clear" w:color="000000" w:fill="FFFFFF"/>
            <w:noWrap/>
            <w:vAlign w:val="bottom"/>
            <w:hideMark/>
          </w:tcPr>
          <w:p w14:paraId="1CDE8A3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069E12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8EEBE2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353C40C" w14:textId="77777777" w:rsidTr="00050755">
        <w:trPr>
          <w:trHeight w:val="360"/>
        </w:trPr>
        <w:tc>
          <w:tcPr>
            <w:tcW w:w="278" w:type="pct"/>
            <w:shd w:val="clear" w:color="000000" w:fill="FFFFFF"/>
            <w:noWrap/>
            <w:vAlign w:val="bottom"/>
            <w:hideMark/>
          </w:tcPr>
          <w:p w14:paraId="7225017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1274</w:t>
            </w:r>
          </w:p>
        </w:tc>
        <w:tc>
          <w:tcPr>
            <w:tcW w:w="1047" w:type="pct"/>
            <w:shd w:val="clear" w:color="000000" w:fill="FFFFFF"/>
            <w:noWrap/>
            <w:vAlign w:val="bottom"/>
            <w:hideMark/>
          </w:tcPr>
          <w:p w14:paraId="10B6981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1985-05-05</w:t>
            </w:r>
          </w:p>
        </w:tc>
        <w:tc>
          <w:tcPr>
            <w:tcW w:w="604" w:type="pct"/>
            <w:shd w:val="clear" w:color="000000" w:fill="FFFFFF"/>
            <w:noWrap/>
            <w:vAlign w:val="bottom"/>
            <w:hideMark/>
          </w:tcPr>
          <w:p w14:paraId="47F64E8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F2E66A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22512E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D9A8E97" w14:textId="77777777" w:rsidTr="00050755">
        <w:trPr>
          <w:trHeight w:val="360"/>
        </w:trPr>
        <w:tc>
          <w:tcPr>
            <w:tcW w:w="278" w:type="pct"/>
            <w:shd w:val="clear" w:color="000000" w:fill="FFFFFF"/>
            <w:noWrap/>
            <w:vAlign w:val="bottom"/>
            <w:hideMark/>
          </w:tcPr>
          <w:p w14:paraId="5F94D1C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1275</w:t>
            </w:r>
          </w:p>
        </w:tc>
        <w:tc>
          <w:tcPr>
            <w:tcW w:w="1047" w:type="pct"/>
            <w:shd w:val="clear" w:color="000000" w:fill="FFFFFF"/>
            <w:noWrap/>
            <w:vAlign w:val="bottom"/>
            <w:hideMark/>
          </w:tcPr>
          <w:p w14:paraId="6B41B6A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1985-05-05</w:t>
            </w:r>
          </w:p>
        </w:tc>
        <w:tc>
          <w:tcPr>
            <w:tcW w:w="604" w:type="pct"/>
            <w:shd w:val="clear" w:color="000000" w:fill="FFFFFF"/>
            <w:noWrap/>
            <w:vAlign w:val="bottom"/>
            <w:hideMark/>
          </w:tcPr>
          <w:p w14:paraId="530A322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9333FF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E299DE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F7047FD" w14:textId="77777777" w:rsidTr="00050755">
        <w:trPr>
          <w:trHeight w:val="360"/>
        </w:trPr>
        <w:tc>
          <w:tcPr>
            <w:tcW w:w="278" w:type="pct"/>
            <w:shd w:val="clear" w:color="000000" w:fill="FFFFFF"/>
            <w:noWrap/>
            <w:vAlign w:val="bottom"/>
            <w:hideMark/>
          </w:tcPr>
          <w:p w14:paraId="1D5D062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1276</w:t>
            </w:r>
          </w:p>
        </w:tc>
        <w:tc>
          <w:tcPr>
            <w:tcW w:w="1047" w:type="pct"/>
            <w:shd w:val="clear" w:color="000000" w:fill="FFFFFF"/>
            <w:noWrap/>
            <w:vAlign w:val="bottom"/>
            <w:hideMark/>
          </w:tcPr>
          <w:p w14:paraId="14C1009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1985-05-06</w:t>
            </w:r>
          </w:p>
        </w:tc>
        <w:tc>
          <w:tcPr>
            <w:tcW w:w="604" w:type="pct"/>
            <w:shd w:val="clear" w:color="000000" w:fill="FFFFFF"/>
            <w:noWrap/>
            <w:vAlign w:val="bottom"/>
            <w:hideMark/>
          </w:tcPr>
          <w:p w14:paraId="4B3FC00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67B7727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3AFEEF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3681D20" w14:textId="77777777" w:rsidTr="00050755">
        <w:trPr>
          <w:trHeight w:val="360"/>
        </w:trPr>
        <w:tc>
          <w:tcPr>
            <w:tcW w:w="278" w:type="pct"/>
            <w:shd w:val="clear" w:color="000000" w:fill="FFFFFF"/>
            <w:noWrap/>
            <w:vAlign w:val="bottom"/>
            <w:hideMark/>
          </w:tcPr>
          <w:p w14:paraId="618673D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1277</w:t>
            </w:r>
          </w:p>
        </w:tc>
        <w:tc>
          <w:tcPr>
            <w:tcW w:w="1047" w:type="pct"/>
            <w:shd w:val="clear" w:color="000000" w:fill="FFFFFF"/>
            <w:noWrap/>
            <w:vAlign w:val="bottom"/>
            <w:hideMark/>
          </w:tcPr>
          <w:p w14:paraId="7E173BD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1985-05-07</w:t>
            </w:r>
          </w:p>
        </w:tc>
        <w:tc>
          <w:tcPr>
            <w:tcW w:w="604" w:type="pct"/>
            <w:shd w:val="clear" w:color="000000" w:fill="FFFFFF"/>
            <w:noWrap/>
            <w:vAlign w:val="bottom"/>
            <w:hideMark/>
          </w:tcPr>
          <w:p w14:paraId="5C5FE2E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58F8CB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F15D3B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31CB7CC" w14:textId="77777777" w:rsidTr="00050755">
        <w:trPr>
          <w:trHeight w:val="360"/>
        </w:trPr>
        <w:tc>
          <w:tcPr>
            <w:tcW w:w="278" w:type="pct"/>
            <w:shd w:val="clear" w:color="000000" w:fill="FFFFFF"/>
            <w:noWrap/>
            <w:vAlign w:val="bottom"/>
            <w:hideMark/>
          </w:tcPr>
          <w:p w14:paraId="1C3221F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1278</w:t>
            </w:r>
          </w:p>
        </w:tc>
        <w:tc>
          <w:tcPr>
            <w:tcW w:w="1047" w:type="pct"/>
            <w:shd w:val="clear" w:color="000000" w:fill="FFFFFF"/>
            <w:noWrap/>
            <w:vAlign w:val="bottom"/>
            <w:hideMark/>
          </w:tcPr>
          <w:p w14:paraId="4A4D528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1985-05-10</w:t>
            </w:r>
          </w:p>
        </w:tc>
        <w:tc>
          <w:tcPr>
            <w:tcW w:w="604" w:type="pct"/>
            <w:shd w:val="clear" w:color="000000" w:fill="FFFFFF"/>
            <w:noWrap/>
            <w:vAlign w:val="bottom"/>
            <w:hideMark/>
          </w:tcPr>
          <w:p w14:paraId="1362CF9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0C1CA1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571A03B"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D7B2391" w14:textId="77777777" w:rsidTr="00050755">
        <w:trPr>
          <w:trHeight w:val="360"/>
        </w:trPr>
        <w:tc>
          <w:tcPr>
            <w:tcW w:w="278" w:type="pct"/>
            <w:shd w:val="clear" w:color="000000" w:fill="FFFFFF"/>
            <w:noWrap/>
            <w:vAlign w:val="bottom"/>
            <w:hideMark/>
          </w:tcPr>
          <w:p w14:paraId="5FC3E81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1279</w:t>
            </w:r>
          </w:p>
        </w:tc>
        <w:tc>
          <w:tcPr>
            <w:tcW w:w="1047" w:type="pct"/>
            <w:shd w:val="clear" w:color="000000" w:fill="FFFFFF"/>
            <w:noWrap/>
            <w:vAlign w:val="bottom"/>
            <w:hideMark/>
          </w:tcPr>
          <w:p w14:paraId="79AAE80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1985-05-13</w:t>
            </w:r>
          </w:p>
        </w:tc>
        <w:tc>
          <w:tcPr>
            <w:tcW w:w="604" w:type="pct"/>
            <w:shd w:val="clear" w:color="000000" w:fill="FFFFFF"/>
            <w:noWrap/>
            <w:vAlign w:val="bottom"/>
            <w:hideMark/>
          </w:tcPr>
          <w:p w14:paraId="2C937D0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130496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47C3E9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6FE6503" w14:textId="77777777" w:rsidTr="00050755">
        <w:trPr>
          <w:trHeight w:val="360"/>
        </w:trPr>
        <w:tc>
          <w:tcPr>
            <w:tcW w:w="278" w:type="pct"/>
            <w:shd w:val="clear" w:color="000000" w:fill="FFFFFF"/>
            <w:noWrap/>
            <w:vAlign w:val="bottom"/>
            <w:hideMark/>
          </w:tcPr>
          <w:p w14:paraId="0810484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1280</w:t>
            </w:r>
          </w:p>
        </w:tc>
        <w:tc>
          <w:tcPr>
            <w:tcW w:w="1047" w:type="pct"/>
            <w:shd w:val="clear" w:color="000000" w:fill="FFFFFF"/>
            <w:noWrap/>
            <w:vAlign w:val="bottom"/>
            <w:hideMark/>
          </w:tcPr>
          <w:p w14:paraId="73B23E2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1985-05-15</w:t>
            </w:r>
          </w:p>
        </w:tc>
        <w:tc>
          <w:tcPr>
            <w:tcW w:w="604" w:type="pct"/>
            <w:shd w:val="clear" w:color="000000" w:fill="FFFFFF"/>
            <w:noWrap/>
            <w:vAlign w:val="bottom"/>
            <w:hideMark/>
          </w:tcPr>
          <w:p w14:paraId="1808823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9785C9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985A457"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F54BC55" w14:textId="77777777" w:rsidTr="00050755">
        <w:trPr>
          <w:trHeight w:val="360"/>
        </w:trPr>
        <w:tc>
          <w:tcPr>
            <w:tcW w:w="278" w:type="pct"/>
            <w:shd w:val="clear" w:color="000000" w:fill="FFFFFF"/>
            <w:noWrap/>
            <w:vAlign w:val="bottom"/>
            <w:hideMark/>
          </w:tcPr>
          <w:p w14:paraId="787601E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1281</w:t>
            </w:r>
          </w:p>
        </w:tc>
        <w:tc>
          <w:tcPr>
            <w:tcW w:w="1047" w:type="pct"/>
            <w:shd w:val="clear" w:color="000000" w:fill="FFFFFF"/>
            <w:noWrap/>
            <w:vAlign w:val="bottom"/>
            <w:hideMark/>
          </w:tcPr>
          <w:p w14:paraId="6233BE4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1985-05-21</w:t>
            </w:r>
          </w:p>
        </w:tc>
        <w:tc>
          <w:tcPr>
            <w:tcW w:w="604" w:type="pct"/>
            <w:shd w:val="clear" w:color="000000" w:fill="FFFFFF"/>
            <w:noWrap/>
            <w:vAlign w:val="bottom"/>
            <w:hideMark/>
          </w:tcPr>
          <w:p w14:paraId="76178F0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0D69BD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426609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6F68992" w14:textId="77777777" w:rsidTr="00050755">
        <w:trPr>
          <w:trHeight w:val="360"/>
        </w:trPr>
        <w:tc>
          <w:tcPr>
            <w:tcW w:w="278" w:type="pct"/>
            <w:shd w:val="clear" w:color="000000" w:fill="FFFFFF"/>
            <w:noWrap/>
            <w:vAlign w:val="bottom"/>
            <w:hideMark/>
          </w:tcPr>
          <w:p w14:paraId="40C9B34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1282</w:t>
            </w:r>
          </w:p>
        </w:tc>
        <w:tc>
          <w:tcPr>
            <w:tcW w:w="1047" w:type="pct"/>
            <w:shd w:val="clear" w:color="000000" w:fill="FFFFFF"/>
            <w:noWrap/>
            <w:vAlign w:val="bottom"/>
            <w:hideMark/>
          </w:tcPr>
          <w:p w14:paraId="14EFF06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1985-05-30</w:t>
            </w:r>
          </w:p>
        </w:tc>
        <w:tc>
          <w:tcPr>
            <w:tcW w:w="604" w:type="pct"/>
            <w:shd w:val="clear" w:color="000000" w:fill="FFFFFF"/>
            <w:noWrap/>
            <w:vAlign w:val="bottom"/>
            <w:hideMark/>
          </w:tcPr>
          <w:p w14:paraId="53E5928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93418D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EA9E657"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E646E1E" w14:textId="77777777" w:rsidTr="00050755">
        <w:trPr>
          <w:trHeight w:val="360"/>
        </w:trPr>
        <w:tc>
          <w:tcPr>
            <w:tcW w:w="278" w:type="pct"/>
            <w:shd w:val="clear" w:color="000000" w:fill="FFFFFF"/>
            <w:noWrap/>
            <w:vAlign w:val="bottom"/>
            <w:hideMark/>
          </w:tcPr>
          <w:p w14:paraId="1B088A7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1283</w:t>
            </w:r>
          </w:p>
        </w:tc>
        <w:tc>
          <w:tcPr>
            <w:tcW w:w="1047" w:type="pct"/>
            <w:shd w:val="clear" w:color="000000" w:fill="FFFFFF"/>
            <w:noWrap/>
            <w:vAlign w:val="bottom"/>
            <w:hideMark/>
          </w:tcPr>
          <w:p w14:paraId="31B3FA2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1985-06-16</w:t>
            </w:r>
          </w:p>
        </w:tc>
        <w:tc>
          <w:tcPr>
            <w:tcW w:w="604" w:type="pct"/>
            <w:shd w:val="clear" w:color="000000" w:fill="FFFFFF"/>
            <w:noWrap/>
            <w:vAlign w:val="bottom"/>
            <w:hideMark/>
          </w:tcPr>
          <w:p w14:paraId="6091641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4BAAF9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8EEDB6B"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B2273E7" w14:textId="77777777" w:rsidTr="00050755">
        <w:trPr>
          <w:trHeight w:val="360"/>
        </w:trPr>
        <w:tc>
          <w:tcPr>
            <w:tcW w:w="278" w:type="pct"/>
            <w:shd w:val="clear" w:color="000000" w:fill="FFFFFF"/>
            <w:noWrap/>
            <w:vAlign w:val="bottom"/>
            <w:hideMark/>
          </w:tcPr>
          <w:p w14:paraId="3DE12AF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1284</w:t>
            </w:r>
          </w:p>
        </w:tc>
        <w:tc>
          <w:tcPr>
            <w:tcW w:w="1047" w:type="pct"/>
            <w:shd w:val="clear" w:color="000000" w:fill="FFFFFF"/>
            <w:noWrap/>
            <w:vAlign w:val="bottom"/>
            <w:hideMark/>
          </w:tcPr>
          <w:p w14:paraId="023B580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1985-06-28</w:t>
            </w:r>
          </w:p>
        </w:tc>
        <w:tc>
          <w:tcPr>
            <w:tcW w:w="604" w:type="pct"/>
            <w:shd w:val="clear" w:color="000000" w:fill="FFFFFF"/>
            <w:noWrap/>
            <w:vAlign w:val="bottom"/>
            <w:hideMark/>
          </w:tcPr>
          <w:p w14:paraId="39AC9A6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DACFC9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0626DF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D5606BA" w14:textId="77777777" w:rsidTr="00050755">
        <w:trPr>
          <w:trHeight w:val="360"/>
        </w:trPr>
        <w:tc>
          <w:tcPr>
            <w:tcW w:w="278" w:type="pct"/>
            <w:shd w:val="clear" w:color="000000" w:fill="FFFFFF"/>
            <w:noWrap/>
            <w:vAlign w:val="bottom"/>
            <w:hideMark/>
          </w:tcPr>
          <w:p w14:paraId="33C53B7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1285</w:t>
            </w:r>
          </w:p>
        </w:tc>
        <w:tc>
          <w:tcPr>
            <w:tcW w:w="1047" w:type="pct"/>
            <w:shd w:val="clear" w:color="000000" w:fill="FFFFFF"/>
            <w:noWrap/>
            <w:vAlign w:val="bottom"/>
            <w:hideMark/>
          </w:tcPr>
          <w:p w14:paraId="3086EFD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1985-07-02</w:t>
            </w:r>
          </w:p>
        </w:tc>
        <w:tc>
          <w:tcPr>
            <w:tcW w:w="604" w:type="pct"/>
            <w:shd w:val="clear" w:color="000000" w:fill="FFFFFF"/>
            <w:noWrap/>
            <w:vAlign w:val="bottom"/>
            <w:hideMark/>
          </w:tcPr>
          <w:p w14:paraId="43ABDA0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32D73C7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63794D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388316E" w14:textId="77777777" w:rsidTr="00050755">
        <w:trPr>
          <w:trHeight w:val="360"/>
        </w:trPr>
        <w:tc>
          <w:tcPr>
            <w:tcW w:w="278" w:type="pct"/>
            <w:shd w:val="clear" w:color="000000" w:fill="FFFFFF"/>
            <w:noWrap/>
            <w:vAlign w:val="bottom"/>
            <w:hideMark/>
          </w:tcPr>
          <w:p w14:paraId="084CC26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1286</w:t>
            </w:r>
          </w:p>
        </w:tc>
        <w:tc>
          <w:tcPr>
            <w:tcW w:w="1047" w:type="pct"/>
            <w:shd w:val="clear" w:color="000000" w:fill="FFFFFF"/>
            <w:noWrap/>
            <w:vAlign w:val="bottom"/>
            <w:hideMark/>
          </w:tcPr>
          <w:p w14:paraId="03CA78B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1985-07-12</w:t>
            </w:r>
          </w:p>
        </w:tc>
        <w:tc>
          <w:tcPr>
            <w:tcW w:w="604" w:type="pct"/>
            <w:shd w:val="clear" w:color="000000" w:fill="FFFFFF"/>
            <w:noWrap/>
            <w:vAlign w:val="bottom"/>
            <w:hideMark/>
          </w:tcPr>
          <w:p w14:paraId="09856D5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5EC0047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778E224"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1087FB1" w14:textId="77777777" w:rsidTr="00050755">
        <w:trPr>
          <w:trHeight w:val="360"/>
        </w:trPr>
        <w:tc>
          <w:tcPr>
            <w:tcW w:w="278" w:type="pct"/>
            <w:shd w:val="clear" w:color="000000" w:fill="FFFFFF"/>
            <w:noWrap/>
            <w:vAlign w:val="bottom"/>
            <w:hideMark/>
          </w:tcPr>
          <w:p w14:paraId="5ADD253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1287</w:t>
            </w:r>
          </w:p>
        </w:tc>
        <w:tc>
          <w:tcPr>
            <w:tcW w:w="1047" w:type="pct"/>
            <w:shd w:val="clear" w:color="000000" w:fill="FFFFFF"/>
            <w:noWrap/>
            <w:vAlign w:val="bottom"/>
            <w:hideMark/>
          </w:tcPr>
          <w:p w14:paraId="70E8E00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1985-07-12</w:t>
            </w:r>
          </w:p>
        </w:tc>
        <w:tc>
          <w:tcPr>
            <w:tcW w:w="604" w:type="pct"/>
            <w:shd w:val="clear" w:color="000000" w:fill="FFFFFF"/>
            <w:noWrap/>
            <w:vAlign w:val="bottom"/>
            <w:hideMark/>
          </w:tcPr>
          <w:p w14:paraId="30E6755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430182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41BFEB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D7251EE" w14:textId="77777777" w:rsidTr="00050755">
        <w:trPr>
          <w:trHeight w:val="360"/>
        </w:trPr>
        <w:tc>
          <w:tcPr>
            <w:tcW w:w="278" w:type="pct"/>
            <w:shd w:val="clear" w:color="000000" w:fill="FFFFFF"/>
            <w:noWrap/>
            <w:vAlign w:val="bottom"/>
            <w:hideMark/>
          </w:tcPr>
          <w:p w14:paraId="0E17536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lastRenderedPageBreak/>
              <w:t>1288</w:t>
            </w:r>
          </w:p>
        </w:tc>
        <w:tc>
          <w:tcPr>
            <w:tcW w:w="1047" w:type="pct"/>
            <w:shd w:val="clear" w:color="000000" w:fill="FFFFFF"/>
            <w:noWrap/>
            <w:vAlign w:val="bottom"/>
            <w:hideMark/>
          </w:tcPr>
          <w:p w14:paraId="2FE7C02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1985-07-13</w:t>
            </w:r>
          </w:p>
        </w:tc>
        <w:tc>
          <w:tcPr>
            <w:tcW w:w="604" w:type="pct"/>
            <w:shd w:val="clear" w:color="000000" w:fill="FFFFFF"/>
            <w:noWrap/>
            <w:vAlign w:val="bottom"/>
            <w:hideMark/>
          </w:tcPr>
          <w:p w14:paraId="68C29BC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0CDF5A2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F91F50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B85DF5D" w14:textId="77777777" w:rsidTr="00050755">
        <w:trPr>
          <w:trHeight w:val="360"/>
        </w:trPr>
        <w:tc>
          <w:tcPr>
            <w:tcW w:w="278" w:type="pct"/>
            <w:shd w:val="clear" w:color="000000" w:fill="FFFFFF"/>
            <w:noWrap/>
            <w:vAlign w:val="bottom"/>
            <w:hideMark/>
          </w:tcPr>
          <w:p w14:paraId="35BDF47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1289</w:t>
            </w:r>
          </w:p>
        </w:tc>
        <w:tc>
          <w:tcPr>
            <w:tcW w:w="1047" w:type="pct"/>
            <w:shd w:val="clear" w:color="000000" w:fill="FFFFFF"/>
            <w:noWrap/>
            <w:vAlign w:val="bottom"/>
            <w:hideMark/>
          </w:tcPr>
          <w:p w14:paraId="5357A33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1985-07-14</w:t>
            </w:r>
          </w:p>
        </w:tc>
        <w:tc>
          <w:tcPr>
            <w:tcW w:w="604" w:type="pct"/>
            <w:shd w:val="clear" w:color="000000" w:fill="FFFFFF"/>
            <w:noWrap/>
            <w:vAlign w:val="bottom"/>
            <w:hideMark/>
          </w:tcPr>
          <w:p w14:paraId="641D3AB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5063429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AFF9F1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FA671CE" w14:textId="77777777" w:rsidTr="00050755">
        <w:trPr>
          <w:trHeight w:val="360"/>
        </w:trPr>
        <w:tc>
          <w:tcPr>
            <w:tcW w:w="278" w:type="pct"/>
            <w:shd w:val="clear" w:color="000000" w:fill="FFFFFF"/>
            <w:noWrap/>
            <w:vAlign w:val="bottom"/>
            <w:hideMark/>
          </w:tcPr>
          <w:p w14:paraId="29D6AF4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1290</w:t>
            </w:r>
          </w:p>
        </w:tc>
        <w:tc>
          <w:tcPr>
            <w:tcW w:w="1047" w:type="pct"/>
            <w:shd w:val="clear" w:color="000000" w:fill="FFFFFF"/>
            <w:noWrap/>
            <w:vAlign w:val="bottom"/>
            <w:hideMark/>
          </w:tcPr>
          <w:p w14:paraId="2C0E1A7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1985-07-20</w:t>
            </w:r>
          </w:p>
        </w:tc>
        <w:tc>
          <w:tcPr>
            <w:tcW w:w="604" w:type="pct"/>
            <w:shd w:val="clear" w:color="000000" w:fill="FFFFFF"/>
            <w:noWrap/>
            <w:vAlign w:val="bottom"/>
            <w:hideMark/>
          </w:tcPr>
          <w:p w14:paraId="341B315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2416B3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2BBF4A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4B247EB" w14:textId="77777777" w:rsidTr="00050755">
        <w:trPr>
          <w:trHeight w:val="360"/>
        </w:trPr>
        <w:tc>
          <w:tcPr>
            <w:tcW w:w="278" w:type="pct"/>
            <w:shd w:val="clear" w:color="000000" w:fill="FFFFFF"/>
            <w:noWrap/>
            <w:vAlign w:val="bottom"/>
            <w:hideMark/>
          </w:tcPr>
          <w:p w14:paraId="1F68C77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1291</w:t>
            </w:r>
          </w:p>
        </w:tc>
        <w:tc>
          <w:tcPr>
            <w:tcW w:w="1047" w:type="pct"/>
            <w:shd w:val="clear" w:color="000000" w:fill="FFFFFF"/>
            <w:noWrap/>
            <w:vAlign w:val="bottom"/>
            <w:hideMark/>
          </w:tcPr>
          <w:p w14:paraId="11B94C6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1985-08-04</w:t>
            </w:r>
          </w:p>
        </w:tc>
        <w:tc>
          <w:tcPr>
            <w:tcW w:w="604" w:type="pct"/>
            <w:shd w:val="clear" w:color="000000" w:fill="FFFFFF"/>
            <w:noWrap/>
            <w:vAlign w:val="bottom"/>
            <w:hideMark/>
          </w:tcPr>
          <w:p w14:paraId="0CB5681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2666C4D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F9A7CCB"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2ED338A" w14:textId="77777777" w:rsidTr="00050755">
        <w:trPr>
          <w:trHeight w:val="360"/>
        </w:trPr>
        <w:tc>
          <w:tcPr>
            <w:tcW w:w="278" w:type="pct"/>
            <w:shd w:val="clear" w:color="000000" w:fill="FFFFFF"/>
            <w:noWrap/>
            <w:vAlign w:val="bottom"/>
            <w:hideMark/>
          </w:tcPr>
          <w:p w14:paraId="767DE9D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1292</w:t>
            </w:r>
          </w:p>
        </w:tc>
        <w:tc>
          <w:tcPr>
            <w:tcW w:w="1047" w:type="pct"/>
            <w:shd w:val="clear" w:color="000000" w:fill="FFFFFF"/>
            <w:noWrap/>
            <w:vAlign w:val="bottom"/>
            <w:hideMark/>
          </w:tcPr>
          <w:p w14:paraId="5780FDD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1985-08-07</w:t>
            </w:r>
          </w:p>
        </w:tc>
        <w:tc>
          <w:tcPr>
            <w:tcW w:w="604" w:type="pct"/>
            <w:shd w:val="clear" w:color="000000" w:fill="FFFFFF"/>
            <w:noWrap/>
            <w:vAlign w:val="bottom"/>
            <w:hideMark/>
          </w:tcPr>
          <w:p w14:paraId="0A96795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9B9075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A5AA80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B60BE62" w14:textId="77777777" w:rsidTr="00050755">
        <w:trPr>
          <w:trHeight w:val="360"/>
        </w:trPr>
        <w:tc>
          <w:tcPr>
            <w:tcW w:w="278" w:type="pct"/>
            <w:shd w:val="clear" w:color="000000" w:fill="FFFFFF"/>
            <w:noWrap/>
            <w:vAlign w:val="bottom"/>
            <w:hideMark/>
          </w:tcPr>
          <w:p w14:paraId="40DF1FE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1293</w:t>
            </w:r>
          </w:p>
        </w:tc>
        <w:tc>
          <w:tcPr>
            <w:tcW w:w="1047" w:type="pct"/>
            <w:shd w:val="clear" w:color="000000" w:fill="FFFFFF"/>
            <w:noWrap/>
            <w:vAlign w:val="bottom"/>
            <w:hideMark/>
          </w:tcPr>
          <w:p w14:paraId="4AD7DAE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1985-08-08</w:t>
            </w:r>
          </w:p>
        </w:tc>
        <w:tc>
          <w:tcPr>
            <w:tcW w:w="604" w:type="pct"/>
            <w:shd w:val="clear" w:color="000000" w:fill="FFFFFF"/>
            <w:noWrap/>
            <w:vAlign w:val="bottom"/>
            <w:hideMark/>
          </w:tcPr>
          <w:p w14:paraId="55F59EA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AD4DC4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313D86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7A1320B" w14:textId="77777777" w:rsidTr="00050755">
        <w:trPr>
          <w:trHeight w:val="360"/>
        </w:trPr>
        <w:tc>
          <w:tcPr>
            <w:tcW w:w="278" w:type="pct"/>
            <w:shd w:val="clear" w:color="000000" w:fill="FFFFFF"/>
            <w:noWrap/>
            <w:vAlign w:val="bottom"/>
            <w:hideMark/>
          </w:tcPr>
          <w:p w14:paraId="1974717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1294</w:t>
            </w:r>
          </w:p>
        </w:tc>
        <w:tc>
          <w:tcPr>
            <w:tcW w:w="1047" w:type="pct"/>
            <w:shd w:val="clear" w:color="000000" w:fill="FFFFFF"/>
            <w:noWrap/>
            <w:vAlign w:val="bottom"/>
            <w:hideMark/>
          </w:tcPr>
          <w:p w14:paraId="2331E77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1985-08-12</w:t>
            </w:r>
          </w:p>
        </w:tc>
        <w:tc>
          <w:tcPr>
            <w:tcW w:w="604" w:type="pct"/>
            <w:shd w:val="clear" w:color="000000" w:fill="FFFFFF"/>
            <w:noWrap/>
            <w:vAlign w:val="bottom"/>
            <w:hideMark/>
          </w:tcPr>
          <w:p w14:paraId="4C89255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469FFB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1835D5B"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1A73CAB" w14:textId="77777777" w:rsidTr="00050755">
        <w:trPr>
          <w:trHeight w:val="360"/>
        </w:trPr>
        <w:tc>
          <w:tcPr>
            <w:tcW w:w="278" w:type="pct"/>
            <w:shd w:val="clear" w:color="000000" w:fill="FFFFFF"/>
            <w:noWrap/>
            <w:vAlign w:val="bottom"/>
            <w:hideMark/>
          </w:tcPr>
          <w:p w14:paraId="1E099C8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1295</w:t>
            </w:r>
          </w:p>
        </w:tc>
        <w:tc>
          <w:tcPr>
            <w:tcW w:w="1047" w:type="pct"/>
            <w:shd w:val="clear" w:color="000000" w:fill="FFFFFF"/>
            <w:noWrap/>
            <w:vAlign w:val="bottom"/>
            <w:hideMark/>
          </w:tcPr>
          <w:p w14:paraId="71C59F6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1985-08-24</w:t>
            </w:r>
          </w:p>
        </w:tc>
        <w:tc>
          <w:tcPr>
            <w:tcW w:w="604" w:type="pct"/>
            <w:shd w:val="clear" w:color="000000" w:fill="FFFFFF"/>
            <w:noWrap/>
            <w:vAlign w:val="bottom"/>
            <w:hideMark/>
          </w:tcPr>
          <w:p w14:paraId="4582435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315EF8C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37A309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4F7BC9A" w14:textId="77777777" w:rsidTr="00050755">
        <w:trPr>
          <w:trHeight w:val="360"/>
        </w:trPr>
        <w:tc>
          <w:tcPr>
            <w:tcW w:w="278" w:type="pct"/>
            <w:shd w:val="clear" w:color="000000" w:fill="FFFFFF"/>
            <w:noWrap/>
            <w:vAlign w:val="bottom"/>
            <w:hideMark/>
          </w:tcPr>
          <w:p w14:paraId="27CF32D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1296</w:t>
            </w:r>
          </w:p>
        </w:tc>
        <w:tc>
          <w:tcPr>
            <w:tcW w:w="1047" w:type="pct"/>
            <w:shd w:val="clear" w:color="000000" w:fill="FFFFFF"/>
            <w:noWrap/>
            <w:vAlign w:val="bottom"/>
            <w:hideMark/>
          </w:tcPr>
          <w:p w14:paraId="52DEC10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1985-09-04</w:t>
            </w:r>
          </w:p>
        </w:tc>
        <w:tc>
          <w:tcPr>
            <w:tcW w:w="604" w:type="pct"/>
            <w:shd w:val="clear" w:color="000000" w:fill="FFFFFF"/>
            <w:noWrap/>
            <w:vAlign w:val="bottom"/>
            <w:hideMark/>
          </w:tcPr>
          <w:p w14:paraId="469F9EE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49FE5B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53BDF7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69A1200" w14:textId="77777777" w:rsidTr="00050755">
        <w:trPr>
          <w:trHeight w:val="360"/>
        </w:trPr>
        <w:tc>
          <w:tcPr>
            <w:tcW w:w="278" w:type="pct"/>
            <w:shd w:val="clear" w:color="000000" w:fill="FFFFFF"/>
            <w:noWrap/>
            <w:vAlign w:val="bottom"/>
            <w:hideMark/>
          </w:tcPr>
          <w:p w14:paraId="3F0B55E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1297</w:t>
            </w:r>
          </w:p>
        </w:tc>
        <w:tc>
          <w:tcPr>
            <w:tcW w:w="1047" w:type="pct"/>
            <w:shd w:val="clear" w:color="000000" w:fill="FFFFFF"/>
            <w:noWrap/>
            <w:vAlign w:val="bottom"/>
            <w:hideMark/>
          </w:tcPr>
          <w:p w14:paraId="30EA953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1985-09-15</w:t>
            </w:r>
          </w:p>
        </w:tc>
        <w:tc>
          <w:tcPr>
            <w:tcW w:w="604" w:type="pct"/>
            <w:shd w:val="clear" w:color="000000" w:fill="FFFFFF"/>
            <w:noWrap/>
            <w:vAlign w:val="bottom"/>
            <w:hideMark/>
          </w:tcPr>
          <w:p w14:paraId="326A6DB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7FEE09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7F9D62B"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D65B695" w14:textId="77777777" w:rsidTr="00050755">
        <w:trPr>
          <w:trHeight w:val="360"/>
        </w:trPr>
        <w:tc>
          <w:tcPr>
            <w:tcW w:w="278" w:type="pct"/>
            <w:shd w:val="clear" w:color="000000" w:fill="FFFFFF"/>
            <w:noWrap/>
            <w:vAlign w:val="bottom"/>
            <w:hideMark/>
          </w:tcPr>
          <w:p w14:paraId="6FB176C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1298</w:t>
            </w:r>
          </w:p>
        </w:tc>
        <w:tc>
          <w:tcPr>
            <w:tcW w:w="1047" w:type="pct"/>
            <w:shd w:val="clear" w:color="000000" w:fill="FFFFFF"/>
            <w:noWrap/>
            <w:vAlign w:val="bottom"/>
            <w:hideMark/>
          </w:tcPr>
          <w:p w14:paraId="0627401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1985-09-18</w:t>
            </w:r>
          </w:p>
        </w:tc>
        <w:tc>
          <w:tcPr>
            <w:tcW w:w="604" w:type="pct"/>
            <w:shd w:val="clear" w:color="000000" w:fill="FFFFFF"/>
            <w:noWrap/>
            <w:vAlign w:val="bottom"/>
            <w:hideMark/>
          </w:tcPr>
          <w:p w14:paraId="2AD1521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B4749F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8ED947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89C302C" w14:textId="77777777" w:rsidTr="00050755">
        <w:trPr>
          <w:trHeight w:val="360"/>
        </w:trPr>
        <w:tc>
          <w:tcPr>
            <w:tcW w:w="278" w:type="pct"/>
            <w:shd w:val="clear" w:color="000000" w:fill="FFFFFF"/>
            <w:noWrap/>
            <w:vAlign w:val="bottom"/>
            <w:hideMark/>
          </w:tcPr>
          <w:p w14:paraId="121A36B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1299</w:t>
            </w:r>
          </w:p>
        </w:tc>
        <w:tc>
          <w:tcPr>
            <w:tcW w:w="1047" w:type="pct"/>
            <w:shd w:val="clear" w:color="000000" w:fill="FFFFFF"/>
            <w:noWrap/>
            <w:vAlign w:val="bottom"/>
            <w:hideMark/>
          </w:tcPr>
          <w:p w14:paraId="12B0DF7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1985-09-20</w:t>
            </w:r>
          </w:p>
        </w:tc>
        <w:tc>
          <w:tcPr>
            <w:tcW w:w="604" w:type="pct"/>
            <w:shd w:val="clear" w:color="000000" w:fill="FFFFFF"/>
            <w:noWrap/>
            <w:vAlign w:val="bottom"/>
            <w:hideMark/>
          </w:tcPr>
          <w:p w14:paraId="267AD1A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0C97DD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CEE2F5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8D43FD6" w14:textId="77777777" w:rsidTr="00050755">
        <w:trPr>
          <w:trHeight w:val="360"/>
        </w:trPr>
        <w:tc>
          <w:tcPr>
            <w:tcW w:w="278" w:type="pct"/>
            <w:shd w:val="clear" w:color="000000" w:fill="FFFFFF"/>
            <w:noWrap/>
            <w:vAlign w:val="bottom"/>
            <w:hideMark/>
          </w:tcPr>
          <w:p w14:paraId="5AF0C79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1300</w:t>
            </w:r>
          </w:p>
        </w:tc>
        <w:tc>
          <w:tcPr>
            <w:tcW w:w="1047" w:type="pct"/>
            <w:shd w:val="clear" w:color="000000" w:fill="FFFFFF"/>
            <w:noWrap/>
            <w:vAlign w:val="bottom"/>
            <w:hideMark/>
          </w:tcPr>
          <w:p w14:paraId="62261A9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1985-10-14</w:t>
            </w:r>
          </w:p>
        </w:tc>
        <w:tc>
          <w:tcPr>
            <w:tcW w:w="604" w:type="pct"/>
            <w:shd w:val="clear" w:color="000000" w:fill="FFFFFF"/>
            <w:noWrap/>
            <w:vAlign w:val="bottom"/>
            <w:hideMark/>
          </w:tcPr>
          <w:p w14:paraId="6AD6DCC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FE1D5C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5D21DF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CD99CA7" w14:textId="77777777" w:rsidTr="00050755">
        <w:trPr>
          <w:trHeight w:val="360"/>
        </w:trPr>
        <w:tc>
          <w:tcPr>
            <w:tcW w:w="278" w:type="pct"/>
            <w:shd w:val="clear" w:color="000000" w:fill="FFFFFF"/>
            <w:noWrap/>
            <w:vAlign w:val="bottom"/>
            <w:hideMark/>
          </w:tcPr>
          <w:p w14:paraId="51A1A39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1301</w:t>
            </w:r>
          </w:p>
        </w:tc>
        <w:tc>
          <w:tcPr>
            <w:tcW w:w="1047" w:type="pct"/>
            <w:shd w:val="clear" w:color="000000" w:fill="FFFFFF"/>
            <w:noWrap/>
            <w:vAlign w:val="bottom"/>
            <w:hideMark/>
          </w:tcPr>
          <w:p w14:paraId="410D060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1985-10-17</w:t>
            </w:r>
          </w:p>
        </w:tc>
        <w:tc>
          <w:tcPr>
            <w:tcW w:w="604" w:type="pct"/>
            <w:shd w:val="clear" w:color="000000" w:fill="FFFFFF"/>
            <w:noWrap/>
            <w:vAlign w:val="bottom"/>
            <w:hideMark/>
          </w:tcPr>
          <w:p w14:paraId="2BAD539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336DD82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809038B"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A1799C5" w14:textId="77777777" w:rsidTr="00050755">
        <w:trPr>
          <w:trHeight w:val="360"/>
        </w:trPr>
        <w:tc>
          <w:tcPr>
            <w:tcW w:w="278" w:type="pct"/>
            <w:shd w:val="clear" w:color="000000" w:fill="FFFFFF"/>
            <w:noWrap/>
            <w:vAlign w:val="bottom"/>
            <w:hideMark/>
          </w:tcPr>
          <w:p w14:paraId="335B6C2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1302</w:t>
            </w:r>
          </w:p>
        </w:tc>
        <w:tc>
          <w:tcPr>
            <w:tcW w:w="1047" w:type="pct"/>
            <w:shd w:val="clear" w:color="000000" w:fill="FFFFFF"/>
            <w:noWrap/>
            <w:vAlign w:val="bottom"/>
            <w:hideMark/>
          </w:tcPr>
          <w:p w14:paraId="555060C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1985-11-04</w:t>
            </w:r>
          </w:p>
        </w:tc>
        <w:tc>
          <w:tcPr>
            <w:tcW w:w="604" w:type="pct"/>
            <w:shd w:val="clear" w:color="000000" w:fill="FFFFFF"/>
            <w:noWrap/>
            <w:vAlign w:val="bottom"/>
            <w:hideMark/>
          </w:tcPr>
          <w:p w14:paraId="079D282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331B328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56EE36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0C796A7" w14:textId="77777777" w:rsidTr="00050755">
        <w:trPr>
          <w:trHeight w:val="360"/>
        </w:trPr>
        <w:tc>
          <w:tcPr>
            <w:tcW w:w="278" w:type="pct"/>
            <w:shd w:val="clear" w:color="000000" w:fill="FFFFFF"/>
            <w:noWrap/>
            <w:vAlign w:val="bottom"/>
            <w:hideMark/>
          </w:tcPr>
          <w:p w14:paraId="76731E3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1303</w:t>
            </w:r>
          </w:p>
        </w:tc>
        <w:tc>
          <w:tcPr>
            <w:tcW w:w="1047" w:type="pct"/>
            <w:shd w:val="clear" w:color="000000" w:fill="FFFFFF"/>
            <w:noWrap/>
            <w:vAlign w:val="bottom"/>
            <w:hideMark/>
          </w:tcPr>
          <w:p w14:paraId="395B035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1985-11-05</w:t>
            </w:r>
          </w:p>
        </w:tc>
        <w:tc>
          <w:tcPr>
            <w:tcW w:w="604" w:type="pct"/>
            <w:shd w:val="clear" w:color="000000" w:fill="FFFFFF"/>
            <w:noWrap/>
            <w:vAlign w:val="bottom"/>
            <w:hideMark/>
          </w:tcPr>
          <w:p w14:paraId="739CE97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5B55C8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9ABD99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E13C8B7" w14:textId="77777777" w:rsidTr="00050755">
        <w:trPr>
          <w:trHeight w:val="360"/>
        </w:trPr>
        <w:tc>
          <w:tcPr>
            <w:tcW w:w="278" w:type="pct"/>
            <w:shd w:val="clear" w:color="000000" w:fill="FFFFFF"/>
            <w:noWrap/>
            <w:vAlign w:val="bottom"/>
            <w:hideMark/>
          </w:tcPr>
          <w:p w14:paraId="13EB570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1304</w:t>
            </w:r>
          </w:p>
        </w:tc>
        <w:tc>
          <w:tcPr>
            <w:tcW w:w="1047" w:type="pct"/>
            <w:shd w:val="clear" w:color="000000" w:fill="FFFFFF"/>
            <w:noWrap/>
            <w:vAlign w:val="bottom"/>
            <w:hideMark/>
          </w:tcPr>
          <w:p w14:paraId="4675FFD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1985-11-07</w:t>
            </w:r>
          </w:p>
        </w:tc>
        <w:tc>
          <w:tcPr>
            <w:tcW w:w="604" w:type="pct"/>
            <w:shd w:val="clear" w:color="000000" w:fill="FFFFFF"/>
            <w:noWrap/>
            <w:vAlign w:val="bottom"/>
            <w:hideMark/>
          </w:tcPr>
          <w:p w14:paraId="37E45DE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EF24FD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0EEA3E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E723E69" w14:textId="77777777" w:rsidTr="00050755">
        <w:trPr>
          <w:trHeight w:val="360"/>
        </w:trPr>
        <w:tc>
          <w:tcPr>
            <w:tcW w:w="278" w:type="pct"/>
            <w:shd w:val="clear" w:color="000000" w:fill="FFFFFF"/>
            <w:noWrap/>
            <w:vAlign w:val="bottom"/>
            <w:hideMark/>
          </w:tcPr>
          <w:p w14:paraId="7807D37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1305</w:t>
            </w:r>
          </w:p>
        </w:tc>
        <w:tc>
          <w:tcPr>
            <w:tcW w:w="1047" w:type="pct"/>
            <w:shd w:val="clear" w:color="000000" w:fill="FFFFFF"/>
            <w:noWrap/>
            <w:vAlign w:val="bottom"/>
            <w:hideMark/>
          </w:tcPr>
          <w:p w14:paraId="5F497FC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1985-11-16</w:t>
            </w:r>
          </w:p>
        </w:tc>
        <w:tc>
          <w:tcPr>
            <w:tcW w:w="604" w:type="pct"/>
            <w:shd w:val="clear" w:color="000000" w:fill="FFFFFF"/>
            <w:noWrap/>
            <w:vAlign w:val="bottom"/>
            <w:hideMark/>
          </w:tcPr>
          <w:p w14:paraId="21B7206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0962CA9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E03AF8B"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1DC6D82" w14:textId="77777777" w:rsidTr="00050755">
        <w:trPr>
          <w:trHeight w:val="360"/>
        </w:trPr>
        <w:tc>
          <w:tcPr>
            <w:tcW w:w="278" w:type="pct"/>
            <w:shd w:val="clear" w:color="000000" w:fill="FFFFFF"/>
            <w:noWrap/>
            <w:vAlign w:val="bottom"/>
            <w:hideMark/>
          </w:tcPr>
          <w:p w14:paraId="5FD136F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1306</w:t>
            </w:r>
          </w:p>
        </w:tc>
        <w:tc>
          <w:tcPr>
            <w:tcW w:w="1047" w:type="pct"/>
            <w:shd w:val="clear" w:color="000000" w:fill="FFFFFF"/>
            <w:noWrap/>
            <w:vAlign w:val="bottom"/>
            <w:hideMark/>
          </w:tcPr>
          <w:p w14:paraId="783635A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1985-12-06</w:t>
            </w:r>
          </w:p>
        </w:tc>
        <w:tc>
          <w:tcPr>
            <w:tcW w:w="604" w:type="pct"/>
            <w:shd w:val="clear" w:color="000000" w:fill="FFFFFF"/>
            <w:noWrap/>
            <w:vAlign w:val="bottom"/>
            <w:hideMark/>
          </w:tcPr>
          <w:p w14:paraId="52B57A5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724709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C004824"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19755B2" w14:textId="77777777" w:rsidTr="00050755">
        <w:trPr>
          <w:trHeight w:val="360"/>
        </w:trPr>
        <w:tc>
          <w:tcPr>
            <w:tcW w:w="278" w:type="pct"/>
            <w:shd w:val="clear" w:color="000000" w:fill="FFFFFF"/>
            <w:noWrap/>
            <w:vAlign w:val="bottom"/>
            <w:hideMark/>
          </w:tcPr>
          <w:p w14:paraId="60620BB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1307</w:t>
            </w:r>
          </w:p>
        </w:tc>
        <w:tc>
          <w:tcPr>
            <w:tcW w:w="1047" w:type="pct"/>
            <w:shd w:val="clear" w:color="000000" w:fill="FFFFFF"/>
            <w:noWrap/>
            <w:vAlign w:val="bottom"/>
            <w:hideMark/>
          </w:tcPr>
          <w:p w14:paraId="2C6920A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1985-12-09</w:t>
            </w:r>
          </w:p>
        </w:tc>
        <w:tc>
          <w:tcPr>
            <w:tcW w:w="604" w:type="pct"/>
            <w:shd w:val="clear" w:color="000000" w:fill="FFFFFF"/>
            <w:noWrap/>
            <w:vAlign w:val="bottom"/>
            <w:hideMark/>
          </w:tcPr>
          <w:p w14:paraId="5815D1E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8233A3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A7DA7B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7FB3886" w14:textId="77777777" w:rsidTr="00050755">
        <w:trPr>
          <w:trHeight w:val="360"/>
        </w:trPr>
        <w:tc>
          <w:tcPr>
            <w:tcW w:w="278" w:type="pct"/>
            <w:shd w:val="clear" w:color="000000" w:fill="FFFFFF"/>
            <w:noWrap/>
            <w:vAlign w:val="bottom"/>
            <w:hideMark/>
          </w:tcPr>
          <w:p w14:paraId="45BF551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1308</w:t>
            </w:r>
          </w:p>
        </w:tc>
        <w:tc>
          <w:tcPr>
            <w:tcW w:w="1047" w:type="pct"/>
            <w:shd w:val="clear" w:color="000000" w:fill="FFFFFF"/>
            <w:noWrap/>
            <w:vAlign w:val="bottom"/>
            <w:hideMark/>
          </w:tcPr>
          <w:p w14:paraId="582F715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1985-12-17</w:t>
            </w:r>
          </w:p>
        </w:tc>
        <w:tc>
          <w:tcPr>
            <w:tcW w:w="604" w:type="pct"/>
            <w:shd w:val="clear" w:color="000000" w:fill="FFFFFF"/>
            <w:noWrap/>
            <w:vAlign w:val="bottom"/>
            <w:hideMark/>
          </w:tcPr>
          <w:p w14:paraId="2F1C4D0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BC4F73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E4DC13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6A46AC0" w14:textId="77777777" w:rsidTr="00050755">
        <w:trPr>
          <w:trHeight w:val="360"/>
        </w:trPr>
        <w:tc>
          <w:tcPr>
            <w:tcW w:w="278" w:type="pct"/>
            <w:shd w:val="clear" w:color="000000" w:fill="FFFFFF"/>
            <w:noWrap/>
            <w:vAlign w:val="bottom"/>
            <w:hideMark/>
          </w:tcPr>
          <w:p w14:paraId="4BB42DC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1309</w:t>
            </w:r>
          </w:p>
        </w:tc>
        <w:tc>
          <w:tcPr>
            <w:tcW w:w="1047" w:type="pct"/>
            <w:shd w:val="clear" w:color="000000" w:fill="FFFFFF"/>
            <w:noWrap/>
            <w:vAlign w:val="bottom"/>
            <w:hideMark/>
          </w:tcPr>
          <w:p w14:paraId="5A4D98A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1985-12-29</w:t>
            </w:r>
          </w:p>
        </w:tc>
        <w:tc>
          <w:tcPr>
            <w:tcW w:w="604" w:type="pct"/>
            <w:shd w:val="clear" w:color="000000" w:fill="FFFFFF"/>
            <w:noWrap/>
            <w:vAlign w:val="bottom"/>
            <w:hideMark/>
          </w:tcPr>
          <w:p w14:paraId="6DE69C6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30A214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6ABC4A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525208A" w14:textId="77777777" w:rsidTr="00050755">
        <w:trPr>
          <w:trHeight w:val="360"/>
        </w:trPr>
        <w:tc>
          <w:tcPr>
            <w:tcW w:w="278" w:type="pct"/>
            <w:shd w:val="clear" w:color="000000" w:fill="FFFFFF"/>
            <w:noWrap/>
            <w:vAlign w:val="bottom"/>
            <w:hideMark/>
          </w:tcPr>
          <w:p w14:paraId="5CA01C3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1310</w:t>
            </w:r>
          </w:p>
        </w:tc>
        <w:tc>
          <w:tcPr>
            <w:tcW w:w="1047" w:type="pct"/>
            <w:shd w:val="clear" w:color="000000" w:fill="FFFFFF"/>
            <w:noWrap/>
            <w:vAlign w:val="bottom"/>
            <w:hideMark/>
          </w:tcPr>
          <w:p w14:paraId="056678D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1985-12-31</w:t>
            </w:r>
          </w:p>
        </w:tc>
        <w:tc>
          <w:tcPr>
            <w:tcW w:w="604" w:type="pct"/>
            <w:shd w:val="clear" w:color="000000" w:fill="FFFFFF"/>
            <w:noWrap/>
            <w:vAlign w:val="bottom"/>
            <w:hideMark/>
          </w:tcPr>
          <w:p w14:paraId="47369F4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58A4CF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5B6E96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116BA8D" w14:textId="77777777" w:rsidTr="00050755">
        <w:trPr>
          <w:trHeight w:val="360"/>
        </w:trPr>
        <w:tc>
          <w:tcPr>
            <w:tcW w:w="278" w:type="pct"/>
            <w:shd w:val="clear" w:color="000000" w:fill="FFFFFF"/>
            <w:noWrap/>
            <w:vAlign w:val="bottom"/>
            <w:hideMark/>
          </w:tcPr>
          <w:p w14:paraId="7C5DF50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1311</w:t>
            </w:r>
          </w:p>
        </w:tc>
        <w:tc>
          <w:tcPr>
            <w:tcW w:w="1047" w:type="pct"/>
            <w:shd w:val="clear" w:color="000000" w:fill="FFFFFF"/>
            <w:noWrap/>
            <w:vAlign w:val="bottom"/>
            <w:hideMark/>
          </w:tcPr>
          <w:p w14:paraId="3B8DA51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1986-01-01</w:t>
            </w:r>
          </w:p>
        </w:tc>
        <w:tc>
          <w:tcPr>
            <w:tcW w:w="604" w:type="pct"/>
            <w:shd w:val="clear" w:color="000000" w:fill="FFFFFF"/>
            <w:noWrap/>
            <w:vAlign w:val="bottom"/>
            <w:hideMark/>
          </w:tcPr>
          <w:p w14:paraId="44027EE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2ECA415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038E0D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FDE1E8C" w14:textId="77777777" w:rsidTr="00050755">
        <w:trPr>
          <w:trHeight w:val="360"/>
        </w:trPr>
        <w:tc>
          <w:tcPr>
            <w:tcW w:w="278" w:type="pct"/>
            <w:shd w:val="clear" w:color="000000" w:fill="FFFFFF"/>
            <w:noWrap/>
            <w:vAlign w:val="bottom"/>
            <w:hideMark/>
          </w:tcPr>
          <w:p w14:paraId="1FFF854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1312</w:t>
            </w:r>
          </w:p>
        </w:tc>
        <w:tc>
          <w:tcPr>
            <w:tcW w:w="1047" w:type="pct"/>
            <w:shd w:val="clear" w:color="000000" w:fill="FFFFFF"/>
            <w:noWrap/>
            <w:vAlign w:val="bottom"/>
            <w:hideMark/>
          </w:tcPr>
          <w:p w14:paraId="28A87DF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1986-01-02</w:t>
            </w:r>
          </w:p>
        </w:tc>
        <w:tc>
          <w:tcPr>
            <w:tcW w:w="604" w:type="pct"/>
            <w:shd w:val="clear" w:color="000000" w:fill="FFFFFF"/>
            <w:noWrap/>
            <w:vAlign w:val="bottom"/>
            <w:hideMark/>
          </w:tcPr>
          <w:p w14:paraId="62F419C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98EE7D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A606A6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774C78F" w14:textId="77777777" w:rsidTr="00050755">
        <w:trPr>
          <w:trHeight w:val="360"/>
        </w:trPr>
        <w:tc>
          <w:tcPr>
            <w:tcW w:w="278" w:type="pct"/>
            <w:shd w:val="clear" w:color="000000" w:fill="FFFFFF"/>
            <w:noWrap/>
            <w:vAlign w:val="bottom"/>
            <w:hideMark/>
          </w:tcPr>
          <w:p w14:paraId="7746BEB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1313</w:t>
            </w:r>
          </w:p>
        </w:tc>
        <w:tc>
          <w:tcPr>
            <w:tcW w:w="1047" w:type="pct"/>
            <w:shd w:val="clear" w:color="000000" w:fill="FFFFFF"/>
            <w:noWrap/>
            <w:vAlign w:val="bottom"/>
            <w:hideMark/>
          </w:tcPr>
          <w:p w14:paraId="70106FB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1986-01-03</w:t>
            </w:r>
          </w:p>
        </w:tc>
        <w:tc>
          <w:tcPr>
            <w:tcW w:w="604" w:type="pct"/>
            <w:shd w:val="clear" w:color="000000" w:fill="FFFFFF"/>
            <w:noWrap/>
            <w:vAlign w:val="bottom"/>
            <w:hideMark/>
          </w:tcPr>
          <w:p w14:paraId="419AA08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40CA41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4010DA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2737526" w14:textId="77777777" w:rsidTr="00050755">
        <w:trPr>
          <w:trHeight w:val="360"/>
        </w:trPr>
        <w:tc>
          <w:tcPr>
            <w:tcW w:w="278" w:type="pct"/>
            <w:shd w:val="clear" w:color="000000" w:fill="FFFFFF"/>
            <w:noWrap/>
            <w:vAlign w:val="bottom"/>
            <w:hideMark/>
          </w:tcPr>
          <w:p w14:paraId="66188C4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1314</w:t>
            </w:r>
          </w:p>
        </w:tc>
        <w:tc>
          <w:tcPr>
            <w:tcW w:w="1047" w:type="pct"/>
            <w:shd w:val="clear" w:color="000000" w:fill="FFFFFF"/>
            <w:noWrap/>
            <w:vAlign w:val="bottom"/>
            <w:hideMark/>
          </w:tcPr>
          <w:p w14:paraId="56CA0C4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1986-01-04</w:t>
            </w:r>
          </w:p>
        </w:tc>
        <w:tc>
          <w:tcPr>
            <w:tcW w:w="604" w:type="pct"/>
            <w:shd w:val="clear" w:color="000000" w:fill="FFFFFF"/>
            <w:noWrap/>
            <w:vAlign w:val="bottom"/>
            <w:hideMark/>
          </w:tcPr>
          <w:p w14:paraId="2046F2F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CE4A7E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B0A3A8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8909117" w14:textId="77777777" w:rsidTr="00050755">
        <w:trPr>
          <w:trHeight w:val="360"/>
        </w:trPr>
        <w:tc>
          <w:tcPr>
            <w:tcW w:w="278" w:type="pct"/>
            <w:shd w:val="clear" w:color="000000" w:fill="FFFFFF"/>
            <w:noWrap/>
            <w:vAlign w:val="bottom"/>
            <w:hideMark/>
          </w:tcPr>
          <w:p w14:paraId="0262308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1315</w:t>
            </w:r>
          </w:p>
        </w:tc>
        <w:tc>
          <w:tcPr>
            <w:tcW w:w="1047" w:type="pct"/>
            <w:shd w:val="clear" w:color="000000" w:fill="FFFFFF"/>
            <w:noWrap/>
            <w:vAlign w:val="bottom"/>
            <w:hideMark/>
          </w:tcPr>
          <w:p w14:paraId="0BECC9A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1986-01-17</w:t>
            </w:r>
          </w:p>
        </w:tc>
        <w:tc>
          <w:tcPr>
            <w:tcW w:w="604" w:type="pct"/>
            <w:shd w:val="clear" w:color="000000" w:fill="FFFFFF"/>
            <w:noWrap/>
            <w:vAlign w:val="bottom"/>
            <w:hideMark/>
          </w:tcPr>
          <w:p w14:paraId="16016D0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FC18AF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EFC1A7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94D09EB" w14:textId="77777777" w:rsidTr="00050755">
        <w:trPr>
          <w:trHeight w:val="360"/>
        </w:trPr>
        <w:tc>
          <w:tcPr>
            <w:tcW w:w="278" w:type="pct"/>
            <w:shd w:val="clear" w:color="000000" w:fill="FFFFFF"/>
            <w:noWrap/>
            <w:vAlign w:val="bottom"/>
            <w:hideMark/>
          </w:tcPr>
          <w:p w14:paraId="1D1ADFD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1316</w:t>
            </w:r>
          </w:p>
        </w:tc>
        <w:tc>
          <w:tcPr>
            <w:tcW w:w="1047" w:type="pct"/>
            <w:shd w:val="clear" w:color="000000" w:fill="FFFFFF"/>
            <w:noWrap/>
            <w:vAlign w:val="bottom"/>
            <w:hideMark/>
          </w:tcPr>
          <w:p w14:paraId="2B0B308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1986-01-19</w:t>
            </w:r>
          </w:p>
        </w:tc>
        <w:tc>
          <w:tcPr>
            <w:tcW w:w="604" w:type="pct"/>
            <w:shd w:val="clear" w:color="000000" w:fill="FFFFFF"/>
            <w:noWrap/>
            <w:vAlign w:val="bottom"/>
            <w:hideMark/>
          </w:tcPr>
          <w:p w14:paraId="6752501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5BD7450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C8083C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9869058" w14:textId="77777777" w:rsidTr="00050755">
        <w:trPr>
          <w:trHeight w:val="360"/>
        </w:trPr>
        <w:tc>
          <w:tcPr>
            <w:tcW w:w="278" w:type="pct"/>
            <w:shd w:val="clear" w:color="000000" w:fill="FFFFFF"/>
            <w:noWrap/>
            <w:vAlign w:val="bottom"/>
            <w:hideMark/>
          </w:tcPr>
          <w:p w14:paraId="3B8249E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1317</w:t>
            </w:r>
          </w:p>
        </w:tc>
        <w:tc>
          <w:tcPr>
            <w:tcW w:w="1047" w:type="pct"/>
            <w:shd w:val="clear" w:color="000000" w:fill="FFFFFF"/>
            <w:noWrap/>
            <w:vAlign w:val="bottom"/>
            <w:hideMark/>
          </w:tcPr>
          <w:p w14:paraId="105ABC8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1986-02-17</w:t>
            </w:r>
          </w:p>
        </w:tc>
        <w:tc>
          <w:tcPr>
            <w:tcW w:w="604" w:type="pct"/>
            <w:shd w:val="clear" w:color="000000" w:fill="FFFFFF"/>
            <w:noWrap/>
            <w:vAlign w:val="bottom"/>
            <w:hideMark/>
          </w:tcPr>
          <w:p w14:paraId="03FE453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CB1B96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9227244"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7EED320" w14:textId="77777777" w:rsidTr="00050755">
        <w:trPr>
          <w:trHeight w:val="360"/>
        </w:trPr>
        <w:tc>
          <w:tcPr>
            <w:tcW w:w="278" w:type="pct"/>
            <w:shd w:val="clear" w:color="000000" w:fill="FFFFFF"/>
            <w:noWrap/>
            <w:vAlign w:val="bottom"/>
            <w:hideMark/>
          </w:tcPr>
          <w:p w14:paraId="5A5C3A3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1318</w:t>
            </w:r>
          </w:p>
        </w:tc>
        <w:tc>
          <w:tcPr>
            <w:tcW w:w="1047" w:type="pct"/>
            <w:shd w:val="clear" w:color="000000" w:fill="FFFFFF"/>
            <w:noWrap/>
            <w:vAlign w:val="bottom"/>
            <w:hideMark/>
          </w:tcPr>
          <w:p w14:paraId="1F31227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1986-02-24</w:t>
            </w:r>
          </w:p>
        </w:tc>
        <w:tc>
          <w:tcPr>
            <w:tcW w:w="604" w:type="pct"/>
            <w:shd w:val="clear" w:color="000000" w:fill="FFFFFF"/>
            <w:noWrap/>
            <w:vAlign w:val="bottom"/>
            <w:hideMark/>
          </w:tcPr>
          <w:p w14:paraId="3B03558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9F57F1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A18E3FB"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A91AF61" w14:textId="77777777" w:rsidTr="00050755">
        <w:trPr>
          <w:trHeight w:val="360"/>
        </w:trPr>
        <w:tc>
          <w:tcPr>
            <w:tcW w:w="278" w:type="pct"/>
            <w:shd w:val="clear" w:color="000000" w:fill="FFFFFF"/>
            <w:noWrap/>
            <w:vAlign w:val="bottom"/>
            <w:hideMark/>
          </w:tcPr>
          <w:p w14:paraId="40263C4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1319</w:t>
            </w:r>
          </w:p>
        </w:tc>
        <w:tc>
          <w:tcPr>
            <w:tcW w:w="1047" w:type="pct"/>
            <w:shd w:val="clear" w:color="000000" w:fill="FFFFFF"/>
            <w:noWrap/>
            <w:vAlign w:val="bottom"/>
            <w:hideMark/>
          </w:tcPr>
          <w:p w14:paraId="15E35ED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1986-04-14</w:t>
            </w:r>
          </w:p>
        </w:tc>
        <w:tc>
          <w:tcPr>
            <w:tcW w:w="604" w:type="pct"/>
            <w:shd w:val="clear" w:color="000000" w:fill="FFFFFF"/>
            <w:noWrap/>
            <w:vAlign w:val="bottom"/>
            <w:hideMark/>
          </w:tcPr>
          <w:p w14:paraId="4EBA18E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45B062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306E52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8558063" w14:textId="77777777" w:rsidTr="00050755">
        <w:trPr>
          <w:trHeight w:val="360"/>
        </w:trPr>
        <w:tc>
          <w:tcPr>
            <w:tcW w:w="278" w:type="pct"/>
            <w:shd w:val="clear" w:color="000000" w:fill="FFFFFF"/>
            <w:noWrap/>
            <w:vAlign w:val="bottom"/>
            <w:hideMark/>
          </w:tcPr>
          <w:p w14:paraId="42020E8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1320</w:t>
            </w:r>
          </w:p>
        </w:tc>
        <w:tc>
          <w:tcPr>
            <w:tcW w:w="1047" w:type="pct"/>
            <w:shd w:val="clear" w:color="000000" w:fill="FFFFFF"/>
            <w:noWrap/>
            <w:vAlign w:val="bottom"/>
            <w:hideMark/>
          </w:tcPr>
          <w:p w14:paraId="63F344D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1986-04-19</w:t>
            </w:r>
          </w:p>
        </w:tc>
        <w:tc>
          <w:tcPr>
            <w:tcW w:w="604" w:type="pct"/>
            <w:shd w:val="clear" w:color="000000" w:fill="FFFFFF"/>
            <w:noWrap/>
            <w:vAlign w:val="bottom"/>
            <w:hideMark/>
          </w:tcPr>
          <w:p w14:paraId="06A53EC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0C6735F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E8ED38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8601D64" w14:textId="77777777" w:rsidTr="00050755">
        <w:trPr>
          <w:trHeight w:val="360"/>
        </w:trPr>
        <w:tc>
          <w:tcPr>
            <w:tcW w:w="278" w:type="pct"/>
            <w:shd w:val="clear" w:color="000000" w:fill="FFFFFF"/>
            <w:noWrap/>
            <w:vAlign w:val="bottom"/>
            <w:hideMark/>
          </w:tcPr>
          <w:p w14:paraId="032B458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1321</w:t>
            </w:r>
          </w:p>
        </w:tc>
        <w:tc>
          <w:tcPr>
            <w:tcW w:w="1047" w:type="pct"/>
            <w:shd w:val="clear" w:color="000000" w:fill="FFFFFF"/>
            <w:noWrap/>
            <w:vAlign w:val="bottom"/>
            <w:hideMark/>
          </w:tcPr>
          <w:p w14:paraId="2E175E1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1986-04-22</w:t>
            </w:r>
          </w:p>
        </w:tc>
        <w:tc>
          <w:tcPr>
            <w:tcW w:w="604" w:type="pct"/>
            <w:shd w:val="clear" w:color="000000" w:fill="FFFFFF"/>
            <w:noWrap/>
            <w:vAlign w:val="bottom"/>
            <w:hideMark/>
          </w:tcPr>
          <w:p w14:paraId="5180FFC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CE1765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084F96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91DB125" w14:textId="77777777" w:rsidTr="00050755">
        <w:trPr>
          <w:trHeight w:val="360"/>
        </w:trPr>
        <w:tc>
          <w:tcPr>
            <w:tcW w:w="278" w:type="pct"/>
            <w:shd w:val="clear" w:color="000000" w:fill="FFFFFF"/>
            <w:noWrap/>
            <w:vAlign w:val="bottom"/>
            <w:hideMark/>
          </w:tcPr>
          <w:p w14:paraId="3A54315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1322</w:t>
            </w:r>
          </w:p>
        </w:tc>
        <w:tc>
          <w:tcPr>
            <w:tcW w:w="1047" w:type="pct"/>
            <w:shd w:val="clear" w:color="000000" w:fill="FFFFFF"/>
            <w:noWrap/>
            <w:vAlign w:val="bottom"/>
            <w:hideMark/>
          </w:tcPr>
          <w:p w14:paraId="4AF4957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1986-04-24</w:t>
            </w:r>
          </w:p>
        </w:tc>
        <w:tc>
          <w:tcPr>
            <w:tcW w:w="604" w:type="pct"/>
            <w:shd w:val="clear" w:color="000000" w:fill="FFFFFF"/>
            <w:noWrap/>
            <w:vAlign w:val="bottom"/>
            <w:hideMark/>
          </w:tcPr>
          <w:p w14:paraId="2415DF8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62DF35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BDD6FF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2156F8E" w14:textId="77777777" w:rsidTr="00050755">
        <w:trPr>
          <w:trHeight w:val="360"/>
        </w:trPr>
        <w:tc>
          <w:tcPr>
            <w:tcW w:w="278" w:type="pct"/>
            <w:shd w:val="clear" w:color="000000" w:fill="FFFFFF"/>
            <w:noWrap/>
            <w:vAlign w:val="bottom"/>
            <w:hideMark/>
          </w:tcPr>
          <w:p w14:paraId="6321C4C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1323</w:t>
            </w:r>
          </w:p>
        </w:tc>
        <w:tc>
          <w:tcPr>
            <w:tcW w:w="1047" w:type="pct"/>
            <w:shd w:val="clear" w:color="000000" w:fill="FFFFFF"/>
            <w:noWrap/>
            <w:vAlign w:val="bottom"/>
            <w:hideMark/>
          </w:tcPr>
          <w:p w14:paraId="218745E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1986-04-25</w:t>
            </w:r>
          </w:p>
        </w:tc>
        <w:tc>
          <w:tcPr>
            <w:tcW w:w="604" w:type="pct"/>
            <w:shd w:val="clear" w:color="000000" w:fill="FFFFFF"/>
            <w:noWrap/>
            <w:vAlign w:val="bottom"/>
            <w:hideMark/>
          </w:tcPr>
          <w:p w14:paraId="5D90DA6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917591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FC19F9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9DA5F37" w14:textId="77777777" w:rsidTr="00050755">
        <w:trPr>
          <w:trHeight w:val="360"/>
        </w:trPr>
        <w:tc>
          <w:tcPr>
            <w:tcW w:w="278" w:type="pct"/>
            <w:shd w:val="clear" w:color="000000" w:fill="FFFFFF"/>
            <w:noWrap/>
            <w:vAlign w:val="bottom"/>
            <w:hideMark/>
          </w:tcPr>
          <w:p w14:paraId="7B65576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1324</w:t>
            </w:r>
          </w:p>
        </w:tc>
        <w:tc>
          <w:tcPr>
            <w:tcW w:w="1047" w:type="pct"/>
            <w:shd w:val="clear" w:color="000000" w:fill="FFFFFF"/>
            <w:noWrap/>
            <w:vAlign w:val="bottom"/>
            <w:hideMark/>
          </w:tcPr>
          <w:p w14:paraId="79D7DD5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1986-05-01</w:t>
            </w:r>
          </w:p>
        </w:tc>
        <w:tc>
          <w:tcPr>
            <w:tcW w:w="604" w:type="pct"/>
            <w:shd w:val="clear" w:color="000000" w:fill="FFFFFF"/>
            <w:noWrap/>
            <w:vAlign w:val="bottom"/>
            <w:hideMark/>
          </w:tcPr>
          <w:p w14:paraId="69525BD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79A4B3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543ECA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3DE42CC" w14:textId="77777777" w:rsidTr="00050755">
        <w:trPr>
          <w:trHeight w:val="360"/>
        </w:trPr>
        <w:tc>
          <w:tcPr>
            <w:tcW w:w="278" w:type="pct"/>
            <w:shd w:val="clear" w:color="000000" w:fill="FFFFFF"/>
            <w:noWrap/>
            <w:vAlign w:val="bottom"/>
            <w:hideMark/>
          </w:tcPr>
          <w:p w14:paraId="7983A2A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lastRenderedPageBreak/>
              <w:t>1325</w:t>
            </w:r>
          </w:p>
        </w:tc>
        <w:tc>
          <w:tcPr>
            <w:tcW w:w="1047" w:type="pct"/>
            <w:shd w:val="clear" w:color="000000" w:fill="FFFFFF"/>
            <w:noWrap/>
            <w:vAlign w:val="bottom"/>
            <w:hideMark/>
          </w:tcPr>
          <w:p w14:paraId="4A050E6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1986-05-02</w:t>
            </w:r>
          </w:p>
        </w:tc>
        <w:tc>
          <w:tcPr>
            <w:tcW w:w="604" w:type="pct"/>
            <w:shd w:val="clear" w:color="000000" w:fill="FFFFFF"/>
            <w:noWrap/>
            <w:vAlign w:val="bottom"/>
            <w:hideMark/>
          </w:tcPr>
          <w:p w14:paraId="3F05945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541916D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18EF1C7"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711107E" w14:textId="77777777" w:rsidTr="00050755">
        <w:trPr>
          <w:trHeight w:val="360"/>
        </w:trPr>
        <w:tc>
          <w:tcPr>
            <w:tcW w:w="278" w:type="pct"/>
            <w:shd w:val="clear" w:color="000000" w:fill="FFFFFF"/>
            <w:noWrap/>
            <w:vAlign w:val="bottom"/>
            <w:hideMark/>
          </w:tcPr>
          <w:p w14:paraId="40B56E5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1326</w:t>
            </w:r>
          </w:p>
        </w:tc>
        <w:tc>
          <w:tcPr>
            <w:tcW w:w="1047" w:type="pct"/>
            <w:shd w:val="clear" w:color="000000" w:fill="FFFFFF"/>
            <w:noWrap/>
            <w:vAlign w:val="bottom"/>
            <w:hideMark/>
          </w:tcPr>
          <w:p w14:paraId="0B56DE7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1986-05-15</w:t>
            </w:r>
          </w:p>
        </w:tc>
        <w:tc>
          <w:tcPr>
            <w:tcW w:w="604" w:type="pct"/>
            <w:shd w:val="clear" w:color="000000" w:fill="FFFFFF"/>
            <w:noWrap/>
            <w:vAlign w:val="bottom"/>
            <w:hideMark/>
          </w:tcPr>
          <w:p w14:paraId="1EA1536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E0A280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6AF886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FC9FC01" w14:textId="77777777" w:rsidTr="00050755">
        <w:trPr>
          <w:trHeight w:val="360"/>
        </w:trPr>
        <w:tc>
          <w:tcPr>
            <w:tcW w:w="278" w:type="pct"/>
            <w:shd w:val="clear" w:color="000000" w:fill="FFFFFF"/>
            <w:noWrap/>
            <w:vAlign w:val="bottom"/>
            <w:hideMark/>
          </w:tcPr>
          <w:p w14:paraId="54B27E4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1327</w:t>
            </w:r>
          </w:p>
        </w:tc>
        <w:tc>
          <w:tcPr>
            <w:tcW w:w="1047" w:type="pct"/>
            <w:shd w:val="clear" w:color="000000" w:fill="FFFFFF"/>
            <w:noWrap/>
            <w:vAlign w:val="bottom"/>
            <w:hideMark/>
          </w:tcPr>
          <w:p w14:paraId="5EA32EB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1986-05-22</w:t>
            </w:r>
          </w:p>
        </w:tc>
        <w:tc>
          <w:tcPr>
            <w:tcW w:w="604" w:type="pct"/>
            <w:shd w:val="clear" w:color="000000" w:fill="FFFFFF"/>
            <w:noWrap/>
            <w:vAlign w:val="bottom"/>
            <w:hideMark/>
          </w:tcPr>
          <w:p w14:paraId="3544739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E13D99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A8EB53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406CD91" w14:textId="77777777" w:rsidTr="00050755">
        <w:trPr>
          <w:trHeight w:val="360"/>
        </w:trPr>
        <w:tc>
          <w:tcPr>
            <w:tcW w:w="278" w:type="pct"/>
            <w:shd w:val="clear" w:color="000000" w:fill="FFFFFF"/>
            <w:noWrap/>
            <w:vAlign w:val="bottom"/>
            <w:hideMark/>
          </w:tcPr>
          <w:p w14:paraId="12D59F1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1328</w:t>
            </w:r>
          </w:p>
        </w:tc>
        <w:tc>
          <w:tcPr>
            <w:tcW w:w="1047" w:type="pct"/>
            <w:shd w:val="clear" w:color="000000" w:fill="FFFFFF"/>
            <w:noWrap/>
            <w:vAlign w:val="bottom"/>
            <w:hideMark/>
          </w:tcPr>
          <w:p w14:paraId="2844D7F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1986-06-04</w:t>
            </w:r>
          </w:p>
        </w:tc>
        <w:tc>
          <w:tcPr>
            <w:tcW w:w="604" w:type="pct"/>
            <w:shd w:val="clear" w:color="000000" w:fill="FFFFFF"/>
            <w:noWrap/>
            <w:vAlign w:val="bottom"/>
            <w:hideMark/>
          </w:tcPr>
          <w:p w14:paraId="741E422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7DC8BB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2E8B22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EA4E509" w14:textId="77777777" w:rsidTr="00050755">
        <w:trPr>
          <w:trHeight w:val="360"/>
        </w:trPr>
        <w:tc>
          <w:tcPr>
            <w:tcW w:w="278" w:type="pct"/>
            <w:shd w:val="clear" w:color="000000" w:fill="FFFFFF"/>
            <w:noWrap/>
            <w:vAlign w:val="bottom"/>
            <w:hideMark/>
          </w:tcPr>
          <w:p w14:paraId="7409206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1329</w:t>
            </w:r>
          </w:p>
        </w:tc>
        <w:tc>
          <w:tcPr>
            <w:tcW w:w="1047" w:type="pct"/>
            <w:shd w:val="clear" w:color="000000" w:fill="FFFFFF"/>
            <w:noWrap/>
            <w:vAlign w:val="bottom"/>
            <w:hideMark/>
          </w:tcPr>
          <w:p w14:paraId="1D2CB20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1986-06-09</w:t>
            </w:r>
          </w:p>
        </w:tc>
        <w:tc>
          <w:tcPr>
            <w:tcW w:w="604" w:type="pct"/>
            <w:shd w:val="clear" w:color="000000" w:fill="FFFFFF"/>
            <w:noWrap/>
            <w:vAlign w:val="bottom"/>
            <w:hideMark/>
          </w:tcPr>
          <w:p w14:paraId="56B6DA1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FDA520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589483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62DCFB4" w14:textId="77777777" w:rsidTr="00050755">
        <w:trPr>
          <w:trHeight w:val="360"/>
        </w:trPr>
        <w:tc>
          <w:tcPr>
            <w:tcW w:w="278" w:type="pct"/>
            <w:shd w:val="clear" w:color="000000" w:fill="FFFFFF"/>
            <w:noWrap/>
            <w:vAlign w:val="bottom"/>
            <w:hideMark/>
          </w:tcPr>
          <w:p w14:paraId="46F36FC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1330</w:t>
            </w:r>
          </w:p>
        </w:tc>
        <w:tc>
          <w:tcPr>
            <w:tcW w:w="1047" w:type="pct"/>
            <w:shd w:val="clear" w:color="000000" w:fill="FFFFFF"/>
            <w:noWrap/>
            <w:vAlign w:val="bottom"/>
            <w:hideMark/>
          </w:tcPr>
          <w:p w14:paraId="0414C3B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1986-06-18</w:t>
            </w:r>
          </w:p>
        </w:tc>
        <w:tc>
          <w:tcPr>
            <w:tcW w:w="604" w:type="pct"/>
            <w:shd w:val="clear" w:color="000000" w:fill="FFFFFF"/>
            <w:noWrap/>
            <w:vAlign w:val="bottom"/>
            <w:hideMark/>
          </w:tcPr>
          <w:p w14:paraId="2BA639A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2FF59A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91FDB5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FD0D61A" w14:textId="77777777" w:rsidTr="00050755">
        <w:trPr>
          <w:trHeight w:val="360"/>
        </w:trPr>
        <w:tc>
          <w:tcPr>
            <w:tcW w:w="278" w:type="pct"/>
            <w:shd w:val="clear" w:color="000000" w:fill="FFFFFF"/>
            <w:noWrap/>
            <w:vAlign w:val="bottom"/>
            <w:hideMark/>
          </w:tcPr>
          <w:p w14:paraId="7685E9F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1331</w:t>
            </w:r>
          </w:p>
        </w:tc>
        <w:tc>
          <w:tcPr>
            <w:tcW w:w="1047" w:type="pct"/>
            <w:shd w:val="clear" w:color="000000" w:fill="FFFFFF"/>
            <w:noWrap/>
            <w:vAlign w:val="bottom"/>
            <w:hideMark/>
          </w:tcPr>
          <w:p w14:paraId="0A6E27D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1986-06-26</w:t>
            </w:r>
          </w:p>
        </w:tc>
        <w:tc>
          <w:tcPr>
            <w:tcW w:w="604" w:type="pct"/>
            <w:shd w:val="clear" w:color="000000" w:fill="FFFFFF"/>
            <w:noWrap/>
            <w:vAlign w:val="bottom"/>
            <w:hideMark/>
          </w:tcPr>
          <w:p w14:paraId="3EFC0F7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6EB362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88A61A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B88F67B" w14:textId="77777777" w:rsidTr="00050755">
        <w:trPr>
          <w:trHeight w:val="360"/>
        </w:trPr>
        <w:tc>
          <w:tcPr>
            <w:tcW w:w="278" w:type="pct"/>
            <w:shd w:val="clear" w:color="000000" w:fill="FFFFFF"/>
            <w:noWrap/>
            <w:vAlign w:val="bottom"/>
            <w:hideMark/>
          </w:tcPr>
          <w:p w14:paraId="29B2712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1332</w:t>
            </w:r>
          </w:p>
        </w:tc>
        <w:tc>
          <w:tcPr>
            <w:tcW w:w="1047" w:type="pct"/>
            <w:shd w:val="clear" w:color="000000" w:fill="FFFFFF"/>
            <w:noWrap/>
            <w:vAlign w:val="bottom"/>
            <w:hideMark/>
          </w:tcPr>
          <w:p w14:paraId="3DAB802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1986-06-28</w:t>
            </w:r>
          </w:p>
        </w:tc>
        <w:tc>
          <w:tcPr>
            <w:tcW w:w="604" w:type="pct"/>
            <w:shd w:val="clear" w:color="000000" w:fill="FFFFFF"/>
            <w:noWrap/>
            <w:vAlign w:val="bottom"/>
            <w:hideMark/>
          </w:tcPr>
          <w:p w14:paraId="775FCDE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316AF52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F4CACA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EA6F689" w14:textId="77777777" w:rsidTr="00050755">
        <w:trPr>
          <w:trHeight w:val="360"/>
        </w:trPr>
        <w:tc>
          <w:tcPr>
            <w:tcW w:w="278" w:type="pct"/>
            <w:shd w:val="clear" w:color="000000" w:fill="FFFFFF"/>
            <w:noWrap/>
            <w:vAlign w:val="bottom"/>
            <w:hideMark/>
          </w:tcPr>
          <w:p w14:paraId="0064CF4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1333</w:t>
            </w:r>
          </w:p>
        </w:tc>
        <w:tc>
          <w:tcPr>
            <w:tcW w:w="1047" w:type="pct"/>
            <w:shd w:val="clear" w:color="000000" w:fill="FFFFFF"/>
            <w:noWrap/>
            <w:vAlign w:val="bottom"/>
            <w:hideMark/>
          </w:tcPr>
          <w:p w14:paraId="3670EE1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1986-07-01</w:t>
            </w:r>
          </w:p>
        </w:tc>
        <w:tc>
          <w:tcPr>
            <w:tcW w:w="604" w:type="pct"/>
            <w:shd w:val="clear" w:color="000000" w:fill="FFFFFF"/>
            <w:noWrap/>
            <w:vAlign w:val="bottom"/>
            <w:hideMark/>
          </w:tcPr>
          <w:p w14:paraId="256A1E7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32012C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07E0C34"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A1CA43D" w14:textId="77777777" w:rsidTr="00050755">
        <w:trPr>
          <w:trHeight w:val="360"/>
        </w:trPr>
        <w:tc>
          <w:tcPr>
            <w:tcW w:w="278" w:type="pct"/>
            <w:shd w:val="clear" w:color="000000" w:fill="FFFFFF"/>
            <w:noWrap/>
            <w:vAlign w:val="bottom"/>
            <w:hideMark/>
          </w:tcPr>
          <w:p w14:paraId="164CE93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1334</w:t>
            </w:r>
          </w:p>
        </w:tc>
        <w:tc>
          <w:tcPr>
            <w:tcW w:w="1047" w:type="pct"/>
            <w:shd w:val="clear" w:color="000000" w:fill="FFFFFF"/>
            <w:noWrap/>
            <w:vAlign w:val="bottom"/>
            <w:hideMark/>
          </w:tcPr>
          <w:p w14:paraId="1F9AEDB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1986-07-06</w:t>
            </w:r>
          </w:p>
        </w:tc>
        <w:tc>
          <w:tcPr>
            <w:tcW w:w="604" w:type="pct"/>
            <w:shd w:val="clear" w:color="000000" w:fill="FFFFFF"/>
            <w:noWrap/>
            <w:vAlign w:val="bottom"/>
            <w:hideMark/>
          </w:tcPr>
          <w:p w14:paraId="159E7B6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BF18DF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CE00B4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308F94E" w14:textId="77777777" w:rsidTr="00050755">
        <w:trPr>
          <w:trHeight w:val="360"/>
        </w:trPr>
        <w:tc>
          <w:tcPr>
            <w:tcW w:w="278" w:type="pct"/>
            <w:shd w:val="clear" w:color="000000" w:fill="FFFFFF"/>
            <w:noWrap/>
            <w:vAlign w:val="bottom"/>
            <w:hideMark/>
          </w:tcPr>
          <w:p w14:paraId="77D59A1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1335</w:t>
            </w:r>
          </w:p>
        </w:tc>
        <w:tc>
          <w:tcPr>
            <w:tcW w:w="1047" w:type="pct"/>
            <w:shd w:val="clear" w:color="000000" w:fill="FFFFFF"/>
            <w:noWrap/>
            <w:vAlign w:val="bottom"/>
            <w:hideMark/>
          </w:tcPr>
          <w:p w14:paraId="58854DB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1986-07-10</w:t>
            </w:r>
          </w:p>
        </w:tc>
        <w:tc>
          <w:tcPr>
            <w:tcW w:w="604" w:type="pct"/>
            <w:shd w:val="clear" w:color="000000" w:fill="FFFFFF"/>
            <w:noWrap/>
            <w:vAlign w:val="bottom"/>
            <w:hideMark/>
          </w:tcPr>
          <w:p w14:paraId="0D02DB3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1A0AB3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BD6305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1E38BE1" w14:textId="77777777" w:rsidTr="00050755">
        <w:trPr>
          <w:trHeight w:val="360"/>
        </w:trPr>
        <w:tc>
          <w:tcPr>
            <w:tcW w:w="278" w:type="pct"/>
            <w:shd w:val="clear" w:color="000000" w:fill="FFFFFF"/>
            <w:noWrap/>
            <w:vAlign w:val="bottom"/>
            <w:hideMark/>
          </w:tcPr>
          <w:p w14:paraId="3A5109A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1336</w:t>
            </w:r>
          </w:p>
        </w:tc>
        <w:tc>
          <w:tcPr>
            <w:tcW w:w="1047" w:type="pct"/>
            <w:shd w:val="clear" w:color="000000" w:fill="FFFFFF"/>
            <w:noWrap/>
            <w:vAlign w:val="bottom"/>
            <w:hideMark/>
          </w:tcPr>
          <w:p w14:paraId="51ECA0F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1986-07-16</w:t>
            </w:r>
          </w:p>
        </w:tc>
        <w:tc>
          <w:tcPr>
            <w:tcW w:w="604" w:type="pct"/>
            <w:shd w:val="clear" w:color="000000" w:fill="FFFFFF"/>
            <w:noWrap/>
            <w:vAlign w:val="bottom"/>
            <w:hideMark/>
          </w:tcPr>
          <w:p w14:paraId="7DE8E8C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6B36A5C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A81D56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1FA7A5A" w14:textId="77777777" w:rsidTr="00050755">
        <w:trPr>
          <w:trHeight w:val="360"/>
        </w:trPr>
        <w:tc>
          <w:tcPr>
            <w:tcW w:w="278" w:type="pct"/>
            <w:shd w:val="clear" w:color="000000" w:fill="FFFFFF"/>
            <w:noWrap/>
            <w:vAlign w:val="bottom"/>
            <w:hideMark/>
          </w:tcPr>
          <w:p w14:paraId="217A25E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1337</w:t>
            </w:r>
          </w:p>
        </w:tc>
        <w:tc>
          <w:tcPr>
            <w:tcW w:w="1047" w:type="pct"/>
            <w:shd w:val="clear" w:color="000000" w:fill="FFFFFF"/>
            <w:noWrap/>
            <w:vAlign w:val="bottom"/>
            <w:hideMark/>
          </w:tcPr>
          <w:p w14:paraId="660E0A9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1986-08-03</w:t>
            </w:r>
          </w:p>
        </w:tc>
        <w:tc>
          <w:tcPr>
            <w:tcW w:w="604" w:type="pct"/>
            <w:shd w:val="clear" w:color="000000" w:fill="FFFFFF"/>
            <w:noWrap/>
            <w:vAlign w:val="bottom"/>
            <w:hideMark/>
          </w:tcPr>
          <w:p w14:paraId="43B8B7E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2074784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F3727B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3256AE7" w14:textId="77777777" w:rsidTr="00050755">
        <w:trPr>
          <w:trHeight w:val="360"/>
        </w:trPr>
        <w:tc>
          <w:tcPr>
            <w:tcW w:w="278" w:type="pct"/>
            <w:shd w:val="clear" w:color="000000" w:fill="FFFFFF"/>
            <w:noWrap/>
            <w:vAlign w:val="bottom"/>
            <w:hideMark/>
          </w:tcPr>
          <w:p w14:paraId="3134D2B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1338</w:t>
            </w:r>
          </w:p>
        </w:tc>
        <w:tc>
          <w:tcPr>
            <w:tcW w:w="1047" w:type="pct"/>
            <w:shd w:val="clear" w:color="000000" w:fill="FFFFFF"/>
            <w:noWrap/>
            <w:vAlign w:val="bottom"/>
            <w:hideMark/>
          </w:tcPr>
          <w:p w14:paraId="5284B8C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1986-08-17</w:t>
            </w:r>
          </w:p>
        </w:tc>
        <w:tc>
          <w:tcPr>
            <w:tcW w:w="604" w:type="pct"/>
            <w:shd w:val="clear" w:color="000000" w:fill="FFFFFF"/>
            <w:noWrap/>
            <w:vAlign w:val="bottom"/>
            <w:hideMark/>
          </w:tcPr>
          <w:p w14:paraId="48B1A5A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22BC43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4134AB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90011CA" w14:textId="77777777" w:rsidTr="00050755">
        <w:trPr>
          <w:trHeight w:val="360"/>
        </w:trPr>
        <w:tc>
          <w:tcPr>
            <w:tcW w:w="278" w:type="pct"/>
            <w:shd w:val="clear" w:color="000000" w:fill="FFFFFF"/>
            <w:noWrap/>
            <w:vAlign w:val="bottom"/>
            <w:hideMark/>
          </w:tcPr>
          <w:p w14:paraId="3D82EA6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1339</w:t>
            </w:r>
          </w:p>
        </w:tc>
        <w:tc>
          <w:tcPr>
            <w:tcW w:w="1047" w:type="pct"/>
            <w:shd w:val="clear" w:color="000000" w:fill="FFFFFF"/>
            <w:noWrap/>
            <w:vAlign w:val="bottom"/>
            <w:hideMark/>
          </w:tcPr>
          <w:p w14:paraId="626713A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1986-08-19</w:t>
            </w:r>
          </w:p>
        </w:tc>
        <w:tc>
          <w:tcPr>
            <w:tcW w:w="604" w:type="pct"/>
            <w:shd w:val="clear" w:color="000000" w:fill="FFFFFF"/>
            <w:noWrap/>
            <w:vAlign w:val="bottom"/>
            <w:hideMark/>
          </w:tcPr>
          <w:p w14:paraId="276A149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2BA572D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532CD7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3CFB43A" w14:textId="77777777" w:rsidTr="00050755">
        <w:trPr>
          <w:trHeight w:val="360"/>
        </w:trPr>
        <w:tc>
          <w:tcPr>
            <w:tcW w:w="278" w:type="pct"/>
            <w:shd w:val="clear" w:color="000000" w:fill="FFFFFF"/>
            <w:noWrap/>
            <w:vAlign w:val="bottom"/>
            <w:hideMark/>
          </w:tcPr>
          <w:p w14:paraId="62B72C8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1340</w:t>
            </w:r>
          </w:p>
        </w:tc>
        <w:tc>
          <w:tcPr>
            <w:tcW w:w="1047" w:type="pct"/>
            <w:shd w:val="clear" w:color="000000" w:fill="FFFFFF"/>
            <w:noWrap/>
            <w:vAlign w:val="bottom"/>
            <w:hideMark/>
          </w:tcPr>
          <w:p w14:paraId="28340F1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1986-08-23</w:t>
            </w:r>
          </w:p>
        </w:tc>
        <w:tc>
          <w:tcPr>
            <w:tcW w:w="604" w:type="pct"/>
            <w:shd w:val="clear" w:color="000000" w:fill="FFFFFF"/>
            <w:noWrap/>
            <w:vAlign w:val="bottom"/>
            <w:hideMark/>
          </w:tcPr>
          <w:p w14:paraId="703382E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330BAF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F809B3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37C917F" w14:textId="77777777" w:rsidTr="00050755">
        <w:trPr>
          <w:trHeight w:val="360"/>
        </w:trPr>
        <w:tc>
          <w:tcPr>
            <w:tcW w:w="278" w:type="pct"/>
            <w:shd w:val="clear" w:color="000000" w:fill="FFFFFF"/>
            <w:noWrap/>
            <w:vAlign w:val="bottom"/>
            <w:hideMark/>
          </w:tcPr>
          <w:p w14:paraId="5241C97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1341</w:t>
            </w:r>
          </w:p>
        </w:tc>
        <w:tc>
          <w:tcPr>
            <w:tcW w:w="1047" w:type="pct"/>
            <w:shd w:val="clear" w:color="000000" w:fill="FFFFFF"/>
            <w:noWrap/>
            <w:vAlign w:val="bottom"/>
            <w:hideMark/>
          </w:tcPr>
          <w:p w14:paraId="40D9F2F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1986-09-02</w:t>
            </w:r>
          </w:p>
        </w:tc>
        <w:tc>
          <w:tcPr>
            <w:tcW w:w="604" w:type="pct"/>
            <w:shd w:val="clear" w:color="000000" w:fill="FFFFFF"/>
            <w:noWrap/>
            <w:vAlign w:val="bottom"/>
            <w:hideMark/>
          </w:tcPr>
          <w:p w14:paraId="044B557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91B48C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6C3756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C170322" w14:textId="77777777" w:rsidTr="00050755">
        <w:trPr>
          <w:trHeight w:val="360"/>
        </w:trPr>
        <w:tc>
          <w:tcPr>
            <w:tcW w:w="278" w:type="pct"/>
            <w:shd w:val="clear" w:color="000000" w:fill="FFFFFF"/>
            <w:noWrap/>
            <w:vAlign w:val="bottom"/>
            <w:hideMark/>
          </w:tcPr>
          <w:p w14:paraId="2CE65FC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1342</w:t>
            </w:r>
          </w:p>
        </w:tc>
        <w:tc>
          <w:tcPr>
            <w:tcW w:w="1047" w:type="pct"/>
            <w:shd w:val="clear" w:color="000000" w:fill="FFFFFF"/>
            <w:noWrap/>
            <w:vAlign w:val="bottom"/>
            <w:hideMark/>
          </w:tcPr>
          <w:p w14:paraId="1CF4EFF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1986-09-15</w:t>
            </w:r>
          </w:p>
        </w:tc>
        <w:tc>
          <w:tcPr>
            <w:tcW w:w="604" w:type="pct"/>
            <w:shd w:val="clear" w:color="000000" w:fill="FFFFFF"/>
            <w:noWrap/>
            <w:vAlign w:val="bottom"/>
            <w:hideMark/>
          </w:tcPr>
          <w:p w14:paraId="7BA6CA0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8A1F6B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8839C7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32A2773" w14:textId="77777777" w:rsidTr="00050755">
        <w:trPr>
          <w:trHeight w:val="360"/>
        </w:trPr>
        <w:tc>
          <w:tcPr>
            <w:tcW w:w="278" w:type="pct"/>
            <w:shd w:val="clear" w:color="000000" w:fill="FFFFFF"/>
            <w:noWrap/>
            <w:vAlign w:val="bottom"/>
            <w:hideMark/>
          </w:tcPr>
          <w:p w14:paraId="59E0112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1343</w:t>
            </w:r>
          </w:p>
        </w:tc>
        <w:tc>
          <w:tcPr>
            <w:tcW w:w="1047" w:type="pct"/>
            <w:shd w:val="clear" w:color="000000" w:fill="FFFFFF"/>
            <w:noWrap/>
            <w:vAlign w:val="bottom"/>
            <w:hideMark/>
          </w:tcPr>
          <w:p w14:paraId="03FE20C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1986-09-22</w:t>
            </w:r>
          </w:p>
        </w:tc>
        <w:tc>
          <w:tcPr>
            <w:tcW w:w="604" w:type="pct"/>
            <w:shd w:val="clear" w:color="000000" w:fill="FFFFFF"/>
            <w:noWrap/>
            <w:vAlign w:val="bottom"/>
            <w:hideMark/>
          </w:tcPr>
          <w:p w14:paraId="473BC9C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BB7E70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927B3D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AC7E60F" w14:textId="77777777" w:rsidTr="00050755">
        <w:trPr>
          <w:trHeight w:val="360"/>
        </w:trPr>
        <w:tc>
          <w:tcPr>
            <w:tcW w:w="278" w:type="pct"/>
            <w:shd w:val="clear" w:color="000000" w:fill="FFFFFF"/>
            <w:noWrap/>
            <w:vAlign w:val="bottom"/>
            <w:hideMark/>
          </w:tcPr>
          <w:p w14:paraId="43384E6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1344</w:t>
            </w:r>
          </w:p>
        </w:tc>
        <w:tc>
          <w:tcPr>
            <w:tcW w:w="1047" w:type="pct"/>
            <w:shd w:val="clear" w:color="000000" w:fill="FFFFFF"/>
            <w:noWrap/>
            <w:vAlign w:val="bottom"/>
            <w:hideMark/>
          </w:tcPr>
          <w:p w14:paraId="6224A74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1986-10-09</w:t>
            </w:r>
          </w:p>
        </w:tc>
        <w:tc>
          <w:tcPr>
            <w:tcW w:w="604" w:type="pct"/>
            <w:shd w:val="clear" w:color="000000" w:fill="FFFFFF"/>
            <w:noWrap/>
            <w:vAlign w:val="bottom"/>
            <w:hideMark/>
          </w:tcPr>
          <w:p w14:paraId="33320AD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1D593F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99B6D9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71B4DF0" w14:textId="77777777" w:rsidTr="00050755">
        <w:trPr>
          <w:trHeight w:val="360"/>
        </w:trPr>
        <w:tc>
          <w:tcPr>
            <w:tcW w:w="278" w:type="pct"/>
            <w:shd w:val="clear" w:color="000000" w:fill="FFFFFF"/>
            <w:noWrap/>
            <w:vAlign w:val="bottom"/>
            <w:hideMark/>
          </w:tcPr>
          <w:p w14:paraId="61D1D41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1345</w:t>
            </w:r>
          </w:p>
        </w:tc>
        <w:tc>
          <w:tcPr>
            <w:tcW w:w="1047" w:type="pct"/>
            <w:shd w:val="clear" w:color="000000" w:fill="FFFFFF"/>
            <w:noWrap/>
            <w:vAlign w:val="bottom"/>
            <w:hideMark/>
          </w:tcPr>
          <w:p w14:paraId="49C2864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1986-10-26</w:t>
            </w:r>
          </w:p>
        </w:tc>
        <w:tc>
          <w:tcPr>
            <w:tcW w:w="604" w:type="pct"/>
            <w:shd w:val="clear" w:color="000000" w:fill="FFFFFF"/>
            <w:noWrap/>
            <w:vAlign w:val="bottom"/>
            <w:hideMark/>
          </w:tcPr>
          <w:p w14:paraId="46A6C27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067F133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4100EF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9F6ABC7" w14:textId="77777777" w:rsidTr="00050755">
        <w:trPr>
          <w:trHeight w:val="360"/>
        </w:trPr>
        <w:tc>
          <w:tcPr>
            <w:tcW w:w="278" w:type="pct"/>
            <w:shd w:val="clear" w:color="000000" w:fill="FFFFFF"/>
            <w:noWrap/>
            <w:vAlign w:val="bottom"/>
            <w:hideMark/>
          </w:tcPr>
          <w:p w14:paraId="3D899DB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1346</w:t>
            </w:r>
          </w:p>
        </w:tc>
        <w:tc>
          <w:tcPr>
            <w:tcW w:w="1047" w:type="pct"/>
            <w:shd w:val="clear" w:color="000000" w:fill="FFFFFF"/>
            <w:noWrap/>
            <w:vAlign w:val="bottom"/>
            <w:hideMark/>
          </w:tcPr>
          <w:p w14:paraId="63756CA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1986-11-13</w:t>
            </w:r>
          </w:p>
        </w:tc>
        <w:tc>
          <w:tcPr>
            <w:tcW w:w="604" w:type="pct"/>
            <w:shd w:val="clear" w:color="000000" w:fill="FFFFFF"/>
            <w:noWrap/>
            <w:vAlign w:val="bottom"/>
            <w:hideMark/>
          </w:tcPr>
          <w:p w14:paraId="2AD5E1F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6A4B7DE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D29DC5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025BB22" w14:textId="77777777" w:rsidTr="00050755">
        <w:trPr>
          <w:trHeight w:val="360"/>
        </w:trPr>
        <w:tc>
          <w:tcPr>
            <w:tcW w:w="278" w:type="pct"/>
            <w:shd w:val="clear" w:color="000000" w:fill="FFFFFF"/>
            <w:noWrap/>
            <w:vAlign w:val="bottom"/>
            <w:hideMark/>
          </w:tcPr>
          <w:p w14:paraId="0728D7B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1347</w:t>
            </w:r>
          </w:p>
        </w:tc>
        <w:tc>
          <w:tcPr>
            <w:tcW w:w="1047" w:type="pct"/>
            <w:shd w:val="clear" w:color="000000" w:fill="FFFFFF"/>
            <w:noWrap/>
            <w:vAlign w:val="bottom"/>
            <w:hideMark/>
          </w:tcPr>
          <w:p w14:paraId="44E8935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1986-11-17</w:t>
            </w:r>
          </w:p>
        </w:tc>
        <w:tc>
          <w:tcPr>
            <w:tcW w:w="604" w:type="pct"/>
            <w:shd w:val="clear" w:color="000000" w:fill="FFFFFF"/>
            <w:noWrap/>
            <w:vAlign w:val="bottom"/>
            <w:hideMark/>
          </w:tcPr>
          <w:p w14:paraId="296A821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60CCF3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47679A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5004B92" w14:textId="77777777" w:rsidTr="00050755">
        <w:trPr>
          <w:trHeight w:val="360"/>
        </w:trPr>
        <w:tc>
          <w:tcPr>
            <w:tcW w:w="278" w:type="pct"/>
            <w:shd w:val="clear" w:color="000000" w:fill="FFFFFF"/>
            <w:noWrap/>
            <w:vAlign w:val="bottom"/>
            <w:hideMark/>
          </w:tcPr>
          <w:p w14:paraId="3288DB6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1348</w:t>
            </w:r>
          </w:p>
        </w:tc>
        <w:tc>
          <w:tcPr>
            <w:tcW w:w="1047" w:type="pct"/>
            <w:shd w:val="clear" w:color="000000" w:fill="FFFFFF"/>
            <w:noWrap/>
            <w:vAlign w:val="bottom"/>
            <w:hideMark/>
          </w:tcPr>
          <w:p w14:paraId="4756906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1986-12-05</w:t>
            </w:r>
          </w:p>
        </w:tc>
        <w:tc>
          <w:tcPr>
            <w:tcW w:w="604" w:type="pct"/>
            <w:shd w:val="clear" w:color="000000" w:fill="FFFFFF"/>
            <w:noWrap/>
            <w:vAlign w:val="bottom"/>
            <w:hideMark/>
          </w:tcPr>
          <w:p w14:paraId="5EEFAFC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2C36C9F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CEE174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3543D02" w14:textId="77777777" w:rsidTr="00050755">
        <w:trPr>
          <w:trHeight w:val="360"/>
        </w:trPr>
        <w:tc>
          <w:tcPr>
            <w:tcW w:w="278" w:type="pct"/>
            <w:shd w:val="clear" w:color="000000" w:fill="FFFFFF"/>
            <w:noWrap/>
            <w:vAlign w:val="bottom"/>
            <w:hideMark/>
          </w:tcPr>
          <w:p w14:paraId="57600A2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1349</w:t>
            </w:r>
          </w:p>
        </w:tc>
        <w:tc>
          <w:tcPr>
            <w:tcW w:w="1047" w:type="pct"/>
            <w:shd w:val="clear" w:color="000000" w:fill="FFFFFF"/>
            <w:noWrap/>
            <w:vAlign w:val="bottom"/>
            <w:hideMark/>
          </w:tcPr>
          <w:p w14:paraId="1A71C25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1986-12-14</w:t>
            </w:r>
          </w:p>
        </w:tc>
        <w:tc>
          <w:tcPr>
            <w:tcW w:w="604" w:type="pct"/>
            <w:shd w:val="clear" w:color="000000" w:fill="FFFFFF"/>
            <w:noWrap/>
            <w:vAlign w:val="bottom"/>
            <w:hideMark/>
          </w:tcPr>
          <w:p w14:paraId="19399DD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267E0F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62F657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4F004B3" w14:textId="77777777" w:rsidTr="00050755">
        <w:trPr>
          <w:trHeight w:val="360"/>
        </w:trPr>
        <w:tc>
          <w:tcPr>
            <w:tcW w:w="278" w:type="pct"/>
            <w:shd w:val="clear" w:color="000000" w:fill="FFFFFF"/>
            <w:noWrap/>
            <w:vAlign w:val="bottom"/>
            <w:hideMark/>
          </w:tcPr>
          <w:p w14:paraId="21B520D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1350</w:t>
            </w:r>
          </w:p>
        </w:tc>
        <w:tc>
          <w:tcPr>
            <w:tcW w:w="1047" w:type="pct"/>
            <w:shd w:val="clear" w:color="000000" w:fill="FFFFFF"/>
            <w:noWrap/>
            <w:vAlign w:val="bottom"/>
            <w:hideMark/>
          </w:tcPr>
          <w:p w14:paraId="3CB8900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1986-12-15</w:t>
            </w:r>
          </w:p>
        </w:tc>
        <w:tc>
          <w:tcPr>
            <w:tcW w:w="604" w:type="pct"/>
            <w:shd w:val="clear" w:color="000000" w:fill="FFFFFF"/>
            <w:noWrap/>
            <w:vAlign w:val="bottom"/>
            <w:hideMark/>
          </w:tcPr>
          <w:p w14:paraId="0F7AF6F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B6092E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2F0A4D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675705C" w14:textId="77777777" w:rsidTr="00050755">
        <w:trPr>
          <w:trHeight w:val="360"/>
        </w:trPr>
        <w:tc>
          <w:tcPr>
            <w:tcW w:w="278" w:type="pct"/>
            <w:shd w:val="clear" w:color="000000" w:fill="FFFFFF"/>
            <w:noWrap/>
            <w:vAlign w:val="bottom"/>
            <w:hideMark/>
          </w:tcPr>
          <w:p w14:paraId="26F11CE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1351</w:t>
            </w:r>
          </w:p>
        </w:tc>
        <w:tc>
          <w:tcPr>
            <w:tcW w:w="1047" w:type="pct"/>
            <w:shd w:val="clear" w:color="000000" w:fill="FFFFFF"/>
            <w:noWrap/>
            <w:vAlign w:val="bottom"/>
            <w:hideMark/>
          </w:tcPr>
          <w:p w14:paraId="0AEE5D2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1986-12-22</w:t>
            </w:r>
          </w:p>
        </w:tc>
        <w:tc>
          <w:tcPr>
            <w:tcW w:w="604" w:type="pct"/>
            <w:shd w:val="clear" w:color="000000" w:fill="FFFFFF"/>
            <w:noWrap/>
            <w:vAlign w:val="bottom"/>
            <w:hideMark/>
          </w:tcPr>
          <w:p w14:paraId="757954F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ABDB53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ADCDF7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256B43F" w14:textId="77777777" w:rsidTr="00050755">
        <w:trPr>
          <w:trHeight w:val="360"/>
        </w:trPr>
        <w:tc>
          <w:tcPr>
            <w:tcW w:w="278" w:type="pct"/>
            <w:shd w:val="clear" w:color="000000" w:fill="FFFFFF"/>
            <w:noWrap/>
            <w:vAlign w:val="bottom"/>
            <w:hideMark/>
          </w:tcPr>
          <w:p w14:paraId="52643FC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1352</w:t>
            </w:r>
          </w:p>
        </w:tc>
        <w:tc>
          <w:tcPr>
            <w:tcW w:w="1047" w:type="pct"/>
            <w:shd w:val="clear" w:color="000000" w:fill="FFFFFF"/>
            <w:noWrap/>
            <w:vAlign w:val="bottom"/>
            <w:hideMark/>
          </w:tcPr>
          <w:p w14:paraId="6AEFA4A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1986-12-27</w:t>
            </w:r>
          </w:p>
        </w:tc>
        <w:tc>
          <w:tcPr>
            <w:tcW w:w="604" w:type="pct"/>
            <w:shd w:val="clear" w:color="000000" w:fill="FFFFFF"/>
            <w:noWrap/>
            <w:vAlign w:val="bottom"/>
            <w:hideMark/>
          </w:tcPr>
          <w:p w14:paraId="068BD7E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DE6BF4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8446154"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2E2D449" w14:textId="77777777" w:rsidTr="00050755">
        <w:trPr>
          <w:trHeight w:val="360"/>
        </w:trPr>
        <w:tc>
          <w:tcPr>
            <w:tcW w:w="278" w:type="pct"/>
            <w:shd w:val="clear" w:color="000000" w:fill="FFFFFF"/>
            <w:noWrap/>
            <w:vAlign w:val="bottom"/>
            <w:hideMark/>
          </w:tcPr>
          <w:p w14:paraId="634DC1D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1353</w:t>
            </w:r>
          </w:p>
        </w:tc>
        <w:tc>
          <w:tcPr>
            <w:tcW w:w="1047" w:type="pct"/>
            <w:shd w:val="clear" w:color="000000" w:fill="FFFFFF"/>
            <w:noWrap/>
            <w:vAlign w:val="bottom"/>
            <w:hideMark/>
          </w:tcPr>
          <w:p w14:paraId="3911E64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1987-01-04</w:t>
            </w:r>
          </w:p>
        </w:tc>
        <w:tc>
          <w:tcPr>
            <w:tcW w:w="604" w:type="pct"/>
            <w:shd w:val="clear" w:color="000000" w:fill="FFFFFF"/>
            <w:noWrap/>
            <w:vAlign w:val="bottom"/>
            <w:hideMark/>
          </w:tcPr>
          <w:p w14:paraId="7EBB890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B84D8E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28351B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EA025E3" w14:textId="77777777" w:rsidTr="00050755">
        <w:trPr>
          <w:trHeight w:val="360"/>
        </w:trPr>
        <w:tc>
          <w:tcPr>
            <w:tcW w:w="278" w:type="pct"/>
            <w:shd w:val="clear" w:color="000000" w:fill="FFFFFF"/>
            <w:noWrap/>
            <w:vAlign w:val="bottom"/>
            <w:hideMark/>
          </w:tcPr>
          <w:p w14:paraId="02F6E99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1354</w:t>
            </w:r>
          </w:p>
        </w:tc>
        <w:tc>
          <w:tcPr>
            <w:tcW w:w="1047" w:type="pct"/>
            <w:shd w:val="clear" w:color="000000" w:fill="FFFFFF"/>
            <w:noWrap/>
            <w:vAlign w:val="bottom"/>
            <w:hideMark/>
          </w:tcPr>
          <w:p w14:paraId="556AE24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1987-01-06</w:t>
            </w:r>
          </w:p>
        </w:tc>
        <w:tc>
          <w:tcPr>
            <w:tcW w:w="604" w:type="pct"/>
            <w:shd w:val="clear" w:color="000000" w:fill="FFFFFF"/>
            <w:noWrap/>
            <w:vAlign w:val="bottom"/>
            <w:hideMark/>
          </w:tcPr>
          <w:p w14:paraId="0078652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25CDC7C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2764774"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2432504" w14:textId="77777777" w:rsidTr="00050755">
        <w:trPr>
          <w:trHeight w:val="360"/>
        </w:trPr>
        <w:tc>
          <w:tcPr>
            <w:tcW w:w="278" w:type="pct"/>
            <w:shd w:val="clear" w:color="000000" w:fill="FFFFFF"/>
            <w:noWrap/>
            <w:vAlign w:val="bottom"/>
            <w:hideMark/>
          </w:tcPr>
          <w:p w14:paraId="10DA577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1355</w:t>
            </w:r>
          </w:p>
        </w:tc>
        <w:tc>
          <w:tcPr>
            <w:tcW w:w="1047" w:type="pct"/>
            <w:shd w:val="clear" w:color="000000" w:fill="FFFFFF"/>
            <w:noWrap/>
            <w:vAlign w:val="bottom"/>
            <w:hideMark/>
          </w:tcPr>
          <w:p w14:paraId="235A86E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1987-01-15</w:t>
            </w:r>
          </w:p>
        </w:tc>
        <w:tc>
          <w:tcPr>
            <w:tcW w:w="604" w:type="pct"/>
            <w:shd w:val="clear" w:color="000000" w:fill="FFFFFF"/>
            <w:noWrap/>
            <w:vAlign w:val="bottom"/>
            <w:hideMark/>
          </w:tcPr>
          <w:p w14:paraId="62F67D3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52DDE3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BB3229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F87F686" w14:textId="77777777" w:rsidTr="00050755">
        <w:trPr>
          <w:trHeight w:val="360"/>
        </w:trPr>
        <w:tc>
          <w:tcPr>
            <w:tcW w:w="278" w:type="pct"/>
            <w:shd w:val="clear" w:color="000000" w:fill="FFFFFF"/>
            <w:noWrap/>
            <w:vAlign w:val="bottom"/>
            <w:hideMark/>
          </w:tcPr>
          <w:p w14:paraId="74EFF7C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1356</w:t>
            </w:r>
          </w:p>
        </w:tc>
        <w:tc>
          <w:tcPr>
            <w:tcW w:w="1047" w:type="pct"/>
            <w:shd w:val="clear" w:color="000000" w:fill="FFFFFF"/>
            <w:noWrap/>
            <w:vAlign w:val="bottom"/>
            <w:hideMark/>
          </w:tcPr>
          <w:p w14:paraId="3501414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1987-01-17</w:t>
            </w:r>
          </w:p>
        </w:tc>
        <w:tc>
          <w:tcPr>
            <w:tcW w:w="604" w:type="pct"/>
            <w:shd w:val="clear" w:color="000000" w:fill="FFFFFF"/>
            <w:noWrap/>
            <w:vAlign w:val="bottom"/>
            <w:hideMark/>
          </w:tcPr>
          <w:p w14:paraId="0C32B67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08F7D8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BCF6CA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197ED13" w14:textId="77777777" w:rsidTr="00050755">
        <w:trPr>
          <w:trHeight w:val="360"/>
        </w:trPr>
        <w:tc>
          <w:tcPr>
            <w:tcW w:w="278" w:type="pct"/>
            <w:shd w:val="clear" w:color="000000" w:fill="FFFFFF"/>
            <w:noWrap/>
            <w:vAlign w:val="bottom"/>
            <w:hideMark/>
          </w:tcPr>
          <w:p w14:paraId="6E091A7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1357</w:t>
            </w:r>
          </w:p>
        </w:tc>
        <w:tc>
          <w:tcPr>
            <w:tcW w:w="1047" w:type="pct"/>
            <w:shd w:val="clear" w:color="000000" w:fill="FFFFFF"/>
            <w:noWrap/>
            <w:vAlign w:val="bottom"/>
            <w:hideMark/>
          </w:tcPr>
          <w:p w14:paraId="6E49326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1987-01-22</w:t>
            </w:r>
          </w:p>
        </w:tc>
        <w:tc>
          <w:tcPr>
            <w:tcW w:w="604" w:type="pct"/>
            <w:shd w:val="clear" w:color="000000" w:fill="FFFFFF"/>
            <w:noWrap/>
            <w:vAlign w:val="bottom"/>
            <w:hideMark/>
          </w:tcPr>
          <w:p w14:paraId="091E837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2A71A9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FB3037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94940B2" w14:textId="77777777" w:rsidTr="00050755">
        <w:trPr>
          <w:trHeight w:val="360"/>
        </w:trPr>
        <w:tc>
          <w:tcPr>
            <w:tcW w:w="278" w:type="pct"/>
            <w:shd w:val="clear" w:color="000000" w:fill="FFFFFF"/>
            <w:noWrap/>
            <w:vAlign w:val="bottom"/>
            <w:hideMark/>
          </w:tcPr>
          <w:p w14:paraId="1C6EE8B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1358</w:t>
            </w:r>
          </w:p>
        </w:tc>
        <w:tc>
          <w:tcPr>
            <w:tcW w:w="1047" w:type="pct"/>
            <w:shd w:val="clear" w:color="000000" w:fill="FFFFFF"/>
            <w:noWrap/>
            <w:vAlign w:val="bottom"/>
            <w:hideMark/>
          </w:tcPr>
          <w:p w14:paraId="65E377A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1987-01-29</w:t>
            </w:r>
          </w:p>
        </w:tc>
        <w:tc>
          <w:tcPr>
            <w:tcW w:w="604" w:type="pct"/>
            <w:shd w:val="clear" w:color="000000" w:fill="FFFFFF"/>
            <w:noWrap/>
            <w:vAlign w:val="bottom"/>
            <w:hideMark/>
          </w:tcPr>
          <w:p w14:paraId="6271DEB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57AE4C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6A7AA9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8F30D8B" w14:textId="77777777" w:rsidTr="00050755">
        <w:trPr>
          <w:trHeight w:val="360"/>
        </w:trPr>
        <w:tc>
          <w:tcPr>
            <w:tcW w:w="278" w:type="pct"/>
            <w:shd w:val="clear" w:color="000000" w:fill="FFFFFF"/>
            <w:noWrap/>
            <w:vAlign w:val="bottom"/>
            <w:hideMark/>
          </w:tcPr>
          <w:p w14:paraId="4A43C99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1359</w:t>
            </w:r>
          </w:p>
        </w:tc>
        <w:tc>
          <w:tcPr>
            <w:tcW w:w="1047" w:type="pct"/>
            <w:shd w:val="clear" w:color="000000" w:fill="FFFFFF"/>
            <w:noWrap/>
            <w:vAlign w:val="bottom"/>
            <w:hideMark/>
          </w:tcPr>
          <w:p w14:paraId="2598EF3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1987-02-16</w:t>
            </w:r>
          </w:p>
        </w:tc>
        <w:tc>
          <w:tcPr>
            <w:tcW w:w="604" w:type="pct"/>
            <w:shd w:val="clear" w:color="000000" w:fill="FFFFFF"/>
            <w:noWrap/>
            <w:vAlign w:val="bottom"/>
            <w:hideMark/>
          </w:tcPr>
          <w:p w14:paraId="771E9AA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C20BC6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EE9C33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7ECBA15" w14:textId="77777777" w:rsidTr="00050755">
        <w:trPr>
          <w:trHeight w:val="360"/>
        </w:trPr>
        <w:tc>
          <w:tcPr>
            <w:tcW w:w="278" w:type="pct"/>
            <w:shd w:val="clear" w:color="000000" w:fill="FFFFFF"/>
            <w:noWrap/>
            <w:vAlign w:val="bottom"/>
            <w:hideMark/>
          </w:tcPr>
          <w:p w14:paraId="0F5B4AF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1360</w:t>
            </w:r>
          </w:p>
        </w:tc>
        <w:tc>
          <w:tcPr>
            <w:tcW w:w="1047" w:type="pct"/>
            <w:shd w:val="clear" w:color="000000" w:fill="FFFFFF"/>
            <w:noWrap/>
            <w:vAlign w:val="bottom"/>
            <w:hideMark/>
          </w:tcPr>
          <w:p w14:paraId="3C56B0E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1987-02-22</w:t>
            </w:r>
          </w:p>
        </w:tc>
        <w:tc>
          <w:tcPr>
            <w:tcW w:w="604" w:type="pct"/>
            <w:shd w:val="clear" w:color="000000" w:fill="FFFFFF"/>
            <w:noWrap/>
            <w:vAlign w:val="bottom"/>
            <w:hideMark/>
          </w:tcPr>
          <w:p w14:paraId="64CE68D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5D98B36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6286D0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EF8F1D0" w14:textId="77777777" w:rsidTr="00050755">
        <w:trPr>
          <w:trHeight w:val="360"/>
        </w:trPr>
        <w:tc>
          <w:tcPr>
            <w:tcW w:w="278" w:type="pct"/>
            <w:shd w:val="clear" w:color="000000" w:fill="FFFFFF"/>
            <w:noWrap/>
            <w:vAlign w:val="bottom"/>
            <w:hideMark/>
          </w:tcPr>
          <w:p w14:paraId="6FAB851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1361</w:t>
            </w:r>
          </w:p>
        </w:tc>
        <w:tc>
          <w:tcPr>
            <w:tcW w:w="1047" w:type="pct"/>
            <w:shd w:val="clear" w:color="000000" w:fill="FFFFFF"/>
            <w:noWrap/>
            <w:vAlign w:val="bottom"/>
            <w:hideMark/>
          </w:tcPr>
          <w:p w14:paraId="221E2F9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1987-02-28</w:t>
            </w:r>
          </w:p>
        </w:tc>
        <w:tc>
          <w:tcPr>
            <w:tcW w:w="604" w:type="pct"/>
            <w:shd w:val="clear" w:color="000000" w:fill="FFFFFF"/>
            <w:noWrap/>
            <w:vAlign w:val="bottom"/>
            <w:hideMark/>
          </w:tcPr>
          <w:p w14:paraId="7B151C3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3E8015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688F3A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CCED3B6" w14:textId="77777777" w:rsidTr="00050755">
        <w:trPr>
          <w:trHeight w:val="360"/>
        </w:trPr>
        <w:tc>
          <w:tcPr>
            <w:tcW w:w="278" w:type="pct"/>
            <w:shd w:val="clear" w:color="000000" w:fill="FFFFFF"/>
            <w:noWrap/>
            <w:vAlign w:val="bottom"/>
            <w:hideMark/>
          </w:tcPr>
          <w:p w14:paraId="5F619AB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lastRenderedPageBreak/>
              <w:t>1362</w:t>
            </w:r>
          </w:p>
        </w:tc>
        <w:tc>
          <w:tcPr>
            <w:tcW w:w="1047" w:type="pct"/>
            <w:shd w:val="clear" w:color="000000" w:fill="FFFFFF"/>
            <w:noWrap/>
            <w:vAlign w:val="bottom"/>
            <w:hideMark/>
          </w:tcPr>
          <w:p w14:paraId="3E795CE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1987-03-07</w:t>
            </w:r>
          </w:p>
        </w:tc>
        <w:tc>
          <w:tcPr>
            <w:tcW w:w="604" w:type="pct"/>
            <w:shd w:val="clear" w:color="000000" w:fill="FFFFFF"/>
            <w:noWrap/>
            <w:vAlign w:val="bottom"/>
            <w:hideMark/>
          </w:tcPr>
          <w:p w14:paraId="50ED345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6FE29E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F9A4827"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F3167FC" w14:textId="77777777" w:rsidTr="00050755">
        <w:trPr>
          <w:trHeight w:val="360"/>
        </w:trPr>
        <w:tc>
          <w:tcPr>
            <w:tcW w:w="278" w:type="pct"/>
            <w:shd w:val="clear" w:color="000000" w:fill="FFFFFF"/>
            <w:noWrap/>
            <w:vAlign w:val="bottom"/>
            <w:hideMark/>
          </w:tcPr>
          <w:p w14:paraId="559CDB4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1363</w:t>
            </w:r>
          </w:p>
        </w:tc>
        <w:tc>
          <w:tcPr>
            <w:tcW w:w="1047" w:type="pct"/>
            <w:shd w:val="clear" w:color="000000" w:fill="FFFFFF"/>
            <w:noWrap/>
            <w:vAlign w:val="bottom"/>
            <w:hideMark/>
          </w:tcPr>
          <w:p w14:paraId="7D9473C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1987-03-26</w:t>
            </w:r>
          </w:p>
        </w:tc>
        <w:tc>
          <w:tcPr>
            <w:tcW w:w="604" w:type="pct"/>
            <w:shd w:val="clear" w:color="000000" w:fill="FFFFFF"/>
            <w:noWrap/>
            <w:vAlign w:val="bottom"/>
            <w:hideMark/>
          </w:tcPr>
          <w:p w14:paraId="432A7C5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FF1414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561ACD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E2C7326" w14:textId="77777777" w:rsidTr="00050755">
        <w:trPr>
          <w:trHeight w:val="360"/>
        </w:trPr>
        <w:tc>
          <w:tcPr>
            <w:tcW w:w="278" w:type="pct"/>
            <w:shd w:val="clear" w:color="000000" w:fill="FFFFFF"/>
            <w:noWrap/>
            <w:vAlign w:val="bottom"/>
            <w:hideMark/>
          </w:tcPr>
          <w:p w14:paraId="656F165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1364</w:t>
            </w:r>
          </w:p>
        </w:tc>
        <w:tc>
          <w:tcPr>
            <w:tcW w:w="1047" w:type="pct"/>
            <w:shd w:val="clear" w:color="000000" w:fill="FFFFFF"/>
            <w:noWrap/>
            <w:vAlign w:val="bottom"/>
            <w:hideMark/>
          </w:tcPr>
          <w:p w14:paraId="71B8379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1987-04-15</w:t>
            </w:r>
          </w:p>
        </w:tc>
        <w:tc>
          <w:tcPr>
            <w:tcW w:w="604" w:type="pct"/>
            <w:shd w:val="clear" w:color="000000" w:fill="FFFFFF"/>
            <w:noWrap/>
            <w:vAlign w:val="bottom"/>
            <w:hideMark/>
          </w:tcPr>
          <w:p w14:paraId="4339294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02F1035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319570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7098A27" w14:textId="77777777" w:rsidTr="00050755">
        <w:trPr>
          <w:trHeight w:val="360"/>
        </w:trPr>
        <w:tc>
          <w:tcPr>
            <w:tcW w:w="278" w:type="pct"/>
            <w:shd w:val="clear" w:color="000000" w:fill="FFFFFF"/>
            <w:noWrap/>
            <w:vAlign w:val="bottom"/>
            <w:hideMark/>
          </w:tcPr>
          <w:p w14:paraId="7A4A4DD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1365</w:t>
            </w:r>
          </w:p>
        </w:tc>
        <w:tc>
          <w:tcPr>
            <w:tcW w:w="1047" w:type="pct"/>
            <w:shd w:val="clear" w:color="000000" w:fill="FFFFFF"/>
            <w:noWrap/>
            <w:vAlign w:val="bottom"/>
            <w:hideMark/>
          </w:tcPr>
          <w:p w14:paraId="0F995DE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1987-04-27</w:t>
            </w:r>
          </w:p>
        </w:tc>
        <w:tc>
          <w:tcPr>
            <w:tcW w:w="604" w:type="pct"/>
            <w:shd w:val="clear" w:color="000000" w:fill="FFFFFF"/>
            <w:noWrap/>
            <w:vAlign w:val="bottom"/>
            <w:hideMark/>
          </w:tcPr>
          <w:p w14:paraId="09B3C89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122739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1B9269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03DF8D8" w14:textId="77777777" w:rsidTr="00050755">
        <w:trPr>
          <w:trHeight w:val="360"/>
        </w:trPr>
        <w:tc>
          <w:tcPr>
            <w:tcW w:w="278" w:type="pct"/>
            <w:shd w:val="clear" w:color="000000" w:fill="FFFFFF"/>
            <w:noWrap/>
            <w:vAlign w:val="bottom"/>
            <w:hideMark/>
          </w:tcPr>
          <w:p w14:paraId="3405CF3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1366</w:t>
            </w:r>
          </w:p>
        </w:tc>
        <w:tc>
          <w:tcPr>
            <w:tcW w:w="1047" w:type="pct"/>
            <w:shd w:val="clear" w:color="000000" w:fill="FFFFFF"/>
            <w:noWrap/>
            <w:vAlign w:val="bottom"/>
            <w:hideMark/>
          </w:tcPr>
          <w:p w14:paraId="5DEB2AA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1987-05-01</w:t>
            </w:r>
          </w:p>
        </w:tc>
        <w:tc>
          <w:tcPr>
            <w:tcW w:w="604" w:type="pct"/>
            <w:shd w:val="clear" w:color="000000" w:fill="FFFFFF"/>
            <w:noWrap/>
            <w:vAlign w:val="bottom"/>
            <w:hideMark/>
          </w:tcPr>
          <w:p w14:paraId="21D1037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6A7DE2A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A6D5AB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979B972" w14:textId="77777777" w:rsidTr="00050755">
        <w:trPr>
          <w:trHeight w:val="360"/>
        </w:trPr>
        <w:tc>
          <w:tcPr>
            <w:tcW w:w="278" w:type="pct"/>
            <w:shd w:val="clear" w:color="000000" w:fill="FFFFFF"/>
            <w:noWrap/>
            <w:vAlign w:val="bottom"/>
            <w:hideMark/>
          </w:tcPr>
          <w:p w14:paraId="748052B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1367</w:t>
            </w:r>
          </w:p>
        </w:tc>
        <w:tc>
          <w:tcPr>
            <w:tcW w:w="1047" w:type="pct"/>
            <w:shd w:val="clear" w:color="000000" w:fill="FFFFFF"/>
            <w:noWrap/>
            <w:vAlign w:val="bottom"/>
            <w:hideMark/>
          </w:tcPr>
          <w:p w14:paraId="79F1B43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1987-05-07</w:t>
            </w:r>
          </w:p>
        </w:tc>
        <w:tc>
          <w:tcPr>
            <w:tcW w:w="604" w:type="pct"/>
            <w:shd w:val="clear" w:color="000000" w:fill="FFFFFF"/>
            <w:noWrap/>
            <w:vAlign w:val="bottom"/>
            <w:hideMark/>
          </w:tcPr>
          <w:p w14:paraId="489C2A8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A194B7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77047A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6F854E0" w14:textId="77777777" w:rsidTr="00050755">
        <w:trPr>
          <w:trHeight w:val="360"/>
        </w:trPr>
        <w:tc>
          <w:tcPr>
            <w:tcW w:w="278" w:type="pct"/>
            <w:shd w:val="clear" w:color="000000" w:fill="FFFFFF"/>
            <w:noWrap/>
            <w:vAlign w:val="bottom"/>
            <w:hideMark/>
          </w:tcPr>
          <w:p w14:paraId="6DCC13D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1368</w:t>
            </w:r>
          </w:p>
        </w:tc>
        <w:tc>
          <w:tcPr>
            <w:tcW w:w="1047" w:type="pct"/>
            <w:shd w:val="clear" w:color="000000" w:fill="FFFFFF"/>
            <w:noWrap/>
            <w:vAlign w:val="bottom"/>
            <w:hideMark/>
          </w:tcPr>
          <w:p w14:paraId="49221F9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1987-05-11</w:t>
            </w:r>
          </w:p>
        </w:tc>
        <w:tc>
          <w:tcPr>
            <w:tcW w:w="604" w:type="pct"/>
            <w:shd w:val="clear" w:color="000000" w:fill="FFFFFF"/>
            <w:noWrap/>
            <w:vAlign w:val="bottom"/>
            <w:hideMark/>
          </w:tcPr>
          <w:p w14:paraId="3D236AE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2C9FC5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9E23AD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E31B9A0" w14:textId="77777777" w:rsidTr="00050755">
        <w:trPr>
          <w:trHeight w:val="360"/>
        </w:trPr>
        <w:tc>
          <w:tcPr>
            <w:tcW w:w="278" w:type="pct"/>
            <w:shd w:val="clear" w:color="000000" w:fill="FFFFFF"/>
            <w:noWrap/>
            <w:vAlign w:val="bottom"/>
            <w:hideMark/>
          </w:tcPr>
          <w:p w14:paraId="1FDCD82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1369</w:t>
            </w:r>
          </w:p>
        </w:tc>
        <w:tc>
          <w:tcPr>
            <w:tcW w:w="1047" w:type="pct"/>
            <w:shd w:val="clear" w:color="000000" w:fill="FFFFFF"/>
            <w:noWrap/>
            <w:vAlign w:val="bottom"/>
            <w:hideMark/>
          </w:tcPr>
          <w:p w14:paraId="765C8A7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1987-05-12</w:t>
            </w:r>
          </w:p>
        </w:tc>
        <w:tc>
          <w:tcPr>
            <w:tcW w:w="604" w:type="pct"/>
            <w:shd w:val="clear" w:color="000000" w:fill="FFFFFF"/>
            <w:noWrap/>
            <w:vAlign w:val="bottom"/>
            <w:hideMark/>
          </w:tcPr>
          <w:p w14:paraId="573993B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6E5614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8D27DD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A80CA1E" w14:textId="77777777" w:rsidTr="00050755">
        <w:trPr>
          <w:trHeight w:val="360"/>
        </w:trPr>
        <w:tc>
          <w:tcPr>
            <w:tcW w:w="278" w:type="pct"/>
            <w:shd w:val="clear" w:color="000000" w:fill="FFFFFF"/>
            <w:noWrap/>
            <w:vAlign w:val="bottom"/>
            <w:hideMark/>
          </w:tcPr>
          <w:p w14:paraId="54AB353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1370</w:t>
            </w:r>
          </w:p>
        </w:tc>
        <w:tc>
          <w:tcPr>
            <w:tcW w:w="1047" w:type="pct"/>
            <w:shd w:val="clear" w:color="000000" w:fill="FFFFFF"/>
            <w:noWrap/>
            <w:vAlign w:val="bottom"/>
            <w:hideMark/>
          </w:tcPr>
          <w:p w14:paraId="4726911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1987-05-18</w:t>
            </w:r>
          </w:p>
        </w:tc>
        <w:tc>
          <w:tcPr>
            <w:tcW w:w="604" w:type="pct"/>
            <w:shd w:val="clear" w:color="000000" w:fill="FFFFFF"/>
            <w:noWrap/>
            <w:vAlign w:val="bottom"/>
            <w:hideMark/>
          </w:tcPr>
          <w:p w14:paraId="2D9A26E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0DD45C0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6DBD4D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4F53092" w14:textId="77777777" w:rsidTr="00050755">
        <w:trPr>
          <w:trHeight w:val="360"/>
        </w:trPr>
        <w:tc>
          <w:tcPr>
            <w:tcW w:w="278" w:type="pct"/>
            <w:shd w:val="clear" w:color="000000" w:fill="FFFFFF"/>
            <w:noWrap/>
            <w:vAlign w:val="bottom"/>
            <w:hideMark/>
          </w:tcPr>
          <w:p w14:paraId="19D6B97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1371</w:t>
            </w:r>
          </w:p>
        </w:tc>
        <w:tc>
          <w:tcPr>
            <w:tcW w:w="1047" w:type="pct"/>
            <w:shd w:val="clear" w:color="000000" w:fill="FFFFFF"/>
            <w:noWrap/>
            <w:vAlign w:val="bottom"/>
            <w:hideMark/>
          </w:tcPr>
          <w:p w14:paraId="5D95D88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1987-05-21</w:t>
            </w:r>
          </w:p>
        </w:tc>
        <w:tc>
          <w:tcPr>
            <w:tcW w:w="604" w:type="pct"/>
            <w:shd w:val="clear" w:color="000000" w:fill="FFFFFF"/>
            <w:noWrap/>
            <w:vAlign w:val="bottom"/>
            <w:hideMark/>
          </w:tcPr>
          <w:p w14:paraId="58A0AC2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6F835D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B3680B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A676146" w14:textId="77777777" w:rsidTr="00050755">
        <w:trPr>
          <w:trHeight w:val="360"/>
        </w:trPr>
        <w:tc>
          <w:tcPr>
            <w:tcW w:w="278" w:type="pct"/>
            <w:shd w:val="clear" w:color="000000" w:fill="FFFFFF"/>
            <w:noWrap/>
            <w:vAlign w:val="bottom"/>
            <w:hideMark/>
          </w:tcPr>
          <w:p w14:paraId="1D55121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1372</w:t>
            </w:r>
          </w:p>
        </w:tc>
        <w:tc>
          <w:tcPr>
            <w:tcW w:w="1047" w:type="pct"/>
            <w:shd w:val="clear" w:color="000000" w:fill="FFFFFF"/>
            <w:noWrap/>
            <w:vAlign w:val="bottom"/>
            <w:hideMark/>
          </w:tcPr>
          <w:p w14:paraId="63A3563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1987-05-31</w:t>
            </w:r>
          </w:p>
        </w:tc>
        <w:tc>
          <w:tcPr>
            <w:tcW w:w="604" w:type="pct"/>
            <w:shd w:val="clear" w:color="000000" w:fill="FFFFFF"/>
            <w:noWrap/>
            <w:vAlign w:val="bottom"/>
            <w:hideMark/>
          </w:tcPr>
          <w:p w14:paraId="0C2F6AB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21E26E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9C6604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041C4DB" w14:textId="77777777" w:rsidTr="00050755">
        <w:trPr>
          <w:trHeight w:val="360"/>
        </w:trPr>
        <w:tc>
          <w:tcPr>
            <w:tcW w:w="278" w:type="pct"/>
            <w:shd w:val="clear" w:color="000000" w:fill="FFFFFF"/>
            <w:noWrap/>
            <w:vAlign w:val="bottom"/>
            <w:hideMark/>
          </w:tcPr>
          <w:p w14:paraId="2B0B951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1373</w:t>
            </w:r>
          </w:p>
        </w:tc>
        <w:tc>
          <w:tcPr>
            <w:tcW w:w="1047" w:type="pct"/>
            <w:shd w:val="clear" w:color="000000" w:fill="FFFFFF"/>
            <w:noWrap/>
            <w:vAlign w:val="bottom"/>
            <w:hideMark/>
          </w:tcPr>
          <w:p w14:paraId="76638B5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1987-06-07</w:t>
            </w:r>
          </w:p>
        </w:tc>
        <w:tc>
          <w:tcPr>
            <w:tcW w:w="604" w:type="pct"/>
            <w:shd w:val="clear" w:color="000000" w:fill="FFFFFF"/>
            <w:noWrap/>
            <w:vAlign w:val="bottom"/>
            <w:hideMark/>
          </w:tcPr>
          <w:p w14:paraId="63E474D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E637B2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9795F1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E634ED0" w14:textId="77777777" w:rsidTr="00050755">
        <w:trPr>
          <w:trHeight w:val="360"/>
        </w:trPr>
        <w:tc>
          <w:tcPr>
            <w:tcW w:w="278" w:type="pct"/>
            <w:shd w:val="clear" w:color="000000" w:fill="FFFFFF"/>
            <w:noWrap/>
            <w:vAlign w:val="bottom"/>
            <w:hideMark/>
          </w:tcPr>
          <w:p w14:paraId="1629D4B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1374</w:t>
            </w:r>
          </w:p>
        </w:tc>
        <w:tc>
          <w:tcPr>
            <w:tcW w:w="1047" w:type="pct"/>
            <w:shd w:val="clear" w:color="000000" w:fill="FFFFFF"/>
            <w:noWrap/>
            <w:vAlign w:val="bottom"/>
            <w:hideMark/>
          </w:tcPr>
          <w:p w14:paraId="5DD1103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1987-06-10</w:t>
            </w:r>
          </w:p>
        </w:tc>
        <w:tc>
          <w:tcPr>
            <w:tcW w:w="604" w:type="pct"/>
            <w:shd w:val="clear" w:color="000000" w:fill="FFFFFF"/>
            <w:noWrap/>
            <w:vAlign w:val="bottom"/>
            <w:hideMark/>
          </w:tcPr>
          <w:p w14:paraId="38681B9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CF77B9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D4D6D3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ADC21AA" w14:textId="77777777" w:rsidTr="00050755">
        <w:trPr>
          <w:trHeight w:val="360"/>
        </w:trPr>
        <w:tc>
          <w:tcPr>
            <w:tcW w:w="278" w:type="pct"/>
            <w:shd w:val="clear" w:color="000000" w:fill="FFFFFF"/>
            <w:noWrap/>
            <w:vAlign w:val="bottom"/>
            <w:hideMark/>
          </w:tcPr>
          <w:p w14:paraId="72D3631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1375</w:t>
            </w:r>
          </w:p>
        </w:tc>
        <w:tc>
          <w:tcPr>
            <w:tcW w:w="1047" w:type="pct"/>
            <w:shd w:val="clear" w:color="000000" w:fill="FFFFFF"/>
            <w:noWrap/>
            <w:vAlign w:val="bottom"/>
            <w:hideMark/>
          </w:tcPr>
          <w:p w14:paraId="328E62E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1987-06-15</w:t>
            </w:r>
          </w:p>
        </w:tc>
        <w:tc>
          <w:tcPr>
            <w:tcW w:w="604" w:type="pct"/>
            <w:shd w:val="clear" w:color="000000" w:fill="FFFFFF"/>
            <w:noWrap/>
            <w:vAlign w:val="bottom"/>
            <w:hideMark/>
          </w:tcPr>
          <w:p w14:paraId="1B75B64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DDF752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09E1017"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91F3467" w14:textId="77777777" w:rsidTr="00050755">
        <w:trPr>
          <w:trHeight w:val="360"/>
        </w:trPr>
        <w:tc>
          <w:tcPr>
            <w:tcW w:w="278" w:type="pct"/>
            <w:shd w:val="clear" w:color="000000" w:fill="FFFFFF"/>
            <w:noWrap/>
            <w:vAlign w:val="bottom"/>
            <w:hideMark/>
          </w:tcPr>
          <w:p w14:paraId="4A04526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1376</w:t>
            </w:r>
          </w:p>
        </w:tc>
        <w:tc>
          <w:tcPr>
            <w:tcW w:w="1047" w:type="pct"/>
            <w:shd w:val="clear" w:color="000000" w:fill="FFFFFF"/>
            <w:noWrap/>
            <w:vAlign w:val="bottom"/>
            <w:hideMark/>
          </w:tcPr>
          <w:p w14:paraId="22D9CC2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1987-06-17</w:t>
            </w:r>
          </w:p>
        </w:tc>
        <w:tc>
          <w:tcPr>
            <w:tcW w:w="604" w:type="pct"/>
            <w:shd w:val="clear" w:color="000000" w:fill="FFFFFF"/>
            <w:noWrap/>
            <w:vAlign w:val="bottom"/>
            <w:hideMark/>
          </w:tcPr>
          <w:p w14:paraId="1879B76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07CDB7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0FBDB77"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AD79B51" w14:textId="77777777" w:rsidTr="00050755">
        <w:trPr>
          <w:trHeight w:val="360"/>
        </w:trPr>
        <w:tc>
          <w:tcPr>
            <w:tcW w:w="278" w:type="pct"/>
            <w:shd w:val="clear" w:color="000000" w:fill="FFFFFF"/>
            <w:noWrap/>
            <w:vAlign w:val="bottom"/>
            <w:hideMark/>
          </w:tcPr>
          <w:p w14:paraId="3D2A3AE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1377</w:t>
            </w:r>
          </w:p>
        </w:tc>
        <w:tc>
          <w:tcPr>
            <w:tcW w:w="1047" w:type="pct"/>
            <w:shd w:val="clear" w:color="000000" w:fill="FFFFFF"/>
            <w:noWrap/>
            <w:vAlign w:val="bottom"/>
            <w:hideMark/>
          </w:tcPr>
          <w:p w14:paraId="1822373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1987-07-21</w:t>
            </w:r>
          </w:p>
        </w:tc>
        <w:tc>
          <w:tcPr>
            <w:tcW w:w="604" w:type="pct"/>
            <w:shd w:val="clear" w:color="000000" w:fill="FFFFFF"/>
            <w:noWrap/>
            <w:vAlign w:val="bottom"/>
            <w:hideMark/>
          </w:tcPr>
          <w:p w14:paraId="73ABF7A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27491CA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ADE3D04"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7685115" w14:textId="77777777" w:rsidTr="00050755">
        <w:trPr>
          <w:trHeight w:val="360"/>
        </w:trPr>
        <w:tc>
          <w:tcPr>
            <w:tcW w:w="278" w:type="pct"/>
            <w:shd w:val="clear" w:color="000000" w:fill="FFFFFF"/>
            <w:noWrap/>
            <w:vAlign w:val="bottom"/>
            <w:hideMark/>
          </w:tcPr>
          <w:p w14:paraId="3C6E5C9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1378</w:t>
            </w:r>
          </w:p>
        </w:tc>
        <w:tc>
          <w:tcPr>
            <w:tcW w:w="1047" w:type="pct"/>
            <w:shd w:val="clear" w:color="000000" w:fill="FFFFFF"/>
            <w:noWrap/>
            <w:vAlign w:val="bottom"/>
            <w:hideMark/>
          </w:tcPr>
          <w:p w14:paraId="70E3424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1987-07-30</w:t>
            </w:r>
          </w:p>
        </w:tc>
        <w:tc>
          <w:tcPr>
            <w:tcW w:w="604" w:type="pct"/>
            <w:shd w:val="clear" w:color="000000" w:fill="FFFFFF"/>
            <w:noWrap/>
            <w:vAlign w:val="bottom"/>
            <w:hideMark/>
          </w:tcPr>
          <w:p w14:paraId="5971AE4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9388F0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9D3A4D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7A33DCF" w14:textId="77777777" w:rsidTr="00050755">
        <w:trPr>
          <w:trHeight w:val="360"/>
        </w:trPr>
        <w:tc>
          <w:tcPr>
            <w:tcW w:w="278" w:type="pct"/>
            <w:shd w:val="clear" w:color="000000" w:fill="FFFFFF"/>
            <w:noWrap/>
            <w:vAlign w:val="bottom"/>
            <w:hideMark/>
          </w:tcPr>
          <w:p w14:paraId="17FB5F3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1379</w:t>
            </w:r>
          </w:p>
        </w:tc>
        <w:tc>
          <w:tcPr>
            <w:tcW w:w="1047" w:type="pct"/>
            <w:shd w:val="clear" w:color="000000" w:fill="FFFFFF"/>
            <w:noWrap/>
            <w:vAlign w:val="bottom"/>
            <w:hideMark/>
          </w:tcPr>
          <w:p w14:paraId="2180402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1987-08-02</w:t>
            </w:r>
          </w:p>
        </w:tc>
        <w:tc>
          <w:tcPr>
            <w:tcW w:w="604" w:type="pct"/>
            <w:shd w:val="clear" w:color="000000" w:fill="FFFFFF"/>
            <w:noWrap/>
            <w:vAlign w:val="bottom"/>
            <w:hideMark/>
          </w:tcPr>
          <w:p w14:paraId="502A187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9F8A60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3073C5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57EEFD8" w14:textId="77777777" w:rsidTr="00050755">
        <w:trPr>
          <w:trHeight w:val="360"/>
        </w:trPr>
        <w:tc>
          <w:tcPr>
            <w:tcW w:w="278" w:type="pct"/>
            <w:shd w:val="clear" w:color="000000" w:fill="FFFFFF"/>
            <w:noWrap/>
            <w:vAlign w:val="bottom"/>
            <w:hideMark/>
          </w:tcPr>
          <w:p w14:paraId="2C87045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1380</w:t>
            </w:r>
          </w:p>
        </w:tc>
        <w:tc>
          <w:tcPr>
            <w:tcW w:w="1047" w:type="pct"/>
            <w:shd w:val="clear" w:color="000000" w:fill="FFFFFF"/>
            <w:noWrap/>
            <w:vAlign w:val="bottom"/>
            <w:hideMark/>
          </w:tcPr>
          <w:p w14:paraId="52BF5FA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1987-08-11</w:t>
            </w:r>
          </w:p>
        </w:tc>
        <w:tc>
          <w:tcPr>
            <w:tcW w:w="604" w:type="pct"/>
            <w:shd w:val="clear" w:color="000000" w:fill="FFFFFF"/>
            <w:noWrap/>
            <w:vAlign w:val="bottom"/>
            <w:hideMark/>
          </w:tcPr>
          <w:p w14:paraId="12C4FA1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9BAD9D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044ABC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5D0A4E1" w14:textId="77777777" w:rsidTr="00050755">
        <w:trPr>
          <w:trHeight w:val="360"/>
        </w:trPr>
        <w:tc>
          <w:tcPr>
            <w:tcW w:w="278" w:type="pct"/>
            <w:shd w:val="clear" w:color="000000" w:fill="FFFFFF"/>
            <w:noWrap/>
            <w:vAlign w:val="bottom"/>
            <w:hideMark/>
          </w:tcPr>
          <w:p w14:paraId="51C429A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1381</w:t>
            </w:r>
          </w:p>
        </w:tc>
        <w:tc>
          <w:tcPr>
            <w:tcW w:w="1047" w:type="pct"/>
            <w:shd w:val="clear" w:color="000000" w:fill="FFFFFF"/>
            <w:noWrap/>
            <w:vAlign w:val="bottom"/>
            <w:hideMark/>
          </w:tcPr>
          <w:p w14:paraId="6D7EE16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1987-08-14</w:t>
            </w:r>
          </w:p>
        </w:tc>
        <w:tc>
          <w:tcPr>
            <w:tcW w:w="604" w:type="pct"/>
            <w:shd w:val="clear" w:color="000000" w:fill="FFFFFF"/>
            <w:noWrap/>
            <w:vAlign w:val="bottom"/>
            <w:hideMark/>
          </w:tcPr>
          <w:p w14:paraId="37992DC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A7E796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104F25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230A8D1" w14:textId="77777777" w:rsidTr="00050755">
        <w:trPr>
          <w:trHeight w:val="360"/>
        </w:trPr>
        <w:tc>
          <w:tcPr>
            <w:tcW w:w="278" w:type="pct"/>
            <w:shd w:val="clear" w:color="000000" w:fill="FFFFFF"/>
            <w:noWrap/>
            <w:vAlign w:val="bottom"/>
            <w:hideMark/>
          </w:tcPr>
          <w:p w14:paraId="50521FF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1382</w:t>
            </w:r>
          </w:p>
        </w:tc>
        <w:tc>
          <w:tcPr>
            <w:tcW w:w="1047" w:type="pct"/>
            <w:shd w:val="clear" w:color="000000" w:fill="FFFFFF"/>
            <w:noWrap/>
            <w:vAlign w:val="bottom"/>
            <w:hideMark/>
          </w:tcPr>
          <w:p w14:paraId="79A0DA2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1987-08-14</w:t>
            </w:r>
          </w:p>
        </w:tc>
        <w:tc>
          <w:tcPr>
            <w:tcW w:w="604" w:type="pct"/>
            <w:shd w:val="clear" w:color="000000" w:fill="FFFFFF"/>
            <w:noWrap/>
            <w:vAlign w:val="bottom"/>
            <w:hideMark/>
          </w:tcPr>
          <w:p w14:paraId="2ADD4C4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6C4187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BEA2F9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683368B" w14:textId="77777777" w:rsidTr="00050755">
        <w:trPr>
          <w:trHeight w:val="360"/>
        </w:trPr>
        <w:tc>
          <w:tcPr>
            <w:tcW w:w="278" w:type="pct"/>
            <w:shd w:val="clear" w:color="000000" w:fill="FFFFFF"/>
            <w:noWrap/>
            <w:vAlign w:val="bottom"/>
            <w:hideMark/>
          </w:tcPr>
          <w:p w14:paraId="2FC9488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1383</w:t>
            </w:r>
          </w:p>
        </w:tc>
        <w:tc>
          <w:tcPr>
            <w:tcW w:w="1047" w:type="pct"/>
            <w:shd w:val="clear" w:color="000000" w:fill="FFFFFF"/>
            <w:noWrap/>
            <w:vAlign w:val="bottom"/>
            <w:hideMark/>
          </w:tcPr>
          <w:p w14:paraId="57EFF40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1987-08-21</w:t>
            </w:r>
          </w:p>
        </w:tc>
        <w:tc>
          <w:tcPr>
            <w:tcW w:w="604" w:type="pct"/>
            <w:shd w:val="clear" w:color="000000" w:fill="FFFFFF"/>
            <w:noWrap/>
            <w:vAlign w:val="bottom"/>
            <w:hideMark/>
          </w:tcPr>
          <w:p w14:paraId="2B72797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1AB269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DF476E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D971A8C" w14:textId="77777777" w:rsidTr="00050755">
        <w:trPr>
          <w:trHeight w:val="360"/>
        </w:trPr>
        <w:tc>
          <w:tcPr>
            <w:tcW w:w="278" w:type="pct"/>
            <w:shd w:val="clear" w:color="000000" w:fill="FFFFFF"/>
            <w:noWrap/>
            <w:vAlign w:val="bottom"/>
            <w:hideMark/>
          </w:tcPr>
          <w:p w14:paraId="12D0414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1384</w:t>
            </w:r>
          </w:p>
        </w:tc>
        <w:tc>
          <w:tcPr>
            <w:tcW w:w="1047" w:type="pct"/>
            <w:shd w:val="clear" w:color="000000" w:fill="FFFFFF"/>
            <w:noWrap/>
            <w:vAlign w:val="bottom"/>
            <w:hideMark/>
          </w:tcPr>
          <w:p w14:paraId="5A63E40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1987-09-13</w:t>
            </w:r>
          </w:p>
        </w:tc>
        <w:tc>
          <w:tcPr>
            <w:tcW w:w="604" w:type="pct"/>
            <w:shd w:val="clear" w:color="000000" w:fill="FFFFFF"/>
            <w:noWrap/>
            <w:vAlign w:val="bottom"/>
            <w:hideMark/>
          </w:tcPr>
          <w:p w14:paraId="4530C29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AA58B4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BDCB84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B439AFB" w14:textId="77777777" w:rsidTr="00050755">
        <w:trPr>
          <w:trHeight w:val="360"/>
        </w:trPr>
        <w:tc>
          <w:tcPr>
            <w:tcW w:w="278" w:type="pct"/>
            <w:shd w:val="clear" w:color="000000" w:fill="FFFFFF"/>
            <w:noWrap/>
            <w:vAlign w:val="bottom"/>
            <w:hideMark/>
          </w:tcPr>
          <w:p w14:paraId="48E225A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1385</w:t>
            </w:r>
          </w:p>
        </w:tc>
        <w:tc>
          <w:tcPr>
            <w:tcW w:w="1047" w:type="pct"/>
            <w:shd w:val="clear" w:color="000000" w:fill="FFFFFF"/>
            <w:noWrap/>
            <w:vAlign w:val="bottom"/>
            <w:hideMark/>
          </w:tcPr>
          <w:p w14:paraId="26CB6BB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1987-09-14</w:t>
            </w:r>
          </w:p>
        </w:tc>
        <w:tc>
          <w:tcPr>
            <w:tcW w:w="604" w:type="pct"/>
            <w:shd w:val="clear" w:color="000000" w:fill="FFFFFF"/>
            <w:noWrap/>
            <w:vAlign w:val="bottom"/>
            <w:hideMark/>
          </w:tcPr>
          <w:p w14:paraId="64F0CCA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4E74BA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84F0A1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31BDF40" w14:textId="77777777" w:rsidTr="00050755">
        <w:trPr>
          <w:trHeight w:val="360"/>
        </w:trPr>
        <w:tc>
          <w:tcPr>
            <w:tcW w:w="278" w:type="pct"/>
            <w:shd w:val="clear" w:color="000000" w:fill="FFFFFF"/>
            <w:noWrap/>
            <w:vAlign w:val="bottom"/>
            <w:hideMark/>
          </w:tcPr>
          <w:p w14:paraId="7B9D5B9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1386</w:t>
            </w:r>
          </w:p>
        </w:tc>
        <w:tc>
          <w:tcPr>
            <w:tcW w:w="1047" w:type="pct"/>
            <w:shd w:val="clear" w:color="000000" w:fill="FFFFFF"/>
            <w:noWrap/>
            <w:vAlign w:val="bottom"/>
            <w:hideMark/>
          </w:tcPr>
          <w:p w14:paraId="5ED0540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1987-09-17</w:t>
            </w:r>
          </w:p>
        </w:tc>
        <w:tc>
          <w:tcPr>
            <w:tcW w:w="604" w:type="pct"/>
            <w:shd w:val="clear" w:color="000000" w:fill="FFFFFF"/>
            <w:noWrap/>
            <w:vAlign w:val="bottom"/>
            <w:hideMark/>
          </w:tcPr>
          <w:p w14:paraId="7933663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3E5C44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0A8499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AB09DBF" w14:textId="77777777" w:rsidTr="00050755">
        <w:trPr>
          <w:trHeight w:val="360"/>
        </w:trPr>
        <w:tc>
          <w:tcPr>
            <w:tcW w:w="278" w:type="pct"/>
            <w:shd w:val="clear" w:color="000000" w:fill="FFFFFF"/>
            <w:noWrap/>
            <w:vAlign w:val="bottom"/>
            <w:hideMark/>
          </w:tcPr>
          <w:p w14:paraId="4F50795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1387</w:t>
            </w:r>
          </w:p>
        </w:tc>
        <w:tc>
          <w:tcPr>
            <w:tcW w:w="1047" w:type="pct"/>
            <w:shd w:val="clear" w:color="000000" w:fill="FFFFFF"/>
            <w:noWrap/>
            <w:vAlign w:val="bottom"/>
            <w:hideMark/>
          </w:tcPr>
          <w:p w14:paraId="5D4B9EF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1987-10-07</w:t>
            </w:r>
          </w:p>
        </w:tc>
        <w:tc>
          <w:tcPr>
            <w:tcW w:w="604" w:type="pct"/>
            <w:shd w:val="clear" w:color="000000" w:fill="FFFFFF"/>
            <w:noWrap/>
            <w:vAlign w:val="bottom"/>
            <w:hideMark/>
          </w:tcPr>
          <w:p w14:paraId="391EA24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744663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6133A4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C54E5A6" w14:textId="77777777" w:rsidTr="00050755">
        <w:trPr>
          <w:trHeight w:val="360"/>
        </w:trPr>
        <w:tc>
          <w:tcPr>
            <w:tcW w:w="278" w:type="pct"/>
            <w:shd w:val="clear" w:color="000000" w:fill="FFFFFF"/>
            <w:noWrap/>
            <w:vAlign w:val="bottom"/>
            <w:hideMark/>
          </w:tcPr>
          <w:p w14:paraId="14A0994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1388</w:t>
            </w:r>
          </w:p>
        </w:tc>
        <w:tc>
          <w:tcPr>
            <w:tcW w:w="1047" w:type="pct"/>
            <w:shd w:val="clear" w:color="000000" w:fill="FFFFFF"/>
            <w:noWrap/>
            <w:vAlign w:val="bottom"/>
            <w:hideMark/>
          </w:tcPr>
          <w:p w14:paraId="702614E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1987-11-06</w:t>
            </w:r>
          </w:p>
        </w:tc>
        <w:tc>
          <w:tcPr>
            <w:tcW w:w="604" w:type="pct"/>
            <w:shd w:val="clear" w:color="000000" w:fill="FFFFFF"/>
            <w:noWrap/>
            <w:vAlign w:val="bottom"/>
            <w:hideMark/>
          </w:tcPr>
          <w:p w14:paraId="7FFD04B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8AB954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989F3A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9205C95" w14:textId="77777777" w:rsidTr="00050755">
        <w:trPr>
          <w:trHeight w:val="360"/>
        </w:trPr>
        <w:tc>
          <w:tcPr>
            <w:tcW w:w="278" w:type="pct"/>
            <w:shd w:val="clear" w:color="000000" w:fill="FFFFFF"/>
            <w:noWrap/>
            <w:vAlign w:val="bottom"/>
            <w:hideMark/>
          </w:tcPr>
          <w:p w14:paraId="7FFAC99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1389</w:t>
            </w:r>
          </w:p>
        </w:tc>
        <w:tc>
          <w:tcPr>
            <w:tcW w:w="1047" w:type="pct"/>
            <w:shd w:val="clear" w:color="000000" w:fill="FFFFFF"/>
            <w:noWrap/>
            <w:vAlign w:val="bottom"/>
            <w:hideMark/>
          </w:tcPr>
          <w:p w14:paraId="5313F60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1987-11-27</w:t>
            </w:r>
          </w:p>
        </w:tc>
        <w:tc>
          <w:tcPr>
            <w:tcW w:w="604" w:type="pct"/>
            <w:shd w:val="clear" w:color="000000" w:fill="FFFFFF"/>
            <w:noWrap/>
            <w:vAlign w:val="bottom"/>
            <w:hideMark/>
          </w:tcPr>
          <w:p w14:paraId="3FD32F0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3C1203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2FE196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F79F367" w14:textId="77777777" w:rsidTr="00050755">
        <w:trPr>
          <w:trHeight w:val="360"/>
        </w:trPr>
        <w:tc>
          <w:tcPr>
            <w:tcW w:w="278" w:type="pct"/>
            <w:shd w:val="clear" w:color="000000" w:fill="FFFFFF"/>
            <w:noWrap/>
            <w:vAlign w:val="bottom"/>
            <w:hideMark/>
          </w:tcPr>
          <w:p w14:paraId="598C786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1390</w:t>
            </w:r>
          </w:p>
        </w:tc>
        <w:tc>
          <w:tcPr>
            <w:tcW w:w="1047" w:type="pct"/>
            <w:shd w:val="clear" w:color="000000" w:fill="FFFFFF"/>
            <w:noWrap/>
            <w:vAlign w:val="bottom"/>
            <w:hideMark/>
          </w:tcPr>
          <w:p w14:paraId="7CF3CAB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1988-01-07</w:t>
            </w:r>
          </w:p>
        </w:tc>
        <w:tc>
          <w:tcPr>
            <w:tcW w:w="604" w:type="pct"/>
            <w:shd w:val="clear" w:color="000000" w:fill="FFFFFF"/>
            <w:noWrap/>
            <w:vAlign w:val="bottom"/>
            <w:hideMark/>
          </w:tcPr>
          <w:p w14:paraId="2FB4399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3011A2A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F9AC4B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9A99402" w14:textId="77777777" w:rsidTr="00050755">
        <w:trPr>
          <w:trHeight w:val="360"/>
        </w:trPr>
        <w:tc>
          <w:tcPr>
            <w:tcW w:w="278" w:type="pct"/>
            <w:shd w:val="clear" w:color="000000" w:fill="FFFFFF"/>
            <w:noWrap/>
            <w:vAlign w:val="bottom"/>
            <w:hideMark/>
          </w:tcPr>
          <w:p w14:paraId="647B9C7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1391</w:t>
            </w:r>
          </w:p>
        </w:tc>
        <w:tc>
          <w:tcPr>
            <w:tcW w:w="1047" w:type="pct"/>
            <w:shd w:val="clear" w:color="000000" w:fill="FFFFFF"/>
            <w:noWrap/>
            <w:vAlign w:val="bottom"/>
            <w:hideMark/>
          </w:tcPr>
          <w:p w14:paraId="752E909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1988-01-22</w:t>
            </w:r>
          </w:p>
        </w:tc>
        <w:tc>
          <w:tcPr>
            <w:tcW w:w="604" w:type="pct"/>
            <w:shd w:val="clear" w:color="000000" w:fill="FFFFFF"/>
            <w:noWrap/>
            <w:vAlign w:val="bottom"/>
            <w:hideMark/>
          </w:tcPr>
          <w:p w14:paraId="166CF6E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6D47ADF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1E8C3B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18EBCD1" w14:textId="77777777" w:rsidTr="00050755">
        <w:trPr>
          <w:trHeight w:val="360"/>
        </w:trPr>
        <w:tc>
          <w:tcPr>
            <w:tcW w:w="278" w:type="pct"/>
            <w:shd w:val="clear" w:color="000000" w:fill="FFFFFF"/>
            <w:noWrap/>
            <w:vAlign w:val="bottom"/>
            <w:hideMark/>
          </w:tcPr>
          <w:p w14:paraId="499FD7A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1392</w:t>
            </w:r>
          </w:p>
        </w:tc>
        <w:tc>
          <w:tcPr>
            <w:tcW w:w="1047" w:type="pct"/>
            <w:shd w:val="clear" w:color="000000" w:fill="FFFFFF"/>
            <w:noWrap/>
            <w:vAlign w:val="bottom"/>
            <w:hideMark/>
          </w:tcPr>
          <w:p w14:paraId="14222EF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1988-02-12</w:t>
            </w:r>
          </w:p>
        </w:tc>
        <w:tc>
          <w:tcPr>
            <w:tcW w:w="604" w:type="pct"/>
            <w:shd w:val="clear" w:color="000000" w:fill="FFFFFF"/>
            <w:noWrap/>
            <w:vAlign w:val="bottom"/>
            <w:hideMark/>
          </w:tcPr>
          <w:p w14:paraId="7E6F894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7F2255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F8F2517"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EAF38B9" w14:textId="77777777" w:rsidTr="00050755">
        <w:trPr>
          <w:trHeight w:val="360"/>
        </w:trPr>
        <w:tc>
          <w:tcPr>
            <w:tcW w:w="278" w:type="pct"/>
            <w:shd w:val="clear" w:color="000000" w:fill="FFFFFF"/>
            <w:noWrap/>
            <w:vAlign w:val="bottom"/>
            <w:hideMark/>
          </w:tcPr>
          <w:p w14:paraId="0BEE997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1393</w:t>
            </w:r>
          </w:p>
        </w:tc>
        <w:tc>
          <w:tcPr>
            <w:tcW w:w="1047" w:type="pct"/>
            <w:shd w:val="clear" w:color="000000" w:fill="FFFFFF"/>
            <w:noWrap/>
            <w:vAlign w:val="bottom"/>
            <w:hideMark/>
          </w:tcPr>
          <w:p w14:paraId="5B82F1C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1988-02-17</w:t>
            </w:r>
          </w:p>
        </w:tc>
        <w:tc>
          <w:tcPr>
            <w:tcW w:w="604" w:type="pct"/>
            <w:shd w:val="clear" w:color="000000" w:fill="FFFFFF"/>
            <w:noWrap/>
            <w:vAlign w:val="bottom"/>
            <w:hideMark/>
          </w:tcPr>
          <w:p w14:paraId="49814C6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05E179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4BAD5F7"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400667F" w14:textId="77777777" w:rsidTr="00050755">
        <w:trPr>
          <w:trHeight w:val="360"/>
        </w:trPr>
        <w:tc>
          <w:tcPr>
            <w:tcW w:w="278" w:type="pct"/>
            <w:shd w:val="clear" w:color="000000" w:fill="FFFFFF"/>
            <w:noWrap/>
            <w:vAlign w:val="bottom"/>
            <w:hideMark/>
          </w:tcPr>
          <w:p w14:paraId="2320113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1394</w:t>
            </w:r>
          </w:p>
        </w:tc>
        <w:tc>
          <w:tcPr>
            <w:tcW w:w="1047" w:type="pct"/>
            <w:shd w:val="clear" w:color="000000" w:fill="FFFFFF"/>
            <w:noWrap/>
            <w:vAlign w:val="bottom"/>
            <w:hideMark/>
          </w:tcPr>
          <w:p w14:paraId="20401B3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1988-02-18</w:t>
            </w:r>
          </w:p>
        </w:tc>
        <w:tc>
          <w:tcPr>
            <w:tcW w:w="604" w:type="pct"/>
            <w:shd w:val="clear" w:color="000000" w:fill="FFFFFF"/>
            <w:noWrap/>
            <w:vAlign w:val="bottom"/>
            <w:hideMark/>
          </w:tcPr>
          <w:p w14:paraId="56607FA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F0DAA0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A413E5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1072EC7" w14:textId="77777777" w:rsidTr="00050755">
        <w:trPr>
          <w:trHeight w:val="360"/>
        </w:trPr>
        <w:tc>
          <w:tcPr>
            <w:tcW w:w="278" w:type="pct"/>
            <w:shd w:val="clear" w:color="000000" w:fill="FFFFFF"/>
            <w:noWrap/>
            <w:vAlign w:val="bottom"/>
            <w:hideMark/>
          </w:tcPr>
          <w:p w14:paraId="6E68CB0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1395</w:t>
            </w:r>
          </w:p>
        </w:tc>
        <w:tc>
          <w:tcPr>
            <w:tcW w:w="1047" w:type="pct"/>
            <w:shd w:val="clear" w:color="000000" w:fill="FFFFFF"/>
            <w:noWrap/>
            <w:vAlign w:val="bottom"/>
            <w:hideMark/>
          </w:tcPr>
          <w:p w14:paraId="4541FB4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1988-03-10</w:t>
            </w:r>
          </w:p>
        </w:tc>
        <w:tc>
          <w:tcPr>
            <w:tcW w:w="604" w:type="pct"/>
            <w:shd w:val="clear" w:color="000000" w:fill="FFFFFF"/>
            <w:noWrap/>
            <w:vAlign w:val="bottom"/>
            <w:hideMark/>
          </w:tcPr>
          <w:p w14:paraId="0F509E2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22CFA76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35578C7"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474638B" w14:textId="77777777" w:rsidTr="00050755">
        <w:trPr>
          <w:trHeight w:val="360"/>
        </w:trPr>
        <w:tc>
          <w:tcPr>
            <w:tcW w:w="278" w:type="pct"/>
            <w:shd w:val="clear" w:color="000000" w:fill="FFFFFF"/>
            <w:noWrap/>
            <w:vAlign w:val="bottom"/>
            <w:hideMark/>
          </w:tcPr>
          <w:p w14:paraId="1B9A62E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1396</w:t>
            </w:r>
          </w:p>
        </w:tc>
        <w:tc>
          <w:tcPr>
            <w:tcW w:w="1047" w:type="pct"/>
            <w:shd w:val="clear" w:color="000000" w:fill="FFFFFF"/>
            <w:noWrap/>
            <w:vAlign w:val="bottom"/>
            <w:hideMark/>
          </w:tcPr>
          <w:p w14:paraId="0CD042B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1988-03-16</w:t>
            </w:r>
          </w:p>
        </w:tc>
        <w:tc>
          <w:tcPr>
            <w:tcW w:w="604" w:type="pct"/>
            <w:shd w:val="clear" w:color="000000" w:fill="FFFFFF"/>
            <w:noWrap/>
            <w:vAlign w:val="bottom"/>
            <w:hideMark/>
          </w:tcPr>
          <w:p w14:paraId="2C9CD67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7DCD84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E62842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ADDECCF" w14:textId="77777777" w:rsidTr="00050755">
        <w:trPr>
          <w:trHeight w:val="360"/>
        </w:trPr>
        <w:tc>
          <w:tcPr>
            <w:tcW w:w="278" w:type="pct"/>
            <w:shd w:val="clear" w:color="000000" w:fill="FFFFFF"/>
            <w:noWrap/>
            <w:vAlign w:val="bottom"/>
            <w:hideMark/>
          </w:tcPr>
          <w:p w14:paraId="301BBF1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1397</w:t>
            </w:r>
          </w:p>
        </w:tc>
        <w:tc>
          <w:tcPr>
            <w:tcW w:w="1047" w:type="pct"/>
            <w:shd w:val="clear" w:color="000000" w:fill="FFFFFF"/>
            <w:noWrap/>
            <w:vAlign w:val="bottom"/>
            <w:hideMark/>
          </w:tcPr>
          <w:p w14:paraId="337F798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1988-05-02</w:t>
            </w:r>
          </w:p>
        </w:tc>
        <w:tc>
          <w:tcPr>
            <w:tcW w:w="604" w:type="pct"/>
            <w:shd w:val="clear" w:color="000000" w:fill="FFFFFF"/>
            <w:noWrap/>
            <w:vAlign w:val="bottom"/>
            <w:hideMark/>
          </w:tcPr>
          <w:p w14:paraId="3C6505A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A96D5E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7999B0B"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470A920" w14:textId="77777777" w:rsidTr="00050755">
        <w:trPr>
          <w:trHeight w:val="360"/>
        </w:trPr>
        <w:tc>
          <w:tcPr>
            <w:tcW w:w="278" w:type="pct"/>
            <w:shd w:val="clear" w:color="000000" w:fill="FFFFFF"/>
            <w:noWrap/>
            <w:vAlign w:val="bottom"/>
            <w:hideMark/>
          </w:tcPr>
          <w:p w14:paraId="6ED285A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1398</w:t>
            </w:r>
          </w:p>
        </w:tc>
        <w:tc>
          <w:tcPr>
            <w:tcW w:w="1047" w:type="pct"/>
            <w:shd w:val="clear" w:color="000000" w:fill="FFFFFF"/>
            <w:noWrap/>
            <w:vAlign w:val="bottom"/>
            <w:hideMark/>
          </w:tcPr>
          <w:p w14:paraId="1D5F652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1988-05-19</w:t>
            </w:r>
          </w:p>
        </w:tc>
        <w:tc>
          <w:tcPr>
            <w:tcW w:w="604" w:type="pct"/>
            <w:shd w:val="clear" w:color="000000" w:fill="FFFFFF"/>
            <w:noWrap/>
            <w:vAlign w:val="bottom"/>
            <w:hideMark/>
          </w:tcPr>
          <w:p w14:paraId="6FB8C6F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EB5A8E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A1C8D97"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C823639" w14:textId="77777777" w:rsidTr="00050755">
        <w:trPr>
          <w:trHeight w:val="360"/>
        </w:trPr>
        <w:tc>
          <w:tcPr>
            <w:tcW w:w="278" w:type="pct"/>
            <w:shd w:val="clear" w:color="000000" w:fill="FFFFFF"/>
            <w:noWrap/>
            <w:vAlign w:val="bottom"/>
            <w:hideMark/>
          </w:tcPr>
          <w:p w14:paraId="2115379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lastRenderedPageBreak/>
              <w:t>1399</w:t>
            </w:r>
          </w:p>
        </w:tc>
        <w:tc>
          <w:tcPr>
            <w:tcW w:w="1047" w:type="pct"/>
            <w:shd w:val="clear" w:color="000000" w:fill="FFFFFF"/>
            <w:noWrap/>
            <w:vAlign w:val="bottom"/>
            <w:hideMark/>
          </w:tcPr>
          <w:p w14:paraId="4601BB1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1988-05-30</w:t>
            </w:r>
          </w:p>
        </w:tc>
        <w:tc>
          <w:tcPr>
            <w:tcW w:w="604" w:type="pct"/>
            <w:shd w:val="clear" w:color="000000" w:fill="FFFFFF"/>
            <w:noWrap/>
            <w:vAlign w:val="bottom"/>
            <w:hideMark/>
          </w:tcPr>
          <w:p w14:paraId="4B74815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F936BE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59E7F3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2EA1DC1" w14:textId="77777777" w:rsidTr="00050755">
        <w:trPr>
          <w:trHeight w:val="360"/>
        </w:trPr>
        <w:tc>
          <w:tcPr>
            <w:tcW w:w="278" w:type="pct"/>
            <w:shd w:val="clear" w:color="000000" w:fill="FFFFFF"/>
            <w:noWrap/>
            <w:vAlign w:val="bottom"/>
            <w:hideMark/>
          </w:tcPr>
          <w:p w14:paraId="7A66DDC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1400</w:t>
            </w:r>
          </w:p>
        </w:tc>
        <w:tc>
          <w:tcPr>
            <w:tcW w:w="1047" w:type="pct"/>
            <w:shd w:val="clear" w:color="000000" w:fill="FFFFFF"/>
            <w:noWrap/>
            <w:vAlign w:val="bottom"/>
            <w:hideMark/>
          </w:tcPr>
          <w:p w14:paraId="5756260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1988-06-18</w:t>
            </w:r>
          </w:p>
        </w:tc>
        <w:tc>
          <w:tcPr>
            <w:tcW w:w="604" w:type="pct"/>
            <w:shd w:val="clear" w:color="000000" w:fill="FFFFFF"/>
            <w:noWrap/>
            <w:vAlign w:val="bottom"/>
            <w:hideMark/>
          </w:tcPr>
          <w:p w14:paraId="1EFDD08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0A36B4A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FBD0EB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9A3EB47" w14:textId="77777777" w:rsidTr="00050755">
        <w:trPr>
          <w:trHeight w:val="360"/>
        </w:trPr>
        <w:tc>
          <w:tcPr>
            <w:tcW w:w="278" w:type="pct"/>
            <w:shd w:val="clear" w:color="000000" w:fill="FFFFFF"/>
            <w:noWrap/>
            <w:vAlign w:val="bottom"/>
            <w:hideMark/>
          </w:tcPr>
          <w:p w14:paraId="2A84537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1401</w:t>
            </w:r>
          </w:p>
        </w:tc>
        <w:tc>
          <w:tcPr>
            <w:tcW w:w="1047" w:type="pct"/>
            <w:shd w:val="clear" w:color="000000" w:fill="FFFFFF"/>
            <w:noWrap/>
            <w:vAlign w:val="bottom"/>
            <w:hideMark/>
          </w:tcPr>
          <w:p w14:paraId="3182308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1988-06-19</w:t>
            </w:r>
          </w:p>
        </w:tc>
        <w:tc>
          <w:tcPr>
            <w:tcW w:w="604" w:type="pct"/>
            <w:shd w:val="clear" w:color="000000" w:fill="FFFFFF"/>
            <w:noWrap/>
            <w:vAlign w:val="bottom"/>
            <w:hideMark/>
          </w:tcPr>
          <w:p w14:paraId="6A8D7FE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5170328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84F6A0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9BE1607" w14:textId="77777777" w:rsidTr="00050755">
        <w:trPr>
          <w:trHeight w:val="360"/>
        </w:trPr>
        <w:tc>
          <w:tcPr>
            <w:tcW w:w="278" w:type="pct"/>
            <w:shd w:val="clear" w:color="000000" w:fill="FFFFFF"/>
            <w:noWrap/>
            <w:vAlign w:val="bottom"/>
            <w:hideMark/>
          </w:tcPr>
          <w:p w14:paraId="2086075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1402</w:t>
            </w:r>
          </w:p>
        </w:tc>
        <w:tc>
          <w:tcPr>
            <w:tcW w:w="1047" w:type="pct"/>
            <w:shd w:val="clear" w:color="000000" w:fill="FFFFFF"/>
            <w:noWrap/>
            <w:vAlign w:val="bottom"/>
            <w:hideMark/>
          </w:tcPr>
          <w:p w14:paraId="50D47AE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1988-06-20</w:t>
            </w:r>
          </w:p>
        </w:tc>
        <w:tc>
          <w:tcPr>
            <w:tcW w:w="604" w:type="pct"/>
            <w:shd w:val="clear" w:color="000000" w:fill="FFFFFF"/>
            <w:noWrap/>
            <w:vAlign w:val="bottom"/>
            <w:hideMark/>
          </w:tcPr>
          <w:p w14:paraId="027B079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4E0183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40E757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DBF5DED" w14:textId="77777777" w:rsidTr="00050755">
        <w:trPr>
          <w:trHeight w:val="360"/>
        </w:trPr>
        <w:tc>
          <w:tcPr>
            <w:tcW w:w="278" w:type="pct"/>
            <w:shd w:val="clear" w:color="000000" w:fill="FFFFFF"/>
            <w:noWrap/>
            <w:vAlign w:val="bottom"/>
            <w:hideMark/>
          </w:tcPr>
          <w:p w14:paraId="2C5FC75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1403</w:t>
            </w:r>
          </w:p>
        </w:tc>
        <w:tc>
          <w:tcPr>
            <w:tcW w:w="1047" w:type="pct"/>
            <w:shd w:val="clear" w:color="000000" w:fill="FFFFFF"/>
            <w:noWrap/>
            <w:vAlign w:val="bottom"/>
            <w:hideMark/>
          </w:tcPr>
          <w:p w14:paraId="716E077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1988-07-18</w:t>
            </w:r>
          </w:p>
        </w:tc>
        <w:tc>
          <w:tcPr>
            <w:tcW w:w="604" w:type="pct"/>
            <w:shd w:val="clear" w:color="000000" w:fill="FFFFFF"/>
            <w:noWrap/>
            <w:vAlign w:val="bottom"/>
            <w:hideMark/>
          </w:tcPr>
          <w:p w14:paraId="2520BA3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395B2E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0FDA56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9B4A237" w14:textId="77777777" w:rsidTr="00050755">
        <w:trPr>
          <w:trHeight w:val="360"/>
        </w:trPr>
        <w:tc>
          <w:tcPr>
            <w:tcW w:w="278" w:type="pct"/>
            <w:shd w:val="clear" w:color="000000" w:fill="FFFFFF"/>
            <w:noWrap/>
            <w:vAlign w:val="bottom"/>
            <w:hideMark/>
          </w:tcPr>
          <w:p w14:paraId="21830A1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1404</w:t>
            </w:r>
          </w:p>
        </w:tc>
        <w:tc>
          <w:tcPr>
            <w:tcW w:w="1047" w:type="pct"/>
            <w:shd w:val="clear" w:color="000000" w:fill="FFFFFF"/>
            <w:noWrap/>
            <w:vAlign w:val="bottom"/>
            <w:hideMark/>
          </w:tcPr>
          <w:p w14:paraId="3B26E8A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1988-08-04</w:t>
            </w:r>
          </w:p>
        </w:tc>
        <w:tc>
          <w:tcPr>
            <w:tcW w:w="604" w:type="pct"/>
            <w:shd w:val="clear" w:color="000000" w:fill="FFFFFF"/>
            <w:noWrap/>
            <w:vAlign w:val="bottom"/>
            <w:hideMark/>
          </w:tcPr>
          <w:p w14:paraId="5EB80F6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633E03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F2DC39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A8CB8E3" w14:textId="77777777" w:rsidTr="00050755">
        <w:trPr>
          <w:trHeight w:val="360"/>
        </w:trPr>
        <w:tc>
          <w:tcPr>
            <w:tcW w:w="278" w:type="pct"/>
            <w:shd w:val="clear" w:color="000000" w:fill="FFFFFF"/>
            <w:noWrap/>
            <w:vAlign w:val="bottom"/>
            <w:hideMark/>
          </w:tcPr>
          <w:p w14:paraId="61BFDA3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1405</w:t>
            </w:r>
          </w:p>
        </w:tc>
        <w:tc>
          <w:tcPr>
            <w:tcW w:w="1047" w:type="pct"/>
            <w:shd w:val="clear" w:color="000000" w:fill="FFFFFF"/>
            <w:noWrap/>
            <w:vAlign w:val="bottom"/>
            <w:hideMark/>
          </w:tcPr>
          <w:p w14:paraId="18235FB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1988-08-07</w:t>
            </w:r>
          </w:p>
        </w:tc>
        <w:tc>
          <w:tcPr>
            <w:tcW w:w="604" w:type="pct"/>
            <w:shd w:val="clear" w:color="000000" w:fill="FFFFFF"/>
            <w:noWrap/>
            <w:vAlign w:val="bottom"/>
            <w:hideMark/>
          </w:tcPr>
          <w:p w14:paraId="201B293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D0854D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3AB37E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B706DC3" w14:textId="77777777" w:rsidTr="00050755">
        <w:trPr>
          <w:trHeight w:val="360"/>
        </w:trPr>
        <w:tc>
          <w:tcPr>
            <w:tcW w:w="278" w:type="pct"/>
            <w:shd w:val="clear" w:color="000000" w:fill="FFFFFF"/>
            <w:noWrap/>
            <w:vAlign w:val="bottom"/>
            <w:hideMark/>
          </w:tcPr>
          <w:p w14:paraId="339DD51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1406</w:t>
            </w:r>
          </w:p>
        </w:tc>
        <w:tc>
          <w:tcPr>
            <w:tcW w:w="1047" w:type="pct"/>
            <w:shd w:val="clear" w:color="000000" w:fill="FFFFFF"/>
            <w:noWrap/>
            <w:vAlign w:val="bottom"/>
            <w:hideMark/>
          </w:tcPr>
          <w:p w14:paraId="49050AD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1988-08-10</w:t>
            </w:r>
          </w:p>
        </w:tc>
        <w:tc>
          <w:tcPr>
            <w:tcW w:w="604" w:type="pct"/>
            <w:shd w:val="clear" w:color="000000" w:fill="FFFFFF"/>
            <w:noWrap/>
            <w:vAlign w:val="bottom"/>
            <w:hideMark/>
          </w:tcPr>
          <w:p w14:paraId="617E472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47D7E7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D694B0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C5D6406" w14:textId="77777777" w:rsidTr="00050755">
        <w:trPr>
          <w:trHeight w:val="360"/>
        </w:trPr>
        <w:tc>
          <w:tcPr>
            <w:tcW w:w="278" w:type="pct"/>
            <w:shd w:val="clear" w:color="000000" w:fill="FFFFFF"/>
            <w:noWrap/>
            <w:vAlign w:val="bottom"/>
            <w:hideMark/>
          </w:tcPr>
          <w:p w14:paraId="532FB55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1407</w:t>
            </w:r>
          </w:p>
        </w:tc>
        <w:tc>
          <w:tcPr>
            <w:tcW w:w="1047" w:type="pct"/>
            <w:shd w:val="clear" w:color="000000" w:fill="FFFFFF"/>
            <w:noWrap/>
            <w:vAlign w:val="bottom"/>
            <w:hideMark/>
          </w:tcPr>
          <w:p w14:paraId="684CD33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1988-08-15</w:t>
            </w:r>
          </w:p>
        </w:tc>
        <w:tc>
          <w:tcPr>
            <w:tcW w:w="604" w:type="pct"/>
            <w:shd w:val="clear" w:color="000000" w:fill="FFFFFF"/>
            <w:noWrap/>
            <w:vAlign w:val="bottom"/>
            <w:hideMark/>
          </w:tcPr>
          <w:p w14:paraId="664F2A6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619F02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C1F005B"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303F5CF" w14:textId="77777777" w:rsidTr="00050755">
        <w:trPr>
          <w:trHeight w:val="360"/>
        </w:trPr>
        <w:tc>
          <w:tcPr>
            <w:tcW w:w="278" w:type="pct"/>
            <w:shd w:val="clear" w:color="000000" w:fill="FFFFFF"/>
            <w:noWrap/>
            <w:vAlign w:val="bottom"/>
            <w:hideMark/>
          </w:tcPr>
          <w:p w14:paraId="65D3002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1408</w:t>
            </w:r>
          </w:p>
        </w:tc>
        <w:tc>
          <w:tcPr>
            <w:tcW w:w="1047" w:type="pct"/>
            <w:shd w:val="clear" w:color="000000" w:fill="FFFFFF"/>
            <w:noWrap/>
            <w:vAlign w:val="bottom"/>
            <w:hideMark/>
          </w:tcPr>
          <w:p w14:paraId="6ABA17C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1988-08-27</w:t>
            </w:r>
          </w:p>
        </w:tc>
        <w:tc>
          <w:tcPr>
            <w:tcW w:w="604" w:type="pct"/>
            <w:shd w:val="clear" w:color="000000" w:fill="FFFFFF"/>
            <w:noWrap/>
            <w:vAlign w:val="bottom"/>
            <w:hideMark/>
          </w:tcPr>
          <w:p w14:paraId="002E58C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0D1081F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D56B8F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D5E868A" w14:textId="77777777" w:rsidTr="00050755">
        <w:trPr>
          <w:trHeight w:val="360"/>
        </w:trPr>
        <w:tc>
          <w:tcPr>
            <w:tcW w:w="278" w:type="pct"/>
            <w:shd w:val="clear" w:color="000000" w:fill="FFFFFF"/>
            <w:noWrap/>
            <w:vAlign w:val="bottom"/>
            <w:hideMark/>
          </w:tcPr>
          <w:p w14:paraId="19F9AEF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1409</w:t>
            </w:r>
          </w:p>
        </w:tc>
        <w:tc>
          <w:tcPr>
            <w:tcW w:w="1047" w:type="pct"/>
            <w:shd w:val="clear" w:color="000000" w:fill="FFFFFF"/>
            <w:noWrap/>
            <w:vAlign w:val="bottom"/>
            <w:hideMark/>
          </w:tcPr>
          <w:p w14:paraId="1AB9E60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1988-08-29</w:t>
            </w:r>
          </w:p>
        </w:tc>
        <w:tc>
          <w:tcPr>
            <w:tcW w:w="604" w:type="pct"/>
            <w:shd w:val="clear" w:color="000000" w:fill="FFFFFF"/>
            <w:noWrap/>
            <w:vAlign w:val="bottom"/>
            <w:hideMark/>
          </w:tcPr>
          <w:p w14:paraId="68B9E85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3F1336F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F31322B"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38732B9" w14:textId="77777777" w:rsidTr="00050755">
        <w:trPr>
          <w:trHeight w:val="360"/>
        </w:trPr>
        <w:tc>
          <w:tcPr>
            <w:tcW w:w="278" w:type="pct"/>
            <w:shd w:val="clear" w:color="000000" w:fill="FFFFFF"/>
            <w:noWrap/>
            <w:vAlign w:val="bottom"/>
            <w:hideMark/>
          </w:tcPr>
          <w:p w14:paraId="2E5C640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1410</w:t>
            </w:r>
          </w:p>
        </w:tc>
        <w:tc>
          <w:tcPr>
            <w:tcW w:w="1047" w:type="pct"/>
            <w:shd w:val="clear" w:color="000000" w:fill="FFFFFF"/>
            <w:noWrap/>
            <w:vAlign w:val="bottom"/>
            <w:hideMark/>
          </w:tcPr>
          <w:p w14:paraId="297733B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1988-09-04</w:t>
            </w:r>
          </w:p>
        </w:tc>
        <w:tc>
          <w:tcPr>
            <w:tcW w:w="604" w:type="pct"/>
            <w:shd w:val="clear" w:color="000000" w:fill="FFFFFF"/>
            <w:noWrap/>
            <w:vAlign w:val="bottom"/>
            <w:hideMark/>
          </w:tcPr>
          <w:p w14:paraId="5D08E4E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94151F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9F1925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B443757" w14:textId="77777777" w:rsidTr="00050755">
        <w:trPr>
          <w:trHeight w:val="360"/>
        </w:trPr>
        <w:tc>
          <w:tcPr>
            <w:tcW w:w="278" w:type="pct"/>
            <w:shd w:val="clear" w:color="000000" w:fill="FFFFFF"/>
            <w:noWrap/>
            <w:vAlign w:val="bottom"/>
            <w:hideMark/>
          </w:tcPr>
          <w:p w14:paraId="54B1C25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1411</w:t>
            </w:r>
          </w:p>
        </w:tc>
        <w:tc>
          <w:tcPr>
            <w:tcW w:w="1047" w:type="pct"/>
            <w:shd w:val="clear" w:color="000000" w:fill="FFFFFF"/>
            <w:noWrap/>
            <w:vAlign w:val="bottom"/>
            <w:hideMark/>
          </w:tcPr>
          <w:p w14:paraId="427A5DD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1988-09-25</w:t>
            </w:r>
          </w:p>
        </w:tc>
        <w:tc>
          <w:tcPr>
            <w:tcW w:w="604" w:type="pct"/>
            <w:shd w:val="clear" w:color="000000" w:fill="FFFFFF"/>
            <w:noWrap/>
            <w:vAlign w:val="bottom"/>
            <w:hideMark/>
          </w:tcPr>
          <w:p w14:paraId="6B6F358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24658B3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69B34C4"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FDE1BE8" w14:textId="77777777" w:rsidTr="00050755">
        <w:trPr>
          <w:trHeight w:val="360"/>
        </w:trPr>
        <w:tc>
          <w:tcPr>
            <w:tcW w:w="278" w:type="pct"/>
            <w:shd w:val="clear" w:color="000000" w:fill="FFFFFF"/>
            <w:noWrap/>
            <w:vAlign w:val="bottom"/>
            <w:hideMark/>
          </w:tcPr>
          <w:p w14:paraId="330BF34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1412</w:t>
            </w:r>
          </w:p>
        </w:tc>
        <w:tc>
          <w:tcPr>
            <w:tcW w:w="1047" w:type="pct"/>
            <w:shd w:val="clear" w:color="000000" w:fill="FFFFFF"/>
            <w:noWrap/>
            <w:vAlign w:val="bottom"/>
            <w:hideMark/>
          </w:tcPr>
          <w:p w14:paraId="6C80A93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1988-10-02</w:t>
            </w:r>
          </w:p>
        </w:tc>
        <w:tc>
          <w:tcPr>
            <w:tcW w:w="604" w:type="pct"/>
            <w:shd w:val="clear" w:color="000000" w:fill="FFFFFF"/>
            <w:noWrap/>
            <w:vAlign w:val="bottom"/>
            <w:hideMark/>
          </w:tcPr>
          <w:p w14:paraId="1EE83BD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E4D261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0BAF88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455E9FC" w14:textId="77777777" w:rsidTr="00050755">
        <w:trPr>
          <w:trHeight w:val="360"/>
        </w:trPr>
        <w:tc>
          <w:tcPr>
            <w:tcW w:w="278" w:type="pct"/>
            <w:shd w:val="clear" w:color="000000" w:fill="FFFFFF"/>
            <w:noWrap/>
            <w:vAlign w:val="bottom"/>
            <w:hideMark/>
          </w:tcPr>
          <w:p w14:paraId="26E14F3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1413</w:t>
            </w:r>
          </w:p>
        </w:tc>
        <w:tc>
          <w:tcPr>
            <w:tcW w:w="1047" w:type="pct"/>
            <w:shd w:val="clear" w:color="000000" w:fill="FFFFFF"/>
            <w:noWrap/>
            <w:vAlign w:val="bottom"/>
            <w:hideMark/>
          </w:tcPr>
          <w:p w14:paraId="2CA92F0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1988-10-09</w:t>
            </w:r>
          </w:p>
        </w:tc>
        <w:tc>
          <w:tcPr>
            <w:tcW w:w="604" w:type="pct"/>
            <w:shd w:val="clear" w:color="000000" w:fill="FFFFFF"/>
            <w:noWrap/>
            <w:vAlign w:val="bottom"/>
            <w:hideMark/>
          </w:tcPr>
          <w:p w14:paraId="717E4EF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5A9128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2384904"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070DA11" w14:textId="77777777" w:rsidTr="00050755">
        <w:trPr>
          <w:trHeight w:val="360"/>
        </w:trPr>
        <w:tc>
          <w:tcPr>
            <w:tcW w:w="278" w:type="pct"/>
            <w:shd w:val="clear" w:color="000000" w:fill="FFFFFF"/>
            <w:noWrap/>
            <w:vAlign w:val="bottom"/>
            <w:hideMark/>
          </w:tcPr>
          <w:p w14:paraId="3EFE1F9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1414</w:t>
            </w:r>
          </w:p>
        </w:tc>
        <w:tc>
          <w:tcPr>
            <w:tcW w:w="1047" w:type="pct"/>
            <w:shd w:val="clear" w:color="000000" w:fill="FFFFFF"/>
            <w:noWrap/>
            <w:vAlign w:val="bottom"/>
            <w:hideMark/>
          </w:tcPr>
          <w:p w14:paraId="360FDDA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1988-11-14</w:t>
            </w:r>
          </w:p>
        </w:tc>
        <w:tc>
          <w:tcPr>
            <w:tcW w:w="604" w:type="pct"/>
            <w:shd w:val="clear" w:color="000000" w:fill="FFFFFF"/>
            <w:noWrap/>
            <w:vAlign w:val="bottom"/>
            <w:hideMark/>
          </w:tcPr>
          <w:p w14:paraId="19B6D65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649817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CF7FB4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4E3E8AF" w14:textId="77777777" w:rsidTr="00050755">
        <w:trPr>
          <w:trHeight w:val="360"/>
        </w:trPr>
        <w:tc>
          <w:tcPr>
            <w:tcW w:w="278" w:type="pct"/>
            <w:shd w:val="clear" w:color="000000" w:fill="FFFFFF"/>
            <w:noWrap/>
            <w:vAlign w:val="bottom"/>
            <w:hideMark/>
          </w:tcPr>
          <w:p w14:paraId="346AAC3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1415</w:t>
            </w:r>
          </w:p>
        </w:tc>
        <w:tc>
          <w:tcPr>
            <w:tcW w:w="1047" w:type="pct"/>
            <w:shd w:val="clear" w:color="000000" w:fill="FFFFFF"/>
            <w:noWrap/>
            <w:vAlign w:val="bottom"/>
            <w:hideMark/>
          </w:tcPr>
          <w:p w14:paraId="7B5EC04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1988-11-14</w:t>
            </w:r>
          </w:p>
        </w:tc>
        <w:tc>
          <w:tcPr>
            <w:tcW w:w="604" w:type="pct"/>
            <w:shd w:val="clear" w:color="000000" w:fill="FFFFFF"/>
            <w:noWrap/>
            <w:vAlign w:val="bottom"/>
            <w:hideMark/>
          </w:tcPr>
          <w:p w14:paraId="7D036A5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0714545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1F37BD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1652186" w14:textId="77777777" w:rsidTr="00050755">
        <w:trPr>
          <w:trHeight w:val="360"/>
        </w:trPr>
        <w:tc>
          <w:tcPr>
            <w:tcW w:w="278" w:type="pct"/>
            <w:shd w:val="clear" w:color="000000" w:fill="FFFFFF"/>
            <w:noWrap/>
            <w:vAlign w:val="bottom"/>
            <w:hideMark/>
          </w:tcPr>
          <w:p w14:paraId="1662772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1416</w:t>
            </w:r>
          </w:p>
        </w:tc>
        <w:tc>
          <w:tcPr>
            <w:tcW w:w="1047" w:type="pct"/>
            <w:shd w:val="clear" w:color="000000" w:fill="FFFFFF"/>
            <w:noWrap/>
            <w:vAlign w:val="bottom"/>
            <w:hideMark/>
          </w:tcPr>
          <w:p w14:paraId="5A81535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1988-12-26</w:t>
            </w:r>
          </w:p>
        </w:tc>
        <w:tc>
          <w:tcPr>
            <w:tcW w:w="604" w:type="pct"/>
            <w:shd w:val="clear" w:color="000000" w:fill="FFFFFF"/>
            <w:noWrap/>
            <w:vAlign w:val="bottom"/>
            <w:hideMark/>
          </w:tcPr>
          <w:p w14:paraId="2E66A0A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22DBFB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01FDCC4"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8199B34" w14:textId="77777777" w:rsidTr="00050755">
        <w:trPr>
          <w:trHeight w:val="360"/>
        </w:trPr>
        <w:tc>
          <w:tcPr>
            <w:tcW w:w="278" w:type="pct"/>
            <w:shd w:val="clear" w:color="000000" w:fill="FFFFFF"/>
            <w:noWrap/>
            <w:vAlign w:val="bottom"/>
            <w:hideMark/>
          </w:tcPr>
          <w:p w14:paraId="1FC3CEC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1417</w:t>
            </w:r>
          </w:p>
        </w:tc>
        <w:tc>
          <w:tcPr>
            <w:tcW w:w="1047" w:type="pct"/>
            <w:shd w:val="clear" w:color="000000" w:fill="FFFFFF"/>
            <w:noWrap/>
            <w:vAlign w:val="bottom"/>
            <w:hideMark/>
          </w:tcPr>
          <w:p w14:paraId="35DF50A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1989-01-02</w:t>
            </w:r>
          </w:p>
        </w:tc>
        <w:tc>
          <w:tcPr>
            <w:tcW w:w="604" w:type="pct"/>
            <w:shd w:val="clear" w:color="000000" w:fill="FFFFFF"/>
            <w:noWrap/>
            <w:vAlign w:val="bottom"/>
            <w:hideMark/>
          </w:tcPr>
          <w:p w14:paraId="5325DEC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6EE0AB8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C20F9B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E3CC0C6" w14:textId="77777777" w:rsidTr="00050755">
        <w:trPr>
          <w:trHeight w:val="360"/>
        </w:trPr>
        <w:tc>
          <w:tcPr>
            <w:tcW w:w="278" w:type="pct"/>
            <w:shd w:val="clear" w:color="000000" w:fill="FFFFFF"/>
            <w:noWrap/>
            <w:vAlign w:val="bottom"/>
            <w:hideMark/>
          </w:tcPr>
          <w:p w14:paraId="6964080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1418</w:t>
            </w:r>
          </w:p>
        </w:tc>
        <w:tc>
          <w:tcPr>
            <w:tcW w:w="1047" w:type="pct"/>
            <w:shd w:val="clear" w:color="000000" w:fill="FFFFFF"/>
            <w:noWrap/>
            <w:vAlign w:val="bottom"/>
            <w:hideMark/>
          </w:tcPr>
          <w:p w14:paraId="3D951B8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1989-01-16</w:t>
            </w:r>
          </w:p>
        </w:tc>
        <w:tc>
          <w:tcPr>
            <w:tcW w:w="604" w:type="pct"/>
            <w:shd w:val="clear" w:color="000000" w:fill="FFFFFF"/>
            <w:noWrap/>
            <w:vAlign w:val="bottom"/>
            <w:hideMark/>
          </w:tcPr>
          <w:p w14:paraId="1C4F121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2074FD3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322845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F5B135C" w14:textId="77777777" w:rsidTr="00050755">
        <w:trPr>
          <w:trHeight w:val="360"/>
        </w:trPr>
        <w:tc>
          <w:tcPr>
            <w:tcW w:w="278" w:type="pct"/>
            <w:shd w:val="clear" w:color="000000" w:fill="FFFFFF"/>
            <w:noWrap/>
            <w:vAlign w:val="bottom"/>
            <w:hideMark/>
          </w:tcPr>
          <w:p w14:paraId="1BBC2F5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1419</w:t>
            </w:r>
          </w:p>
        </w:tc>
        <w:tc>
          <w:tcPr>
            <w:tcW w:w="1047" w:type="pct"/>
            <w:shd w:val="clear" w:color="000000" w:fill="FFFFFF"/>
            <w:noWrap/>
            <w:vAlign w:val="bottom"/>
            <w:hideMark/>
          </w:tcPr>
          <w:p w14:paraId="1D71EEE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1989-01-17</w:t>
            </w:r>
          </w:p>
        </w:tc>
        <w:tc>
          <w:tcPr>
            <w:tcW w:w="604" w:type="pct"/>
            <w:shd w:val="clear" w:color="000000" w:fill="FFFFFF"/>
            <w:noWrap/>
            <w:vAlign w:val="bottom"/>
            <w:hideMark/>
          </w:tcPr>
          <w:p w14:paraId="36E7183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A99D3D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A5FFC3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0B37DF6" w14:textId="77777777" w:rsidTr="00050755">
        <w:trPr>
          <w:trHeight w:val="360"/>
        </w:trPr>
        <w:tc>
          <w:tcPr>
            <w:tcW w:w="278" w:type="pct"/>
            <w:shd w:val="clear" w:color="000000" w:fill="FFFFFF"/>
            <w:noWrap/>
            <w:vAlign w:val="bottom"/>
            <w:hideMark/>
          </w:tcPr>
          <w:p w14:paraId="54027A4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1420</w:t>
            </w:r>
          </w:p>
        </w:tc>
        <w:tc>
          <w:tcPr>
            <w:tcW w:w="1047" w:type="pct"/>
            <w:shd w:val="clear" w:color="000000" w:fill="FFFFFF"/>
            <w:noWrap/>
            <w:vAlign w:val="bottom"/>
            <w:hideMark/>
          </w:tcPr>
          <w:p w14:paraId="7E1AB98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1989-01-20</w:t>
            </w:r>
          </w:p>
        </w:tc>
        <w:tc>
          <w:tcPr>
            <w:tcW w:w="604" w:type="pct"/>
            <w:shd w:val="clear" w:color="000000" w:fill="FFFFFF"/>
            <w:noWrap/>
            <w:vAlign w:val="bottom"/>
            <w:hideMark/>
          </w:tcPr>
          <w:p w14:paraId="624D77C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0F88BB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A14F2C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8408364" w14:textId="77777777" w:rsidTr="00050755">
        <w:trPr>
          <w:trHeight w:val="360"/>
        </w:trPr>
        <w:tc>
          <w:tcPr>
            <w:tcW w:w="278" w:type="pct"/>
            <w:shd w:val="clear" w:color="000000" w:fill="FFFFFF"/>
            <w:noWrap/>
            <w:vAlign w:val="bottom"/>
            <w:hideMark/>
          </w:tcPr>
          <w:p w14:paraId="40F417E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1421</w:t>
            </w:r>
          </w:p>
        </w:tc>
        <w:tc>
          <w:tcPr>
            <w:tcW w:w="1047" w:type="pct"/>
            <w:shd w:val="clear" w:color="000000" w:fill="FFFFFF"/>
            <w:noWrap/>
            <w:vAlign w:val="bottom"/>
            <w:hideMark/>
          </w:tcPr>
          <w:p w14:paraId="6F45514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1989-01-21</w:t>
            </w:r>
          </w:p>
        </w:tc>
        <w:tc>
          <w:tcPr>
            <w:tcW w:w="604" w:type="pct"/>
            <w:shd w:val="clear" w:color="000000" w:fill="FFFFFF"/>
            <w:noWrap/>
            <w:vAlign w:val="bottom"/>
            <w:hideMark/>
          </w:tcPr>
          <w:p w14:paraId="514C0D9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6DB37E4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A004AC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6621DCB" w14:textId="77777777" w:rsidTr="00050755">
        <w:trPr>
          <w:trHeight w:val="360"/>
        </w:trPr>
        <w:tc>
          <w:tcPr>
            <w:tcW w:w="278" w:type="pct"/>
            <w:shd w:val="clear" w:color="000000" w:fill="FFFFFF"/>
            <w:noWrap/>
            <w:vAlign w:val="bottom"/>
            <w:hideMark/>
          </w:tcPr>
          <w:p w14:paraId="7DFD4C6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1422</w:t>
            </w:r>
          </w:p>
        </w:tc>
        <w:tc>
          <w:tcPr>
            <w:tcW w:w="1047" w:type="pct"/>
            <w:shd w:val="clear" w:color="000000" w:fill="FFFFFF"/>
            <w:noWrap/>
            <w:vAlign w:val="bottom"/>
            <w:hideMark/>
          </w:tcPr>
          <w:p w14:paraId="7969B4C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1989-02-04</w:t>
            </w:r>
          </w:p>
        </w:tc>
        <w:tc>
          <w:tcPr>
            <w:tcW w:w="604" w:type="pct"/>
            <w:shd w:val="clear" w:color="000000" w:fill="FFFFFF"/>
            <w:noWrap/>
            <w:vAlign w:val="bottom"/>
            <w:hideMark/>
          </w:tcPr>
          <w:p w14:paraId="674A407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698ECC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3C0615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D48BE31" w14:textId="77777777" w:rsidTr="00050755">
        <w:trPr>
          <w:trHeight w:val="360"/>
        </w:trPr>
        <w:tc>
          <w:tcPr>
            <w:tcW w:w="278" w:type="pct"/>
            <w:shd w:val="clear" w:color="000000" w:fill="FFFFFF"/>
            <w:noWrap/>
            <w:vAlign w:val="bottom"/>
            <w:hideMark/>
          </w:tcPr>
          <w:p w14:paraId="4D1DC58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1423</w:t>
            </w:r>
          </w:p>
        </w:tc>
        <w:tc>
          <w:tcPr>
            <w:tcW w:w="1047" w:type="pct"/>
            <w:shd w:val="clear" w:color="000000" w:fill="FFFFFF"/>
            <w:noWrap/>
            <w:vAlign w:val="bottom"/>
            <w:hideMark/>
          </w:tcPr>
          <w:p w14:paraId="0A2F51D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1989-02-08</w:t>
            </w:r>
          </w:p>
        </w:tc>
        <w:tc>
          <w:tcPr>
            <w:tcW w:w="604" w:type="pct"/>
            <w:shd w:val="clear" w:color="000000" w:fill="FFFFFF"/>
            <w:noWrap/>
            <w:vAlign w:val="bottom"/>
            <w:hideMark/>
          </w:tcPr>
          <w:p w14:paraId="546271E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FB78BF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F82858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1C7C1A5" w14:textId="77777777" w:rsidTr="00050755">
        <w:trPr>
          <w:trHeight w:val="360"/>
        </w:trPr>
        <w:tc>
          <w:tcPr>
            <w:tcW w:w="278" w:type="pct"/>
            <w:shd w:val="clear" w:color="000000" w:fill="FFFFFF"/>
            <w:noWrap/>
            <w:vAlign w:val="bottom"/>
            <w:hideMark/>
          </w:tcPr>
          <w:p w14:paraId="1AB5423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1424</w:t>
            </w:r>
          </w:p>
        </w:tc>
        <w:tc>
          <w:tcPr>
            <w:tcW w:w="1047" w:type="pct"/>
            <w:shd w:val="clear" w:color="000000" w:fill="FFFFFF"/>
            <w:noWrap/>
            <w:vAlign w:val="bottom"/>
            <w:hideMark/>
          </w:tcPr>
          <w:p w14:paraId="36B9AE0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1989-02-12</w:t>
            </w:r>
          </w:p>
        </w:tc>
        <w:tc>
          <w:tcPr>
            <w:tcW w:w="604" w:type="pct"/>
            <w:shd w:val="clear" w:color="000000" w:fill="FFFFFF"/>
            <w:noWrap/>
            <w:vAlign w:val="bottom"/>
            <w:hideMark/>
          </w:tcPr>
          <w:p w14:paraId="0C55A33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C639E6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4C0569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DE8020A" w14:textId="77777777" w:rsidTr="00050755">
        <w:trPr>
          <w:trHeight w:val="360"/>
        </w:trPr>
        <w:tc>
          <w:tcPr>
            <w:tcW w:w="278" w:type="pct"/>
            <w:shd w:val="clear" w:color="000000" w:fill="FFFFFF"/>
            <w:noWrap/>
            <w:vAlign w:val="bottom"/>
            <w:hideMark/>
          </w:tcPr>
          <w:p w14:paraId="675C8D0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1425</w:t>
            </w:r>
          </w:p>
        </w:tc>
        <w:tc>
          <w:tcPr>
            <w:tcW w:w="1047" w:type="pct"/>
            <w:shd w:val="clear" w:color="000000" w:fill="FFFFFF"/>
            <w:noWrap/>
            <w:vAlign w:val="bottom"/>
            <w:hideMark/>
          </w:tcPr>
          <w:p w14:paraId="649B980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1989-02-19</w:t>
            </w:r>
          </w:p>
        </w:tc>
        <w:tc>
          <w:tcPr>
            <w:tcW w:w="604" w:type="pct"/>
            <w:shd w:val="clear" w:color="000000" w:fill="FFFFFF"/>
            <w:noWrap/>
            <w:vAlign w:val="bottom"/>
            <w:hideMark/>
          </w:tcPr>
          <w:p w14:paraId="4023CB1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3831F71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FE0CB6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8C129E0" w14:textId="77777777" w:rsidTr="00050755">
        <w:trPr>
          <w:trHeight w:val="360"/>
        </w:trPr>
        <w:tc>
          <w:tcPr>
            <w:tcW w:w="278" w:type="pct"/>
            <w:shd w:val="clear" w:color="000000" w:fill="FFFFFF"/>
            <w:noWrap/>
            <w:vAlign w:val="bottom"/>
            <w:hideMark/>
          </w:tcPr>
          <w:p w14:paraId="68A3086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1426</w:t>
            </w:r>
          </w:p>
        </w:tc>
        <w:tc>
          <w:tcPr>
            <w:tcW w:w="1047" w:type="pct"/>
            <w:shd w:val="clear" w:color="000000" w:fill="FFFFFF"/>
            <w:noWrap/>
            <w:vAlign w:val="bottom"/>
            <w:hideMark/>
          </w:tcPr>
          <w:p w14:paraId="51856DC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1989-02-20</w:t>
            </w:r>
          </w:p>
        </w:tc>
        <w:tc>
          <w:tcPr>
            <w:tcW w:w="604" w:type="pct"/>
            <w:shd w:val="clear" w:color="000000" w:fill="FFFFFF"/>
            <w:noWrap/>
            <w:vAlign w:val="bottom"/>
            <w:hideMark/>
          </w:tcPr>
          <w:p w14:paraId="06D0F41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92FC6F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8F060D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69775C7" w14:textId="77777777" w:rsidTr="00050755">
        <w:trPr>
          <w:trHeight w:val="360"/>
        </w:trPr>
        <w:tc>
          <w:tcPr>
            <w:tcW w:w="278" w:type="pct"/>
            <w:shd w:val="clear" w:color="000000" w:fill="FFFFFF"/>
            <w:noWrap/>
            <w:vAlign w:val="bottom"/>
            <w:hideMark/>
          </w:tcPr>
          <w:p w14:paraId="4570283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1427</w:t>
            </w:r>
          </w:p>
        </w:tc>
        <w:tc>
          <w:tcPr>
            <w:tcW w:w="1047" w:type="pct"/>
            <w:shd w:val="clear" w:color="000000" w:fill="FFFFFF"/>
            <w:noWrap/>
            <w:vAlign w:val="bottom"/>
            <w:hideMark/>
          </w:tcPr>
          <w:p w14:paraId="7AC324B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1989-02-27</w:t>
            </w:r>
          </w:p>
        </w:tc>
        <w:tc>
          <w:tcPr>
            <w:tcW w:w="604" w:type="pct"/>
            <w:shd w:val="clear" w:color="000000" w:fill="FFFFFF"/>
            <w:noWrap/>
            <w:vAlign w:val="bottom"/>
            <w:hideMark/>
          </w:tcPr>
          <w:p w14:paraId="2B64417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02F787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82D8D6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47B1995" w14:textId="77777777" w:rsidTr="00050755">
        <w:trPr>
          <w:trHeight w:val="360"/>
        </w:trPr>
        <w:tc>
          <w:tcPr>
            <w:tcW w:w="278" w:type="pct"/>
            <w:shd w:val="clear" w:color="000000" w:fill="FFFFFF"/>
            <w:noWrap/>
            <w:vAlign w:val="bottom"/>
            <w:hideMark/>
          </w:tcPr>
          <w:p w14:paraId="7B8E0B6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1428</w:t>
            </w:r>
          </w:p>
        </w:tc>
        <w:tc>
          <w:tcPr>
            <w:tcW w:w="1047" w:type="pct"/>
            <w:shd w:val="clear" w:color="000000" w:fill="FFFFFF"/>
            <w:noWrap/>
            <w:vAlign w:val="bottom"/>
            <w:hideMark/>
          </w:tcPr>
          <w:p w14:paraId="1358BD3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1989-02-28</w:t>
            </w:r>
          </w:p>
        </w:tc>
        <w:tc>
          <w:tcPr>
            <w:tcW w:w="604" w:type="pct"/>
            <w:shd w:val="clear" w:color="000000" w:fill="FFFFFF"/>
            <w:noWrap/>
            <w:vAlign w:val="bottom"/>
            <w:hideMark/>
          </w:tcPr>
          <w:p w14:paraId="4E5FF3C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5217B20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215416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A9858CB" w14:textId="77777777" w:rsidTr="00050755">
        <w:trPr>
          <w:trHeight w:val="360"/>
        </w:trPr>
        <w:tc>
          <w:tcPr>
            <w:tcW w:w="278" w:type="pct"/>
            <w:shd w:val="clear" w:color="000000" w:fill="FFFFFF"/>
            <w:noWrap/>
            <w:vAlign w:val="bottom"/>
            <w:hideMark/>
          </w:tcPr>
          <w:p w14:paraId="71914B0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1429</w:t>
            </w:r>
          </w:p>
        </w:tc>
        <w:tc>
          <w:tcPr>
            <w:tcW w:w="1047" w:type="pct"/>
            <w:shd w:val="clear" w:color="000000" w:fill="FFFFFF"/>
            <w:noWrap/>
            <w:vAlign w:val="bottom"/>
            <w:hideMark/>
          </w:tcPr>
          <w:p w14:paraId="6DF967C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1989-03-01</w:t>
            </w:r>
          </w:p>
        </w:tc>
        <w:tc>
          <w:tcPr>
            <w:tcW w:w="604" w:type="pct"/>
            <w:shd w:val="clear" w:color="000000" w:fill="FFFFFF"/>
            <w:noWrap/>
            <w:vAlign w:val="bottom"/>
            <w:hideMark/>
          </w:tcPr>
          <w:p w14:paraId="140FE5F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0F4E02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D4852A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7CD09FD" w14:textId="77777777" w:rsidTr="00050755">
        <w:trPr>
          <w:trHeight w:val="360"/>
        </w:trPr>
        <w:tc>
          <w:tcPr>
            <w:tcW w:w="278" w:type="pct"/>
            <w:shd w:val="clear" w:color="000000" w:fill="FFFFFF"/>
            <w:noWrap/>
            <w:vAlign w:val="bottom"/>
            <w:hideMark/>
          </w:tcPr>
          <w:p w14:paraId="3193221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1430</w:t>
            </w:r>
          </w:p>
        </w:tc>
        <w:tc>
          <w:tcPr>
            <w:tcW w:w="1047" w:type="pct"/>
            <w:shd w:val="clear" w:color="000000" w:fill="FFFFFF"/>
            <w:noWrap/>
            <w:vAlign w:val="bottom"/>
            <w:hideMark/>
          </w:tcPr>
          <w:p w14:paraId="748F84A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1989-03-09</w:t>
            </w:r>
          </w:p>
        </w:tc>
        <w:tc>
          <w:tcPr>
            <w:tcW w:w="604" w:type="pct"/>
            <w:shd w:val="clear" w:color="000000" w:fill="FFFFFF"/>
            <w:noWrap/>
            <w:vAlign w:val="bottom"/>
            <w:hideMark/>
          </w:tcPr>
          <w:p w14:paraId="40DFD7C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6665A54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481EF7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8DDF431" w14:textId="77777777" w:rsidTr="00050755">
        <w:trPr>
          <w:trHeight w:val="360"/>
        </w:trPr>
        <w:tc>
          <w:tcPr>
            <w:tcW w:w="278" w:type="pct"/>
            <w:shd w:val="clear" w:color="000000" w:fill="FFFFFF"/>
            <w:noWrap/>
            <w:vAlign w:val="bottom"/>
            <w:hideMark/>
          </w:tcPr>
          <w:p w14:paraId="4005139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1431</w:t>
            </w:r>
          </w:p>
        </w:tc>
        <w:tc>
          <w:tcPr>
            <w:tcW w:w="1047" w:type="pct"/>
            <w:shd w:val="clear" w:color="000000" w:fill="FFFFFF"/>
            <w:noWrap/>
            <w:vAlign w:val="bottom"/>
            <w:hideMark/>
          </w:tcPr>
          <w:p w14:paraId="1DCE4CA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1989-03-13</w:t>
            </w:r>
          </w:p>
        </w:tc>
        <w:tc>
          <w:tcPr>
            <w:tcW w:w="604" w:type="pct"/>
            <w:shd w:val="clear" w:color="000000" w:fill="FFFFFF"/>
            <w:noWrap/>
            <w:vAlign w:val="bottom"/>
            <w:hideMark/>
          </w:tcPr>
          <w:p w14:paraId="0E6025C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995D4C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40FAFF4"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E4EA640" w14:textId="77777777" w:rsidTr="00050755">
        <w:trPr>
          <w:trHeight w:val="360"/>
        </w:trPr>
        <w:tc>
          <w:tcPr>
            <w:tcW w:w="278" w:type="pct"/>
            <w:shd w:val="clear" w:color="000000" w:fill="FFFFFF"/>
            <w:noWrap/>
            <w:vAlign w:val="bottom"/>
            <w:hideMark/>
          </w:tcPr>
          <w:p w14:paraId="45EDB96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1432</w:t>
            </w:r>
          </w:p>
        </w:tc>
        <w:tc>
          <w:tcPr>
            <w:tcW w:w="1047" w:type="pct"/>
            <w:shd w:val="clear" w:color="000000" w:fill="FFFFFF"/>
            <w:noWrap/>
            <w:vAlign w:val="bottom"/>
            <w:hideMark/>
          </w:tcPr>
          <w:p w14:paraId="4BEE170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1989-03-16</w:t>
            </w:r>
          </w:p>
        </w:tc>
        <w:tc>
          <w:tcPr>
            <w:tcW w:w="604" w:type="pct"/>
            <w:shd w:val="clear" w:color="000000" w:fill="FFFFFF"/>
            <w:noWrap/>
            <w:vAlign w:val="bottom"/>
            <w:hideMark/>
          </w:tcPr>
          <w:p w14:paraId="07F56DD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D846B5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C178B7B"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983CE7F" w14:textId="77777777" w:rsidTr="00050755">
        <w:trPr>
          <w:trHeight w:val="360"/>
        </w:trPr>
        <w:tc>
          <w:tcPr>
            <w:tcW w:w="278" w:type="pct"/>
            <w:shd w:val="clear" w:color="000000" w:fill="FFFFFF"/>
            <w:noWrap/>
            <w:vAlign w:val="bottom"/>
            <w:hideMark/>
          </w:tcPr>
          <w:p w14:paraId="2A4CEAC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1433</w:t>
            </w:r>
          </w:p>
        </w:tc>
        <w:tc>
          <w:tcPr>
            <w:tcW w:w="1047" w:type="pct"/>
            <w:shd w:val="clear" w:color="000000" w:fill="FFFFFF"/>
            <w:noWrap/>
            <w:vAlign w:val="bottom"/>
            <w:hideMark/>
          </w:tcPr>
          <w:p w14:paraId="63D77BC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1989-03-20</w:t>
            </w:r>
          </w:p>
        </w:tc>
        <w:tc>
          <w:tcPr>
            <w:tcW w:w="604" w:type="pct"/>
            <w:shd w:val="clear" w:color="000000" w:fill="FFFFFF"/>
            <w:noWrap/>
            <w:vAlign w:val="bottom"/>
            <w:hideMark/>
          </w:tcPr>
          <w:p w14:paraId="5CB476E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243690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F21AA0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5CA58A7" w14:textId="77777777" w:rsidTr="00050755">
        <w:trPr>
          <w:trHeight w:val="360"/>
        </w:trPr>
        <w:tc>
          <w:tcPr>
            <w:tcW w:w="278" w:type="pct"/>
            <w:shd w:val="clear" w:color="000000" w:fill="FFFFFF"/>
            <w:noWrap/>
            <w:vAlign w:val="bottom"/>
            <w:hideMark/>
          </w:tcPr>
          <w:p w14:paraId="2095815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1434</w:t>
            </w:r>
          </w:p>
        </w:tc>
        <w:tc>
          <w:tcPr>
            <w:tcW w:w="1047" w:type="pct"/>
            <w:shd w:val="clear" w:color="000000" w:fill="FFFFFF"/>
            <w:noWrap/>
            <w:vAlign w:val="bottom"/>
            <w:hideMark/>
          </w:tcPr>
          <w:p w14:paraId="229041C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1989-04-07</w:t>
            </w:r>
          </w:p>
        </w:tc>
        <w:tc>
          <w:tcPr>
            <w:tcW w:w="604" w:type="pct"/>
            <w:shd w:val="clear" w:color="000000" w:fill="FFFFFF"/>
            <w:noWrap/>
            <w:vAlign w:val="bottom"/>
            <w:hideMark/>
          </w:tcPr>
          <w:p w14:paraId="133807D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792BFA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3CFCBC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CE0C462" w14:textId="77777777" w:rsidTr="00050755">
        <w:trPr>
          <w:trHeight w:val="360"/>
        </w:trPr>
        <w:tc>
          <w:tcPr>
            <w:tcW w:w="278" w:type="pct"/>
            <w:shd w:val="clear" w:color="000000" w:fill="FFFFFF"/>
            <w:noWrap/>
            <w:vAlign w:val="bottom"/>
            <w:hideMark/>
          </w:tcPr>
          <w:p w14:paraId="4EB7EF0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1435</w:t>
            </w:r>
          </w:p>
        </w:tc>
        <w:tc>
          <w:tcPr>
            <w:tcW w:w="1047" w:type="pct"/>
            <w:shd w:val="clear" w:color="000000" w:fill="FFFFFF"/>
            <w:noWrap/>
            <w:vAlign w:val="bottom"/>
            <w:hideMark/>
          </w:tcPr>
          <w:p w14:paraId="015AFDF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1989-04-20</w:t>
            </w:r>
          </w:p>
        </w:tc>
        <w:tc>
          <w:tcPr>
            <w:tcW w:w="604" w:type="pct"/>
            <w:shd w:val="clear" w:color="000000" w:fill="FFFFFF"/>
            <w:noWrap/>
            <w:vAlign w:val="bottom"/>
            <w:hideMark/>
          </w:tcPr>
          <w:p w14:paraId="1ACE060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CCA532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8E5A467"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DF1F05C" w14:textId="77777777" w:rsidTr="00050755">
        <w:trPr>
          <w:trHeight w:val="360"/>
        </w:trPr>
        <w:tc>
          <w:tcPr>
            <w:tcW w:w="278" w:type="pct"/>
            <w:shd w:val="clear" w:color="000000" w:fill="FFFFFF"/>
            <w:noWrap/>
            <w:vAlign w:val="bottom"/>
            <w:hideMark/>
          </w:tcPr>
          <w:p w14:paraId="25DAA99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lastRenderedPageBreak/>
              <w:t>1436</w:t>
            </w:r>
          </w:p>
        </w:tc>
        <w:tc>
          <w:tcPr>
            <w:tcW w:w="1047" w:type="pct"/>
            <w:shd w:val="clear" w:color="000000" w:fill="FFFFFF"/>
            <w:noWrap/>
            <w:vAlign w:val="bottom"/>
            <w:hideMark/>
          </w:tcPr>
          <w:p w14:paraId="50A8ABF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1989-05-03</w:t>
            </w:r>
          </w:p>
        </w:tc>
        <w:tc>
          <w:tcPr>
            <w:tcW w:w="604" w:type="pct"/>
            <w:shd w:val="clear" w:color="000000" w:fill="FFFFFF"/>
            <w:noWrap/>
            <w:vAlign w:val="bottom"/>
            <w:hideMark/>
          </w:tcPr>
          <w:p w14:paraId="71DB1A9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D97311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C427E3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BAB87AF" w14:textId="77777777" w:rsidTr="00050755">
        <w:trPr>
          <w:trHeight w:val="360"/>
        </w:trPr>
        <w:tc>
          <w:tcPr>
            <w:tcW w:w="278" w:type="pct"/>
            <w:shd w:val="clear" w:color="000000" w:fill="FFFFFF"/>
            <w:noWrap/>
            <w:vAlign w:val="bottom"/>
            <w:hideMark/>
          </w:tcPr>
          <w:p w14:paraId="159EB91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1437</w:t>
            </w:r>
          </w:p>
        </w:tc>
        <w:tc>
          <w:tcPr>
            <w:tcW w:w="1047" w:type="pct"/>
            <w:shd w:val="clear" w:color="000000" w:fill="FFFFFF"/>
            <w:noWrap/>
            <w:vAlign w:val="bottom"/>
            <w:hideMark/>
          </w:tcPr>
          <w:p w14:paraId="0530502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1989-05-06</w:t>
            </w:r>
          </w:p>
        </w:tc>
        <w:tc>
          <w:tcPr>
            <w:tcW w:w="604" w:type="pct"/>
            <w:shd w:val="clear" w:color="000000" w:fill="FFFFFF"/>
            <w:noWrap/>
            <w:vAlign w:val="bottom"/>
            <w:hideMark/>
          </w:tcPr>
          <w:p w14:paraId="297F87A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C835D2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699219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7772395" w14:textId="77777777" w:rsidTr="00050755">
        <w:trPr>
          <w:trHeight w:val="360"/>
        </w:trPr>
        <w:tc>
          <w:tcPr>
            <w:tcW w:w="278" w:type="pct"/>
            <w:shd w:val="clear" w:color="000000" w:fill="FFFFFF"/>
            <w:noWrap/>
            <w:vAlign w:val="bottom"/>
            <w:hideMark/>
          </w:tcPr>
          <w:p w14:paraId="2E8123F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1438</w:t>
            </w:r>
          </w:p>
        </w:tc>
        <w:tc>
          <w:tcPr>
            <w:tcW w:w="1047" w:type="pct"/>
            <w:shd w:val="clear" w:color="000000" w:fill="FFFFFF"/>
            <w:noWrap/>
            <w:vAlign w:val="bottom"/>
            <w:hideMark/>
          </w:tcPr>
          <w:p w14:paraId="2B4D50B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1989-05-09</w:t>
            </w:r>
          </w:p>
        </w:tc>
        <w:tc>
          <w:tcPr>
            <w:tcW w:w="604" w:type="pct"/>
            <w:shd w:val="clear" w:color="000000" w:fill="FFFFFF"/>
            <w:noWrap/>
            <w:vAlign w:val="bottom"/>
            <w:hideMark/>
          </w:tcPr>
          <w:p w14:paraId="501D2BE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A293C9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B055AB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4D9140F" w14:textId="77777777" w:rsidTr="00050755">
        <w:trPr>
          <w:trHeight w:val="360"/>
        </w:trPr>
        <w:tc>
          <w:tcPr>
            <w:tcW w:w="278" w:type="pct"/>
            <w:shd w:val="clear" w:color="000000" w:fill="FFFFFF"/>
            <w:noWrap/>
            <w:vAlign w:val="bottom"/>
            <w:hideMark/>
          </w:tcPr>
          <w:p w14:paraId="409CEF0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1439</w:t>
            </w:r>
          </w:p>
        </w:tc>
        <w:tc>
          <w:tcPr>
            <w:tcW w:w="1047" w:type="pct"/>
            <w:shd w:val="clear" w:color="000000" w:fill="FFFFFF"/>
            <w:noWrap/>
            <w:vAlign w:val="bottom"/>
            <w:hideMark/>
          </w:tcPr>
          <w:p w14:paraId="5F89FE6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1989-05-29</w:t>
            </w:r>
          </w:p>
        </w:tc>
        <w:tc>
          <w:tcPr>
            <w:tcW w:w="604" w:type="pct"/>
            <w:shd w:val="clear" w:color="000000" w:fill="FFFFFF"/>
            <w:noWrap/>
            <w:vAlign w:val="bottom"/>
            <w:hideMark/>
          </w:tcPr>
          <w:p w14:paraId="4BF2D8F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3E796F9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3BBC09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3D98430" w14:textId="77777777" w:rsidTr="00050755">
        <w:trPr>
          <w:trHeight w:val="360"/>
        </w:trPr>
        <w:tc>
          <w:tcPr>
            <w:tcW w:w="278" w:type="pct"/>
            <w:shd w:val="clear" w:color="000000" w:fill="FFFFFF"/>
            <w:noWrap/>
            <w:vAlign w:val="bottom"/>
            <w:hideMark/>
          </w:tcPr>
          <w:p w14:paraId="76E3792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1440</w:t>
            </w:r>
          </w:p>
        </w:tc>
        <w:tc>
          <w:tcPr>
            <w:tcW w:w="1047" w:type="pct"/>
            <w:shd w:val="clear" w:color="000000" w:fill="FFFFFF"/>
            <w:noWrap/>
            <w:vAlign w:val="bottom"/>
            <w:hideMark/>
          </w:tcPr>
          <w:p w14:paraId="0FAC017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1989-06-02</w:t>
            </w:r>
          </w:p>
        </w:tc>
        <w:tc>
          <w:tcPr>
            <w:tcW w:w="604" w:type="pct"/>
            <w:shd w:val="clear" w:color="000000" w:fill="FFFFFF"/>
            <w:noWrap/>
            <w:vAlign w:val="bottom"/>
            <w:hideMark/>
          </w:tcPr>
          <w:p w14:paraId="54C04D7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068293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702072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6A6B02C" w14:textId="77777777" w:rsidTr="00050755">
        <w:trPr>
          <w:trHeight w:val="360"/>
        </w:trPr>
        <w:tc>
          <w:tcPr>
            <w:tcW w:w="278" w:type="pct"/>
            <w:shd w:val="clear" w:color="000000" w:fill="FFFFFF"/>
            <w:noWrap/>
            <w:vAlign w:val="bottom"/>
            <w:hideMark/>
          </w:tcPr>
          <w:p w14:paraId="5AB10C8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1441</w:t>
            </w:r>
          </w:p>
        </w:tc>
        <w:tc>
          <w:tcPr>
            <w:tcW w:w="1047" w:type="pct"/>
            <w:shd w:val="clear" w:color="000000" w:fill="FFFFFF"/>
            <w:noWrap/>
            <w:vAlign w:val="bottom"/>
            <w:hideMark/>
          </w:tcPr>
          <w:p w14:paraId="553AE19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1989-06-03</w:t>
            </w:r>
          </w:p>
        </w:tc>
        <w:tc>
          <w:tcPr>
            <w:tcW w:w="604" w:type="pct"/>
            <w:shd w:val="clear" w:color="000000" w:fill="FFFFFF"/>
            <w:noWrap/>
            <w:vAlign w:val="bottom"/>
            <w:hideMark/>
          </w:tcPr>
          <w:p w14:paraId="4EEC9D4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65A23E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B1F30F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C9FE6A4" w14:textId="77777777" w:rsidTr="00050755">
        <w:trPr>
          <w:trHeight w:val="360"/>
        </w:trPr>
        <w:tc>
          <w:tcPr>
            <w:tcW w:w="278" w:type="pct"/>
            <w:shd w:val="clear" w:color="000000" w:fill="FFFFFF"/>
            <w:noWrap/>
            <w:vAlign w:val="bottom"/>
            <w:hideMark/>
          </w:tcPr>
          <w:p w14:paraId="23C1818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1442</w:t>
            </w:r>
          </w:p>
        </w:tc>
        <w:tc>
          <w:tcPr>
            <w:tcW w:w="1047" w:type="pct"/>
            <w:shd w:val="clear" w:color="000000" w:fill="FFFFFF"/>
            <w:noWrap/>
            <w:vAlign w:val="bottom"/>
            <w:hideMark/>
          </w:tcPr>
          <w:p w14:paraId="5192969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1989-06-10</w:t>
            </w:r>
          </w:p>
        </w:tc>
        <w:tc>
          <w:tcPr>
            <w:tcW w:w="604" w:type="pct"/>
            <w:shd w:val="clear" w:color="000000" w:fill="FFFFFF"/>
            <w:noWrap/>
            <w:vAlign w:val="bottom"/>
            <w:hideMark/>
          </w:tcPr>
          <w:p w14:paraId="7FA91A4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562827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F34EE1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340BFC9" w14:textId="77777777" w:rsidTr="00050755">
        <w:trPr>
          <w:trHeight w:val="360"/>
        </w:trPr>
        <w:tc>
          <w:tcPr>
            <w:tcW w:w="278" w:type="pct"/>
            <w:shd w:val="clear" w:color="000000" w:fill="FFFFFF"/>
            <w:noWrap/>
            <w:vAlign w:val="bottom"/>
            <w:hideMark/>
          </w:tcPr>
          <w:p w14:paraId="0D5FF13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1443</w:t>
            </w:r>
          </w:p>
        </w:tc>
        <w:tc>
          <w:tcPr>
            <w:tcW w:w="1047" w:type="pct"/>
            <w:shd w:val="clear" w:color="000000" w:fill="FFFFFF"/>
            <w:noWrap/>
            <w:vAlign w:val="bottom"/>
            <w:hideMark/>
          </w:tcPr>
          <w:p w14:paraId="34B61B2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1989-06-20</w:t>
            </w:r>
          </w:p>
        </w:tc>
        <w:tc>
          <w:tcPr>
            <w:tcW w:w="604" w:type="pct"/>
            <w:shd w:val="clear" w:color="000000" w:fill="FFFFFF"/>
            <w:noWrap/>
            <w:vAlign w:val="bottom"/>
            <w:hideMark/>
          </w:tcPr>
          <w:p w14:paraId="493BB1C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21F211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F4633D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AFD37AB" w14:textId="77777777" w:rsidTr="00050755">
        <w:trPr>
          <w:trHeight w:val="360"/>
        </w:trPr>
        <w:tc>
          <w:tcPr>
            <w:tcW w:w="278" w:type="pct"/>
            <w:shd w:val="clear" w:color="000000" w:fill="FFFFFF"/>
            <w:noWrap/>
            <w:vAlign w:val="bottom"/>
            <w:hideMark/>
          </w:tcPr>
          <w:p w14:paraId="760A70B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1444</w:t>
            </w:r>
          </w:p>
        </w:tc>
        <w:tc>
          <w:tcPr>
            <w:tcW w:w="1047" w:type="pct"/>
            <w:shd w:val="clear" w:color="000000" w:fill="FFFFFF"/>
            <w:noWrap/>
            <w:vAlign w:val="bottom"/>
            <w:hideMark/>
          </w:tcPr>
          <w:p w14:paraId="0991F4A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1989-06-23</w:t>
            </w:r>
          </w:p>
        </w:tc>
        <w:tc>
          <w:tcPr>
            <w:tcW w:w="604" w:type="pct"/>
            <w:shd w:val="clear" w:color="000000" w:fill="FFFFFF"/>
            <w:noWrap/>
            <w:vAlign w:val="bottom"/>
            <w:hideMark/>
          </w:tcPr>
          <w:p w14:paraId="3F63163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757FF4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5E8B1E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DA17C5A" w14:textId="77777777" w:rsidTr="00050755">
        <w:trPr>
          <w:trHeight w:val="360"/>
        </w:trPr>
        <w:tc>
          <w:tcPr>
            <w:tcW w:w="278" w:type="pct"/>
            <w:shd w:val="clear" w:color="000000" w:fill="FFFFFF"/>
            <w:noWrap/>
            <w:vAlign w:val="bottom"/>
            <w:hideMark/>
          </w:tcPr>
          <w:p w14:paraId="4F4D6BA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1445</w:t>
            </w:r>
          </w:p>
        </w:tc>
        <w:tc>
          <w:tcPr>
            <w:tcW w:w="1047" w:type="pct"/>
            <w:shd w:val="clear" w:color="000000" w:fill="FFFFFF"/>
            <w:noWrap/>
            <w:vAlign w:val="bottom"/>
            <w:hideMark/>
          </w:tcPr>
          <w:p w14:paraId="6828631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1989-06-29</w:t>
            </w:r>
          </w:p>
        </w:tc>
        <w:tc>
          <w:tcPr>
            <w:tcW w:w="604" w:type="pct"/>
            <w:shd w:val="clear" w:color="000000" w:fill="FFFFFF"/>
            <w:noWrap/>
            <w:vAlign w:val="bottom"/>
            <w:hideMark/>
          </w:tcPr>
          <w:p w14:paraId="706DB59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BDBDB4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C7773C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A91BF60" w14:textId="77777777" w:rsidTr="00050755">
        <w:trPr>
          <w:trHeight w:val="360"/>
        </w:trPr>
        <w:tc>
          <w:tcPr>
            <w:tcW w:w="278" w:type="pct"/>
            <w:shd w:val="clear" w:color="000000" w:fill="FFFFFF"/>
            <w:noWrap/>
            <w:vAlign w:val="bottom"/>
            <w:hideMark/>
          </w:tcPr>
          <w:p w14:paraId="072C414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1446</w:t>
            </w:r>
          </w:p>
        </w:tc>
        <w:tc>
          <w:tcPr>
            <w:tcW w:w="1047" w:type="pct"/>
            <w:shd w:val="clear" w:color="000000" w:fill="FFFFFF"/>
            <w:noWrap/>
            <w:vAlign w:val="bottom"/>
            <w:hideMark/>
          </w:tcPr>
          <w:p w14:paraId="47D0ACD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1989-06-30</w:t>
            </w:r>
          </w:p>
        </w:tc>
        <w:tc>
          <w:tcPr>
            <w:tcW w:w="604" w:type="pct"/>
            <w:shd w:val="clear" w:color="000000" w:fill="FFFFFF"/>
            <w:noWrap/>
            <w:vAlign w:val="bottom"/>
            <w:hideMark/>
          </w:tcPr>
          <w:p w14:paraId="2B8467F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196164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5E057B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70C631A" w14:textId="77777777" w:rsidTr="00050755">
        <w:trPr>
          <w:trHeight w:val="360"/>
        </w:trPr>
        <w:tc>
          <w:tcPr>
            <w:tcW w:w="278" w:type="pct"/>
            <w:shd w:val="clear" w:color="000000" w:fill="FFFFFF"/>
            <w:noWrap/>
            <w:vAlign w:val="bottom"/>
            <w:hideMark/>
          </w:tcPr>
          <w:p w14:paraId="5467B30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1447</w:t>
            </w:r>
          </w:p>
        </w:tc>
        <w:tc>
          <w:tcPr>
            <w:tcW w:w="1047" w:type="pct"/>
            <w:shd w:val="clear" w:color="000000" w:fill="FFFFFF"/>
            <w:noWrap/>
            <w:vAlign w:val="bottom"/>
            <w:hideMark/>
          </w:tcPr>
          <w:p w14:paraId="294C9FC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1989-07-06</w:t>
            </w:r>
          </w:p>
        </w:tc>
        <w:tc>
          <w:tcPr>
            <w:tcW w:w="604" w:type="pct"/>
            <w:shd w:val="clear" w:color="000000" w:fill="FFFFFF"/>
            <w:noWrap/>
            <w:vAlign w:val="bottom"/>
            <w:hideMark/>
          </w:tcPr>
          <w:p w14:paraId="7B9AC65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BB8267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2A9617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9129BA9" w14:textId="77777777" w:rsidTr="00050755">
        <w:trPr>
          <w:trHeight w:val="360"/>
        </w:trPr>
        <w:tc>
          <w:tcPr>
            <w:tcW w:w="278" w:type="pct"/>
            <w:shd w:val="clear" w:color="000000" w:fill="FFFFFF"/>
            <w:noWrap/>
            <w:vAlign w:val="bottom"/>
            <w:hideMark/>
          </w:tcPr>
          <w:p w14:paraId="5142AC9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1448</w:t>
            </w:r>
          </w:p>
        </w:tc>
        <w:tc>
          <w:tcPr>
            <w:tcW w:w="1047" w:type="pct"/>
            <w:shd w:val="clear" w:color="000000" w:fill="FFFFFF"/>
            <w:noWrap/>
            <w:vAlign w:val="bottom"/>
            <w:hideMark/>
          </w:tcPr>
          <w:p w14:paraId="05E510E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1989-07-07</w:t>
            </w:r>
          </w:p>
        </w:tc>
        <w:tc>
          <w:tcPr>
            <w:tcW w:w="604" w:type="pct"/>
            <w:shd w:val="clear" w:color="000000" w:fill="FFFFFF"/>
            <w:noWrap/>
            <w:vAlign w:val="bottom"/>
            <w:hideMark/>
          </w:tcPr>
          <w:p w14:paraId="3FC5354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B9A68D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DB5F8B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F5DCCFA" w14:textId="77777777" w:rsidTr="00050755">
        <w:trPr>
          <w:trHeight w:val="360"/>
        </w:trPr>
        <w:tc>
          <w:tcPr>
            <w:tcW w:w="278" w:type="pct"/>
            <w:shd w:val="clear" w:color="000000" w:fill="FFFFFF"/>
            <w:noWrap/>
            <w:vAlign w:val="bottom"/>
            <w:hideMark/>
          </w:tcPr>
          <w:p w14:paraId="29EA517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1449</w:t>
            </w:r>
          </w:p>
        </w:tc>
        <w:tc>
          <w:tcPr>
            <w:tcW w:w="1047" w:type="pct"/>
            <w:shd w:val="clear" w:color="000000" w:fill="FFFFFF"/>
            <w:noWrap/>
            <w:vAlign w:val="bottom"/>
            <w:hideMark/>
          </w:tcPr>
          <w:p w14:paraId="1D43855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1989-07-07</w:t>
            </w:r>
          </w:p>
        </w:tc>
        <w:tc>
          <w:tcPr>
            <w:tcW w:w="604" w:type="pct"/>
            <w:shd w:val="clear" w:color="000000" w:fill="FFFFFF"/>
            <w:noWrap/>
            <w:vAlign w:val="bottom"/>
            <w:hideMark/>
          </w:tcPr>
          <w:p w14:paraId="425E346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30DA4F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D7F7FF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5585BDC" w14:textId="77777777" w:rsidTr="00050755">
        <w:trPr>
          <w:trHeight w:val="360"/>
        </w:trPr>
        <w:tc>
          <w:tcPr>
            <w:tcW w:w="278" w:type="pct"/>
            <w:shd w:val="clear" w:color="000000" w:fill="FFFFFF"/>
            <w:noWrap/>
            <w:vAlign w:val="bottom"/>
            <w:hideMark/>
          </w:tcPr>
          <w:p w14:paraId="1C8D51E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1450</w:t>
            </w:r>
          </w:p>
        </w:tc>
        <w:tc>
          <w:tcPr>
            <w:tcW w:w="1047" w:type="pct"/>
            <w:shd w:val="clear" w:color="000000" w:fill="FFFFFF"/>
            <w:noWrap/>
            <w:vAlign w:val="bottom"/>
            <w:hideMark/>
          </w:tcPr>
          <w:p w14:paraId="748C2F3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1989-07-07</w:t>
            </w:r>
          </w:p>
        </w:tc>
        <w:tc>
          <w:tcPr>
            <w:tcW w:w="604" w:type="pct"/>
            <w:shd w:val="clear" w:color="000000" w:fill="FFFFFF"/>
            <w:noWrap/>
            <w:vAlign w:val="bottom"/>
            <w:hideMark/>
          </w:tcPr>
          <w:p w14:paraId="40FCF79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3B38A8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9D5ACF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ABABC62" w14:textId="77777777" w:rsidTr="00050755">
        <w:trPr>
          <w:trHeight w:val="360"/>
        </w:trPr>
        <w:tc>
          <w:tcPr>
            <w:tcW w:w="278" w:type="pct"/>
            <w:shd w:val="clear" w:color="000000" w:fill="FFFFFF"/>
            <w:noWrap/>
            <w:vAlign w:val="bottom"/>
            <w:hideMark/>
          </w:tcPr>
          <w:p w14:paraId="59C8FD9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1451</w:t>
            </w:r>
          </w:p>
        </w:tc>
        <w:tc>
          <w:tcPr>
            <w:tcW w:w="1047" w:type="pct"/>
            <w:shd w:val="clear" w:color="000000" w:fill="FFFFFF"/>
            <w:noWrap/>
            <w:vAlign w:val="bottom"/>
            <w:hideMark/>
          </w:tcPr>
          <w:p w14:paraId="0EB618B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1989-07-09</w:t>
            </w:r>
          </w:p>
        </w:tc>
        <w:tc>
          <w:tcPr>
            <w:tcW w:w="604" w:type="pct"/>
            <w:shd w:val="clear" w:color="000000" w:fill="FFFFFF"/>
            <w:noWrap/>
            <w:vAlign w:val="bottom"/>
            <w:hideMark/>
          </w:tcPr>
          <w:p w14:paraId="7ADF3CE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12F957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986280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202D09B" w14:textId="77777777" w:rsidTr="00050755">
        <w:trPr>
          <w:trHeight w:val="360"/>
        </w:trPr>
        <w:tc>
          <w:tcPr>
            <w:tcW w:w="278" w:type="pct"/>
            <w:shd w:val="clear" w:color="000000" w:fill="FFFFFF"/>
            <w:noWrap/>
            <w:vAlign w:val="bottom"/>
            <w:hideMark/>
          </w:tcPr>
          <w:p w14:paraId="58D9D0A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1452</w:t>
            </w:r>
          </w:p>
        </w:tc>
        <w:tc>
          <w:tcPr>
            <w:tcW w:w="1047" w:type="pct"/>
            <w:shd w:val="clear" w:color="000000" w:fill="FFFFFF"/>
            <w:noWrap/>
            <w:vAlign w:val="bottom"/>
            <w:hideMark/>
          </w:tcPr>
          <w:p w14:paraId="37262A0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1989-07-13</w:t>
            </w:r>
          </w:p>
        </w:tc>
        <w:tc>
          <w:tcPr>
            <w:tcW w:w="604" w:type="pct"/>
            <w:shd w:val="clear" w:color="000000" w:fill="FFFFFF"/>
            <w:noWrap/>
            <w:vAlign w:val="bottom"/>
            <w:hideMark/>
          </w:tcPr>
          <w:p w14:paraId="4E26169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63DA1D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5762F57"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3B9F4A7" w14:textId="77777777" w:rsidTr="00050755">
        <w:trPr>
          <w:trHeight w:val="360"/>
        </w:trPr>
        <w:tc>
          <w:tcPr>
            <w:tcW w:w="278" w:type="pct"/>
            <w:shd w:val="clear" w:color="000000" w:fill="FFFFFF"/>
            <w:noWrap/>
            <w:vAlign w:val="bottom"/>
            <w:hideMark/>
          </w:tcPr>
          <w:p w14:paraId="0109A66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1453</w:t>
            </w:r>
          </w:p>
        </w:tc>
        <w:tc>
          <w:tcPr>
            <w:tcW w:w="1047" w:type="pct"/>
            <w:shd w:val="clear" w:color="000000" w:fill="FFFFFF"/>
            <w:noWrap/>
            <w:vAlign w:val="bottom"/>
            <w:hideMark/>
          </w:tcPr>
          <w:p w14:paraId="6A41539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1989-07-17</w:t>
            </w:r>
          </w:p>
        </w:tc>
        <w:tc>
          <w:tcPr>
            <w:tcW w:w="604" w:type="pct"/>
            <w:shd w:val="clear" w:color="000000" w:fill="FFFFFF"/>
            <w:noWrap/>
            <w:vAlign w:val="bottom"/>
            <w:hideMark/>
          </w:tcPr>
          <w:p w14:paraId="6730E56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9DE91E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A8FA50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AB4746E" w14:textId="77777777" w:rsidTr="00050755">
        <w:trPr>
          <w:trHeight w:val="360"/>
        </w:trPr>
        <w:tc>
          <w:tcPr>
            <w:tcW w:w="278" w:type="pct"/>
            <w:shd w:val="clear" w:color="000000" w:fill="FFFFFF"/>
            <w:noWrap/>
            <w:vAlign w:val="bottom"/>
            <w:hideMark/>
          </w:tcPr>
          <w:p w14:paraId="0FEB639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1454</w:t>
            </w:r>
          </w:p>
        </w:tc>
        <w:tc>
          <w:tcPr>
            <w:tcW w:w="1047" w:type="pct"/>
            <w:shd w:val="clear" w:color="000000" w:fill="FFFFFF"/>
            <w:noWrap/>
            <w:vAlign w:val="bottom"/>
            <w:hideMark/>
          </w:tcPr>
          <w:p w14:paraId="545959A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1989-07-30</w:t>
            </w:r>
          </w:p>
        </w:tc>
        <w:tc>
          <w:tcPr>
            <w:tcW w:w="604" w:type="pct"/>
            <w:shd w:val="clear" w:color="000000" w:fill="FFFFFF"/>
            <w:noWrap/>
            <w:vAlign w:val="bottom"/>
            <w:hideMark/>
          </w:tcPr>
          <w:p w14:paraId="02D1FAF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C94D92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55A77D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F984EBD" w14:textId="77777777" w:rsidTr="00050755">
        <w:trPr>
          <w:trHeight w:val="360"/>
        </w:trPr>
        <w:tc>
          <w:tcPr>
            <w:tcW w:w="278" w:type="pct"/>
            <w:shd w:val="clear" w:color="000000" w:fill="FFFFFF"/>
            <w:noWrap/>
            <w:vAlign w:val="bottom"/>
            <w:hideMark/>
          </w:tcPr>
          <w:p w14:paraId="77E38D6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1455</w:t>
            </w:r>
          </w:p>
        </w:tc>
        <w:tc>
          <w:tcPr>
            <w:tcW w:w="1047" w:type="pct"/>
            <w:shd w:val="clear" w:color="000000" w:fill="FFFFFF"/>
            <w:noWrap/>
            <w:vAlign w:val="bottom"/>
            <w:hideMark/>
          </w:tcPr>
          <w:p w14:paraId="6FB59D5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1989-08-08</w:t>
            </w:r>
          </w:p>
        </w:tc>
        <w:tc>
          <w:tcPr>
            <w:tcW w:w="604" w:type="pct"/>
            <w:shd w:val="clear" w:color="000000" w:fill="FFFFFF"/>
            <w:noWrap/>
            <w:vAlign w:val="bottom"/>
            <w:hideMark/>
          </w:tcPr>
          <w:p w14:paraId="2561C72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321239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95E3EB4"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A847941" w14:textId="77777777" w:rsidTr="00050755">
        <w:trPr>
          <w:trHeight w:val="360"/>
        </w:trPr>
        <w:tc>
          <w:tcPr>
            <w:tcW w:w="278" w:type="pct"/>
            <w:shd w:val="clear" w:color="000000" w:fill="FFFFFF"/>
            <w:noWrap/>
            <w:vAlign w:val="bottom"/>
            <w:hideMark/>
          </w:tcPr>
          <w:p w14:paraId="2111903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1456</w:t>
            </w:r>
          </w:p>
        </w:tc>
        <w:tc>
          <w:tcPr>
            <w:tcW w:w="1047" w:type="pct"/>
            <w:shd w:val="clear" w:color="000000" w:fill="FFFFFF"/>
            <w:noWrap/>
            <w:vAlign w:val="bottom"/>
            <w:hideMark/>
          </w:tcPr>
          <w:p w14:paraId="39D6428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1989-08-15</w:t>
            </w:r>
          </w:p>
        </w:tc>
        <w:tc>
          <w:tcPr>
            <w:tcW w:w="604" w:type="pct"/>
            <w:shd w:val="clear" w:color="000000" w:fill="FFFFFF"/>
            <w:noWrap/>
            <w:vAlign w:val="bottom"/>
            <w:hideMark/>
          </w:tcPr>
          <w:p w14:paraId="6BC2355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4861D3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81B4DC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6C943A5" w14:textId="77777777" w:rsidTr="00050755">
        <w:trPr>
          <w:trHeight w:val="360"/>
        </w:trPr>
        <w:tc>
          <w:tcPr>
            <w:tcW w:w="278" w:type="pct"/>
            <w:shd w:val="clear" w:color="000000" w:fill="FFFFFF"/>
            <w:noWrap/>
            <w:vAlign w:val="bottom"/>
            <w:hideMark/>
          </w:tcPr>
          <w:p w14:paraId="572C8D0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1457</w:t>
            </w:r>
          </w:p>
        </w:tc>
        <w:tc>
          <w:tcPr>
            <w:tcW w:w="1047" w:type="pct"/>
            <w:shd w:val="clear" w:color="000000" w:fill="FFFFFF"/>
            <w:noWrap/>
            <w:vAlign w:val="bottom"/>
            <w:hideMark/>
          </w:tcPr>
          <w:p w14:paraId="632C0EC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1989-08-29</w:t>
            </w:r>
          </w:p>
        </w:tc>
        <w:tc>
          <w:tcPr>
            <w:tcW w:w="604" w:type="pct"/>
            <w:shd w:val="clear" w:color="000000" w:fill="FFFFFF"/>
            <w:noWrap/>
            <w:vAlign w:val="bottom"/>
            <w:hideMark/>
          </w:tcPr>
          <w:p w14:paraId="2C3FC71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25C51B7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5BC605B"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CC8BDF7" w14:textId="77777777" w:rsidTr="00050755">
        <w:trPr>
          <w:trHeight w:val="360"/>
        </w:trPr>
        <w:tc>
          <w:tcPr>
            <w:tcW w:w="278" w:type="pct"/>
            <w:shd w:val="clear" w:color="000000" w:fill="FFFFFF"/>
            <w:noWrap/>
            <w:vAlign w:val="bottom"/>
            <w:hideMark/>
          </w:tcPr>
          <w:p w14:paraId="223500D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1458</w:t>
            </w:r>
          </w:p>
        </w:tc>
        <w:tc>
          <w:tcPr>
            <w:tcW w:w="1047" w:type="pct"/>
            <w:shd w:val="clear" w:color="000000" w:fill="FFFFFF"/>
            <w:noWrap/>
            <w:vAlign w:val="bottom"/>
            <w:hideMark/>
          </w:tcPr>
          <w:p w14:paraId="666CE66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1989-09-04</w:t>
            </w:r>
          </w:p>
        </w:tc>
        <w:tc>
          <w:tcPr>
            <w:tcW w:w="604" w:type="pct"/>
            <w:shd w:val="clear" w:color="000000" w:fill="FFFFFF"/>
            <w:noWrap/>
            <w:vAlign w:val="bottom"/>
            <w:hideMark/>
          </w:tcPr>
          <w:p w14:paraId="7ACF07A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364970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5021AB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5112E18" w14:textId="77777777" w:rsidTr="00050755">
        <w:trPr>
          <w:trHeight w:val="360"/>
        </w:trPr>
        <w:tc>
          <w:tcPr>
            <w:tcW w:w="278" w:type="pct"/>
            <w:shd w:val="clear" w:color="000000" w:fill="FFFFFF"/>
            <w:noWrap/>
            <w:vAlign w:val="bottom"/>
            <w:hideMark/>
          </w:tcPr>
          <w:p w14:paraId="6C2CAFE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1459</w:t>
            </w:r>
          </w:p>
        </w:tc>
        <w:tc>
          <w:tcPr>
            <w:tcW w:w="1047" w:type="pct"/>
            <w:shd w:val="clear" w:color="000000" w:fill="FFFFFF"/>
            <w:noWrap/>
            <w:vAlign w:val="bottom"/>
            <w:hideMark/>
          </w:tcPr>
          <w:p w14:paraId="0966196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1989-09-04</w:t>
            </w:r>
          </w:p>
        </w:tc>
        <w:tc>
          <w:tcPr>
            <w:tcW w:w="604" w:type="pct"/>
            <w:shd w:val="clear" w:color="000000" w:fill="FFFFFF"/>
            <w:noWrap/>
            <w:vAlign w:val="bottom"/>
            <w:hideMark/>
          </w:tcPr>
          <w:p w14:paraId="2CE9331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95A262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27607A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DD27910" w14:textId="77777777" w:rsidTr="00050755">
        <w:trPr>
          <w:trHeight w:val="360"/>
        </w:trPr>
        <w:tc>
          <w:tcPr>
            <w:tcW w:w="278" w:type="pct"/>
            <w:shd w:val="clear" w:color="000000" w:fill="FFFFFF"/>
            <w:noWrap/>
            <w:vAlign w:val="bottom"/>
            <w:hideMark/>
          </w:tcPr>
          <w:p w14:paraId="5F223C0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1460</w:t>
            </w:r>
          </w:p>
        </w:tc>
        <w:tc>
          <w:tcPr>
            <w:tcW w:w="1047" w:type="pct"/>
            <w:shd w:val="clear" w:color="000000" w:fill="FFFFFF"/>
            <w:noWrap/>
            <w:vAlign w:val="bottom"/>
            <w:hideMark/>
          </w:tcPr>
          <w:p w14:paraId="3F6625F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1989-09-07</w:t>
            </w:r>
          </w:p>
        </w:tc>
        <w:tc>
          <w:tcPr>
            <w:tcW w:w="604" w:type="pct"/>
            <w:shd w:val="clear" w:color="000000" w:fill="FFFFFF"/>
            <w:noWrap/>
            <w:vAlign w:val="bottom"/>
            <w:hideMark/>
          </w:tcPr>
          <w:p w14:paraId="4CCC83B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5CE6331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643B06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AFACAE1" w14:textId="77777777" w:rsidTr="00050755">
        <w:trPr>
          <w:trHeight w:val="360"/>
        </w:trPr>
        <w:tc>
          <w:tcPr>
            <w:tcW w:w="278" w:type="pct"/>
            <w:shd w:val="clear" w:color="000000" w:fill="FFFFFF"/>
            <w:noWrap/>
            <w:vAlign w:val="bottom"/>
            <w:hideMark/>
          </w:tcPr>
          <w:p w14:paraId="3E7B565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1461</w:t>
            </w:r>
          </w:p>
        </w:tc>
        <w:tc>
          <w:tcPr>
            <w:tcW w:w="1047" w:type="pct"/>
            <w:shd w:val="clear" w:color="000000" w:fill="FFFFFF"/>
            <w:noWrap/>
            <w:vAlign w:val="bottom"/>
            <w:hideMark/>
          </w:tcPr>
          <w:p w14:paraId="1CAD423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1989-09-11</w:t>
            </w:r>
          </w:p>
        </w:tc>
        <w:tc>
          <w:tcPr>
            <w:tcW w:w="604" w:type="pct"/>
            <w:shd w:val="clear" w:color="000000" w:fill="FFFFFF"/>
            <w:noWrap/>
            <w:vAlign w:val="bottom"/>
            <w:hideMark/>
          </w:tcPr>
          <w:p w14:paraId="3DD231A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3C81FF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F80604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A5EDB36" w14:textId="77777777" w:rsidTr="00050755">
        <w:trPr>
          <w:trHeight w:val="360"/>
        </w:trPr>
        <w:tc>
          <w:tcPr>
            <w:tcW w:w="278" w:type="pct"/>
            <w:shd w:val="clear" w:color="000000" w:fill="FFFFFF"/>
            <w:noWrap/>
            <w:vAlign w:val="bottom"/>
            <w:hideMark/>
          </w:tcPr>
          <w:p w14:paraId="7245E50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1462</w:t>
            </w:r>
          </w:p>
        </w:tc>
        <w:tc>
          <w:tcPr>
            <w:tcW w:w="1047" w:type="pct"/>
            <w:shd w:val="clear" w:color="000000" w:fill="FFFFFF"/>
            <w:noWrap/>
            <w:vAlign w:val="bottom"/>
            <w:hideMark/>
          </w:tcPr>
          <w:p w14:paraId="7E709F8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1989-09-29</w:t>
            </w:r>
          </w:p>
        </w:tc>
        <w:tc>
          <w:tcPr>
            <w:tcW w:w="604" w:type="pct"/>
            <w:shd w:val="clear" w:color="000000" w:fill="FFFFFF"/>
            <w:noWrap/>
            <w:vAlign w:val="bottom"/>
            <w:hideMark/>
          </w:tcPr>
          <w:p w14:paraId="41A4D14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AFDD63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71060D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8F80A72" w14:textId="77777777" w:rsidTr="00050755">
        <w:trPr>
          <w:trHeight w:val="360"/>
        </w:trPr>
        <w:tc>
          <w:tcPr>
            <w:tcW w:w="278" w:type="pct"/>
            <w:shd w:val="clear" w:color="000000" w:fill="FFFFFF"/>
            <w:noWrap/>
            <w:vAlign w:val="bottom"/>
            <w:hideMark/>
          </w:tcPr>
          <w:p w14:paraId="640C83A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1463</w:t>
            </w:r>
          </w:p>
        </w:tc>
        <w:tc>
          <w:tcPr>
            <w:tcW w:w="1047" w:type="pct"/>
            <w:shd w:val="clear" w:color="000000" w:fill="FFFFFF"/>
            <w:noWrap/>
            <w:vAlign w:val="bottom"/>
            <w:hideMark/>
          </w:tcPr>
          <w:p w14:paraId="4F24749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1989-10-02</w:t>
            </w:r>
          </w:p>
        </w:tc>
        <w:tc>
          <w:tcPr>
            <w:tcW w:w="604" w:type="pct"/>
            <w:shd w:val="clear" w:color="000000" w:fill="FFFFFF"/>
            <w:noWrap/>
            <w:vAlign w:val="bottom"/>
            <w:hideMark/>
          </w:tcPr>
          <w:p w14:paraId="449A930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9079E9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45C6E1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985AC5D" w14:textId="77777777" w:rsidTr="00050755">
        <w:trPr>
          <w:trHeight w:val="360"/>
        </w:trPr>
        <w:tc>
          <w:tcPr>
            <w:tcW w:w="278" w:type="pct"/>
            <w:shd w:val="clear" w:color="000000" w:fill="FFFFFF"/>
            <w:noWrap/>
            <w:vAlign w:val="bottom"/>
            <w:hideMark/>
          </w:tcPr>
          <w:p w14:paraId="3EB5AA0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1464</w:t>
            </w:r>
          </w:p>
        </w:tc>
        <w:tc>
          <w:tcPr>
            <w:tcW w:w="1047" w:type="pct"/>
            <w:shd w:val="clear" w:color="000000" w:fill="FFFFFF"/>
            <w:noWrap/>
            <w:vAlign w:val="bottom"/>
            <w:hideMark/>
          </w:tcPr>
          <w:p w14:paraId="5A49B17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1989-10-13</w:t>
            </w:r>
          </w:p>
        </w:tc>
        <w:tc>
          <w:tcPr>
            <w:tcW w:w="604" w:type="pct"/>
            <w:shd w:val="clear" w:color="000000" w:fill="FFFFFF"/>
            <w:noWrap/>
            <w:vAlign w:val="bottom"/>
            <w:hideMark/>
          </w:tcPr>
          <w:p w14:paraId="582A7FB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1728CF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29782E7"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E45D8F1" w14:textId="77777777" w:rsidTr="00050755">
        <w:trPr>
          <w:trHeight w:val="360"/>
        </w:trPr>
        <w:tc>
          <w:tcPr>
            <w:tcW w:w="278" w:type="pct"/>
            <w:shd w:val="clear" w:color="000000" w:fill="FFFFFF"/>
            <w:noWrap/>
            <w:vAlign w:val="bottom"/>
            <w:hideMark/>
          </w:tcPr>
          <w:p w14:paraId="38323A7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1465</w:t>
            </w:r>
          </w:p>
        </w:tc>
        <w:tc>
          <w:tcPr>
            <w:tcW w:w="1047" w:type="pct"/>
            <w:shd w:val="clear" w:color="000000" w:fill="FFFFFF"/>
            <w:noWrap/>
            <w:vAlign w:val="bottom"/>
            <w:hideMark/>
          </w:tcPr>
          <w:p w14:paraId="79F9901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1989-10-14</w:t>
            </w:r>
          </w:p>
        </w:tc>
        <w:tc>
          <w:tcPr>
            <w:tcW w:w="604" w:type="pct"/>
            <w:shd w:val="clear" w:color="000000" w:fill="FFFFFF"/>
            <w:noWrap/>
            <w:vAlign w:val="bottom"/>
            <w:hideMark/>
          </w:tcPr>
          <w:p w14:paraId="7618B5C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D02E98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3C52C6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CE9DC21" w14:textId="77777777" w:rsidTr="00050755">
        <w:trPr>
          <w:trHeight w:val="360"/>
        </w:trPr>
        <w:tc>
          <w:tcPr>
            <w:tcW w:w="278" w:type="pct"/>
            <w:shd w:val="clear" w:color="000000" w:fill="FFFFFF"/>
            <w:noWrap/>
            <w:vAlign w:val="bottom"/>
            <w:hideMark/>
          </w:tcPr>
          <w:p w14:paraId="78A067B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1466</w:t>
            </w:r>
          </w:p>
        </w:tc>
        <w:tc>
          <w:tcPr>
            <w:tcW w:w="1047" w:type="pct"/>
            <w:shd w:val="clear" w:color="000000" w:fill="FFFFFF"/>
            <w:noWrap/>
            <w:vAlign w:val="bottom"/>
            <w:hideMark/>
          </w:tcPr>
          <w:p w14:paraId="3CB8EE3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1989-11-04</w:t>
            </w:r>
          </w:p>
        </w:tc>
        <w:tc>
          <w:tcPr>
            <w:tcW w:w="604" w:type="pct"/>
            <w:shd w:val="clear" w:color="000000" w:fill="FFFFFF"/>
            <w:noWrap/>
            <w:vAlign w:val="bottom"/>
            <w:hideMark/>
          </w:tcPr>
          <w:p w14:paraId="1D96A58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375993D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28AABB4"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E1B78BA" w14:textId="77777777" w:rsidTr="00050755">
        <w:trPr>
          <w:trHeight w:val="360"/>
        </w:trPr>
        <w:tc>
          <w:tcPr>
            <w:tcW w:w="278" w:type="pct"/>
            <w:shd w:val="clear" w:color="000000" w:fill="FFFFFF"/>
            <w:noWrap/>
            <w:vAlign w:val="bottom"/>
            <w:hideMark/>
          </w:tcPr>
          <w:p w14:paraId="52AE994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1467</w:t>
            </w:r>
          </w:p>
        </w:tc>
        <w:tc>
          <w:tcPr>
            <w:tcW w:w="1047" w:type="pct"/>
            <w:shd w:val="clear" w:color="000000" w:fill="FFFFFF"/>
            <w:noWrap/>
            <w:vAlign w:val="bottom"/>
            <w:hideMark/>
          </w:tcPr>
          <w:p w14:paraId="0F3A5D7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1989-11-18</w:t>
            </w:r>
          </w:p>
        </w:tc>
        <w:tc>
          <w:tcPr>
            <w:tcW w:w="604" w:type="pct"/>
            <w:shd w:val="clear" w:color="000000" w:fill="FFFFFF"/>
            <w:noWrap/>
            <w:vAlign w:val="bottom"/>
            <w:hideMark/>
          </w:tcPr>
          <w:p w14:paraId="4D201B3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3C19C7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59B9E7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9BF046E" w14:textId="77777777" w:rsidTr="00050755">
        <w:trPr>
          <w:trHeight w:val="360"/>
        </w:trPr>
        <w:tc>
          <w:tcPr>
            <w:tcW w:w="278" w:type="pct"/>
            <w:shd w:val="clear" w:color="000000" w:fill="FFFFFF"/>
            <w:noWrap/>
            <w:vAlign w:val="bottom"/>
            <w:hideMark/>
          </w:tcPr>
          <w:p w14:paraId="4EF3393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1468</w:t>
            </w:r>
          </w:p>
        </w:tc>
        <w:tc>
          <w:tcPr>
            <w:tcW w:w="1047" w:type="pct"/>
            <w:shd w:val="clear" w:color="000000" w:fill="FFFFFF"/>
            <w:noWrap/>
            <w:vAlign w:val="bottom"/>
            <w:hideMark/>
          </w:tcPr>
          <w:p w14:paraId="63E6849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1989-12-03</w:t>
            </w:r>
          </w:p>
        </w:tc>
        <w:tc>
          <w:tcPr>
            <w:tcW w:w="604" w:type="pct"/>
            <w:shd w:val="clear" w:color="000000" w:fill="FFFFFF"/>
            <w:noWrap/>
            <w:vAlign w:val="bottom"/>
            <w:hideMark/>
          </w:tcPr>
          <w:p w14:paraId="1D7962A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54C9A92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76B483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80D790D" w14:textId="77777777" w:rsidTr="00050755">
        <w:trPr>
          <w:trHeight w:val="360"/>
        </w:trPr>
        <w:tc>
          <w:tcPr>
            <w:tcW w:w="278" w:type="pct"/>
            <w:shd w:val="clear" w:color="000000" w:fill="FFFFFF"/>
            <w:noWrap/>
            <w:vAlign w:val="bottom"/>
            <w:hideMark/>
          </w:tcPr>
          <w:p w14:paraId="4019D99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1469</w:t>
            </w:r>
          </w:p>
        </w:tc>
        <w:tc>
          <w:tcPr>
            <w:tcW w:w="1047" w:type="pct"/>
            <w:shd w:val="clear" w:color="000000" w:fill="FFFFFF"/>
            <w:noWrap/>
            <w:vAlign w:val="bottom"/>
            <w:hideMark/>
          </w:tcPr>
          <w:p w14:paraId="3ABE13D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1989-12-10</w:t>
            </w:r>
          </w:p>
        </w:tc>
        <w:tc>
          <w:tcPr>
            <w:tcW w:w="604" w:type="pct"/>
            <w:shd w:val="clear" w:color="000000" w:fill="FFFFFF"/>
            <w:noWrap/>
            <w:vAlign w:val="bottom"/>
            <w:hideMark/>
          </w:tcPr>
          <w:p w14:paraId="290C9EC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64336F6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4450CE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9BB2AEE" w14:textId="77777777" w:rsidTr="00050755">
        <w:trPr>
          <w:trHeight w:val="360"/>
        </w:trPr>
        <w:tc>
          <w:tcPr>
            <w:tcW w:w="278" w:type="pct"/>
            <w:shd w:val="clear" w:color="000000" w:fill="FFFFFF"/>
            <w:noWrap/>
            <w:vAlign w:val="bottom"/>
            <w:hideMark/>
          </w:tcPr>
          <w:p w14:paraId="07E9ADD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1470</w:t>
            </w:r>
          </w:p>
        </w:tc>
        <w:tc>
          <w:tcPr>
            <w:tcW w:w="1047" w:type="pct"/>
            <w:shd w:val="clear" w:color="000000" w:fill="FFFFFF"/>
            <w:noWrap/>
            <w:vAlign w:val="bottom"/>
            <w:hideMark/>
          </w:tcPr>
          <w:p w14:paraId="2ABF850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1989-12-20</w:t>
            </w:r>
          </w:p>
        </w:tc>
        <w:tc>
          <w:tcPr>
            <w:tcW w:w="604" w:type="pct"/>
            <w:shd w:val="clear" w:color="000000" w:fill="FFFFFF"/>
            <w:noWrap/>
            <w:vAlign w:val="bottom"/>
            <w:hideMark/>
          </w:tcPr>
          <w:p w14:paraId="105E0DB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3401E1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DCF0337"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2AA6F00" w14:textId="77777777" w:rsidTr="00050755">
        <w:trPr>
          <w:trHeight w:val="360"/>
        </w:trPr>
        <w:tc>
          <w:tcPr>
            <w:tcW w:w="278" w:type="pct"/>
            <w:shd w:val="clear" w:color="000000" w:fill="FFFFFF"/>
            <w:noWrap/>
            <w:vAlign w:val="bottom"/>
            <w:hideMark/>
          </w:tcPr>
          <w:p w14:paraId="3C6A9DB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1471</w:t>
            </w:r>
          </w:p>
        </w:tc>
        <w:tc>
          <w:tcPr>
            <w:tcW w:w="1047" w:type="pct"/>
            <w:shd w:val="clear" w:color="000000" w:fill="FFFFFF"/>
            <w:noWrap/>
            <w:vAlign w:val="bottom"/>
            <w:hideMark/>
          </w:tcPr>
          <w:p w14:paraId="61304FB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1989-12-27</w:t>
            </w:r>
          </w:p>
        </w:tc>
        <w:tc>
          <w:tcPr>
            <w:tcW w:w="604" w:type="pct"/>
            <w:shd w:val="clear" w:color="000000" w:fill="FFFFFF"/>
            <w:noWrap/>
            <w:vAlign w:val="bottom"/>
            <w:hideMark/>
          </w:tcPr>
          <w:p w14:paraId="156FE79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114753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8E1349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A4E436B" w14:textId="77777777" w:rsidTr="00050755">
        <w:trPr>
          <w:trHeight w:val="360"/>
        </w:trPr>
        <w:tc>
          <w:tcPr>
            <w:tcW w:w="278" w:type="pct"/>
            <w:shd w:val="clear" w:color="000000" w:fill="FFFFFF"/>
            <w:noWrap/>
            <w:vAlign w:val="bottom"/>
            <w:hideMark/>
          </w:tcPr>
          <w:p w14:paraId="1F712D8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1472</w:t>
            </w:r>
          </w:p>
        </w:tc>
        <w:tc>
          <w:tcPr>
            <w:tcW w:w="1047" w:type="pct"/>
            <w:shd w:val="clear" w:color="000000" w:fill="FFFFFF"/>
            <w:noWrap/>
            <w:vAlign w:val="bottom"/>
            <w:hideMark/>
          </w:tcPr>
          <w:p w14:paraId="53ED549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1990-01-17</w:t>
            </w:r>
          </w:p>
        </w:tc>
        <w:tc>
          <w:tcPr>
            <w:tcW w:w="604" w:type="pct"/>
            <w:shd w:val="clear" w:color="000000" w:fill="FFFFFF"/>
            <w:noWrap/>
            <w:vAlign w:val="bottom"/>
            <w:hideMark/>
          </w:tcPr>
          <w:p w14:paraId="52D2DA9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E1842A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3C2915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6C22498" w14:textId="77777777" w:rsidTr="00050755">
        <w:trPr>
          <w:trHeight w:val="360"/>
        </w:trPr>
        <w:tc>
          <w:tcPr>
            <w:tcW w:w="278" w:type="pct"/>
            <w:shd w:val="clear" w:color="000000" w:fill="FFFFFF"/>
            <w:noWrap/>
            <w:vAlign w:val="bottom"/>
            <w:hideMark/>
          </w:tcPr>
          <w:p w14:paraId="077D3C0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lastRenderedPageBreak/>
              <w:t>1473</w:t>
            </w:r>
          </w:p>
        </w:tc>
        <w:tc>
          <w:tcPr>
            <w:tcW w:w="1047" w:type="pct"/>
            <w:shd w:val="clear" w:color="000000" w:fill="FFFFFF"/>
            <w:noWrap/>
            <w:vAlign w:val="bottom"/>
            <w:hideMark/>
          </w:tcPr>
          <w:p w14:paraId="6A74E8C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1990-01-18</w:t>
            </w:r>
          </w:p>
        </w:tc>
        <w:tc>
          <w:tcPr>
            <w:tcW w:w="604" w:type="pct"/>
            <w:shd w:val="clear" w:color="000000" w:fill="FFFFFF"/>
            <w:noWrap/>
            <w:vAlign w:val="bottom"/>
            <w:hideMark/>
          </w:tcPr>
          <w:p w14:paraId="22130D6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FF5427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F02BAB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FA1E57D" w14:textId="77777777" w:rsidTr="00050755">
        <w:trPr>
          <w:trHeight w:val="360"/>
        </w:trPr>
        <w:tc>
          <w:tcPr>
            <w:tcW w:w="278" w:type="pct"/>
            <w:shd w:val="clear" w:color="000000" w:fill="FFFFFF"/>
            <w:noWrap/>
            <w:vAlign w:val="bottom"/>
            <w:hideMark/>
          </w:tcPr>
          <w:p w14:paraId="1102CFC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1474</w:t>
            </w:r>
          </w:p>
        </w:tc>
        <w:tc>
          <w:tcPr>
            <w:tcW w:w="1047" w:type="pct"/>
            <w:shd w:val="clear" w:color="000000" w:fill="FFFFFF"/>
            <w:noWrap/>
            <w:vAlign w:val="bottom"/>
            <w:hideMark/>
          </w:tcPr>
          <w:p w14:paraId="33EB03F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1990-01-27</w:t>
            </w:r>
          </w:p>
        </w:tc>
        <w:tc>
          <w:tcPr>
            <w:tcW w:w="604" w:type="pct"/>
            <w:shd w:val="clear" w:color="000000" w:fill="FFFFFF"/>
            <w:noWrap/>
            <w:vAlign w:val="bottom"/>
            <w:hideMark/>
          </w:tcPr>
          <w:p w14:paraId="5A03739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177554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A0F7FA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9A98085" w14:textId="77777777" w:rsidTr="00050755">
        <w:trPr>
          <w:trHeight w:val="360"/>
        </w:trPr>
        <w:tc>
          <w:tcPr>
            <w:tcW w:w="278" w:type="pct"/>
            <w:shd w:val="clear" w:color="000000" w:fill="FFFFFF"/>
            <w:noWrap/>
            <w:vAlign w:val="bottom"/>
            <w:hideMark/>
          </w:tcPr>
          <w:p w14:paraId="30EDDDD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1475</w:t>
            </w:r>
          </w:p>
        </w:tc>
        <w:tc>
          <w:tcPr>
            <w:tcW w:w="1047" w:type="pct"/>
            <w:shd w:val="clear" w:color="000000" w:fill="FFFFFF"/>
            <w:noWrap/>
            <w:vAlign w:val="bottom"/>
            <w:hideMark/>
          </w:tcPr>
          <w:p w14:paraId="3064CE5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1990-01-27</w:t>
            </w:r>
          </w:p>
        </w:tc>
        <w:tc>
          <w:tcPr>
            <w:tcW w:w="604" w:type="pct"/>
            <w:shd w:val="clear" w:color="000000" w:fill="FFFFFF"/>
            <w:noWrap/>
            <w:vAlign w:val="bottom"/>
            <w:hideMark/>
          </w:tcPr>
          <w:p w14:paraId="264C806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5FE79E8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3B88A9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6B3BB8D" w14:textId="77777777" w:rsidTr="00050755">
        <w:trPr>
          <w:trHeight w:val="360"/>
        </w:trPr>
        <w:tc>
          <w:tcPr>
            <w:tcW w:w="278" w:type="pct"/>
            <w:shd w:val="clear" w:color="000000" w:fill="FFFFFF"/>
            <w:noWrap/>
            <w:vAlign w:val="bottom"/>
            <w:hideMark/>
          </w:tcPr>
          <w:p w14:paraId="26B45AF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1476</w:t>
            </w:r>
          </w:p>
        </w:tc>
        <w:tc>
          <w:tcPr>
            <w:tcW w:w="1047" w:type="pct"/>
            <w:shd w:val="clear" w:color="000000" w:fill="FFFFFF"/>
            <w:noWrap/>
            <w:vAlign w:val="bottom"/>
            <w:hideMark/>
          </w:tcPr>
          <w:p w14:paraId="701277B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1990-01-31</w:t>
            </w:r>
          </w:p>
        </w:tc>
        <w:tc>
          <w:tcPr>
            <w:tcW w:w="604" w:type="pct"/>
            <w:shd w:val="clear" w:color="000000" w:fill="FFFFFF"/>
            <w:noWrap/>
            <w:vAlign w:val="bottom"/>
            <w:hideMark/>
          </w:tcPr>
          <w:p w14:paraId="0F888ED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04DC874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B3E78F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0BB83F8" w14:textId="77777777" w:rsidTr="00050755">
        <w:trPr>
          <w:trHeight w:val="360"/>
        </w:trPr>
        <w:tc>
          <w:tcPr>
            <w:tcW w:w="278" w:type="pct"/>
            <w:shd w:val="clear" w:color="000000" w:fill="FFFFFF"/>
            <w:noWrap/>
            <w:vAlign w:val="bottom"/>
            <w:hideMark/>
          </w:tcPr>
          <w:p w14:paraId="782EFAE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1477</w:t>
            </w:r>
          </w:p>
        </w:tc>
        <w:tc>
          <w:tcPr>
            <w:tcW w:w="1047" w:type="pct"/>
            <w:shd w:val="clear" w:color="000000" w:fill="FFFFFF"/>
            <w:noWrap/>
            <w:vAlign w:val="bottom"/>
            <w:hideMark/>
          </w:tcPr>
          <w:p w14:paraId="3D5CFC6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1990-02-02</w:t>
            </w:r>
          </w:p>
        </w:tc>
        <w:tc>
          <w:tcPr>
            <w:tcW w:w="604" w:type="pct"/>
            <w:shd w:val="clear" w:color="000000" w:fill="FFFFFF"/>
            <w:noWrap/>
            <w:vAlign w:val="bottom"/>
            <w:hideMark/>
          </w:tcPr>
          <w:p w14:paraId="334B34E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6739AB6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A7189A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CB95C86" w14:textId="77777777" w:rsidTr="00050755">
        <w:trPr>
          <w:trHeight w:val="360"/>
        </w:trPr>
        <w:tc>
          <w:tcPr>
            <w:tcW w:w="278" w:type="pct"/>
            <w:shd w:val="clear" w:color="000000" w:fill="FFFFFF"/>
            <w:noWrap/>
            <w:vAlign w:val="bottom"/>
            <w:hideMark/>
          </w:tcPr>
          <w:p w14:paraId="14C29DE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1478</w:t>
            </w:r>
          </w:p>
        </w:tc>
        <w:tc>
          <w:tcPr>
            <w:tcW w:w="1047" w:type="pct"/>
            <w:shd w:val="clear" w:color="000000" w:fill="FFFFFF"/>
            <w:noWrap/>
            <w:vAlign w:val="bottom"/>
            <w:hideMark/>
          </w:tcPr>
          <w:p w14:paraId="09318F5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1990-02-23</w:t>
            </w:r>
          </w:p>
        </w:tc>
        <w:tc>
          <w:tcPr>
            <w:tcW w:w="604" w:type="pct"/>
            <w:shd w:val="clear" w:color="000000" w:fill="FFFFFF"/>
            <w:noWrap/>
            <w:vAlign w:val="bottom"/>
            <w:hideMark/>
          </w:tcPr>
          <w:p w14:paraId="4D54312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1EE826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60C9B9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E38B996" w14:textId="77777777" w:rsidTr="00050755">
        <w:trPr>
          <w:trHeight w:val="360"/>
        </w:trPr>
        <w:tc>
          <w:tcPr>
            <w:tcW w:w="278" w:type="pct"/>
            <w:shd w:val="clear" w:color="000000" w:fill="FFFFFF"/>
            <w:noWrap/>
            <w:vAlign w:val="bottom"/>
            <w:hideMark/>
          </w:tcPr>
          <w:p w14:paraId="7E1F5FC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1479</w:t>
            </w:r>
          </w:p>
        </w:tc>
        <w:tc>
          <w:tcPr>
            <w:tcW w:w="1047" w:type="pct"/>
            <w:shd w:val="clear" w:color="000000" w:fill="FFFFFF"/>
            <w:noWrap/>
            <w:vAlign w:val="bottom"/>
            <w:hideMark/>
          </w:tcPr>
          <w:p w14:paraId="14A9A8F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1990-03-15</w:t>
            </w:r>
          </w:p>
        </w:tc>
        <w:tc>
          <w:tcPr>
            <w:tcW w:w="604" w:type="pct"/>
            <w:shd w:val="clear" w:color="000000" w:fill="FFFFFF"/>
            <w:noWrap/>
            <w:vAlign w:val="bottom"/>
            <w:hideMark/>
          </w:tcPr>
          <w:p w14:paraId="4BC2C4A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9FED66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0739C1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96B7D8B" w14:textId="77777777" w:rsidTr="00050755">
        <w:trPr>
          <w:trHeight w:val="360"/>
        </w:trPr>
        <w:tc>
          <w:tcPr>
            <w:tcW w:w="278" w:type="pct"/>
            <w:shd w:val="clear" w:color="000000" w:fill="FFFFFF"/>
            <w:noWrap/>
            <w:vAlign w:val="bottom"/>
            <w:hideMark/>
          </w:tcPr>
          <w:p w14:paraId="21347A0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1480</w:t>
            </w:r>
          </w:p>
        </w:tc>
        <w:tc>
          <w:tcPr>
            <w:tcW w:w="1047" w:type="pct"/>
            <w:shd w:val="clear" w:color="000000" w:fill="FFFFFF"/>
            <w:noWrap/>
            <w:vAlign w:val="bottom"/>
            <w:hideMark/>
          </w:tcPr>
          <w:p w14:paraId="753AEDE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1990-04-03</w:t>
            </w:r>
          </w:p>
        </w:tc>
        <w:tc>
          <w:tcPr>
            <w:tcW w:w="604" w:type="pct"/>
            <w:shd w:val="clear" w:color="000000" w:fill="FFFFFF"/>
            <w:noWrap/>
            <w:vAlign w:val="bottom"/>
            <w:hideMark/>
          </w:tcPr>
          <w:p w14:paraId="70C6BFE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3BD68F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470E0C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7A571A3" w14:textId="77777777" w:rsidTr="00050755">
        <w:trPr>
          <w:trHeight w:val="360"/>
        </w:trPr>
        <w:tc>
          <w:tcPr>
            <w:tcW w:w="278" w:type="pct"/>
            <w:shd w:val="clear" w:color="000000" w:fill="FFFFFF"/>
            <w:noWrap/>
            <w:vAlign w:val="bottom"/>
            <w:hideMark/>
          </w:tcPr>
          <w:p w14:paraId="0BBC1C2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1481</w:t>
            </w:r>
          </w:p>
        </w:tc>
        <w:tc>
          <w:tcPr>
            <w:tcW w:w="1047" w:type="pct"/>
            <w:shd w:val="clear" w:color="000000" w:fill="FFFFFF"/>
            <w:noWrap/>
            <w:vAlign w:val="bottom"/>
            <w:hideMark/>
          </w:tcPr>
          <w:p w14:paraId="4A9007A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1990-04-08</w:t>
            </w:r>
          </w:p>
        </w:tc>
        <w:tc>
          <w:tcPr>
            <w:tcW w:w="604" w:type="pct"/>
            <w:shd w:val="clear" w:color="000000" w:fill="FFFFFF"/>
            <w:noWrap/>
            <w:vAlign w:val="bottom"/>
            <w:hideMark/>
          </w:tcPr>
          <w:p w14:paraId="1281D66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A0AED4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03CCD87"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B208917" w14:textId="77777777" w:rsidTr="00050755">
        <w:trPr>
          <w:trHeight w:val="360"/>
        </w:trPr>
        <w:tc>
          <w:tcPr>
            <w:tcW w:w="278" w:type="pct"/>
            <w:shd w:val="clear" w:color="000000" w:fill="FFFFFF"/>
            <w:noWrap/>
            <w:vAlign w:val="bottom"/>
            <w:hideMark/>
          </w:tcPr>
          <w:p w14:paraId="1105398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1482</w:t>
            </w:r>
          </w:p>
        </w:tc>
        <w:tc>
          <w:tcPr>
            <w:tcW w:w="1047" w:type="pct"/>
            <w:shd w:val="clear" w:color="000000" w:fill="FFFFFF"/>
            <w:noWrap/>
            <w:vAlign w:val="bottom"/>
            <w:hideMark/>
          </w:tcPr>
          <w:p w14:paraId="107CDC8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1990-04-15</w:t>
            </w:r>
          </w:p>
        </w:tc>
        <w:tc>
          <w:tcPr>
            <w:tcW w:w="604" w:type="pct"/>
            <w:shd w:val="clear" w:color="000000" w:fill="FFFFFF"/>
            <w:noWrap/>
            <w:vAlign w:val="bottom"/>
            <w:hideMark/>
          </w:tcPr>
          <w:p w14:paraId="2125749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4F5E81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8D5BF8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0953110" w14:textId="77777777" w:rsidTr="00050755">
        <w:trPr>
          <w:trHeight w:val="360"/>
        </w:trPr>
        <w:tc>
          <w:tcPr>
            <w:tcW w:w="278" w:type="pct"/>
            <w:shd w:val="clear" w:color="000000" w:fill="FFFFFF"/>
            <w:noWrap/>
            <w:vAlign w:val="bottom"/>
            <w:hideMark/>
          </w:tcPr>
          <w:p w14:paraId="4A37E6E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1483</w:t>
            </w:r>
          </w:p>
        </w:tc>
        <w:tc>
          <w:tcPr>
            <w:tcW w:w="1047" w:type="pct"/>
            <w:shd w:val="clear" w:color="000000" w:fill="FFFFFF"/>
            <w:noWrap/>
            <w:vAlign w:val="bottom"/>
            <w:hideMark/>
          </w:tcPr>
          <w:p w14:paraId="5DA345C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1990-04-23</w:t>
            </w:r>
          </w:p>
        </w:tc>
        <w:tc>
          <w:tcPr>
            <w:tcW w:w="604" w:type="pct"/>
            <w:shd w:val="clear" w:color="000000" w:fill="FFFFFF"/>
            <w:noWrap/>
            <w:vAlign w:val="bottom"/>
            <w:hideMark/>
          </w:tcPr>
          <w:p w14:paraId="5BB8ACC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56C9EF3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BEAFA6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8AF28AE" w14:textId="77777777" w:rsidTr="00050755">
        <w:trPr>
          <w:trHeight w:val="360"/>
        </w:trPr>
        <w:tc>
          <w:tcPr>
            <w:tcW w:w="278" w:type="pct"/>
            <w:shd w:val="clear" w:color="000000" w:fill="FFFFFF"/>
            <w:noWrap/>
            <w:vAlign w:val="bottom"/>
            <w:hideMark/>
          </w:tcPr>
          <w:p w14:paraId="1687FF0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1484</w:t>
            </w:r>
          </w:p>
        </w:tc>
        <w:tc>
          <w:tcPr>
            <w:tcW w:w="1047" w:type="pct"/>
            <w:shd w:val="clear" w:color="000000" w:fill="FFFFFF"/>
            <w:noWrap/>
            <w:vAlign w:val="bottom"/>
            <w:hideMark/>
          </w:tcPr>
          <w:p w14:paraId="7A4F0BE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1990-05-11</w:t>
            </w:r>
          </w:p>
        </w:tc>
        <w:tc>
          <w:tcPr>
            <w:tcW w:w="604" w:type="pct"/>
            <w:shd w:val="clear" w:color="000000" w:fill="FFFFFF"/>
            <w:noWrap/>
            <w:vAlign w:val="bottom"/>
            <w:hideMark/>
          </w:tcPr>
          <w:p w14:paraId="45877EE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A1BEE0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C8796C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869C13D" w14:textId="77777777" w:rsidTr="00050755">
        <w:trPr>
          <w:trHeight w:val="360"/>
        </w:trPr>
        <w:tc>
          <w:tcPr>
            <w:tcW w:w="278" w:type="pct"/>
            <w:shd w:val="clear" w:color="000000" w:fill="FFFFFF"/>
            <w:noWrap/>
            <w:vAlign w:val="bottom"/>
            <w:hideMark/>
          </w:tcPr>
          <w:p w14:paraId="12B8686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1485</w:t>
            </w:r>
          </w:p>
        </w:tc>
        <w:tc>
          <w:tcPr>
            <w:tcW w:w="1047" w:type="pct"/>
            <w:shd w:val="clear" w:color="000000" w:fill="FFFFFF"/>
            <w:noWrap/>
            <w:vAlign w:val="bottom"/>
            <w:hideMark/>
          </w:tcPr>
          <w:p w14:paraId="47897B4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1990-05-25</w:t>
            </w:r>
          </w:p>
        </w:tc>
        <w:tc>
          <w:tcPr>
            <w:tcW w:w="604" w:type="pct"/>
            <w:shd w:val="clear" w:color="000000" w:fill="FFFFFF"/>
            <w:noWrap/>
            <w:vAlign w:val="bottom"/>
            <w:hideMark/>
          </w:tcPr>
          <w:p w14:paraId="004A259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78FBA9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FF5EBF4"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FDAF423" w14:textId="77777777" w:rsidTr="00050755">
        <w:trPr>
          <w:trHeight w:val="360"/>
        </w:trPr>
        <w:tc>
          <w:tcPr>
            <w:tcW w:w="278" w:type="pct"/>
            <w:shd w:val="clear" w:color="000000" w:fill="FFFFFF"/>
            <w:noWrap/>
            <w:vAlign w:val="bottom"/>
            <w:hideMark/>
          </w:tcPr>
          <w:p w14:paraId="4C27139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1486</w:t>
            </w:r>
          </w:p>
        </w:tc>
        <w:tc>
          <w:tcPr>
            <w:tcW w:w="1047" w:type="pct"/>
            <w:shd w:val="clear" w:color="000000" w:fill="FFFFFF"/>
            <w:noWrap/>
            <w:vAlign w:val="bottom"/>
            <w:hideMark/>
          </w:tcPr>
          <w:p w14:paraId="12270D7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1990-06-05</w:t>
            </w:r>
          </w:p>
        </w:tc>
        <w:tc>
          <w:tcPr>
            <w:tcW w:w="604" w:type="pct"/>
            <w:shd w:val="clear" w:color="000000" w:fill="FFFFFF"/>
            <w:noWrap/>
            <w:vAlign w:val="bottom"/>
            <w:hideMark/>
          </w:tcPr>
          <w:p w14:paraId="7F3CCCB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A85BE8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7EB103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4740C3C" w14:textId="77777777" w:rsidTr="00050755">
        <w:trPr>
          <w:trHeight w:val="360"/>
        </w:trPr>
        <w:tc>
          <w:tcPr>
            <w:tcW w:w="278" w:type="pct"/>
            <w:shd w:val="clear" w:color="000000" w:fill="FFFFFF"/>
            <w:noWrap/>
            <w:vAlign w:val="bottom"/>
            <w:hideMark/>
          </w:tcPr>
          <w:p w14:paraId="3DD4C5D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1487</w:t>
            </w:r>
          </w:p>
        </w:tc>
        <w:tc>
          <w:tcPr>
            <w:tcW w:w="1047" w:type="pct"/>
            <w:shd w:val="clear" w:color="000000" w:fill="FFFFFF"/>
            <w:noWrap/>
            <w:vAlign w:val="bottom"/>
            <w:hideMark/>
          </w:tcPr>
          <w:p w14:paraId="26B6D54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1990-06-06</w:t>
            </w:r>
          </w:p>
        </w:tc>
        <w:tc>
          <w:tcPr>
            <w:tcW w:w="604" w:type="pct"/>
            <w:shd w:val="clear" w:color="000000" w:fill="FFFFFF"/>
            <w:noWrap/>
            <w:vAlign w:val="bottom"/>
            <w:hideMark/>
          </w:tcPr>
          <w:p w14:paraId="4F2198A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56EB1D6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4D40297"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EB17A39" w14:textId="77777777" w:rsidTr="00050755">
        <w:trPr>
          <w:trHeight w:val="360"/>
        </w:trPr>
        <w:tc>
          <w:tcPr>
            <w:tcW w:w="278" w:type="pct"/>
            <w:shd w:val="clear" w:color="000000" w:fill="FFFFFF"/>
            <w:noWrap/>
            <w:vAlign w:val="bottom"/>
            <w:hideMark/>
          </w:tcPr>
          <w:p w14:paraId="1306282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1488</w:t>
            </w:r>
          </w:p>
        </w:tc>
        <w:tc>
          <w:tcPr>
            <w:tcW w:w="1047" w:type="pct"/>
            <w:shd w:val="clear" w:color="000000" w:fill="FFFFFF"/>
            <w:noWrap/>
            <w:vAlign w:val="bottom"/>
            <w:hideMark/>
          </w:tcPr>
          <w:p w14:paraId="6E3FF9A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1990-06-06</w:t>
            </w:r>
          </w:p>
        </w:tc>
        <w:tc>
          <w:tcPr>
            <w:tcW w:w="604" w:type="pct"/>
            <w:shd w:val="clear" w:color="000000" w:fill="FFFFFF"/>
            <w:noWrap/>
            <w:vAlign w:val="bottom"/>
            <w:hideMark/>
          </w:tcPr>
          <w:p w14:paraId="275A259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860A6C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EEA545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AE5595E" w14:textId="77777777" w:rsidTr="00050755">
        <w:trPr>
          <w:trHeight w:val="360"/>
        </w:trPr>
        <w:tc>
          <w:tcPr>
            <w:tcW w:w="278" w:type="pct"/>
            <w:shd w:val="clear" w:color="000000" w:fill="FFFFFF"/>
            <w:noWrap/>
            <w:vAlign w:val="bottom"/>
            <w:hideMark/>
          </w:tcPr>
          <w:p w14:paraId="39AAAB8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1489</w:t>
            </w:r>
          </w:p>
        </w:tc>
        <w:tc>
          <w:tcPr>
            <w:tcW w:w="1047" w:type="pct"/>
            <w:shd w:val="clear" w:color="000000" w:fill="FFFFFF"/>
            <w:noWrap/>
            <w:vAlign w:val="bottom"/>
            <w:hideMark/>
          </w:tcPr>
          <w:p w14:paraId="63835D8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1990-06-12</w:t>
            </w:r>
          </w:p>
        </w:tc>
        <w:tc>
          <w:tcPr>
            <w:tcW w:w="604" w:type="pct"/>
            <w:shd w:val="clear" w:color="000000" w:fill="FFFFFF"/>
            <w:noWrap/>
            <w:vAlign w:val="bottom"/>
            <w:hideMark/>
          </w:tcPr>
          <w:p w14:paraId="41A86ED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5B21E8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D49FFC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76867F3" w14:textId="77777777" w:rsidTr="00050755">
        <w:trPr>
          <w:trHeight w:val="360"/>
        </w:trPr>
        <w:tc>
          <w:tcPr>
            <w:tcW w:w="278" w:type="pct"/>
            <w:shd w:val="clear" w:color="000000" w:fill="FFFFFF"/>
            <w:noWrap/>
            <w:vAlign w:val="bottom"/>
            <w:hideMark/>
          </w:tcPr>
          <w:p w14:paraId="3BA2453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1490</w:t>
            </w:r>
          </w:p>
        </w:tc>
        <w:tc>
          <w:tcPr>
            <w:tcW w:w="1047" w:type="pct"/>
            <w:shd w:val="clear" w:color="000000" w:fill="FFFFFF"/>
            <w:noWrap/>
            <w:vAlign w:val="bottom"/>
            <w:hideMark/>
          </w:tcPr>
          <w:p w14:paraId="5B460F3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1990-06-14</w:t>
            </w:r>
          </w:p>
        </w:tc>
        <w:tc>
          <w:tcPr>
            <w:tcW w:w="604" w:type="pct"/>
            <w:shd w:val="clear" w:color="000000" w:fill="FFFFFF"/>
            <w:noWrap/>
            <w:vAlign w:val="bottom"/>
            <w:hideMark/>
          </w:tcPr>
          <w:p w14:paraId="29C1BE3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8AA2D2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392F25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14076DE" w14:textId="77777777" w:rsidTr="00050755">
        <w:trPr>
          <w:trHeight w:val="360"/>
        </w:trPr>
        <w:tc>
          <w:tcPr>
            <w:tcW w:w="278" w:type="pct"/>
            <w:shd w:val="clear" w:color="000000" w:fill="FFFFFF"/>
            <w:noWrap/>
            <w:vAlign w:val="bottom"/>
            <w:hideMark/>
          </w:tcPr>
          <w:p w14:paraId="3B68956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1491</w:t>
            </w:r>
          </w:p>
        </w:tc>
        <w:tc>
          <w:tcPr>
            <w:tcW w:w="1047" w:type="pct"/>
            <w:shd w:val="clear" w:color="000000" w:fill="FFFFFF"/>
            <w:noWrap/>
            <w:vAlign w:val="bottom"/>
            <w:hideMark/>
          </w:tcPr>
          <w:p w14:paraId="3638EFE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1990-06-22</w:t>
            </w:r>
          </w:p>
        </w:tc>
        <w:tc>
          <w:tcPr>
            <w:tcW w:w="604" w:type="pct"/>
            <w:shd w:val="clear" w:color="000000" w:fill="FFFFFF"/>
            <w:noWrap/>
            <w:vAlign w:val="bottom"/>
            <w:hideMark/>
          </w:tcPr>
          <w:p w14:paraId="415950E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A82A1A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07FC8A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1BD1224" w14:textId="77777777" w:rsidTr="00050755">
        <w:trPr>
          <w:trHeight w:val="360"/>
        </w:trPr>
        <w:tc>
          <w:tcPr>
            <w:tcW w:w="278" w:type="pct"/>
            <w:shd w:val="clear" w:color="000000" w:fill="FFFFFF"/>
            <w:noWrap/>
            <w:vAlign w:val="bottom"/>
            <w:hideMark/>
          </w:tcPr>
          <w:p w14:paraId="011D0D3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1492</w:t>
            </w:r>
          </w:p>
        </w:tc>
        <w:tc>
          <w:tcPr>
            <w:tcW w:w="1047" w:type="pct"/>
            <w:shd w:val="clear" w:color="000000" w:fill="FFFFFF"/>
            <w:noWrap/>
            <w:vAlign w:val="bottom"/>
            <w:hideMark/>
          </w:tcPr>
          <w:p w14:paraId="52901C3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1990-07-02</w:t>
            </w:r>
          </w:p>
        </w:tc>
        <w:tc>
          <w:tcPr>
            <w:tcW w:w="604" w:type="pct"/>
            <w:shd w:val="clear" w:color="000000" w:fill="FFFFFF"/>
            <w:noWrap/>
            <w:vAlign w:val="bottom"/>
            <w:hideMark/>
          </w:tcPr>
          <w:p w14:paraId="7D9851A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5780BAB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088234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7A4DDB2" w14:textId="77777777" w:rsidTr="00050755">
        <w:trPr>
          <w:trHeight w:val="360"/>
        </w:trPr>
        <w:tc>
          <w:tcPr>
            <w:tcW w:w="278" w:type="pct"/>
            <w:shd w:val="clear" w:color="000000" w:fill="FFFFFF"/>
            <w:noWrap/>
            <w:vAlign w:val="bottom"/>
            <w:hideMark/>
          </w:tcPr>
          <w:p w14:paraId="4D6D91E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1493</w:t>
            </w:r>
          </w:p>
        </w:tc>
        <w:tc>
          <w:tcPr>
            <w:tcW w:w="1047" w:type="pct"/>
            <w:shd w:val="clear" w:color="000000" w:fill="FFFFFF"/>
            <w:noWrap/>
            <w:vAlign w:val="bottom"/>
            <w:hideMark/>
          </w:tcPr>
          <w:p w14:paraId="7F83DB7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1990-07-02</w:t>
            </w:r>
          </w:p>
        </w:tc>
        <w:tc>
          <w:tcPr>
            <w:tcW w:w="604" w:type="pct"/>
            <w:shd w:val="clear" w:color="000000" w:fill="FFFFFF"/>
            <w:noWrap/>
            <w:vAlign w:val="bottom"/>
            <w:hideMark/>
          </w:tcPr>
          <w:p w14:paraId="008755D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2F4413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F76B25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C21C7D7" w14:textId="77777777" w:rsidTr="00050755">
        <w:trPr>
          <w:trHeight w:val="360"/>
        </w:trPr>
        <w:tc>
          <w:tcPr>
            <w:tcW w:w="278" w:type="pct"/>
            <w:shd w:val="clear" w:color="000000" w:fill="FFFFFF"/>
            <w:noWrap/>
            <w:vAlign w:val="bottom"/>
            <w:hideMark/>
          </w:tcPr>
          <w:p w14:paraId="2AD9B59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1494</w:t>
            </w:r>
          </w:p>
        </w:tc>
        <w:tc>
          <w:tcPr>
            <w:tcW w:w="1047" w:type="pct"/>
            <w:shd w:val="clear" w:color="000000" w:fill="FFFFFF"/>
            <w:noWrap/>
            <w:vAlign w:val="bottom"/>
            <w:hideMark/>
          </w:tcPr>
          <w:p w14:paraId="7D17C64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1990-08-01</w:t>
            </w:r>
          </w:p>
        </w:tc>
        <w:tc>
          <w:tcPr>
            <w:tcW w:w="604" w:type="pct"/>
            <w:shd w:val="clear" w:color="000000" w:fill="FFFFFF"/>
            <w:noWrap/>
            <w:vAlign w:val="bottom"/>
            <w:hideMark/>
          </w:tcPr>
          <w:p w14:paraId="141E97F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4B9AB0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1E36837"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7265253" w14:textId="77777777" w:rsidTr="00050755">
        <w:trPr>
          <w:trHeight w:val="360"/>
        </w:trPr>
        <w:tc>
          <w:tcPr>
            <w:tcW w:w="278" w:type="pct"/>
            <w:shd w:val="clear" w:color="000000" w:fill="FFFFFF"/>
            <w:noWrap/>
            <w:vAlign w:val="bottom"/>
            <w:hideMark/>
          </w:tcPr>
          <w:p w14:paraId="16FC765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1495</w:t>
            </w:r>
          </w:p>
        </w:tc>
        <w:tc>
          <w:tcPr>
            <w:tcW w:w="1047" w:type="pct"/>
            <w:shd w:val="clear" w:color="000000" w:fill="FFFFFF"/>
            <w:noWrap/>
            <w:vAlign w:val="bottom"/>
            <w:hideMark/>
          </w:tcPr>
          <w:p w14:paraId="6E54F5B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1990-08-11</w:t>
            </w:r>
          </w:p>
        </w:tc>
        <w:tc>
          <w:tcPr>
            <w:tcW w:w="604" w:type="pct"/>
            <w:shd w:val="clear" w:color="000000" w:fill="FFFFFF"/>
            <w:noWrap/>
            <w:vAlign w:val="bottom"/>
            <w:hideMark/>
          </w:tcPr>
          <w:p w14:paraId="4C6469D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33C511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BFEC05B"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BBDA129" w14:textId="77777777" w:rsidTr="00050755">
        <w:trPr>
          <w:trHeight w:val="360"/>
        </w:trPr>
        <w:tc>
          <w:tcPr>
            <w:tcW w:w="278" w:type="pct"/>
            <w:shd w:val="clear" w:color="000000" w:fill="FFFFFF"/>
            <w:noWrap/>
            <w:vAlign w:val="bottom"/>
            <w:hideMark/>
          </w:tcPr>
          <w:p w14:paraId="1431305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1496</w:t>
            </w:r>
          </w:p>
        </w:tc>
        <w:tc>
          <w:tcPr>
            <w:tcW w:w="1047" w:type="pct"/>
            <w:shd w:val="clear" w:color="000000" w:fill="FFFFFF"/>
            <w:noWrap/>
            <w:vAlign w:val="bottom"/>
            <w:hideMark/>
          </w:tcPr>
          <w:p w14:paraId="3E17582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1990-08-16</w:t>
            </w:r>
          </w:p>
        </w:tc>
        <w:tc>
          <w:tcPr>
            <w:tcW w:w="604" w:type="pct"/>
            <w:shd w:val="clear" w:color="000000" w:fill="FFFFFF"/>
            <w:noWrap/>
            <w:vAlign w:val="bottom"/>
            <w:hideMark/>
          </w:tcPr>
          <w:p w14:paraId="209CFFD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20FE61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6FB24B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7329EA5" w14:textId="77777777" w:rsidTr="00050755">
        <w:trPr>
          <w:trHeight w:val="360"/>
        </w:trPr>
        <w:tc>
          <w:tcPr>
            <w:tcW w:w="278" w:type="pct"/>
            <w:shd w:val="clear" w:color="000000" w:fill="FFFFFF"/>
            <w:noWrap/>
            <w:vAlign w:val="bottom"/>
            <w:hideMark/>
          </w:tcPr>
          <w:p w14:paraId="54DC596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1497</w:t>
            </w:r>
          </w:p>
        </w:tc>
        <w:tc>
          <w:tcPr>
            <w:tcW w:w="1047" w:type="pct"/>
            <w:shd w:val="clear" w:color="000000" w:fill="FFFFFF"/>
            <w:noWrap/>
            <w:vAlign w:val="bottom"/>
            <w:hideMark/>
          </w:tcPr>
          <w:p w14:paraId="245F283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1990-08-17</w:t>
            </w:r>
          </w:p>
        </w:tc>
        <w:tc>
          <w:tcPr>
            <w:tcW w:w="604" w:type="pct"/>
            <w:shd w:val="clear" w:color="000000" w:fill="FFFFFF"/>
            <w:noWrap/>
            <w:vAlign w:val="bottom"/>
            <w:hideMark/>
          </w:tcPr>
          <w:p w14:paraId="71960D8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493096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7DCA85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B3D4823" w14:textId="77777777" w:rsidTr="00050755">
        <w:trPr>
          <w:trHeight w:val="360"/>
        </w:trPr>
        <w:tc>
          <w:tcPr>
            <w:tcW w:w="278" w:type="pct"/>
            <w:shd w:val="clear" w:color="000000" w:fill="FFFFFF"/>
            <w:noWrap/>
            <w:vAlign w:val="bottom"/>
            <w:hideMark/>
          </w:tcPr>
          <w:p w14:paraId="5BFCEAA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1498</w:t>
            </w:r>
          </w:p>
        </w:tc>
        <w:tc>
          <w:tcPr>
            <w:tcW w:w="1047" w:type="pct"/>
            <w:shd w:val="clear" w:color="000000" w:fill="FFFFFF"/>
            <w:noWrap/>
            <w:vAlign w:val="bottom"/>
            <w:hideMark/>
          </w:tcPr>
          <w:p w14:paraId="10C2997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1990-08-21</w:t>
            </w:r>
          </w:p>
        </w:tc>
        <w:tc>
          <w:tcPr>
            <w:tcW w:w="604" w:type="pct"/>
            <w:shd w:val="clear" w:color="000000" w:fill="FFFFFF"/>
            <w:noWrap/>
            <w:vAlign w:val="bottom"/>
            <w:hideMark/>
          </w:tcPr>
          <w:p w14:paraId="1485C4F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6AE3138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471C27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3485B53" w14:textId="77777777" w:rsidTr="00050755">
        <w:trPr>
          <w:trHeight w:val="360"/>
        </w:trPr>
        <w:tc>
          <w:tcPr>
            <w:tcW w:w="278" w:type="pct"/>
            <w:shd w:val="clear" w:color="000000" w:fill="FFFFFF"/>
            <w:noWrap/>
            <w:vAlign w:val="bottom"/>
            <w:hideMark/>
          </w:tcPr>
          <w:p w14:paraId="39052D7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1499</w:t>
            </w:r>
          </w:p>
        </w:tc>
        <w:tc>
          <w:tcPr>
            <w:tcW w:w="1047" w:type="pct"/>
            <w:shd w:val="clear" w:color="000000" w:fill="FFFFFF"/>
            <w:noWrap/>
            <w:vAlign w:val="bottom"/>
            <w:hideMark/>
          </w:tcPr>
          <w:p w14:paraId="16AD5A3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1990-08-23</w:t>
            </w:r>
          </w:p>
        </w:tc>
        <w:tc>
          <w:tcPr>
            <w:tcW w:w="604" w:type="pct"/>
            <w:shd w:val="clear" w:color="000000" w:fill="FFFFFF"/>
            <w:noWrap/>
            <w:vAlign w:val="bottom"/>
            <w:hideMark/>
          </w:tcPr>
          <w:p w14:paraId="136B984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1BC8AA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9209D8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30711F9" w14:textId="77777777" w:rsidTr="00050755">
        <w:trPr>
          <w:trHeight w:val="360"/>
        </w:trPr>
        <w:tc>
          <w:tcPr>
            <w:tcW w:w="278" w:type="pct"/>
            <w:shd w:val="clear" w:color="000000" w:fill="FFFFFF"/>
            <w:noWrap/>
            <w:vAlign w:val="bottom"/>
            <w:hideMark/>
          </w:tcPr>
          <w:p w14:paraId="19E44EB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1500</w:t>
            </w:r>
          </w:p>
        </w:tc>
        <w:tc>
          <w:tcPr>
            <w:tcW w:w="1047" w:type="pct"/>
            <w:shd w:val="clear" w:color="000000" w:fill="FFFFFF"/>
            <w:noWrap/>
            <w:vAlign w:val="bottom"/>
            <w:hideMark/>
          </w:tcPr>
          <w:p w14:paraId="66AD0BA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1990-08-28</w:t>
            </w:r>
          </w:p>
        </w:tc>
        <w:tc>
          <w:tcPr>
            <w:tcW w:w="604" w:type="pct"/>
            <w:shd w:val="clear" w:color="000000" w:fill="FFFFFF"/>
            <w:noWrap/>
            <w:vAlign w:val="bottom"/>
            <w:hideMark/>
          </w:tcPr>
          <w:p w14:paraId="17A5474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AAC7CC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63BE684"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2EB98C3" w14:textId="77777777" w:rsidTr="00050755">
        <w:trPr>
          <w:trHeight w:val="360"/>
        </w:trPr>
        <w:tc>
          <w:tcPr>
            <w:tcW w:w="278" w:type="pct"/>
            <w:shd w:val="clear" w:color="000000" w:fill="FFFFFF"/>
            <w:noWrap/>
            <w:vAlign w:val="bottom"/>
            <w:hideMark/>
          </w:tcPr>
          <w:p w14:paraId="014943E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1501</w:t>
            </w:r>
          </w:p>
        </w:tc>
        <w:tc>
          <w:tcPr>
            <w:tcW w:w="1047" w:type="pct"/>
            <w:shd w:val="clear" w:color="000000" w:fill="FFFFFF"/>
            <w:noWrap/>
            <w:vAlign w:val="bottom"/>
            <w:hideMark/>
          </w:tcPr>
          <w:p w14:paraId="72BE51C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1990-08-29</w:t>
            </w:r>
          </w:p>
        </w:tc>
        <w:tc>
          <w:tcPr>
            <w:tcW w:w="604" w:type="pct"/>
            <w:shd w:val="clear" w:color="000000" w:fill="FFFFFF"/>
            <w:noWrap/>
            <w:vAlign w:val="bottom"/>
            <w:hideMark/>
          </w:tcPr>
          <w:p w14:paraId="0A5411D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63E371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BD4EF4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63760D0" w14:textId="77777777" w:rsidTr="00050755">
        <w:trPr>
          <w:trHeight w:val="360"/>
        </w:trPr>
        <w:tc>
          <w:tcPr>
            <w:tcW w:w="278" w:type="pct"/>
            <w:shd w:val="clear" w:color="000000" w:fill="FFFFFF"/>
            <w:noWrap/>
            <w:vAlign w:val="bottom"/>
            <w:hideMark/>
          </w:tcPr>
          <w:p w14:paraId="435025E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1502</w:t>
            </w:r>
          </w:p>
        </w:tc>
        <w:tc>
          <w:tcPr>
            <w:tcW w:w="1047" w:type="pct"/>
            <w:shd w:val="clear" w:color="000000" w:fill="FFFFFF"/>
            <w:noWrap/>
            <w:vAlign w:val="bottom"/>
            <w:hideMark/>
          </w:tcPr>
          <w:p w14:paraId="74CA666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1990-09-13</w:t>
            </w:r>
          </w:p>
        </w:tc>
        <w:tc>
          <w:tcPr>
            <w:tcW w:w="604" w:type="pct"/>
            <w:shd w:val="clear" w:color="000000" w:fill="FFFFFF"/>
            <w:noWrap/>
            <w:vAlign w:val="bottom"/>
            <w:hideMark/>
          </w:tcPr>
          <w:p w14:paraId="13C68D2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322CD9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935F65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C429119" w14:textId="77777777" w:rsidTr="00050755">
        <w:trPr>
          <w:trHeight w:val="360"/>
        </w:trPr>
        <w:tc>
          <w:tcPr>
            <w:tcW w:w="278" w:type="pct"/>
            <w:shd w:val="clear" w:color="000000" w:fill="FFFFFF"/>
            <w:noWrap/>
            <w:vAlign w:val="bottom"/>
            <w:hideMark/>
          </w:tcPr>
          <w:p w14:paraId="6589C7C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1503</w:t>
            </w:r>
          </w:p>
        </w:tc>
        <w:tc>
          <w:tcPr>
            <w:tcW w:w="1047" w:type="pct"/>
            <w:shd w:val="clear" w:color="000000" w:fill="FFFFFF"/>
            <w:noWrap/>
            <w:vAlign w:val="bottom"/>
            <w:hideMark/>
          </w:tcPr>
          <w:p w14:paraId="71C3052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1990-09-20</w:t>
            </w:r>
          </w:p>
        </w:tc>
        <w:tc>
          <w:tcPr>
            <w:tcW w:w="604" w:type="pct"/>
            <w:shd w:val="clear" w:color="000000" w:fill="FFFFFF"/>
            <w:noWrap/>
            <w:vAlign w:val="bottom"/>
            <w:hideMark/>
          </w:tcPr>
          <w:p w14:paraId="61AA52E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5E3C6EA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F6E79C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BCBB1AA" w14:textId="77777777" w:rsidTr="00050755">
        <w:trPr>
          <w:trHeight w:val="360"/>
        </w:trPr>
        <w:tc>
          <w:tcPr>
            <w:tcW w:w="278" w:type="pct"/>
            <w:shd w:val="clear" w:color="000000" w:fill="FFFFFF"/>
            <w:noWrap/>
            <w:vAlign w:val="bottom"/>
            <w:hideMark/>
          </w:tcPr>
          <w:p w14:paraId="00C542B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1504</w:t>
            </w:r>
          </w:p>
        </w:tc>
        <w:tc>
          <w:tcPr>
            <w:tcW w:w="1047" w:type="pct"/>
            <w:shd w:val="clear" w:color="000000" w:fill="FFFFFF"/>
            <w:noWrap/>
            <w:vAlign w:val="bottom"/>
            <w:hideMark/>
          </w:tcPr>
          <w:p w14:paraId="2A9CA5F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1990-09-23</w:t>
            </w:r>
          </w:p>
        </w:tc>
        <w:tc>
          <w:tcPr>
            <w:tcW w:w="604" w:type="pct"/>
            <w:shd w:val="clear" w:color="000000" w:fill="FFFFFF"/>
            <w:noWrap/>
            <w:vAlign w:val="bottom"/>
            <w:hideMark/>
          </w:tcPr>
          <w:p w14:paraId="5697E5D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C5A8BF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8B967B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9EBEA3E" w14:textId="77777777" w:rsidTr="00050755">
        <w:trPr>
          <w:trHeight w:val="360"/>
        </w:trPr>
        <w:tc>
          <w:tcPr>
            <w:tcW w:w="278" w:type="pct"/>
            <w:shd w:val="clear" w:color="000000" w:fill="FFFFFF"/>
            <w:noWrap/>
            <w:vAlign w:val="bottom"/>
            <w:hideMark/>
          </w:tcPr>
          <w:p w14:paraId="306BA1B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1505</w:t>
            </w:r>
          </w:p>
        </w:tc>
        <w:tc>
          <w:tcPr>
            <w:tcW w:w="1047" w:type="pct"/>
            <w:shd w:val="clear" w:color="000000" w:fill="FFFFFF"/>
            <w:noWrap/>
            <w:vAlign w:val="bottom"/>
            <w:hideMark/>
          </w:tcPr>
          <w:p w14:paraId="2C27FD5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1990-10-01</w:t>
            </w:r>
          </w:p>
        </w:tc>
        <w:tc>
          <w:tcPr>
            <w:tcW w:w="604" w:type="pct"/>
            <w:shd w:val="clear" w:color="000000" w:fill="FFFFFF"/>
            <w:noWrap/>
            <w:vAlign w:val="bottom"/>
            <w:hideMark/>
          </w:tcPr>
          <w:p w14:paraId="152DCE5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95299A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0DC992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34B3818" w14:textId="77777777" w:rsidTr="00050755">
        <w:trPr>
          <w:trHeight w:val="360"/>
        </w:trPr>
        <w:tc>
          <w:tcPr>
            <w:tcW w:w="278" w:type="pct"/>
            <w:shd w:val="clear" w:color="000000" w:fill="FFFFFF"/>
            <w:noWrap/>
            <w:vAlign w:val="bottom"/>
            <w:hideMark/>
          </w:tcPr>
          <w:p w14:paraId="6A86498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1506</w:t>
            </w:r>
          </w:p>
        </w:tc>
        <w:tc>
          <w:tcPr>
            <w:tcW w:w="1047" w:type="pct"/>
            <w:shd w:val="clear" w:color="000000" w:fill="FFFFFF"/>
            <w:noWrap/>
            <w:vAlign w:val="bottom"/>
            <w:hideMark/>
          </w:tcPr>
          <w:p w14:paraId="3CBEB2C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1990-10-29</w:t>
            </w:r>
          </w:p>
        </w:tc>
        <w:tc>
          <w:tcPr>
            <w:tcW w:w="604" w:type="pct"/>
            <w:shd w:val="clear" w:color="000000" w:fill="FFFFFF"/>
            <w:noWrap/>
            <w:vAlign w:val="bottom"/>
            <w:hideMark/>
          </w:tcPr>
          <w:p w14:paraId="7ADE539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E3A928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8139BC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EF65C97" w14:textId="77777777" w:rsidTr="00050755">
        <w:trPr>
          <w:trHeight w:val="360"/>
        </w:trPr>
        <w:tc>
          <w:tcPr>
            <w:tcW w:w="278" w:type="pct"/>
            <w:shd w:val="clear" w:color="000000" w:fill="FFFFFF"/>
            <w:noWrap/>
            <w:vAlign w:val="bottom"/>
            <w:hideMark/>
          </w:tcPr>
          <w:p w14:paraId="07B3C9A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1507</w:t>
            </w:r>
          </w:p>
        </w:tc>
        <w:tc>
          <w:tcPr>
            <w:tcW w:w="1047" w:type="pct"/>
            <w:shd w:val="clear" w:color="000000" w:fill="FFFFFF"/>
            <w:noWrap/>
            <w:vAlign w:val="bottom"/>
            <w:hideMark/>
          </w:tcPr>
          <w:p w14:paraId="174C232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1990-10-29</w:t>
            </w:r>
          </w:p>
        </w:tc>
        <w:tc>
          <w:tcPr>
            <w:tcW w:w="604" w:type="pct"/>
            <w:shd w:val="clear" w:color="000000" w:fill="FFFFFF"/>
            <w:noWrap/>
            <w:vAlign w:val="bottom"/>
            <w:hideMark/>
          </w:tcPr>
          <w:p w14:paraId="5EEE337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33925F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2721E0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8F5B1AC" w14:textId="77777777" w:rsidTr="00050755">
        <w:trPr>
          <w:trHeight w:val="360"/>
        </w:trPr>
        <w:tc>
          <w:tcPr>
            <w:tcW w:w="278" w:type="pct"/>
            <w:shd w:val="clear" w:color="000000" w:fill="FFFFFF"/>
            <w:noWrap/>
            <w:vAlign w:val="bottom"/>
            <w:hideMark/>
          </w:tcPr>
          <w:p w14:paraId="6C4ADE4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1508</w:t>
            </w:r>
          </w:p>
        </w:tc>
        <w:tc>
          <w:tcPr>
            <w:tcW w:w="1047" w:type="pct"/>
            <w:shd w:val="clear" w:color="000000" w:fill="FFFFFF"/>
            <w:noWrap/>
            <w:vAlign w:val="bottom"/>
            <w:hideMark/>
          </w:tcPr>
          <w:p w14:paraId="0F3F1AD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1990-11-08</w:t>
            </w:r>
          </w:p>
        </w:tc>
        <w:tc>
          <w:tcPr>
            <w:tcW w:w="604" w:type="pct"/>
            <w:shd w:val="clear" w:color="000000" w:fill="FFFFFF"/>
            <w:noWrap/>
            <w:vAlign w:val="bottom"/>
            <w:hideMark/>
          </w:tcPr>
          <w:p w14:paraId="02F4C50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337761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1BADE7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0FD00B3" w14:textId="77777777" w:rsidTr="00050755">
        <w:trPr>
          <w:trHeight w:val="360"/>
        </w:trPr>
        <w:tc>
          <w:tcPr>
            <w:tcW w:w="278" w:type="pct"/>
            <w:shd w:val="clear" w:color="000000" w:fill="FFFFFF"/>
            <w:noWrap/>
            <w:vAlign w:val="bottom"/>
            <w:hideMark/>
          </w:tcPr>
          <w:p w14:paraId="04AE176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1509</w:t>
            </w:r>
          </w:p>
        </w:tc>
        <w:tc>
          <w:tcPr>
            <w:tcW w:w="1047" w:type="pct"/>
            <w:shd w:val="clear" w:color="000000" w:fill="FFFFFF"/>
            <w:noWrap/>
            <w:vAlign w:val="bottom"/>
            <w:hideMark/>
          </w:tcPr>
          <w:p w14:paraId="25C3935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1990-11-27</w:t>
            </w:r>
          </w:p>
        </w:tc>
        <w:tc>
          <w:tcPr>
            <w:tcW w:w="604" w:type="pct"/>
            <w:shd w:val="clear" w:color="000000" w:fill="FFFFFF"/>
            <w:noWrap/>
            <w:vAlign w:val="bottom"/>
            <w:hideMark/>
          </w:tcPr>
          <w:p w14:paraId="5AF960A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2BFDC8E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210FE6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6E7EF6A" w14:textId="77777777" w:rsidTr="00050755">
        <w:trPr>
          <w:trHeight w:val="360"/>
        </w:trPr>
        <w:tc>
          <w:tcPr>
            <w:tcW w:w="278" w:type="pct"/>
            <w:shd w:val="clear" w:color="000000" w:fill="FFFFFF"/>
            <w:noWrap/>
            <w:vAlign w:val="bottom"/>
            <w:hideMark/>
          </w:tcPr>
          <w:p w14:paraId="2510A4D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lastRenderedPageBreak/>
              <w:t>1510</w:t>
            </w:r>
          </w:p>
        </w:tc>
        <w:tc>
          <w:tcPr>
            <w:tcW w:w="1047" w:type="pct"/>
            <w:shd w:val="clear" w:color="000000" w:fill="FFFFFF"/>
            <w:noWrap/>
            <w:vAlign w:val="bottom"/>
            <w:hideMark/>
          </w:tcPr>
          <w:p w14:paraId="0A91002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1990-12-01</w:t>
            </w:r>
          </w:p>
        </w:tc>
        <w:tc>
          <w:tcPr>
            <w:tcW w:w="604" w:type="pct"/>
            <w:shd w:val="clear" w:color="000000" w:fill="FFFFFF"/>
            <w:noWrap/>
            <w:vAlign w:val="bottom"/>
            <w:hideMark/>
          </w:tcPr>
          <w:p w14:paraId="77BFEAE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8A2863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E04BD8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DBA597D" w14:textId="77777777" w:rsidTr="00050755">
        <w:trPr>
          <w:trHeight w:val="360"/>
        </w:trPr>
        <w:tc>
          <w:tcPr>
            <w:tcW w:w="278" w:type="pct"/>
            <w:shd w:val="clear" w:color="000000" w:fill="FFFFFF"/>
            <w:noWrap/>
            <w:vAlign w:val="bottom"/>
            <w:hideMark/>
          </w:tcPr>
          <w:p w14:paraId="0AD8634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1511</w:t>
            </w:r>
          </w:p>
        </w:tc>
        <w:tc>
          <w:tcPr>
            <w:tcW w:w="1047" w:type="pct"/>
            <w:shd w:val="clear" w:color="000000" w:fill="FFFFFF"/>
            <w:noWrap/>
            <w:vAlign w:val="bottom"/>
            <w:hideMark/>
          </w:tcPr>
          <w:p w14:paraId="2A65E70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1990-12-02</w:t>
            </w:r>
          </w:p>
        </w:tc>
        <w:tc>
          <w:tcPr>
            <w:tcW w:w="604" w:type="pct"/>
            <w:shd w:val="clear" w:color="000000" w:fill="FFFFFF"/>
            <w:noWrap/>
            <w:vAlign w:val="bottom"/>
            <w:hideMark/>
          </w:tcPr>
          <w:p w14:paraId="225D970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B78591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2FF786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A828FD0" w14:textId="77777777" w:rsidTr="00050755">
        <w:trPr>
          <w:trHeight w:val="360"/>
        </w:trPr>
        <w:tc>
          <w:tcPr>
            <w:tcW w:w="278" w:type="pct"/>
            <w:shd w:val="clear" w:color="000000" w:fill="FFFFFF"/>
            <w:noWrap/>
            <w:vAlign w:val="bottom"/>
            <w:hideMark/>
          </w:tcPr>
          <w:p w14:paraId="6107DCF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1512</w:t>
            </w:r>
          </w:p>
        </w:tc>
        <w:tc>
          <w:tcPr>
            <w:tcW w:w="1047" w:type="pct"/>
            <w:shd w:val="clear" w:color="000000" w:fill="FFFFFF"/>
            <w:noWrap/>
            <w:vAlign w:val="bottom"/>
            <w:hideMark/>
          </w:tcPr>
          <w:p w14:paraId="05B5A1D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1991-01-24</w:t>
            </w:r>
          </w:p>
        </w:tc>
        <w:tc>
          <w:tcPr>
            <w:tcW w:w="604" w:type="pct"/>
            <w:shd w:val="clear" w:color="000000" w:fill="FFFFFF"/>
            <w:noWrap/>
            <w:vAlign w:val="bottom"/>
            <w:hideMark/>
          </w:tcPr>
          <w:p w14:paraId="240D827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35535AF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9D564A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8AFD564" w14:textId="77777777" w:rsidTr="00050755">
        <w:trPr>
          <w:trHeight w:val="360"/>
        </w:trPr>
        <w:tc>
          <w:tcPr>
            <w:tcW w:w="278" w:type="pct"/>
            <w:shd w:val="clear" w:color="000000" w:fill="FFFFFF"/>
            <w:noWrap/>
            <w:vAlign w:val="bottom"/>
            <w:hideMark/>
          </w:tcPr>
          <w:p w14:paraId="2DD40D2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1513</w:t>
            </w:r>
          </w:p>
        </w:tc>
        <w:tc>
          <w:tcPr>
            <w:tcW w:w="1047" w:type="pct"/>
            <w:shd w:val="clear" w:color="000000" w:fill="FFFFFF"/>
            <w:noWrap/>
            <w:vAlign w:val="bottom"/>
            <w:hideMark/>
          </w:tcPr>
          <w:p w14:paraId="3B09954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1991-02-01</w:t>
            </w:r>
          </w:p>
        </w:tc>
        <w:tc>
          <w:tcPr>
            <w:tcW w:w="604" w:type="pct"/>
            <w:shd w:val="clear" w:color="000000" w:fill="FFFFFF"/>
            <w:noWrap/>
            <w:vAlign w:val="bottom"/>
            <w:hideMark/>
          </w:tcPr>
          <w:p w14:paraId="79B0347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7D955C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7BC951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E879933" w14:textId="77777777" w:rsidTr="00050755">
        <w:trPr>
          <w:trHeight w:val="360"/>
        </w:trPr>
        <w:tc>
          <w:tcPr>
            <w:tcW w:w="278" w:type="pct"/>
            <w:shd w:val="clear" w:color="000000" w:fill="FFFFFF"/>
            <w:noWrap/>
            <w:vAlign w:val="bottom"/>
            <w:hideMark/>
          </w:tcPr>
          <w:p w14:paraId="1C9A2ED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1514</w:t>
            </w:r>
          </w:p>
        </w:tc>
        <w:tc>
          <w:tcPr>
            <w:tcW w:w="1047" w:type="pct"/>
            <w:shd w:val="clear" w:color="000000" w:fill="FFFFFF"/>
            <w:noWrap/>
            <w:vAlign w:val="bottom"/>
            <w:hideMark/>
          </w:tcPr>
          <w:p w14:paraId="62042CA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1991-02-13</w:t>
            </w:r>
          </w:p>
        </w:tc>
        <w:tc>
          <w:tcPr>
            <w:tcW w:w="604" w:type="pct"/>
            <w:shd w:val="clear" w:color="000000" w:fill="FFFFFF"/>
            <w:noWrap/>
            <w:vAlign w:val="bottom"/>
            <w:hideMark/>
          </w:tcPr>
          <w:p w14:paraId="5531B2C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6EA420E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99043D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A3E4B80" w14:textId="77777777" w:rsidTr="00050755">
        <w:trPr>
          <w:trHeight w:val="360"/>
        </w:trPr>
        <w:tc>
          <w:tcPr>
            <w:tcW w:w="278" w:type="pct"/>
            <w:shd w:val="clear" w:color="000000" w:fill="FFFFFF"/>
            <w:noWrap/>
            <w:vAlign w:val="bottom"/>
            <w:hideMark/>
          </w:tcPr>
          <w:p w14:paraId="530D0A4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1515</w:t>
            </w:r>
          </w:p>
        </w:tc>
        <w:tc>
          <w:tcPr>
            <w:tcW w:w="1047" w:type="pct"/>
            <w:shd w:val="clear" w:color="000000" w:fill="FFFFFF"/>
            <w:noWrap/>
            <w:vAlign w:val="bottom"/>
            <w:hideMark/>
          </w:tcPr>
          <w:p w14:paraId="3650FE7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1991-02-15</w:t>
            </w:r>
          </w:p>
        </w:tc>
        <w:tc>
          <w:tcPr>
            <w:tcW w:w="604" w:type="pct"/>
            <w:shd w:val="clear" w:color="000000" w:fill="FFFFFF"/>
            <w:noWrap/>
            <w:vAlign w:val="bottom"/>
            <w:hideMark/>
          </w:tcPr>
          <w:p w14:paraId="5C3F1AE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BF823E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98624C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CCACDC3" w14:textId="77777777" w:rsidTr="00050755">
        <w:trPr>
          <w:trHeight w:val="360"/>
        </w:trPr>
        <w:tc>
          <w:tcPr>
            <w:tcW w:w="278" w:type="pct"/>
            <w:shd w:val="clear" w:color="000000" w:fill="FFFFFF"/>
            <w:noWrap/>
            <w:vAlign w:val="bottom"/>
            <w:hideMark/>
          </w:tcPr>
          <w:p w14:paraId="32E3398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1516</w:t>
            </w:r>
          </w:p>
        </w:tc>
        <w:tc>
          <w:tcPr>
            <w:tcW w:w="1047" w:type="pct"/>
            <w:shd w:val="clear" w:color="000000" w:fill="FFFFFF"/>
            <w:noWrap/>
            <w:vAlign w:val="bottom"/>
            <w:hideMark/>
          </w:tcPr>
          <w:p w14:paraId="5223BE1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1991-02-26</w:t>
            </w:r>
          </w:p>
        </w:tc>
        <w:tc>
          <w:tcPr>
            <w:tcW w:w="604" w:type="pct"/>
            <w:shd w:val="clear" w:color="000000" w:fill="FFFFFF"/>
            <w:noWrap/>
            <w:vAlign w:val="bottom"/>
            <w:hideMark/>
          </w:tcPr>
          <w:p w14:paraId="403FAF4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nieokreślona</w:t>
            </w:r>
          </w:p>
        </w:tc>
        <w:tc>
          <w:tcPr>
            <w:tcW w:w="1536" w:type="pct"/>
            <w:shd w:val="clear" w:color="000000" w:fill="FFFFFF"/>
            <w:noWrap/>
            <w:vAlign w:val="bottom"/>
            <w:hideMark/>
          </w:tcPr>
          <w:p w14:paraId="6634F2F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85AC1D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0088CEB" w14:textId="77777777" w:rsidTr="00050755">
        <w:trPr>
          <w:trHeight w:val="360"/>
        </w:trPr>
        <w:tc>
          <w:tcPr>
            <w:tcW w:w="278" w:type="pct"/>
            <w:shd w:val="clear" w:color="000000" w:fill="FFFFFF"/>
            <w:noWrap/>
            <w:vAlign w:val="bottom"/>
            <w:hideMark/>
          </w:tcPr>
          <w:p w14:paraId="3B44935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1517</w:t>
            </w:r>
          </w:p>
        </w:tc>
        <w:tc>
          <w:tcPr>
            <w:tcW w:w="1047" w:type="pct"/>
            <w:shd w:val="clear" w:color="000000" w:fill="FFFFFF"/>
            <w:noWrap/>
            <w:vAlign w:val="bottom"/>
            <w:hideMark/>
          </w:tcPr>
          <w:p w14:paraId="50D496C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1991-03-04</w:t>
            </w:r>
          </w:p>
        </w:tc>
        <w:tc>
          <w:tcPr>
            <w:tcW w:w="604" w:type="pct"/>
            <w:shd w:val="clear" w:color="000000" w:fill="FFFFFF"/>
            <w:noWrap/>
            <w:vAlign w:val="bottom"/>
            <w:hideMark/>
          </w:tcPr>
          <w:p w14:paraId="06A8BF3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2BC449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B9F7997"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50A20A6" w14:textId="77777777" w:rsidTr="00050755">
        <w:trPr>
          <w:trHeight w:val="360"/>
        </w:trPr>
        <w:tc>
          <w:tcPr>
            <w:tcW w:w="278" w:type="pct"/>
            <w:shd w:val="clear" w:color="000000" w:fill="FFFFFF"/>
            <w:noWrap/>
            <w:vAlign w:val="bottom"/>
            <w:hideMark/>
          </w:tcPr>
          <w:p w14:paraId="3312DEE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1518</w:t>
            </w:r>
          </w:p>
        </w:tc>
        <w:tc>
          <w:tcPr>
            <w:tcW w:w="1047" w:type="pct"/>
            <w:shd w:val="clear" w:color="000000" w:fill="FFFFFF"/>
            <w:noWrap/>
            <w:vAlign w:val="bottom"/>
            <w:hideMark/>
          </w:tcPr>
          <w:p w14:paraId="75FDFAF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1991-03-08</w:t>
            </w:r>
          </w:p>
        </w:tc>
        <w:tc>
          <w:tcPr>
            <w:tcW w:w="604" w:type="pct"/>
            <w:shd w:val="clear" w:color="000000" w:fill="FFFFFF"/>
            <w:noWrap/>
            <w:vAlign w:val="bottom"/>
            <w:hideMark/>
          </w:tcPr>
          <w:p w14:paraId="2B92A92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470371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FFDC20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42F0C4F" w14:textId="77777777" w:rsidTr="00050755">
        <w:trPr>
          <w:trHeight w:val="360"/>
        </w:trPr>
        <w:tc>
          <w:tcPr>
            <w:tcW w:w="278" w:type="pct"/>
            <w:shd w:val="clear" w:color="000000" w:fill="FFFFFF"/>
            <w:noWrap/>
            <w:vAlign w:val="bottom"/>
            <w:hideMark/>
          </w:tcPr>
          <w:p w14:paraId="0093556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1519</w:t>
            </w:r>
          </w:p>
        </w:tc>
        <w:tc>
          <w:tcPr>
            <w:tcW w:w="1047" w:type="pct"/>
            <w:shd w:val="clear" w:color="000000" w:fill="FFFFFF"/>
            <w:noWrap/>
            <w:vAlign w:val="bottom"/>
            <w:hideMark/>
          </w:tcPr>
          <w:p w14:paraId="2F40F74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1991-03-09</w:t>
            </w:r>
          </w:p>
        </w:tc>
        <w:tc>
          <w:tcPr>
            <w:tcW w:w="604" w:type="pct"/>
            <w:shd w:val="clear" w:color="000000" w:fill="FFFFFF"/>
            <w:noWrap/>
            <w:vAlign w:val="bottom"/>
            <w:hideMark/>
          </w:tcPr>
          <w:p w14:paraId="6A5A95D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032350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12A05D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4907757" w14:textId="77777777" w:rsidTr="00050755">
        <w:trPr>
          <w:trHeight w:val="360"/>
        </w:trPr>
        <w:tc>
          <w:tcPr>
            <w:tcW w:w="278" w:type="pct"/>
            <w:shd w:val="clear" w:color="000000" w:fill="FFFFFF"/>
            <w:noWrap/>
            <w:vAlign w:val="bottom"/>
            <w:hideMark/>
          </w:tcPr>
          <w:p w14:paraId="6BF7E83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1520</w:t>
            </w:r>
          </w:p>
        </w:tc>
        <w:tc>
          <w:tcPr>
            <w:tcW w:w="1047" w:type="pct"/>
            <w:shd w:val="clear" w:color="000000" w:fill="FFFFFF"/>
            <w:noWrap/>
            <w:vAlign w:val="bottom"/>
            <w:hideMark/>
          </w:tcPr>
          <w:p w14:paraId="2093BA8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1991-03-14</w:t>
            </w:r>
          </w:p>
        </w:tc>
        <w:tc>
          <w:tcPr>
            <w:tcW w:w="604" w:type="pct"/>
            <w:shd w:val="clear" w:color="000000" w:fill="FFFFFF"/>
            <w:noWrap/>
            <w:vAlign w:val="bottom"/>
            <w:hideMark/>
          </w:tcPr>
          <w:p w14:paraId="5E67AA5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9FE37D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8B0754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A85BEE5" w14:textId="77777777" w:rsidTr="00050755">
        <w:trPr>
          <w:trHeight w:val="360"/>
        </w:trPr>
        <w:tc>
          <w:tcPr>
            <w:tcW w:w="278" w:type="pct"/>
            <w:shd w:val="clear" w:color="000000" w:fill="FFFFFF"/>
            <w:noWrap/>
            <w:vAlign w:val="bottom"/>
            <w:hideMark/>
          </w:tcPr>
          <w:p w14:paraId="153F2E2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1521</w:t>
            </w:r>
          </w:p>
        </w:tc>
        <w:tc>
          <w:tcPr>
            <w:tcW w:w="1047" w:type="pct"/>
            <w:shd w:val="clear" w:color="000000" w:fill="FFFFFF"/>
            <w:noWrap/>
            <w:vAlign w:val="bottom"/>
            <w:hideMark/>
          </w:tcPr>
          <w:p w14:paraId="33DB71E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1991-03-28</w:t>
            </w:r>
          </w:p>
        </w:tc>
        <w:tc>
          <w:tcPr>
            <w:tcW w:w="604" w:type="pct"/>
            <w:shd w:val="clear" w:color="000000" w:fill="FFFFFF"/>
            <w:noWrap/>
            <w:vAlign w:val="bottom"/>
            <w:hideMark/>
          </w:tcPr>
          <w:p w14:paraId="04AE7B6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4C1AE6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54CB34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3FAC488" w14:textId="77777777" w:rsidTr="00050755">
        <w:trPr>
          <w:trHeight w:val="360"/>
        </w:trPr>
        <w:tc>
          <w:tcPr>
            <w:tcW w:w="278" w:type="pct"/>
            <w:shd w:val="clear" w:color="000000" w:fill="FFFFFF"/>
            <w:noWrap/>
            <w:vAlign w:val="bottom"/>
            <w:hideMark/>
          </w:tcPr>
          <w:p w14:paraId="27F941D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1522</w:t>
            </w:r>
          </w:p>
        </w:tc>
        <w:tc>
          <w:tcPr>
            <w:tcW w:w="1047" w:type="pct"/>
            <w:shd w:val="clear" w:color="000000" w:fill="FFFFFF"/>
            <w:noWrap/>
            <w:vAlign w:val="bottom"/>
            <w:hideMark/>
          </w:tcPr>
          <w:p w14:paraId="205EB49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1991-04-17</w:t>
            </w:r>
          </w:p>
        </w:tc>
        <w:tc>
          <w:tcPr>
            <w:tcW w:w="604" w:type="pct"/>
            <w:shd w:val="clear" w:color="000000" w:fill="FFFFFF"/>
            <w:noWrap/>
            <w:vAlign w:val="bottom"/>
            <w:hideMark/>
          </w:tcPr>
          <w:p w14:paraId="6C439BA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8B79E2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73C00E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695E8BB" w14:textId="77777777" w:rsidTr="00050755">
        <w:trPr>
          <w:trHeight w:val="360"/>
        </w:trPr>
        <w:tc>
          <w:tcPr>
            <w:tcW w:w="278" w:type="pct"/>
            <w:shd w:val="clear" w:color="000000" w:fill="FFFFFF"/>
            <w:noWrap/>
            <w:vAlign w:val="bottom"/>
            <w:hideMark/>
          </w:tcPr>
          <w:p w14:paraId="1652548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1523</w:t>
            </w:r>
          </w:p>
        </w:tc>
        <w:tc>
          <w:tcPr>
            <w:tcW w:w="1047" w:type="pct"/>
            <w:shd w:val="clear" w:color="000000" w:fill="FFFFFF"/>
            <w:noWrap/>
            <w:vAlign w:val="bottom"/>
            <w:hideMark/>
          </w:tcPr>
          <w:p w14:paraId="6F8063B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1991-04-28</w:t>
            </w:r>
          </w:p>
        </w:tc>
        <w:tc>
          <w:tcPr>
            <w:tcW w:w="604" w:type="pct"/>
            <w:shd w:val="clear" w:color="000000" w:fill="FFFFFF"/>
            <w:noWrap/>
            <w:vAlign w:val="bottom"/>
            <w:hideMark/>
          </w:tcPr>
          <w:p w14:paraId="2B7EBD6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833C77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5772367"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384FE32" w14:textId="77777777" w:rsidTr="00050755">
        <w:trPr>
          <w:trHeight w:val="360"/>
        </w:trPr>
        <w:tc>
          <w:tcPr>
            <w:tcW w:w="278" w:type="pct"/>
            <w:shd w:val="clear" w:color="000000" w:fill="FFFFFF"/>
            <w:noWrap/>
            <w:vAlign w:val="bottom"/>
            <w:hideMark/>
          </w:tcPr>
          <w:p w14:paraId="300E1E4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1524</w:t>
            </w:r>
          </w:p>
        </w:tc>
        <w:tc>
          <w:tcPr>
            <w:tcW w:w="1047" w:type="pct"/>
            <w:shd w:val="clear" w:color="000000" w:fill="FFFFFF"/>
            <w:noWrap/>
            <w:vAlign w:val="bottom"/>
            <w:hideMark/>
          </w:tcPr>
          <w:p w14:paraId="28AB990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1991-04-30</w:t>
            </w:r>
          </w:p>
        </w:tc>
        <w:tc>
          <w:tcPr>
            <w:tcW w:w="604" w:type="pct"/>
            <w:shd w:val="clear" w:color="000000" w:fill="FFFFFF"/>
            <w:noWrap/>
            <w:vAlign w:val="bottom"/>
            <w:hideMark/>
          </w:tcPr>
          <w:p w14:paraId="5A1A6D3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2DCE8B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FD8997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5BECDAD" w14:textId="77777777" w:rsidTr="00050755">
        <w:trPr>
          <w:trHeight w:val="360"/>
        </w:trPr>
        <w:tc>
          <w:tcPr>
            <w:tcW w:w="278" w:type="pct"/>
            <w:shd w:val="clear" w:color="000000" w:fill="FFFFFF"/>
            <w:noWrap/>
            <w:vAlign w:val="bottom"/>
            <w:hideMark/>
          </w:tcPr>
          <w:p w14:paraId="401876F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1525</w:t>
            </w:r>
          </w:p>
        </w:tc>
        <w:tc>
          <w:tcPr>
            <w:tcW w:w="1047" w:type="pct"/>
            <w:shd w:val="clear" w:color="000000" w:fill="FFFFFF"/>
            <w:noWrap/>
            <w:vAlign w:val="bottom"/>
            <w:hideMark/>
          </w:tcPr>
          <w:p w14:paraId="0598C16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1991-05-17</w:t>
            </w:r>
          </w:p>
        </w:tc>
        <w:tc>
          <w:tcPr>
            <w:tcW w:w="604" w:type="pct"/>
            <w:shd w:val="clear" w:color="000000" w:fill="FFFFFF"/>
            <w:noWrap/>
            <w:vAlign w:val="bottom"/>
            <w:hideMark/>
          </w:tcPr>
          <w:p w14:paraId="5040D79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29CDFF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749654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0ABCE12" w14:textId="77777777" w:rsidTr="00050755">
        <w:trPr>
          <w:trHeight w:val="360"/>
        </w:trPr>
        <w:tc>
          <w:tcPr>
            <w:tcW w:w="278" w:type="pct"/>
            <w:shd w:val="clear" w:color="000000" w:fill="FFFFFF"/>
            <w:noWrap/>
            <w:vAlign w:val="bottom"/>
            <w:hideMark/>
          </w:tcPr>
          <w:p w14:paraId="53E535D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1526</w:t>
            </w:r>
          </w:p>
        </w:tc>
        <w:tc>
          <w:tcPr>
            <w:tcW w:w="1047" w:type="pct"/>
            <w:shd w:val="clear" w:color="000000" w:fill="FFFFFF"/>
            <w:noWrap/>
            <w:vAlign w:val="bottom"/>
            <w:hideMark/>
          </w:tcPr>
          <w:p w14:paraId="1B50858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1991-06-19</w:t>
            </w:r>
          </w:p>
        </w:tc>
        <w:tc>
          <w:tcPr>
            <w:tcW w:w="604" w:type="pct"/>
            <w:shd w:val="clear" w:color="000000" w:fill="FFFFFF"/>
            <w:noWrap/>
            <w:vAlign w:val="bottom"/>
            <w:hideMark/>
          </w:tcPr>
          <w:p w14:paraId="7B204E6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216BEF7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4CEE81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D6A6825" w14:textId="77777777" w:rsidTr="00050755">
        <w:trPr>
          <w:trHeight w:val="360"/>
        </w:trPr>
        <w:tc>
          <w:tcPr>
            <w:tcW w:w="278" w:type="pct"/>
            <w:shd w:val="clear" w:color="000000" w:fill="FFFFFF"/>
            <w:noWrap/>
            <w:vAlign w:val="bottom"/>
            <w:hideMark/>
          </w:tcPr>
          <w:p w14:paraId="6A0D561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1527</w:t>
            </w:r>
          </w:p>
        </w:tc>
        <w:tc>
          <w:tcPr>
            <w:tcW w:w="1047" w:type="pct"/>
            <w:shd w:val="clear" w:color="000000" w:fill="FFFFFF"/>
            <w:noWrap/>
            <w:vAlign w:val="bottom"/>
            <w:hideMark/>
          </w:tcPr>
          <w:p w14:paraId="1CAC8A1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1991-06-22</w:t>
            </w:r>
          </w:p>
        </w:tc>
        <w:tc>
          <w:tcPr>
            <w:tcW w:w="604" w:type="pct"/>
            <w:shd w:val="clear" w:color="000000" w:fill="FFFFFF"/>
            <w:noWrap/>
            <w:vAlign w:val="bottom"/>
            <w:hideMark/>
          </w:tcPr>
          <w:p w14:paraId="223B91F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625B8E3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D6CAE5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5CBC3BA" w14:textId="77777777" w:rsidTr="00050755">
        <w:trPr>
          <w:trHeight w:val="360"/>
        </w:trPr>
        <w:tc>
          <w:tcPr>
            <w:tcW w:w="278" w:type="pct"/>
            <w:shd w:val="clear" w:color="000000" w:fill="FFFFFF"/>
            <w:noWrap/>
            <w:vAlign w:val="bottom"/>
            <w:hideMark/>
          </w:tcPr>
          <w:p w14:paraId="762A5A8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1528</w:t>
            </w:r>
          </w:p>
        </w:tc>
        <w:tc>
          <w:tcPr>
            <w:tcW w:w="1047" w:type="pct"/>
            <w:shd w:val="clear" w:color="000000" w:fill="FFFFFF"/>
            <w:noWrap/>
            <w:vAlign w:val="bottom"/>
            <w:hideMark/>
          </w:tcPr>
          <w:p w14:paraId="51E026C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1991-07-18</w:t>
            </w:r>
          </w:p>
        </w:tc>
        <w:tc>
          <w:tcPr>
            <w:tcW w:w="604" w:type="pct"/>
            <w:shd w:val="clear" w:color="000000" w:fill="FFFFFF"/>
            <w:noWrap/>
            <w:vAlign w:val="bottom"/>
            <w:hideMark/>
          </w:tcPr>
          <w:p w14:paraId="1F3CF85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010EE23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30A1B7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D4E5603" w14:textId="77777777" w:rsidTr="00050755">
        <w:trPr>
          <w:trHeight w:val="360"/>
        </w:trPr>
        <w:tc>
          <w:tcPr>
            <w:tcW w:w="278" w:type="pct"/>
            <w:shd w:val="clear" w:color="000000" w:fill="FFFFFF"/>
            <w:noWrap/>
            <w:vAlign w:val="bottom"/>
            <w:hideMark/>
          </w:tcPr>
          <w:p w14:paraId="1520775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1529</w:t>
            </w:r>
          </w:p>
        </w:tc>
        <w:tc>
          <w:tcPr>
            <w:tcW w:w="1047" w:type="pct"/>
            <w:shd w:val="clear" w:color="000000" w:fill="FFFFFF"/>
            <w:noWrap/>
            <w:vAlign w:val="bottom"/>
            <w:hideMark/>
          </w:tcPr>
          <w:p w14:paraId="198F591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1991-08-12</w:t>
            </w:r>
          </w:p>
        </w:tc>
        <w:tc>
          <w:tcPr>
            <w:tcW w:w="604" w:type="pct"/>
            <w:shd w:val="clear" w:color="000000" w:fill="FFFFFF"/>
            <w:noWrap/>
            <w:vAlign w:val="bottom"/>
            <w:hideMark/>
          </w:tcPr>
          <w:p w14:paraId="2B5917E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3F649D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A7B0A7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22D6B72" w14:textId="77777777" w:rsidTr="00050755">
        <w:trPr>
          <w:trHeight w:val="360"/>
        </w:trPr>
        <w:tc>
          <w:tcPr>
            <w:tcW w:w="278" w:type="pct"/>
            <w:shd w:val="clear" w:color="000000" w:fill="FFFFFF"/>
            <w:noWrap/>
            <w:vAlign w:val="bottom"/>
            <w:hideMark/>
          </w:tcPr>
          <w:p w14:paraId="11465EC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1530</w:t>
            </w:r>
          </w:p>
        </w:tc>
        <w:tc>
          <w:tcPr>
            <w:tcW w:w="1047" w:type="pct"/>
            <w:shd w:val="clear" w:color="000000" w:fill="FFFFFF"/>
            <w:noWrap/>
            <w:vAlign w:val="bottom"/>
            <w:hideMark/>
          </w:tcPr>
          <w:p w14:paraId="53AF8A4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1991-09-24</w:t>
            </w:r>
          </w:p>
        </w:tc>
        <w:tc>
          <w:tcPr>
            <w:tcW w:w="604" w:type="pct"/>
            <w:shd w:val="clear" w:color="000000" w:fill="FFFFFF"/>
            <w:noWrap/>
            <w:vAlign w:val="bottom"/>
            <w:hideMark/>
          </w:tcPr>
          <w:p w14:paraId="1059B62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5CAD5AD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181F8AB"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2C3E8DB" w14:textId="77777777" w:rsidTr="00050755">
        <w:trPr>
          <w:trHeight w:val="360"/>
        </w:trPr>
        <w:tc>
          <w:tcPr>
            <w:tcW w:w="278" w:type="pct"/>
            <w:shd w:val="clear" w:color="000000" w:fill="FFFFFF"/>
            <w:noWrap/>
            <w:vAlign w:val="bottom"/>
            <w:hideMark/>
          </w:tcPr>
          <w:p w14:paraId="537FDE8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1531</w:t>
            </w:r>
          </w:p>
        </w:tc>
        <w:tc>
          <w:tcPr>
            <w:tcW w:w="1047" w:type="pct"/>
            <w:shd w:val="clear" w:color="000000" w:fill="FFFFFF"/>
            <w:noWrap/>
            <w:vAlign w:val="bottom"/>
            <w:hideMark/>
          </w:tcPr>
          <w:p w14:paraId="6B8834C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1991-09-27</w:t>
            </w:r>
          </w:p>
        </w:tc>
        <w:tc>
          <w:tcPr>
            <w:tcW w:w="604" w:type="pct"/>
            <w:shd w:val="clear" w:color="000000" w:fill="FFFFFF"/>
            <w:noWrap/>
            <w:vAlign w:val="bottom"/>
            <w:hideMark/>
          </w:tcPr>
          <w:p w14:paraId="635CE94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E6DBA0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286A71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1A61D1A" w14:textId="77777777" w:rsidTr="00050755">
        <w:trPr>
          <w:trHeight w:val="360"/>
        </w:trPr>
        <w:tc>
          <w:tcPr>
            <w:tcW w:w="278" w:type="pct"/>
            <w:shd w:val="clear" w:color="000000" w:fill="FFFFFF"/>
            <w:noWrap/>
            <w:vAlign w:val="bottom"/>
            <w:hideMark/>
          </w:tcPr>
          <w:p w14:paraId="00C8DD7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1532</w:t>
            </w:r>
          </w:p>
        </w:tc>
        <w:tc>
          <w:tcPr>
            <w:tcW w:w="1047" w:type="pct"/>
            <w:shd w:val="clear" w:color="000000" w:fill="FFFFFF"/>
            <w:noWrap/>
            <w:vAlign w:val="bottom"/>
            <w:hideMark/>
          </w:tcPr>
          <w:p w14:paraId="34E4279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1991-09-28</w:t>
            </w:r>
          </w:p>
        </w:tc>
        <w:tc>
          <w:tcPr>
            <w:tcW w:w="604" w:type="pct"/>
            <w:shd w:val="clear" w:color="000000" w:fill="FFFFFF"/>
            <w:noWrap/>
            <w:vAlign w:val="bottom"/>
            <w:hideMark/>
          </w:tcPr>
          <w:p w14:paraId="2FD0C3F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6FBECA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9B3CC0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7F30B2D" w14:textId="77777777" w:rsidTr="00050755">
        <w:trPr>
          <w:trHeight w:val="360"/>
        </w:trPr>
        <w:tc>
          <w:tcPr>
            <w:tcW w:w="278" w:type="pct"/>
            <w:shd w:val="clear" w:color="000000" w:fill="FFFFFF"/>
            <w:noWrap/>
            <w:vAlign w:val="bottom"/>
            <w:hideMark/>
          </w:tcPr>
          <w:p w14:paraId="1CB7470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1533</w:t>
            </w:r>
          </w:p>
        </w:tc>
        <w:tc>
          <w:tcPr>
            <w:tcW w:w="1047" w:type="pct"/>
            <w:shd w:val="clear" w:color="000000" w:fill="FFFFFF"/>
            <w:noWrap/>
            <w:vAlign w:val="bottom"/>
            <w:hideMark/>
          </w:tcPr>
          <w:p w14:paraId="3E2C0C6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1991-10-15</w:t>
            </w:r>
          </w:p>
        </w:tc>
        <w:tc>
          <w:tcPr>
            <w:tcW w:w="604" w:type="pct"/>
            <w:shd w:val="clear" w:color="000000" w:fill="FFFFFF"/>
            <w:noWrap/>
            <w:vAlign w:val="bottom"/>
            <w:hideMark/>
          </w:tcPr>
          <w:p w14:paraId="3AE42B0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E54599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4FD640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D2E8A73" w14:textId="77777777" w:rsidTr="00050755">
        <w:trPr>
          <w:trHeight w:val="360"/>
        </w:trPr>
        <w:tc>
          <w:tcPr>
            <w:tcW w:w="278" w:type="pct"/>
            <w:shd w:val="clear" w:color="000000" w:fill="FFFFFF"/>
            <w:noWrap/>
            <w:vAlign w:val="bottom"/>
            <w:hideMark/>
          </w:tcPr>
          <w:p w14:paraId="7200A4B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1534</w:t>
            </w:r>
          </w:p>
        </w:tc>
        <w:tc>
          <w:tcPr>
            <w:tcW w:w="1047" w:type="pct"/>
            <w:shd w:val="clear" w:color="000000" w:fill="FFFFFF"/>
            <w:noWrap/>
            <w:vAlign w:val="bottom"/>
            <w:hideMark/>
          </w:tcPr>
          <w:p w14:paraId="1DBD26B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1991-10-28</w:t>
            </w:r>
          </w:p>
        </w:tc>
        <w:tc>
          <w:tcPr>
            <w:tcW w:w="604" w:type="pct"/>
            <w:shd w:val="clear" w:color="000000" w:fill="FFFFFF"/>
            <w:noWrap/>
            <w:vAlign w:val="bottom"/>
            <w:hideMark/>
          </w:tcPr>
          <w:p w14:paraId="7C828FD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7D5441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BA2BCB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746499C" w14:textId="77777777" w:rsidTr="00050755">
        <w:trPr>
          <w:trHeight w:val="360"/>
        </w:trPr>
        <w:tc>
          <w:tcPr>
            <w:tcW w:w="278" w:type="pct"/>
            <w:shd w:val="clear" w:color="000000" w:fill="FFFFFF"/>
            <w:noWrap/>
            <w:vAlign w:val="bottom"/>
            <w:hideMark/>
          </w:tcPr>
          <w:p w14:paraId="7D82530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1535</w:t>
            </w:r>
          </w:p>
        </w:tc>
        <w:tc>
          <w:tcPr>
            <w:tcW w:w="1047" w:type="pct"/>
            <w:shd w:val="clear" w:color="000000" w:fill="FFFFFF"/>
            <w:noWrap/>
            <w:vAlign w:val="bottom"/>
            <w:hideMark/>
          </w:tcPr>
          <w:p w14:paraId="0BB88AD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1991-11-11</w:t>
            </w:r>
          </w:p>
        </w:tc>
        <w:tc>
          <w:tcPr>
            <w:tcW w:w="604" w:type="pct"/>
            <w:shd w:val="clear" w:color="000000" w:fill="FFFFFF"/>
            <w:noWrap/>
            <w:vAlign w:val="bottom"/>
            <w:hideMark/>
          </w:tcPr>
          <w:p w14:paraId="41B221D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9C9B5A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A4AEBD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A712499" w14:textId="77777777" w:rsidTr="00050755">
        <w:trPr>
          <w:trHeight w:val="360"/>
        </w:trPr>
        <w:tc>
          <w:tcPr>
            <w:tcW w:w="278" w:type="pct"/>
            <w:shd w:val="clear" w:color="000000" w:fill="FFFFFF"/>
            <w:noWrap/>
            <w:vAlign w:val="bottom"/>
            <w:hideMark/>
          </w:tcPr>
          <w:p w14:paraId="4E82A9A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1536</w:t>
            </w:r>
          </w:p>
        </w:tc>
        <w:tc>
          <w:tcPr>
            <w:tcW w:w="1047" w:type="pct"/>
            <w:shd w:val="clear" w:color="000000" w:fill="FFFFFF"/>
            <w:noWrap/>
            <w:vAlign w:val="bottom"/>
            <w:hideMark/>
          </w:tcPr>
          <w:p w14:paraId="05B27C0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1991-11-14</w:t>
            </w:r>
          </w:p>
        </w:tc>
        <w:tc>
          <w:tcPr>
            <w:tcW w:w="604" w:type="pct"/>
            <w:shd w:val="clear" w:color="000000" w:fill="FFFFFF"/>
            <w:noWrap/>
            <w:vAlign w:val="bottom"/>
            <w:hideMark/>
          </w:tcPr>
          <w:p w14:paraId="2B4CD9A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E46D5F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E8AB5E7"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EFB49A4" w14:textId="77777777" w:rsidTr="00050755">
        <w:trPr>
          <w:trHeight w:val="360"/>
        </w:trPr>
        <w:tc>
          <w:tcPr>
            <w:tcW w:w="278" w:type="pct"/>
            <w:shd w:val="clear" w:color="000000" w:fill="FFFFFF"/>
            <w:noWrap/>
            <w:vAlign w:val="bottom"/>
            <w:hideMark/>
          </w:tcPr>
          <w:p w14:paraId="1195FEF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1537</w:t>
            </w:r>
          </w:p>
        </w:tc>
        <w:tc>
          <w:tcPr>
            <w:tcW w:w="1047" w:type="pct"/>
            <w:shd w:val="clear" w:color="000000" w:fill="FFFFFF"/>
            <w:noWrap/>
            <w:vAlign w:val="bottom"/>
            <w:hideMark/>
          </w:tcPr>
          <w:p w14:paraId="4262129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1991-11-25</w:t>
            </w:r>
          </w:p>
        </w:tc>
        <w:tc>
          <w:tcPr>
            <w:tcW w:w="604" w:type="pct"/>
            <w:shd w:val="clear" w:color="000000" w:fill="FFFFFF"/>
            <w:noWrap/>
            <w:vAlign w:val="bottom"/>
            <w:hideMark/>
          </w:tcPr>
          <w:p w14:paraId="4770A0D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6D764D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043AAC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70CDE58" w14:textId="77777777" w:rsidTr="00050755">
        <w:trPr>
          <w:trHeight w:val="360"/>
        </w:trPr>
        <w:tc>
          <w:tcPr>
            <w:tcW w:w="278" w:type="pct"/>
            <w:shd w:val="clear" w:color="000000" w:fill="FFFFFF"/>
            <w:noWrap/>
            <w:vAlign w:val="bottom"/>
            <w:hideMark/>
          </w:tcPr>
          <w:p w14:paraId="1944FF0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1538</w:t>
            </w:r>
          </w:p>
        </w:tc>
        <w:tc>
          <w:tcPr>
            <w:tcW w:w="1047" w:type="pct"/>
            <w:shd w:val="clear" w:color="000000" w:fill="FFFFFF"/>
            <w:noWrap/>
            <w:vAlign w:val="bottom"/>
            <w:hideMark/>
          </w:tcPr>
          <w:p w14:paraId="06F7AED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1991-11-27</w:t>
            </w:r>
          </w:p>
        </w:tc>
        <w:tc>
          <w:tcPr>
            <w:tcW w:w="604" w:type="pct"/>
            <w:shd w:val="clear" w:color="000000" w:fill="FFFFFF"/>
            <w:noWrap/>
            <w:vAlign w:val="bottom"/>
            <w:hideMark/>
          </w:tcPr>
          <w:p w14:paraId="66FA5F8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E2F31C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3949B0B"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7167B1F" w14:textId="77777777" w:rsidTr="00050755">
        <w:trPr>
          <w:trHeight w:val="360"/>
        </w:trPr>
        <w:tc>
          <w:tcPr>
            <w:tcW w:w="278" w:type="pct"/>
            <w:shd w:val="clear" w:color="000000" w:fill="FFFFFF"/>
            <w:noWrap/>
            <w:vAlign w:val="bottom"/>
            <w:hideMark/>
          </w:tcPr>
          <w:p w14:paraId="23BABEA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1539</w:t>
            </w:r>
          </w:p>
        </w:tc>
        <w:tc>
          <w:tcPr>
            <w:tcW w:w="1047" w:type="pct"/>
            <w:shd w:val="clear" w:color="000000" w:fill="FFFFFF"/>
            <w:noWrap/>
            <w:vAlign w:val="bottom"/>
            <w:hideMark/>
          </w:tcPr>
          <w:p w14:paraId="4E30904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1991-12-13</w:t>
            </w:r>
          </w:p>
        </w:tc>
        <w:tc>
          <w:tcPr>
            <w:tcW w:w="604" w:type="pct"/>
            <w:shd w:val="clear" w:color="000000" w:fill="FFFFFF"/>
            <w:noWrap/>
            <w:vAlign w:val="bottom"/>
            <w:hideMark/>
          </w:tcPr>
          <w:p w14:paraId="381B4FC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ACF6AC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240B2C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68CBA2B" w14:textId="77777777" w:rsidTr="00050755">
        <w:trPr>
          <w:trHeight w:val="360"/>
        </w:trPr>
        <w:tc>
          <w:tcPr>
            <w:tcW w:w="278" w:type="pct"/>
            <w:shd w:val="clear" w:color="000000" w:fill="FFFFFF"/>
            <w:noWrap/>
            <w:vAlign w:val="bottom"/>
            <w:hideMark/>
          </w:tcPr>
          <w:p w14:paraId="547E020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1540</w:t>
            </w:r>
          </w:p>
        </w:tc>
        <w:tc>
          <w:tcPr>
            <w:tcW w:w="1047" w:type="pct"/>
            <w:shd w:val="clear" w:color="000000" w:fill="FFFFFF"/>
            <w:noWrap/>
            <w:vAlign w:val="bottom"/>
            <w:hideMark/>
          </w:tcPr>
          <w:p w14:paraId="0121392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1992-01-07</w:t>
            </w:r>
          </w:p>
        </w:tc>
        <w:tc>
          <w:tcPr>
            <w:tcW w:w="604" w:type="pct"/>
            <w:shd w:val="clear" w:color="000000" w:fill="FFFFFF"/>
            <w:noWrap/>
            <w:vAlign w:val="bottom"/>
            <w:hideMark/>
          </w:tcPr>
          <w:p w14:paraId="729AB99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34CE3AE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6B5C67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4DA0AB6" w14:textId="77777777" w:rsidTr="00050755">
        <w:trPr>
          <w:trHeight w:val="360"/>
        </w:trPr>
        <w:tc>
          <w:tcPr>
            <w:tcW w:w="278" w:type="pct"/>
            <w:shd w:val="clear" w:color="000000" w:fill="FFFFFF"/>
            <w:noWrap/>
            <w:vAlign w:val="bottom"/>
            <w:hideMark/>
          </w:tcPr>
          <w:p w14:paraId="3FCF012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1541</w:t>
            </w:r>
          </w:p>
        </w:tc>
        <w:tc>
          <w:tcPr>
            <w:tcW w:w="1047" w:type="pct"/>
            <w:shd w:val="clear" w:color="000000" w:fill="FFFFFF"/>
            <w:noWrap/>
            <w:vAlign w:val="bottom"/>
            <w:hideMark/>
          </w:tcPr>
          <w:p w14:paraId="036B0BF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1992-02-27</w:t>
            </w:r>
          </w:p>
        </w:tc>
        <w:tc>
          <w:tcPr>
            <w:tcW w:w="604" w:type="pct"/>
            <w:shd w:val="clear" w:color="000000" w:fill="FFFFFF"/>
            <w:noWrap/>
            <w:vAlign w:val="bottom"/>
            <w:hideMark/>
          </w:tcPr>
          <w:p w14:paraId="3CB7707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462DF6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02209A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AEC91FF" w14:textId="77777777" w:rsidTr="00050755">
        <w:trPr>
          <w:trHeight w:val="360"/>
        </w:trPr>
        <w:tc>
          <w:tcPr>
            <w:tcW w:w="278" w:type="pct"/>
            <w:shd w:val="clear" w:color="000000" w:fill="FFFFFF"/>
            <w:noWrap/>
            <w:vAlign w:val="bottom"/>
            <w:hideMark/>
          </w:tcPr>
          <w:p w14:paraId="6BD9D24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1542</w:t>
            </w:r>
          </w:p>
        </w:tc>
        <w:tc>
          <w:tcPr>
            <w:tcW w:w="1047" w:type="pct"/>
            <w:shd w:val="clear" w:color="000000" w:fill="FFFFFF"/>
            <w:noWrap/>
            <w:vAlign w:val="bottom"/>
            <w:hideMark/>
          </w:tcPr>
          <w:p w14:paraId="1E65498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1992-03-04</w:t>
            </w:r>
          </w:p>
        </w:tc>
        <w:tc>
          <w:tcPr>
            <w:tcW w:w="604" w:type="pct"/>
            <w:shd w:val="clear" w:color="000000" w:fill="FFFFFF"/>
            <w:noWrap/>
            <w:vAlign w:val="bottom"/>
            <w:hideMark/>
          </w:tcPr>
          <w:p w14:paraId="2EC3C35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72A035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1CF5B4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D509F67" w14:textId="77777777" w:rsidTr="00050755">
        <w:trPr>
          <w:trHeight w:val="360"/>
        </w:trPr>
        <w:tc>
          <w:tcPr>
            <w:tcW w:w="278" w:type="pct"/>
            <w:shd w:val="clear" w:color="000000" w:fill="FFFFFF"/>
            <w:noWrap/>
            <w:vAlign w:val="bottom"/>
            <w:hideMark/>
          </w:tcPr>
          <w:p w14:paraId="40A9C51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1543</w:t>
            </w:r>
          </w:p>
        </w:tc>
        <w:tc>
          <w:tcPr>
            <w:tcW w:w="1047" w:type="pct"/>
            <w:shd w:val="clear" w:color="000000" w:fill="FFFFFF"/>
            <w:noWrap/>
            <w:vAlign w:val="bottom"/>
            <w:hideMark/>
          </w:tcPr>
          <w:p w14:paraId="4BFBF5C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1992-03-11</w:t>
            </w:r>
          </w:p>
        </w:tc>
        <w:tc>
          <w:tcPr>
            <w:tcW w:w="604" w:type="pct"/>
            <w:shd w:val="clear" w:color="000000" w:fill="FFFFFF"/>
            <w:noWrap/>
            <w:vAlign w:val="bottom"/>
            <w:hideMark/>
          </w:tcPr>
          <w:p w14:paraId="1C11948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97B33A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679E4F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6F861B7" w14:textId="77777777" w:rsidTr="00050755">
        <w:trPr>
          <w:trHeight w:val="360"/>
        </w:trPr>
        <w:tc>
          <w:tcPr>
            <w:tcW w:w="278" w:type="pct"/>
            <w:shd w:val="clear" w:color="000000" w:fill="FFFFFF"/>
            <w:noWrap/>
            <w:vAlign w:val="bottom"/>
            <w:hideMark/>
          </w:tcPr>
          <w:p w14:paraId="190038E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1544</w:t>
            </w:r>
          </w:p>
        </w:tc>
        <w:tc>
          <w:tcPr>
            <w:tcW w:w="1047" w:type="pct"/>
            <w:shd w:val="clear" w:color="000000" w:fill="FFFFFF"/>
            <w:noWrap/>
            <w:vAlign w:val="bottom"/>
            <w:hideMark/>
          </w:tcPr>
          <w:p w14:paraId="389444A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1992-03-19</w:t>
            </w:r>
          </w:p>
        </w:tc>
        <w:tc>
          <w:tcPr>
            <w:tcW w:w="604" w:type="pct"/>
            <w:shd w:val="clear" w:color="000000" w:fill="FFFFFF"/>
            <w:noWrap/>
            <w:vAlign w:val="bottom"/>
            <w:hideMark/>
          </w:tcPr>
          <w:p w14:paraId="2B1A4D6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B182BA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94E96B4"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CDB5931" w14:textId="77777777" w:rsidTr="00050755">
        <w:trPr>
          <w:trHeight w:val="360"/>
        </w:trPr>
        <w:tc>
          <w:tcPr>
            <w:tcW w:w="278" w:type="pct"/>
            <w:shd w:val="clear" w:color="000000" w:fill="FFFFFF"/>
            <w:noWrap/>
            <w:vAlign w:val="bottom"/>
            <w:hideMark/>
          </w:tcPr>
          <w:p w14:paraId="71C979A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1545</w:t>
            </w:r>
          </w:p>
        </w:tc>
        <w:tc>
          <w:tcPr>
            <w:tcW w:w="1047" w:type="pct"/>
            <w:shd w:val="clear" w:color="000000" w:fill="FFFFFF"/>
            <w:noWrap/>
            <w:vAlign w:val="bottom"/>
            <w:hideMark/>
          </w:tcPr>
          <w:p w14:paraId="594CE32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1992-03-22</w:t>
            </w:r>
          </w:p>
        </w:tc>
        <w:tc>
          <w:tcPr>
            <w:tcW w:w="604" w:type="pct"/>
            <w:shd w:val="clear" w:color="000000" w:fill="FFFFFF"/>
            <w:noWrap/>
            <w:vAlign w:val="bottom"/>
            <w:hideMark/>
          </w:tcPr>
          <w:p w14:paraId="75B2D66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8D951E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42865E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22ADC90" w14:textId="77777777" w:rsidTr="00050755">
        <w:trPr>
          <w:trHeight w:val="360"/>
        </w:trPr>
        <w:tc>
          <w:tcPr>
            <w:tcW w:w="278" w:type="pct"/>
            <w:shd w:val="clear" w:color="000000" w:fill="FFFFFF"/>
            <w:noWrap/>
            <w:vAlign w:val="bottom"/>
            <w:hideMark/>
          </w:tcPr>
          <w:p w14:paraId="15F97ED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1546</w:t>
            </w:r>
          </w:p>
        </w:tc>
        <w:tc>
          <w:tcPr>
            <w:tcW w:w="1047" w:type="pct"/>
            <w:shd w:val="clear" w:color="000000" w:fill="FFFFFF"/>
            <w:noWrap/>
            <w:vAlign w:val="bottom"/>
            <w:hideMark/>
          </w:tcPr>
          <w:p w14:paraId="1F8420B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1992-04-13</w:t>
            </w:r>
          </w:p>
        </w:tc>
        <w:tc>
          <w:tcPr>
            <w:tcW w:w="604" w:type="pct"/>
            <w:shd w:val="clear" w:color="000000" w:fill="FFFFFF"/>
            <w:noWrap/>
            <w:vAlign w:val="bottom"/>
            <w:hideMark/>
          </w:tcPr>
          <w:p w14:paraId="2AE7530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76867B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B5FB83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5242C0F" w14:textId="77777777" w:rsidTr="00050755">
        <w:trPr>
          <w:trHeight w:val="360"/>
        </w:trPr>
        <w:tc>
          <w:tcPr>
            <w:tcW w:w="278" w:type="pct"/>
            <w:shd w:val="clear" w:color="000000" w:fill="FFFFFF"/>
            <w:noWrap/>
            <w:vAlign w:val="bottom"/>
            <w:hideMark/>
          </w:tcPr>
          <w:p w14:paraId="315C5E3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lastRenderedPageBreak/>
              <w:t>1547</w:t>
            </w:r>
          </w:p>
        </w:tc>
        <w:tc>
          <w:tcPr>
            <w:tcW w:w="1047" w:type="pct"/>
            <w:shd w:val="clear" w:color="000000" w:fill="FFFFFF"/>
            <w:noWrap/>
            <w:vAlign w:val="bottom"/>
            <w:hideMark/>
          </w:tcPr>
          <w:p w14:paraId="3F9694D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1992-04-16</w:t>
            </w:r>
          </w:p>
        </w:tc>
        <w:tc>
          <w:tcPr>
            <w:tcW w:w="604" w:type="pct"/>
            <w:shd w:val="clear" w:color="000000" w:fill="FFFFFF"/>
            <w:noWrap/>
            <w:vAlign w:val="bottom"/>
            <w:hideMark/>
          </w:tcPr>
          <w:p w14:paraId="0ED9769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7A7615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B4D077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6BCF720" w14:textId="77777777" w:rsidTr="00050755">
        <w:trPr>
          <w:trHeight w:val="360"/>
        </w:trPr>
        <w:tc>
          <w:tcPr>
            <w:tcW w:w="278" w:type="pct"/>
            <w:shd w:val="clear" w:color="000000" w:fill="FFFFFF"/>
            <w:noWrap/>
            <w:vAlign w:val="bottom"/>
            <w:hideMark/>
          </w:tcPr>
          <w:p w14:paraId="67BB0E6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1548</w:t>
            </w:r>
          </w:p>
        </w:tc>
        <w:tc>
          <w:tcPr>
            <w:tcW w:w="1047" w:type="pct"/>
            <w:shd w:val="clear" w:color="000000" w:fill="FFFFFF"/>
            <w:noWrap/>
            <w:vAlign w:val="bottom"/>
            <w:hideMark/>
          </w:tcPr>
          <w:p w14:paraId="0E24157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1992-05-08</w:t>
            </w:r>
          </w:p>
        </w:tc>
        <w:tc>
          <w:tcPr>
            <w:tcW w:w="604" w:type="pct"/>
            <w:shd w:val="clear" w:color="000000" w:fill="FFFFFF"/>
            <w:noWrap/>
            <w:vAlign w:val="bottom"/>
            <w:hideMark/>
          </w:tcPr>
          <w:p w14:paraId="1957D80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5A07A36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214102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96511AC" w14:textId="77777777" w:rsidTr="00050755">
        <w:trPr>
          <w:trHeight w:val="360"/>
        </w:trPr>
        <w:tc>
          <w:tcPr>
            <w:tcW w:w="278" w:type="pct"/>
            <w:shd w:val="clear" w:color="000000" w:fill="FFFFFF"/>
            <w:noWrap/>
            <w:vAlign w:val="bottom"/>
            <w:hideMark/>
          </w:tcPr>
          <w:p w14:paraId="1A612E6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1549</w:t>
            </w:r>
          </w:p>
        </w:tc>
        <w:tc>
          <w:tcPr>
            <w:tcW w:w="1047" w:type="pct"/>
            <w:shd w:val="clear" w:color="000000" w:fill="FFFFFF"/>
            <w:noWrap/>
            <w:vAlign w:val="bottom"/>
            <w:hideMark/>
          </w:tcPr>
          <w:p w14:paraId="1D3E5D4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1992-05-14</w:t>
            </w:r>
          </w:p>
        </w:tc>
        <w:tc>
          <w:tcPr>
            <w:tcW w:w="604" w:type="pct"/>
            <w:shd w:val="clear" w:color="000000" w:fill="FFFFFF"/>
            <w:noWrap/>
            <w:vAlign w:val="bottom"/>
            <w:hideMark/>
          </w:tcPr>
          <w:p w14:paraId="7C8DD65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864CE7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E51F65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D5BC931" w14:textId="77777777" w:rsidTr="00050755">
        <w:trPr>
          <w:trHeight w:val="360"/>
        </w:trPr>
        <w:tc>
          <w:tcPr>
            <w:tcW w:w="278" w:type="pct"/>
            <w:shd w:val="clear" w:color="000000" w:fill="FFFFFF"/>
            <w:noWrap/>
            <w:vAlign w:val="bottom"/>
            <w:hideMark/>
          </w:tcPr>
          <w:p w14:paraId="2563BCD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1550</w:t>
            </w:r>
          </w:p>
        </w:tc>
        <w:tc>
          <w:tcPr>
            <w:tcW w:w="1047" w:type="pct"/>
            <w:shd w:val="clear" w:color="000000" w:fill="FFFFFF"/>
            <w:noWrap/>
            <w:vAlign w:val="bottom"/>
            <w:hideMark/>
          </w:tcPr>
          <w:p w14:paraId="7E50574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1992-05-27</w:t>
            </w:r>
          </w:p>
        </w:tc>
        <w:tc>
          <w:tcPr>
            <w:tcW w:w="604" w:type="pct"/>
            <w:shd w:val="clear" w:color="000000" w:fill="FFFFFF"/>
            <w:noWrap/>
            <w:vAlign w:val="bottom"/>
            <w:hideMark/>
          </w:tcPr>
          <w:p w14:paraId="6B310A1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35D29B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8151F3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D092A57" w14:textId="77777777" w:rsidTr="00050755">
        <w:trPr>
          <w:trHeight w:val="360"/>
        </w:trPr>
        <w:tc>
          <w:tcPr>
            <w:tcW w:w="278" w:type="pct"/>
            <w:shd w:val="clear" w:color="000000" w:fill="FFFFFF"/>
            <w:noWrap/>
            <w:vAlign w:val="bottom"/>
            <w:hideMark/>
          </w:tcPr>
          <w:p w14:paraId="65421D7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1551</w:t>
            </w:r>
          </w:p>
        </w:tc>
        <w:tc>
          <w:tcPr>
            <w:tcW w:w="1047" w:type="pct"/>
            <w:shd w:val="clear" w:color="000000" w:fill="FFFFFF"/>
            <w:noWrap/>
            <w:vAlign w:val="bottom"/>
            <w:hideMark/>
          </w:tcPr>
          <w:p w14:paraId="34712EB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1992-06-13</w:t>
            </w:r>
          </w:p>
        </w:tc>
        <w:tc>
          <w:tcPr>
            <w:tcW w:w="604" w:type="pct"/>
            <w:shd w:val="clear" w:color="000000" w:fill="FFFFFF"/>
            <w:noWrap/>
            <w:vAlign w:val="bottom"/>
            <w:hideMark/>
          </w:tcPr>
          <w:p w14:paraId="75198C6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02B28A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2C43A9B"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4405958" w14:textId="77777777" w:rsidTr="00050755">
        <w:trPr>
          <w:trHeight w:val="360"/>
        </w:trPr>
        <w:tc>
          <w:tcPr>
            <w:tcW w:w="278" w:type="pct"/>
            <w:shd w:val="clear" w:color="000000" w:fill="FFFFFF"/>
            <w:noWrap/>
            <w:vAlign w:val="bottom"/>
            <w:hideMark/>
          </w:tcPr>
          <w:p w14:paraId="63AA4A3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1552</w:t>
            </w:r>
          </w:p>
        </w:tc>
        <w:tc>
          <w:tcPr>
            <w:tcW w:w="1047" w:type="pct"/>
            <w:shd w:val="clear" w:color="000000" w:fill="FFFFFF"/>
            <w:noWrap/>
            <w:vAlign w:val="bottom"/>
            <w:hideMark/>
          </w:tcPr>
          <w:p w14:paraId="16EEB8B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1992-06-28</w:t>
            </w:r>
          </w:p>
        </w:tc>
        <w:tc>
          <w:tcPr>
            <w:tcW w:w="604" w:type="pct"/>
            <w:shd w:val="clear" w:color="000000" w:fill="FFFFFF"/>
            <w:noWrap/>
            <w:vAlign w:val="bottom"/>
            <w:hideMark/>
          </w:tcPr>
          <w:p w14:paraId="5F31F57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AA1AE2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7A3715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622FB9E" w14:textId="77777777" w:rsidTr="00050755">
        <w:trPr>
          <w:trHeight w:val="360"/>
        </w:trPr>
        <w:tc>
          <w:tcPr>
            <w:tcW w:w="278" w:type="pct"/>
            <w:shd w:val="clear" w:color="000000" w:fill="FFFFFF"/>
            <w:noWrap/>
            <w:vAlign w:val="bottom"/>
            <w:hideMark/>
          </w:tcPr>
          <w:p w14:paraId="13B0620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1553</w:t>
            </w:r>
          </w:p>
        </w:tc>
        <w:tc>
          <w:tcPr>
            <w:tcW w:w="1047" w:type="pct"/>
            <w:shd w:val="clear" w:color="000000" w:fill="FFFFFF"/>
            <w:noWrap/>
            <w:vAlign w:val="bottom"/>
            <w:hideMark/>
          </w:tcPr>
          <w:p w14:paraId="70AD974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1992-07-03</w:t>
            </w:r>
          </w:p>
        </w:tc>
        <w:tc>
          <w:tcPr>
            <w:tcW w:w="604" w:type="pct"/>
            <w:shd w:val="clear" w:color="000000" w:fill="FFFFFF"/>
            <w:noWrap/>
            <w:vAlign w:val="bottom"/>
            <w:hideMark/>
          </w:tcPr>
          <w:p w14:paraId="4E9299B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691F465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FDB2B8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0A09FD2" w14:textId="77777777" w:rsidTr="00050755">
        <w:trPr>
          <w:trHeight w:val="360"/>
        </w:trPr>
        <w:tc>
          <w:tcPr>
            <w:tcW w:w="278" w:type="pct"/>
            <w:shd w:val="clear" w:color="000000" w:fill="FFFFFF"/>
            <w:noWrap/>
            <w:vAlign w:val="bottom"/>
            <w:hideMark/>
          </w:tcPr>
          <w:p w14:paraId="471BC12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1554</w:t>
            </w:r>
          </w:p>
        </w:tc>
        <w:tc>
          <w:tcPr>
            <w:tcW w:w="1047" w:type="pct"/>
            <w:shd w:val="clear" w:color="000000" w:fill="FFFFFF"/>
            <w:noWrap/>
            <w:vAlign w:val="bottom"/>
            <w:hideMark/>
          </w:tcPr>
          <w:p w14:paraId="0ECEC0F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1992-09-03</w:t>
            </w:r>
          </w:p>
        </w:tc>
        <w:tc>
          <w:tcPr>
            <w:tcW w:w="604" w:type="pct"/>
            <w:shd w:val="clear" w:color="000000" w:fill="FFFFFF"/>
            <w:noWrap/>
            <w:vAlign w:val="bottom"/>
            <w:hideMark/>
          </w:tcPr>
          <w:p w14:paraId="2CCD0FC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1E4306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A21755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2AC2B62" w14:textId="77777777" w:rsidTr="00050755">
        <w:trPr>
          <w:trHeight w:val="360"/>
        </w:trPr>
        <w:tc>
          <w:tcPr>
            <w:tcW w:w="278" w:type="pct"/>
            <w:shd w:val="clear" w:color="000000" w:fill="FFFFFF"/>
            <w:noWrap/>
            <w:vAlign w:val="bottom"/>
            <w:hideMark/>
          </w:tcPr>
          <w:p w14:paraId="1D1FFAC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1555</w:t>
            </w:r>
          </w:p>
        </w:tc>
        <w:tc>
          <w:tcPr>
            <w:tcW w:w="1047" w:type="pct"/>
            <w:shd w:val="clear" w:color="000000" w:fill="FFFFFF"/>
            <w:noWrap/>
            <w:vAlign w:val="bottom"/>
            <w:hideMark/>
          </w:tcPr>
          <w:p w14:paraId="6EE3922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1992-09-14</w:t>
            </w:r>
          </w:p>
        </w:tc>
        <w:tc>
          <w:tcPr>
            <w:tcW w:w="604" w:type="pct"/>
            <w:shd w:val="clear" w:color="000000" w:fill="FFFFFF"/>
            <w:noWrap/>
            <w:vAlign w:val="bottom"/>
            <w:hideMark/>
          </w:tcPr>
          <w:p w14:paraId="2B6BE74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659425F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F80939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0EECB66" w14:textId="77777777" w:rsidTr="00050755">
        <w:trPr>
          <w:trHeight w:val="360"/>
        </w:trPr>
        <w:tc>
          <w:tcPr>
            <w:tcW w:w="278" w:type="pct"/>
            <w:shd w:val="clear" w:color="000000" w:fill="FFFFFF"/>
            <w:noWrap/>
            <w:vAlign w:val="bottom"/>
            <w:hideMark/>
          </w:tcPr>
          <w:p w14:paraId="2209026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1556</w:t>
            </w:r>
          </w:p>
        </w:tc>
        <w:tc>
          <w:tcPr>
            <w:tcW w:w="1047" w:type="pct"/>
            <w:shd w:val="clear" w:color="000000" w:fill="FFFFFF"/>
            <w:noWrap/>
            <w:vAlign w:val="bottom"/>
            <w:hideMark/>
          </w:tcPr>
          <w:p w14:paraId="4EAD0A6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1992-09-16</w:t>
            </w:r>
          </w:p>
        </w:tc>
        <w:tc>
          <w:tcPr>
            <w:tcW w:w="604" w:type="pct"/>
            <w:shd w:val="clear" w:color="000000" w:fill="FFFFFF"/>
            <w:noWrap/>
            <w:vAlign w:val="bottom"/>
            <w:hideMark/>
          </w:tcPr>
          <w:p w14:paraId="5F75B12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1199F1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EF966F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3C2D776" w14:textId="77777777" w:rsidTr="00050755">
        <w:trPr>
          <w:trHeight w:val="360"/>
        </w:trPr>
        <w:tc>
          <w:tcPr>
            <w:tcW w:w="278" w:type="pct"/>
            <w:shd w:val="clear" w:color="000000" w:fill="FFFFFF"/>
            <w:noWrap/>
            <w:vAlign w:val="bottom"/>
            <w:hideMark/>
          </w:tcPr>
          <w:p w14:paraId="33FDC31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1557</w:t>
            </w:r>
          </w:p>
        </w:tc>
        <w:tc>
          <w:tcPr>
            <w:tcW w:w="1047" w:type="pct"/>
            <w:shd w:val="clear" w:color="000000" w:fill="FFFFFF"/>
            <w:noWrap/>
            <w:vAlign w:val="bottom"/>
            <w:hideMark/>
          </w:tcPr>
          <w:p w14:paraId="2932750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1992-09-22</w:t>
            </w:r>
          </w:p>
        </w:tc>
        <w:tc>
          <w:tcPr>
            <w:tcW w:w="604" w:type="pct"/>
            <w:shd w:val="clear" w:color="000000" w:fill="FFFFFF"/>
            <w:noWrap/>
            <w:vAlign w:val="bottom"/>
            <w:hideMark/>
          </w:tcPr>
          <w:p w14:paraId="0FBFF99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52D7C9B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B63190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456BAEC" w14:textId="77777777" w:rsidTr="00050755">
        <w:trPr>
          <w:trHeight w:val="360"/>
        </w:trPr>
        <w:tc>
          <w:tcPr>
            <w:tcW w:w="278" w:type="pct"/>
            <w:shd w:val="clear" w:color="000000" w:fill="FFFFFF"/>
            <w:noWrap/>
            <w:vAlign w:val="bottom"/>
            <w:hideMark/>
          </w:tcPr>
          <w:p w14:paraId="44D0A82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1558</w:t>
            </w:r>
          </w:p>
        </w:tc>
        <w:tc>
          <w:tcPr>
            <w:tcW w:w="1047" w:type="pct"/>
            <w:shd w:val="clear" w:color="000000" w:fill="FFFFFF"/>
            <w:noWrap/>
            <w:vAlign w:val="bottom"/>
            <w:hideMark/>
          </w:tcPr>
          <w:p w14:paraId="13CEC0C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1992-09-29</w:t>
            </w:r>
          </w:p>
        </w:tc>
        <w:tc>
          <w:tcPr>
            <w:tcW w:w="604" w:type="pct"/>
            <w:shd w:val="clear" w:color="000000" w:fill="FFFFFF"/>
            <w:noWrap/>
            <w:vAlign w:val="bottom"/>
            <w:hideMark/>
          </w:tcPr>
          <w:p w14:paraId="7DC71E8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5AEB521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0B96B5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787C628" w14:textId="77777777" w:rsidTr="00050755">
        <w:trPr>
          <w:trHeight w:val="360"/>
        </w:trPr>
        <w:tc>
          <w:tcPr>
            <w:tcW w:w="278" w:type="pct"/>
            <w:shd w:val="clear" w:color="000000" w:fill="FFFFFF"/>
            <w:noWrap/>
            <w:vAlign w:val="bottom"/>
            <w:hideMark/>
          </w:tcPr>
          <w:p w14:paraId="7E4DC7E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1559</w:t>
            </w:r>
          </w:p>
        </w:tc>
        <w:tc>
          <w:tcPr>
            <w:tcW w:w="1047" w:type="pct"/>
            <w:shd w:val="clear" w:color="000000" w:fill="FFFFFF"/>
            <w:noWrap/>
            <w:vAlign w:val="bottom"/>
            <w:hideMark/>
          </w:tcPr>
          <w:p w14:paraId="08FBA0E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1992-09-30</w:t>
            </w:r>
          </w:p>
        </w:tc>
        <w:tc>
          <w:tcPr>
            <w:tcW w:w="604" w:type="pct"/>
            <w:shd w:val="clear" w:color="000000" w:fill="FFFFFF"/>
            <w:noWrap/>
            <w:vAlign w:val="bottom"/>
            <w:hideMark/>
          </w:tcPr>
          <w:p w14:paraId="38593EB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2C71F0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BFD829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FD9D205" w14:textId="77777777" w:rsidTr="00050755">
        <w:trPr>
          <w:trHeight w:val="360"/>
        </w:trPr>
        <w:tc>
          <w:tcPr>
            <w:tcW w:w="278" w:type="pct"/>
            <w:shd w:val="clear" w:color="000000" w:fill="FFFFFF"/>
            <w:noWrap/>
            <w:vAlign w:val="bottom"/>
            <w:hideMark/>
          </w:tcPr>
          <w:p w14:paraId="7EC9A43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1560</w:t>
            </w:r>
          </w:p>
        </w:tc>
        <w:tc>
          <w:tcPr>
            <w:tcW w:w="1047" w:type="pct"/>
            <w:shd w:val="clear" w:color="000000" w:fill="FFFFFF"/>
            <w:noWrap/>
            <w:vAlign w:val="bottom"/>
            <w:hideMark/>
          </w:tcPr>
          <w:p w14:paraId="18AD372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1992-10-11</w:t>
            </w:r>
          </w:p>
        </w:tc>
        <w:tc>
          <w:tcPr>
            <w:tcW w:w="604" w:type="pct"/>
            <w:shd w:val="clear" w:color="000000" w:fill="FFFFFF"/>
            <w:noWrap/>
            <w:vAlign w:val="bottom"/>
            <w:hideMark/>
          </w:tcPr>
          <w:p w14:paraId="4829D27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77C36B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34CAEC7"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BB613AC" w14:textId="77777777" w:rsidTr="00050755">
        <w:trPr>
          <w:trHeight w:val="360"/>
        </w:trPr>
        <w:tc>
          <w:tcPr>
            <w:tcW w:w="278" w:type="pct"/>
            <w:shd w:val="clear" w:color="000000" w:fill="FFFFFF"/>
            <w:noWrap/>
            <w:vAlign w:val="bottom"/>
            <w:hideMark/>
          </w:tcPr>
          <w:p w14:paraId="125AFFD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1561</w:t>
            </w:r>
          </w:p>
        </w:tc>
        <w:tc>
          <w:tcPr>
            <w:tcW w:w="1047" w:type="pct"/>
            <w:shd w:val="clear" w:color="000000" w:fill="FFFFFF"/>
            <w:noWrap/>
            <w:vAlign w:val="bottom"/>
            <w:hideMark/>
          </w:tcPr>
          <w:p w14:paraId="4815452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1992-10-26</w:t>
            </w:r>
          </w:p>
        </w:tc>
        <w:tc>
          <w:tcPr>
            <w:tcW w:w="604" w:type="pct"/>
            <w:shd w:val="clear" w:color="000000" w:fill="FFFFFF"/>
            <w:noWrap/>
            <w:vAlign w:val="bottom"/>
            <w:hideMark/>
          </w:tcPr>
          <w:p w14:paraId="730ABA8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DA3240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6A965D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D442AEB" w14:textId="77777777" w:rsidTr="00050755">
        <w:trPr>
          <w:trHeight w:val="360"/>
        </w:trPr>
        <w:tc>
          <w:tcPr>
            <w:tcW w:w="278" w:type="pct"/>
            <w:shd w:val="clear" w:color="000000" w:fill="FFFFFF"/>
            <w:noWrap/>
            <w:vAlign w:val="bottom"/>
            <w:hideMark/>
          </w:tcPr>
          <w:p w14:paraId="731D8A7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1562</w:t>
            </w:r>
          </w:p>
        </w:tc>
        <w:tc>
          <w:tcPr>
            <w:tcW w:w="1047" w:type="pct"/>
            <w:shd w:val="clear" w:color="000000" w:fill="FFFFFF"/>
            <w:noWrap/>
            <w:vAlign w:val="bottom"/>
            <w:hideMark/>
          </w:tcPr>
          <w:p w14:paraId="4F56076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1992-11-24</w:t>
            </w:r>
          </w:p>
        </w:tc>
        <w:tc>
          <w:tcPr>
            <w:tcW w:w="604" w:type="pct"/>
            <w:shd w:val="clear" w:color="000000" w:fill="FFFFFF"/>
            <w:noWrap/>
            <w:vAlign w:val="bottom"/>
            <w:hideMark/>
          </w:tcPr>
          <w:p w14:paraId="3266737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F67E0B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F2583F4"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16532AC" w14:textId="77777777" w:rsidTr="00050755">
        <w:trPr>
          <w:trHeight w:val="360"/>
        </w:trPr>
        <w:tc>
          <w:tcPr>
            <w:tcW w:w="278" w:type="pct"/>
            <w:shd w:val="clear" w:color="000000" w:fill="FFFFFF"/>
            <w:noWrap/>
            <w:vAlign w:val="bottom"/>
            <w:hideMark/>
          </w:tcPr>
          <w:p w14:paraId="0B2F35D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1563</w:t>
            </w:r>
          </w:p>
        </w:tc>
        <w:tc>
          <w:tcPr>
            <w:tcW w:w="1047" w:type="pct"/>
            <w:shd w:val="clear" w:color="000000" w:fill="FFFFFF"/>
            <w:noWrap/>
            <w:vAlign w:val="bottom"/>
            <w:hideMark/>
          </w:tcPr>
          <w:p w14:paraId="2D3142F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1992-12-14</w:t>
            </w:r>
          </w:p>
        </w:tc>
        <w:tc>
          <w:tcPr>
            <w:tcW w:w="604" w:type="pct"/>
            <w:shd w:val="clear" w:color="000000" w:fill="FFFFFF"/>
            <w:noWrap/>
            <w:vAlign w:val="bottom"/>
            <w:hideMark/>
          </w:tcPr>
          <w:p w14:paraId="55E39B2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7C33C2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7E82F2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601F439" w14:textId="77777777" w:rsidTr="00050755">
        <w:trPr>
          <w:trHeight w:val="360"/>
        </w:trPr>
        <w:tc>
          <w:tcPr>
            <w:tcW w:w="278" w:type="pct"/>
            <w:shd w:val="clear" w:color="000000" w:fill="FFFFFF"/>
            <w:noWrap/>
            <w:vAlign w:val="bottom"/>
            <w:hideMark/>
          </w:tcPr>
          <w:p w14:paraId="0255CBF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1564</w:t>
            </w:r>
          </w:p>
        </w:tc>
        <w:tc>
          <w:tcPr>
            <w:tcW w:w="1047" w:type="pct"/>
            <w:shd w:val="clear" w:color="000000" w:fill="FFFFFF"/>
            <w:noWrap/>
            <w:vAlign w:val="bottom"/>
            <w:hideMark/>
          </w:tcPr>
          <w:p w14:paraId="307EE0F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1992-12-16</w:t>
            </w:r>
          </w:p>
        </w:tc>
        <w:tc>
          <w:tcPr>
            <w:tcW w:w="604" w:type="pct"/>
            <w:shd w:val="clear" w:color="000000" w:fill="FFFFFF"/>
            <w:noWrap/>
            <w:vAlign w:val="bottom"/>
            <w:hideMark/>
          </w:tcPr>
          <w:p w14:paraId="0E89C8A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6E302A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DEADBD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9681B43" w14:textId="77777777" w:rsidTr="00050755">
        <w:trPr>
          <w:trHeight w:val="360"/>
        </w:trPr>
        <w:tc>
          <w:tcPr>
            <w:tcW w:w="278" w:type="pct"/>
            <w:shd w:val="clear" w:color="000000" w:fill="FFFFFF"/>
            <w:noWrap/>
            <w:vAlign w:val="bottom"/>
            <w:hideMark/>
          </w:tcPr>
          <w:p w14:paraId="6402EBF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1565</w:t>
            </w:r>
          </w:p>
        </w:tc>
        <w:tc>
          <w:tcPr>
            <w:tcW w:w="1047" w:type="pct"/>
            <w:shd w:val="clear" w:color="000000" w:fill="FFFFFF"/>
            <w:noWrap/>
            <w:vAlign w:val="bottom"/>
            <w:hideMark/>
          </w:tcPr>
          <w:p w14:paraId="5F2485C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1992-12-19</w:t>
            </w:r>
          </w:p>
        </w:tc>
        <w:tc>
          <w:tcPr>
            <w:tcW w:w="604" w:type="pct"/>
            <w:shd w:val="clear" w:color="000000" w:fill="FFFFFF"/>
            <w:noWrap/>
            <w:vAlign w:val="bottom"/>
            <w:hideMark/>
          </w:tcPr>
          <w:p w14:paraId="172E067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5BBA691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95E156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D28417C" w14:textId="77777777" w:rsidTr="00050755">
        <w:trPr>
          <w:trHeight w:val="360"/>
        </w:trPr>
        <w:tc>
          <w:tcPr>
            <w:tcW w:w="278" w:type="pct"/>
            <w:shd w:val="clear" w:color="000000" w:fill="FFFFFF"/>
            <w:noWrap/>
            <w:vAlign w:val="bottom"/>
            <w:hideMark/>
          </w:tcPr>
          <w:p w14:paraId="39EAA31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1566</w:t>
            </w:r>
          </w:p>
        </w:tc>
        <w:tc>
          <w:tcPr>
            <w:tcW w:w="1047" w:type="pct"/>
            <w:shd w:val="clear" w:color="000000" w:fill="FFFFFF"/>
            <w:noWrap/>
            <w:vAlign w:val="bottom"/>
            <w:hideMark/>
          </w:tcPr>
          <w:p w14:paraId="797EB92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1993-01-02</w:t>
            </w:r>
          </w:p>
        </w:tc>
        <w:tc>
          <w:tcPr>
            <w:tcW w:w="604" w:type="pct"/>
            <w:shd w:val="clear" w:color="000000" w:fill="FFFFFF"/>
            <w:noWrap/>
            <w:vAlign w:val="bottom"/>
            <w:hideMark/>
          </w:tcPr>
          <w:p w14:paraId="0D93438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6591500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2B8F8A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CB3BDA0" w14:textId="77777777" w:rsidTr="00050755">
        <w:trPr>
          <w:trHeight w:val="360"/>
        </w:trPr>
        <w:tc>
          <w:tcPr>
            <w:tcW w:w="278" w:type="pct"/>
            <w:shd w:val="clear" w:color="000000" w:fill="FFFFFF"/>
            <w:noWrap/>
            <w:vAlign w:val="bottom"/>
            <w:hideMark/>
          </w:tcPr>
          <w:p w14:paraId="6C6526E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1567</w:t>
            </w:r>
          </w:p>
        </w:tc>
        <w:tc>
          <w:tcPr>
            <w:tcW w:w="1047" w:type="pct"/>
            <w:shd w:val="clear" w:color="000000" w:fill="FFFFFF"/>
            <w:noWrap/>
            <w:vAlign w:val="bottom"/>
            <w:hideMark/>
          </w:tcPr>
          <w:p w14:paraId="7F93867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1993-02-03</w:t>
            </w:r>
          </w:p>
        </w:tc>
        <w:tc>
          <w:tcPr>
            <w:tcW w:w="604" w:type="pct"/>
            <w:shd w:val="clear" w:color="000000" w:fill="FFFFFF"/>
            <w:noWrap/>
            <w:vAlign w:val="bottom"/>
            <w:hideMark/>
          </w:tcPr>
          <w:p w14:paraId="5999CBB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C28C82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39455F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5E3526D" w14:textId="77777777" w:rsidTr="00050755">
        <w:trPr>
          <w:trHeight w:val="360"/>
        </w:trPr>
        <w:tc>
          <w:tcPr>
            <w:tcW w:w="278" w:type="pct"/>
            <w:shd w:val="clear" w:color="000000" w:fill="FFFFFF"/>
            <w:noWrap/>
            <w:vAlign w:val="bottom"/>
            <w:hideMark/>
          </w:tcPr>
          <w:p w14:paraId="067E807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1568</w:t>
            </w:r>
          </w:p>
        </w:tc>
        <w:tc>
          <w:tcPr>
            <w:tcW w:w="1047" w:type="pct"/>
            <w:shd w:val="clear" w:color="000000" w:fill="FFFFFF"/>
            <w:noWrap/>
            <w:vAlign w:val="bottom"/>
            <w:hideMark/>
          </w:tcPr>
          <w:p w14:paraId="3E13FB5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1993-02-05</w:t>
            </w:r>
          </w:p>
        </w:tc>
        <w:tc>
          <w:tcPr>
            <w:tcW w:w="604" w:type="pct"/>
            <w:shd w:val="clear" w:color="000000" w:fill="FFFFFF"/>
            <w:noWrap/>
            <w:vAlign w:val="bottom"/>
            <w:hideMark/>
          </w:tcPr>
          <w:p w14:paraId="1F9D76A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6DE5DF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BC73FB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F1B4679" w14:textId="77777777" w:rsidTr="00050755">
        <w:trPr>
          <w:trHeight w:val="360"/>
        </w:trPr>
        <w:tc>
          <w:tcPr>
            <w:tcW w:w="278" w:type="pct"/>
            <w:shd w:val="clear" w:color="000000" w:fill="FFFFFF"/>
            <w:noWrap/>
            <w:vAlign w:val="bottom"/>
            <w:hideMark/>
          </w:tcPr>
          <w:p w14:paraId="6CDDF35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1569</w:t>
            </w:r>
          </w:p>
        </w:tc>
        <w:tc>
          <w:tcPr>
            <w:tcW w:w="1047" w:type="pct"/>
            <w:shd w:val="clear" w:color="000000" w:fill="FFFFFF"/>
            <w:noWrap/>
            <w:vAlign w:val="bottom"/>
            <w:hideMark/>
          </w:tcPr>
          <w:p w14:paraId="19CE39D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1993-02-07</w:t>
            </w:r>
          </w:p>
        </w:tc>
        <w:tc>
          <w:tcPr>
            <w:tcW w:w="604" w:type="pct"/>
            <w:shd w:val="clear" w:color="000000" w:fill="FFFFFF"/>
            <w:noWrap/>
            <w:vAlign w:val="bottom"/>
            <w:hideMark/>
          </w:tcPr>
          <w:p w14:paraId="178D94B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2D901A3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C4B4824"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5636C35" w14:textId="77777777" w:rsidTr="00050755">
        <w:trPr>
          <w:trHeight w:val="360"/>
        </w:trPr>
        <w:tc>
          <w:tcPr>
            <w:tcW w:w="278" w:type="pct"/>
            <w:shd w:val="clear" w:color="000000" w:fill="FFFFFF"/>
            <w:noWrap/>
            <w:vAlign w:val="bottom"/>
            <w:hideMark/>
          </w:tcPr>
          <w:p w14:paraId="146B6F0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1570</w:t>
            </w:r>
          </w:p>
        </w:tc>
        <w:tc>
          <w:tcPr>
            <w:tcW w:w="1047" w:type="pct"/>
            <w:shd w:val="clear" w:color="000000" w:fill="FFFFFF"/>
            <w:noWrap/>
            <w:vAlign w:val="bottom"/>
            <w:hideMark/>
          </w:tcPr>
          <w:p w14:paraId="788FBFB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1993-02-26</w:t>
            </w:r>
          </w:p>
        </w:tc>
        <w:tc>
          <w:tcPr>
            <w:tcW w:w="604" w:type="pct"/>
            <w:shd w:val="clear" w:color="000000" w:fill="FFFFFF"/>
            <w:noWrap/>
            <w:vAlign w:val="bottom"/>
            <w:hideMark/>
          </w:tcPr>
          <w:p w14:paraId="3DBB2E6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50EF9AD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31485F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A0923D8" w14:textId="77777777" w:rsidTr="00050755">
        <w:trPr>
          <w:trHeight w:val="360"/>
        </w:trPr>
        <w:tc>
          <w:tcPr>
            <w:tcW w:w="278" w:type="pct"/>
            <w:shd w:val="clear" w:color="000000" w:fill="FFFFFF"/>
            <w:noWrap/>
            <w:vAlign w:val="bottom"/>
            <w:hideMark/>
          </w:tcPr>
          <w:p w14:paraId="223AF82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1571</w:t>
            </w:r>
          </w:p>
        </w:tc>
        <w:tc>
          <w:tcPr>
            <w:tcW w:w="1047" w:type="pct"/>
            <w:shd w:val="clear" w:color="000000" w:fill="FFFFFF"/>
            <w:noWrap/>
            <w:vAlign w:val="bottom"/>
            <w:hideMark/>
          </w:tcPr>
          <w:p w14:paraId="4B4FEF2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1993-02-28</w:t>
            </w:r>
          </w:p>
        </w:tc>
        <w:tc>
          <w:tcPr>
            <w:tcW w:w="604" w:type="pct"/>
            <w:shd w:val="clear" w:color="000000" w:fill="FFFFFF"/>
            <w:noWrap/>
            <w:vAlign w:val="bottom"/>
            <w:hideMark/>
          </w:tcPr>
          <w:p w14:paraId="5495867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0754C6B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A5856D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18C2BAE" w14:textId="77777777" w:rsidTr="00050755">
        <w:trPr>
          <w:trHeight w:val="360"/>
        </w:trPr>
        <w:tc>
          <w:tcPr>
            <w:tcW w:w="278" w:type="pct"/>
            <w:shd w:val="clear" w:color="000000" w:fill="FFFFFF"/>
            <w:noWrap/>
            <w:vAlign w:val="bottom"/>
            <w:hideMark/>
          </w:tcPr>
          <w:p w14:paraId="1BB0DAD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1572</w:t>
            </w:r>
          </w:p>
        </w:tc>
        <w:tc>
          <w:tcPr>
            <w:tcW w:w="1047" w:type="pct"/>
            <w:shd w:val="clear" w:color="000000" w:fill="FFFFFF"/>
            <w:noWrap/>
            <w:vAlign w:val="bottom"/>
            <w:hideMark/>
          </w:tcPr>
          <w:p w14:paraId="6AC8BEA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1993-03-06</w:t>
            </w:r>
          </w:p>
        </w:tc>
        <w:tc>
          <w:tcPr>
            <w:tcW w:w="604" w:type="pct"/>
            <w:shd w:val="clear" w:color="000000" w:fill="FFFFFF"/>
            <w:noWrap/>
            <w:vAlign w:val="bottom"/>
            <w:hideMark/>
          </w:tcPr>
          <w:p w14:paraId="3247D8C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95318C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3EACB7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60E32F0" w14:textId="77777777" w:rsidTr="00050755">
        <w:trPr>
          <w:trHeight w:val="360"/>
        </w:trPr>
        <w:tc>
          <w:tcPr>
            <w:tcW w:w="278" w:type="pct"/>
            <w:shd w:val="clear" w:color="000000" w:fill="FFFFFF"/>
            <w:noWrap/>
            <w:vAlign w:val="bottom"/>
            <w:hideMark/>
          </w:tcPr>
          <w:p w14:paraId="2974ACC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1573</w:t>
            </w:r>
          </w:p>
        </w:tc>
        <w:tc>
          <w:tcPr>
            <w:tcW w:w="1047" w:type="pct"/>
            <w:shd w:val="clear" w:color="000000" w:fill="FFFFFF"/>
            <w:noWrap/>
            <w:vAlign w:val="bottom"/>
            <w:hideMark/>
          </w:tcPr>
          <w:p w14:paraId="7C15C7E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1993-03-08</w:t>
            </w:r>
          </w:p>
        </w:tc>
        <w:tc>
          <w:tcPr>
            <w:tcW w:w="604" w:type="pct"/>
            <w:shd w:val="clear" w:color="000000" w:fill="FFFFFF"/>
            <w:noWrap/>
            <w:vAlign w:val="bottom"/>
            <w:hideMark/>
          </w:tcPr>
          <w:p w14:paraId="6AA1DE4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EDA089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D89444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CCCCEAC" w14:textId="77777777" w:rsidTr="00050755">
        <w:trPr>
          <w:trHeight w:val="360"/>
        </w:trPr>
        <w:tc>
          <w:tcPr>
            <w:tcW w:w="278" w:type="pct"/>
            <w:shd w:val="clear" w:color="000000" w:fill="FFFFFF"/>
            <w:noWrap/>
            <w:vAlign w:val="bottom"/>
            <w:hideMark/>
          </w:tcPr>
          <w:p w14:paraId="29C4E97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1574</w:t>
            </w:r>
          </w:p>
        </w:tc>
        <w:tc>
          <w:tcPr>
            <w:tcW w:w="1047" w:type="pct"/>
            <w:shd w:val="clear" w:color="000000" w:fill="FFFFFF"/>
            <w:noWrap/>
            <w:vAlign w:val="bottom"/>
            <w:hideMark/>
          </w:tcPr>
          <w:p w14:paraId="023E6B7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1993-03-16</w:t>
            </w:r>
          </w:p>
        </w:tc>
        <w:tc>
          <w:tcPr>
            <w:tcW w:w="604" w:type="pct"/>
            <w:shd w:val="clear" w:color="000000" w:fill="FFFFFF"/>
            <w:noWrap/>
            <w:vAlign w:val="bottom"/>
            <w:hideMark/>
          </w:tcPr>
          <w:p w14:paraId="2FAE05F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2274B4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8804B1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D0ED5CB" w14:textId="77777777" w:rsidTr="00050755">
        <w:trPr>
          <w:trHeight w:val="360"/>
        </w:trPr>
        <w:tc>
          <w:tcPr>
            <w:tcW w:w="278" w:type="pct"/>
            <w:shd w:val="clear" w:color="000000" w:fill="FFFFFF"/>
            <w:noWrap/>
            <w:vAlign w:val="bottom"/>
            <w:hideMark/>
          </w:tcPr>
          <w:p w14:paraId="0821944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1575</w:t>
            </w:r>
          </w:p>
        </w:tc>
        <w:tc>
          <w:tcPr>
            <w:tcW w:w="1047" w:type="pct"/>
            <w:shd w:val="clear" w:color="000000" w:fill="FFFFFF"/>
            <w:noWrap/>
            <w:vAlign w:val="bottom"/>
            <w:hideMark/>
          </w:tcPr>
          <w:p w14:paraId="0B42EC2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1993-03-18</w:t>
            </w:r>
          </w:p>
        </w:tc>
        <w:tc>
          <w:tcPr>
            <w:tcW w:w="604" w:type="pct"/>
            <w:shd w:val="clear" w:color="000000" w:fill="FFFFFF"/>
            <w:noWrap/>
            <w:vAlign w:val="bottom"/>
            <w:hideMark/>
          </w:tcPr>
          <w:p w14:paraId="216B0F2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3321E3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4BE214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9D04E69" w14:textId="77777777" w:rsidTr="00050755">
        <w:trPr>
          <w:trHeight w:val="360"/>
        </w:trPr>
        <w:tc>
          <w:tcPr>
            <w:tcW w:w="278" w:type="pct"/>
            <w:shd w:val="clear" w:color="000000" w:fill="FFFFFF"/>
            <w:noWrap/>
            <w:vAlign w:val="bottom"/>
            <w:hideMark/>
          </w:tcPr>
          <w:p w14:paraId="5D2C870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1576</w:t>
            </w:r>
          </w:p>
        </w:tc>
        <w:tc>
          <w:tcPr>
            <w:tcW w:w="1047" w:type="pct"/>
            <w:shd w:val="clear" w:color="000000" w:fill="FFFFFF"/>
            <w:noWrap/>
            <w:vAlign w:val="bottom"/>
            <w:hideMark/>
          </w:tcPr>
          <w:p w14:paraId="1045709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1993-04-15</w:t>
            </w:r>
          </w:p>
        </w:tc>
        <w:tc>
          <w:tcPr>
            <w:tcW w:w="604" w:type="pct"/>
            <w:shd w:val="clear" w:color="000000" w:fill="FFFFFF"/>
            <w:noWrap/>
            <w:vAlign w:val="bottom"/>
            <w:hideMark/>
          </w:tcPr>
          <w:p w14:paraId="52FDF2A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353C72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00C7AC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ED0E9FA" w14:textId="77777777" w:rsidTr="00050755">
        <w:trPr>
          <w:trHeight w:val="360"/>
        </w:trPr>
        <w:tc>
          <w:tcPr>
            <w:tcW w:w="278" w:type="pct"/>
            <w:shd w:val="clear" w:color="000000" w:fill="FFFFFF"/>
            <w:noWrap/>
            <w:vAlign w:val="bottom"/>
            <w:hideMark/>
          </w:tcPr>
          <w:p w14:paraId="375CEBA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1577</w:t>
            </w:r>
          </w:p>
        </w:tc>
        <w:tc>
          <w:tcPr>
            <w:tcW w:w="1047" w:type="pct"/>
            <w:shd w:val="clear" w:color="000000" w:fill="FFFFFF"/>
            <w:noWrap/>
            <w:vAlign w:val="bottom"/>
            <w:hideMark/>
          </w:tcPr>
          <w:p w14:paraId="02CA74B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1993-04-25</w:t>
            </w:r>
          </w:p>
        </w:tc>
        <w:tc>
          <w:tcPr>
            <w:tcW w:w="604" w:type="pct"/>
            <w:shd w:val="clear" w:color="000000" w:fill="FFFFFF"/>
            <w:noWrap/>
            <w:vAlign w:val="bottom"/>
            <w:hideMark/>
          </w:tcPr>
          <w:p w14:paraId="2BED3A2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6DD76B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92014F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43AFCE6" w14:textId="77777777" w:rsidTr="00050755">
        <w:trPr>
          <w:trHeight w:val="360"/>
        </w:trPr>
        <w:tc>
          <w:tcPr>
            <w:tcW w:w="278" w:type="pct"/>
            <w:shd w:val="clear" w:color="000000" w:fill="FFFFFF"/>
            <w:noWrap/>
            <w:vAlign w:val="bottom"/>
            <w:hideMark/>
          </w:tcPr>
          <w:p w14:paraId="4FACCFA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1578</w:t>
            </w:r>
          </w:p>
        </w:tc>
        <w:tc>
          <w:tcPr>
            <w:tcW w:w="1047" w:type="pct"/>
            <w:shd w:val="clear" w:color="000000" w:fill="FFFFFF"/>
            <w:noWrap/>
            <w:vAlign w:val="bottom"/>
            <w:hideMark/>
          </w:tcPr>
          <w:p w14:paraId="33A7C7A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1993-05-09</w:t>
            </w:r>
          </w:p>
        </w:tc>
        <w:tc>
          <w:tcPr>
            <w:tcW w:w="604" w:type="pct"/>
            <w:shd w:val="clear" w:color="000000" w:fill="FFFFFF"/>
            <w:noWrap/>
            <w:vAlign w:val="bottom"/>
            <w:hideMark/>
          </w:tcPr>
          <w:p w14:paraId="46A27D0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2A2391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475549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735B324" w14:textId="77777777" w:rsidTr="00050755">
        <w:trPr>
          <w:trHeight w:val="360"/>
        </w:trPr>
        <w:tc>
          <w:tcPr>
            <w:tcW w:w="278" w:type="pct"/>
            <w:shd w:val="clear" w:color="000000" w:fill="FFFFFF"/>
            <w:noWrap/>
            <w:vAlign w:val="bottom"/>
            <w:hideMark/>
          </w:tcPr>
          <w:p w14:paraId="0604C77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1579</w:t>
            </w:r>
          </w:p>
        </w:tc>
        <w:tc>
          <w:tcPr>
            <w:tcW w:w="1047" w:type="pct"/>
            <w:shd w:val="clear" w:color="000000" w:fill="FFFFFF"/>
            <w:noWrap/>
            <w:vAlign w:val="bottom"/>
            <w:hideMark/>
          </w:tcPr>
          <w:p w14:paraId="0064034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1993-05-19</w:t>
            </w:r>
          </w:p>
        </w:tc>
        <w:tc>
          <w:tcPr>
            <w:tcW w:w="604" w:type="pct"/>
            <w:shd w:val="clear" w:color="000000" w:fill="FFFFFF"/>
            <w:noWrap/>
            <w:vAlign w:val="bottom"/>
            <w:hideMark/>
          </w:tcPr>
          <w:p w14:paraId="17DDC03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3123AB2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06A406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93265C6" w14:textId="77777777" w:rsidTr="00050755">
        <w:trPr>
          <w:trHeight w:val="360"/>
        </w:trPr>
        <w:tc>
          <w:tcPr>
            <w:tcW w:w="278" w:type="pct"/>
            <w:shd w:val="clear" w:color="000000" w:fill="FFFFFF"/>
            <w:noWrap/>
            <w:vAlign w:val="bottom"/>
            <w:hideMark/>
          </w:tcPr>
          <w:p w14:paraId="7226525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1580</w:t>
            </w:r>
          </w:p>
        </w:tc>
        <w:tc>
          <w:tcPr>
            <w:tcW w:w="1047" w:type="pct"/>
            <w:shd w:val="clear" w:color="000000" w:fill="FFFFFF"/>
            <w:noWrap/>
            <w:vAlign w:val="bottom"/>
            <w:hideMark/>
          </w:tcPr>
          <w:p w14:paraId="4332449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1993-05-29</w:t>
            </w:r>
          </w:p>
        </w:tc>
        <w:tc>
          <w:tcPr>
            <w:tcW w:w="604" w:type="pct"/>
            <w:shd w:val="clear" w:color="000000" w:fill="FFFFFF"/>
            <w:noWrap/>
            <w:vAlign w:val="bottom"/>
            <w:hideMark/>
          </w:tcPr>
          <w:p w14:paraId="7A7D9B3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FB932D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EE097F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F0643D3" w14:textId="77777777" w:rsidTr="00050755">
        <w:trPr>
          <w:trHeight w:val="360"/>
        </w:trPr>
        <w:tc>
          <w:tcPr>
            <w:tcW w:w="278" w:type="pct"/>
            <w:shd w:val="clear" w:color="000000" w:fill="FFFFFF"/>
            <w:noWrap/>
            <w:vAlign w:val="bottom"/>
            <w:hideMark/>
          </w:tcPr>
          <w:p w14:paraId="2D77399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1581</w:t>
            </w:r>
          </w:p>
        </w:tc>
        <w:tc>
          <w:tcPr>
            <w:tcW w:w="1047" w:type="pct"/>
            <w:shd w:val="clear" w:color="000000" w:fill="FFFFFF"/>
            <w:noWrap/>
            <w:vAlign w:val="bottom"/>
            <w:hideMark/>
          </w:tcPr>
          <w:p w14:paraId="51EA305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1993-05-30</w:t>
            </w:r>
          </w:p>
        </w:tc>
        <w:tc>
          <w:tcPr>
            <w:tcW w:w="604" w:type="pct"/>
            <w:shd w:val="clear" w:color="000000" w:fill="FFFFFF"/>
            <w:noWrap/>
            <w:vAlign w:val="bottom"/>
            <w:hideMark/>
          </w:tcPr>
          <w:p w14:paraId="204CB66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9FE1D2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4B1408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6654A08" w14:textId="77777777" w:rsidTr="00050755">
        <w:trPr>
          <w:trHeight w:val="360"/>
        </w:trPr>
        <w:tc>
          <w:tcPr>
            <w:tcW w:w="278" w:type="pct"/>
            <w:shd w:val="clear" w:color="000000" w:fill="FFFFFF"/>
            <w:noWrap/>
            <w:vAlign w:val="bottom"/>
            <w:hideMark/>
          </w:tcPr>
          <w:p w14:paraId="2E64F75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1582</w:t>
            </w:r>
          </w:p>
        </w:tc>
        <w:tc>
          <w:tcPr>
            <w:tcW w:w="1047" w:type="pct"/>
            <w:shd w:val="clear" w:color="000000" w:fill="FFFFFF"/>
            <w:noWrap/>
            <w:vAlign w:val="bottom"/>
            <w:hideMark/>
          </w:tcPr>
          <w:p w14:paraId="727221B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1993-06-01</w:t>
            </w:r>
          </w:p>
        </w:tc>
        <w:tc>
          <w:tcPr>
            <w:tcW w:w="604" w:type="pct"/>
            <w:shd w:val="clear" w:color="000000" w:fill="FFFFFF"/>
            <w:noWrap/>
            <w:vAlign w:val="bottom"/>
            <w:hideMark/>
          </w:tcPr>
          <w:p w14:paraId="1F846A8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35F6CEF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86F06D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0766BF4" w14:textId="77777777" w:rsidTr="00050755">
        <w:trPr>
          <w:trHeight w:val="360"/>
        </w:trPr>
        <w:tc>
          <w:tcPr>
            <w:tcW w:w="278" w:type="pct"/>
            <w:shd w:val="clear" w:color="000000" w:fill="FFFFFF"/>
            <w:noWrap/>
            <w:vAlign w:val="bottom"/>
            <w:hideMark/>
          </w:tcPr>
          <w:p w14:paraId="66D5E10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1583</w:t>
            </w:r>
          </w:p>
        </w:tc>
        <w:tc>
          <w:tcPr>
            <w:tcW w:w="1047" w:type="pct"/>
            <w:shd w:val="clear" w:color="000000" w:fill="FFFFFF"/>
            <w:noWrap/>
            <w:vAlign w:val="bottom"/>
            <w:hideMark/>
          </w:tcPr>
          <w:p w14:paraId="3626DEB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1993-06-17</w:t>
            </w:r>
          </w:p>
        </w:tc>
        <w:tc>
          <w:tcPr>
            <w:tcW w:w="604" w:type="pct"/>
            <w:shd w:val="clear" w:color="000000" w:fill="FFFFFF"/>
            <w:noWrap/>
            <w:vAlign w:val="bottom"/>
            <w:hideMark/>
          </w:tcPr>
          <w:p w14:paraId="0C3B51D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5ABFC83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A711D1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69DB0E6" w14:textId="77777777" w:rsidTr="00050755">
        <w:trPr>
          <w:trHeight w:val="360"/>
        </w:trPr>
        <w:tc>
          <w:tcPr>
            <w:tcW w:w="278" w:type="pct"/>
            <w:shd w:val="clear" w:color="000000" w:fill="FFFFFF"/>
            <w:noWrap/>
            <w:vAlign w:val="bottom"/>
            <w:hideMark/>
          </w:tcPr>
          <w:p w14:paraId="4A182CA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lastRenderedPageBreak/>
              <w:t>1584</w:t>
            </w:r>
          </w:p>
        </w:tc>
        <w:tc>
          <w:tcPr>
            <w:tcW w:w="1047" w:type="pct"/>
            <w:shd w:val="clear" w:color="000000" w:fill="FFFFFF"/>
            <w:noWrap/>
            <w:vAlign w:val="bottom"/>
            <w:hideMark/>
          </w:tcPr>
          <w:p w14:paraId="1C75172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1993-06-28</w:t>
            </w:r>
          </w:p>
        </w:tc>
        <w:tc>
          <w:tcPr>
            <w:tcW w:w="604" w:type="pct"/>
            <w:shd w:val="clear" w:color="000000" w:fill="FFFFFF"/>
            <w:noWrap/>
            <w:vAlign w:val="bottom"/>
            <w:hideMark/>
          </w:tcPr>
          <w:p w14:paraId="5305CD8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0AB24F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0B4E40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AB52BC3" w14:textId="77777777" w:rsidTr="00050755">
        <w:trPr>
          <w:trHeight w:val="360"/>
        </w:trPr>
        <w:tc>
          <w:tcPr>
            <w:tcW w:w="278" w:type="pct"/>
            <w:shd w:val="clear" w:color="000000" w:fill="FFFFFF"/>
            <w:noWrap/>
            <w:vAlign w:val="bottom"/>
            <w:hideMark/>
          </w:tcPr>
          <w:p w14:paraId="3A9829C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1585</w:t>
            </w:r>
          </w:p>
        </w:tc>
        <w:tc>
          <w:tcPr>
            <w:tcW w:w="1047" w:type="pct"/>
            <w:shd w:val="clear" w:color="000000" w:fill="FFFFFF"/>
            <w:noWrap/>
            <w:vAlign w:val="bottom"/>
            <w:hideMark/>
          </w:tcPr>
          <w:p w14:paraId="7A881A1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1993-07-22</w:t>
            </w:r>
          </w:p>
        </w:tc>
        <w:tc>
          <w:tcPr>
            <w:tcW w:w="604" w:type="pct"/>
            <w:shd w:val="clear" w:color="000000" w:fill="FFFFFF"/>
            <w:noWrap/>
            <w:vAlign w:val="bottom"/>
            <w:hideMark/>
          </w:tcPr>
          <w:p w14:paraId="525E2A9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195BAD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82E13A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7B06F4B" w14:textId="77777777" w:rsidTr="00050755">
        <w:trPr>
          <w:trHeight w:val="360"/>
        </w:trPr>
        <w:tc>
          <w:tcPr>
            <w:tcW w:w="278" w:type="pct"/>
            <w:shd w:val="clear" w:color="000000" w:fill="FFFFFF"/>
            <w:noWrap/>
            <w:vAlign w:val="bottom"/>
            <w:hideMark/>
          </w:tcPr>
          <w:p w14:paraId="235CB65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1586</w:t>
            </w:r>
          </w:p>
        </w:tc>
        <w:tc>
          <w:tcPr>
            <w:tcW w:w="1047" w:type="pct"/>
            <w:shd w:val="clear" w:color="000000" w:fill="FFFFFF"/>
            <w:noWrap/>
            <w:vAlign w:val="bottom"/>
            <w:hideMark/>
          </w:tcPr>
          <w:p w14:paraId="36CB69D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1993-08-10</w:t>
            </w:r>
          </w:p>
        </w:tc>
        <w:tc>
          <w:tcPr>
            <w:tcW w:w="604" w:type="pct"/>
            <w:shd w:val="clear" w:color="000000" w:fill="FFFFFF"/>
            <w:noWrap/>
            <w:vAlign w:val="bottom"/>
            <w:hideMark/>
          </w:tcPr>
          <w:p w14:paraId="34A929B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8B2109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23288A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E9ABD2C" w14:textId="77777777" w:rsidTr="00050755">
        <w:trPr>
          <w:trHeight w:val="360"/>
        </w:trPr>
        <w:tc>
          <w:tcPr>
            <w:tcW w:w="278" w:type="pct"/>
            <w:shd w:val="clear" w:color="000000" w:fill="FFFFFF"/>
            <w:noWrap/>
            <w:vAlign w:val="bottom"/>
            <w:hideMark/>
          </w:tcPr>
          <w:p w14:paraId="36AA4BD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1587</w:t>
            </w:r>
          </w:p>
        </w:tc>
        <w:tc>
          <w:tcPr>
            <w:tcW w:w="1047" w:type="pct"/>
            <w:shd w:val="clear" w:color="000000" w:fill="FFFFFF"/>
            <w:noWrap/>
            <w:vAlign w:val="bottom"/>
            <w:hideMark/>
          </w:tcPr>
          <w:p w14:paraId="3E2B53E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1993-08-13</w:t>
            </w:r>
          </w:p>
        </w:tc>
        <w:tc>
          <w:tcPr>
            <w:tcW w:w="604" w:type="pct"/>
            <w:shd w:val="clear" w:color="000000" w:fill="FFFFFF"/>
            <w:noWrap/>
            <w:vAlign w:val="bottom"/>
            <w:hideMark/>
          </w:tcPr>
          <w:p w14:paraId="1F3EFA5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E15EC1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A0FE39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EFD166D" w14:textId="77777777" w:rsidTr="00050755">
        <w:trPr>
          <w:trHeight w:val="360"/>
        </w:trPr>
        <w:tc>
          <w:tcPr>
            <w:tcW w:w="278" w:type="pct"/>
            <w:shd w:val="clear" w:color="000000" w:fill="FFFFFF"/>
            <w:noWrap/>
            <w:vAlign w:val="bottom"/>
            <w:hideMark/>
          </w:tcPr>
          <w:p w14:paraId="615805F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1588</w:t>
            </w:r>
          </w:p>
        </w:tc>
        <w:tc>
          <w:tcPr>
            <w:tcW w:w="1047" w:type="pct"/>
            <w:shd w:val="clear" w:color="000000" w:fill="FFFFFF"/>
            <w:noWrap/>
            <w:vAlign w:val="bottom"/>
            <w:hideMark/>
          </w:tcPr>
          <w:p w14:paraId="08EAC64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1993-08-27</w:t>
            </w:r>
          </w:p>
        </w:tc>
        <w:tc>
          <w:tcPr>
            <w:tcW w:w="604" w:type="pct"/>
            <w:shd w:val="clear" w:color="000000" w:fill="FFFFFF"/>
            <w:noWrap/>
            <w:vAlign w:val="bottom"/>
            <w:hideMark/>
          </w:tcPr>
          <w:p w14:paraId="31C565F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CE4815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543396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4B8FEAB" w14:textId="77777777" w:rsidTr="00050755">
        <w:trPr>
          <w:trHeight w:val="360"/>
        </w:trPr>
        <w:tc>
          <w:tcPr>
            <w:tcW w:w="278" w:type="pct"/>
            <w:shd w:val="clear" w:color="000000" w:fill="FFFFFF"/>
            <w:noWrap/>
            <w:vAlign w:val="bottom"/>
            <w:hideMark/>
          </w:tcPr>
          <w:p w14:paraId="2E524BC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1589</w:t>
            </w:r>
          </w:p>
        </w:tc>
        <w:tc>
          <w:tcPr>
            <w:tcW w:w="1047" w:type="pct"/>
            <w:shd w:val="clear" w:color="000000" w:fill="FFFFFF"/>
            <w:noWrap/>
            <w:vAlign w:val="bottom"/>
            <w:hideMark/>
          </w:tcPr>
          <w:p w14:paraId="26321EF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1993-09-03</w:t>
            </w:r>
          </w:p>
        </w:tc>
        <w:tc>
          <w:tcPr>
            <w:tcW w:w="604" w:type="pct"/>
            <w:shd w:val="clear" w:color="000000" w:fill="FFFFFF"/>
            <w:noWrap/>
            <w:vAlign w:val="bottom"/>
            <w:hideMark/>
          </w:tcPr>
          <w:p w14:paraId="6BDB6F8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5C5280E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4282FA7"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D8DD86C" w14:textId="77777777" w:rsidTr="00050755">
        <w:trPr>
          <w:trHeight w:val="360"/>
        </w:trPr>
        <w:tc>
          <w:tcPr>
            <w:tcW w:w="278" w:type="pct"/>
            <w:shd w:val="clear" w:color="000000" w:fill="FFFFFF"/>
            <w:noWrap/>
            <w:vAlign w:val="bottom"/>
            <w:hideMark/>
          </w:tcPr>
          <w:p w14:paraId="780EE0A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1590</w:t>
            </w:r>
          </w:p>
        </w:tc>
        <w:tc>
          <w:tcPr>
            <w:tcW w:w="1047" w:type="pct"/>
            <w:shd w:val="clear" w:color="000000" w:fill="FFFFFF"/>
            <w:noWrap/>
            <w:vAlign w:val="bottom"/>
            <w:hideMark/>
          </w:tcPr>
          <w:p w14:paraId="6DCC59B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1993-09-20</w:t>
            </w:r>
          </w:p>
        </w:tc>
        <w:tc>
          <w:tcPr>
            <w:tcW w:w="604" w:type="pct"/>
            <w:shd w:val="clear" w:color="000000" w:fill="FFFFFF"/>
            <w:noWrap/>
            <w:vAlign w:val="bottom"/>
            <w:hideMark/>
          </w:tcPr>
          <w:p w14:paraId="539B1B4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00730DA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8DF676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4CDFA46" w14:textId="77777777" w:rsidTr="00050755">
        <w:trPr>
          <w:trHeight w:val="360"/>
        </w:trPr>
        <w:tc>
          <w:tcPr>
            <w:tcW w:w="278" w:type="pct"/>
            <w:shd w:val="clear" w:color="000000" w:fill="FFFFFF"/>
            <w:noWrap/>
            <w:vAlign w:val="bottom"/>
            <w:hideMark/>
          </w:tcPr>
          <w:p w14:paraId="15B4608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1591</w:t>
            </w:r>
          </w:p>
        </w:tc>
        <w:tc>
          <w:tcPr>
            <w:tcW w:w="1047" w:type="pct"/>
            <w:shd w:val="clear" w:color="000000" w:fill="FFFFFF"/>
            <w:noWrap/>
            <w:vAlign w:val="bottom"/>
            <w:hideMark/>
          </w:tcPr>
          <w:p w14:paraId="43E8FFB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1993-10-01</w:t>
            </w:r>
          </w:p>
        </w:tc>
        <w:tc>
          <w:tcPr>
            <w:tcW w:w="604" w:type="pct"/>
            <w:shd w:val="clear" w:color="000000" w:fill="FFFFFF"/>
            <w:noWrap/>
            <w:vAlign w:val="bottom"/>
            <w:hideMark/>
          </w:tcPr>
          <w:p w14:paraId="5CA6673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6D3A0F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FD3361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00B68C3" w14:textId="77777777" w:rsidTr="00050755">
        <w:trPr>
          <w:trHeight w:val="360"/>
        </w:trPr>
        <w:tc>
          <w:tcPr>
            <w:tcW w:w="278" w:type="pct"/>
            <w:shd w:val="clear" w:color="000000" w:fill="FFFFFF"/>
            <w:noWrap/>
            <w:vAlign w:val="bottom"/>
            <w:hideMark/>
          </w:tcPr>
          <w:p w14:paraId="7D072FE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1592</w:t>
            </w:r>
          </w:p>
        </w:tc>
        <w:tc>
          <w:tcPr>
            <w:tcW w:w="1047" w:type="pct"/>
            <w:shd w:val="clear" w:color="000000" w:fill="FFFFFF"/>
            <w:noWrap/>
            <w:vAlign w:val="bottom"/>
            <w:hideMark/>
          </w:tcPr>
          <w:p w14:paraId="17C6E23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1993-11-10</w:t>
            </w:r>
          </w:p>
        </w:tc>
        <w:tc>
          <w:tcPr>
            <w:tcW w:w="604" w:type="pct"/>
            <w:shd w:val="clear" w:color="000000" w:fill="FFFFFF"/>
            <w:noWrap/>
            <w:vAlign w:val="bottom"/>
            <w:hideMark/>
          </w:tcPr>
          <w:p w14:paraId="43E1B56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4F8B3D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4190CC4"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A758B71" w14:textId="77777777" w:rsidTr="00050755">
        <w:trPr>
          <w:trHeight w:val="360"/>
        </w:trPr>
        <w:tc>
          <w:tcPr>
            <w:tcW w:w="278" w:type="pct"/>
            <w:shd w:val="clear" w:color="000000" w:fill="FFFFFF"/>
            <w:noWrap/>
            <w:vAlign w:val="bottom"/>
            <w:hideMark/>
          </w:tcPr>
          <w:p w14:paraId="70BEC51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1593</w:t>
            </w:r>
          </w:p>
        </w:tc>
        <w:tc>
          <w:tcPr>
            <w:tcW w:w="1047" w:type="pct"/>
            <w:shd w:val="clear" w:color="000000" w:fill="FFFFFF"/>
            <w:noWrap/>
            <w:vAlign w:val="bottom"/>
            <w:hideMark/>
          </w:tcPr>
          <w:p w14:paraId="619C3C2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1993-11-27</w:t>
            </w:r>
          </w:p>
        </w:tc>
        <w:tc>
          <w:tcPr>
            <w:tcW w:w="604" w:type="pct"/>
            <w:shd w:val="clear" w:color="000000" w:fill="FFFFFF"/>
            <w:noWrap/>
            <w:vAlign w:val="bottom"/>
            <w:hideMark/>
          </w:tcPr>
          <w:p w14:paraId="41BB952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5454F65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A7B624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7109627" w14:textId="77777777" w:rsidTr="00050755">
        <w:trPr>
          <w:trHeight w:val="360"/>
        </w:trPr>
        <w:tc>
          <w:tcPr>
            <w:tcW w:w="278" w:type="pct"/>
            <w:shd w:val="clear" w:color="000000" w:fill="FFFFFF"/>
            <w:noWrap/>
            <w:vAlign w:val="bottom"/>
            <w:hideMark/>
          </w:tcPr>
          <w:p w14:paraId="1A73457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1594</w:t>
            </w:r>
          </w:p>
        </w:tc>
        <w:tc>
          <w:tcPr>
            <w:tcW w:w="1047" w:type="pct"/>
            <w:shd w:val="clear" w:color="000000" w:fill="FFFFFF"/>
            <w:noWrap/>
            <w:vAlign w:val="bottom"/>
            <w:hideMark/>
          </w:tcPr>
          <w:p w14:paraId="533DCBA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1993-12-13</w:t>
            </w:r>
          </w:p>
        </w:tc>
        <w:tc>
          <w:tcPr>
            <w:tcW w:w="604" w:type="pct"/>
            <w:shd w:val="clear" w:color="000000" w:fill="FFFFFF"/>
            <w:noWrap/>
            <w:vAlign w:val="bottom"/>
            <w:hideMark/>
          </w:tcPr>
          <w:p w14:paraId="04BA166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1F9BC9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4C3D00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FE6794E" w14:textId="77777777" w:rsidTr="00050755">
        <w:trPr>
          <w:trHeight w:val="360"/>
        </w:trPr>
        <w:tc>
          <w:tcPr>
            <w:tcW w:w="278" w:type="pct"/>
            <w:shd w:val="clear" w:color="000000" w:fill="FFFFFF"/>
            <w:noWrap/>
            <w:vAlign w:val="bottom"/>
            <w:hideMark/>
          </w:tcPr>
          <w:p w14:paraId="125D287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1595</w:t>
            </w:r>
          </w:p>
        </w:tc>
        <w:tc>
          <w:tcPr>
            <w:tcW w:w="1047" w:type="pct"/>
            <w:shd w:val="clear" w:color="000000" w:fill="FFFFFF"/>
            <w:noWrap/>
            <w:vAlign w:val="bottom"/>
            <w:hideMark/>
          </w:tcPr>
          <w:p w14:paraId="1AE53B7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1993-12-16</w:t>
            </w:r>
          </w:p>
        </w:tc>
        <w:tc>
          <w:tcPr>
            <w:tcW w:w="604" w:type="pct"/>
            <w:shd w:val="clear" w:color="000000" w:fill="FFFFFF"/>
            <w:noWrap/>
            <w:vAlign w:val="bottom"/>
            <w:hideMark/>
          </w:tcPr>
          <w:p w14:paraId="6726F17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5C0B172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084561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87F5477" w14:textId="77777777" w:rsidTr="00050755">
        <w:trPr>
          <w:trHeight w:val="360"/>
        </w:trPr>
        <w:tc>
          <w:tcPr>
            <w:tcW w:w="278" w:type="pct"/>
            <w:shd w:val="clear" w:color="000000" w:fill="FFFFFF"/>
            <w:noWrap/>
            <w:vAlign w:val="bottom"/>
            <w:hideMark/>
          </w:tcPr>
          <w:p w14:paraId="27C888D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1596</w:t>
            </w:r>
          </w:p>
        </w:tc>
        <w:tc>
          <w:tcPr>
            <w:tcW w:w="1047" w:type="pct"/>
            <w:shd w:val="clear" w:color="000000" w:fill="FFFFFF"/>
            <w:noWrap/>
            <w:vAlign w:val="bottom"/>
            <w:hideMark/>
          </w:tcPr>
          <w:p w14:paraId="5336825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1993-12-19</w:t>
            </w:r>
          </w:p>
        </w:tc>
        <w:tc>
          <w:tcPr>
            <w:tcW w:w="604" w:type="pct"/>
            <w:shd w:val="clear" w:color="000000" w:fill="FFFFFF"/>
            <w:noWrap/>
            <w:vAlign w:val="bottom"/>
            <w:hideMark/>
          </w:tcPr>
          <w:p w14:paraId="6D32FC1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7FE49A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15BC41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AF2A2B5" w14:textId="77777777" w:rsidTr="00050755">
        <w:trPr>
          <w:trHeight w:val="360"/>
        </w:trPr>
        <w:tc>
          <w:tcPr>
            <w:tcW w:w="278" w:type="pct"/>
            <w:shd w:val="clear" w:color="000000" w:fill="FFFFFF"/>
            <w:noWrap/>
            <w:vAlign w:val="bottom"/>
            <w:hideMark/>
          </w:tcPr>
          <w:p w14:paraId="57D8417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1597</w:t>
            </w:r>
          </w:p>
        </w:tc>
        <w:tc>
          <w:tcPr>
            <w:tcW w:w="1047" w:type="pct"/>
            <w:shd w:val="clear" w:color="000000" w:fill="FFFFFF"/>
            <w:noWrap/>
            <w:vAlign w:val="bottom"/>
            <w:hideMark/>
          </w:tcPr>
          <w:p w14:paraId="1E53F26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1994-01-03</w:t>
            </w:r>
          </w:p>
        </w:tc>
        <w:tc>
          <w:tcPr>
            <w:tcW w:w="604" w:type="pct"/>
            <w:shd w:val="clear" w:color="000000" w:fill="FFFFFF"/>
            <w:noWrap/>
            <w:vAlign w:val="bottom"/>
            <w:hideMark/>
          </w:tcPr>
          <w:p w14:paraId="15865B0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5E5E71E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843C53D"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D4AD1C1" w14:textId="77777777" w:rsidTr="00050755">
        <w:trPr>
          <w:trHeight w:val="360"/>
        </w:trPr>
        <w:tc>
          <w:tcPr>
            <w:tcW w:w="278" w:type="pct"/>
            <w:shd w:val="clear" w:color="000000" w:fill="FFFFFF"/>
            <w:noWrap/>
            <w:vAlign w:val="bottom"/>
            <w:hideMark/>
          </w:tcPr>
          <w:p w14:paraId="1958C2A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1598</w:t>
            </w:r>
          </w:p>
        </w:tc>
        <w:tc>
          <w:tcPr>
            <w:tcW w:w="1047" w:type="pct"/>
            <w:shd w:val="clear" w:color="000000" w:fill="FFFFFF"/>
            <w:noWrap/>
            <w:vAlign w:val="bottom"/>
            <w:hideMark/>
          </w:tcPr>
          <w:p w14:paraId="7D309D1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1994-02-08</w:t>
            </w:r>
          </w:p>
        </w:tc>
        <w:tc>
          <w:tcPr>
            <w:tcW w:w="604" w:type="pct"/>
            <w:shd w:val="clear" w:color="000000" w:fill="FFFFFF"/>
            <w:noWrap/>
            <w:vAlign w:val="bottom"/>
            <w:hideMark/>
          </w:tcPr>
          <w:p w14:paraId="4D086BE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7214FD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3FFF44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03ECC6B" w14:textId="77777777" w:rsidTr="00050755">
        <w:trPr>
          <w:trHeight w:val="360"/>
        </w:trPr>
        <w:tc>
          <w:tcPr>
            <w:tcW w:w="278" w:type="pct"/>
            <w:shd w:val="clear" w:color="000000" w:fill="FFFFFF"/>
            <w:noWrap/>
            <w:vAlign w:val="bottom"/>
            <w:hideMark/>
          </w:tcPr>
          <w:p w14:paraId="3A5DDF6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1599</w:t>
            </w:r>
          </w:p>
        </w:tc>
        <w:tc>
          <w:tcPr>
            <w:tcW w:w="1047" w:type="pct"/>
            <w:shd w:val="clear" w:color="000000" w:fill="FFFFFF"/>
            <w:noWrap/>
            <w:vAlign w:val="bottom"/>
            <w:hideMark/>
          </w:tcPr>
          <w:p w14:paraId="3E4F9F9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1994-02-27</w:t>
            </w:r>
          </w:p>
        </w:tc>
        <w:tc>
          <w:tcPr>
            <w:tcW w:w="604" w:type="pct"/>
            <w:shd w:val="clear" w:color="000000" w:fill="FFFFFF"/>
            <w:noWrap/>
            <w:vAlign w:val="bottom"/>
            <w:hideMark/>
          </w:tcPr>
          <w:p w14:paraId="0FAB7B9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0B2229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CE675B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A2739DE" w14:textId="77777777" w:rsidTr="00050755">
        <w:trPr>
          <w:trHeight w:val="360"/>
        </w:trPr>
        <w:tc>
          <w:tcPr>
            <w:tcW w:w="278" w:type="pct"/>
            <w:shd w:val="clear" w:color="000000" w:fill="FFFFFF"/>
            <w:noWrap/>
            <w:vAlign w:val="bottom"/>
            <w:hideMark/>
          </w:tcPr>
          <w:p w14:paraId="0434DDA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1600</w:t>
            </w:r>
          </w:p>
        </w:tc>
        <w:tc>
          <w:tcPr>
            <w:tcW w:w="1047" w:type="pct"/>
            <w:shd w:val="clear" w:color="000000" w:fill="FFFFFF"/>
            <w:noWrap/>
            <w:vAlign w:val="bottom"/>
            <w:hideMark/>
          </w:tcPr>
          <w:p w14:paraId="7B28B6D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1994-03-04</w:t>
            </w:r>
          </w:p>
        </w:tc>
        <w:tc>
          <w:tcPr>
            <w:tcW w:w="604" w:type="pct"/>
            <w:shd w:val="clear" w:color="000000" w:fill="FFFFFF"/>
            <w:noWrap/>
            <w:vAlign w:val="bottom"/>
            <w:hideMark/>
          </w:tcPr>
          <w:p w14:paraId="63FA8C5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DE7990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8E6D28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8222004" w14:textId="77777777" w:rsidTr="00050755">
        <w:trPr>
          <w:trHeight w:val="360"/>
        </w:trPr>
        <w:tc>
          <w:tcPr>
            <w:tcW w:w="278" w:type="pct"/>
            <w:shd w:val="clear" w:color="000000" w:fill="FFFFFF"/>
            <w:noWrap/>
            <w:vAlign w:val="bottom"/>
            <w:hideMark/>
          </w:tcPr>
          <w:p w14:paraId="3DE3D5A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1601</w:t>
            </w:r>
          </w:p>
        </w:tc>
        <w:tc>
          <w:tcPr>
            <w:tcW w:w="1047" w:type="pct"/>
            <w:shd w:val="clear" w:color="000000" w:fill="FFFFFF"/>
            <w:noWrap/>
            <w:vAlign w:val="bottom"/>
            <w:hideMark/>
          </w:tcPr>
          <w:p w14:paraId="6888905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1994-03-22</w:t>
            </w:r>
          </w:p>
        </w:tc>
        <w:tc>
          <w:tcPr>
            <w:tcW w:w="604" w:type="pct"/>
            <w:shd w:val="clear" w:color="000000" w:fill="FFFFFF"/>
            <w:noWrap/>
            <w:vAlign w:val="bottom"/>
            <w:hideMark/>
          </w:tcPr>
          <w:p w14:paraId="5A15E1D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4861AE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7C3A87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7747BB2" w14:textId="77777777" w:rsidTr="00050755">
        <w:trPr>
          <w:trHeight w:val="360"/>
        </w:trPr>
        <w:tc>
          <w:tcPr>
            <w:tcW w:w="278" w:type="pct"/>
            <w:shd w:val="clear" w:color="000000" w:fill="FFFFFF"/>
            <w:noWrap/>
            <w:vAlign w:val="bottom"/>
            <w:hideMark/>
          </w:tcPr>
          <w:p w14:paraId="4033040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1602</w:t>
            </w:r>
          </w:p>
        </w:tc>
        <w:tc>
          <w:tcPr>
            <w:tcW w:w="1047" w:type="pct"/>
            <w:shd w:val="clear" w:color="000000" w:fill="FFFFFF"/>
            <w:noWrap/>
            <w:vAlign w:val="bottom"/>
            <w:hideMark/>
          </w:tcPr>
          <w:p w14:paraId="002D904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1994-04-28</w:t>
            </w:r>
          </w:p>
        </w:tc>
        <w:tc>
          <w:tcPr>
            <w:tcW w:w="604" w:type="pct"/>
            <w:shd w:val="clear" w:color="000000" w:fill="FFFFFF"/>
            <w:noWrap/>
            <w:vAlign w:val="bottom"/>
            <w:hideMark/>
          </w:tcPr>
          <w:p w14:paraId="6F05B01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8404AB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57EAB0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76E62B3" w14:textId="77777777" w:rsidTr="00050755">
        <w:trPr>
          <w:trHeight w:val="360"/>
        </w:trPr>
        <w:tc>
          <w:tcPr>
            <w:tcW w:w="278" w:type="pct"/>
            <w:shd w:val="clear" w:color="000000" w:fill="FFFFFF"/>
            <w:noWrap/>
            <w:vAlign w:val="bottom"/>
            <w:hideMark/>
          </w:tcPr>
          <w:p w14:paraId="5ABA261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1603</w:t>
            </w:r>
          </w:p>
        </w:tc>
        <w:tc>
          <w:tcPr>
            <w:tcW w:w="1047" w:type="pct"/>
            <w:shd w:val="clear" w:color="000000" w:fill="FFFFFF"/>
            <w:noWrap/>
            <w:vAlign w:val="bottom"/>
            <w:hideMark/>
          </w:tcPr>
          <w:p w14:paraId="3253422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1994-05-10</w:t>
            </w:r>
          </w:p>
        </w:tc>
        <w:tc>
          <w:tcPr>
            <w:tcW w:w="604" w:type="pct"/>
            <w:shd w:val="clear" w:color="000000" w:fill="FFFFFF"/>
            <w:noWrap/>
            <w:vAlign w:val="bottom"/>
            <w:hideMark/>
          </w:tcPr>
          <w:p w14:paraId="3F1E96A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387855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113960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10CFA02" w14:textId="77777777" w:rsidTr="00050755">
        <w:trPr>
          <w:trHeight w:val="360"/>
        </w:trPr>
        <w:tc>
          <w:tcPr>
            <w:tcW w:w="278" w:type="pct"/>
            <w:shd w:val="clear" w:color="000000" w:fill="FFFFFF"/>
            <w:noWrap/>
            <w:vAlign w:val="bottom"/>
            <w:hideMark/>
          </w:tcPr>
          <w:p w14:paraId="60CD720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1604</w:t>
            </w:r>
          </w:p>
        </w:tc>
        <w:tc>
          <w:tcPr>
            <w:tcW w:w="1047" w:type="pct"/>
            <w:shd w:val="clear" w:color="000000" w:fill="FFFFFF"/>
            <w:noWrap/>
            <w:vAlign w:val="bottom"/>
            <w:hideMark/>
          </w:tcPr>
          <w:p w14:paraId="449C39E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1994-05-18</w:t>
            </w:r>
          </w:p>
        </w:tc>
        <w:tc>
          <w:tcPr>
            <w:tcW w:w="604" w:type="pct"/>
            <w:shd w:val="clear" w:color="000000" w:fill="FFFFFF"/>
            <w:noWrap/>
            <w:vAlign w:val="bottom"/>
            <w:hideMark/>
          </w:tcPr>
          <w:p w14:paraId="3866381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481EC9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75F60AF"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910FB31" w14:textId="77777777" w:rsidTr="00050755">
        <w:trPr>
          <w:trHeight w:val="360"/>
        </w:trPr>
        <w:tc>
          <w:tcPr>
            <w:tcW w:w="278" w:type="pct"/>
            <w:shd w:val="clear" w:color="000000" w:fill="FFFFFF"/>
            <w:noWrap/>
            <w:vAlign w:val="bottom"/>
            <w:hideMark/>
          </w:tcPr>
          <w:p w14:paraId="59DFEFC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1605</w:t>
            </w:r>
          </w:p>
        </w:tc>
        <w:tc>
          <w:tcPr>
            <w:tcW w:w="1047" w:type="pct"/>
            <w:shd w:val="clear" w:color="000000" w:fill="FFFFFF"/>
            <w:noWrap/>
            <w:vAlign w:val="bottom"/>
            <w:hideMark/>
          </w:tcPr>
          <w:p w14:paraId="7EFF537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1994-05-27</w:t>
            </w:r>
          </w:p>
        </w:tc>
        <w:tc>
          <w:tcPr>
            <w:tcW w:w="604" w:type="pct"/>
            <w:shd w:val="clear" w:color="000000" w:fill="FFFFFF"/>
            <w:noWrap/>
            <w:vAlign w:val="bottom"/>
            <w:hideMark/>
          </w:tcPr>
          <w:p w14:paraId="24325E8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3B60B6B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84E25E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6520930" w14:textId="77777777" w:rsidTr="00050755">
        <w:trPr>
          <w:trHeight w:val="360"/>
        </w:trPr>
        <w:tc>
          <w:tcPr>
            <w:tcW w:w="278" w:type="pct"/>
            <w:shd w:val="clear" w:color="000000" w:fill="FFFFFF"/>
            <w:noWrap/>
            <w:vAlign w:val="bottom"/>
            <w:hideMark/>
          </w:tcPr>
          <w:p w14:paraId="5B814C5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1606</w:t>
            </w:r>
          </w:p>
        </w:tc>
        <w:tc>
          <w:tcPr>
            <w:tcW w:w="1047" w:type="pct"/>
            <w:shd w:val="clear" w:color="000000" w:fill="FFFFFF"/>
            <w:noWrap/>
            <w:vAlign w:val="bottom"/>
            <w:hideMark/>
          </w:tcPr>
          <w:p w14:paraId="0A5A484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1994-07-19</w:t>
            </w:r>
          </w:p>
        </w:tc>
        <w:tc>
          <w:tcPr>
            <w:tcW w:w="604" w:type="pct"/>
            <w:shd w:val="clear" w:color="000000" w:fill="FFFFFF"/>
            <w:noWrap/>
            <w:vAlign w:val="bottom"/>
            <w:hideMark/>
          </w:tcPr>
          <w:p w14:paraId="4494694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0C9757D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512339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8CAE212" w14:textId="77777777" w:rsidTr="00050755">
        <w:trPr>
          <w:trHeight w:val="360"/>
        </w:trPr>
        <w:tc>
          <w:tcPr>
            <w:tcW w:w="278" w:type="pct"/>
            <w:shd w:val="clear" w:color="000000" w:fill="FFFFFF"/>
            <w:noWrap/>
            <w:vAlign w:val="bottom"/>
            <w:hideMark/>
          </w:tcPr>
          <w:p w14:paraId="54374E6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1607</w:t>
            </w:r>
          </w:p>
        </w:tc>
        <w:tc>
          <w:tcPr>
            <w:tcW w:w="1047" w:type="pct"/>
            <w:shd w:val="clear" w:color="000000" w:fill="FFFFFF"/>
            <w:noWrap/>
            <w:vAlign w:val="bottom"/>
            <w:hideMark/>
          </w:tcPr>
          <w:p w14:paraId="68C7A8B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1994-07-30</w:t>
            </w:r>
          </w:p>
        </w:tc>
        <w:tc>
          <w:tcPr>
            <w:tcW w:w="604" w:type="pct"/>
            <w:shd w:val="clear" w:color="000000" w:fill="FFFFFF"/>
            <w:noWrap/>
            <w:vAlign w:val="bottom"/>
            <w:hideMark/>
          </w:tcPr>
          <w:p w14:paraId="4E9FA85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5E0A6FE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174617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E9789FA" w14:textId="77777777" w:rsidTr="00050755">
        <w:trPr>
          <w:trHeight w:val="360"/>
        </w:trPr>
        <w:tc>
          <w:tcPr>
            <w:tcW w:w="278" w:type="pct"/>
            <w:shd w:val="clear" w:color="000000" w:fill="FFFFFF"/>
            <w:noWrap/>
            <w:vAlign w:val="bottom"/>
            <w:hideMark/>
          </w:tcPr>
          <w:p w14:paraId="1A4FCB5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1608</w:t>
            </w:r>
          </w:p>
        </w:tc>
        <w:tc>
          <w:tcPr>
            <w:tcW w:w="1047" w:type="pct"/>
            <w:shd w:val="clear" w:color="000000" w:fill="FFFFFF"/>
            <w:noWrap/>
            <w:vAlign w:val="bottom"/>
            <w:hideMark/>
          </w:tcPr>
          <w:p w14:paraId="0237C92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1994-08-08</w:t>
            </w:r>
          </w:p>
        </w:tc>
        <w:tc>
          <w:tcPr>
            <w:tcW w:w="604" w:type="pct"/>
            <w:shd w:val="clear" w:color="000000" w:fill="FFFFFF"/>
            <w:noWrap/>
            <w:vAlign w:val="bottom"/>
            <w:hideMark/>
          </w:tcPr>
          <w:p w14:paraId="312CB82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BA0B77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FAB02C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34B2124" w14:textId="77777777" w:rsidTr="00050755">
        <w:trPr>
          <w:trHeight w:val="360"/>
        </w:trPr>
        <w:tc>
          <w:tcPr>
            <w:tcW w:w="278" w:type="pct"/>
            <w:shd w:val="clear" w:color="000000" w:fill="FFFFFF"/>
            <w:noWrap/>
            <w:vAlign w:val="bottom"/>
            <w:hideMark/>
          </w:tcPr>
          <w:p w14:paraId="7695207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1609</w:t>
            </w:r>
          </w:p>
        </w:tc>
        <w:tc>
          <w:tcPr>
            <w:tcW w:w="1047" w:type="pct"/>
            <w:shd w:val="clear" w:color="000000" w:fill="FFFFFF"/>
            <w:noWrap/>
            <w:vAlign w:val="bottom"/>
            <w:hideMark/>
          </w:tcPr>
          <w:p w14:paraId="520AB37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1994-08-22</w:t>
            </w:r>
          </w:p>
        </w:tc>
        <w:tc>
          <w:tcPr>
            <w:tcW w:w="604" w:type="pct"/>
            <w:shd w:val="clear" w:color="000000" w:fill="FFFFFF"/>
            <w:noWrap/>
            <w:vAlign w:val="bottom"/>
            <w:hideMark/>
          </w:tcPr>
          <w:p w14:paraId="7F92E3F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1408CD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467F5B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A1335B7" w14:textId="77777777" w:rsidTr="00050755">
        <w:trPr>
          <w:trHeight w:val="360"/>
        </w:trPr>
        <w:tc>
          <w:tcPr>
            <w:tcW w:w="278" w:type="pct"/>
            <w:shd w:val="clear" w:color="000000" w:fill="FFFFFF"/>
            <w:noWrap/>
            <w:vAlign w:val="bottom"/>
            <w:hideMark/>
          </w:tcPr>
          <w:p w14:paraId="74430E8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1610</w:t>
            </w:r>
          </w:p>
        </w:tc>
        <w:tc>
          <w:tcPr>
            <w:tcW w:w="1047" w:type="pct"/>
            <w:shd w:val="clear" w:color="000000" w:fill="FFFFFF"/>
            <w:noWrap/>
            <w:vAlign w:val="bottom"/>
            <w:hideMark/>
          </w:tcPr>
          <w:p w14:paraId="4B90866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1994-08-31</w:t>
            </w:r>
          </w:p>
        </w:tc>
        <w:tc>
          <w:tcPr>
            <w:tcW w:w="604" w:type="pct"/>
            <w:shd w:val="clear" w:color="000000" w:fill="FFFFFF"/>
            <w:noWrap/>
            <w:vAlign w:val="bottom"/>
            <w:hideMark/>
          </w:tcPr>
          <w:p w14:paraId="028184B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DCD7C7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F2D5B4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C2590C4" w14:textId="77777777" w:rsidTr="00050755">
        <w:trPr>
          <w:trHeight w:val="360"/>
        </w:trPr>
        <w:tc>
          <w:tcPr>
            <w:tcW w:w="278" w:type="pct"/>
            <w:shd w:val="clear" w:color="000000" w:fill="FFFFFF"/>
            <w:noWrap/>
            <w:vAlign w:val="bottom"/>
            <w:hideMark/>
          </w:tcPr>
          <w:p w14:paraId="2E008A8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1611</w:t>
            </w:r>
          </w:p>
        </w:tc>
        <w:tc>
          <w:tcPr>
            <w:tcW w:w="1047" w:type="pct"/>
            <w:shd w:val="clear" w:color="000000" w:fill="FFFFFF"/>
            <w:noWrap/>
            <w:vAlign w:val="bottom"/>
            <w:hideMark/>
          </w:tcPr>
          <w:p w14:paraId="65CFC0E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1994-09-23</w:t>
            </w:r>
          </w:p>
        </w:tc>
        <w:tc>
          <w:tcPr>
            <w:tcW w:w="604" w:type="pct"/>
            <w:shd w:val="clear" w:color="000000" w:fill="FFFFFF"/>
            <w:noWrap/>
            <w:vAlign w:val="bottom"/>
            <w:hideMark/>
          </w:tcPr>
          <w:p w14:paraId="6E281F8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44F68E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578F39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E6F6DC4" w14:textId="77777777" w:rsidTr="00050755">
        <w:trPr>
          <w:trHeight w:val="360"/>
        </w:trPr>
        <w:tc>
          <w:tcPr>
            <w:tcW w:w="278" w:type="pct"/>
            <w:shd w:val="clear" w:color="000000" w:fill="FFFFFF"/>
            <w:noWrap/>
            <w:vAlign w:val="bottom"/>
            <w:hideMark/>
          </w:tcPr>
          <w:p w14:paraId="582F8FC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1612</w:t>
            </w:r>
          </w:p>
        </w:tc>
        <w:tc>
          <w:tcPr>
            <w:tcW w:w="1047" w:type="pct"/>
            <w:shd w:val="clear" w:color="000000" w:fill="FFFFFF"/>
            <w:noWrap/>
            <w:vAlign w:val="bottom"/>
            <w:hideMark/>
          </w:tcPr>
          <w:p w14:paraId="33ABF10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1994-10-07</w:t>
            </w:r>
          </w:p>
        </w:tc>
        <w:tc>
          <w:tcPr>
            <w:tcW w:w="604" w:type="pct"/>
            <w:shd w:val="clear" w:color="000000" w:fill="FFFFFF"/>
            <w:noWrap/>
            <w:vAlign w:val="bottom"/>
            <w:hideMark/>
          </w:tcPr>
          <w:p w14:paraId="664A7FA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5310B31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2B254E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CC64364" w14:textId="77777777" w:rsidTr="00050755">
        <w:trPr>
          <w:trHeight w:val="360"/>
        </w:trPr>
        <w:tc>
          <w:tcPr>
            <w:tcW w:w="278" w:type="pct"/>
            <w:shd w:val="clear" w:color="000000" w:fill="FFFFFF"/>
            <w:noWrap/>
            <w:vAlign w:val="bottom"/>
            <w:hideMark/>
          </w:tcPr>
          <w:p w14:paraId="23D2E83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1613</w:t>
            </w:r>
          </w:p>
        </w:tc>
        <w:tc>
          <w:tcPr>
            <w:tcW w:w="1047" w:type="pct"/>
            <w:shd w:val="clear" w:color="000000" w:fill="FFFFFF"/>
            <w:noWrap/>
            <w:vAlign w:val="bottom"/>
            <w:hideMark/>
          </w:tcPr>
          <w:p w14:paraId="6D239B6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1994-10-20</w:t>
            </w:r>
          </w:p>
        </w:tc>
        <w:tc>
          <w:tcPr>
            <w:tcW w:w="604" w:type="pct"/>
            <w:shd w:val="clear" w:color="000000" w:fill="FFFFFF"/>
            <w:noWrap/>
            <w:vAlign w:val="bottom"/>
            <w:hideMark/>
          </w:tcPr>
          <w:p w14:paraId="0A0D062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0B1A9E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AD01BC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B9C3BA7" w14:textId="77777777" w:rsidTr="00050755">
        <w:trPr>
          <w:trHeight w:val="360"/>
        </w:trPr>
        <w:tc>
          <w:tcPr>
            <w:tcW w:w="278" w:type="pct"/>
            <w:shd w:val="clear" w:color="000000" w:fill="FFFFFF"/>
            <w:noWrap/>
            <w:vAlign w:val="bottom"/>
            <w:hideMark/>
          </w:tcPr>
          <w:p w14:paraId="2D13F93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1614</w:t>
            </w:r>
          </w:p>
        </w:tc>
        <w:tc>
          <w:tcPr>
            <w:tcW w:w="1047" w:type="pct"/>
            <w:shd w:val="clear" w:color="000000" w:fill="FFFFFF"/>
            <w:noWrap/>
            <w:vAlign w:val="bottom"/>
            <w:hideMark/>
          </w:tcPr>
          <w:p w14:paraId="724D95E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1994-11-01</w:t>
            </w:r>
          </w:p>
        </w:tc>
        <w:tc>
          <w:tcPr>
            <w:tcW w:w="604" w:type="pct"/>
            <w:shd w:val="clear" w:color="000000" w:fill="FFFFFF"/>
            <w:noWrap/>
            <w:vAlign w:val="bottom"/>
            <w:hideMark/>
          </w:tcPr>
          <w:p w14:paraId="257D1C6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BB798E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D72791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6087AB2" w14:textId="77777777" w:rsidTr="00050755">
        <w:trPr>
          <w:trHeight w:val="360"/>
        </w:trPr>
        <w:tc>
          <w:tcPr>
            <w:tcW w:w="278" w:type="pct"/>
            <w:shd w:val="clear" w:color="000000" w:fill="FFFFFF"/>
            <w:noWrap/>
            <w:vAlign w:val="bottom"/>
            <w:hideMark/>
          </w:tcPr>
          <w:p w14:paraId="03A9366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1615</w:t>
            </w:r>
          </w:p>
        </w:tc>
        <w:tc>
          <w:tcPr>
            <w:tcW w:w="1047" w:type="pct"/>
            <w:shd w:val="clear" w:color="000000" w:fill="FFFFFF"/>
            <w:noWrap/>
            <w:vAlign w:val="bottom"/>
            <w:hideMark/>
          </w:tcPr>
          <w:p w14:paraId="0D990B3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1994-11-03</w:t>
            </w:r>
          </w:p>
        </w:tc>
        <w:tc>
          <w:tcPr>
            <w:tcW w:w="604" w:type="pct"/>
            <w:shd w:val="clear" w:color="000000" w:fill="FFFFFF"/>
            <w:noWrap/>
            <w:vAlign w:val="bottom"/>
            <w:hideMark/>
          </w:tcPr>
          <w:p w14:paraId="4350629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DE2653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151B137"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053912A" w14:textId="77777777" w:rsidTr="00050755">
        <w:trPr>
          <w:trHeight w:val="360"/>
        </w:trPr>
        <w:tc>
          <w:tcPr>
            <w:tcW w:w="278" w:type="pct"/>
            <w:shd w:val="clear" w:color="000000" w:fill="FFFFFF"/>
            <w:noWrap/>
            <w:vAlign w:val="bottom"/>
            <w:hideMark/>
          </w:tcPr>
          <w:p w14:paraId="6E57F84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1616</w:t>
            </w:r>
          </w:p>
        </w:tc>
        <w:tc>
          <w:tcPr>
            <w:tcW w:w="1047" w:type="pct"/>
            <w:shd w:val="clear" w:color="000000" w:fill="FFFFFF"/>
            <w:noWrap/>
            <w:vAlign w:val="bottom"/>
            <w:hideMark/>
          </w:tcPr>
          <w:p w14:paraId="3FDC67B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1994-11-13</w:t>
            </w:r>
          </w:p>
        </w:tc>
        <w:tc>
          <w:tcPr>
            <w:tcW w:w="604" w:type="pct"/>
            <w:shd w:val="clear" w:color="000000" w:fill="FFFFFF"/>
            <w:noWrap/>
            <w:vAlign w:val="bottom"/>
            <w:hideMark/>
          </w:tcPr>
          <w:p w14:paraId="058328F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3C6D3D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DB97F4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82E31BD" w14:textId="77777777" w:rsidTr="00050755">
        <w:trPr>
          <w:trHeight w:val="360"/>
        </w:trPr>
        <w:tc>
          <w:tcPr>
            <w:tcW w:w="278" w:type="pct"/>
            <w:shd w:val="clear" w:color="000000" w:fill="FFFFFF"/>
            <w:noWrap/>
            <w:vAlign w:val="bottom"/>
            <w:hideMark/>
          </w:tcPr>
          <w:p w14:paraId="00F4ED1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1617</w:t>
            </w:r>
          </w:p>
        </w:tc>
        <w:tc>
          <w:tcPr>
            <w:tcW w:w="1047" w:type="pct"/>
            <w:shd w:val="clear" w:color="000000" w:fill="FFFFFF"/>
            <w:noWrap/>
            <w:vAlign w:val="bottom"/>
            <w:hideMark/>
          </w:tcPr>
          <w:p w14:paraId="4F37AC3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1995-01-17</w:t>
            </w:r>
          </w:p>
        </w:tc>
        <w:tc>
          <w:tcPr>
            <w:tcW w:w="604" w:type="pct"/>
            <w:shd w:val="clear" w:color="000000" w:fill="FFFFFF"/>
            <w:noWrap/>
            <w:vAlign w:val="bottom"/>
            <w:hideMark/>
          </w:tcPr>
          <w:p w14:paraId="25D5E02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904B28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4428D2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3CF2D40" w14:textId="77777777" w:rsidTr="00050755">
        <w:trPr>
          <w:trHeight w:val="360"/>
        </w:trPr>
        <w:tc>
          <w:tcPr>
            <w:tcW w:w="278" w:type="pct"/>
            <w:shd w:val="clear" w:color="000000" w:fill="FFFFFF"/>
            <w:noWrap/>
            <w:vAlign w:val="bottom"/>
            <w:hideMark/>
          </w:tcPr>
          <w:p w14:paraId="4F37035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1618</w:t>
            </w:r>
          </w:p>
        </w:tc>
        <w:tc>
          <w:tcPr>
            <w:tcW w:w="1047" w:type="pct"/>
            <w:shd w:val="clear" w:color="000000" w:fill="FFFFFF"/>
            <w:noWrap/>
            <w:vAlign w:val="bottom"/>
            <w:hideMark/>
          </w:tcPr>
          <w:p w14:paraId="0C87043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1995-03-06</w:t>
            </w:r>
          </w:p>
        </w:tc>
        <w:tc>
          <w:tcPr>
            <w:tcW w:w="604" w:type="pct"/>
            <w:shd w:val="clear" w:color="000000" w:fill="FFFFFF"/>
            <w:noWrap/>
            <w:vAlign w:val="bottom"/>
            <w:hideMark/>
          </w:tcPr>
          <w:p w14:paraId="32BA220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9B925A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EE6B58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4479331" w14:textId="77777777" w:rsidTr="00050755">
        <w:trPr>
          <w:trHeight w:val="360"/>
        </w:trPr>
        <w:tc>
          <w:tcPr>
            <w:tcW w:w="278" w:type="pct"/>
            <w:shd w:val="clear" w:color="000000" w:fill="FFFFFF"/>
            <w:noWrap/>
            <w:vAlign w:val="bottom"/>
            <w:hideMark/>
          </w:tcPr>
          <w:p w14:paraId="2E07B9F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1619</w:t>
            </w:r>
          </w:p>
        </w:tc>
        <w:tc>
          <w:tcPr>
            <w:tcW w:w="1047" w:type="pct"/>
            <w:shd w:val="clear" w:color="000000" w:fill="FFFFFF"/>
            <w:noWrap/>
            <w:vAlign w:val="bottom"/>
            <w:hideMark/>
          </w:tcPr>
          <w:p w14:paraId="7976A1D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1995-03-11</w:t>
            </w:r>
          </w:p>
        </w:tc>
        <w:tc>
          <w:tcPr>
            <w:tcW w:w="604" w:type="pct"/>
            <w:shd w:val="clear" w:color="000000" w:fill="FFFFFF"/>
            <w:noWrap/>
            <w:vAlign w:val="bottom"/>
            <w:hideMark/>
          </w:tcPr>
          <w:p w14:paraId="572B457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3213CA9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C506BE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1E85E56" w14:textId="77777777" w:rsidTr="00050755">
        <w:trPr>
          <w:trHeight w:val="360"/>
        </w:trPr>
        <w:tc>
          <w:tcPr>
            <w:tcW w:w="278" w:type="pct"/>
            <w:shd w:val="clear" w:color="000000" w:fill="FFFFFF"/>
            <w:noWrap/>
            <w:vAlign w:val="bottom"/>
            <w:hideMark/>
          </w:tcPr>
          <w:p w14:paraId="78E6B3B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1620</w:t>
            </w:r>
          </w:p>
        </w:tc>
        <w:tc>
          <w:tcPr>
            <w:tcW w:w="1047" w:type="pct"/>
            <w:shd w:val="clear" w:color="000000" w:fill="FFFFFF"/>
            <w:noWrap/>
            <w:vAlign w:val="bottom"/>
            <w:hideMark/>
          </w:tcPr>
          <w:p w14:paraId="45884E9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1995-03-18</w:t>
            </w:r>
          </w:p>
        </w:tc>
        <w:tc>
          <w:tcPr>
            <w:tcW w:w="604" w:type="pct"/>
            <w:shd w:val="clear" w:color="000000" w:fill="FFFFFF"/>
            <w:noWrap/>
            <w:vAlign w:val="bottom"/>
            <w:hideMark/>
          </w:tcPr>
          <w:p w14:paraId="193ACC3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FBA4FD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99706B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A034738" w14:textId="77777777" w:rsidTr="00050755">
        <w:trPr>
          <w:trHeight w:val="360"/>
        </w:trPr>
        <w:tc>
          <w:tcPr>
            <w:tcW w:w="278" w:type="pct"/>
            <w:shd w:val="clear" w:color="000000" w:fill="FFFFFF"/>
            <w:noWrap/>
            <w:vAlign w:val="bottom"/>
            <w:hideMark/>
          </w:tcPr>
          <w:p w14:paraId="6A77DF4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lastRenderedPageBreak/>
              <w:t>1621</w:t>
            </w:r>
          </w:p>
        </w:tc>
        <w:tc>
          <w:tcPr>
            <w:tcW w:w="1047" w:type="pct"/>
            <w:shd w:val="clear" w:color="000000" w:fill="FFFFFF"/>
            <w:noWrap/>
            <w:vAlign w:val="bottom"/>
            <w:hideMark/>
          </w:tcPr>
          <w:p w14:paraId="13BCD4E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1995-04-03</w:t>
            </w:r>
          </w:p>
        </w:tc>
        <w:tc>
          <w:tcPr>
            <w:tcW w:w="604" w:type="pct"/>
            <w:shd w:val="clear" w:color="000000" w:fill="FFFFFF"/>
            <w:noWrap/>
            <w:vAlign w:val="bottom"/>
            <w:hideMark/>
          </w:tcPr>
          <w:p w14:paraId="4E4040F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120818A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BA73E0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CEDF15C" w14:textId="77777777" w:rsidTr="00050755">
        <w:trPr>
          <w:trHeight w:val="360"/>
        </w:trPr>
        <w:tc>
          <w:tcPr>
            <w:tcW w:w="278" w:type="pct"/>
            <w:shd w:val="clear" w:color="000000" w:fill="FFFFFF"/>
            <w:noWrap/>
            <w:vAlign w:val="bottom"/>
            <w:hideMark/>
          </w:tcPr>
          <w:p w14:paraId="2ACFFD6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1622</w:t>
            </w:r>
          </w:p>
        </w:tc>
        <w:tc>
          <w:tcPr>
            <w:tcW w:w="1047" w:type="pct"/>
            <w:shd w:val="clear" w:color="000000" w:fill="FFFFFF"/>
            <w:noWrap/>
            <w:vAlign w:val="bottom"/>
            <w:hideMark/>
          </w:tcPr>
          <w:p w14:paraId="0839D60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1995-04-10</w:t>
            </w:r>
          </w:p>
        </w:tc>
        <w:tc>
          <w:tcPr>
            <w:tcW w:w="604" w:type="pct"/>
            <w:shd w:val="clear" w:color="000000" w:fill="FFFFFF"/>
            <w:noWrap/>
            <w:vAlign w:val="bottom"/>
            <w:hideMark/>
          </w:tcPr>
          <w:p w14:paraId="2DD584F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7359F1A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C99A223"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20F8DF0" w14:textId="77777777" w:rsidTr="00050755">
        <w:trPr>
          <w:trHeight w:val="360"/>
        </w:trPr>
        <w:tc>
          <w:tcPr>
            <w:tcW w:w="278" w:type="pct"/>
            <w:shd w:val="clear" w:color="000000" w:fill="FFFFFF"/>
            <w:noWrap/>
            <w:vAlign w:val="bottom"/>
            <w:hideMark/>
          </w:tcPr>
          <w:p w14:paraId="1F51055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1623</w:t>
            </w:r>
          </w:p>
        </w:tc>
        <w:tc>
          <w:tcPr>
            <w:tcW w:w="1047" w:type="pct"/>
            <w:shd w:val="clear" w:color="000000" w:fill="FFFFFF"/>
            <w:noWrap/>
            <w:vAlign w:val="bottom"/>
            <w:hideMark/>
          </w:tcPr>
          <w:p w14:paraId="0246361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1995-04-19</w:t>
            </w:r>
          </w:p>
        </w:tc>
        <w:tc>
          <w:tcPr>
            <w:tcW w:w="604" w:type="pct"/>
            <w:shd w:val="clear" w:color="000000" w:fill="FFFFFF"/>
            <w:noWrap/>
            <w:vAlign w:val="bottom"/>
            <w:hideMark/>
          </w:tcPr>
          <w:p w14:paraId="5A96E52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69E100B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7E5B2F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23BB2B5" w14:textId="77777777" w:rsidTr="00050755">
        <w:trPr>
          <w:trHeight w:val="360"/>
        </w:trPr>
        <w:tc>
          <w:tcPr>
            <w:tcW w:w="278" w:type="pct"/>
            <w:shd w:val="clear" w:color="000000" w:fill="FFFFFF"/>
            <w:noWrap/>
            <w:vAlign w:val="bottom"/>
            <w:hideMark/>
          </w:tcPr>
          <w:p w14:paraId="69C512B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1624</w:t>
            </w:r>
          </w:p>
        </w:tc>
        <w:tc>
          <w:tcPr>
            <w:tcW w:w="1047" w:type="pct"/>
            <w:shd w:val="clear" w:color="000000" w:fill="FFFFFF"/>
            <w:noWrap/>
            <w:vAlign w:val="bottom"/>
            <w:hideMark/>
          </w:tcPr>
          <w:p w14:paraId="486BF13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1995-05-18</w:t>
            </w:r>
          </w:p>
        </w:tc>
        <w:tc>
          <w:tcPr>
            <w:tcW w:w="604" w:type="pct"/>
            <w:shd w:val="clear" w:color="000000" w:fill="FFFFFF"/>
            <w:noWrap/>
            <w:vAlign w:val="bottom"/>
            <w:hideMark/>
          </w:tcPr>
          <w:p w14:paraId="701192A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6D353D4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E7BE63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A6BF451" w14:textId="77777777" w:rsidTr="00050755">
        <w:trPr>
          <w:trHeight w:val="360"/>
        </w:trPr>
        <w:tc>
          <w:tcPr>
            <w:tcW w:w="278" w:type="pct"/>
            <w:shd w:val="clear" w:color="000000" w:fill="FFFFFF"/>
            <w:noWrap/>
            <w:vAlign w:val="bottom"/>
            <w:hideMark/>
          </w:tcPr>
          <w:p w14:paraId="2743A4B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1625</w:t>
            </w:r>
          </w:p>
        </w:tc>
        <w:tc>
          <w:tcPr>
            <w:tcW w:w="1047" w:type="pct"/>
            <w:shd w:val="clear" w:color="000000" w:fill="FFFFFF"/>
            <w:noWrap/>
            <w:vAlign w:val="bottom"/>
            <w:hideMark/>
          </w:tcPr>
          <w:p w14:paraId="6912EDF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1995-05-18</w:t>
            </w:r>
          </w:p>
        </w:tc>
        <w:tc>
          <w:tcPr>
            <w:tcW w:w="604" w:type="pct"/>
            <w:shd w:val="clear" w:color="000000" w:fill="FFFFFF"/>
            <w:noWrap/>
            <w:vAlign w:val="bottom"/>
            <w:hideMark/>
          </w:tcPr>
          <w:p w14:paraId="163F6B9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A0EE09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7CBA454"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46497DD" w14:textId="77777777" w:rsidTr="00050755">
        <w:trPr>
          <w:trHeight w:val="360"/>
        </w:trPr>
        <w:tc>
          <w:tcPr>
            <w:tcW w:w="278" w:type="pct"/>
            <w:shd w:val="clear" w:color="000000" w:fill="FFFFFF"/>
            <w:noWrap/>
            <w:vAlign w:val="bottom"/>
            <w:hideMark/>
          </w:tcPr>
          <w:p w14:paraId="4A88C46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1626</w:t>
            </w:r>
          </w:p>
        </w:tc>
        <w:tc>
          <w:tcPr>
            <w:tcW w:w="1047" w:type="pct"/>
            <w:shd w:val="clear" w:color="000000" w:fill="FFFFFF"/>
            <w:noWrap/>
            <w:vAlign w:val="bottom"/>
            <w:hideMark/>
          </w:tcPr>
          <w:p w14:paraId="7BE3A2B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1995-05-19</w:t>
            </w:r>
          </w:p>
        </w:tc>
        <w:tc>
          <w:tcPr>
            <w:tcW w:w="604" w:type="pct"/>
            <w:shd w:val="clear" w:color="000000" w:fill="FFFFFF"/>
            <w:noWrap/>
            <w:vAlign w:val="bottom"/>
            <w:hideMark/>
          </w:tcPr>
          <w:p w14:paraId="66E65DF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EB0712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1F2A304"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E5743C6" w14:textId="77777777" w:rsidTr="00050755">
        <w:trPr>
          <w:trHeight w:val="360"/>
        </w:trPr>
        <w:tc>
          <w:tcPr>
            <w:tcW w:w="278" w:type="pct"/>
            <w:shd w:val="clear" w:color="000000" w:fill="FFFFFF"/>
            <w:noWrap/>
            <w:vAlign w:val="bottom"/>
            <w:hideMark/>
          </w:tcPr>
          <w:p w14:paraId="7222B0B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1627</w:t>
            </w:r>
          </w:p>
        </w:tc>
        <w:tc>
          <w:tcPr>
            <w:tcW w:w="1047" w:type="pct"/>
            <w:shd w:val="clear" w:color="000000" w:fill="FFFFFF"/>
            <w:noWrap/>
            <w:vAlign w:val="bottom"/>
            <w:hideMark/>
          </w:tcPr>
          <w:p w14:paraId="37E2DFA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1995-06-05</w:t>
            </w:r>
          </w:p>
        </w:tc>
        <w:tc>
          <w:tcPr>
            <w:tcW w:w="604" w:type="pct"/>
            <w:shd w:val="clear" w:color="000000" w:fill="FFFFFF"/>
            <w:noWrap/>
            <w:vAlign w:val="bottom"/>
            <w:hideMark/>
          </w:tcPr>
          <w:p w14:paraId="15AB154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F5B6E0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198CF58"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C75CE32" w14:textId="77777777" w:rsidTr="00050755">
        <w:trPr>
          <w:trHeight w:val="360"/>
        </w:trPr>
        <w:tc>
          <w:tcPr>
            <w:tcW w:w="278" w:type="pct"/>
            <w:shd w:val="clear" w:color="000000" w:fill="FFFFFF"/>
            <w:noWrap/>
            <w:vAlign w:val="bottom"/>
            <w:hideMark/>
          </w:tcPr>
          <w:p w14:paraId="24CFF6D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1628</w:t>
            </w:r>
          </w:p>
        </w:tc>
        <w:tc>
          <w:tcPr>
            <w:tcW w:w="1047" w:type="pct"/>
            <w:shd w:val="clear" w:color="000000" w:fill="FFFFFF"/>
            <w:noWrap/>
            <w:vAlign w:val="bottom"/>
            <w:hideMark/>
          </w:tcPr>
          <w:p w14:paraId="593D964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1995-06-14</w:t>
            </w:r>
          </w:p>
        </w:tc>
        <w:tc>
          <w:tcPr>
            <w:tcW w:w="604" w:type="pct"/>
            <w:shd w:val="clear" w:color="000000" w:fill="FFFFFF"/>
            <w:noWrap/>
            <w:vAlign w:val="bottom"/>
            <w:hideMark/>
          </w:tcPr>
          <w:p w14:paraId="2ABC265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F18E3E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8EBE325"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6108835" w14:textId="77777777" w:rsidTr="00050755">
        <w:trPr>
          <w:trHeight w:val="360"/>
        </w:trPr>
        <w:tc>
          <w:tcPr>
            <w:tcW w:w="278" w:type="pct"/>
            <w:shd w:val="clear" w:color="000000" w:fill="FFFFFF"/>
            <w:noWrap/>
            <w:vAlign w:val="bottom"/>
            <w:hideMark/>
          </w:tcPr>
          <w:p w14:paraId="6E74202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1629</w:t>
            </w:r>
          </w:p>
        </w:tc>
        <w:tc>
          <w:tcPr>
            <w:tcW w:w="1047" w:type="pct"/>
            <w:shd w:val="clear" w:color="000000" w:fill="FFFFFF"/>
            <w:noWrap/>
            <w:vAlign w:val="bottom"/>
            <w:hideMark/>
          </w:tcPr>
          <w:p w14:paraId="7801E5F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1995-07-11</w:t>
            </w:r>
          </w:p>
        </w:tc>
        <w:tc>
          <w:tcPr>
            <w:tcW w:w="604" w:type="pct"/>
            <w:shd w:val="clear" w:color="000000" w:fill="FFFFFF"/>
            <w:noWrap/>
            <w:vAlign w:val="bottom"/>
            <w:hideMark/>
          </w:tcPr>
          <w:p w14:paraId="7BDFE2F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712D40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85DEB17"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2263A436" w14:textId="77777777" w:rsidTr="00050755">
        <w:trPr>
          <w:trHeight w:val="360"/>
        </w:trPr>
        <w:tc>
          <w:tcPr>
            <w:tcW w:w="278" w:type="pct"/>
            <w:shd w:val="clear" w:color="000000" w:fill="FFFFFF"/>
            <w:noWrap/>
            <w:vAlign w:val="bottom"/>
            <w:hideMark/>
          </w:tcPr>
          <w:p w14:paraId="13460B3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1630</w:t>
            </w:r>
          </w:p>
        </w:tc>
        <w:tc>
          <w:tcPr>
            <w:tcW w:w="1047" w:type="pct"/>
            <w:shd w:val="clear" w:color="000000" w:fill="FFFFFF"/>
            <w:noWrap/>
            <w:vAlign w:val="bottom"/>
            <w:hideMark/>
          </w:tcPr>
          <w:p w14:paraId="0129B63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1995-08-09</w:t>
            </w:r>
          </w:p>
        </w:tc>
        <w:tc>
          <w:tcPr>
            <w:tcW w:w="604" w:type="pct"/>
            <w:shd w:val="clear" w:color="000000" w:fill="FFFFFF"/>
            <w:noWrap/>
            <w:vAlign w:val="bottom"/>
            <w:hideMark/>
          </w:tcPr>
          <w:p w14:paraId="383F54E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70A84F3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3F32874"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1D5DA45" w14:textId="77777777" w:rsidTr="00050755">
        <w:trPr>
          <w:trHeight w:val="360"/>
        </w:trPr>
        <w:tc>
          <w:tcPr>
            <w:tcW w:w="278" w:type="pct"/>
            <w:shd w:val="clear" w:color="000000" w:fill="FFFFFF"/>
            <w:noWrap/>
            <w:vAlign w:val="bottom"/>
            <w:hideMark/>
          </w:tcPr>
          <w:p w14:paraId="639F7CB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1631</w:t>
            </w:r>
          </w:p>
        </w:tc>
        <w:tc>
          <w:tcPr>
            <w:tcW w:w="1047" w:type="pct"/>
            <w:shd w:val="clear" w:color="000000" w:fill="FFFFFF"/>
            <w:noWrap/>
            <w:vAlign w:val="bottom"/>
            <w:hideMark/>
          </w:tcPr>
          <w:p w14:paraId="787F5A4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1995-09-11</w:t>
            </w:r>
          </w:p>
        </w:tc>
        <w:tc>
          <w:tcPr>
            <w:tcW w:w="604" w:type="pct"/>
            <w:shd w:val="clear" w:color="000000" w:fill="FFFFFF"/>
            <w:noWrap/>
            <w:vAlign w:val="bottom"/>
            <w:hideMark/>
          </w:tcPr>
          <w:p w14:paraId="48B8518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621C972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DDFE80B"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496550D" w14:textId="77777777" w:rsidTr="00050755">
        <w:trPr>
          <w:trHeight w:val="360"/>
        </w:trPr>
        <w:tc>
          <w:tcPr>
            <w:tcW w:w="278" w:type="pct"/>
            <w:shd w:val="clear" w:color="000000" w:fill="FFFFFF"/>
            <w:noWrap/>
            <w:vAlign w:val="bottom"/>
            <w:hideMark/>
          </w:tcPr>
          <w:p w14:paraId="54234EA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1632</w:t>
            </w:r>
          </w:p>
        </w:tc>
        <w:tc>
          <w:tcPr>
            <w:tcW w:w="1047" w:type="pct"/>
            <w:shd w:val="clear" w:color="000000" w:fill="FFFFFF"/>
            <w:noWrap/>
            <w:vAlign w:val="bottom"/>
            <w:hideMark/>
          </w:tcPr>
          <w:p w14:paraId="698E12D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1995-10-01</w:t>
            </w:r>
          </w:p>
        </w:tc>
        <w:tc>
          <w:tcPr>
            <w:tcW w:w="604" w:type="pct"/>
            <w:shd w:val="clear" w:color="000000" w:fill="FFFFFF"/>
            <w:noWrap/>
            <w:vAlign w:val="bottom"/>
            <w:hideMark/>
          </w:tcPr>
          <w:p w14:paraId="0A76CE8E"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0ADED36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160407A"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56619338" w14:textId="77777777" w:rsidTr="00050755">
        <w:trPr>
          <w:trHeight w:val="360"/>
        </w:trPr>
        <w:tc>
          <w:tcPr>
            <w:tcW w:w="278" w:type="pct"/>
            <w:shd w:val="clear" w:color="000000" w:fill="FFFFFF"/>
            <w:noWrap/>
            <w:vAlign w:val="bottom"/>
            <w:hideMark/>
          </w:tcPr>
          <w:p w14:paraId="1649873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1633</w:t>
            </w:r>
          </w:p>
        </w:tc>
        <w:tc>
          <w:tcPr>
            <w:tcW w:w="1047" w:type="pct"/>
            <w:shd w:val="clear" w:color="000000" w:fill="FFFFFF"/>
            <w:noWrap/>
            <w:vAlign w:val="bottom"/>
            <w:hideMark/>
          </w:tcPr>
          <w:p w14:paraId="1DD4813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1995-10-08</w:t>
            </w:r>
          </w:p>
        </w:tc>
        <w:tc>
          <w:tcPr>
            <w:tcW w:w="604" w:type="pct"/>
            <w:shd w:val="clear" w:color="000000" w:fill="FFFFFF"/>
            <w:noWrap/>
            <w:vAlign w:val="bottom"/>
            <w:hideMark/>
          </w:tcPr>
          <w:p w14:paraId="7C6D5AE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0A45B79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2FA1345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6826F6B8" w14:textId="77777777" w:rsidTr="00050755">
        <w:trPr>
          <w:trHeight w:val="360"/>
        </w:trPr>
        <w:tc>
          <w:tcPr>
            <w:tcW w:w="278" w:type="pct"/>
            <w:shd w:val="clear" w:color="000000" w:fill="FFFFFF"/>
            <w:noWrap/>
            <w:vAlign w:val="bottom"/>
            <w:hideMark/>
          </w:tcPr>
          <w:p w14:paraId="7859AC3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1634</w:t>
            </w:r>
          </w:p>
        </w:tc>
        <w:tc>
          <w:tcPr>
            <w:tcW w:w="1047" w:type="pct"/>
            <w:shd w:val="clear" w:color="000000" w:fill="FFFFFF"/>
            <w:noWrap/>
            <w:vAlign w:val="bottom"/>
            <w:hideMark/>
          </w:tcPr>
          <w:p w14:paraId="2331019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1995-10-24</w:t>
            </w:r>
          </w:p>
        </w:tc>
        <w:tc>
          <w:tcPr>
            <w:tcW w:w="604" w:type="pct"/>
            <w:shd w:val="clear" w:color="000000" w:fill="FFFFFF"/>
            <w:noWrap/>
            <w:vAlign w:val="bottom"/>
            <w:hideMark/>
          </w:tcPr>
          <w:p w14:paraId="2A16D38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48BCA09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076927C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F689BF8" w14:textId="77777777" w:rsidTr="00050755">
        <w:trPr>
          <w:trHeight w:val="360"/>
        </w:trPr>
        <w:tc>
          <w:tcPr>
            <w:tcW w:w="278" w:type="pct"/>
            <w:shd w:val="clear" w:color="000000" w:fill="FFFFFF"/>
            <w:noWrap/>
            <w:vAlign w:val="bottom"/>
            <w:hideMark/>
          </w:tcPr>
          <w:p w14:paraId="39D3E85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1635</w:t>
            </w:r>
          </w:p>
        </w:tc>
        <w:tc>
          <w:tcPr>
            <w:tcW w:w="1047" w:type="pct"/>
            <w:shd w:val="clear" w:color="000000" w:fill="FFFFFF"/>
            <w:noWrap/>
            <w:vAlign w:val="bottom"/>
            <w:hideMark/>
          </w:tcPr>
          <w:p w14:paraId="1185BA0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1995-11-03</w:t>
            </w:r>
          </w:p>
        </w:tc>
        <w:tc>
          <w:tcPr>
            <w:tcW w:w="604" w:type="pct"/>
            <w:shd w:val="clear" w:color="000000" w:fill="FFFFFF"/>
            <w:noWrap/>
            <w:vAlign w:val="bottom"/>
            <w:hideMark/>
          </w:tcPr>
          <w:p w14:paraId="523EAFF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9F1F95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2F656B0"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3285F2D" w14:textId="77777777" w:rsidTr="00050755">
        <w:trPr>
          <w:trHeight w:val="360"/>
        </w:trPr>
        <w:tc>
          <w:tcPr>
            <w:tcW w:w="278" w:type="pct"/>
            <w:shd w:val="clear" w:color="000000" w:fill="FFFFFF"/>
            <w:noWrap/>
            <w:vAlign w:val="bottom"/>
            <w:hideMark/>
          </w:tcPr>
          <w:p w14:paraId="0B34408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1636</w:t>
            </w:r>
          </w:p>
        </w:tc>
        <w:tc>
          <w:tcPr>
            <w:tcW w:w="1047" w:type="pct"/>
            <w:shd w:val="clear" w:color="000000" w:fill="FFFFFF"/>
            <w:noWrap/>
            <w:vAlign w:val="bottom"/>
            <w:hideMark/>
          </w:tcPr>
          <w:p w14:paraId="6E9B4C4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1995-12-04</w:t>
            </w:r>
          </w:p>
        </w:tc>
        <w:tc>
          <w:tcPr>
            <w:tcW w:w="604" w:type="pct"/>
            <w:shd w:val="clear" w:color="000000" w:fill="FFFFFF"/>
            <w:noWrap/>
            <w:vAlign w:val="bottom"/>
            <w:hideMark/>
          </w:tcPr>
          <w:p w14:paraId="56CB5C6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2A5807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23E17EB"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7AA4DEA4" w14:textId="77777777" w:rsidTr="00050755">
        <w:trPr>
          <w:trHeight w:val="360"/>
        </w:trPr>
        <w:tc>
          <w:tcPr>
            <w:tcW w:w="278" w:type="pct"/>
            <w:shd w:val="clear" w:color="000000" w:fill="FFFFFF"/>
            <w:noWrap/>
            <w:vAlign w:val="bottom"/>
            <w:hideMark/>
          </w:tcPr>
          <w:p w14:paraId="0ED7FBCC"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1637</w:t>
            </w:r>
          </w:p>
        </w:tc>
        <w:tc>
          <w:tcPr>
            <w:tcW w:w="1047" w:type="pct"/>
            <w:shd w:val="clear" w:color="000000" w:fill="FFFFFF"/>
            <w:noWrap/>
            <w:vAlign w:val="bottom"/>
            <w:hideMark/>
          </w:tcPr>
          <w:p w14:paraId="0EE3684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1996-04-17</w:t>
            </w:r>
          </w:p>
        </w:tc>
        <w:tc>
          <w:tcPr>
            <w:tcW w:w="604" w:type="pct"/>
            <w:shd w:val="clear" w:color="000000" w:fill="FFFFFF"/>
            <w:noWrap/>
            <w:vAlign w:val="bottom"/>
            <w:hideMark/>
          </w:tcPr>
          <w:p w14:paraId="4525056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384BFE9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6725146"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30807F6" w14:textId="77777777" w:rsidTr="00050755">
        <w:trPr>
          <w:trHeight w:val="360"/>
        </w:trPr>
        <w:tc>
          <w:tcPr>
            <w:tcW w:w="278" w:type="pct"/>
            <w:shd w:val="clear" w:color="000000" w:fill="FFFFFF"/>
            <w:noWrap/>
            <w:vAlign w:val="bottom"/>
            <w:hideMark/>
          </w:tcPr>
          <w:p w14:paraId="21FE2F3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1638</w:t>
            </w:r>
          </w:p>
        </w:tc>
        <w:tc>
          <w:tcPr>
            <w:tcW w:w="1047" w:type="pct"/>
            <w:shd w:val="clear" w:color="000000" w:fill="FFFFFF"/>
            <w:noWrap/>
            <w:vAlign w:val="bottom"/>
            <w:hideMark/>
          </w:tcPr>
          <w:p w14:paraId="2F6631B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1996-05-04</w:t>
            </w:r>
          </w:p>
        </w:tc>
        <w:tc>
          <w:tcPr>
            <w:tcW w:w="604" w:type="pct"/>
            <w:shd w:val="clear" w:color="000000" w:fill="FFFFFF"/>
            <w:noWrap/>
            <w:vAlign w:val="bottom"/>
            <w:hideMark/>
          </w:tcPr>
          <w:p w14:paraId="7E8E000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28A543B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722F46E"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3463DA75" w14:textId="77777777" w:rsidTr="00050755">
        <w:trPr>
          <w:trHeight w:val="360"/>
        </w:trPr>
        <w:tc>
          <w:tcPr>
            <w:tcW w:w="278" w:type="pct"/>
            <w:shd w:val="clear" w:color="000000" w:fill="FFFFFF"/>
            <w:noWrap/>
            <w:vAlign w:val="bottom"/>
            <w:hideMark/>
          </w:tcPr>
          <w:p w14:paraId="262646B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1639</w:t>
            </w:r>
          </w:p>
        </w:tc>
        <w:tc>
          <w:tcPr>
            <w:tcW w:w="1047" w:type="pct"/>
            <w:shd w:val="clear" w:color="000000" w:fill="FFFFFF"/>
            <w:noWrap/>
            <w:vAlign w:val="bottom"/>
            <w:hideMark/>
          </w:tcPr>
          <w:p w14:paraId="2573352B"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1996-06-20</w:t>
            </w:r>
          </w:p>
        </w:tc>
        <w:tc>
          <w:tcPr>
            <w:tcW w:w="604" w:type="pct"/>
            <w:shd w:val="clear" w:color="000000" w:fill="FFFFFF"/>
            <w:noWrap/>
            <w:vAlign w:val="bottom"/>
            <w:hideMark/>
          </w:tcPr>
          <w:p w14:paraId="4FCB7AE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C37BAC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106291C"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ED77CF0" w14:textId="77777777" w:rsidTr="00050755">
        <w:trPr>
          <w:trHeight w:val="360"/>
        </w:trPr>
        <w:tc>
          <w:tcPr>
            <w:tcW w:w="278" w:type="pct"/>
            <w:shd w:val="clear" w:color="000000" w:fill="FFFFFF"/>
            <w:noWrap/>
            <w:vAlign w:val="bottom"/>
            <w:hideMark/>
          </w:tcPr>
          <w:p w14:paraId="75C098B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1640</w:t>
            </w:r>
          </w:p>
        </w:tc>
        <w:tc>
          <w:tcPr>
            <w:tcW w:w="1047" w:type="pct"/>
            <w:shd w:val="clear" w:color="000000" w:fill="FFFFFF"/>
            <w:noWrap/>
            <w:vAlign w:val="bottom"/>
            <w:hideMark/>
          </w:tcPr>
          <w:p w14:paraId="78AE7E2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1996-07-25</w:t>
            </w:r>
          </w:p>
        </w:tc>
        <w:tc>
          <w:tcPr>
            <w:tcW w:w="604" w:type="pct"/>
            <w:shd w:val="clear" w:color="000000" w:fill="FFFFFF"/>
            <w:noWrap/>
            <w:vAlign w:val="bottom"/>
            <w:hideMark/>
          </w:tcPr>
          <w:p w14:paraId="5929FBA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3AA70D2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35B07DD1"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1DCD29BC" w14:textId="77777777" w:rsidTr="00050755">
        <w:trPr>
          <w:trHeight w:val="360"/>
        </w:trPr>
        <w:tc>
          <w:tcPr>
            <w:tcW w:w="278" w:type="pct"/>
            <w:shd w:val="clear" w:color="000000" w:fill="FFFFFF"/>
            <w:noWrap/>
            <w:vAlign w:val="bottom"/>
            <w:hideMark/>
          </w:tcPr>
          <w:p w14:paraId="3BE0DE0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1641</w:t>
            </w:r>
          </w:p>
        </w:tc>
        <w:tc>
          <w:tcPr>
            <w:tcW w:w="1047" w:type="pct"/>
            <w:shd w:val="clear" w:color="000000" w:fill="FFFFFF"/>
            <w:noWrap/>
            <w:vAlign w:val="bottom"/>
            <w:hideMark/>
          </w:tcPr>
          <w:p w14:paraId="3CB1858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1996-09-06</w:t>
            </w:r>
          </w:p>
        </w:tc>
        <w:tc>
          <w:tcPr>
            <w:tcW w:w="604" w:type="pct"/>
            <w:shd w:val="clear" w:color="000000" w:fill="FFFFFF"/>
            <w:noWrap/>
            <w:vAlign w:val="bottom"/>
            <w:hideMark/>
          </w:tcPr>
          <w:p w14:paraId="015CA2F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59E4175F"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1E618237"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C898B6B" w14:textId="77777777" w:rsidTr="00050755">
        <w:trPr>
          <w:trHeight w:val="360"/>
        </w:trPr>
        <w:tc>
          <w:tcPr>
            <w:tcW w:w="278" w:type="pct"/>
            <w:shd w:val="clear" w:color="000000" w:fill="FFFFFF"/>
            <w:noWrap/>
            <w:vAlign w:val="bottom"/>
            <w:hideMark/>
          </w:tcPr>
          <w:p w14:paraId="62C6DC26"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1642</w:t>
            </w:r>
          </w:p>
        </w:tc>
        <w:tc>
          <w:tcPr>
            <w:tcW w:w="1047" w:type="pct"/>
            <w:shd w:val="clear" w:color="000000" w:fill="FFFFFF"/>
            <w:noWrap/>
            <w:vAlign w:val="bottom"/>
            <w:hideMark/>
          </w:tcPr>
          <w:p w14:paraId="01F88942"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1996-12-09</w:t>
            </w:r>
          </w:p>
        </w:tc>
        <w:tc>
          <w:tcPr>
            <w:tcW w:w="604" w:type="pct"/>
            <w:shd w:val="clear" w:color="000000" w:fill="FFFFFF"/>
            <w:noWrap/>
            <w:vAlign w:val="bottom"/>
            <w:hideMark/>
          </w:tcPr>
          <w:p w14:paraId="36B6483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09FD82B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5D8D307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205105A" w14:textId="77777777" w:rsidTr="00050755">
        <w:trPr>
          <w:trHeight w:val="360"/>
        </w:trPr>
        <w:tc>
          <w:tcPr>
            <w:tcW w:w="278" w:type="pct"/>
            <w:shd w:val="clear" w:color="000000" w:fill="FFFFFF"/>
            <w:noWrap/>
            <w:vAlign w:val="bottom"/>
            <w:hideMark/>
          </w:tcPr>
          <w:p w14:paraId="13B64C3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1643</w:t>
            </w:r>
          </w:p>
        </w:tc>
        <w:tc>
          <w:tcPr>
            <w:tcW w:w="1047" w:type="pct"/>
            <w:shd w:val="clear" w:color="000000" w:fill="FFFFFF"/>
            <w:noWrap/>
            <w:vAlign w:val="bottom"/>
            <w:hideMark/>
          </w:tcPr>
          <w:p w14:paraId="539659E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1997-04-03</w:t>
            </w:r>
          </w:p>
        </w:tc>
        <w:tc>
          <w:tcPr>
            <w:tcW w:w="604" w:type="pct"/>
            <w:shd w:val="clear" w:color="000000" w:fill="FFFFFF"/>
            <w:noWrap/>
            <w:vAlign w:val="bottom"/>
            <w:hideMark/>
          </w:tcPr>
          <w:p w14:paraId="4A03EC2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kobieta</w:t>
            </w:r>
          </w:p>
        </w:tc>
        <w:tc>
          <w:tcPr>
            <w:tcW w:w="1536" w:type="pct"/>
            <w:shd w:val="clear" w:color="000000" w:fill="FFFFFF"/>
            <w:noWrap/>
            <w:vAlign w:val="bottom"/>
            <w:hideMark/>
          </w:tcPr>
          <w:p w14:paraId="138769F7"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4CF8DB62"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8A658D9" w14:textId="77777777" w:rsidTr="00050755">
        <w:trPr>
          <w:trHeight w:val="360"/>
        </w:trPr>
        <w:tc>
          <w:tcPr>
            <w:tcW w:w="278" w:type="pct"/>
            <w:shd w:val="clear" w:color="000000" w:fill="FFFFFF"/>
            <w:noWrap/>
            <w:vAlign w:val="bottom"/>
            <w:hideMark/>
          </w:tcPr>
          <w:p w14:paraId="175106B1"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1644</w:t>
            </w:r>
          </w:p>
        </w:tc>
        <w:tc>
          <w:tcPr>
            <w:tcW w:w="1047" w:type="pct"/>
            <w:shd w:val="clear" w:color="000000" w:fill="FFFFFF"/>
            <w:noWrap/>
            <w:vAlign w:val="bottom"/>
            <w:hideMark/>
          </w:tcPr>
          <w:p w14:paraId="1A7A7E6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1998-10-28</w:t>
            </w:r>
          </w:p>
        </w:tc>
        <w:tc>
          <w:tcPr>
            <w:tcW w:w="604" w:type="pct"/>
            <w:shd w:val="clear" w:color="000000" w:fill="FFFFFF"/>
            <w:noWrap/>
            <w:vAlign w:val="bottom"/>
            <w:hideMark/>
          </w:tcPr>
          <w:p w14:paraId="68503EE9"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698A5665"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B215427"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07AAF644" w14:textId="77777777" w:rsidTr="00050755">
        <w:trPr>
          <w:trHeight w:val="360"/>
        </w:trPr>
        <w:tc>
          <w:tcPr>
            <w:tcW w:w="278" w:type="pct"/>
            <w:shd w:val="clear" w:color="000000" w:fill="FFFFFF"/>
            <w:noWrap/>
            <w:vAlign w:val="bottom"/>
            <w:hideMark/>
          </w:tcPr>
          <w:p w14:paraId="30AB6043"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1645</w:t>
            </w:r>
          </w:p>
        </w:tc>
        <w:tc>
          <w:tcPr>
            <w:tcW w:w="1047" w:type="pct"/>
            <w:shd w:val="clear" w:color="000000" w:fill="FFFFFF"/>
            <w:noWrap/>
            <w:vAlign w:val="bottom"/>
            <w:hideMark/>
          </w:tcPr>
          <w:p w14:paraId="3998C59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1999-05-08</w:t>
            </w:r>
          </w:p>
        </w:tc>
        <w:tc>
          <w:tcPr>
            <w:tcW w:w="604" w:type="pct"/>
            <w:shd w:val="clear" w:color="000000" w:fill="FFFFFF"/>
            <w:noWrap/>
            <w:vAlign w:val="bottom"/>
            <w:hideMark/>
          </w:tcPr>
          <w:p w14:paraId="34E187E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4B2866EA"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6800F459"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r w:rsidR="00050755" w:rsidRPr="00050755" w14:paraId="44A306D2" w14:textId="77777777" w:rsidTr="00050755">
        <w:trPr>
          <w:trHeight w:val="360"/>
        </w:trPr>
        <w:tc>
          <w:tcPr>
            <w:tcW w:w="278" w:type="pct"/>
            <w:shd w:val="clear" w:color="000000" w:fill="FFFFFF"/>
            <w:noWrap/>
            <w:vAlign w:val="bottom"/>
            <w:hideMark/>
          </w:tcPr>
          <w:p w14:paraId="44B652D0"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1646</w:t>
            </w:r>
          </w:p>
        </w:tc>
        <w:tc>
          <w:tcPr>
            <w:tcW w:w="1047" w:type="pct"/>
            <w:shd w:val="clear" w:color="000000" w:fill="FFFFFF"/>
            <w:noWrap/>
            <w:vAlign w:val="bottom"/>
            <w:hideMark/>
          </w:tcPr>
          <w:p w14:paraId="2193D3AD"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1999-06-18</w:t>
            </w:r>
          </w:p>
        </w:tc>
        <w:tc>
          <w:tcPr>
            <w:tcW w:w="604" w:type="pct"/>
            <w:shd w:val="clear" w:color="000000" w:fill="FFFFFF"/>
            <w:noWrap/>
            <w:vAlign w:val="bottom"/>
            <w:hideMark/>
          </w:tcPr>
          <w:p w14:paraId="3F2C4CB8"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mężczyzna</w:t>
            </w:r>
          </w:p>
        </w:tc>
        <w:tc>
          <w:tcPr>
            <w:tcW w:w="1536" w:type="pct"/>
            <w:shd w:val="clear" w:color="000000" w:fill="FFFFFF"/>
            <w:noWrap/>
            <w:vAlign w:val="bottom"/>
            <w:hideMark/>
          </w:tcPr>
          <w:p w14:paraId="21880384" w14:textId="77777777" w:rsidR="00050755" w:rsidRPr="00050755" w:rsidRDefault="00050755" w:rsidP="00050755">
            <w:pPr>
              <w:spacing w:after="0" w:line="240" w:lineRule="auto"/>
              <w:jc w:val="center"/>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c>
          <w:tcPr>
            <w:tcW w:w="1536" w:type="pct"/>
            <w:shd w:val="clear" w:color="000000" w:fill="FFFFFF"/>
            <w:noWrap/>
            <w:vAlign w:val="bottom"/>
            <w:hideMark/>
          </w:tcPr>
          <w:p w14:paraId="79FB9C2B" w14:textId="77777777" w:rsidR="00050755" w:rsidRPr="00050755" w:rsidRDefault="00050755" w:rsidP="00050755">
            <w:pPr>
              <w:spacing w:after="0" w:line="240" w:lineRule="auto"/>
              <w:rPr>
                <w:rFonts w:ascii="Calibri" w:eastAsia="Times New Roman" w:hAnsi="Calibri" w:cs="Calibri"/>
                <w:color w:val="000000"/>
                <w:szCs w:val="20"/>
                <w:lang w:eastAsia="pl-PL"/>
              </w:rPr>
            </w:pPr>
            <w:r w:rsidRPr="00050755">
              <w:rPr>
                <w:rFonts w:ascii="Calibri" w:eastAsia="Times New Roman" w:hAnsi="Calibri" w:cs="Calibri"/>
                <w:color w:val="000000"/>
                <w:szCs w:val="20"/>
                <w:lang w:eastAsia="pl-PL"/>
              </w:rPr>
              <w:t> </w:t>
            </w:r>
          </w:p>
        </w:tc>
      </w:tr>
    </w:tbl>
    <w:p w14:paraId="66659890" w14:textId="77777777" w:rsidR="00B07181" w:rsidRPr="005D10F4" w:rsidRDefault="00B07181" w:rsidP="00B07181">
      <w:pPr>
        <w:spacing w:before="120" w:after="120" w:line="312" w:lineRule="auto"/>
        <w:jc w:val="both"/>
        <w:rPr>
          <w:rFonts w:cs="Segoe UI"/>
          <w:b/>
          <w:iCs/>
          <w:color w:val="1F4E79" w:themeColor="accent1" w:themeShade="80"/>
          <w:sz w:val="24"/>
          <w:szCs w:val="24"/>
        </w:rPr>
      </w:pPr>
    </w:p>
    <w:p w14:paraId="3FBB7ED8" w14:textId="2F398211" w:rsidR="00AF7817" w:rsidRPr="005D10F4" w:rsidRDefault="00AF7817" w:rsidP="00024FFB">
      <w:pPr>
        <w:pStyle w:val="Akapitzlist"/>
        <w:numPr>
          <w:ilvl w:val="0"/>
          <w:numId w:val="59"/>
        </w:numPr>
        <w:spacing w:before="120" w:after="120" w:line="312" w:lineRule="auto"/>
        <w:ind w:left="709"/>
        <w:jc w:val="both"/>
        <w:rPr>
          <w:rFonts w:cs="Segoe UI"/>
          <w:b/>
          <w:iCs/>
          <w:color w:val="1F4E79" w:themeColor="accent1" w:themeShade="80"/>
          <w:sz w:val="24"/>
          <w:szCs w:val="24"/>
        </w:rPr>
      </w:pPr>
      <w:r w:rsidRPr="005D10F4">
        <w:rPr>
          <w:rFonts w:cs="Segoe UI"/>
          <w:b/>
          <w:iCs/>
          <w:color w:val="1F4E79" w:themeColor="accent1" w:themeShade="80"/>
          <w:sz w:val="24"/>
          <w:szCs w:val="24"/>
        </w:rPr>
        <w:t>KRYTERIA OCENY OFERT ORAZ SPOSÓB WYBORU OFERTY NAJKORZYSTNIEJSZEJ</w:t>
      </w:r>
    </w:p>
    <w:p w14:paraId="16FDFB04" w14:textId="77777777" w:rsidR="00AF7817" w:rsidRPr="005D10F4" w:rsidRDefault="00AF7817" w:rsidP="00770C93">
      <w:pPr>
        <w:pStyle w:val="Akapitzlist"/>
        <w:numPr>
          <w:ilvl w:val="1"/>
          <w:numId w:val="47"/>
        </w:numPr>
        <w:spacing w:before="120" w:after="120" w:line="312" w:lineRule="auto"/>
        <w:contextualSpacing w:val="0"/>
        <w:jc w:val="both"/>
        <w:rPr>
          <w:rFonts w:cs="Segoe UI"/>
          <w:bCs/>
          <w:iCs/>
          <w:color w:val="000000" w:themeColor="text1"/>
          <w:szCs w:val="20"/>
        </w:rPr>
      </w:pPr>
      <w:r w:rsidRPr="005D10F4">
        <w:rPr>
          <w:rFonts w:cs="Segoe UI"/>
          <w:bCs/>
          <w:iCs/>
          <w:color w:val="000000" w:themeColor="text1"/>
          <w:szCs w:val="20"/>
        </w:rPr>
        <w:t>Zamawiający dokona wyboru oferty najkorzystniejszej ekonomicznie przy zastosowaniu poniższych wzorów.</w:t>
      </w:r>
    </w:p>
    <w:p w14:paraId="28937410" w14:textId="77777777" w:rsidR="00AF7817" w:rsidRPr="005D10F4" w:rsidRDefault="00AF7817" w:rsidP="00770C93">
      <w:pPr>
        <w:pStyle w:val="Akapitzlist"/>
        <w:numPr>
          <w:ilvl w:val="1"/>
          <w:numId w:val="47"/>
        </w:numPr>
        <w:spacing w:before="120" w:after="120" w:line="312" w:lineRule="auto"/>
        <w:contextualSpacing w:val="0"/>
        <w:jc w:val="both"/>
        <w:rPr>
          <w:rFonts w:cs="Segoe UI"/>
          <w:bCs/>
          <w:iCs/>
          <w:color w:val="000000" w:themeColor="text1"/>
          <w:szCs w:val="20"/>
        </w:rPr>
      </w:pPr>
      <w:r w:rsidRPr="005D10F4">
        <w:rPr>
          <w:rFonts w:cs="Segoe UI"/>
          <w:bCs/>
          <w:iCs/>
          <w:color w:val="000000" w:themeColor="text1"/>
          <w:szCs w:val="20"/>
        </w:rPr>
        <w:t>Przy wyborze najkorzystniejszej oferty Zamawiający będzie się kierował następującymi kryteriami:</w:t>
      </w:r>
    </w:p>
    <w:p w14:paraId="3BD858B6" w14:textId="77777777" w:rsidR="00AF7817" w:rsidRPr="005D10F4" w:rsidRDefault="00AF7817" w:rsidP="00770C93">
      <w:pPr>
        <w:spacing w:before="120" w:after="120" w:line="312" w:lineRule="auto"/>
        <w:ind w:left="709" w:hanging="283"/>
        <w:jc w:val="both"/>
        <w:rPr>
          <w:rFonts w:cs="Segoe UI"/>
          <w:b/>
          <w:iCs/>
          <w:color w:val="000000" w:themeColor="text1"/>
          <w:szCs w:val="20"/>
        </w:rPr>
      </w:pPr>
      <w:r w:rsidRPr="005D10F4">
        <w:rPr>
          <w:rFonts w:cs="Segoe UI"/>
          <w:b/>
          <w:iCs/>
          <w:color w:val="000000" w:themeColor="text1"/>
          <w:szCs w:val="20"/>
        </w:rPr>
        <w:t>1) Cena oferty – 60% wagi</w:t>
      </w:r>
    </w:p>
    <w:p w14:paraId="75D02238" w14:textId="77777777" w:rsidR="00AF7817" w:rsidRPr="005D10F4" w:rsidRDefault="00AF7817" w:rsidP="00770C93">
      <w:pPr>
        <w:spacing w:before="120" w:after="120" w:line="312" w:lineRule="auto"/>
        <w:ind w:left="426"/>
        <w:jc w:val="both"/>
        <w:rPr>
          <w:rFonts w:cs="Segoe UI"/>
          <w:bCs/>
          <w:iCs/>
          <w:color w:val="000000" w:themeColor="text1"/>
          <w:szCs w:val="20"/>
        </w:rPr>
      </w:pPr>
      <w:r w:rsidRPr="005D10F4">
        <w:rPr>
          <w:rFonts w:cs="Segoe UI"/>
          <w:bCs/>
          <w:iCs/>
          <w:color w:val="000000" w:themeColor="text1"/>
          <w:szCs w:val="20"/>
        </w:rPr>
        <w:t xml:space="preserve">Zamawiający dokona oceny na podstawie zaoferowanej przez Wykonawcę ceny oferty brutto </w:t>
      </w:r>
      <w:r w:rsidRPr="005D10F4">
        <w:rPr>
          <w:rFonts w:cs="Segoe UI"/>
          <w:bCs/>
          <w:iCs/>
          <w:color w:val="000000" w:themeColor="text1"/>
          <w:szCs w:val="20"/>
        </w:rPr>
        <w:br/>
        <w:t>w PLN, podanej w formularzu ofertowym (Załącznik nr 1 do SIWZ).</w:t>
      </w:r>
    </w:p>
    <w:p w14:paraId="4CBDB1F5" w14:textId="77777777" w:rsidR="00AF7817" w:rsidRPr="005D10F4" w:rsidRDefault="00AF7817" w:rsidP="00770C93">
      <w:pPr>
        <w:spacing w:before="120" w:after="120" w:line="312" w:lineRule="auto"/>
        <w:ind w:left="709" w:hanging="283"/>
        <w:jc w:val="both"/>
        <w:rPr>
          <w:rFonts w:cs="Segoe UI"/>
          <w:b/>
          <w:iCs/>
          <w:color w:val="000000" w:themeColor="text1"/>
          <w:szCs w:val="20"/>
        </w:rPr>
      </w:pPr>
      <w:r w:rsidRPr="005D10F4">
        <w:rPr>
          <w:rFonts w:cs="Segoe UI"/>
          <w:b/>
          <w:iCs/>
          <w:color w:val="000000" w:themeColor="text1"/>
          <w:szCs w:val="20"/>
        </w:rPr>
        <w:t>2) Klauzule dodatkowe – 40% wagi</w:t>
      </w:r>
    </w:p>
    <w:p w14:paraId="2460E856" w14:textId="77777777" w:rsidR="00AF7817" w:rsidRPr="005D10F4" w:rsidRDefault="00AF7817" w:rsidP="00770C93">
      <w:pPr>
        <w:spacing w:before="120" w:after="120" w:line="312" w:lineRule="auto"/>
        <w:ind w:left="426"/>
        <w:jc w:val="both"/>
        <w:rPr>
          <w:rFonts w:cs="Segoe UI"/>
          <w:bCs/>
          <w:iCs/>
          <w:color w:val="000000" w:themeColor="text1"/>
          <w:szCs w:val="20"/>
        </w:rPr>
      </w:pPr>
      <w:r w:rsidRPr="005D10F4">
        <w:rPr>
          <w:rFonts w:cs="Segoe UI"/>
          <w:bCs/>
          <w:iCs/>
          <w:color w:val="000000" w:themeColor="text1"/>
          <w:szCs w:val="20"/>
        </w:rPr>
        <w:lastRenderedPageBreak/>
        <w:t>Zamawiający dokona oceny na podstawie oświadczenia Wykonawcy o zaoferowaniu klauzul dodatkowych określonych przez Zamawiającego w dalszej części dokumentu. Wykonawca może, ale nie musi zaoferować poszczególnych klauzul dodatkowych.</w:t>
      </w:r>
    </w:p>
    <w:p w14:paraId="34BDE709" w14:textId="77777777" w:rsidR="00AF7817" w:rsidRPr="005D10F4" w:rsidRDefault="00AF7817" w:rsidP="00770C93">
      <w:pPr>
        <w:spacing w:before="120" w:after="120" w:line="312" w:lineRule="auto"/>
        <w:ind w:left="426"/>
        <w:jc w:val="both"/>
        <w:rPr>
          <w:rFonts w:cs="Segoe UI"/>
          <w:bCs/>
          <w:iCs/>
          <w:color w:val="000000" w:themeColor="text1"/>
          <w:szCs w:val="20"/>
        </w:rPr>
      </w:pPr>
      <w:r w:rsidRPr="005D10F4">
        <w:rPr>
          <w:rFonts w:cs="Segoe UI"/>
          <w:bCs/>
          <w:iCs/>
          <w:color w:val="000000" w:themeColor="text1"/>
          <w:szCs w:val="20"/>
        </w:rPr>
        <w:t>Informacja o akceptacji danej klauzuli dodatkowej bądź braku akceptacji musi zostać wskazana przez Wykonawcę w formularzu ofertowym (załącznik nr 1 do SIWZ) poprzez zaznaczenie jednego z dwóch wariantów do wyboru tj. tak/nie w odniesieniu do każdej klauzuli dodatkowej.</w:t>
      </w:r>
    </w:p>
    <w:p w14:paraId="74551C28" w14:textId="77777777" w:rsidR="00AF7817" w:rsidRPr="005D10F4" w:rsidRDefault="00AF7817" w:rsidP="00770C93">
      <w:pPr>
        <w:spacing w:before="120" w:after="120" w:line="312" w:lineRule="auto"/>
        <w:ind w:left="426"/>
        <w:jc w:val="both"/>
        <w:rPr>
          <w:rFonts w:cs="Segoe UI"/>
          <w:bCs/>
          <w:iCs/>
          <w:color w:val="000000" w:themeColor="text1"/>
          <w:szCs w:val="20"/>
        </w:rPr>
      </w:pPr>
      <w:r w:rsidRPr="005D10F4">
        <w:rPr>
          <w:rFonts w:cs="Segoe UI"/>
          <w:bCs/>
          <w:iCs/>
          <w:color w:val="000000" w:themeColor="text1"/>
          <w:szCs w:val="20"/>
        </w:rPr>
        <w:t>W przypadku braku zaznaczenia jednego z wariantów w odniesieniu do którejkolwiek klauzuli dodatkowej, Zamawiający uzna, że Wykonawca nie zaoferował danej klauzuli dodatkowej i nie przyzna ofercie dodatkowych punktów.</w:t>
      </w:r>
    </w:p>
    <w:p w14:paraId="00262D36" w14:textId="77777777" w:rsidR="00AF7817" w:rsidRPr="005D10F4" w:rsidRDefault="00AF7817" w:rsidP="00770C93">
      <w:pPr>
        <w:spacing w:before="120" w:after="120" w:line="312" w:lineRule="auto"/>
        <w:ind w:left="426"/>
        <w:jc w:val="both"/>
        <w:rPr>
          <w:rFonts w:cs="Segoe UI"/>
          <w:bCs/>
          <w:iCs/>
          <w:color w:val="000000" w:themeColor="text1"/>
          <w:szCs w:val="20"/>
        </w:rPr>
      </w:pPr>
      <w:r w:rsidRPr="005D10F4">
        <w:rPr>
          <w:rFonts w:cs="Segoe UI"/>
          <w:bCs/>
          <w:iCs/>
          <w:color w:val="000000" w:themeColor="text1"/>
          <w:szCs w:val="20"/>
        </w:rPr>
        <w:t xml:space="preserve">Wykonawca nie może w jakikolwiek sposób zmienić ich treści, także poprzez wprowadzanie limitów odpowiedzialności, franszyz, </w:t>
      </w:r>
      <w:proofErr w:type="spellStart"/>
      <w:r w:rsidRPr="005D10F4">
        <w:rPr>
          <w:rFonts w:cs="Segoe UI"/>
          <w:bCs/>
          <w:iCs/>
          <w:color w:val="000000" w:themeColor="text1"/>
          <w:szCs w:val="20"/>
        </w:rPr>
        <w:t>wyłączeń</w:t>
      </w:r>
      <w:proofErr w:type="spellEnd"/>
      <w:r w:rsidRPr="005D10F4">
        <w:rPr>
          <w:rFonts w:cs="Segoe UI"/>
          <w:bCs/>
          <w:iCs/>
          <w:color w:val="000000" w:themeColor="text1"/>
          <w:szCs w:val="20"/>
        </w:rPr>
        <w:t>, itd. bądź poprzez zaproponowanie rozwiązań alternatywnych.</w:t>
      </w:r>
    </w:p>
    <w:p w14:paraId="53A11BB3" w14:textId="405B5DF5" w:rsidR="00AF7817" w:rsidRPr="005D10F4" w:rsidRDefault="00AF7817" w:rsidP="00770C93">
      <w:pPr>
        <w:pStyle w:val="Akapitzlist"/>
        <w:numPr>
          <w:ilvl w:val="0"/>
          <w:numId w:val="47"/>
        </w:numPr>
        <w:spacing w:before="120" w:after="120" w:line="312" w:lineRule="auto"/>
        <w:contextualSpacing w:val="0"/>
        <w:jc w:val="both"/>
        <w:rPr>
          <w:rFonts w:cs="Segoe UI"/>
          <w:b/>
          <w:iCs/>
          <w:color w:val="000000" w:themeColor="text1"/>
          <w:szCs w:val="20"/>
        </w:rPr>
      </w:pPr>
      <w:r w:rsidRPr="005D10F4">
        <w:rPr>
          <w:rFonts w:cs="Segoe UI"/>
          <w:b/>
          <w:iCs/>
          <w:color w:val="000000" w:themeColor="text1"/>
          <w:szCs w:val="20"/>
        </w:rPr>
        <w:t xml:space="preserve">Sposób oceny ofert w zakresie </w:t>
      </w:r>
      <w:r w:rsidR="00C730F7" w:rsidRPr="005D10F4">
        <w:rPr>
          <w:rFonts w:cs="Segoe UI"/>
          <w:b/>
          <w:iCs/>
          <w:color w:val="000000" w:themeColor="text1"/>
          <w:szCs w:val="20"/>
        </w:rPr>
        <w:t>ZADANIA</w:t>
      </w:r>
      <w:r w:rsidRPr="005D10F4">
        <w:rPr>
          <w:rFonts w:cs="Segoe UI"/>
          <w:b/>
          <w:iCs/>
          <w:color w:val="000000" w:themeColor="text1"/>
          <w:szCs w:val="20"/>
        </w:rPr>
        <w:t xml:space="preserve"> 1 Zamówienia </w:t>
      </w:r>
    </w:p>
    <w:p w14:paraId="66B08CE0" w14:textId="77777777" w:rsidR="00AF7817" w:rsidRPr="005D10F4" w:rsidRDefault="00AF7817" w:rsidP="00F90A8A">
      <w:pPr>
        <w:spacing w:before="120" w:after="120" w:line="240" w:lineRule="auto"/>
        <w:jc w:val="both"/>
        <w:rPr>
          <w:rFonts w:cs="Segoe UI"/>
          <w:bCs/>
          <w:iCs/>
          <w:color w:val="000000" w:themeColor="text1"/>
          <w:szCs w:val="20"/>
        </w:rPr>
      </w:pPr>
      <w:r w:rsidRPr="005D10F4">
        <w:rPr>
          <w:rFonts w:cs="Segoe UI"/>
          <w:bCs/>
          <w:iCs/>
          <w:color w:val="000000" w:themeColor="text1"/>
          <w:szCs w:val="20"/>
        </w:rPr>
        <w:t>Punkty za kryterium „Cena oferty” zostaną przyznane według wzoru:</w:t>
      </w:r>
    </w:p>
    <w:p w14:paraId="1E19565A" w14:textId="77777777" w:rsidR="00AF7817" w:rsidRPr="005D10F4" w:rsidRDefault="00AF7817" w:rsidP="00F90A8A">
      <w:pPr>
        <w:spacing w:before="120" w:after="120" w:line="240" w:lineRule="auto"/>
        <w:ind w:left="851"/>
        <w:jc w:val="both"/>
        <w:rPr>
          <w:rFonts w:cs="Segoe UI"/>
          <w:bCs/>
          <w:iCs/>
          <w:color w:val="000000" w:themeColor="text1"/>
          <w:szCs w:val="20"/>
        </w:rPr>
      </w:pPr>
      <w:r w:rsidRPr="005D10F4">
        <w:rPr>
          <w:rFonts w:cs="Segoe UI"/>
          <w:b/>
          <w:i/>
          <w:color w:val="000000" w:themeColor="text1"/>
          <w:szCs w:val="20"/>
        </w:rPr>
        <w:t>C</w:t>
      </w:r>
      <w:r w:rsidRPr="005D10F4">
        <w:rPr>
          <w:rFonts w:cs="Segoe UI"/>
          <w:b/>
          <w:i/>
          <w:color w:val="000000" w:themeColor="text1"/>
          <w:szCs w:val="20"/>
          <w:vertAlign w:val="subscript"/>
        </w:rPr>
        <w:t xml:space="preserve">o1 </w:t>
      </w:r>
      <w:r w:rsidRPr="005D10F4">
        <w:rPr>
          <w:rFonts w:cs="Segoe UI"/>
          <w:b/>
          <w:i/>
          <w:color w:val="000000" w:themeColor="text1"/>
          <w:szCs w:val="20"/>
        </w:rPr>
        <w:t>= (C</w:t>
      </w:r>
      <w:r w:rsidRPr="005D10F4">
        <w:rPr>
          <w:rFonts w:cs="Segoe UI"/>
          <w:b/>
          <w:i/>
          <w:color w:val="000000" w:themeColor="text1"/>
          <w:szCs w:val="20"/>
          <w:vertAlign w:val="subscript"/>
        </w:rPr>
        <w:t>n1</w:t>
      </w:r>
      <w:r w:rsidRPr="005D10F4">
        <w:rPr>
          <w:rFonts w:cs="Segoe UI"/>
          <w:b/>
          <w:i/>
          <w:color w:val="000000" w:themeColor="text1"/>
          <w:szCs w:val="20"/>
        </w:rPr>
        <w:t xml:space="preserve"> : C</w:t>
      </w:r>
      <w:r w:rsidRPr="005D10F4">
        <w:rPr>
          <w:rFonts w:cs="Segoe UI"/>
          <w:b/>
          <w:i/>
          <w:color w:val="000000" w:themeColor="text1"/>
          <w:szCs w:val="20"/>
          <w:vertAlign w:val="subscript"/>
        </w:rPr>
        <w:t>b1</w:t>
      </w:r>
      <w:r w:rsidRPr="005D10F4">
        <w:rPr>
          <w:rFonts w:cs="Segoe UI"/>
          <w:b/>
          <w:i/>
          <w:color w:val="000000" w:themeColor="text1"/>
          <w:szCs w:val="20"/>
        </w:rPr>
        <w:t>) x 100 pkt x 60%</w:t>
      </w:r>
      <w:r w:rsidRPr="005D10F4">
        <w:rPr>
          <w:rFonts w:cs="Segoe UI"/>
          <w:bCs/>
          <w:iCs/>
          <w:color w:val="000000" w:themeColor="text1"/>
          <w:szCs w:val="20"/>
        </w:rPr>
        <w:t xml:space="preserve"> </w:t>
      </w:r>
    </w:p>
    <w:p w14:paraId="4D128087" w14:textId="77777777" w:rsidR="00AF7817" w:rsidRPr="005D10F4" w:rsidRDefault="00AF7817" w:rsidP="00F90A8A">
      <w:pPr>
        <w:spacing w:before="120" w:after="120" w:line="240" w:lineRule="auto"/>
        <w:ind w:left="851"/>
        <w:jc w:val="both"/>
        <w:rPr>
          <w:rFonts w:cs="Segoe UI"/>
          <w:bCs/>
          <w:iCs/>
          <w:color w:val="000000" w:themeColor="text1"/>
          <w:szCs w:val="20"/>
        </w:rPr>
      </w:pPr>
      <w:r w:rsidRPr="005D10F4">
        <w:rPr>
          <w:rFonts w:cs="Segoe UI"/>
          <w:bCs/>
          <w:iCs/>
          <w:color w:val="000000" w:themeColor="text1"/>
          <w:szCs w:val="20"/>
        </w:rPr>
        <w:t>gdzie:</w:t>
      </w:r>
    </w:p>
    <w:p w14:paraId="59D99FF8" w14:textId="60C6A135" w:rsidR="00AF7817" w:rsidRPr="005D10F4" w:rsidRDefault="00AF7817" w:rsidP="00F90A8A">
      <w:pPr>
        <w:spacing w:before="120" w:after="120" w:line="240" w:lineRule="auto"/>
        <w:ind w:left="851"/>
        <w:jc w:val="both"/>
        <w:rPr>
          <w:rFonts w:cs="Segoe UI"/>
          <w:bCs/>
          <w:iCs/>
          <w:color w:val="000000" w:themeColor="text1"/>
          <w:szCs w:val="20"/>
        </w:rPr>
      </w:pPr>
      <w:r w:rsidRPr="005D10F4">
        <w:rPr>
          <w:rFonts w:cs="Segoe UI"/>
          <w:bCs/>
          <w:iCs/>
          <w:color w:val="000000" w:themeColor="text1"/>
          <w:szCs w:val="20"/>
        </w:rPr>
        <w:t>C</w:t>
      </w:r>
      <w:r w:rsidRPr="005D10F4">
        <w:rPr>
          <w:rFonts w:cs="Segoe UI"/>
          <w:bCs/>
          <w:iCs/>
          <w:color w:val="000000" w:themeColor="text1"/>
          <w:szCs w:val="20"/>
          <w:vertAlign w:val="subscript"/>
        </w:rPr>
        <w:t>n1</w:t>
      </w:r>
      <w:r w:rsidRPr="005D10F4">
        <w:rPr>
          <w:rFonts w:cs="Segoe UI"/>
          <w:bCs/>
          <w:iCs/>
          <w:color w:val="000000" w:themeColor="text1"/>
          <w:szCs w:val="20"/>
        </w:rPr>
        <w:t xml:space="preserve"> – łączna cena najniższa spośród wszystkich ofert podlegających ocenie w </w:t>
      </w:r>
      <w:r w:rsidR="00C730F7" w:rsidRPr="005D10F4">
        <w:rPr>
          <w:rFonts w:cs="Segoe UI"/>
          <w:bCs/>
          <w:iCs/>
          <w:color w:val="000000" w:themeColor="text1"/>
          <w:szCs w:val="20"/>
        </w:rPr>
        <w:t>ZADANIU</w:t>
      </w:r>
      <w:r w:rsidRPr="005D10F4">
        <w:rPr>
          <w:rFonts w:cs="Segoe UI"/>
          <w:bCs/>
          <w:iCs/>
          <w:color w:val="000000" w:themeColor="text1"/>
          <w:szCs w:val="20"/>
        </w:rPr>
        <w:t xml:space="preserve"> 1 Zamówienia,</w:t>
      </w:r>
    </w:p>
    <w:p w14:paraId="0CDAE0A3" w14:textId="04DACFD3" w:rsidR="00AF7817" w:rsidRPr="005D10F4" w:rsidRDefault="00AF7817" w:rsidP="00F90A8A">
      <w:pPr>
        <w:spacing w:before="120" w:after="120" w:line="240" w:lineRule="auto"/>
        <w:ind w:left="851"/>
        <w:jc w:val="both"/>
        <w:rPr>
          <w:rFonts w:cs="Segoe UI"/>
          <w:bCs/>
          <w:iCs/>
          <w:color w:val="000000" w:themeColor="text1"/>
          <w:szCs w:val="20"/>
        </w:rPr>
      </w:pPr>
      <w:r w:rsidRPr="005D10F4">
        <w:rPr>
          <w:rFonts w:cs="Segoe UI"/>
          <w:bCs/>
          <w:iCs/>
          <w:color w:val="000000" w:themeColor="text1"/>
          <w:szCs w:val="20"/>
        </w:rPr>
        <w:t>C</w:t>
      </w:r>
      <w:r w:rsidRPr="005D10F4">
        <w:rPr>
          <w:rFonts w:cs="Segoe UI"/>
          <w:bCs/>
          <w:iCs/>
          <w:color w:val="000000" w:themeColor="text1"/>
          <w:szCs w:val="20"/>
          <w:vertAlign w:val="subscript"/>
        </w:rPr>
        <w:t>b1</w:t>
      </w:r>
      <w:r w:rsidRPr="005D10F4">
        <w:rPr>
          <w:rFonts w:cs="Segoe UI"/>
          <w:bCs/>
          <w:iCs/>
          <w:color w:val="000000" w:themeColor="text1"/>
          <w:szCs w:val="20"/>
        </w:rPr>
        <w:t xml:space="preserve"> – łączna cena oferty badanej w </w:t>
      </w:r>
      <w:r w:rsidR="00C730F7" w:rsidRPr="005D10F4">
        <w:rPr>
          <w:rFonts w:cs="Segoe UI"/>
          <w:bCs/>
          <w:iCs/>
          <w:color w:val="000000" w:themeColor="text1"/>
          <w:szCs w:val="20"/>
        </w:rPr>
        <w:t>ZADANIU</w:t>
      </w:r>
      <w:r w:rsidRPr="005D10F4">
        <w:rPr>
          <w:rFonts w:cs="Segoe UI"/>
          <w:bCs/>
          <w:iCs/>
          <w:color w:val="000000" w:themeColor="text1"/>
          <w:szCs w:val="20"/>
        </w:rPr>
        <w:t xml:space="preserve"> 1 Zamówienia.</w:t>
      </w:r>
    </w:p>
    <w:p w14:paraId="43E88423" w14:textId="77777777" w:rsidR="00AF7817" w:rsidRPr="005D10F4" w:rsidRDefault="00AF7817" w:rsidP="00F90A8A">
      <w:pPr>
        <w:spacing w:before="120" w:after="120" w:line="240" w:lineRule="auto"/>
        <w:jc w:val="both"/>
        <w:rPr>
          <w:rFonts w:cs="Segoe UI"/>
          <w:bCs/>
          <w:iCs/>
          <w:color w:val="000000" w:themeColor="text1"/>
          <w:szCs w:val="20"/>
        </w:rPr>
      </w:pPr>
      <w:r w:rsidRPr="005D10F4">
        <w:rPr>
          <w:rFonts w:cs="Segoe UI"/>
          <w:bCs/>
          <w:iCs/>
          <w:color w:val="000000" w:themeColor="text1"/>
          <w:szCs w:val="20"/>
        </w:rPr>
        <w:t>Przy czym łączna wartość ceny oferty wyznacza się wg. wzoru:</w:t>
      </w:r>
    </w:p>
    <w:p w14:paraId="4A221206" w14:textId="77777777" w:rsidR="00AF7817" w:rsidRPr="005D10F4" w:rsidRDefault="00AF7817" w:rsidP="00F90A8A">
      <w:pPr>
        <w:spacing w:before="120" w:after="120" w:line="240" w:lineRule="auto"/>
        <w:ind w:left="851"/>
        <w:jc w:val="both"/>
        <w:rPr>
          <w:rFonts w:cs="Segoe UI"/>
          <w:b/>
          <w:i/>
          <w:color w:val="000000" w:themeColor="text1"/>
          <w:szCs w:val="20"/>
        </w:rPr>
      </w:pPr>
      <w:r w:rsidRPr="005D10F4">
        <w:rPr>
          <w:rFonts w:cs="Segoe UI"/>
          <w:b/>
          <w:i/>
          <w:color w:val="000000" w:themeColor="text1"/>
          <w:szCs w:val="20"/>
        </w:rPr>
        <w:t>C</w:t>
      </w:r>
      <w:r w:rsidRPr="005D10F4">
        <w:rPr>
          <w:rFonts w:cs="Segoe UI"/>
          <w:b/>
          <w:i/>
          <w:color w:val="000000" w:themeColor="text1"/>
          <w:szCs w:val="20"/>
          <w:vertAlign w:val="subscript"/>
        </w:rPr>
        <w:t>b1</w:t>
      </w:r>
      <w:r w:rsidRPr="005D10F4">
        <w:rPr>
          <w:rFonts w:cs="Segoe UI"/>
          <w:b/>
          <w:i/>
          <w:color w:val="000000" w:themeColor="text1"/>
          <w:szCs w:val="20"/>
        </w:rPr>
        <w:t xml:space="preserve"> = (</w:t>
      </w:r>
      <w:proofErr w:type="spellStart"/>
      <w:r w:rsidRPr="005D10F4">
        <w:rPr>
          <w:rFonts w:cs="Segoe UI"/>
          <w:b/>
          <w:i/>
          <w:color w:val="000000" w:themeColor="text1"/>
          <w:szCs w:val="20"/>
        </w:rPr>
        <w:t>C</w:t>
      </w:r>
      <w:r w:rsidRPr="005D10F4">
        <w:rPr>
          <w:rFonts w:cs="Segoe UI"/>
          <w:b/>
          <w:i/>
          <w:color w:val="000000" w:themeColor="text1"/>
          <w:szCs w:val="20"/>
          <w:vertAlign w:val="subscript"/>
        </w:rPr>
        <w:t>wI</w:t>
      </w:r>
      <w:proofErr w:type="spellEnd"/>
      <w:r w:rsidRPr="005D10F4">
        <w:rPr>
          <w:rFonts w:cs="Segoe UI"/>
          <w:b/>
          <w:i/>
          <w:color w:val="000000" w:themeColor="text1"/>
          <w:szCs w:val="20"/>
          <w:vertAlign w:val="subscript"/>
        </w:rPr>
        <w:t xml:space="preserve"> </w:t>
      </w:r>
      <w:r w:rsidRPr="005D10F4">
        <w:rPr>
          <w:rFonts w:cs="Segoe UI"/>
          <w:b/>
          <w:i/>
          <w:color w:val="000000" w:themeColor="text1"/>
          <w:szCs w:val="20"/>
        </w:rPr>
        <w:t>x L</w:t>
      </w:r>
      <w:r w:rsidRPr="005D10F4">
        <w:rPr>
          <w:rFonts w:cs="Segoe UI"/>
          <w:b/>
          <w:i/>
          <w:color w:val="000000" w:themeColor="text1"/>
          <w:szCs w:val="20"/>
          <w:vertAlign w:val="subscript"/>
        </w:rPr>
        <w:t>S1</w:t>
      </w:r>
      <w:r w:rsidRPr="005D10F4">
        <w:rPr>
          <w:rFonts w:cs="Segoe UI"/>
          <w:b/>
          <w:i/>
          <w:color w:val="000000" w:themeColor="text1"/>
          <w:szCs w:val="20"/>
        </w:rPr>
        <w:t xml:space="preserve"> + </w:t>
      </w:r>
      <w:proofErr w:type="spellStart"/>
      <w:r w:rsidRPr="005D10F4">
        <w:rPr>
          <w:rFonts w:cs="Segoe UI"/>
          <w:b/>
          <w:i/>
          <w:color w:val="000000" w:themeColor="text1"/>
          <w:szCs w:val="20"/>
        </w:rPr>
        <w:t>C</w:t>
      </w:r>
      <w:r w:rsidRPr="005D10F4">
        <w:rPr>
          <w:rFonts w:cs="Segoe UI"/>
          <w:b/>
          <w:i/>
          <w:color w:val="000000" w:themeColor="text1"/>
          <w:szCs w:val="20"/>
          <w:vertAlign w:val="subscript"/>
        </w:rPr>
        <w:t>wII</w:t>
      </w:r>
      <w:proofErr w:type="spellEnd"/>
      <w:r w:rsidRPr="005D10F4">
        <w:rPr>
          <w:rFonts w:cs="Segoe UI"/>
          <w:b/>
          <w:i/>
          <w:color w:val="000000" w:themeColor="text1"/>
          <w:szCs w:val="20"/>
        </w:rPr>
        <w:t xml:space="preserve"> x L</w:t>
      </w:r>
      <w:r w:rsidRPr="005D10F4">
        <w:rPr>
          <w:rFonts w:cs="Segoe UI"/>
          <w:b/>
          <w:i/>
          <w:color w:val="000000" w:themeColor="text1"/>
          <w:szCs w:val="20"/>
          <w:vertAlign w:val="subscript"/>
        </w:rPr>
        <w:t xml:space="preserve">S2 </w:t>
      </w:r>
      <w:r w:rsidRPr="005D10F4">
        <w:rPr>
          <w:rFonts w:cs="Segoe UI"/>
          <w:b/>
          <w:i/>
          <w:color w:val="000000" w:themeColor="text1"/>
          <w:szCs w:val="20"/>
        </w:rPr>
        <w:t xml:space="preserve">+ </w:t>
      </w:r>
      <w:proofErr w:type="spellStart"/>
      <w:r w:rsidRPr="005D10F4">
        <w:rPr>
          <w:rFonts w:cs="Segoe UI"/>
          <w:b/>
          <w:i/>
          <w:color w:val="000000" w:themeColor="text1"/>
          <w:szCs w:val="20"/>
        </w:rPr>
        <w:t>C</w:t>
      </w:r>
      <w:r w:rsidRPr="005D10F4">
        <w:rPr>
          <w:rFonts w:cs="Segoe UI"/>
          <w:b/>
          <w:i/>
          <w:color w:val="000000" w:themeColor="text1"/>
          <w:szCs w:val="20"/>
          <w:vertAlign w:val="subscript"/>
        </w:rPr>
        <w:t>wIII</w:t>
      </w:r>
      <w:proofErr w:type="spellEnd"/>
      <w:r w:rsidRPr="005D10F4">
        <w:rPr>
          <w:rFonts w:cs="Segoe UI"/>
          <w:b/>
          <w:i/>
          <w:color w:val="000000" w:themeColor="text1"/>
          <w:szCs w:val="20"/>
        </w:rPr>
        <w:t xml:space="preserve"> x L</w:t>
      </w:r>
      <w:r w:rsidRPr="005D10F4">
        <w:rPr>
          <w:rFonts w:cs="Segoe UI"/>
          <w:b/>
          <w:i/>
          <w:color w:val="000000" w:themeColor="text1"/>
          <w:szCs w:val="20"/>
          <w:vertAlign w:val="subscript"/>
        </w:rPr>
        <w:t>S3</w:t>
      </w:r>
      <w:r w:rsidRPr="005D10F4">
        <w:rPr>
          <w:rFonts w:cs="Segoe UI"/>
          <w:b/>
          <w:i/>
          <w:color w:val="000000" w:themeColor="text1"/>
          <w:szCs w:val="20"/>
        </w:rPr>
        <w:t xml:space="preserve"> + </w:t>
      </w:r>
      <w:proofErr w:type="spellStart"/>
      <w:r w:rsidRPr="005D10F4">
        <w:rPr>
          <w:rFonts w:cs="Segoe UI"/>
          <w:b/>
          <w:i/>
          <w:color w:val="000000" w:themeColor="text1"/>
          <w:szCs w:val="20"/>
        </w:rPr>
        <w:t>C</w:t>
      </w:r>
      <w:r w:rsidRPr="005D10F4">
        <w:rPr>
          <w:rFonts w:cs="Segoe UI"/>
          <w:b/>
          <w:i/>
          <w:color w:val="000000" w:themeColor="text1"/>
          <w:szCs w:val="20"/>
          <w:vertAlign w:val="subscript"/>
        </w:rPr>
        <w:t>wIV</w:t>
      </w:r>
      <w:proofErr w:type="spellEnd"/>
      <w:r w:rsidRPr="005D10F4">
        <w:rPr>
          <w:rFonts w:cs="Segoe UI"/>
          <w:b/>
          <w:i/>
          <w:color w:val="000000" w:themeColor="text1"/>
          <w:szCs w:val="20"/>
        </w:rPr>
        <w:t xml:space="preserve"> x L</w:t>
      </w:r>
      <w:r w:rsidRPr="005D10F4">
        <w:rPr>
          <w:rFonts w:cs="Segoe UI"/>
          <w:b/>
          <w:i/>
          <w:color w:val="000000" w:themeColor="text1"/>
          <w:szCs w:val="20"/>
          <w:vertAlign w:val="subscript"/>
        </w:rPr>
        <w:t>S4</w:t>
      </w:r>
      <w:r w:rsidRPr="005D10F4">
        <w:rPr>
          <w:rFonts w:cs="Segoe UI"/>
          <w:b/>
          <w:i/>
          <w:color w:val="000000" w:themeColor="text1"/>
          <w:szCs w:val="20"/>
        </w:rPr>
        <w:t xml:space="preserve">) * CTU  </w:t>
      </w:r>
    </w:p>
    <w:p w14:paraId="181A4BD2" w14:textId="77777777" w:rsidR="00AF7817" w:rsidRPr="005D10F4" w:rsidRDefault="00AF7817" w:rsidP="00F90A8A">
      <w:pPr>
        <w:spacing w:before="120" w:after="120" w:line="240" w:lineRule="auto"/>
        <w:ind w:left="851"/>
        <w:jc w:val="both"/>
        <w:rPr>
          <w:rFonts w:cs="Segoe UI"/>
          <w:bCs/>
          <w:iCs/>
          <w:color w:val="000000" w:themeColor="text1"/>
          <w:szCs w:val="20"/>
        </w:rPr>
      </w:pPr>
      <w:r w:rsidRPr="005D10F4">
        <w:rPr>
          <w:rFonts w:cs="Segoe UI"/>
          <w:bCs/>
          <w:iCs/>
          <w:color w:val="000000" w:themeColor="text1"/>
          <w:szCs w:val="20"/>
        </w:rPr>
        <w:t>gdzie:</w:t>
      </w:r>
    </w:p>
    <w:p w14:paraId="43DB7062" w14:textId="77777777" w:rsidR="00AF7817" w:rsidRPr="005D10F4" w:rsidRDefault="00AF7817" w:rsidP="00F90A8A">
      <w:pPr>
        <w:spacing w:before="120" w:after="120" w:line="240" w:lineRule="auto"/>
        <w:ind w:left="851"/>
        <w:jc w:val="both"/>
        <w:rPr>
          <w:rFonts w:cs="Segoe UI"/>
          <w:bCs/>
          <w:i/>
          <w:color w:val="000000" w:themeColor="text1"/>
          <w:szCs w:val="20"/>
        </w:rPr>
      </w:pPr>
      <w:proofErr w:type="spellStart"/>
      <w:r w:rsidRPr="005D10F4">
        <w:rPr>
          <w:rFonts w:cs="Segoe UI"/>
          <w:bCs/>
          <w:i/>
          <w:color w:val="000000" w:themeColor="text1"/>
          <w:szCs w:val="20"/>
        </w:rPr>
        <w:t>C</w:t>
      </w:r>
      <w:r w:rsidRPr="005D10F4">
        <w:rPr>
          <w:rFonts w:cs="Segoe UI"/>
          <w:bCs/>
          <w:i/>
          <w:color w:val="000000" w:themeColor="text1"/>
          <w:szCs w:val="20"/>
          <w:vertAlign w:val="subscript"/>
        </w:rPr>
        <w:t>wI</w:t>
      </w:r>
      <w:proofErr w:type="spellEnd"/>
      <w:r w:rsidRPr="005D10F4">
        <w:rPr>
          <w:rFonts w:cs="Segoe UI"/>
          <w:bCs/>
          <w:i/>
          <w:color w:val="000000" w:themeColor="text1"/>
          <w:szCs w:val="20"/>
        </w:rPr>
        <w:t xml:space="preserve">, </w:t>
      </w:r>
      <w:proofErr w:type="spellStart"/>
      <w:r w:rsidRPr="005D10F4">
        <w:rPr>
          <w:rFonts w:cs="Segoe UI"/>
          <w:bCs/>
          <w:i/>
          <w:color w:val="000000" w:themeColor="text1"/>
          <w:szCs w:val="20"/>
        </w:rPr>
        <w:t>C</w:t>
      </w:r>
      <w:r w:rsidRPr="005D10F4">
        <w:rPr>
          <w:rFonts w:cs="Segoe UI"/>
          <w:bCs/>
          <w:i/>
          <w:color w:val="000000" w:themeColor="text1"/>
          <w:szCs w:val="20"/>
          <w:vertAlign w:val="subscript"/>
        </w:rPr>
        <w:t>wII</w:t>
      </w:r>
      <w:proofErr w:type="spellEnd"/>
      <w:r w:rsidRPr="005D10F4">
        <w:rPr>
          <w:rFonts w:cs="Segoe UI"/>
          <w:bCs/>
          <w:i/>
          <w:color w:val="000000" w:themeColor="text1"/>
          <w:szCs w:val="20"/>
        </w:rPr>
        <w:t xml:space="preserve">, </w:t>
      </w:r>
      <w:proofErr w:type="spellStart"/>
      <w:r w:rsidRPr="005D10F4">
        <w:rPr>
          <w:rFonts w:cs="Segoe UI"/>
          <w:bCs/>
          <w:i/>
          <w:color w:val="000000" w:themeColor="text1"/>
          <w:szCs w:val="20"/>
        </w:rPr>
        <w:t>C</w:t>
      </w:r>
      <w:r w:rsidRPr="005D10F4">
        <w:rPr>
          <w:rFonts w:cs="Segoe UI"/>
          <w:bCs/>
          <w:i/>
          <w:color w:val="000000" w:themeColor="text1"/>
          <w:szCs w:val="20"/>
          <w:vertAlign w:val="subscript"/>
        </w:rPr>
        <w:t>wIII</w:t>
      </w:r>
      <w:proofErr w:type="spellEnd"/>
      <w:r w:rsidRPr="005D10F4">
        <w:rPr>
          <w:rFonts w:cs="Segoe UI"/>
          <w:bCs/>
          <w:i/>
          <w:color w:val="000000" w:themeColor="text1"/>
          <w:szCs w:val="20"/>
        </w:rPr>
        <w:t xml:space="preserve">, </w:t>
      </w:r>
      <w:proofErr w:type="spellStart"/>
      <w:r w:rsidRPr="005D10F4">
        <w:rPr>
          <w:rFonts w:cs="Segoe UI"/>
          <w:bCs/>
          <w:i/>
          <w:color w:val="000000" w:themeColor="text1"/>
          <w:szCs w:val="20"/>
        </w:rPr>
        <w:t>C</w:t>
      </w:r>
      <w:r w:rsidRPr="005D10F4">
        <w:rPr>
          <w:rFonts w:cs="Segoe UI"/>
          <w:bCs/>
          <w:i/>
          <w:color w:val="000000" w:themeColor="text1"/>
          <w:szCs w:val="20"/>
          <w:vertAlign w:val="subscript"/>
        </w:rPr>
        <w:t>wIV</w:t>
      </w:r>
      <w:proofErr w:type="spellEnd"/>
      <w:r w:rsidRPr="005D10F4">
        <w:rPr>
          <w:rFonts w:cs="Segoe UI"/>
          <w:bCs/>
          <w:i/>
          <w:color w:val="000000" w:themeColor="text1"/>
          <w:szCs w:val="20"/>
        </w:rPr>
        <w:t xml:space="preserve"> </w:t>
      </w:r>
      <w:r w:rsidRPr="005D10F4">
        <w:rPr>
          <w:rFonts w:cs="Segoe UI"/>
          <w:bCs/>
          <w:iCs/>
          <w:color w:val="000000" w:themeColor="text1"/>
          <w:szCs w:val="20"/>
        </w:rPr>
        <w:t>– wysokość miesięcznych składek (dla poszczególnych wariantów)</w:t>
      </w:r>
      <w:r w:rsidRPr="005D10F4">
        <w:rPr>
          <w:rFonts w:cs="Segoe UI"/>
          <w:bCs/>
          <w:i/>
          <w:color w:val="000000" w:themeColor="text1"/>
          <w:szCs w:val="20"/>
        </w:rPr>
        <w:t xml:space="preserve"> </w:t>
      </w:r>
    </w:p>
    <w:p w14:paraId="5473492D" w14:textId="77777777" w:rsidR="00AF7817" w:rsidRPr="005D10F4" w:rsidRDefault="00AF7817" w:rsidP="00F90A8A">
      <w:pPr>
        <w:spacing w:before="120" w:after="120" w:line="240" w:lineRule="auto"/>
        <w:ind w:left="851"/>
        <w:jc w:val="both"/>
        <w:rPr>
          <w:rFonts w:cs="Segoe UI"/>
          <w:bCs/>
          <w:i/>
          <w:color w:val="000000" w:themeColor="text1"/>
          <w:szCs w:val="20"/>
        </w:rPr>
      </w:pPr>
      <w:r w:rsidRPr="005D10F4">
        <w:rPr>
          <w:rFonts w:cs="Segoe UI"/>
          <w:bCs/>
          <w:i/>
          <w:color w:val="000000" w:themeColor="text1"/>
          <w:szCs w:val="20"/>
        </w:rPr>
        <w:t>L</w:t>
      </w:r>
      <w:r w:rsidRPr="005D10F4">
        <w:rPr>
          <w:rFonts w:cs="Segoe UI"/>
          <w:bCs/>
          <w:i/>
          <w:color w:val="000000" w:themeColor="text1"/>
          <w:szCs w:val="20"/>
          <w:vertAlign w:val="subscript"/>
        </w:rPr>
        <w:t>S1</w:t>
      </w:r>
      <w:r w:rsidRPr="005D10F4">
        <w:rPr>
          <w:rFonts w:cs="Segoe UI"/>
          <w:bCs/>
          <w:i/>
          <w:color w:val="000000" w:themeColor="text1"/>
          <w:szCs w:val="20"/>
        </w:rPr>
        <w:t>, L</w:t>
      </w:r>
      <w:r w:rsidRPr="005D10F4">
        <w:rPr>
          <w:rFonts w:cs="Segoe UI"/>
          <w:bCs/>
          <w:i/>
          <w:color w:val="000000" w:themeColor="text1"/>
          <w:szCs w:val="20"/>
          <w:vertAlign w:val="subscript"/>
        </w:rPr>
        <w:t>S2</w:t>
      </w:r>
      <w:r w:rsidRPr="005D10F4">
        <w:rPr>
          <w:rFonts w:cs="Segoe UI"/>
          <w:bCs/>
          <w:i/>
          <w:color w:val="000000" w:themeColor="text1"/>
          <w:szCs w:val="20"/>
        </w:rPr>
        <w:t>, L</w:t>
      </w:r>
      <w:r w:rsidRPr="005D10F4">
        <w:rPr>
          <w:rFonts w:cs="Segoe UI"/>
          <w:bCs/>
          <w:i/>
          <w:color w:val="000000" w:themeColor="text1"/>
          <w:szCs w:val="20"/>
          <w:vertAlign w:val="subscript"/>
        </w:rPr>
        <w:t>S3</w:t>
      </w:r>
      <w:r w:rsidRPr="005D10F4">
        <w:rPr>
          <w:rFonts w:cs="Segoe UI"/>
          <w:bCs/>
          <w:i/>
          <w:color w:val="000000" w:themeColor="text1"/>
          <w:szCs w:val="20"/>
        </w:rPr>
        <w:t>, L</w:t>
      </w:r>
      <w:r w:rsidRPr="005D10F4">
        <w:rPr>
          <w:rFonts w:cs="Segoe UI"/>
          <w:bCs/>
          <w:i/>
          <w:color w:val="000000" w:themeColor="text1"/>
          <w:szCs w:val="20"/>
          <w:vertAlign w:val="subscript"/>
        </w:rPr>
        <w:t>S4</w:t>
      </w:r>
      <w:r w:rsidRPr="005D10F4">
        <w:rPr>
          <w:rFonts w:cs="Segoe UI"/>
          <w:bCs/>
          <w:i/>
          <w:color w:val="000000" w:themeColor="text1"/>
          <w:szCs w:val="20"/>
        </w:rPr>
        <w:t xml:space="preserve"> </w:t>
      </w:r>
      <w:r w:rsidRPr="005D10F4">
        <w:rPr>
          <w:rFonts w:cs="Segoe UI"/>
          <w:bCs/>
          <w:iCs/>
          <w:color w:val="000000" w:themeColor="text1"/>
          <w:szCs w:val="20"/>
        </w:rPr>
        <w:t xml:space="preserve">– prognozowana liczba osób ubezpieczonych w poszczególnych wariantach  </w:t>
      </w:r>
    </w:p>
    <w:p w14:paraId="65CB1A90" w14:textId="77777777" w:rsidR="00AF7817" w:rsidRPr="005D10F4" w:rsidRDefault="00AF7817" w:rsidP="00F90A8A">
      <w:pPr>
        <w:spacing w:before="120" w:after="120" w:line="240" w:lineRule="auto"/>
        <w:ind w:left="851"/>
        <w:jc w:val="both"/>
        <w:rPr>
          <w:rFonts w:cs="Segoe UI"/>
          <w:bCs/>
          <w:i/>
          <w:color w:val="000000" w:themeColor="text1"/>
          <w:szCs w:val="20"/>
        </w:rPr>
      </w:pPr>
      <w:r w:rsidRPr="005D10F4">
        <w:rPr>
          <w:rFonts w:cs="Segoe UI"/>
          <w:bCs/>
          <w:i/>
          <w:color w:val="000000" w:themeColor="text1"/>
          <w:szCs w:val="20"/>
        </w:rPr>
        <w:t xml:space="preserve">CTU </w:t>
      </w:r>
      <w:r w:rsidRPr="005D10F4">
        <w:rPr>
          <w:rFonts w:cs="Segoe UI"/>
          <w:bCs/>
          <w:iCs/>
          <w:color w:val="000000" w:themeColor="text1"/>
          <w:szCs w:val="20"/>
        </w:rPr>
        <w:t>– liczba miesięcy trwania umowy = 36.</w:t>
      </w:r>
    </w:p>
    <w:p w14:paraId="3BC6F0A3" w14:textId="77777777" w:rsidR="00AF7817" w:rsidRPr="005D10F4" w:rsidRDefault="00AF7817" w:rsidP="00770C93">
      <w:pPr>
        <w:spacing w:before="120" w:after="120" w:line="312" w:lineRule="auto"/>
        <w:jc w:val="both"/>
        <w:rPr>
          <w:rFonts w:cs="Segoe UI"/>
          <w:bCs/>
          <w:iCs/>
          <w:color w:val="000000" w:themeColor="text1"/>
          <w:szCs w:val="20"/>
        </w:rPr>
      </w:pPr>
      <w:r w:rsidRPr="005D10F4">
        <w:rPr>
          <w:rFonts w:cs="Segoe UI"/>
          <w:bCs/>
          <w:iCs/>
          <w:color w:val="000000" w:themeColor="text1"/>
          <w:szCs w:val="20"/>
        </w:rPr>
        <w:t>Maksymalna ilość punktów jaką może otrzymać oferta za kryterium „Cena oferty” wynosi 60 pkt.</w:t>
      </w:r>
    </w:p>
    <w:tbl>
      <w:tblPr>
        <w:tblW w:w="10774" w:type="dxa"/>
        <w:tblInd w:w="-7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795"/>
        <w:gridCol w:w="1796"/>
        <w:gridCol w:w="1796"/>
        <w:gridCol w:w="1795"/>
        <w:gridCol w:w="1796"/>
        <w:gridCol w:w="1796"/>
      </w:tblGrid>
      <w:tr w:rsidR="00AF7817" w:rsidRPr="005D10F4" w14:paraId="50459D0E" w14:textId="77777777" w:rsidTr="00EF0B4E">
        <w:trPr>
          <w:trHeight w:val="1152"/>
        </w:trPr>
        <w:tc>
          <w:tcPr>
            <w:tcW w:w="1795" w:type="dxa"/>
            <w:shd w:val="clear" w:color="000000" w:fill="203764"/>
            <w:vAlign w:val="center"/>
            <w:hideMark/>
          </w:tcPr>
          <w:p w14:paraId="5A0A6D63" w14:textId="399018F4" w:rsidR="00AF7817" w:rsidRPr="005D10F4" w:rsidRDefault="00AF7817" w:rsidP="00F90A8A">
            <w:pPr>
              <w:spacing w:before="120" w:after="120" w:line="240" w:lineRule="auto"/>
              <w:jc w:val="center"/>
              <w:rPr>
                <w:rFonts w:cs="Segoe UI"/>
                <w:color w:val="FFFFFF"/>
                <w:szCs w:val="20"/>
              </w:rPr>
            </w:pPr>
            <w:r w:rsidRPr="005D10F4">
              <w:rPr>
                <w:rFonts w:cs="Segoe UI"/>
                <w:color w:val="FFFFFF"/>
                <w:szCs w:val="20"/>
              </w:rPr>
              <w:t>Wariant</w:t>
            </w:r>
          </w:p>
        </w:tc>
        <w:tc>
          <w:tcPr>
            <w:tcW w:w="1796" w:type="dxa"/>
            <w:shd w:val="clear" w:color="000000" w:fill="203764"/>
            <w:vAlign w:val="center"/>
            <w:hideMark/>
          </w:tcPr>
          <w:p w14:paraId="5D135670" w14:textId="77777777" w:rsidR="00AF7817" w:rsidRPr="005D10F4" w:rsidRDefault="00AF7817" w:rsidP="00F90A8A">
            <w:pPr>
              <w:spacing w:before="120" w:after="120" w:line="240" w:lineRule="auto"/>
              <w:jc w:val="center"/>
              <w:rPr>
                <w:rFonts w:cs="Segoe UI"/>
                <w:color w:val="FFFFFF"/>
                <w:szCs w:val="20"/>
              </w:rPr>
            </w:pPr>
            <w:r w:rsidRPr="005D10F4">
              <w:rPr>
                <w:rFonts w:cs="Segoe UI"/>
                <w:color w:val="FFFFFF"/>
                <w:szCs w:val="20"/>
              </w:rPr>
              <w:t>Prognozowana liczba osób ubezpieczonych</w:t>
            </w:r>
          </w:p>
          <w:p w14:paraId="49E800F8" w14:textId="77777777" w:rsidR="00AF7817" w:rsidRPr="005D10F4" w:rsidRDefault="00AF7817" w:rsidP="00F90A8A">
            <w:pPr>
              <w:spacing w:before="120" w:after="120" w:line="240" w:lineRule="auto"/>
              <w:jc w:val="center"/>
              <w:rPr>
                <w:rFonts w:cs="Segoe UI"/>
                <w:color w:val="FFFFFF"/>
                <w:sz w:val="14"/>
                <w:szCs w:val="14"/>
              </w:rPr>
            </w:pPr>
            <w:r w:rsidRPr="005D10F4">
              <w:rPr>
                <w:rFonts w:cs="Segoe UI"/>
                <w:i/>
                <w:iCs/>
                <w:sz w:val="14"/>
                <w:szCs w:val="14"/>
              </w:rPr>
              <w:t>LS1, LS2, LS3, LS4</w:t>
            </w:r>
          </w:p>
        </w:tc>
        <w:tc>
          <w:tcPr>
            <w:tcW w:w="1796" w:type="dxa"/>
            <w:shd w:val="clear" w:color="000000" w:fill="203764"/>
            <w:vAlign w:val="center"/>
            <w:hideMark/>
          </w:tcPr>
          <w:p w14:paraId="647A14B7" w14:textId="77777777" w:rsidR="00AF7817" w:rsidRPr="005D10F4" w:rsidRDefault="00AF7817" w:rsidP="00F90A8A">
            <w:pPr>
              <w:spacing w:before="120" w:after="120" w:line="240" w:lineRule="auto"/>
              <w:jc w:val="center"/>
              <w:rPr>
                <w:rFonts w:cs="Segoe UI"/>
                <w:color w:val="FFFFFF"/>
                <w:szCs w:val="20"/>
              </w:rPr>
            </w:pPr>
            <w:r w:rsidRPr="005D10F4">
              <w:rPr>
                <w:rFonts w:cs="Segoe UI"/>
                <w:color w:val="FFFFFF"/>
                <w:szCs w:val="20"/>
              </w:rPr>
              <w:t>Miesięczna składka za wariant za osobę</w:t>
            </w:r>
          </w:p>
          <w:p w14:paraId="3A799C87" w14:textId="77777777" w:rsidR="00AF7817" w:rsidRPr="005D10F4" w:rsidRDefault="00AF7817" w:rsidP="00F90A8A">
            <w:pPr>
              <w:spacing w:before="120" w:after="120" w:line="240" w:lineRule="auto"/>
              <w:jc w:val="center"/>
              <w:rPr>
                <w:rFonts w:cs="Segoe UI"/>
                <w:color w:val="FFFFFF"/>
                <w:sz w:val="14"/>
                <w:szCs w:val="14"/>
              </w:rPr>
            </w:pPr>
            <w:proofErr w:type="spellStart"/>
            <w:r w:rsidRPr="005D10F4">
              <w:rPr>
                <w:rFonts w:cs="Segoe UI"/>
                <w:i/>
                <w:iCs/>
                <w:sz w:val="14"/>
                <w:szCs w:val="14"/>
              </w:rPr>
              <w:t>CwI</w:t>
            </w:r>
            <w:proofErr w:type="spellEnd"/>
            <w:r w:rsidRPr="005D10F4">
              <w:rPr>
                <w:rFonts w:cs="Segoe UI"/>
                <w:i/>
                <w:iCs/>
                <w:sz w:val="14"/>
                <w:szCs w:val="14"/>
              </w:rPr>
              <w:t xml:space="preserve">, </w:t>
            </w:r>
            <w:proofErr w:type="spellStart"/>
            <w:r w:rsidRPr="005D10F4">
              <w:rPr>
                <w:rFonts w:cs="Segoe UI"/>
                <w:i/>
                <w:iCs/>
                <w:sz w:val="14"/>
                <w:szCs w:val="14"/>
              </w:rPr>
              <w:t>CwII</w:t>
            </w:r>
            <w:proofErr w:type="spellEnd"/>
            <w:r w:rsidRPr="005D10F4">
              <w:rPr>
                <w:rFonts w:cs="Segoe UI"/>
                <w:i/>
                <w:iCs/>
                <w:sz w:val="14"/>
                <w:szCs w:val="14"/>
              </w:rPr>
              <w:t xml:space="preserve">, </w:t>
            </w:r>
            <w:proofErr w:type="spellStart"/>
            <w:r w:rsidRPr="005D10F4">
              <w:rPr>
                <w:rFonts w:cs="Segoe UI"/>
                <w:i/>
                <w:iCs/>
                <w:sz w:val="14"/>
                <w:szCs w:val="14"/>
              </w:rPr>
              <w:t>CwIII</w:t>
            </w:r>
            <w:proofErr w:type="spellEnd"/>
            <w:r w:rsidRPr="005D10F4">
              <w:rPr>
                <w:rFonts w:cs="Segoe UI"/>
                <w:i/>
                <w:iCs/>
                <w:sz w:val="14"/>
                <w:szCs w:val="14"/>
              </w:rPr>
              <w:t xml:space="preserve">, </w:t>
            </w:r>
            <w:proofErr w:type="spellStart"/>
            <w:r w:rsidRPr="005D10F4">
              <w:rPr>
                <w:rFonts w:cs="Segoe UI"/>
                <w:i/>
                <w:iCs/>
                <w:sz w:val="14"/>
                <w:szCs w:val="14"/>
              </w:rPr>
              <w:t>CwIV</w:t>
            </w:r>
            <w:proofErr w:type="spellEnd"/>
          </w:p>
        </w:tc>
        <w:tc>
          <w:tcPr>
            <w:tcW w:w="1795" w:type="dxa"/>
            <w:shd w:val="clear" w:color="000000" w:fill="203764"/>
            <w:vAlign w:val="center"/>
            <w:hideMark/>
          </w:tcPr>
          <w:p w14:paraId="6676BE08" w14:textId="77777777" w:rsidR="00AF7817" w:rsidRPr="005D10F4" w:rsidRDefault="00AF7817" w:rsidP="00F90A8A">
            <w:pPr>
              <w:spacing w:before="120" w:after="120" w:line="240" w:lineRule="auto"/>
              <w:jc w:val="center"/>
              <w:rPr>
                <w:rFonts w:cs="Segoe UI"/>
                <w:color w:val="FFFFFF"/>
                <w:szCs w:val="20"/>
              </w:rPr>
            </w:pPr>
            <w:r w:rsidRPr="005D10F4">
              <w:rPr>
                <w:rFonts w:cs="Segoe UI"/>
                <w:color w:val="FFFFFF"/>
                <w:szCs w:val="20"/>
              </w:rPr>
              <w:t>Wartość miesięcznej składki</w:t>
            </w:r>
          </w:p>
        </w:tc>
        <w:tc>
          <w:tcPr>
            <w:tcW w:w="1796" w:type="dxa"/>
            <w:shd w:val="clear" w:color="000000" w:fill="203764"/>
            <w:vAlign w:val="center"/>
            <w:hideMark/>
          </w:tcPr>
          <w:p w14:paraId="746534AF" w14:textId="77777777" w:rsidR="00AF7817" w:rsidRPr="005D10F4" w:rsidRDefault="00AF7817" w:rsidP="00F90A8A">
            <w:pPr>
              <w:spacing w:before="120" w:after="120" w:line="240" w:lineRule="auto"/>
              <w:jc w:val="center"/>
              <w:rPr>
                <w:rFonts w:cs="Segoe UI"/>
                <w:color w:val="FFFFFF"/>
                <w:szCs w:val="20"/>
              </w:rPr>
            </w:pPr>
            <w:r w:rsidRPr="005D10F4">
              <w:rPr>
                <w:rFonts w:cs="Segoe UI"/>
                <w:color w:val="FFFFFF"/>
                <w:szCs w:val="20"/>
              </w:rPr>
              <w:t>Okres ubezpieczenia w miesiącach</w:t>
            </w:r>
          </w:p>
          <w:p w14:paraId="69A32079" w14:textId="77777777" w:rsidR="00AF7817" w:rsidRPr="005D10F4" w:rsidRDefault="00AF7817" w:rsidP="00F90A8A">
            <w:pPr>
              <w:spacing w:before="120" w:after="120" w:line="240" w:lineRule="auto"/>
              <w:jc w:val="center"/>
              <w:rPr>
                <w:rFonts w:cs="Segoe UI"/>
                <w:i/>
                <w:iCs/>
                <w:color w:val="FFFFFF"/>
                <w:sz w:val="14"/>
                <w:szCs w:val="14"/>
              </w:rPr>
            </w:pPr>
            <w:r w:rsidRPr="005D10F4">
              <w:rPr>
                <w:rFonts w:cs="Segoe UI"/>
                <w:i/>
                <w:iCs/>
                <w:color w:val="FFFFFF"/>
                <w:sz w:val="14"/>
                <w:szCs w:val="14"/>
              </w:rPr>
              <w:t>CTU</w:t>
            </w:r>
          </w:p>
        </w:tc>
        <w:tc>
          <w:tcPr>
            <w:tcW w:w="1796" w:type="dxa"/>
            <w:shd w:val="clear" w:color="000000" w:fill="203764"/>
            <w:vAlign w:val="center"/>
            <w:hideMark/>
          </w:tcPr>
          <w:p w14:paraId="3221A863" w14:textId="77777777" w:rsidR="00AF7817" w:rsidRPr="005D10F4" w:rsidRDefault="00AF7817" w:rsidP="00F90A8A">
            <w:pPr>
              <w:spacing w:before="120" w:after="120" w:line="240" w:lineRule="auto"/>
              <w:jc w:val="center"/>
              <w:rPr>
                <w:rFonts w:cs="Segoe UI"/>
                <w:color w:val="FFFFFF"/>
                <w:szCs w:val="20"/>
              </w:rPr>
            </w:pPr>
            <w:r w:rsidRPr="005D10F4">
              <w:rPr>
                <w:rFonts w:cs="Segoe UI"/>
                <w:color w:val="FFFFFF"/>
                <w:szCs w:val="20"/>
              </w:rPr>
              <w:t>Wartość zamówienia na 36 m-ce</w:t>
            </w:r>
          </w:p>
        </w:tc>
      </w:tr>
      <w:tr w:rsidR="00AF7817" w:rsidRPr="005D10F4" w14:paraId="0811818B" w14:textId="77777777" w:rsidTr="00EF0B4E">
        <w:trPr>
          <w:trHeight w:val="132"/>
        </w:trPr>
        <w:tc>
          <w:tcPr>
            <w:tcW w:w="1795" w:type="dxa"/>
            <w:shd w:val="clear" w:color="000000" w:fill="203764"/>
            <w:vAlign w:val="center"/>
            <w:hideMark/>
          </w:tcPr>
          <w:p w14:paraId="19A6F9AE" w14:textId="77777777" w:rsidR="00AF7817" w:rsidRPr="005D10F4" w:rsidRDefault="00AF7817" w:rsidP="00F90A8A">
            <w:pPr>
              <w:spacing w:before="120" w:after="120" w:line="240" w:lineRule="auto"/>
              <w:jc w:val="center"/>
              <w:rPr>
                <w:rFonts w:cs="Segoe UI"/>
                <w:color w:val="FFFFFF"/>
                <w:sz w:val="14"/>
                <w:szCs w:val="14"/>
              </w:rPr>
            </w:pPr>
            <w:r w:rsidRPr="005D10F4">
              <w:rPr>
                <w:rFonts w:cs="Segoe UI"/>
                <w:color w:val="FFFFFF"/>
                <w:sz w:val="14"/>
                <w:szCs w:val="14"/>
              </w:rPr>
              <w:t>kolumna 1</w:t>
            </w:r>
          </w:p>
        </w:tc>
        <w:tc>
          <w:tcPr>
            <w:tcW w:w="1796" w:type="dxa"/>
            <w:shd w:val="clear" w:color="000000" w:fill="203764"/>
            <w:vAlign w:val="center"/>
            <w:hideMark/>
          </w:tcPr>
          <w:p w14:paraId="35C548A6" w14:textId="77777777" w:rsidR="00AF7817" w:rsidRPr="005D10F4" w:rsidRDefault="00AF7817" w:rsidP="00F90A8A">
            <w:pPr>
              <w:spacing w:before="120" w:after="120" w:line="240" w:lineRule="auto"/>
              <w:jc w:val="center"/>
              <w:rPr>
                <w:rFonts w:cs="Segoe UI"/>
                <w:color w:val="FFFFFF"/>
                <w:sz w:val="14"/>
                <w:szCs w:val="14"/>
              </w:rPr>
            </w:pPr>
            <w:r w:rsidRPr="005D10F4">
              <w:rPr>
                <w:rFonts w:cs="Segoe UI"/>
                <w:color w:val="FFFFFF"/>
                <w:sz w:val="14"/>
                <w:szCs w:val="14"/>
              </w:rPr>
              <w:t>kolumna 2</w:t>
            </w:r>
          </w:p>
        </w:tc>
        <w:tc>
          <w:tcPr>
            <w:tcW w:w="1796" w:type="dxa"/>
            <w:shd w:val="clear" w:color="000000" w:fill="203764"/>
            <w:vAlign w:val="center"/>
            <w:hideMark/>
          </w:tcPr>
          <w:p w14:paraId="6C80EA3C" w14:textId="77777777" w:rsidR="00AF7817" w:rsidRPr="005D10F4" w:rsidRDefault="00AF7817" w:rsidP="00F90A8A">
            <w:pPr>
              <w:spacing w:before="120" w:after="120" w:line="240" w:lineRule="auto"/>
              <w:jc w:val="center"/>
              <w:rPr>
                <w:rFonts w:cs="Segoe UI"/>
                <w:color w:val="FFFFFF"/>
                <w:sz w:val="14"/>
                <w:szCs w:val="14"/>
              </w:rPr>
            </w:pPr>
            <w:r w:rsidRPr="005D10F4">
              <w:rPr>
                <w:rFonts w:cs="Segoe UI"/>
                <w:color w:val="FFFFFF"/>
                <w:sz w:val="14"/>
                <w:szCs w:val="14"/>
              </w:rPr>
              <w:t>kolumna 3</w:t>
            </w:r>
          </w:p>
        </w:tc>
        <w:tc>
          <w:tcPr>
            <w:tcW w:w="1795" w:type="dxa"/>
            <w:shd w:val="clear" w:color="000000" w:fill="203764"/>
            <w:vAlign w:val="center"/>
            <w:hideMark/>
          </w:tcPr>
          <w:p w14:paraId="28A6E926" w14:textId="77777777" w:rsidR="00AF7817" w:rsidRPr="005D10F4" w:rsidRDefault="00AF7817" w:rsidP="00F90A8A">
            <w:pPr>
              <w:spacing w:before="120" w:after="120" w:line="240" w:lineRule="auto"/>
              <w:jc w:val="center"/>
              <w:rPr>
                <w:rFonts w:cs="Segoe UI"/>
                <w:color w:val="FFFFFF"/>
                <w:sz w:val="14"/>
                <w:szCs w:val="14"/>
              </w:rPr>
            </w:pPr>
            <w:r w:rsidRPr="005D10F4">
              <w:rPr>
                <w:rFonts w:cs="Segoe UI"/>
                <w:color w:val="FFFFFF"/>
                <w:sz w:val="14"/>
                <w:szCs w:val="14"/>
              </w:rPr>
              <w:t>kolumna 4</w:t>
            </w:r>
          </w:p>
        </w:tc>
        <w:tc>
          <w:tcPr>
            <w:tcW w:w="1796" w:type="dxa"/>
            <w:shd w:val="clear" w:color="000000" w:fill="203764"/>
            <w:vAlign w:val="center"/>
            <w:hideMark/>
          </w:tcPr>
          <w:p w14:paraId="264B1945" w14:textId="77777777" w:rsidR="00AF7817" w:rsidRPr="005D10F4" w:rsidRDefault="00AF7817" w:rsidP="00F90A8A">
            <w:pPr>
              <w:spacing w:before="120" w:after="120" w:line="240" w:lineRule="auto"/>
              <w:jc w:val="center"/>
              <w:rPr>
                <w:rFonts w:cs="Segoe UI"/>
                <w:color w:val="FFFFFF"/>
                <w:sz w:val="14"/>
                <w:szCs w:val="14"/>
              </w:rPr>
            </w:pPr>
            <w:r w:rsidRPr="005D10F4">
              <w:rPr>
                <w:rFonts w:cs="Segoe UI"/>
                <w:color w:val="FFFFFF"/>
                <w:sz w:val="14"/>
                <w:szCs w:val="14"/>
              </w:rPr>
              <w:t>kolumna 5</w:t>
            </w:r>
          </w:p>
        </w:tc>
        <w:tc>
          <w:tcPr>
            <w:tcW w:w="1796" w:type="dxa"/>
            <w:shd w:val="clear" w:color="000000" w:fill="203764"/>
            <w:vAlign w:val="center"/>
            <w:hideMark/>
          </w:tcPr>
          <w:p w14:paraId="2A1523F7" w14:textId="77777777" w:rsidR="00AF7817" w:rsidRPr="005D10F4" w:rsidRDefault="00AF7817" w:rsidP="00F90A8A">
            <w:pPr>
              <w:spacing w:before="120" w:after="120" w:line="240" w:lineRule="auto"/>
              <w:jc w:val="center"/>
              <w:rPr>
                <w:rFonts w:cs="Segoe UI"/>
                <w:color w:val="FFFFFF"/>
                <w:sz w:val="14"/>
                <w:szCs w:val="14"/>
              </w:rPr>
            </w:pPr>
            <w:r w:rsidRPr="005D10F4">
              <w:rPr>
                <w:rFonts w:cs="Segoe UI"/>
                <w:color w:val="FFFFFF"/>
                <w:sz w:val="14"/>
                <w:szCs w:val="14"/>
              </w:rPr>
              <w:t>kolumna 6</w:t>
            </w:r>
          </w:p>
        </w:tc>
      </w:tr>
      <w:tr w:rsidR="00AF7817" w:rsidRPr="005D10F4" w14:paraId="28457965" w14:textId="77777777" w:rsidTr="00EF0B4E">
        <w:trPr>
          <w:trHeight w:val="288"/>
        </w:trPr>
        <w:tc>
          <w:tcPr>
            <w:tcW w:w="1795" w:type="dxa"/>
            <w:shd w:val="clear" w:color="000000" w:fill="203764"/>
            <w:vAlign w:val="center"/>
            <w:hideMark/>
          </w:tcPr>
          <w:p w14:paraId="22A35790" w14:textId="77777777" w:rsidR="00AF7817" w:rsidRPr="005D10F4" w:rsidRDefault="00AF7817" w:rsidP="00F90A8A">
            <w:pPr>
              <w:spacing w:before="120" w:after="120" w:line="240" w:lineRule="auto"/>
              <w:jc w:val="center"/>
              <w:rPr>
                <w:rFonts w:cs="Segoe UI"/>
                <w:color w:val="FFFFFF"/>
                <w:sz w:val="14"/>
                <w:szCs w:val="14"/>
              </w:rPr>
            </w:pPr>
          </w:p>
        </w:tc>
        <w:tc>
          <w:tcPr>
            <w:tcW w:w="1796" w:type="dxa"/>
            <w:shd w:val="clear" w:color="000000" w:fill="203764"/>
            <w:vAlign w:val="center"/>
            <w:hideMark/>
          </w:tcPr>
          <w:p w14:paraId="6F62ED47" w14:textId="77777777" w:rsidR="00AF7817" w:rsidRPr="005D10F4" w:rsidRDefault="00AF7817" w:rsidP="00F90A8A">
            <w:pPr>
              <w:spacing w:before="120" w:after="120" w:line="240" w:lineRule="auto"/>
              <w:jc w:val="center"/>
              <w:rPr>
                <w:rFonts w:cs="Segoe UI"/>
                <w:color w:val="FFFFFF"/>
                <w:sz w:val="14"/>
                <w:szCs w:val="14"/>
              </w:rPr>
            </w:pPr>
          </w:p>
        </w:tc>
        <w:tc>
          <w:tcPr>
            <w:tcW w:w="1796" w:type="dxa"/>
            <w:shd w:val="clear" w:color="000000" w:fill="203764"/>
            <w:vAlign w:val="center"/>
            <w:hideMark/>
          </w:tcPr>
          <w:p w14:paraId="41359EF3" w14:textId="77777777" w:rsidR="00AF7817" w:rsidRPr="005D10F4" w:rsidRDefault="00AF7817" w:rsidP="00F90A8A">
            <w:pPr>
              <w:spacing w:before="120" w:after="120" w:line="240" w:lineRule="auto"/>
              <w:jc w:val="center"/>
              <w:rPr>
                <w:rFonts w:cs="Segoe UI"/>
                <w:color w:val="FFFFFF"/>
                <w:sz w:val="14"/>
                <w:szCs w:val="14"/>
              </w:rPr>
            </w:pPr>
          </w:p>
        </w:tc>
        <w:tc>
          <w:tcPr>
            <w:tcW w:w="1795" w:type="dxa"/>
            <w:shd w:val="clear" w:color="000000" w:fill="203764"/>
            <w:vAlign w:val="center"/>
            <w:hideMark/>
          </w:tcPr>
          <w:p w14:paraId="411FA851" w14:textId="77777777" w:rsidR="00AF7817" w:rsidRPr="005D10F4" w:rsidRDefault="00AF7817" w:rsidP="00F90A8A">
            <w:pPr>
              <w:spacing w:before="120" w:after="120" w:line="240" w:lineRule="auto"/>
              <w:jc w:val="center"/>
              <w:rPr>
                <w:rFonts w:cs="Segoe UI"/>
                <w:color w:val="FFFFFF"/>
                <w:sz w:val="14"/>
                <w:szCs w:val="14"/>
              </w:rPr>
            </w:pPr>
            <w:r w:rsidRPr="005D10F4">
              <w:rPr>
                <w:rFonts w:cs="Segoe UI"/>
                <w:color w:val="FFFFFF"/>
                <w:sz w:val="14"/>
                <w:szCs w:val="14"/>
              </w:rPr>
              <w:t>(kolumna 2 x kolumna 3)</w:t>
            </w:r>
          </w:p>
        </w:tc>
        <w:tc>
          <w:tcPr>
            <w:tcW w:w="1796" w:type="dxa"/>
            <w:shd w:val="clear" w:color="000000" w:fill="203764"/>
            <w:vAlign w:val="center"/>
            <w:hideMark/>
          </w:tcPr>
          <w:p w14:paraId="768915AC" w14:textId="77777777" w:rsidR="00AF7817" w:rsidRPr="005D10F4" w:rsidRDefault="00AF7817" w:rsidP="00F90A8A">
            <w:pPr>
              <w:spacing w:before="120" w:after="120" w:line="240" w:lineRule="auto"/>
              <w:jc w:val="center"/>
              <w:rPr>
                <w:rFonts w:cs="Segoe UI"/>
                <w:color w:val="FFFFFF"/>
                <w:sz w:val="14"/>
                <w:szCs w:val="14"/>
              </w:rPr>
            </w:pPr>
          </w:p>
        </w:tc>
        <w:tc>
          <w:tcPr>
            <w:tcW w:w="1796" w:type="dxa"/>
            <w:shd w:val="clear" w:color="000000" w:fill="203764"/>
            <w:vAlign w:val="center"/>
            <w:hideMark/>
          </w:tcPr>
          <w:p w14:paraId="0411570E" w14:textId="77777777" w:rsidR="00AF7817" w:rsidRPr="005D10F4" w:rsidRDefault="00AF7817" w:rsidP="00F90A8A">
            <w:pPr>
              <w:spacing w:before="120" w:after="120" w:line="240" w:lineRule="auto"/>
              <w:jc w:val="center"/>
              <w:rPr>
                <w:rFonts w:cs="Segoe UI"/>
                <w:color w:val="FFFFFF"/>
                <w:sz w:val="14"/>
                <w:szCs w:val="14"/>
              </w:rPr>
            </w:pPr>
            <w:r w:rsidRPr="005D10F4">
              <w:rPr>
                <w:rFonts w:cs="Segoe UI"/>
                <w:color w:val="FFFFFF"/>
                <w:sz w:val="14"/>
                <w:szCs w:val="14"/>
              </w:rPr>
              <w:t>(kolumna 4 x kolumna 6)</w:t>
            </w:r>
          </w:p>
        </w:tc>
      </w:tr>
      <w:tr w:rsidR="00AF7817" w:rsidRPr="005D10F4" w14:paraId="3329DFEB" w14:textId="77777777" w:rsidTr="00EF0B4E">
        <w:trPr>
          <w:trHeight w:val="177"/>
        </w:trPr>
        <w:tc>
          <w:tcPr>
            <w:tcW w:w="1795" w:type="dxa"/>
            <w:shd w:val="clear" w:color="000000" w:fill="FFFFFF"/>
            <w:vAlign w:val="center"/>
            <w:hideMark/>
          </w:tcPr>
          <w:p w14:paraId="0C4EF235" w14:textId="77777777" w:rsidR="00AF7817" w:rsidRPr="005D10F4" w:rsidRDefault="00AF7817" w:rsidP="00F90A8A">
            <w:pPr>
              <w:spacing w:before="120" w:after="120" w:line="240" w:lineRule="auto"/>
              <w:jc w:val="center"/>
              <w:rPr>
                <w:rFonts w:cs="Segoe UI"/>
                <w:color w:val="000000"/>
                <w:sz w:val="22"/>
              </w:rPr>
            </w:pPr>
            <w:r w:rsidRPr="005D10F4">
              <w:rPr>
                <w:rFonts w:cs="Segoe UI"/>
                <w:color w:val="000000"/>
                <w:sz w:val="22"/>
              </w:rPr>
              <w:t>1</w:t>
            </w:r>
          </w:p>
        </w:tc>
        <w:tc>
          <w:tcPr>
            <w:tcW w:w="1796" w:type="dxa"/>
            <w:shd w:val="clear" w:color="000000" w:fill="FFFFFF"/>
            <w:vAlign w:val="center"/>
            <w:hideMark/>
          </w:tcPr>
          <w:p w14:paraId="4BAE9EEA" w14:textId="77777777" w:rsidR="00AF7817" w:rsidRPr="005D10F4" w:rsidRDefault="00AF7817" w:rsidP="00F90A8A">
            <w:pPr>
              <w:spacing w:before="120" w:after="120" w:line="240" w:lineRule="auto"/>
              <w:jc w:val="center"/>
              <w:rPr>
                <w:rFonts w:cs="Segoe UI"/>
                <w:color w:val="000000"/>
                <w:sz w:val="22"/>
              </w:rPr>
            </w:pPr>
            <w:r w:rsidRPr="005D10F4">
              <w:rPr>
                <w:rFonts w:cs="Segoe UI"/>
                <w:color w:val="000000"/>
                <w:sz w:val="22"/>
              </w:rPr>
              <w:t>612</w:t>
            </w:r>
          </w:p>
        </w:tc>
        <w:tc>
          <w:tcPr>
            <w:tcW w:w="1796" w:type="dxa"/>
            <w:shd w:val="clear" w:color="auto" w:fill="auto"/>
            <w:vAlign w:val="center"/>
            <w:hideMark/>
          </w:tcPr>
          <w:p w14:paraId="051351AD" w14:textId="681A0B06" w:rsidR="00AF7817" w:rsidRPr="005D10F4" w:rsidRDefault="00AF7817" w:rsidP="00F90A8A">
            <w:pPr>
              <w:spacing w:before="120" w:after="120" w:line="240" w:lineRule="auto"/>
              <w:jc w:val="center"/>
              <w:rPr>
                <w:rFonts w:cs="Segoe UI"/>
                <w:color w:val="000000"/>
                <w:sz w:val="22"/>
              </w:rPr>
            </w:pPr>
          </w:p>
        </w:tc>
        <w:tc>
          <w:tcPr>
            <w:tcW w:w="1795" w:type="dxa"/>
            <w:shd w:val="clear" w:color="auto" w:fill="auto"/>
            <w:vAlign w:val="center"/>
            <w:hideMark/>
          </w:tcPr>
          <w:p w14:paraId="51310515" w14:textId="4A25E2D6" w:rsidR="00AF7817" w:rsidRPr="005D10F4" w:rsidRDefault="00AF7817" w:rsidP="00F90A8A">
            <w:pPr>
              <w:spacing w:before="120" w:after="120" w:line="240" w:lineRule="auto"/>
              <w:jc w:val="center"/>
              <w:rPr>
                <w:rFonts w:cs="Segoe UI"/>
                <w:color w:val="000000"/>
                <w:sz w:val="22"/>
              </w:rPr>
            </w:pPr>
          </w:p>
        </w:tc>
        <w:tc>
          <w:tcPr>
            <w:tcW w:w="1796" w:type="dxa"/>
            <w:shd w:val="clear" w:color="auto" w:fill="auto"/>
            <w:vAlign w:val="center"/>
            <w:hideMark/>
          </w:tcPr>
          <w:p w14:paraId="609CC90C" w14:textId="77777777" w:rsidR="00AF7817" w:rsidRPr="005D10F4" w:rsidRDefault="00AF7817" w:rsidP="00F90A8A">
            <w:pPr>
              <w:spacing w:before="120" w:after="120" w:line="240" w:lineRule="auto"/>
              <w:jc w:val="center"/>
              <w:rPr>
                <w:rFonts w:cs="Segoe UI"/>
                <w:color w:val="000000"/>
                <w:sz w:val="22"/>
              </w:rPr>
            </w:pPr>
            <w:r w:rsidRPr="005D10F4">
              <w:rPr>
                <w:rFonts w:cs="Segoe UI"/>
                <w:color w:val="000000"/>
                <w:sz w:val="22"/>
              </w:rPr>
              <w:t>36</w:t>
            </w:r>
          </w:p>
        </w:tc>
        <w:tc>
          <w:tcPr>
            <w:tcW w:w="1796" w:type="dxa"/>
            <w:shd w:val="clear" w:color="auto" w:fill="auto"/>
            <w:vAlign w:val="center"/>
            <w:hideMark/>
          </w:tcPr>
          <w:p w14:paraId="79D9CA11" w14:textId="2A7BF6AC" w:rsidR="00AF7817" w:rsidRPr="005D10F4" w:rsidRDefault="00AF7817" w:rsidP="00F90A8A">
            <w:pPr>
              <w:spacing w:before="120" w:after="120" w:line="240" w:lineRule="auto"/>
              <w:jc w:val="center"/>
              <w:rPr>
                <w:rFonts w:cs="Segoe UI"/>
                <w:color w:val="000000"/>
                <w:sz w:val="22"/>
              </w:rPr>
            </w:pPr>
          </w:p>
        </w:tc>
      </w:tr>
      <w:tr w:rsidR="00AF7817" w:rsidRPr="005D10F4" w14:paraId="15C8CC84" w14:textId="77777777" w:rsidTr="00EF0B4E">
        <w:trPr>
          <w:trHeight w:val="288"/>
        </w:trPr>
        <w:tc>
          <w:tcPr>
            <w:tcW w:w="1795" w:type="dxa"/>
            <w:shd w:val="clear" w:color="000000" w:fill="FFFFFF"/>
            <w:vAlign w:val="center"/>
            <w:hideMark/>
          </w:tcPr>
          <w:p w14:paraId="68800A05" w14:textId="77777777" w:rsidR="00AF7817" w:rsidRPr="005D10F4" w:rsidRDefault="00AF7817" w:rsidP="00F90A8A">
            <w:pPr>
              <w:spacing w:before="120" w:after="120" w:line="240" w:lineRule="auto"/>
              <w:jc w:val="center"/>
              <w:rPr>
                <w:rFonts w:cs="Segoe UI"/>
                <w:color w:val="000000"/>
                <w:sz w:val="22"/>
              </w:rPr>
            </w:pPr>
            <w:r w:rsidRPr="005D10F4">
              <w:rPr>
                <w:rFonts w:cs="Segoe UI"/>
                <w:color w:val="000000"/>
                <w:sz w:val="22"/>
              </w:rPr>
              <w:t>2</w:t>
            </w:r>
          </w:p>
        </w:tc>
        <w:tc>
          <w:tcPr>
            <w:tcW w:w="1796" w:type="dxa"/>
            <w:shd w:val="clear" w:color="000000" w:fill="FFFFFF"/>
            <w:vAlign w:val="center"/>
            <w:hideMark/>
          </w:tcPr>
          <w:p w14:paraId="130D3EE1" w14:textId="77777777" w:rsidR="00AF7817" w:rsidRPr="005D10F4" w:rsidRDefault="00AF7817" w:rsidP="00F90A8A">
            <w:pPr>
              <w:spacing w:before="120" w:after="120" w:line="240" w:lineRule="auto"/>
              <w:jc w:val="center"/>
              <w:rPr>
                <w:rFonts w:cs="Segoe UI"/>
                <w:color w:val="000000"/>
                <w:sz w:val="22"/>
              </w:rPr>
            </w:pPr>
            <w:r w:rsidRPr="005D10F4">
              <w:rPr>
                <w:rFonts w:cs="Segoe UI"/>
                <w:color w:val="000000"/>
                <w:sz w:val="22"/>
              </w:rPr>
              <w:t>698</w:t>
            </w:r>
          </w:p>
        </w:tc>
        <w:tc>
          <w:tcPr>
            <w:tcW w:w="1796" w:type="dxa"/>
            <w:shd w:val="clear" w:color="auto" w:fill="auto"/>
            <w:vAlign w:val="center"/>
            <w:hideMark/>
          </w:tcPr>
          <w:p w14:paraId="7E320823" w14:textId="70B2F089" w:rsidR="00AF7817" w:rsidRPr="005D10F4" w:rsidRDefault="00AF7817" w:rsidP="00F90A8A">
            <w:pPr>
              <w:spacing w:before="120" w:after="120" w:line="240" w:lineRule="auto"/>
              <w:jc w:val="center"/>
              <w:rPr>
                <w:rFonts w:cs="Segoe UI"/>
                <w:color w:val="000000"/>
                <w:sz w:val="22"/>
              </w:rPr>
            </w:pPr>
          </w:p>
        </w:tc>
        <w:tc>
          <w:tcPr>
            <w:tcW w:w="1795" w:type="dxa"/>
            <w:shd w:val="clear" w:color="auto" w:fill="auto"/>
            <w:vAlign w:val="center"/>
            <w:hideMark/>
          </w:tcPr>
          <w:p w14:paraId="606F3514" w14:textId="1BC29F9F" w:rsidR="00AF7817" w:rsidRPr="005D10F4" w:rsidRDefault="00AF7817" w:rsidP="00F90A8A">
            <w:pPr>
              <w:spacing w:before="120" w:after="120" w:line="240" w:lineRule="auto"/>
              <w:jc w:val="center"/>
              <w:rPr>
                <w:rFonts w:cs="Segoe UI"/>
                <w:color w:val="000000"/>
                <w:sz w:val="22"/>
              </w:rPr>
            </w:pPr>
          </w:p>
        </w:tc>
        <w:tc>
          <w:tcPr>
            <w:tcW w:w="1796" w:type="dxa"/>
            <w:shd w:val="clear" w:color="auto" w:fill="auto"/>
            <w:vAlign w:val="center"/>
            <w:hideMark/>
          </w:tcPr>
          <w:p w14:paraId="25541E9A" w14:textId="77777777" w:rsidR="00AF7817" w:rsidRPr="005D10F4" w:rsidRDefault="00AF7817" w:rsidP="00F90A8A">
            <w:pPr>
              <w:spacing w:before="120" w:after="120" w:line="240" w:lineRule="auto"/>
              <w:jc w:val="center"/>
              <w:rPr>
                <w:rFonts w:cs="Segoe UI"/>
                <w:color w:val="000000"/>
                <w:sz w:val="22"/>
              </w:rPr>
            </w:pPr>
            <w:r w:rsidRPr="005D10F4">
              <w:rPr>
                <w:rFonts w:cs="Segoe UI"/>
                <w:color w:val="000000"/>
                <w:sz w:val="22"/>
              </w:rPr>
              <w:t>36</w:t>
            </w:r>
          </w:p>
        </w:tc>
        <w:tc>
          <w:tcPr>
            <w:tcW w:w="1796" w:type="dxa"/>
            <w:shd w:val="clear" w:color="auto" w:fill="auto"/>
            <w:vAlign w:val="center"/>
            <w:hideMark/>
          </w:tcPr>
          <w:p w14:paraId="2726C7B9" w14:textId="14726750" w:rsidR="00AF7817" w:rsidRPr="005D10F4" w:rsidRDefault="00AF7817" w:rsidP="00F90A8A">
            <w:pPr>
              <w:spacing w:before="120" w:after="120" w:line="240" w:lineRule="auto"/>
              <w:jc w:val="center"/>
              <w:rPr>
                <w:rFonts w:cs="Segoe UI"/>
                <w:color w:val="000000"/>
                <w:sz w:val="22"/>
              </w:rPr>
            </w:pPr>
          </w:p>
        </w:tc>
      </w:tr>
      <w:tr w:rsidR="00AF7817" w:rsidRPr="005D10F4" w14:paraId="759C0862" w14:textId="77777777" w:rsidTr="00EF0B4E">
        <w:trPr>
          <w:trHeight w:val="288"/>
        </w:trPr>
        <w:tc>
          <w:tcPr>
            <w:tcW w:w="1795" w:type="dxa"/>
            <w:shd w:val="clear" w:color="000000" w:fill="FFFFFF"/>
            <w:vAlign w:val="center"/>
            <w:hideMark/>
          </w:tcPr>
          <w:p w14:paraId="535AA24B" w14:textId="77777777" w:rsidR="00AF7817" w:rsidRPr="005D10F4" w:rsidRDefault="00AF7817" w:rsidP="00F90A8A">
            <w:pPr>
              <w:spacing w:before="120" w:after="120" w:line="240" w:lineRule="auto"/>
              <w:jc w:val="center"/>
              <w:rPr>
                <w:rFonts w:cs="Segoe UI"/>
                <w:color w:val="000000"/>
                <w:sz w:val="22"/>
              </w:rPr>
            </w:pPr>
            <w:r w:rsidRPr="005D10F4">
              <w:rPr>
                <w:rFonts w:cs="Segoe UI"/>
                <w:color w:val="000000"/>
                <w:sz w:val="22"/>
              </w:rPr>
              <w:t>3</w:t>
            </w:r>
          </w:p>
        </w:tc>
        <w:tc>
          <w:tcPr>
            <w:tcW w:w="1796" w:type="dxa"/>
            <w:shd w:val="clear" w:color="000000" w:fill="FFFFFF"/>
            <w:vAlign w:val="center"/>
            <w:hideMark/>
          </w:tcPr>
          <w:p w14:paraId="5710F5E1" w14:textId="77777777" w:rsidR="00AF7817" w:rsidRPr="005D10F4" w:rsidRDefault="00AF7817" w:rsidP="00F90A8A">
            <w:pPr>
              <w:spacing w:before="120" w:after="120" w:line="240" w:lineRule="auto"/>
              <w:jc w:val="center"/>
              <w:rPr>
                <w:rFonts w:cs="Segoe UI"/>
                <w:color w:val="000000"/>
                <w:sz w:val="22"/>
              </w:rPr>
            </w:pPr>
            <w:r w:rsidRPr="005D10F4">
              <w:rPr>
                <w:rFonts w:cs="Segoe UI"/>
                <w:color w:val="000000"/>
                <w:sz w:val="22"/>
              </w:rPr>
              <w:t>125</w:t>
            </w:r>
          </w:p>
        </w:tc>
        <w:tc>
          <w:tcPr>
            <w:tcW w:w="1796" w:type="dxa"/>
            <w:shd w:val="clear" w:color="auto" w:fill="auto"/>
            <w:vAlign w:val="center"/>
            <w:hideMark/>
          </w:tcPr>
          <w:p w14:paraId="40B5A263" w14:textId="03F225A8" w:rsidR="00AF7817" w:rsidRPr="005D10F4" w:rsidRDefault="00AF7817" w:rsidP="00F90A8A">
            <w:pPr>
              <w:spacing w:before="120" w:after="120" w:line="240" w:lineRule="auto"/>
              <w:jc w:val="center"/>
              <w:rPr>
                <w:rFonts w:cs="Segoe UI"/>
                <w:color w:val="000000"/>
                <w:sz w:val="22"/>
              </w:rPr>
            </w:pPr>
          </w:p>
        </w:tc>
        <w:tc>
          <w:tcPr>
            <w:tcW w:w="1795" w:type="dxa"/>
            <w:shd w:val="clear" w:color="auto" w:fill="auto"/>
            <w:vAlign w:val="center"/>
            <w:hideMark/>
          </w:tcPr>
          <w:p w14:paraId="13238E27" w14:textId="7B9B5D58" w:rsidR="00AF7817" w:rsidRPr="005D10F4" w:rsidRDefault="00AF7817" w:rsidP="00F90A8A">
            <w:pPr>
              <w:spacing w:before="120" w:after="120" w:line="240" w:lineRule="auto"/>
              <w:jc w:val="center"/>
              <w:rPr>
                <w:rFonts w:cs="Segoe UI"/>
                <w:color w:val="000000"/>
                <w:sz w:val="22"/>
              </w:rPr>
            </w:pPr>
          </w:p>
        </w:tc>
        <w:tc>
          <w:tcPr>
            <w:tcW w:w="1796" w:type="dxa"/>
            <w:shd w:val="clear" w:color="auto" w:fill="auto"/>
            <w:vAlign w:val="center"/>
            <w:hideMark/>
          </w:tcPr>
          <w:p w14:paraId="56112E01" w14:textId="77777777" w:rsidR="00AF7817" w:rsidRPr="005D10F4" w:rsidRDefault="00AF7817" w:rsidP="00F90A8A">
            <w:pPr>
              <w:spacing w:before="120" w:after="120" w:line="240" w:lineRule="auto"/>
              <w:jc w:val="center"/>
              <w:rPr>
                <w:rFonts w:cs="Segoe UI"/>
                <w:color w:val="000000"/>
                <w:sz w:val="22"/>
              </w:rPr>
            </w:pPr>
            <w:r w:rsidRPr="005D10F4">
              <w:rPr>
                <w:rFonts w:cs="Segoe UI"/>
                <w:color w:val="000000"/>
                <w:sz w:val="22"/>
              </w:rPr>
              <w:t>36</w:t>
            </w:r>
          </w:p>
        </w:tc>
        <w:tc>
          <w:tcPr>
            <w:tcW w:w="1796" w:type="dxa"/>
            <w:shd w:val="clear" w:color="auto" w:fill="auto"/>
            <w:vAlign w:val="center"/>
            <w:hideMark/>
          </w:tcPr>
          <w:p w14:paraId="6C1ED346" w14:textId="1258E578" w:rsidR="00AF7817" w:rsidRPr="005D10F4" w:rsidRDefault="00AF7817" w:rsidP="00F90A8A">
            <w:pPr>
              <w:spacing w:before="120" w:after="120" w:line="240" w:lineRule="auto"/>
              <w:jc w:val="center"/>
              <w:rPr>
                <w:rFonts w:cs="Segoe UI"/>
                <w:color w:val="000000"/>
                <w:sz w:val="22"/>
              </w:rPr>
            </w:pPr>
          </w:p>
        </w:tc>
      </w:tr>
      <w:tr w:rsidR="00AF7817" w:rsidRPr="005D10F4" w14:paraId="2D281F45" w14:textId="77777777" w:rsidTr="00EF0B4E">
        <w:trPr>
          <w:trHeight w:val="288"/>
        </w:trPr>
        <w:tc>
          <w:tcPr>
            <w:tcW w:w="1795" w:type="dxa"/>
            <w:shd w:val="clear" w:color="000000" w:fill="FFFFFF"/>
            <w:vAlign w:val="center"/>
            <w:hideMark/>
          </w:tcPr>
          <w:p w14:paraId="7DFA7D6D" w14:textId="77777777" w:rsidR="00AF7817" w:rsidRPr="005D10F4" w:rsidRDefault="00AF7817" w:rsidP="00F90A8A">
            <w:pPr>
              <w:spacing w:before="120" w:after="120" w:line="240" w:lineRule="auto"/>
              <w:jc w:val="center"/>
              <w:rPr>
                <w:rFonts w:cs="Segoe UI"/>
                <w:color w:val="000000"/>
                <w:sz w:val="22"/>
              </w:rPr>
            </w:pPr>
            <w:r w:rsidRPr="005D10F4">
              <w:rPr>
                <w:rFonts w:cs="Segoe UI"/>
                <w:color w:val="000000"/>
                <w:sz w:val="22"/>
              </w:rPr>
              <w:lastRenderedPageBreak/>
              <w:t>4</w:t>
            </w:r>
          </w:p>
        </w:tc>
        <w:tc>
          <w:tcPr>
            <w:tcW w:w="1796" w:type="dxa"/>
            <w:shd w:val="clear" w:color="000000" w:fill="FFFFFF"/>
            <w:vAlign w:val="center"/>
            <w:hideMark/>
          </w:tcPr>
          <w:p w14:paraId="0DAAB91C" w14:textId="77777777" w:rsidR="00AF7817" w:rsidRPr="005D10F4" w:rsidRDefault="00AF7817" w:rsidP="00F90A8A">
            <w:pPr>
              <w:spacing w:before="120" w:after="120" w:line="240" w:lineRule="auto"/>
              <w:jc w:val="center"/>
              <w:rPr>
                <w:rFonts w:cs="Segoe UI"/>
                <w:color w:val="000000"/>
                <w:sz w:val="22"/>
              </w:rPr>
            </w:pPr>
            <w:r w:rsidRPr="005D10F4">
              <w:rPr>
                <w:rFonts w:cs="Segoe UI"/>
                <w:color w:val="000000"/>
                <w:sz w:val="22"/>
              </w:rPr>
              <w:t>50</w:t>
            </w:r>
          </w:p>
        </w:tc>
        <w:tc>
          <w:tcPr>
            <w:tcW w:w="1796" w:type="dxa"/>
            <w:shd w:val="clear" w:color="auto" w:fill="auto"/>
            <w:vAlign w:val="center"/>
            <w:hideMark/>
          </w:tcPr>
          <w:p w14:paraId="698C1A0C" w14:textId="7767E0AA" w:rsidR="00AF7817" w:rsidRPr="005D10F4" w:rsidRDefault="00AF7817" w:rsidP="00F90A8A">
            <w:pPr>
              <w:spacing w:before="120" w:after="120" w:line="240" w:lineRule="auto"/>
              <w:jc w:val="center"/>
              <w:rPr>
                <w:rFonts w:cs="Segoe UI"/>
                <w:color w:val="000000"/>
                <w:sz w:val="22"/>
              </w:rPr>
            </w:pPr>
          </w:p>
        </w:tc>
        <w:tc>
          <w:tcPr>
            <w:tcW w:w="1795" w:type="dxa"/>
            <w:shd w:val="clear" w:color="auto" w:fill="auto"/>
            <w:vAlign w:val="center"/>
            <w:hideMark/>
          </w:tcPr>
          <w:p w14:paraId="3ED02503" w14:textId="6722E32D" w:rsidR="00AF7817" w:rsidRPr="005D10F4" w:rsidRDefault="00AF7817" w:rsidP="00F90A8A">
            <w:pPr>
              <w:spacing w:before="120" w:after="120" w:line="240" w:lineRule="auto"/>
              <w:jc w:val="center"/>
              <w:rPr>
                <w:rFonts w:cs="Segoe UI"/>
                <w:color w:val="000000"/>
                <w:sz w:val="22"/>
              </w:rPr>
            </w:pPr>
          </w:p>
        </w:tc>
        <w:tc>
          <w:tcPr>
            <w:tcW w:w="1796" w:type="dxa"/>
            <w:shd w:val="clear" w:color="auto" w:fill="auto"/>
            <w:vAlign w:val="center"/>
            <w:hideMark/>
          </w:tcPr>
          <w:p w14:paraId="5228B815" w14:textId="77777777" w:rsidR="00AF7817" w:rsidRPr="005D10F4" w:rsidRDefault="00AF7817" w:rsidP="00F90A8A">
            <w:pPr>
              <w:spacing w:before="120" w:after="120" w:line="240" w:lineRule="auto"/>
              <w:jc w:val="center"/>
              <w:rPr>
                <w:rFonts w:cs="Segoe UI"/>
                <w:color w:val="000000"/>
                <w:sz w:val="22"/>
              </w:rPr>
            </w:pPr>
            <w:r w:rsidRPr="005D10F4">
              <w:rPr>
                <w:rFonts w:cs="Segoe UI"/>
                <w:color w:val="000000"/>
                <w:sz w:val="22"/>
              </w:rPr>
              <w:t>36</w:t>
            </w:r>
          </w:p>
        </w:tc>
        <w:tc>
          <w:tcPr>
            <w:tcW w:w="1796" w:type="dxa"/>
            <w:shd w:val="clear" w:color="auto" w:fill="auto"/>
            <w:vAlign w:val="center"/>
            <w:hideMark/>
          </w:tcPr>
          <w:p w14:paraId="7F2AEF37" w14:textId="40721448" w:rsidR="00AF7817" w:rsidRPr="005D10F4" w:rsidRDefault="00AF7817" w:rsidP="00F90A8A">
            <w:pPr>
              <w:spacing w:before="120" w:after="120" w:line="240" w:lineRule="auto"/>
              <w:jc w:val="center"/>
              <w:rPr>
                <w:rFonts w:cs="Segoe UI"/>
                <w:color w:val="000000"/>
                <w:sz w:val="22"/>
              </w:rPr>
            </w:pPr>
          </w:p>
        </w:tc>
      </w:tr>
      <w:tr w:rsidR="00AF7817" w:rsidRPr="005D10F4" w14:paraId="3D7099AE" w14:textId="77777777" w:rsidTr="00EF0B4E">
        <w:trPr>
          <w:trHeight w:val="288"/>
        </w:trPr>
        <w:tc>
          <w:tcPr>
            <w:tcW w:w="8978" w:type="dxa"/>
            <w:gridSpan w:val="5"/>
            <w:shd w:val="clear" w:color="000000" w:fill="D9E1F2"/>
            <w:vAlign w:val="center"/>
            <w:hideMark/>
          </w:tcPr>
          <w:p w14:paraId="77447181" w14:textId="7380ED50" w:rsidR="00AF7817" w:rsidRPr="005D10F4" w:rsidRDefault="00AF7817" w:rsidP="00F90A8A">
            <w:pPr>
              <w:spacing w:before="120" w:after="120" w:line="240" w:lineRule="auto"/>
              <w:jc w:val="center"/>
              <w:rPr>
                <w:rFonts w:cs="Segoe UI"/>
                <w:color w:val="000000"/>
                <w:sz w:val="22"/>
              </w:rPr>
            </w:pPr>
            <w:r w:rsidRPr="005D10F4">
              <w:rPr>
                <w:rFonts w:cs="Segoe UI"/>
                <w:color w:val="000000"/>
                <w:sz w:val="22"/>
              </w:rPr>
              <w:t>Razem:</w:t>
            </w:r>
          </w:p>
        </w:tc>
        <w:tc>
          <w:tcPr>
            <w:tcW w:w="1796" w:type="dxa"/>
            <w:shd w:val="clear" w:color="000000" w:fill="D9E1F2"/>
            <w:vAlign w:val="center"/>
            <w:hideMark/>
          </w:tcPr>
          <w:p w14:paraId="17C36118" w14:textId="341D0A21" w:rsidR="00AF7817" w:rsidRPr="005D10F4" w:rsidRDefault="00AF7817" w:rsidP="00F90A8A">
            <w:pPr>
              <w:spacing w:before="120" w:after="120" w:line="240" w:lineRule="auto"/>
              <w:jc w:val="center"/>
              <w:rPr>
                <w:rFonts w:cs="Segoe UI"/>
                <w:color w:val="000000"/>
                <w:sz w:val="22"/>
              </w:rPr>
            </w:pPr>
          </w:p>
        </w:tc>
      </w:tr>
    </w:tbl>
    <w:p w14:paraId="434B2F14" w14:textId="77777777" w:rsidR="00AF7817" w:rsidRPr="005D10F4" w:rsidRDefault="00AF7817" w:rsidP="00F90A8A">
      <w:pPr>
        <w:spacing w:before="120" w:after="120" w:line="240" w:lineRule="auto"/>
        <w:jc w:val="both"/>
        <w:rPr>
          <w:rFonts w:cs="Segoe UI"/>
          <w:szCs w:val="20"/>
        </w:rPr>
      </w:pPr>
      <w:r w:rsidRPr="005D10F4">
        <w:rPr>
          <w:rFonts w:cs="Segoe UI"/>
          <w:szCs w:val="20"/>
        </w:rPr>
        <w:t>Punkty za kryterium „Klauzule dodatkowe” zostaną przyznane według wzoru:</w:t>
      </w:r>
    </w:p>
    <w:p w14:paraId="3659E630" w14:textId="77777777" w:rsidR="00AF7817" w:rsidRPr="005D10F4" w:rsidRDefault="00AF7817" w:rsidP="00F90A8A">
      <w:pPr>
        <w:spacing w:before="120" w:after="120" w:line="240" w:lineRule="auto"/>
        <w:ind w:left="851"/>
        <w:jc w:val="both"/>
        <w:rPr>
          <w:rFonts w:cs="Segoe UI"/>
          <w:b/>
          <w:bCs/>
          <w:i/>
          <w:iCs/>
          <w:szCs w:val="20"/>
          <w:vertAlign w:val="subscript"/>
        </w:rPr>
      </w:pPr>
      <w:r w:rsidRPr="005D10F4">
        <w:rPr>
          <w:rFonts w:cs="Segoe UI"/>
          <w:b/>
          <w:bCs/>
          <w:i/>
          <w:iCs/>
          <w:szCs w:val="20"/>
        </w:rPr>
        <w:t>K</w:t>
      </w:r>
      <w:r w:rsidRPr="005D10F4">
        <w:rPr>
          <w:rFonts w:cs="Segoe UI"/>
          <w:b/>
          <w:bCs/>
          <w:i/>
          <w:iCs/>
          <w:szCs w:val="20"/>
          <w:vertAlign w:val="subscript"/>
        </w:rPr>
        <w:t>I</w:t>
      </w:r>
      <w:r w:rsidRPr="005D10F4">
        <w:rPr>
          <w:rFonts w:cs="Segoe UI"/>
          <w:b/>
          <w:bCs/>
          <w:i/>
          <w:iCs/>
          <w:szCs w:val="20"/>
        </w:rPr>
        <w:t xml:space="preserve"> = K</w:t>
      </w:r>
      <w:r w:rsidRPr="005D10F4">
        <w:rPr>
          <w:rFonts w:cs="Segoe UI"/>
          <w:b/>
          <w:bCs/>
          <w:i/>
          <w:iCs/>
          <w:szCs w:val="20"/>
          <w:vertAlign w:val="subscript"/>
        </w:rPr>
        <w:t xml:space="preserve">1 </w:t>
      </w:r>
      <w:r w:rsidRPr="005D10F4">
        <w:rPr>
          <w:rFonts w:cs="Segoe UI"/>
          <w:b/>
          <w:bCs/>
          <w:i/>
          <w:iCs/>
          <w:szCs w:val="20"/>
        </w:rPr>
        <w:t>+ K</w:t>
      </w:r>
      <w:r w:rsidRPr="005D10F4">
        <w:rPr>
          <w:rFonts w:cs="Segoe UI"/>
          <w:b/>
          <w:bCs/>
          <w:i/>
          <w:iCs/>
          <w:szCs w:val="20"/>
          <w:vertAlign w:val="subscript"/>
        </w:rPr>
        <w:t xml:space="preserve">2 </w:t>
      </w:r>
      <w:r w:rsidRPr="005D10F4">
        <w:rPr>
          <w:rFonts w:cs="Segoe UI"/>
          <w:b/>
          <w:bCs/>
          <w:i/>
          <w:iCs/>
          <w:szCs w:val="20"/>
        </w:rPr>
        <w:t>+</w:t>
      </w:r>
      <w:r w:rsidRPr="005D10F4">
        <w:rPr>
          <w:rFonts w:cs="Segoe UI"/>
          <w:b/>
          <w:bCs/>
          <w:i/>
          <w:iCs/>
          <w:szCs w:val="20"/>
          <w:vertAlign w:val="subscript"/>
        </w:rPr>
        <w:t xml:space="preserve"> </w:t>
      </w:r>
      <w:r w:rsidRPr="005D10F4">
        <w:rPr>
          <w:rFonts w:cs="Segoe UI"/>
          <w:b/>
          <w:bCs/>
          <w:i/>
          <w:iCs/>
          <w:szCs w:val="20"/>
        </w:rPr>
        <w:t>K</w:t>
      </w:r>
      <w:r w:rsidRPr="005D10F4">
        <w:rPr>
          <w:rFonts w:cs="Segoe UI"/>
          <w:b/>
          <w:bCs/>
          <w:i/>
          <w:iCs/>
          <w:szCs w:val="20"/>
          <w:vertAlign w:val="subscript"/>
        </w:rPr>
        <w:t xml:space="preserve">3 </w:t>
      </w:r>
      <w:r w:rsidRPr="005D10F4">
        <w:rPr>
          <w:rFonts w:cs="Segoe UI"/>
          <w:b/>
          <w:bCs/>
          <w:i/>
          <w:iCs/>
          <w:szCs w:val="20"/>
        </w:rPr>
        <w:t>+ K</w:t>
      </w:r>
      <w:r w:rsidRPr="005D10F4">
        <w:rPr>
          <w:rFonts w:cs="Segoe UI"/>
          <w:b/>
          <w:bCs/>
          <w:i/>
          <w:iCs/>
          <w:szCs w:val="20"/>
          <w:vertAlign w:val="subscript"/>
        </w:rPr>
        <w:t xml:space="preserve">4 </w:t>
      </w:r>
      <w:r w:rsidRPr="005D10F4">
        <w:rPr>
          <w:rFonts w:cs="Segoe UI"/>
          <w:b/>
          <w:bCs/>
          <w:i/>
          <w:iCs/>
          <w:szCs w:val="20"/>
        </w:rPr>
        <w:t>+ K</w:t>
      </w:r>
      <w:r w:rsidRPr="005D10F4">
        <w:rPr>
          <w:rFonts w:cs="Segoe UI"/>
          <w:b/>
          <w:bCs/>
          <w:i/>
          <w:iCs/>
          <w:szCs w:val="20"/>
          <w:vertAlign w:val="subscript"/>
        </w:rPr>
        <w:t>5</w:t>
      </w:r>
    </w:p>
    <w:p w14:paraId="31E083B3" w14:textId="77777777" w:rsidR="00AF7817" w:rsidRPr="005D10F4" w:rsidRDefault="00AF7817" w:rsidP="00F90A8A">
      <w:pPr>
        <w:spacing w:before="120" w:after="120" w:line="240" w:lineRule="auto"/>
        <w:ind w:left="851" w:firstLine="1"/>
        <w:jc w:val="both"/>
        <w:rPr>
          <w:rFonts w:cs="Segoe UI"/>
          <w:szCs w:val="20"/>
        </w:rPr>
      </w:pPr>
      <w:r w:rsidRPr="005D10F4">
        <w:rPr>
          <w:rFonts w:cs="Segoe UI"/>
          <w:szCs w:val="20"/>
        </w:rPr>
        <w:t>gdzie:</w:t>
      </w:r>
    </w:p>
    <w:p w14:paraId="0D292FB7" w14:textId="77777777" w:rsidR="00AF7817" w:rsidRPr="005D10F4" w:rsidRDefault="00AF7817" w:rsidP="00F90A8A">
      <w:pPr>
        <w:spacing w:before="120" w:after="120" w:line="240" w:lineRule="auto"/>
        <w:ind w:left="851" w:firstLine="1"/>
        <w:jc w:val="both"/>
        <w:rPr>
          <w:rFonts w:cs="Segoe UI"/>
          <w:i/>
          <w:iCs/>
          <w:szCs w:val="20"/>
          <w:vertAlign w:val="subscript"/>
        </w:rPr>
      </w:pPr>
      <w:r w:rsidRPr="005D10F4">
        <w:rPr>
          <w:rFonts w:cs="Segoe UI"/>
          <w:i/>
          <w:iCs/>
          <w:szCs w:val="20"/>
        </w:rPr>
        <w:t>K</w:t>
      </w:r>
      <w:r w:rsidRPr="005D10F4">
        <w:rPr>
          <w:rFonts w:cs="Segoe UI"/>
          <w:i/>
          <w:iCs/>
          <w:szCs w:val="20"/>
          <w:vertAlign w:val="subscript"/>
        </w:rPr>
        <w:t>I</w:t>
      </w:r>
      <w:r w:rsidRPr="005D10F4">
        <w:rPr>
          <w:rFonts w:cs="Segoe UI"/>
          <w:i/>
          <w:iCs/>
          <w:szCs w:val="20"/>
        </w:rPr>
        <w:t xml:space="preserve"> – łączna liczba punktów przyznanych w Klauzulach dodatkowych.</w:t>
      </w:r>
    </w:p>
    <w:p w14:paraId="0018301D" w14:textId="77777777" w:rsidR="00AF7817" w:rsidRPr="005D10F4" w:rsidRDefault="00AF7817" w:rsidP="00F90A8A">
      <w:pPr>
        <w:spacing w:before="120" w:after="120" w:line="240" w:lineRule="auto"/>
        <w:ind w:left="851" w:firstLine="1"/>
        <w:jc w:val="both"/>
        <w:rPr>
          <w:rFonts w:cs="Segoe UI"/>
          <w:i/>
          <w:iCs/>
          <w:szCs w:val="20"/>
        </w:rPr>
      </w:pPr>
      <w:r w:rsidRPr="005D10F4">
        <w:rPr>
          <w:rFonts w:cs="Segoe UI"/>
          <w:i/>
          <w:iCs/>
          <w:szCs w:val="20"/>
        </w:rPr>
        <w:t>K</w:t>
      </w:r>
      <w:r w:rsidRPr="005D10F4">
        <w:rPr>
          <w:rFonts w:cs="Segoe UI"/>
          <w:i/>
          <w:iCs/>
          <w:szCs w:val="20"/>
          <w:vertAlign w:val="subscript"/>
        </w:rPr>
        <w:t>1</w:t>
      </w:r>
      <w:r w:rsidRPr="005D10F4">
        <w:rPr>
          <w:rFonts w:cs="Segoe UI"/>
          <w:i/>
          <w:iCs/>
          <w:szCs w:val="20"/>
        </w:rPr>
        <w:t>, K</w:t>
      </w:r>
      <w:r w:rsidRPr="005D10F4">
        <w:rPr>
          <w:rFonts w:cs="Segoe UI"/>
          <w:i/>
          <w:iCs/>
          <w:szCs w:val="20"/>
          <w:vertAlign w:val="subscript"/>
        </w:rPr>
        <w:t>2</w:t>
      </w:r>
      <w:r w:rsidRPr="005D10F4">
        <w:rPr>
          <w:rFonts w:cs="Segoe UI"/>
          <w:i/>
          <w:iCs/>
          <w:szCs w:val="20"/>
        </w:rPr>
        <w:t>, K</w:t>
      </w:r>
      <w:r w:rsidRPr="005D10F4">
        <w:rPr>
          <w:rFonts w:cs="Segoe UI"/>
          <w:i/>
          <w:iCs/>
          <w:szCs w:val="20"/>
          <w:vertAlign w:val="subscript"/>
        </w:rPr>
        <w:t>3</w:t>
      </w:r>
      <w:r w:rsidRPr="005D10F4">
        <w:rPr>
          <w:rFonts w:cs="Segoe UI"/>
          <w:i/>
          <w:iCs/>
          <w:szCs w:val="20"/>
        </w:rPr>
        <w:t>, K</w:t>
      </w:r>
      <w:r w:rsidRPr="005D10F4">
        <w:rPr>
          <w:rFonts w:cs="Segoe UI"/>
          <w:i/>
          <w:iCs/>
          <w:szCs w:val="20"/>
          <w:vertAlign w:val="subscript"/>
        </w:rPr>
        <w:t>4</w:t>
      </w:r>
      <w:r w:rsidRPr="005D10F4">
        <w:rPr>
          <w:rFonts w:cs="Segoe UI"/>
          <w:i/>
          <w:iCs/>
          <w:szCs w:val="20"/>
        </w:rPr>
        <w:t>, K</w:t>
      </w:r>
      <w:r w:rsidRPr="005D10F4">
        <w:rPr>
          <w:rFonts w:cs="Segoe UI"/>
          <w:i/>
          <w:iCs/>
          <w:szCs w:val="20"/>
          <w:vertAlign w:val="subscript"/>
        </w:rPr>
        <w:t>5</w:t>
      </w:r>
      <w:r w:rsidRPr="005D10F4">
        <w:rPr>
          <w:rFonts w:cs="Segoe UI"/>
          <w:i/>
          <w:iCs/>
          <w:szCs w:val="20"/>
        </w:rPr>
        <w:t xml:space="preserve"> - punkty za poszczególne Klauzule dodatkowe przyznane zgodnie z poniższą tabelą:</w:t>
      </w:r>
    </w:p>
    <w:tbl>
      <w:tblPr>
        <w:tblStyle w:val="Tabela-Siatka"/>
        <w:tblW w:w="1006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hemeFill="background1"/>
        <w:tblLook w:val="04A0" w:firstRow="1" w:lastRow="0" w:firstColumn="1" w:lastColumn="0" w:noHBand="0" w:noVBand="1"/>
      </w:tblPr>
      <w:tblGrid>
        <w:gridCol w:w="549"/>
        <w:gridCol w:w="1652"/>
        <w:gridCol w:w="1740"/>
        <w:gridCol w:w="6119"/>
      </w:tblGrid>
      <w:tr w:rsidR="00AF7817" w:rsidRPr="005D10F4" w14:paraId="200C9135" w14:textId="77777777" w:rsidTr="00EF0B4E">
        <w:trPr>
          <w:cnfStyle w:val="100000000000" w:firstRow="1" w:lastRow="0" w:firstColumn="0" w:lastColumn="0" w:oddVBand="0" w:evenVBand="0" w:oddHBand="0" w:evenHBand="0" w:firstRowFirstColumn="0" w:firstRowLastColumn="0" w:lastRowFirstColumn="0" w:lastRowLastColumn="0"/>
          <w:jc w:val="center"/>
        </w:trPr>
        <w:tc>
          <w:tcPr>
            <w:tcW w:w="549" w:type="dxa"/>
            <w:shd w:val="clear" w:color="auto" w:fill="FFFFFF" w:themeFill="background1"/>
            <w:vAlign w:val="center"/>
          </w:tcPr>
          <w:p w14:paraId="35CAB865" w14:textId="77777777" w:rsidR="00AF7817" w:rsidRPr="005D10F4" w:rsidRDefault="00AF7817" w:rsidP="00F90A8A">
            <w:pPr>
              <w:spacing w:before="120" w:after="120" w:line="240" w:lineRule="auto"/>
              <w:jc w:val="both"/>
              <w:rPr>
                <w:rFonts w:cs="Segoe UI"/>
                <w:color w:val="000000" w:themeColor="text1"/>
                <w:szCs w:val="20"/>
              </w:rPr>
            </w:pPr>
            <w:r w:rsidRPr="005D10F4">
              <w:rPr>
                <w:rFonts w:cs="Segoe UI"/>
                <w:color w:val="000000" w:themeColor="text1"/>
                <w:szCs w:val="20"/>
              </w:rPr>
              <w:t>Lp.</w:t>
            </w:r>
          </w:p>
        </w:tc>
        <w:tc>
          <w:tcPr>
            <w:tcW w:w="1652" w:type="dxa"/>
            <w:shd w:val="clear" w:color="auto" w:fill="FFFFFF" w:themeFill="background1"/>
            <w:vAlign w:val="center"/>
          </w:tcPr>
          <w:p w14:paraId="3D10C851" w14:textId="77777777" w:rsidR="00AF7817" w:rsidRPr="005D10F4" w:rsidRDefault="00AF7817" w:rsidP="00F90A8A">
            <w:pPr>
              <w:spacing w:before="120" w:after="120" w:line="240" w:lineRule="auto"/>
              <w:jc w:val="center"/>
              <w:rPr>
                <w:rFonts w:cs="Segoe UI"/>
                <w:color w:val="000000" w:themeColor="text1"/>
                <w:szCs w:val="20"/>
              </w:rPr>
            </w:pPr>
            <w:r w:rsidRPr="005D10F4">
              <w:rPr>
                <w:rFonts w:cs="Segoe UI"/>
                <w:color w:val="000000" w:themeColor="text1"/>
                <w:szCs w:val="20"/>
              </w:rPr>
              <w:t xml:space="preserve">Nazwa klauzuli </w:t>
            </w:r>
            <w:r w:rsidRPr="005D10F4">
              <w:rPr>
                <w:rFonts w:cs="Segoe UI"/>
                <w:szCs w:val="20"/>
              </w:rPr>
              <w:t>dodatkowej</w:t>
            </w:r>
          </w:p>
        </w:tc>
        <w:tc>
          <w:tcPr>
            <w:tcW w:w="1740" w:type="dxa"/>
            <w:shd w:val="clear" w:color="auto" w:fill="FFFFFF" w:themeFill="background1"/>
            <w:vAlign w:val="center"/>
          </w:tcPr>
          <w:p w14:paraId="47E1AC28" w14:textId="77777777" w:rsidR="00AF7817" w:rsidRPr="005D10F4" w:rsidRDefault="00AF7817" w:rsidP="00F90A8A">
            <w:pPr>
              <w:spacing w:before="120" w:after="120" w:line="240" w:lineRule="auto"/>
              <w:jc w:val="center"/>
              <w:rPr>
                <w:rFonts w:cs="Segoe UI"/>
                <w:color w:val="000000" w:themeColor="text1"/>
                <w:szCs w:val="20"/>
              </w:rPr>
            </w:pPr>
            <w:r w:rsidRPr="005D10F4">
              <w:rPr>
                <w:rFonts w:cs="Segoe UI"/>
                <w:color w:val="000000" w:themeColor="text1"/>
                <w:szCs w:val="20"/>
              </w:rPr>
              <w:t>Znaczenie (Waga)</w:t>
            </w:r>
          </w:p>
        </w:tc>
        <w:tc>
          <w:tcPr>
            <w:tcW w:w="6119" w:type="dxa"/>
            <w:shd w:val="clear" w:color="auto" w:fill="FFFFFF" w:themeFill="background1"/>
            <w:vAlign w:val="center"/>
          </w:tcPr>
          <w:p w14:paraId="3796677A" w14:textId="77777777" w:rsidR="00AF7817" w:rsidRPr="005D10F4" w:rsidRDefault="00AF7817" w:rsidP="00F90A8A">
            <w:pPr>
              <w:spacing w:before="120" w:after="120" w:line="240" w:lineRule="auto"/>
              <w:jc w:val="center"/>
              <w:rPr>
                <w:rFonts w:cs="Segoe UI"/>
                <w:color w:val="000000" w:themeColor="text1"/>
                <w:szCs w:val="20"/>
              </w:rPr>
            </w:pPr>
            <w:r w:rsidRPr="005D10F4">
              <w:rPr>
                <w:rFonts w:cs="Segoe UI"/>
                <w:color w:val="000000" w:themeColor="text1"/>
                <w:szCs w:val="20"/>
              </w:rPr>
              <w:t>Opis metody przyznawania punktacji</w:t>
            </w:r>
          </w:p>
        </w:tc>
      </w:tr>
      <w:tr w:rsidR="00AF7817" w:rsidRPr="005D10F4" w14:paraId="2557FD2A" w14:textId="77777777" w:rsidTr="00EF0B4E">
        <w:trPr>
          <w:jc w:val="center"/>
        </w:trPr>
        <w:tc>
          <w:tcPr>
            <w:tcW w:w="10060" w:type="dxa"/>
            <w:gridSpan w:val="4"/>
            <w:shd w:val="clear" w:color="auto" w:fill="FFFFFF" w:themeFill="background1"/>
            <w:vAlign w:val="center"/>
          </w:tcPr>
          <w:p w14:paraId="1D2B6896" w14:textId="77777777" w:rsidR="00AF7817" w:rsidRPr="005D10F4" w:rsidRDefault="00AF7817" w:rsidP="00F90A8A">
            <w:pPr>
              <w:spacing w:before="120" w:after="120" w:line="240" w:lineRule="auto"/>
              <w:jc w:val="both"/>
              <w:rPr>
                <w:rFonts w:cs="Segoe UI"/>
                <w:color w:val="000000" w:themeColor="text1"/>
                <w:szCs w:val="20"/>
              </w:rPr>
            </w:pPr>
            <w:r w:rsidRPr="005D10F4">
              <w:rPr>
                <w:rFonts w:cs="Segoe UI"/>
                <w:color w:val="000000" w:themeColor="text1"/>
                <w:szCs w:val="20"/>
              </w:rPr>
              <w:t>KLAUZULE DODATKOWE DO ZAKRESU GRUPOWEGO UBEZPIECZENIA NA ŻYCIE DLA PRACOWNIKÓW POLITECHNIKI RZESZOWSKIEJ ORAZ CZŁONKÓW ICH RODZIN</w:t>
            </w:r>
          </w:p>
        </w:tc>
      </w:tr>
      <w:tr w:rsidR="00AF7817" w:rsidRPr="005D10F4" w14:paraId="2C80B5C4" w14:textId="77777777" w:rsidTr="00EF0B4E">
        <w:trPr>
          <w:jc w:val="center"/>
        </w:trPr>
        <w:tc>
          <w:tcPr>
            <w:tcW w:w="549" w:type="dxa"/>
            <w:shd w:val="clear" w:color="auto" w:fill="FFFFFF" w:themeFill="background1"/>
            <w:vAlign w:val="center"/>
          </w:tcPr>
          <w:p w14:paraId="3B97F05A" w14:textId="77777777" w:rsidR="00AF7817" w:rsidRPr="005D10F4" w:rsidRDefault="00AF7817" w:rsidP="00F90A8A">
            <w:pPr>
              <w:spacing w:before="120" w:after="120" w:line="240" w:lineRule="auto"/>
              <w:jc w:val="both"/>
              <w:rPr>
                <w:rFonts w:cs="Segoe UI"/>
                <w:color w:val="000000" w:themeColor="text1"/>
                <w:szCs w:val="20"/>
              </w:rPr>
            </w:pPr>
            <w:r w:rsidRPr="005D10F4">
              <w:rPr>
                <w:rFonts w:cs="Segoe UI"/>
                <w:color w:val="000000" w:themeColor="text1"/>
                <w:szCs w:val="20"/>
              </w:rPr>
              <w:t>1.</w:t>
            </w:r>
          </w:p>
        </w:tc>
        <w:tc>
          <w:tcPr>
            <w:tcW w:w="1652" w:type="dxa"/>
            <w:shd w:val="clear" w:color="auto" w:fill="FFFFFF" w:themeFill="background1"/>
            <w:vAlign w:val="center"/>
          </w:tcPr>
          <w:p w14:paraId="4EEC7A18" w14:textId="77777777" w:rsidR="00AF7817" w:rsidRPr="005D10F4" w:rsidRDefault="00AF7817" w:rsidP="00F90A8A">
            <w:pPr>
              <w:spacing w:before="120" w:after="120" w:line="240" w:lineRule="auto"/>
              <w:jc w:val="center"/>
              <w:rPr>
                <w:rFonts w:cs="Segoe UI"/>
                <w:color w:val="000000" w:themeColor="text1"/>
                <w:szCs w:val="20"/>
              </w:rPr>
            </w:pPr>
            <w:r w:rsidRPr="005D10F4">
              <w:rPr>
                <w:rFonts w:cs="Segoe UI"/>
                <w:color w:val="000000" w:themeColor="text1"/>
                <w:szCs w:val="20"/>
              </w:rPr>
              <w:t>K</w:t>
            </w:r>
            <w:r w:rsidRPr="005D10F4">
              <w:rPr>
                <w:rFonts w:cs="Segoe UI"/>
                <w:color w:val="000000" w:themeColor="text1"/>
                <w:szCs w:val="20"/>
                <w:vertAlign w:val="subscript"/>
              </w:rPr>
              <w:t>1</w:t>
            </w:r>
          </w:p>
        </w:tc>
        <w:tc>
          <w:tcPr>
            <w:tcW w:w="1740" w:type="dxa"/>
            <w:shd w:val="clear" w:color="auto" w:fill="FFFFFF" w:themeFill="background1"/>
            <w:vAlign w:val="center"/>
          </w:tcPr>
          <w:p w14:paraId="6114DCE8" w14:textId="77777777" w:rsidR="00AF7817" w:rsidRPr="005D10F4" w:rsidRDefault="00AF7817" w:rsidP="00F90A8A">
            <w:pPr>
              <w:spacing w:before="120" w:after="120" w:line="240" w:lineRule="auto"/>
              <w:jc w:val="center"/>
              <w:rPr>
                <w:rFonts w:cs="Segoe UI"/>
                <w:color w:val="000000" w:themeColor="text1"/>
                <w:szCs w:val="20"/>
              </w:rPr>
            </w:pPr>
            <w:r w:rsidRPr="005D10F4">
              <w:rPr>
                <w:rFonts w:cs="Segoe UI"/>
                <w:color w:val="000000" w:themeColor="text1"/>
                <w:szCs w:val="20"/>
              </w:rPr>
              <w:t>10 pkt.</w:t>
            </w:r>
          </w:p>
        </w:tc>
        <w:tc>
          <w:tcPr>
            <w:tcW w:w="6119" w:type="dxa"/>
            <w:shd w:val="clear" w:color="auto" w:fill="FFFFFF" w:themeFill="background1"/>
            <w:vAlign w:val="center"/>
          </w:tcPr>
          <w:p w14:paraId="786BA996" w14:textId="77777777" w:rsidR="00AF7817" w:rsidRPr="005D10F4" w:rsidRDefault="00AF7817" w:rsidP="00F90A8A">
            <w:pPr>
              <w:spacing w:before="120" w:after="120" w:line="240" w:lineRule="auto"/>
              <w:jc w:val="both"/>
              <w:rPr>
                <w:rFonts w:cs="Segoe UI"/>
                <w:b/>
                <w:bCs/>
                <w:color w:val="000000" w:themeColor="text1"/>
                <w:szCs w:val="20"/>
              </w:rPr>
            </w:pPr>
            <w:r w:rsidRPr="005D10F4">
              <w:rPr>
                <w:rFonts w:cs="Segoe UI"/>
                <w:b/>
                <w:bCs/>
                <w:color w:val="000000" w:themeColor="text1"/>
                <w:szCs w:val="20"/>
              </w:rPr>
              <w:t xml:space="preserve">Klauzula rozszerzenia katalog poważnych </w:t>
            </w:r>
            <w:proofErr w:type="spellStart"/>
            <w:r w:rsidRPr="005D10F4">
              <w:rPr>
                <w:rFonts w:cs="Segoe UI"/>
                <w:b/>
                <w:bCs/>
                <w:color w:val="000000" w:themeColor="text1"/>
                <w:szCs w:val="20"/>
              </w:rPr>
              <w:t>zachorowań</w:t>
            </w:r>
            <w:proofErr w:type="spellEnd"/>
            <w:r w:rsidRPr="005D10F4">
              <w:rPr>
                <w:rFonts w:cs="Segoe UI"/>
                <w:b/>
                <w:bCs/>
                <w:color w:val="000000" w:themeColor="text1"/>
                <w:szCs w:val="20"/>
              </w:rPr>
              <w:t xml:space="preserve"> Ubezpieczonego</w:t>
            </w:r>
          </w:p>
          <w:p w14:paraId="5555E29E" w14:textId="77777777" w:rsidR="00AF7817" w:rsidRPr="005D10F4" w:rsidRDefault="00AF7817" w:rsidP="00F90A8A">
            <w:pPr>
              <w:spacing w:before="120" w:after="120" w:line="240" w:lineRule="auto"/>
              <w:jc w:val="both"/>
              <w:rPr>
                <w:rFonts w:cs="Segoe UI"/>
                <w:bCs/>
                <w:color w:val="000000" w:themeColor="text1"/>
                <w:szCs w:val="20"/>
              </w:rPr>
            </w:pPr>
            <w:r w:rsidRPr="005D10F4">
              <w:rPr>
                <w:rFonts w:cs="Segoe UI"/>
                <w:bCs/>
                <w:color w:val="000000" w:themeColor="text1"/>
                <w:szCs w:val="20"/>
              </w:rPr>
              <w:t xml:space="preserve">Wykonawca rozszerza katalog poważnych </w:t>
            </w:r>
            <w:proofErr w:type="spellStart"/>
            <w:r w:rsidRPr="005D10F4">
              <w:rPr>
                <w:rFonts w:cs="Segoe UI"/>
                <w:bCs/>
                <w:color w:val="000000" w:themeColor="text1"/>
                <w:szCs w:val="20"/>
              </w:rPr>
              <w:t>zachorowań</w:t>
            </w:r>
            <w:proofErr w:type="spellEnd"/>
            <w:r w:rsidRPr="005D10F4">
              <w:rPr>
                <w:rFonts w:cs="Segoe UI"/>
                <w:bCs/>
                <w:color w:val="000000" w:themeColor="text1"/>
                <w:szCs w:val="20"/>
              </w:rPr>
              <w:t xml:space="preserve"> Ubezpieczonego o dwie jednostki chorobowe: </w:t>
            </w:r>
          </w:p>
          <w:p w14:paraId="5AE39C71" w14:textId="77777777" w:rsidR="00AF7817" w:rsidRPr="005D10F4" w:rsidRDefault="00AF7817" w:rsidP="00F90A8A">
            <w:pPr>
              <w:pStyle w:val="Akapitzlist"/>
              <w:numPr>
                <w:ilvl w:val="0"/>
                <w:numId w:val="55"/>
              </w:numPr>
              <w:spacing w:before="120" w:after="120" w:line="240" w:lineRule="auto"/>
              <w:ind w:left="344" w:hanging="284"/>
              <w:contextualSpacing w:val="0"/>
              <w:jc w:val="both"/>
              <w:rPr>
                <w:rFonts w:eastAsia="Calibri" w:cs="Segoe UI"/>
                <w:bCs/>
                <w:color w:val="000000" w:themeColor="text1"/>
                <w:szCs w:val="20"/>
              </w:rPr>
            </w:pPr>
            <w:r w:rsidRPr="005D10F4">
              <w:rPr>
                <w:rFonts w:eastAsia="Calibri" w:cs="Segoe UI"/>
                <w:bCs/>
                <w:color w:val="000000" w:themeColor="text1"/>
                <w:szCs w:val="20"/>
              </w:rPr>
              <w:t>zatrucie substancjami chemicznymi w wyniku wykonywania obowiązków służbowych (udział w zajęciach dydaktycznych, badaniach naukowych, laboratoriach) – zatrucie w wyniku wniknięcia do organizmu Ubezpieczonego drogą oddechową, pokarmową lub przez skórę substancji chemicznych wykorzystywanych w trakcie wykonywania obowiązków służbowych (udziału w zajęciach dydaktycznych, badaniach naukowych, laboratoriach), wymagające leczenia szpitalnego.</w:t>
            </w:r>
          </w:p>
          <w:p w14:paraId="68F57B1B" w14:textId="77777777" w:rsidR="00AF7817" w:rsidRPr="005D10F4" w:rsidRDefault="00AF7817" w:rsidP="00F90A8A">
            <w:pPr>
              <w:pStyle w:val="Akapitzlist"/>
              <w:numPr>
                <w:ilvl w:val="0"/>
                <w:numId w:val="55"/>
              </w:numPr>
              <w:spacing w:before="120" w:after="120" w:line="240" w:lineRule="auto"/>
              <w:ind w:left="344" w:hanging="284"/>
              <w:contextualSpacing w:val="0"/>
              <w:jc w:val="both"/>
              <w:rPr>
                <w:rFonts w:eastAsia="Calibri" w:cs="Segoe UI"/>
                <w:color w:val="000000" w:themeColor="text1"/>
                <w:szCs w:val="20"/>
              </w:rPr>
            </w:pPr>
            <w:r w:rsidRPr="005D10F4">
              <w:rPr>
                <w:rFonts w:eastAsia="Calibri" w:cs="Segoe UI"/>
                <w:bCs/>
                <w:color w:val="000000" w:themeColor="text1"/>
                <w:szCs w:val="20"/>
              </w:rPr>
              <w:t>choroba Alzheimera przed 65. rokiem życia – choroba degeneracyjna mózgu, skutkująca trwałą niezdolnością do wykonywania czynności życia codziennego lub koniecznością sprawowania przez osoby trzecie stałej opieki nad Ubezpieczonym. Rozpoznanie musi być potwierdzone przez lekarza specjalistę neurologa oraz udokumentowane odpowiednimi wynikami badań. Ochroną ubezpieczeniową objęte są tylko takie zachorowania na chorobę Alzheimera, które łącznie spełniają dwa następujące warunki: choroba została zdiagnozowane w trakcie trwania ochrony ubezpieczeniowej Wykonawcy oraz diagnoza została postawiona przed końcem roku kalendarzowego w którym Ubezpieczony ukończył 65 rok życia.</w:t>
            </w:r>
          </w:p>
        </w:tc>
      </w:tr>
      <w:tr w:rsidR="00AF7817" w:rsidRPr="005D10F4" w14:paraId="013A30BB" w14:textId="77777777" w:rsidTr="00EF0B4E">
        <w:trPr>
          <w:jc w:val="center"/>
        </w:trPr>
        <w:tc>
          <w:tcPr>
            <w:tcW w:w="549" w:type="dxa"/>
            <w:shd w:val="clear" w:color="auto" w:fill="FFFFFF" w:themeFill="background1"/>
            <w:vAlign w:val="center"/>
          </w:tcPr>
          <w:p w14:paraId="60C9FCD0" w14:textId="77777777" w:rsidR="00AF7817" w:rsidRPr="005D10F4" w:rsidRDefault="00AF7817" w:rsidP="00F90A8A">
            <w:pPr>
              <w:spacing w:before="120" w:after="120" w:line="240" w:lineRule="auto"/>
              <w:jc w:val="both"/>
              <w:rPr>
                <w:rFonts w:cs="Segoe UI"/>
                <w:color w:val="000000" w:themeColor="text1"/>
                <w:szCs w:val="20"/>
              </w:rPr>
            </w:pPr>
            <w:r w:rsidRPr="005D10F4">
              <w:rPr>
                <w:rFonts w:cs="Segoe UI"/>
                <w:color w:val="000000" w:themeColor="text1"/>
                <w:szCs w:val="20"/>
              </w:rPr>
              <w:t>2.</w:t>
            </w:r>
          </w:p>
        </w:tc>
        <w:tc>
          <w:tcPr>
            <w:tcW w:w="1652" w:type="dxa"/>
            <w:shd w:val="clear" w:color="auto" w:fill="FFFFFF" w:themeFill="background1"/>
            <w:vAlign w:val="center"/>
          </w:tcPr>
          <w:p w14:paraId="3FF4A4E2" w14:textId="77777777" w:rsidR="00AF7817" w:rsidRPr="005D10F4" w:rsidRDefault="00AF7817" w:rsidP="00F90A8A">
            <w:pPr>
              <w:spacing w:before="120" w:after="120" w:line="240" w:lineRule="auto"/>
              <w:jc w:val="center"/>
              <w:rPr>
                <w:rFonts w:cs="Segoe UI"/>
                <w:color w:val="000000" w:themeColor="text1"/>
                <w:szCs w:val="20"/>
              </w:rPr>
            </w:pPr>
            <w:r w:rsidRPr="005D10F4">
              <w:rPr>
                <w:rFonts w:cs="Segoe UI"/>
                <w:color w:val="000000" w:themeColor="text1"/>
                <w:szCs w:val="20"/>
              </w:rPr>
              <w:t>K</w:t>
            </w:r>
            <w:r w:rsidRPr="005D10F4">
              <w:rPr>
                <w:rFonts w:cs="Segoe UI"/>
                <w:color w:val="000000" w:themeColor="text1"/>
                <w:szCs w:val="20"/>
                <w:vertAlign w:val="subscript"/>
              </w:rPr>
              <w:t>2</w:t>
            </w:r>
          </w:p>
        </w:tc>
        <w:tc>
          <w:tcPr>
            <w:tcW w:w="1740" w:type="dxa"/>
            <w:shd w:val="clear" w:color="auto" w:fill="FFFFFF" w:themeFill="background1"/>
            <w:vAlign w:val="center"/>
          </w:tcPr>
          <w:p w14:paraId="27664C78" w14:textId="77777777" w:rsidR="00AF7817" w:rsidRPr="005D10F4" w:rsidRDefault="00AF7817" w:rsidP="00F90A8A">
            <w:pPr>
              <w:spacing w:before="120" w:after="120" w:line="240" w:lineRule="auto"/>
              <w:jc w:val="center"/>
              <w:rPr>
                <w:rFonts w:cs="Segoe UI"/>
                <w:color w:val="000000" w:themeColor="text1"/>
                <w:szCs w:val="20"/>
              </w:rPr>
            </w:pPr>
            <w:r w:rsidRPr="005D10F4">
              <w:rPr>
                <w:rFonts w:cs="Segoe UI"/>
                <w:color w:val="000000" w:themeColor="text1"/>
                <w:szCs w:val="20"/>
              </w:rPr>
              <w:t>5 pkt.</w:t>
            </w:r>
          </w:p>
        </w:tc>
        <w:tc>
          <w:tcPr>
            <w:tcW w:w="6119" w:type="dxa"/>
            <w:shd w:val="clear" w:color="auto" w:fill="FFFFFF" w:themeFill="background1"/>
            <w:vAlign w:val="center"/>
          </w:tcPr>
          <w:p w14:paraId="1A904D52" w14:textId="77777777" w:rsidR="00AF7817" w:rsidRPr="005D10F4" w:rsidRDefault="00AF7817" w:rsidP="00F90A8A">
            <w:pPr>
              <w:spacing w:before="120" w:after="120" w:line="240" w:lineRule="auto"/>
              <w:ind w:right="176"/>
              <w:jc w:val="both"/>
              <w:rPr>
                <w:rFonts w:cs="Segoe UI"/>
                <w:b/>
                <w:bCs/>
                <w:color w:val="000000" w:themeColor="text1"/>
                <w:szCs w:val="20"/>
              </w:rPr>
            </w:pPr>
            <w:r w:rsidRPr="005D10F4">
              <w:rPr>
                <w:rFonts w:cs="Segoe UI"/>
                <w:b/>
                <w:bCs/>
                <w:color w:val="000000" w:themeColor="text1"/>
                <w:szCs w:val="20"/>
              </w:rPr>
              <w:t xml:space="preserve">Klauzula reoperacji </w:t>
            </w:r>
          </w:p>
          <w:p w14:paraId="2CF2FF55" w14:textId="77777777" w:rsidR="00AF7817" w:rsidRPr="005D10F4" w:rsidRDefault="00AF7817" w:rsidP="00F90A8A">
            <w:pPr>
              <w:spacing w:before="120" w:after="120" w:line="240" w:lineRule="auto"/>
              <w:jc w:val="both"/>
              <w:rPr>
                <w:rFonts w:cs="Segoe UI"/>
                <w:color w:val="000000" w:themeColor="text1"/>
                <w:szCs w:val="20"/>
              </w:rPr>
            </w:pPr>
            <w:r w:rsidRPr="005D10F4">
              <w:rPr>
                <w:rFonts w:cs="Segoe UI"/>
                <w:bCs/>
                <w:color w:val="000000" w:themeColor="text1"/>
                <w:szCs w:val="20"/>
              </w:rPr>
              <w:lastRenderedPageBreak/>
              <w:t>Wykonawca rozszerza zakres odpowiedzialności poprzez dodanie do zakresu operacji chirurgicznych odpowiedzialności z tytułu przeprowadzenia u Ubezpieczonego reoperacji definiowanej jako: wykonanie u Ubezpieczonego pierwszej reoperacji – tj. pierwszej kolejnej operacji tego samego narządu, pozostającej w związku przyczynowo – skutkowym z pierwszą operacją, w tym także usunięcie stabilizacji wewnętrznej i zewnętrznej zespolenia kości. Wysokość świadczenia zgodna z klasami operacji określonymi w OWU Wykonawcy.</w:t>
            </w:r>
          </w:p>
        </w:tc>
      </w:tr>
      <w:tr w:rsidR="00AF7817" w:rsidRPr="005D10F4" w14:paraId="07650940" w14:textId="77777777" w:rsidTr="00EF0B4E">
        <w:trPr>
          <w:trHeight w:val="725"/>
          <w:jc w:val="center"/>
        </w:trPr>
        <w:tc>
          <w:tcPr>
            <w:tcW w:w="549" w:type="dxa"/>
            <w:shd w:val="clear" w:color="auto" w:fill="FFFFFF" w:themeFill="background1"/>
            <w:vAlign w:val="center"/>
          </w:tcPr>
          <w:p w14:paraId="306C2909" w14:textId="77777777" w:rsidR="00AF7817" w:rsidRPr="005D10F4" w:rsidRDefault="00AF7817" w:rsidP="00F90A8A">
            <w:pPr>
              <w:spacing w:before="120" w:after="120" w:line="240" w:lineRule="auto"/>
              <w:jc w:val="both"/>
              <w:rPr>
                <w:rFonts w:cs="Segoe UI"/>
                <w:color w:val="000000" w:themeColor="text1"/>
                <w:szCs w:val="20"/>
              </w:rPr>
            </w:pPr>
            <w:r w:rsidRPr="005D10F4">
              <w:rPr>
                <w:rFonts w:cs="Segoe UI"/>
                <w:color w:val="000000" w:themeColor="text1"/>
                <w:szCs w:val="20"/>
              </w:rPr>
              <w:lastRenderedPageBreak/>
              <w:t>3.</w:t>
            </w:r>
          </w:p>
        </w:tc>
        <w:tc>
          <w:tcPr>
            <w:tcW w:w="1652" w:type="dxa"/>
            <w:shd w:val="clear" w:color="auto" w:fill="FFFFFF" w:themeFill="background1"/>
            <w:vAlign w:val="center"/>
          </w:tcPr>
          <w:p w14:paraId="406F1377" w14:textId="77777777" w:rsidR="00AF7817" w:rsidRPr="005D10F4" w:rsidRDefault="00AF7817" w:rsidP="00F90A8A">
            <w:pPr>
              <w:spacing w:before="120" w:after="120" w:line="240" w:lineRule="auto"/>
              <w:jc w:val="center"/>
              <w:rPr>
                <w:rFonts w:cs="Segoe UI"/>
                <w:color w:val="000000" w:themeColor="text1"/>
                <w:szCs w:val="20"/>
              </w:rPr>
            </w:pPr>
            <w:r w:rsidRPr="005D10F4">
              <w:rPr>
                <w:rFonts w:cs="Segoe UI"/>
                <w:color w:val="000000" w:themeColor="text1"/>
                <w:szCs w:val="20"/>
              </w:rPr>
              <w:t>K</w:t>
            </w:r>
            <w:r w:rsidRPr="005D10F4">
              <w:rPr>
                <w:rFonts w:cs="Segoe UI"/>
                <w:color w:val="000000" w:themeColor="text1"/>
                <w:szCs w:val="20"/>
                <w:vertAlign w:val="subscript"/>
              </w:rPr>
              <w:t>3</w:t>
            </w:r>
          </w:p>
        </w:tc>
        <w:tc>
          <w:tcPr>
            <w:tcW w:w="1740" w:type="dxa"/>
            <w:shd w:val="clear" w:color="auto" w:fill="FFFFFF" w:themeFill="background1"/>
            <w:vAlign w:val="center"/>
          </w:tcPr>
          <w:p w14:paraId="004A8F5E" w14:textId="77777777" w:rsidR="00AF7817" w:rsidRPr="005D10F4" w:rsidRDefault="00AF7817" w:rsidP="00F90A8A">
            <w:pPr>
              <w:spacing w:before="120" w:after="120" w:line="240" w:lineRule="auto"/>
              <w:jc w:val="center"/>
              <w:rPr>
                <w:rFonts w:cs="Segoe UI"/>
                <w:color w:val="000000" w:themeColor="text1"/>
                <w:szCs w:val="20"/>
              </w:rPr>
            </w:pPr>
            <w:r w:rsidRPr="005D10F4">
              <w:rPr>
                <w:rFonts w:cs="Segoe UI"/>
                <w:color w:val="000000" w:themeColor="text1"/>
                <w:szCs w:val="20"/>
              </w:rPr>
              <w:t>10 pkt.</w:t>
            </w:r>
          </w:p>
        </w:tc>
        <w:tc>
          <w:tcPr>
            <w:tcW w:w="6119" w:type="dxa"/>
            <w:shd w:val="clear" w:color="auto" w:fill="FFFFFF" w:themeFill="background1"/>
            <w:vAlign w:val="center"/>
          </w:tcPr>
          <w:p w14:paraId="476ABDBF" w14:textId="77777777" w:rsidR="00AF7817" w:rsidRPr="005D10F4" w:rsidRDefault="00AF7817" w:rsidP="00F90A8A">
            <w:pPr>
              <w:spacing w:before="120" w:after="120" w:line="240" w:lineRule="auto"/>
              <w:jc w:val="both"/>
              <w:rPr>
                <w:rFonts w:cs="Segoe UI"/>
                <w:b/>
                <w:bCs/>
                <w:color w:val="000000" w:themeColor="text1"/>
                <w:szCs w:val="20"/>
              </w:rPr>
            </w:pPr>
            <w:r w:rsidRPr="005D10F4">
              <w:rPr>
                <w:rFonts w:cs="Segoe UI"/>
                <w:b/>
                <w:bCs/>
                <w:color w:val="000000" w:themeColor="text1"/>
                <w:szCs w:val="20"/>
              </w:rPr>
              <w:t>Klauzula rozszerzenia zakresu ochrony ubezpieczeniowej o umowę Poważnego zachorowania Dziecka Ubezpieczonego</w:t>
            </w:r>
          </w:p>
          <w:p w14:paraId="64FE35DB" w14:textId="4EB468A9" w:rsidR="00AF7817" w:rsidRPr="005D10F4" w:rsidRDefault="00AF7817" w:rsidP="00F90A8A">
            <w:pPr>
              <w:spacing w:before="120" w:after="120" w:line="240" w:lineRule="auto"/>
              <w:jc w:val="both"/>
              <w:rPr>
                <w:rFonts w:cs="Segoe UI"/>
                <w:color w:val="000000" w:themeColor="text1"/>
                <w:szCs w:val="20"/>
              </w:rPr>
            </w:pPr>
            <w:r w:rsidRPr="005D10F4">
              <w:rPr>
                <w:rFonts w:cs="Segoe UI"/>
                <w:color w:val="000000" w:themeColor="text1"/>
                <w:szCs w:val="20"/>
              </w:rPr>
              <w:t xml:space="preserve">Wykonawca do zakresu opisanego w Rozdziale </w:t>
            </w:r>
            <w:r w:rsidR="001E1278" w:rsidRPr="005D10F4">
              <w:rPr>
                <w:rFonts w:cs="Segoe UI"/>
                <w:color w:val="000000" w:themeColor="text1"/>
                <w:szCs w:val="20"/>
              </w:rPr>
              <w:t>I pkt. 5</w:t>
            </w:r>
            <w:r w:rsidR="005D76EB" w:rsidRPr="005D10F4">
              <w:rPr>
                <w:rFonts w:cs="Segoe UI"/>
                <w:color w:val="000000" w:themeColor="text1"/>
                <w:szCs w:val="20"/>
              </w:rPr>
              <w:t xml:space="preserve"> – ZAKRES OCHRONY UBEZPIECZENIOWEJ</w:t>
            </w:r>
            <w:r w:rsidRPr="005D10F4">
              <w:rPr>
                <w:rFonts w:cs="Segoe UI"/>
                <w:color w:val="000000" w:themeColor="text1"/>
                <w:szCs w:val="20"/>
              </w:rPr>
              <w:t>, w każdym z wariantów ochrony, dodaje umowę Poważnego zachorowania Dziecka Ubezpieczonego ze świadczeniem na poziomie 2 000 zł, za każde Poważne zachorowanie Dziecka Ubezpieczonego zdiagnozowane w okresie ubezpieczenia. Zakres ochrony ubezpieczeniowej tj. liczba i definicje jednostek chorobowych zgodnie z OWU Wykonawcy.</w:t>
            </w:r>
          </w:p>
        </w:tc>
      </w:tr>
      <w:tr w:rsidR="00AF7817" w:rsidRPr="005D10F4" w14:paraId="17F3F9AD" w14:textId="77777777" w:rsidTr="00EF0B4E">
        <w:trPr>
          <w:trHeight w:val="725"/>
          <w:jc w:val="center"/>
        </w:trPr>
        <w:tc>
          <w:tcPr>
            <w:tcW w:w="549" w:type="dxa"/>
            <w:shd w:val="clear" w:color="auto" w:fill="FFFFFF" w:themeFill="background1"/>
            <w:vAlign w:val="center"/>
          </w:tcPr>
          <w:p w14:paraId="4A2084F0" w14:textId="77777777" w:rsidR="00AF7817" w:rsidRPr="005D10F4" w:rsidRDefault="00AF7817" w:rsidP="00F90A8A">
            <w:pPr>
              <w:spacing w:before="120" w:after="120" w:line="240" w:lineRule="auto"/>
              <w:jc w:val="both"/>
              <w:rPr>
                <w:rFonts w:cs="Segoe UI"/>
                <w:color w:val="000000" w:themeColor="text1"/>
                <w:szCs w:val="20"/>
              </w:rPr>
            </w:pPr>
            <w:r w:rsidRPr="005D10F4">
              <w:rPr>
                <w:rFonts w:cs="Segoe UI"/>
                <w:color w:val="000000" w:themeColor="text1"/>
                <w:szCs w:val="20"/>
              </w:rPr>
              <w:t>4.</w:t>
            </w:r>
          </w:p>
        </w:tc>
        <w:tc>
          <w:tcPr>
            <w:tcW w:w="1652" w:type="dxa"/>
            <w:shd w:val="clear" w:color="auto" w:fill="FFFFFF" w:themeFill="background1"/>
            <w:vAlign w:val="center"/>
          </w:tcPr>
          <w:p w14:paraId="5C98B6DD" w14:textId="77777777" w:rsidR="00AF7817" w:rsidRPr="005D10F4" w:rsidRDefault="00AF7817" w:rsidP="00F90A8A">
            <w:pPr>
              <w:spacing w:before="120" w:after="120" w:line="240" w:lineRule="auto"/>
              <w:jc w:val="center"/>
              <w:rPr>
                <w:rFonts w:cs="Segoe UI"/>
                <w:color w:val="000000" w:themeColor="text1"/>
                <w:szCs w:val="20"/>
              </w:rPr>
            </w:pPr>
            <w:r w:rsidRPr="005D10F4">
              <w:rPr>
                <w:rFonts w:cs="Segoe UI"/>
                <w:color w:val="000000" w:themeColor="text1"/>
                <w:szCs w:val="20"/>
              </w:rPr>
              <w:t>K</w:t>
            </w:r>
            <w:r w:rsidRPr="005D10F4">
              <w:rPr>
                <w:rFonts w:cs="Segoe UI"/>
                <w:color w:val="000000" w:themeColor="text1"/>
                <w:szCs w:val="20"/>
                <w:vertAlign w:val="subscript"/>
              </w:rPr>
              <w:t>4</w:t>
            </w:r>
          </w:p>
        </w:tc>
        <w:tc>
          <w:tcPr>
            <w:tcW w:w="1740" w:type="dxa"/>
            <w:shd w:val="clear" w:color="auto" w:fill="FFFFFF" w:themeFill="background1"/>
            <w:vAlign w:val="center"/>
          </w:tcPr>
          <w:p w14:paraId="69AC27A8" w14:textId="77777777" w:rsidR="00AF7817" w:rsidRPr="005D10F4" w:rsidRDefault="00AF7817" w:rsidP="00F90A8A">
            <w:pPr>
              <w:spacing w:before="120" w:after="120" w:line="240" w:lineRule="auto"/>
              <w:jc w:val="center"/>
              <w:rPr>
                <w:rFonts w:cs="Segoe UI"/>
                <w:color w:val="000000" w:themeColor="text1"/>
                <w:szCs w:val="20"/>
              </w:rPr>
            </w:pPr>
            <w:r w:rsidRPr="005D10F4">
              <w:rPr>
                <w:rFonts w:cs="Segoe UI"/>
                <w:color w:val="000000" w:themeColor="text1"/>
                <w:szCs w:val="20"/>
              </w:rPr>
              <w:t>5 pkt.</w:t>
            </w:r>
          </w:p>
        </w:tc>
        <w:tc>
          <w:tcPr>
            <w:tcW w:w="6119" w:type="dxa"/>
            <w:shd w:val="clear" w:color="auto" w:fill="FFFFFF" w:themeFill="background1"/>
            <w:vAlign w:val="center"/>
          </w:tcPr>
          <w:p w14:paraId="0C7A3D0A" w14:textId="77777777" w:rsidR="00AF7817" w:rsidRPr="005D10F4" w:rsidRDefault="00AF7817" w:rsidP="00F90A8A">
            <w:pPr>
              <w:spacing w:before="120" w:after="120" w:line="240" w:lineRule="auto"/>
              <w:jc w:val="both"/>
              <w:rPr>
                <w:rFonts w:cs="Segoe UI"/>
                <w:b/>
                <w:bCs/>
                <w:color w:val="000000" w:themeColor="text1"/>
                <w:szCs w:val="20"/>
              </w:rPr>
            </w:pPr>
            <w:r w:rsidRPr="005D10F4">
              <w:rPr>
                <w:rFonts w:cs="Segoe UI"/>
                <w:b/>
                <w:bCs/>
                <w:color w:val="000000" w:themeColor="text1"/>
                <w:szCs w:val="20"/>
              </w:rPr>
              <w:t>Klauzula rozszerzenia odpowiedzialności o dodatkowy wariant wypadkowy</w:t>
            </w:r>
          </w:p>
          <w:p w14:paraId="4884566A" w14:textId="77777777" w:rsidR="00AF7817" w:rsidRPr="005D10F4" w:rsidRDefault="00AF7817" w:rsidP="00F90A8A">
            <w:pPr>
              <w:spacing w:before="120" w:after="120" w:line="240" w:lineRule="auto"/>
              <w:jc w:val="both"/>
              <w:rPr>
                <w:rFonts w:cs="Segoe UI"/>
                <w:color w:val="000000" w:themeColor="text1"/>
                <w:szCs w:val="20"/>
              </w:rPr>
            </w:pPr>
            <w:r w:rsidRPr="005D10F4">
              <w:rPr>
                <w:rFonts w:cs="Segoe UI"/>
                <w:color w:val="000000" w:themeColor="text1"/>
                <w:szCs w:val="20"/>
              </w:rPr>
              <w:t>Wykonawca przedstawi dodatkowy wariant, możliwy do zakupienia przez osoby objęte ochroną w ramach wariantów I – IV za dodatkową składkę, która nie może przekraczać 7 zł od osoby ubezpieczonej.</w:t>
            </w:r>
          </w:p>
        </w:tc>
      </w:tr>
      <w:tr w:rsidR="00AF7817" w:rsidRPr="005D10F4" w14:paraId="6691099F" w14:textId="77777777" w:rsidTr="00EF0B4E">
        <w:trPr>
          <w:trHeight w:val="725"/>
          <w:jc w:val="center"/>
        </w:trPr>
        <w:tc>
          <w:tcPr>
            <w:tcW w:w="549" w:type="dxa"/>
            <w:shd w:val="clear" w:color="auto" w:fill="FFFFFF" w:themeFill="background1"/>
            <w:vAlign w:val="center"/>
          </w:tcPr>
          <w:p w14:paraId="05BE1B2C" w14:textId="77777777" w:rsidR="00AF7817" w:rsidRPr="005D10F4" w:rsidRDefault="00AF7817" w:rsidP="00F90A8A">
            <w:pPr>
              <w:spacing w:before="120" w:after="120" w:line="240" w:lineRule="auto"/>
              <w:jc w:val="both"/>
              <w:rPr>
                <w:rFonts w:cs="Segoe UI"/>
                <w:color w:val="000000" w:themeColor="text1"/>
                <w:szCs w:val="20"/>
              </w:rPr>
            </w:pPr>
            <w:r w:rsidRPr="005D10F4">
              <w:rPr>
                <w:rFonts w:cs="Segoe UI"/>
                <w:color w:val="000000" w:themeColor="text1"/>
                <w:szCs w:val="20"/>
              </w:rPr>
              <w:t>5.</w:t>
            </w:r>
          </w:p>
        </w:tc>
        <w:tc>
          <w:tcPr>
            <w:tcW w:w="1652" w:type="dxa"/>
            <w:shd w:val="clear" w:color="auto" w:fill="FFFFFF" w:themeFill="background1"/>
            <w:vAlign w:val="center"/>
          </w:tcPr>
          <w:p w14:paraId="692518BC" w14:textId="77777777" w:rsidR="00AF7817" w:rsidRPr="005D10F4" w:rsidRDefault="00AF7817" w:rsidP="00F90A8A">
            <w:pPr>
              <w:spacing w:before="120" w:after="120" w:line="240" w:lineRule="auto"/>
              <w:jc w:val="center"/>
              <w:rPr>
                <w:rFonts w:cs="Segoe UI"/>
                <w:color w:val="000000" w:themeColor="text1"/>
                <w:szCs w:val="20"/>
              </w:rPr>
            </w:pPr>
            <w:r w:rsidRPr="005D10F4">
              <w:rPr>
                <w:rFonts w:cs="Segoe UI"/>
                <w:color w:val="000000" w:themeColor="text1"/>
                <w:szCs w:val="20"/>
              </w:rPr>
              <w:t>K</w:t>
            </w:r>
            <w:r w:rsidRPr="005D10F4">
              <w:rPr>
                <w:rFonts w:cs="Segoe UI"/>
                <w:color w:val="000000" w:themeColor="text1"/>
                <w:szCs w:val="20"/>
                <w:vertAlign w:val="subscript"/>
              </w:rPr>
              <w:t>5</w:t>
            </w:r>
          </w:p>
        </w:tc>
        <w:tc>
          <w:tcPr>
            <w:tcW w:w="1740" w:type="dxa"/>
            <w:shd w:val="clear" w:color="auto" w:fill="FFFFFF" w:themeFill="background1"/>
            <w:vAlign w:val="center"/>
          </w:tcPr>
          <w:p w14:paraId="4F32D583" w14:textId="77777777" w:rsidR="00AF7817" w:rsidRPr="005D10F4" w:rsidRDefault="00AF7817" w:rsidP="00F90A8A">
            <w:pPr>
              <w:spacing w:before="120" w:after="120" w:line="240" w:lineRule="auto"/>
              <w:jc w:val="center"/>
              <w:rPr>
                <w:rFonts w:cs="Segoe UI"/>
                <w:color w:val="000000" w:themeColor="text1"/>
                <w:szCs w:val="20"/>
              </w:rPr>
            </w:pPr>
            <w:r w:rsidRPr="005D10F4">
              <w:rPr>
                <w:rFonts w:cs="Segoe UI"/>
                <w:color w:val="000000" w:themeColor="text1"/>
                <w:szCs w:val="20"/>
              </w:rPr>
              <w:t>10 pkt.</w:t>
            </w:r>
          </w:p>
        </w:tc>
        <w:tc>
          <w:tcPr>
            <w:tcW w:w="6119" w:type="dxa"/>
            <w:shd w:val="clear" w:color="auto" w:fill="FFFFFF" w:themeFill="background1"/>
            <w:vAlign w:val="center"/>
          </w:tcPr>
          <w:p w14:paraId="6C35EE09" w14:textId="77777777" w:rsidR="00AF7817" w:rsidRPr="005D10F4" w:rsidRDefault="00AF7817" w:rsidP="00F90A8A">
            <w:pPr>
              <w:spacing w:before="120" w:after="120" w:line="240" w:lineRule="auto"/>
              <w:jc w:val="both"/>
              <w:rPr>
                <w:rFonts w:cs="Segoe UI"/>
                <w:b/>
                <w:bCs/>
                <w:color w:val="000000" w:themeColor="text1"/>
                <w:szCs w:val="20"/>
              </w:rPr>
            </w:pPr>
            <w:r w:rsidRPr="005D10F4">
              <w:rPr>
                <w:rFonts w:cs="Segoe UI"/>
                <w:b/>
                <w:bCs/>
                <w:color w:val="000000" w:themeColor="text1"/>
                <w:szCs w:val="20"/>
              </w:rPr>
              <w:t>Gwarancja minimalnego katalogu operacji chirurgicznych</w:t>
            </w:r>
          </w:p>
          <w:p w14:paraId="6BF9BB3D" w14:textId="77777777" w:rsidR="00AF7817" w:rsidRPr="005D10F4" w:rsidRDefault="00AF7817" w:rsidP="00F90A8A">
            <w:pPr>
              <w:spacing w:before="120" w:after="120" w:line="240" w:lineRule="auto"/>
              <w:jc w:val="both"/>
              <w:rPr>
                <w:rFonts w:cs="Segoe UI"/>
                <w:color w:val="000000" w:themeColor="text1"/>
                <w:szCs w:val="20"/>
              </w:rPr>
            </w:pPr>
            <w:r w:rsidRPr="005D10F4">
              <w:rPr>
                <w:rFonts w:cs="Segoe UI"/>
                <w:color w:val="000000" w:themeColor="text1"/>
                <w:szCs w:val="20"/>
              </w:rPr>
              <w:t>Wykonawca gwarantuje co najmniej 600 procedur medycznych w katalogu operacji chirurgicznych.</w:t>
            </w:r>
          </w:p>
        </w:tc>
      </w:tr>
    </w:tbl>
    <w:p w14:paraId="652AF958" w14:textId="77777777" w:rsidR="00AF7817" w:rsidRPr="005D10F4" w:rsidRDefault="00AF7817" w:rsidP="00770C93">
      <w:pPr>
        <w:pStyle w:val="Akapitzlist"/>
        <w:spacing w:before="120" w:after="120" w:line="312" w:lineRule="auto"/>
        <w:ind w:left="0"/>
        <w:contextualSpacing w:val="0"/>
        <w:jc w:val="both"/>
        <w:rPr>
          <w:rFonts w:cs="Segoe UI"/>
          <w:szCs w:val="20"/>
        </w:rPr>
      </w:pPr>
      <w:r w:rsidRPr="005D10F4">
        <w:rPr>
          <w:rFonts w:cs="Segoe UI"/>
          <w:szCs w:val="20"/>
        </w:rPr>
        <w:t>Maksymalna ilość punktów jaką może otrzymać oferta za kryterium „Klauzule dodatkowe” wynosi 40 pkt.</w:t>
      </w:r>
    </w:p>
    <w:p w14:paraId="3CAC83FA" w14:textId="77777777" w:rsidR="00AF7817" w:rsidRPr="005D10F4" w:rsidRDefault="00AF7817" w:rsidP="00F90A8A">
      <w:pPr>
        <w:spacing w:before="120" w:after="120" w:line="240" w:lineRule="auto"/>
        <w:jc w:val="both"/>
        <w:rPr>
          <w:rFonts w:cs="Segoe UI"/>
          <w:szCs w:val="20"/>
        </w:rPr>
      </w:pPr>
      <w:r w:rsidRPr="005D10F4">
        <w:rPr>
          <w:rFonts w:cs="Segoe UI"/>
          <w:szCs w:val="20"/>
        </w:rPr>
        <w:t>Zamawiający uzna za najkorzystniejszą ofertę, która uzyska najwyższą ilość punktów obliczoną według wzoru:</w:t>
      </w:r>
    </w:p>
    <w:p w14:paraId="414FF3F3" w14:textId="77777777" w:rsidR="00AF7817" w:rsidRPr="005D10F4" w:rsidRDefault="00AF7817" w:rsidP="00F90A8A">
      <w:pPr>
        <w:spacing w:before="120" w:after="120" w:line="240" w:lineRule="auto"/>
        <w:ind w:left="851"/>
        <w:jc w:val="both"/>
        <w:rPr>
          <w:rFonts w:cs="Segoe UI"/>
          <w:i/>
          <w:iCs/>
          <w:szCs w:val="20"/>
        </w:rPr>
      </w:pPr>
      <w:r w:rsidRPr="005D10F4">
        <w:rPr>
          <w:rFonts w:cs="Segoe UI"/>
          <w:i/>
          <w:iCs/>
          <w:szCs w:val="20"/>
        </w:rPr>
        <w:t>P</w:t>
      </w:r>
      <w:r w:rsidRPr="005D10F4">
        <w:rPr>
          <w:rFonts w:cs="Segoe UI"/>
          <w:i/>
          <w:iCs/>
          <w:szCs w:val="20"/>
          <w:vertAlign w:val="subscript"/>
        </w:rPr>
        <w:t>1</w:t>
      </w:r>
      <w:r w:rsidRPr="005D10F4">
        <w:rPr>
          <w:rFonts w:cs="Segoe UI"/>
          <w:i/>
          <w:iCs/>
          <w:szCs w:val="20"/>
        </w:rPr>
        <w:t xml:space="preserve"> = C</w:t>
      </w:r>
      <w:r w:rsidRPr="005D10F4">
        <w:rPr>
          <w:rFonts w:cs="Segoe UI"/>
          <w:i/>
          <w:iCs/>
          <w:szCs w:val="20"/>
          <w:vertAlign w:val="subscript"/>
        </w:rPr>
        <w:t>01</w:t>
      </w:r>
      <w:r w:rsidRPr="005D10F4">
        <w:rPr>
          <w:rFonts w:cs="Segoe UI"/>
          <w:i/>
          <w:iCs/>
          <w:szCs w:val="20"/>
        </w:rPr>
        <w:t xml:space="preserve"> + K</w:t>
      </w:r>
      <w:r w:rsidRPr="005D10F4">
        <w:rPr>
          <w:rFonts w:cs="Segoe UI"/>
          <w:i/>
          <w:iCs/>
          <w:szCs w:val="20"/>
          <w:vertAlign w:val="subscript"/>
        </w:rPr>
        <w:t>I</w:t>
      </w:r>
    </w:p>
    <w:p w14:paraId="334E7ADC" w14:textId="77777777" w:rsidR="00AF7817" w:rsidRPr="005D10F4" w:rsidRDefault="00AF7817" w:rsidP="00F90A8A">
      <w:pPr>
        <w:spacing w:before="120" w:after="120" w:line="240" w:lineRule="auto"/>
        <w:ind w:left="851"/>
        <w:jc w:val="both"/>
        <w:rPr>
          <w:rFonts w:cs="Segoe UI"/>
          <w:i/>
          <w:iCs/>
          <w:szCs w:val="20"/>
        </w:rPr>
      </w:pPr>
      <w:r w:rsidRPr="005D10F4">
        <w:rPr>
          <w:rFonts w:cs="Segoe UI"/>
          <w:i/>
          <w:iCs/>
          <w:szCs w:val="20"/>
        </w:rPr>
        <w:t>gdzie:</w:t>
      </w:r>
    </w:p>
    <w:p w14:paraId="64CC0BA2" w14:textId="77777777" w:rsidR="00AF7817" w:rsidRPr="005D10F4" w:rsidRDefault="00AF7817" w:rsidP="00F90A8A">
      <w:pPr>
        <w:spacing w:before="120" w:after="120" w:line="240" w:lineRule="auto"/>
        <w:ind w:left="851"/>
        <w:jc w:val="both"/>
        <w:rPr>
          <w:rFonts w:cs="Segoe UI"/>
          <w:i/>
          <w:iCs/>
          <w:szCs w:val="20"/>
        </w:rPr>
      </w:pPr>
      <w:r w:rsidRPr="005D10F4">
        <w:rPr>
          <w:rFonts w:cs="Segoe UI"/>
          <w:i/>
          <w:iCs/>
          <w:szCs w:val="20"/>
        </w:rPr>
        <w:t>P – łączna liczba punktów przyznanych badanej ofercie</w:t>
      </w:r>
    </w:p>
    <w:p w14:paraId="02E72B29" w14:textId="77777777" w:rsidR="00AF7817" w:rsidRPr="005D10F4" w:rsidRDefault="00AF7817" w:rsidP="00F90A8A">
      <w:pPr>
        <w:spacing w:before="120" w:after="120" w:line="240" w:lineRule="auto"/>
        <w:ind w:left="851"/>
        <w:jc w:val="both"/>
        <w:rPr>
          <w:rFonts w:cs="Segoe UI"/>
          <w:i/>
          <w:iCs/>
          <w:szCs w:val="20"/>
        </w:rPr>
      </w:pPr>
      <w:r w:rsidRPr="005D10F4">
        <w:rPr>
          <w:rFonts w:cs="Segoe UI"/>
          <w:i/>
          <w:iCs/>
          <w:szCs w:val="20"/>
        </w:rPr>
        <w:t>C</w:t>
      </w:r>
      <w:r w:rsidRPr="005D10F4">
        <w:rPr>
          <w:rFonts w:cs="Segoe UI"/>
          <w:i/>
          <w:iCs/>
          <w:szCs w:val="20"/>
          <w:vertAlign w:val="subscript"/>
        </w:rPr>
        <w:t>o1</w:t>
      </w:r>
      <w:r w:rsidRPr="005D10F4">
        <w:rPr>
          <w:rFonts w:cs="Segoe UI"/>
          <w:i/>
          <w:iCs/>
          <w:szCs w:val="20"/>
        </w:rPr>
        <w:t xml:space="preserve"> – liczba punktów w kryterium Cena ofertowa</w:t>
      </w:r>
    </w:p>
    <w:p w14:paraId="796F672F" w14:textId="77777777" w:rsidR="00AF7817" w:rsidRPr="005D10F4" w:rsidRDefault="00AF7817" w:rsidP="00F90A8A">
      <w:pPr>
        <w:spacing w:before="120" w:after="120" w:line="240" w:lineRule="auto"/>
        <w:ind w:left="851"/>
        <w:jc w:val="both"/>
        <w:rPr>
          <w:rFonts w:cs="Segoe UI"/>
          <w:i/>
          <w:iCs/>
          <w:szCs w:val="20"/>
        </w:rPr>
      </w:pPr>
      <w:r w:rsidRPr="005D10F4">
        <w:rPr>
          <w:rFonts w:cs="Segoe UI"/>
          <w:i/>
          <w:iCs/>
          <w:szCs w:val="20"/>
        </w:rPr>
        <w:t>K</w:t>
      </w:r>
      <w:r w:rsidRPr="005D10F4">
        <w:rPr>
          <w:rFonts w:cs="Segoe UI"/>
          <w:i/>
          <w:iCs/>
          <w:szCs w:val="20"/>
          <w:vertAlign w:val="subscript"/>
        </w:rPr>
        <w:t>I</w:t>
      </w:r>
      <w:r w:rsidRPr="005D10F4">
        <w:rPr>
          <w:rFonts w:cs="Segoe UI"/>
          <w:i/>
          <w:iCs/>
          <w:szCs w:val="20"/>
        </w:rPr>
        <w:t xml:space="preserve"> – łączna liczba punktów przyznanych w Klauzulach dodatkowych</w:t>
      </w:r>
    </w:p>
    <w:p w14:paraId="41D6651F" w14:textId="77777777" w:rsidR="00AF7817" w:rsidRPr="005D10F4" w:rsidRDefault="00AF7817" w:rsidP="00770C93">
      <w:pPr>
        <w:spacing w:before="120" w:after="120" w:line="312" w:lineRule="auto"/>
        <w:jc w:val="both"/>
        <w:rPr>
          <w:rFonts w:cs="Segoe UI"/>
          <w:szCs w:val="20"/>
        </w:rPr>
      </w:pPr>
    </w:p>
    <w:p w14:paraId="58F22828" w14:textId="13304508" w:rsidR="00AF7817" w:rsidRPr="005D10F4" w:rsidRDefault="00AF7817" w:rsidP="00770C93">
      <w:pPr>
        <w:spacing w:before="120" w:after="120" w:line="312" w:lineRule="auto"/>
        <w:jc w:val="both"/>
        <w:rPr>
          <w:rFonts w:cs="Segoe UI"/>
          <w:szCs w:val="20"/>
        </w:rPr>
      </w:pPr>
      <w:r w:rsidRPr="005D10F4">
        <w:rPr>
          <w:rFonts w:cs="Segoe UI"/>
          <w:szCs w:val="20"/>
        </w:rPr>
        <w:t xml:space="preserve">Maksymalna ilość punktów, jaką może osiągnąć oferta po przeliczeniu ilości punktów przyznanych </w:t>
      </w:r>
      <w:r w:rsidRPr="005D10F4">
        <w:rPr>
          <w:rFonts w:cs="Segoe UI"/>
          <w:szCs w:val="20"/>
        </w:rPr>
        <w:br/>
        <w:t xml:space="preserve">w </w:t>
      </w:r>
      <w:r w:rsidR="00C730F7" w:rsidRPr="005D10F4">
        <w:rPr>
          <w:rFonts w:cs="Segoe UI"/>
          <w:szCs w:val="20"/>
        </w:rPr>
        <w:t>ZADANIU</w:t>
      </w:r>
      <w:r w:rsidRPr="005D10F4">
        <w:rPr>
          <w:rFonts w:cs="Segoe UI"/>
          <w:szCs w:val="20"/>
        </w:rPr>
        <w:t xml:space="preserve"> 1 Zamówienia wynosi 100 pkt.</w:t>
      </w:r>
    </w:p>
    <w:p w14:paraId="5CFB74D3" w14:textId="66AC744D" w:rsidR="00AF7817" w:rsidRPr="005D10F4" w:rsidRDefault="00AF7817" w:rsidP="00770C93">
      <w:pPr>
        <w:pStyle w:val="Akapitzlist"/>
        <w:numPr>
          <w:ilvl w:val="0"/>
          <w:numId w:val="47"/>
        </w:numPr>
        <w:spacing w:before="120" w:after="120" w:line="312" w:lineRule="auto"/>
        <w:contextualSpacing w:val="0"/>
        <w:jc w:val="both"/>
        <w:rPr>
          <w:rFonts w:cs="Segoe UI"/>
          <w:szCs w:val="20"/>
        </w:rPr>
      </w:pPr>
      <w:r w:rsidRPr="005D10F4">
        <w:rPr>
          <w:rFonts w:cs="Segoe UI"/>
          <w:b/>
          <w:bCs/>
          <w:szCs w:val="20"/>
        </w:rPr>
        <w:lastRenderedPageBreak/>
        <w:t>Sposób oceny ofert w zakresie</w:t>
      </w:r>
      <w:r w:rsidRPr="005D10F4">
        <w:rPr>
          <w:rFonts w:cs="Segoe UI"/>
          <w:szCs w:val="20"/>
        </w:rPr>
        <w:t xml:space="preserve"> </w:t>
      </w:r>
      <w:r w:rsidR="00C730F7" w:rsidRPr="005D10F4">
        <w:rPr>
          <w:rFonts w:cs="Segoe UI"/>
          <w:b/>
          <w:bCs/>
          <w:szCs w:val="20"/>
        </w:rPr>
        <w:t>ZADANIA</w:t>
      </w:r>
      <w:r w:rsidRPr="005D10F4">
        <w:rPr>
          <w:rFonts w:cs="Segoe UI"/>
          <w:b/>
          <w:bCs/>
          <w:szCs w:val="20"/>
        </w:rPr>
        <w:t xml:space="preserve"> 2 Zamówienia </w:t>
      </w:r>
    </w:p>
    <w:p w14:paraId="35BDAAE1" w14:textId="77777777" w:rsidR="00AF7817" w:rsidRPr="005D10F4" w:rsidRDefault="00AF7817" w:rsidP="00F90A8A">
      <w:pPr>
        <w:spacing w:before="120" w:after="120" w:line="240" w:lineRule="auto"/>
        <w:ind w:left="851"/>
        <w:jc w:val="both"/>
        <w:rPr>
          <w:rFonts w:cs="Segoe UI"/>
          <w:szCs w:val="20"/>
        </w:rPr>
      </w:pPr>
      <w:r w:rsidRPr="005D10F4">
        <w:rPr>
          <w:rFonts w:cs="Segoe UI"/>
          <w:szCs w:val="20"/>
        </w:rPr>
        <w:t>Punkty za kryterium „Cena oferty” zostaną przyznane według wzoru:</w:t>
      </w:r>
    </w:p>
    <w:p w14:paraId="4851469D" w14:textId="77777777" w:rsidR="00AF7817" w:rsidRPr="005D10F4" w:rsidRDefault="00AF7817" w:rsidP="00F90A8A">
      <w:pPr>
        <w:spacing w:before="120" w:after="120" w:line="240" w:lineRule="auto"/>
        <w:ind w:left="851"/>
        <w:jc w:val="both"/>
        <w:rPr>
          <w:rFonts w:cs="Segoe UI"/>
          <w:b/>
          <w:bCs/>
          <w:i/>
          <w:iCs/>
          <w:szCs w:val="20"/>
        </w:rPr>
      </w:pPr>
      <w:r w:rsidRPr="005D10F4">
        <w:rPr>
          <w:rFonts w:cs="Segoe UI"/>
          <w:b/>
          <w:bCs/>
          <w:i/>
          <w:iCs/>
          <w:szCs w:val="20"/>
        </w:rPr>
        <w:t>C</w:t>
      </w:r>
      <w:r w:rsidRPr="005D10F4">
        <w:rPr>
          <w:rFonts w:cs="Segoe UI"/>
          <w:b/>
          <w:bCs/>
          <w:i/>
          <w:iCs/>
          <w:szCs w:val="20"/>
          <w:vertAlign w:val="subscript"/>
        </w:rPr>
        <w:t>o2</w:t>
      </w:r>
      <w:r w:rsidRPr="005D10F4">
        <w:rPr>
          <w:rFonts w:cs="Segoe UI"/>
          <w:b/>
          <w:bCs/>
          <w:i/>
          <w:iCs/>
          <w:szCs w:val="20"/>
        </w:rPr>
        <w:t xml:space="preserve"> = (C</w:t>
      </w:r>
      <w:r w:rsidRPr="005D10F4">
        <w:rPr>
          <w:rFonts w:cs="Segoe UI"/>
          <w:b/>
          <w:bCs/>
          <w:i/>
          <w:iCs/>
          <w:szCs w:val="20"/>
          <w:vertAlign w:val="subscript"/>
        </w:rPr>
        <w:t>n2</w:t>
      </w:r>
      <w:r w:rsidRPr="005D10F4">
        <w:rPr>
          <w:rFonts w:cs="Segoe UI"/>
          <w:b/>
          <w:bCs/>
          <w:i/>
          <w:iCs/>
          <w:szCs w:val="20"/>
        </w:rPr>
        <w:t xml:space="preserve"> : C</w:t>
      </w:r>
      <w:r w:rsidRPr="005D10F4">
        <w:rPr>
          <w:rFonts w:cs="Segoe UI"/>
          <w:b/>
          <w:bCs/>
          <w:i/>
          <w:iCs/>
          <w:szCs w:val="20"/>
          <w:vertAlign w:val="subscript"/>
        </w:rPr>
        <w:t>b2</w:t>
      </w:r>
      <w:r w:rsidRPr="005D10F4">
        <w:rPr>
          <w:rFonts w:cs="Segoe UI"/>
          <w:b/>
          <w:bCs/>
          <w:i/>
          <w:iCs/>
          <w:szCs w:val="20"/>
        </w:rPr>
        <w:t xml:space="preserve">) x 100 pkt x 60% </w:t>
      </w:r>
    </w:p>
    <w:p w14:paraId="710EDCCF" w14:textId="77777777" w:rsidR="00AF7817" w:rsidRPr="005D10F4" w:rsidRDefault="00AF7817" w:rsidP="00F90A8A">
      <w:pPr>
        <w:spacing w:before="120" w:after="120" w:line="240" w:lineRule="auto"/>
        <w:ind w:left="851"/>
        <w:jc w:val="both"/>
        <w:rPr>
          <w:rFonts w:cs="Segoe UI"/>
          <w:szCs w:val="20"/>
        </w:rPr>
      </w:pPr>
      <w:r w:rsidRPr="005D10F4">
        <w:rPr>
          <w:rFonts w:cs="Segoe UI"/>
          <w:szCs w:val="20"/>
        </w:rPr>
        <w:t>gdzie:</w:t>
      </w:r>
    </w:p>
    <w:p w14:paraId="6239E0FE" w14:textId="1264E61B" w:rsidR="00AF7817" w:rsidRPr="005D10F4" w:rsidRDefault="00AF7817" w:rsidP="00F90A8A">
      <w:pPr>
        <w:spacing w:before="120" w:after="120" w:line="240" w:lineRule="auto"/>
        <w:ind w:left="851"/>
        <w:jc w:val="both"/>
        <w:rPr>
          <w:rFonts w:cs="Segoe UI"/>
          <w:i/>
          <w:iCs/>
          <w:szCs w:val="20"/>
        </w:rPr>
      </w:pPr>
      <w:r w:rsidRPr="005D10F4">
        <w:rPr>
          <w:rFonts w:cs="Segoe UI"/>
          <w:i/>
          <w:iCs/>
          <w:szCs w:val="20"/>
        </w:rPr>
        <w:t>C</w:t>
      </w:r>
      <w:r w:rsidRPr="005D10F4">
        <w:rPr>
          <w:rFonts w:cs="Segoe UI"/>
          <w:i/>
          <w:iCs/>
          <w:szCs w:val="20"/>
          <w:vertAlign w:val="subscript"/>
        </w:rPr>
        <w:t>n2</w:t>
      </w:r>
      <w:r w:rsidRPr="005D10F4">
        <w:rPr>
          <w:rFonts w:cs="Segoe UI"/>
          <w:i/>
          <w:iCs/>
          <w:szCs w:val="20"/>
        </w:rPr>
        <w:t xml:space="preserve"> – łączna cena najniższa spośród wszystkich ofert podlegających ocenie w </w:t>
      </w:r>
      <w:r w:rsidR="00C730F7" w:rsidRPr="005D10F4">
        <w:rPr>
          <w:rFonts w:cs="Segoe UI"/>
          <w:i/>
          <w:iCs/>
          <w:szCs w:val="20"/>
        </w:rPr>
        <w:t>ZADANIU</w:t>
      </w:r>
      <w:r w:rsidRPr="005D10F4">
        <w:rPr>
          <w:rFonts w:cs="Segoe UI"/>
          <w:i/>
          <w:iCs/>
          <w:szCs w:val="20"/>
        </w:rPr>
        <w:t xml:space="preserve"> 2 Zamówienia,</w:t>
      </w:r>
    </w:p>
    <w:p w14:paraId="61794A69" w14:textId="0C6B461E" w:rsidR="00AF7817" w:rsidRPr="005D10F4" w:rsidRDefault="00AF7817" w:rsidP="00F90A8A">
      <w:pPr>
        <w:spacing w:before="120" w:after="120" w:line="240" w:lineRule="auto"/>
        <w:ind w:left="851"/>
        <w:jc w:val="both"/>
        <w:rPr>
          <w:rFonts w:cs="Segoe UI"/>
          <w:i/>
          <w:iCs/>
          <w:szCs w:val="20"/>
        </w:rPr>
      </w:pPr>
      <w:r w:rsidRPr="005D10F4">
        <w:rPr>
          <w:rFonts w:cs="Segoe UI"/>
          <w:i/>
          <w:iCs/>
          <w:szCs w:val="20"/>
        </w:rPr>
        <w:t>C</w:t>
      </w:r>
      <w:r w:rsidRPr="005D10F4">
        <w:rPr>
          <w:rFonts w:cs="Segoe UI"/>
          <w:i/>
          <w:iCs/>
          <w:szCs w:val="20"/>
          <w:vertAlign w:val="subscript"/>
        </w:rPr>
        <w:t xml:space="preserve">b2 </w:t>
      </w:r>
      <w:r w:rsidRPr="005D10F4">
        <w:rPr>
          <w:rFonts w:cs="Segoe UI"/>
          <w:i/>
          <w:iCs/>
          <w:szCs w:val="20"/>
        </w:rPr>
        <w:t xml:space="preserve">– łączna cena oferty badanej w </w:t>
      </w:r>
      <w:r w:rsidR="00C730F7" w:rsidRPr="005D10F4">
        <w:rPr>
          <w:rFonts w:cs="Segoe UI"/>
          <w:i/>
          <w:iCs/>
          <w:szCs w:val="20"/>
        </w:rPr>
        <w:t>ZADANIU</w:t>
      </w:r>
      <w:r w:rsidRPr="005D10F4">
        <w:rPr>
          <w:rFonts w:cs="Segoe UI"/>
          <w:i/>
          <w:iCs/>
          <w:szCs w:val="20"/>
        </w:rPr>
        <w:t xml:space="preserve"> 2 Zamówienia.</w:t>
      </w:r>
    </w:p>
    <w:p w14:paraId="05288BB2" w14:textId="77777777" w:rsidR="00AF7817" w:rsidRPr="005D10F4" w:rsidRDefault="00AF7817" w:rsidP="00F90A8A">
      <w:pPr>
        <w:spacing w:before="120" w:after="120" w:line="240" w:lineRule="auto"/>
        <w:ind w:left="851"/>
        <w:jc w:val="both"/>
        <w:rPr>
          <w:rFonts w:cs="Segoe UI"/>
          <w:szCs w:val="20"/>
        </w:rPr>
      </w:pPr>
    </w:p>
    <w:p w14:paraId="7F83CE34" w14:textId="77777777" w:rsidR="00AF7817" w:rsidRPr="005D10F4" w:rsidRDefault="00AF7817" w:rsidP="00F90A8A">
      <w:pPr>
        <w:spacing w:before="120" w:after="120" w:line="240" w:lineRule="auto"/>
        <w:ind w:left="851"/>
        <w:jc w:val="both"/>
        <w:rPr>
          <w:rFonts w:cs="Segoe UI"/>
          <w:szCs w:val="20"/>
        </w:rPr>
      </w:pPr>
      <w:r w:rsidRPr="005D10F4">
        <w:rPr>
          <w:rFonts w:cs="Segoe UI"/>
          <w:szCs w:val="20"/>
        </w:rPr>
        <w:t>Przy czym wartość ceny oferty wyznacza się wg wzoru:</w:t>
      </w:r>
    </w:p>
    <w:p w14:paraId="7E8A96F9" w14:textId="77777777" w:rsidR="00AF7817" w:rsidRPr="005D10F4" w:rsidRDefault="00AF7817" w:rsidP="00F90A8A">
      <w:pPr>
        <w:spacing w:before="120" w:after="120" w:line="240" w:lineRule="auto"/>
        <w:ind w:left="851"/>
        <w:jc w:val="both"/>
        <w:rPr>
          <w:rFonts w:cs="Segoe UI"/>
          <w:b/>
          <w:bCs/>
          <w:szCs w:val="20"/>
        </w:rPr>
      </w:pPr>
      <w:r w:rsidRPr="005D10F4">
        <w:rPr>
          <w:rFonts w:cs="Segoe UI"/>
          <w:b/>
          <w:bCs/>
          <w:szCs w:val="20"/>
        </w:rPr>
        <w:t>C</w:t>
      </w:r>
      <w:r w:rsidRPr="005D10F4">
        <w:rPr>
          <w:rFonts w:cs="Segoe UI"/>
          <w:b/>
          <w:bCs/>
          <w:szCs w:val="20"/>
          <w:vertAlign w:val="subscript"/>
        </w:rPr>
        <w:t>b2</w:t>
      </w:r>
      <w:r w:rsidRPr="005D10F4">
        <w:rPr>
          <w:rFonts w:cs="Segoe UI"/>
          <w:b/>
          <w:bCs/>
          <w:szCs w:val="20"/>
        </w:rPr>
        <w:t xml:space="preserve"> = (</w:t>
      </w:r>
      <w:proofErr w:type="spellStart"/>
      <w:r w:rsidRPr="005D10F4">
        <w:rPr>
          <w:rFonts w:cs="Segoe UI"/>
          <w:b/>
          <w:bCs/>
          <w:szCs w:val="20"/>
        </w:rPr>
        <w:t>C</w:t>
      </w:r>
      <w:r w:rsidRPr="005D10F4">
        <w:rPr>
          <w:rFonts w:cs="Segoe UI"/>
          <w:b/>
          <w:bCs/>
          <w:szCs w:val="20"/>
          <w:vertAlign w:val="subscript"/>
        </w:rPr>
        <w:t>pI</w:t>
      </w:r>
      <w:proofErr w:type="spellEnd"/>
      <w:r w:rsidRPr="005D10F4">
        <w:rPr>
          <w:rFonts w:cs="Segoe UI"/>
          <w:b/>
          <w:bCs/>
          <w:szCs w:val="20"/>
        </w:rPr>
        <w:t xml:space="preserve"> x L</w:t>
      </w:r>
      <w:r w:rsidRPr="005D10F4">
        <w:rPr>
          <w:rFonts w:cs="Segoe UI"/>
          <w:b/>
          <w:bCs/>
          <w:szCs w:val="20"/>
          <w:vertAlign w:val="subscript"/>
        </w:rPr>
        <w:t>p1</w:t>
      </w:r>
      <w:r w:rsidRPr="005D10F4">
        <w:rPr>
          <w:rFonts w:cs="Segoe UI"/>
          <w:b/>
          <w:bCs/>
          <w:szCs w:val="20"/>
        </w:rPr>
        <w:t xml:space="preserve"> + </w:t>
      </w:r>
      <w:proofErr w:type="spellStart"/>
      <w:r w:rsidRPr="005D10F4">
        <w:rPr>
          <w:rFonts w:cs="Segoe UI"/>
          <w:b/>
          <w:bCs/>
          <w:szCs w:val="20"/>
        </w:rPr>
        <w:t>C</w:t>
      </w:r>
      <w:r w:rsidRPr="005D10F4">
        <w:rPr>
          <w:rFonts w:cs="Segoe UI"/>
          <w:b/>
          <w:bCs/>
          <w:szCs w:val="20"/>
          <w:vertAlign w:val="subscript"/>
        </w:rPr>
        <w:t>pII</w:t>
      </w:r>
      <w:proofErr w:type="spellEnd"/>
      <w:r w:rsidRPr="005D10F4">
        <w:rPr>
          <w:rFonts w:cs="Segoe UI"/>
          <w:b/>
          <w:bCs/>
          <w:szCs w:val="20"/>
          <w:vertAlign w:val="subscript"/>
        </w:rPr>
        <w:t xml:space="preserve"> </w:t>
      </w:r>
      <w:r w:rsidRPr="005D10F4">
        <w:rPr>
          <w:rFonts w:cs="Segoe UI"/>
          <w:b/>
          <w:bCs/>
          <w:szCs w:val="20"/>
        </w:rPr>
        <w:t>x L</w:t>
      </w:r>
      <w:r w:rsidRPr="005D10F4">
        <w:rPr>
          <w:rFonts w:cs="Segoe UI"/>
          <w:b/>
          <w:bCs/>
          <w:szCs w:val="20"/>
          <w:vertAlign w:val="subscript"/>
        </w:rPr>
        <w:t>p2</w:t>
      </w:r>
      <w:r w:rsidRPr="005D10F4">
        <w:rPr>
          <w:rFonts w:cs="Segoe UI"/>
          <w:b/>
          <w:bCs/>
          <w:szCs w:val="20"/>
        </w:rPr>
        <w:t xml:space="preserve"> + </w:t>
      </w:r>
      <w:proofErr w:type="spellStart"/>
      <w:r w:rsidRPr="005D10F4">
        <w:rPr>
          <w:rFonts w:cs="Segoe UI"/>
          <w:b/>
          <w:bCs/>
          <w:szCs w:val="20"/>
        </w:rPr>
        <w:t>C</w:t>
      </w:r>
      <w:r w:rsidRPr="005D10F4">
        <w:rPr>
          <w:rFonts w:cs="Segoe UI"/>
          <w:b/>
          <w:bCs/>
          <w:szCs w:val="20"/>
          <w:vertAlign w:val="subscript"/>
        </w:rPr>
        <w:t>pIII</w:t>
      </w:r>
      <w:proofErr w:type="spellEnd"/>
      <w:r w:rsidRPr="005D10F4">
        <w:rPr>
          <w:rFonts w:cs="Segoe UI"/>
          <w:b/>
          <w:bCs/>
          <w:szCs w:val="20"/>
        </w:rPr>
        <w:t xml:space="preserve"> x L</w:t>
      </w:r>
      <w:r w:rsidRPr="005D10F4">
        <w:rPr>
          <w:rFonts w:cs="Segoe UI"/>
          <w:b/>
          <w:bCs/>
          <w:szCs w:val="20"/>
          <w:vertAlign w:val="subscript"/>
        </w:rPr>
        <w:t>p3</w:t>
      </w:r>
      <w:r w:rsidRPr="005D10F4">
        <w:rPr>
          <w:rFonts w:cs="Segoe UI"/>
          <w:b/>
          <w:bCs/>
          <w:szCs w:val="20"/>
        </w:rPr>
        <w:t xml:space="preserve"> + </w:t>
      </w:r>
      <w:proofErr w:type="spellStart"/>
      <w:r w:rsidRPr="005D10F4">
        <w:rPr>
          <w:rFonts w:cs="Segoe UI"/>
          <w:b/>
          <w:bCs/>
          <w:szCs w:val="20"/>
        </w:rPr>
        <w:t>C</w:t>
      </w:r>
      <w:r w:rsidRPr="005D10F4">
        <w:rPr>
          <w:rFonts w:cs="Segoe UI"/>
          <w:b/>
          <w:bCs/>
          <w:szCs w:val="20"/>
          <w:vertAlign w:val="subscript"/>
        </w:rPr>
        <w:t>pIV</w:t>
      </w:r>
      <w:proofErr w:type="spellEnd"/>
      <w:r w:rsidRPr="005D10F4">
        <w:rPr>
          <w:rFonts w:cs="Segoe UI"/>
          <w:b/>
          <w:bCs/>
          <w:szCs w:val="20"/>
        </w:rPr>
        <w:t xml:space="preserve"> x L</w:t>
      </w:r>
      <w:r w:rsidRPr="005D10F4">
        <w:rPr>
          <w:rFonts w:cs="Segoe UI"/>
          <w:b/>
          <w:bCs/>
          <w:szCs w:val="20"/>
          <w:vertAlign w:val="subscript"/>
        </w:rPr>
        <w:t>p4</w:t>
      </w:r>
      <w:r w:rsidRPr="005D10F4">
        <w:rPr>
          <w:rFonts w:cs="Segoe UI"/>
          <w:b/>
          <w:bCs/>
          <w:szCs w:val="20"/>
        </w:rPr>
        <w:t xml:space="preserve"> + </w:t>
      </w:r>
      <w:proofErr w:type="spellStart"/>
      <w:r w:rsidRPr="005D10F4">
        <w:rPr>
          <w:rFonts w:cs="Segoe UI"/>
          <w:b/>
          <w:bCs/>
          <w:szCs w:val="20"/>
        </w:rPr>
        <w:t>C</w:t>
      </w:r>
      <w:r w:rsidRPr="005D10F4">
        <w:rPr>
          <w:rFonts w:cs="Segoe UI"/>
          <w:b/>
          <w:bCs/>
          <w:szCs w:val="20"/>
          <w:vertAlign w:val="subscript"/>
        </w:rPr>
        <w:t>pV</w:t>
      </w:r>
      <w:proofErr w:type="spellEnd"/>
      <w:r w:rsidRPr="005D10F4">
        <w:rPr>
          <w:rFonts w:cs="Segoe UI"/>
          <w:b/>
          <w:bCs/>
          <w:szCs w:val="20"/>
        </w:rPr>
        <w:t xml:space="preserve"> x L</w:t>
      </w:r>
      <w:r w:rsidRPr="005D10F4">
        <w:rPr>
          <w:rFonts w:cs="Segoe UI"/>
          <w:b/>
          <w:bCs/>
          <w:szCs w:val="20"/>
          <w:vertAlign w:val="subscript"/>
        </w:rPr>
        <w:t>p5</w:t>
      </w:r>
      <w:r w:rsidRPr="005D10F4">
        <w:rPr>
          <w:rFonts w:cs="Segoe UI"/>
          <w:b/>
          <w:bCs/>
          <w:szCs w:val="20"/>
        </w:rPr>
        <w:t xml:space="preserve"> + </w:t>
      </w:r>
      <w:proofErr w:type="spellStart"/>
      <w:r w:rsidRPr="005D10F4">
        <w:rPr>
          <w:rFonts w:cs="Segoe UI"/>
          <w:b/>
          <w:bCs/>
          <w:szCs w:val="20"/>
        </w:rPr>
        <w:t>C</w:t>
      </w:r>
      <w:r w:rsidRPr="005D10F4">
        <w:rPr>
          <w:rFonts w:cs="Segoe UI"/>
          <w:b/>
          <w:bCs/>
          <w:szCs w:val="20"/>
          <w:vertAlign w:val="subscript"/>
        </w:rPr>
        <w:t>pVI</w:t>
      </w:r>
      <w:proofErr w:type="spellEnd"/>
      <w:r w:rsidRPr="005D10F4">
        <w:rPr>
          <w:rFonts w:cs="Segoe UI"/>
          <w:b/>
          <w:bCs/>
          <w:szCs w:val="20"/>
          <w:vertAlign w:val="subscript"/>
        </w:rPr>
        <w:t xml:space="preserve"> </w:t>
      </w:r>
      <w:r w:rsidRPr="005D10F4">
        <w:rPr>
          <w:rFonts w:cs="Segoe UI"/>
          <w:b/>
          <w:bCs/>
          <w:szCs w:val="20"/>
        </w:rPr>
        <w:t>x L</w:t>
      </w:r>
      <w:r w:rsidRPr="005D10F4">
        <w:rPr>
          <w:rFonts w:cs="Segoe UI"/>
          <w:b/>
          <w:bCs/>
          <w:szCs w:val="20"/>
          <w:vertAlign w:val="subscript"/>
        </w:rPr>
        <w:t>p6</w:t>
      </w:r>
      <w:r w:rsidRPr="005D10F4">
        <w:rPr>
          <w:rFonts w:cs="Segoe UI"/>
          <w:b/>
          <w:bCs/>
          <w:szCs w:val="20"/>
        </w:rPr>
        <w:t xml:space="preserve"> + </w:t>
      </w:r>
      <w:proofErr w:type="spellStart"/>
      <w:r w:rsidRPr="005D10F4">
        <w:rPr>
          <w:rFonts w:cs="Segoe UI"/>
          <w:b/>
          <w:bCs/>
          <w:szCs w:val="20"/>
        </w:rPr>
        <w:t>C</w:t>
      </w:r>
      <w:r w:rsidRPr="005D10F4">
        <w:rPr>
          <w:rFonts w:cs="Segoe UI"/>
          <w:b/>
          <w:bCs/>
          <w:szCs w:val="20"/>
          <w:vertAlign w:val="subscript"/>
        </w:rPr>
        <w:t>pVII</w:t>
      </w:r>
      <w:proofErr w:type="spellEnd"/>
      <w:r w:rsidRPr="005D10F4">
        <w:rPr>
          <w:rFonts w:cs="Segoe UI"/>
          <w:b/>
          <w:bCs/>
          <w:szCs w:val="20"/>
          <w:vertAlign w:val="subscript"/>
        </w:rPr>
        <w:t xml:space="preserve"> </w:t>
      </w:r>
      <w:r w:rsidRPr="005D10F4">
        <w:rPr>
          <w:rFonts w:cs="Segoe UI"/>
          <w:b/>
          <w:bCs/>
          <w:szCs w:val="20"/>
        </w:rPr>
        <w:t>x L</w:t>
      </w:r>
      <w:r w:rsidRPr="005D10F4">
        <w:rPr>
          <w:rFonts w:cs="Segoe UI"/>
          <w:b/>
          <w:bCs/>
          <w:szCs w:val="20"/>
          <w:vertAlign w:val="subscript"/>
        </w:rPr>
        <w:t>p7</w:t>
      </w:r>
      <w:r w:rsidRPr="005D10F4">
        <w:rPr>
          <w:rFonts w:cs="Segoe UI"/>
          <w:b/>
          <w:bCs/>
          <w:szCs w:val="20"/>
        </w:rPr>
        <w:t xml:space="preserve"> + </w:t>
      </w:r>
      <w:proofErr w:type="spellStart"/>
      <w:r w:rsidRPr="005D10F4">
        <w:rPr>
          <w:rFonts w:cs="Segoe UI"/>
          <w:b/>
          <w:bCs/>
          <w:szCs w:val="20"/>
        </w:rPr>
        <w:t>C</w:t>
      </w:r>
      <w:r w:rsidRPr="005D10F4">
        <w:rPr>
          <w:rFonts w:cs="Segoe UI"/>
          <w:b/>
          <w:bCs/>
          <w:szCs w:val="20"/>
          <w:vertAlign w:val="subscript"/>
        </w:rPr>
        <w:t>pVIII</w:t>
      </w:r>
      <w:proofErr w:type="spellEnd"/>
      <w:r w:rsidRPr="005D10F4">
        <w:rPr>
          <w:rFonts w:cs="Segoe UI"/>
          <w:b/>
          <w:bCs/>
          <w:szCs w:val="20"/>
        </w:rPr>
        <w:t xml:space="preserve"> x L</w:t>
      </w:r>
      <w:r w:rsidRPr="005D10F4">
        <w:rPr>
          <w:rFonts w:cs="Segoe UI"/>
          <w:b/>
          <w:bCs/>
          <w:szCs w:val="20"/>
          <w:vertAlign w:val="subscript"/>
        </w:rPr>
        <w:t>p8</w:t>
      </w:r>
      <w:r w:rsidRPr="005D10F4">
        <w:rPr>
          <w:rFonts w:cs="Segoe UI"/>
          <w:b/>
          <w:bCs/>
          <w:szCs w:val="20"/>
        </w:rPr>
        <w:t xml:space="preserve"> + </w:t>
      </w:r>
      <w:proofErr w:type="spellStart"/>
      <w:r w:rsidRPr="005D10F4">
        <w:rPr>
          <w:rFonts w:cs="Segoe UI"/>
          <w:b/>
          <w:bCs/>
          <w:szCs w:val="20"/>
        </w:rPr>
        <w:t>C</w:t>
      </w:r>
      <w:r w:rsidRPr="005D10F4">
        <w:rPr>
          <w:rFonts w:cs="Segoe UI"/>
          <w:b/>
          <w:bCs/>
          <w:szCs w:val="20"/>
          <w:vertAlign w:val="subscript"/>
        </w:rPr>
        <w:t>pIX</w:t>
      </w:r>
      <w:proofErr w:type="spellEnd"/>
      <w:r w:rsidRPr="005D10F4">
        <w:rPr>
          <w:rFonts w:cs="Segoe UI"/>
          <w:b/>
          <w:bCs/>
          <w:szCs w:val="20"/>
        </w:rPr>
        <w:t xml:space="preserve"> x L</w:t>
      </w:r>
      <w:r w:rsidRPr="005D10F4">
        <w:rPr>
          <w:rFonts w:cs="Segoe UI"/>
          <w:b/>
          <w:bCs/>
          <w:szCs w:val="20"/>
          <w:vertAlign w:val="subscript"/>
        </w:rPr>
        <w:t>p9</w:t>
      </w:r>
      <w:r w:rsidRPr="005D10F4">
        <w:rPr>
          <w:rFonts w:cs="Segoe UI"/>
          <w:b/>
          <w:bCs/>
          <w:szCs w:val="20"/>
        </w:rPr>
        <w:t xml:space="preserve">) * CTU  </w:t>
      </w:r>
    </w:p>
    <w:p w14:paraId="25CED8DA" w14:textId="77777777" w:rsidR="00AF7817" w:rsidRPr="005D10F4" w:rsidRDefault="00AF7817" w:rsidP="00F90A8A">
      <w:pPr>
        <w:spacing w:before="120" w:after="120" w:line="240" w:lineRule="auto"/>
        <w:ind w:left="851"/>
        <w:jc w:val="both"/>
        <w:rPr>
          <w:rFonts w:cs="Segoe UI"/>
          <w:i/>
          <w:iCs/>
          <w:szCs w:val="20"/>
        </w:rPr>
      </w:pPr>
      <w:r w:rsidRPr="005D10F4">
        <w:rPr>
          <w:rFonts w:cs="Segoe UI"/>
          <w:i/>
          <w:iCs/>
          <w:szCs w:val="20"/>
        </w:rPr>
        <w:t>gdzie:</w:t>
      </w:r>
    </w:p>
    <w:p w14:paraId="0B61E98E" w14:textId="77777777" w:rsidR="00AF7817" w:rsidRPr="005D10F4" w:rsidRDefault="00AF7817" w:rsidP="00F90A8A">
      <w:pPr>
        <w:spacing w:before="120" w:after="120" w:line="240" w:lineRule="auto"/>
        <w:ind w:left="851"/>
        <w:jc w:val="both"/>
        <w:rPr>
          <w:rFonts w:cs="Segoe UI"/>
          <w:i/>
          <w:iCs/>
          <w:szCs w:val="20"/>
        </w:rPr>
      </w:pPr>
      <w:proofErr w:type="spellStart"/>
      <w:r w:rsidRPr="005D10F4">
        <w:rPr>
          <w:rFonts w:cs="Segoe UI"/>
          <w:i/>
          <w:iCs/>
          <w:szCs w:val="20"/>
        </w:rPr>
        <w:t>C</w:t>
      </w:r>
      <w:r w:rsidRPr="005D10F4">
        <w:rPr>
          <w:rFonts w:cs="Segoe UI"/>
          <w:i/>
          <w:iCs/>
          <w:szCs w:val="20"/>
          <w:vertAlign w:val="subscript"/>
        </w:rPr>
        <w:t>pI</w:t>
      </w:r>
      <w:proofErr w:type="spellEnd"/>
      <w:r w:rsidRPr="005D10F4">
        <w:rPr>
          <w:rFonts w:cs="Segoe UI"/>
          <w:i/>
          <w:iCs/>
          <w:szCs w:val="20"/>
        </w:rPr>
        <w:t xml:space="preserve"> - </w:t>
      </w:r>
      <w:proofErr w:type="spellStart"/>
      <w:r w:rsidRPr="005D10F4">
        <w:rPr>
          <w:rFonts w:cs="Segoe UI"/>
          <w:i/>
          <w:iCs/>
          <w:szCs w:val="20"/>
        </w:rPr>
        <w:t>C</w:t>
      </w:r>
      <w:r w:rsidRPr="005D10F4">
        <w:rPr>
          <w:rFonts w:cs="Segoe UI"/>
          <w:i/>
          <w:iCs/>
          <w:szCs w:val="20"/>
          <w:vertAlign w:val="subscript"/>
        </w:rPr>
        <w:t>pIX</w:t>
      </w:r>
      <w:proofErr w:type="spellEnd"/>
      <w:r w:rsidRPr="005D10F4">
        <w:rPr>
          <w:rFonts w:cs="Segoe UI"/>
          <w:i/>
          <w:iCs/>
          <w:szCs w:val="20"/>
        </w:rPr>
        <w:t xml:space="preserve"> – wysokość miesięcznych składek (dla poszczególnych pakietów):</w:t>
      </w:r>
    </w:p>
    <w:p w14:paraId="4649B591" w14:textId="77777777" w:rsidR="00AF7817" w:rsidRPr="005D10F4" w:rsidRDefault="00AF7817" w:rsidP="00F90A8A">
      <w:pPr>
        <w:spacing w:before="120" w:after="120" w:line="240" w:lineRule="auto"/>
        <w:ind w:left="851"/>
        <w:jc w:val="both"/>
        <w:rPr>
          <w:rFonts w:cs="Segoe UI"/>
          <w:i/>
          <w:iCs/>
          <w:szCs w:val="20"/>
        </w:rPr>
      </w:pPr>
      <w:proofErr w:type="spellStart"/>
      <w:r w:rsidRPr="005D10F4">
        <w:rPr>
          <w:rFonts w:cs="Segoe UI"/>
          <w:i/>
          <w:iCs/>
          <w:szCs w:val="20"/>
        </w:rPr>
        <w:t>C</w:t>
      </w:r>
      <w:r w:rsidRPr="005D10F4">
        <w:rPr>
          <w:rFonts w:cs="Segoe UI"/>
          <w:i/>
          <w:iCs/>
          <w:szCs w:val="20"/>
          <w:vertAlign w:val="subscript"/>
        </w:rPr>
        <w:t>pI</w:t>
      </w:r>
      <w:proofErr w:type="spellEnd"/>
      <w:r w:rsidRPr="005D10F4">
        <w:rPr>
          <w:rFonts w:cs="Segoe UI"/>
          <w:i/>
          <w:iCs/>
          <w:szCs w:val="20"/>
        </w:rPr>
        <w:t xml:space="preserve"> – cena pakietu indywidualnego w wariancie podstawowym,</w:t>
      </w:r>
    </w:p>
    <w:p w14:paraId="14C7525F" w14:textId="77777777" w:rsidR="00AF7817" w:rsidRPr="005D10F4" w:rsidRDefault="00AF7817" w:rsidP="00F90A8A">
      <w:pPr>
        <w:spacing w:before="120" w:after="120" w:line="240" w:lineRule="auto"/>
        <w:ind w:left="851"/>
        <w:jc w:val="both"/>
        <w:rPr>
          <w:rFonts w:cs="Segoe UI"/>
          <w:i/>
          <w:iCs/>
          <w:szCs w:val="20"/>
        </w:rPr>
      </w:pPr>
      <w:proofErr w:type="spellStart"/>
      <w:r w:rsidRPr="005D10F4">
        <w:rPr>
          <w:rFonts w:cs="Segoe UI"/>
          <w:i/>
          <w:iCs/>
          <w:szCs w:val="20"/>
        </w:rPr>
        <w:t>C</w:t>
      </w:r>
      <w:r w:rsidRPr="005D10F4">
        <w:rPr>
          <w:rFonts w:cs="Segoe UI"/>
          <w:i/>
          <w:iCs/>
          <w:szCs w:val="20"/>
          <w:vertAlign w:val="subscript"/>
        </w:rPr>
        <w:t>pII</w:t>
      </w:r>
      <w:proofErr w:type="spellEnd"/>
      <w:r w:rsidRPr="005D10F4">
        <w:rPr>
          <w:rFonts w:cs="Segoe UI"/>
          <w:i/>
          <w:iCs/>
          <w:szCs w:val="20"/>
        </w:rPr>
        <w:t xml:space="preserve"> – cena pakietu partnerskiego w wariancie podstawowym,</w:t>
      </w:r>
    </w:p>
    <w:p w14:paraId="3DAFC00F" w14:textId="77777777" w:rsidR="00AF7817" w:rsidRPr="005D10F4" w:rsidRDefault="00AF7817" w:rsidP="00F90A8A">
      <w:pPr>
        <w:spacing w:before="120" w:after="120" w:line="240" w:lineRule="auto"/>
        <w:ind w:left="851"/>
        <w:jc w:val="both"/>
        <w:rPr>
          <w:rFonts w:cs="Segoe UI"/>
          <w:i/>
          <w:iCs/>
          <w:szCs w:val="20"/>
        </w:rPr>
      </w:pPr>
      <w:proofErr w:type="spellStart"/>
      <w:r w:rsidRPr="005D10F4">
        <w:rPr>
          <w:rFonts w:cs="Segoe UI"/>
          <w:i/>
          <w:iCs/>
          <w:szCs w:val="20"/>
        </w:rPr>
        <w:t>C</w:t>
      </w:r>
      <w:r w:rsidRPr="005D10F4">
        <w:rPr>
          <w:rFonts w:cs="Segoe UI"/>
          <w:i/>
          <w:iCs/>
          <w:szCs w:val="20"/>
          <w:vertAlign w:val="subscript"/>
        </w:rPr>
        <w:t>pIII</w:t>
      </w:r>
      <w:proofErr w:type="spellEnd"/>
      <w:r w:rsidRPr="005D10F4">
        <w:rPr>
          <w:rFonts w:cs="Segoe UI"/>
          <w:i/>
          <w:iCs/>
          <w:szCs w:val="20"/>
        </w:rPr>
        <w:t xml:space="preserve"> – cena pakietu rodzinnego w wariancie podstawowym,</w:t>
      </w:r>
    </w:p>
    <w:p w14:paraId="1A67C61C" w14:textId="77777777" w:rsidR="00AF7817" w:rsidRPr="005D10F4" w:rsidRDefault="00AF7817" w:rsidP="00F90A8A">
      <w:pPr>
        <w:spacing w:before="120" w:after="120" w:line="240" w:lineRule="auto"/>
        <w:ind w:left="851"/>
        <w:jc w:val="both"/>
        <w:rPr>
          <w:rFonts w:cs="Segoe UI"/>
          <w:i/>
          <w:iCs/>
          <w:szCs w:val="20"/>
        </w:rPr>
      </w:pPr>
      <w:proofErr w:type="spellStart"/>
      <w:r w:rsidRPr="005D10F4">
        <w:rPr>
          <w:rFonts w:cs="Segoe UI"/>
          <w:i/>
          <w:iCs/>
          <w:szCs w:val="20"/>
        </w:rPr>
        <w:t>C</w:t>
      </w:r>
      <w:r w:rsidRPr="005D10F4">
        <w:rPr>
          <w:rFonts w:cs="Segoe UI"/>
          <w:i/>
          <w:iCs/>
          <w:szCs w:val="20"/>
          <w:vertAlign w:val="subscript"/>
        </w:rPr>
        <w:t>pIV</w:t>
      </w:r>
      <w:proofErr w:type="spellEnd"/>
      <w:r w:rsidRPr="005D10F4">
        <w:rPr>
          <w:rFonts w:cs="Segoe UI"/>
          <w:i/>
          <w:iCs/>
          <w:szCs w:val="20"/>
        </w:rPr>
        <w:t xml:space="preserve"> – cena pakietu indywidualnego w wariancie rozszerzonym,</w:t>
      </w:r>
    </w:p>
    <w:p w14:paraId="1A27DEAA" w14:textId="77777777" w:rsidR="00AF7817" w:rsidRPr="005D10F4" w:rsidRDefault="00AF7817" w:rsidP="00F90A8A">
      <w:pPr>
        <w:spacing w:before="120" w:after="120" w:line="240" w:lineRule="auto"/>
        <w:ind w:left="851"/>
        <w:jc w:val="both"/>
        <w:rPr>
          <w:rFonts w:cs="Segoe UI"/>
          <w:i/>
          <w:iCs/>
          <w:szCs w:val="20"/>
        </w:rPr>
      </w:pPr>
      <w:proofErr w:type="spellStart"/>
      <w:r w:rsidRPr="005D10F4">
        <w:rPr>
          <w:rFonts w:cs="Segoe UI"/>
          <w:i/>
          <w:iCs/>
          <w:szCs w:val="20"/>
        </w:rPr>
        <w:t>C</w:t>
      </w:r>
      <w:r w:rsidRPr="005D10F4">
        <w:rPr>
          <w:rFonts w:cs="Segoe UI"/>
          <w:i/>
          <w:iCs/>
          <w:szCs w:val="20"/>
          <w:vertAlign w:val="subscript"/>
        </w:rPr>
        <w:t>pV</w:t>
      </w:r>
      <w:proofErr w:type="spellEnd"/>
      <w:r w:rsidRPr="005D10F4">
        <w:rPr>
          <w:rFonts w:cs="Segoe UI"/>
          <w:i/>
          <w:iCs/>
          <w:szCs w:val="20"/>
        </w:rPr>
        <w:t xml:space="preserve"> – cena pakietu partnerskiego w wariancie rozszerzonym,</w:t>
      </w:r>
    </w:p>
    <w:p w14:paraId="0695E5F8" w14:textId="77777777" w:rsidR="00AF7817" w:rsidRPr="005D10F4" w:rsidRDefault="00AF7817" w:rsidP="00F90A8A">
      <w:pPr>
        <w:spacing w:before="120" w:after="120" w:line="240" w:lineRule="auto"/>
        <w:ind w:left="851"/>
        <w:jc w:val="both"/>
        <w:rPr>
          <w:rFonts w:cs="Segoe UI"/>
          <w:i/>
          <w:iCs/>
          <w:szCs w:val="20"/>
        </w:rPr>
      </w:pPr>
      <w:proofErr w:type="spellStart"/>
      <w:r w:rsidRPr="005D10F4">
        <w:rPr>
          <w:rFonts w:cs="Segoe UI"/>
          <w:i/>
          <w:iCs/>
          <w:szCs w:val="20"/>
        </w:rPr>
        <w:t>C</w:t>
      </w:r>
      <w:r w:rsidRPr="005D10F4">
        <w:rPr>
          <w:rFonts w:cs="Segoe UI"/>
          <w:i/>
          <w:iCs/>
          <w:szCs w:val="20"/>
          <w:vertAlign w:val="subscript"/>
        </w:rPr>
        <w:t>pVI</w:t>
      </w:r>
      <w:proofErr w:type="spellEnd"/>
      <w:r w:rsidRPr="005D10F4">
        <w:rPr>
          <w:rFonts w:cs="Segoe UI"/>
          <w:i/>
          <w:iCs/>
          <w:szCs w:val="20"/>
          <w:vertAlign w:val="subscript"/>
        </w:rPr>
        <w:t xml:space="preserve"> </w:t>
      </w:r>
      <w:r w:rsidRPr="005D10F4">
        <w:rPr>
          <w:rFonts w:cs="Segoe UI"/>
          <w:i/>
          <w:iCs/>
          <w:szCs w:val="20"/>
        </w:rPr>
        <w:t>– cena pakietu rodzinnego w wariancie rozszerzonym,</w:t>
      </w:r>
    </w:p>
    <w:p w14:paraId="3FA41623" w14:textId="77777777" w:rsidR="00AF7817" w:rsidRPr="005D10F4" w:rsidRDefault="00AF7817" w:rsidP="00F90A8A">
      <w:pPr>
        <w:spacing w:before="120" w:after="120" w:line="240" w:lineRule="auto"/>
        <w:ind w:left="851"/>
        <w:jc w:val="both"/>
        <w:rPr>
          <w:rFonts w:cs="Segoe UI"/>
          <w:i/>
          <w:iCs/>
          <w:szCs w:val="20"/>
        </w:rPr>
      </w:pPr>
      <w:proofErr w:type="spellStart"/>
      <w:r w:rsidRPr="005D10F4">
        <w:rPr>
          <w:rFonts w:cs="Segoe UI"/>
          <w:i/>
          <w:iCs/>
          <w:szCs w:val="20"/>
        </w:rPr>
        <w:t>C</w:t>
      </w:r>
      <w:r w:rsidRPr="005D10F4">
        <w:rPr>
          <w:rFonts w:cs="Segoe UI"/>
          <w:i/>
          <w:iCs/>
          <w:szCs w:val="20"/>
          <w:vertAlign w:val="subscript"/>
        </w:rPr>
        <w:t>pVII</w:t>
      </w:r>
      <w:proofErr w:type="spellEnd"/>
      <w:r w:rsidRPr="005D10F4">
        <w:rPr>
          <w:rFonts w:cs="Segoe UI"/>
          <w:i/>
          <w:iCs/>
          <w:szCs w:val="20"/>
        </w:rPr>
        <w:t xml:space="preserve"> – cena pakietu indywidualnego w wariancie kompleksowym,</w:t>
      </w:r>
    </w:p>
    <w:p w14:paraId="14F21BA7" w14:textId="77777777" w:rsidR="00AF7817" w:rsidRPr="005D10F4" w:rsidRDefault="00AF7817" w:rsidP="00F90A8A">
      <w:pPr>
        <w:spacing w:before="120" w:after="120" w:line="240" w:lineRule="auto"/>
        <w:ind w:left="851"/>
        <w:jc w:val="both"/>
        <w:rPr>
          <w:rFonts w:cs="Segoe UI"/>
          <w:i/>
          <w:iCs/>
          <w:szCs w:val="20"/>
        </w:rPr>
      </w:pPr>
      <w:proofErr w:type="spellStart"/>
      <w:r w:rsidRPr="005D10F4">
        <w:rPr>
          <w:rFonts w:cs="Segoe UI"/>
          <w:i/>
          <w:iCs/>
          <w:szCs w:val="20"/>
        </w:rPr>
        <w:t>C</w:t>
      </w:r>
      <w:r w:rsidRPr="005D10F4">
        <w:rPr>
          <w:rFonts w:cs="Segoe UI"/>
          <w:i/>
          <w:iCs/>
          <w:szCs w:val="20"/>
          <w:vertAlign w:val="subscript"/>
        </w:rPr>
        <w:t>pVIII</w:t>
      </w:r>
      <w:proofErr w:type="spellEnd"/>
      <w:r w:rsidRPr="005D10F4">
        <w:rPr>
          <w:rFonts w:cs="Segoe UI"/>
          <w:i/>
          <w:iCs/>
          <w:szCs w:val="20"/>
        </w:rPr>
        <w:t xml:space="preserve"> – cena pakietu partnerskiego w wariancie kompleksowym,</w:t>
      </w:r>
    </w:p>
    <w:p w14:paraId="271B8E77" w14:textId="77777777" w:rsidR="00AF7817" w:rsidRPr="005D10F4" w:rsidRDefault="00AF7817" w:rsidP="00F90A8A">
      <w:pPr>
        <w:spacing w:before="120" w:after="120" w:line="240" w:lineRule="auto"/>
        <w:ind w:left="851"/>
        <w:jc w:val="both"/>
        <w:rPr>
          <w:rFonts w:cs="Segoe UI"/>
          <w:i/>
          <w:iCs/>
          <w:szCs w:val="20"/>
        </w:rPr>
      </w:pPr>
      <w:proofErr w:type="spellStart"/>
      <w:r w:rsidRPr="005D10F4">
        <w:rPr>
          <w:rFonts w:cs="Segoe UI"/>
          <w:i/>
          <w:iCs/>
          <w:szCs w:val="20"/>
        </w:rPr>
        <w:t>C</w:t>
      </w:r>
      <w:r w:rsidRPr="005D10F4">
        <w:rPr>
          <w:rFonts w:cs="Segoe UI"/>
          <w:i/>
          <w:iCs/>
          <w:szCs w:val="20"/>
          <w:vertAlign w:val="subscript"/>
        </w:rPr>
        <w:t>pIX</w:t>
      </w:r>
      <w:proofErr w:type="spellEnd"/>
      <w:r w:rsidRPr="005D10F4">
        <w:rPr>
          <w:rFonts w:cs="Segoe UI"/>
          <w:i/>
          <w:iCs/>
          <w:szCs w:val="20"/>
        </w:rPr>
        <w:t xml:space="preserve"> – cena pakietu rodzinnego w wariancie kompleksowym.</w:t>
      </w:r>
    </w:p>
    <w:p w14:paraId="673538EE" w14:textId="77777777" w:rsidR="00AF7817" w:rsidRPr="005D10F4" w:rsidRDefault="00AF7817" w:rsidP="00F90A8A">
      <w:pPr>
        <w:spacing w:before="120" w:after="120" w:line="240" w:lineRule="auto"/>
        <w:ind w:left="851"/>
        <w:jc w:val="both"/>
        <w:rPr>
          <w:rFonts w:cs="Segoe UI"/>
          <w:i/>
          <w:iCs/>
          <w:szCs w:val="20"/>
        </w:rPr>
      </w:pPr>
      <w:r w:rsidRPr="005D10F4">
        <w:rPr>
          <w:rFonts w:cs="Segoe UI"/>
          <w:i/>
          <w:iCs/>
          <w:szCs w:val="20"/>
        </w:rPr>
        <w:t>L</w:t>
      </w:r>
      <w:r w:rsidRPr="005D10F4">
        <w:rPr>
          <w:rFonts w:cs="Segoe UI"/>
          <w:i/>
          <w:iCs/>
          <w:szCs w:val="20"/>
          <w:vertAlign w:val="subscript"/>
        </w:rPr>
        <w:t>p1</w:t>
      </w:r>
      <w:r w:rsidRPr="005D10F4">
        <w:rPr>
          <w:rFonts w:cs="Segoe UI"/>
          <w:i/>
          <w:iCs/>
          <w:szCs w:val="20"/>
        </w:rPr>
        <w:t>, L</w:t>
      </w:r>
      <w:r w:rsidRPr="005D10F4">
        <w:rPr>
          <w:rFonts w:cs="Segoe UI"/>
          <w:i/>
          <w:iCs/>
          <w:szCs w:val="20"/>
          <w:vertAlign w:val="subscript"/>
        </w:rPr>
        <w:t>p2</w:t>
      </w:r>
      <w:r w:rsidRPr="005D10F4">
        <w:rPr>
          <w:rFonts w:cs="Segoe UI"/>
          <w:i/>
          <w:iCs/>
          <w:szCs w:val="20"/>
        </w:rPr>
        <w:t>, L</w:t>
      </w:r>
      <w:r w:rsidRPr="005D10F4">
        <w:rPr>
          <w:rFonts w:cs="Segoe UI"/>
          <w:i/>
          <w:iCs/>
          <w:szCs w:val="20"/>
          <w:vertAlign w:val="subscript"/>
        </w:rPr>
        <w:t>p3</w:t>
      </w:r>
      <w:r w:rsidRPr="005D10F4">
        <w:rPr>
          <w:rFonts w:cs="Segoe UI"/>
          <w:i/>
          <w:iCs/>
          <w:szCs w:val="20"/>
        </w:rPr>
        <w:t>, L</w:t>
      </w:r>
      <w:r w:rsidRPr="005D10F4">
        <w:rPr>
          <w:rFonts w:cs="Segoe UI"/>
          <w:i/>
          <w:iCs/>
          <w:szCs w:val="20"/>
          <w:vertAlign w:val="subscript"/>
        </w:rPr>
        <w:t>p4</w:t>
      </w:r>
      <w:r w:rsidRPr="005D10F4">
        <w:rPr>
          <w:rFonts w:cs="Segoe UI"/>
          <w:i/>
          <w:iCs/>
          <w:szCs w:val="20"/>
        </w:rPr>
        <w:t>, L</w:t>
      </w:r>
      <w:r w:rsidRPr="005D10F4">
        <w:rPr>
          <w:rFonts w:cs="Segoe UI"/>
          <w:i/>
          <w:iCs/>
          <w:szCs w:val="20"/>
          <w:vertAlign w:val="subscript"/>
        </w:rPr>
        <w:t>p5</w:t>
      </w:r>
      <w:r w:rsidRPr="005D10F4">
        <w:rPr>
          <w:rFonts w:cs="Segoe UI"/>
          <w:i/>
          <w:iCs/>
          <w:szCs w:val="20"/>
        </w:rPr>
        <w:t>, L</w:t>
      </w:r>
      <w:r w:rsidRPr="005D10F4">
        <w:rPr>
          <w:rFonts w:cs="Segoe UI"/>
          <w:i/>
          <w:iCs/>
          <w:szCs w:val="20"/>
          <w:vertAlign w:val="subscript"/>
        </w:rPr>
        <w:t>p6</w:t>
      </w:r>
      <w:r w:rsidRPr="005D10F4">
        <w:rPr>
          <w:rFonts w:cs="Segoe UI"/>
          <w:i/>
          <w:iCs/>
          <w:szCs w:val="20"/>
        </w:rPr>
        <w:t>, L</w:t>
      </w:r>
      <w:r w:rsidRPr="005D10F4">
        <w:rPr>
          <w:rFonts w:cs="Segoe UI"/>
          <w:i/>
          <w:iCs/>
          <w:szCs w:val="20"/>
          <w:vertAlign w:val="subscript"/>
        </w:rPr>
        <w:t>p7</w:t>
      </w:r>
      <w:r w:rsidRPr="005D10F4">
        <w:rPr>
          <w:rFonts w:cs="Segoe UI"/>
          <w:i/>
          <w:iCs/>
          <w:szCs w:val="20"/>
        </w:rPr>
        <w:t>, L</w:t>
      </w:r>
      <w:r w:rsidRPr="005D10F4">
        <w:rPr>
          <w:rFonts w:cs="Segoe UI"/>
          <w:i/>
          <w:iCs/>
          <w:szCs w:val="20"/>
          <w:vertAlign w:val="subscript"/>
        </w:rPr>
        <w:t>p8</w:t>
      </w:r>
      <w:r w:rsidRPr="005D10F4">
        <w:rPr>
          <w:rFonts w:cs="Segoe UI"/>
          <w:i/>
          <w:iCs/>
          <w:szCs w:val="20"/>
        </w:rPr>
        <w:t>, L</w:t>
      </w:r>
      <w:r w:rsidRPr="005D10F4">
        <w:rPr>
          <w:rFonts w:cs="Segoe UI"/>
          <w:i/>
          <w:iCs/>
          <w:szCs w:val="20"/>
          <w:vertAlign w:val="subscript"/>
        </w:rPr>
        <w:t>p9</w:t>
      </w:r>
      <w:r w:rsidRPr="005D10F4">
        <w:rPr>
          <w:rFonts w:cs="Segoe UI"/>
          <w:i/>
          <w:iCs/>
          <w:szCs w:val="20"/>
        </w:rPr>
        <w:t xml:space="preserve"> – prognozowana liczba pracowników ubezpieczonych </w:t>
      </w:r>
      <w:r w:rsidRPr="005D10F4">
        <w:rPr>
          <w:rFonts w:cs="Segoe UI"/>
          <w:i/>
          <w:iCs/>
          <w:szCs w:val="20"/>
        </w:rPr>
        <w:br/>
        <w:t xml:space="preserve">w poszczególnych pakietach  </w:t>
      </w:r>
    </w:p>
    <w:p w14:paraId="7FD5EA28" w14:textId="77777777" w:rsidR="00AF7817" w:rsidRPr="005D10F4" w:rsidRDefault="00AF7817" w:rsidP="00F90A8A">
      <w:pPr>
        <w:spacing w:before="120" w:after="120" w:line="240" w:lineRule="auto"/>
        <w:ind w:left="851"/>
        <w:jc w:val="both"/>
        <w:rPr>
          <w:rFonts w:cs="Segoe UI"/>
          <w:i/>
          <w:iCs/>
          <w:szCs w:val="20"/>
        </w:rPr>
      </w:pPr>
      <w:r w:rsidRPr="005D10F4">
        <w:rPr>
          <w:rFonts w:cs="Segoe UI"/>
          <w:i/>
          <w:iCs/>
          <w:szCs w:val="20"/>
        </w:rPr>
        <w:t>CTU – liczba miesięcy trwania umowy = 36.</w:t>
      </w:r>
    </w:p>
    <w:p w14:paraId="4B6711AF" w14:textId="23EAC37A" w:rsidR="00AF7817" w:rsidRPr="005D10F4" w:rsidRDefault="00AF7817" w:rsidP="00F90A8A">
      <w:pPr>
        <w:spacing w:before="120" w:after="120" w:line="240" w:lineRule="auto"/>
        <w:jc w:val="both"/>
        <w:rPr>
          <w:rFonts w:cs="Segoe UI"/>
          <w:szCs w:val="20"/>
        </w:rPr>
      </w:pPr>
      <w:r w:rsidRPr="005D10F4">
        <w:rPr>
          <w:rFonts w:cs="Segoe UI"/>
          <w:szCs w:val="20"/>
        </w:rPr>
        <w:t>Maksymalna ilość punktów jaką może otrzymać oferta za kryterium „Cena oferty” wynosi 60 pkt.</w:t>
      </w:r>
      <w:r w:rsidR="00F90A8A" w:rsidRPr="005D10F4">
        <w:rPr>
          <w:rFonts w:cs="Segoe UI"/>
          <w:szCs w:val="20"/>
        </w:rPr>
        <w:br/>
      </w:r>
    </w:p>
    <w:tbl>
      <w:tblPr>
        <w:tblW w:w="10870" w:type="dxa"/>
        <w:tblInd w:w="-114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481"/>
        <w:gridCol w:w="1497"/>
        <w:gridCol w:w="1797"/>
        <w:gridCol w:w="1360"/>
        <w:gridCol w:w="1578"/>
        <w:gridCol w:w="1578"/>
        <w:gridCol w:w="1579"/>
      </w:tblGrid>
      <w:tr w:rsidR="00AF7817" w:rsidRPr="005D10F4" w14:paraId="5E031120" w14:textId="77777777" w:rsidTr="00EF0B4E">
        <w:trPr>
          <w:trHeight w:val="1152"/>
        </w:trPr>
        <w:tc>
          <w:tcPr>
            <w:tcW w:w="1481" w:type="dxa"/>
            <w:shd w:val="clear" w:color="000000" w:fill="203764"/>
            <w:vAlign w:val="center"/>
            <w:hideMark/>
          </w:tcPr>
          <w:p w14:paraId="2A3231B8" w14:textId="77777777" w:rsidR="00AF7817" w:rsidRPr="005D10F4" w:rsidRDefault="00AF7817" w:rsidP="00F90A8A">
            <w:pPr>
              <w:spacing w:before="120" w:after="120" w:line="240" w:lineRule="auto"/>
              <w:jc w:val="center"/>
              <w:rPr>
                <w:rFonts w:cs="Segoe UI"/>
                <w:color w:val="FFFFFF"/>
                <w:szCs w:val="20"/>
              </w:rPr>
            </w:pPr>
            <w:r w:rsidRPr="005D10F4">
              <w:rPr>
                <w:rFonts w:cs="Segoe UI"/>
                <w:color w:val="FFFFFF"/>
                <w:szCs w:val="20"/>
              </w:rPr>
              <w:t>Wariant</w:t>
            </w:r>
          </w:p>
        </w:tc>
        <w:tc>
          <w:tcPr>
            <w:tcW w:w="1497" w:type="dxa"/>
            <w:shd w:val="clear" w:color="000000" w:fill="203764"/>
            <w:vAlign w:val="center"/>
            <w:hideMark/>
          </w:tcPr>
          <w:p w14:paraId="62AA1E42" w14:textId="77777777" w:rsidR="00AF7817" w:rsidRPr="005D10F4" w:rsidRDefault="00AF7817" w:rsidP="00F90A8A">
            <w:pPr>
              <w:spacing w:before="120" w:after="120" w:line="240" w:lineRule="auto"/>
              <w:jc w:val="center"/>
              <w:rPr>
                <w:rFonts w:cs="Segoe UI"/>
                <w:color w:val="FFFFFF"/>
                <w:szCs w:val="20"/>
              </w:rPr>
            </w:pPr>
            <w:r w:rsidRPr="005D10F4">
              <w:rPr>
                <w:rFonts w:cs="Segoe UI"/>
                <w:color w:val="FFFFFF"/>
                <w:szCs w:val="20"/>
              </w:rPr>
              <w:t>Pakiet</w:t>
            </w:r>
          </w:p>
        </w:tc>
        <w:tc>
          <w:tcPr>
            <w:tcW w:w="1797" w:type="dxa"/>
            <w:shd w:val="clear" w:color="000000" w:fill="203764"/>
            <w:vAlign w:val="center"/>
            <w:hideMark/>
          </w:tcPr>
          <w:p w14:paraId="3357AF95" w14:textId="77777777" w:rsidR="00AF7817" w:rsidRPr="005D10F4" w:rsidRDefault="00AF7817" w:rsidP="00F90A8A">
            <w:pPr>
              <w:spacing w:before="120" w:after="120" w:line="240" w:lineRule="auto"/>
              <w:jc w:val="center"/>
              <w:rPr>
                <w:rFonts w:cs="Segoe UI"/>
                <w:color w:val="FFFFFF"/>
                <w:szCs w:val="20"/>
              </w:rPr>
            </w:pPr>
            <w:r w:rsidRPr="005D10F4">
              <w:rPr>
                <w:rFonts w:cs="Segoe UI"/>
                <w:color w:val="FFFFFF"/>
                <w:szCs w:val="20"/>
              </w:rPr>
              <w:t>Prognozowana liczba pracowników przystępujących do ubezpieczenia</w:t>
            </w:r>
          </w:p>
          <w:p w14:paraId="45F7A64B" w14:textId="77777777" w:rsidR="00AF7817" w:rsidRPr="005D10F4" w:rsidRDefault="00AF7817" w:rsidP="00F90A8A">
            <w:pPr>
              <w:spacing w:before="120" w:after="120" w:line="240" w:lineRule="auto"/>
              <w:jc w:val="center"/>
              <w:rPr>
                <w:rFonts w:cs="Segoe UI"/>
                <w:color w:val="FFFFFF"/>
                <w:sz w:val="14"/>
                <w:szCs w:val="14"/>
              </w:rPr>
            </w:pPr>
            <w:r w:rsidRPr="005D10F4">
              <w:rPr>
                <w:rFonts w:cs="Segoe UI"/>
                <w:sz w:val="14"/>
                <w:szCs w:val="14"/>
              </w:rPr>
              <w:t>L</w:t>
            </w:r>
            <w:r w:rsidRPr="005D10F4">
              <w:rPr>
                <w:rFonts w:cs="Segoe UI"/>
                <w:sz w:val="14"/>
                <w:szCs w:val="14"/>
                <w:vertAlign w:val="subscript"/>
              </w:rPr>
              <w:t xml:space="preserve">p1 - </w:t>
            </w:r>
            <w:r w:rsidRPr="005D10F4">
              <w:rPr>
                <w:rFonts w:cs="Segoe UI"/>
                <w:sz w:val="14"/>
                <w:szCs w:val="14"/>
              </w:rPr>
              <w:t>L</w:t>
            </w:r>
            <w:r w:rsidRPr="005D10F4">
              <w:rPr>
                <w:rFonts w:cs="Segoe UI"/>
                <w:sz w:val="14"/>
                <w:szCs w:val="14"/>
                <w:vertAlign w:val="subscript"/>
              </w:rPr>
              <w:t>p9</w:t>
            </w:r>
          </w:p>
        </w:tc>
        <w:tc>
          <w:tcPr>
            <w:tcW w:w="1360" w:type="dxa"/>
            <w:shd w:val="clear" w:color="000000" w:fill="203764"/>
            <w:vAlign w:val="center"/>
            <w:hideMark/>
          </w:tcPr>
          <w:p w14:paraId="48B369CE" w14:textId="77777777" w:rsidR="00AF7817" w:rsidRPr="005D10F4" w:rsidRDefault="00AF7817" w:rsidP="00F90A8A">
            <w:pPr>
              <w:spacing w:before="120" w:after="120" w:line="240" w:lineRule="auto"/>
              <w:jc w:val="center"/>
              <w:rPr>
                <w:rFonts w:cs="Segoe UI"/>
                <w:color w:val="FFFFFF"/>
                <w:szCs w:val="20"/>
              </w:rPr>
            </w:pPr>
            <w:r w:rsidRPr="005D10F4">
              <w:rPr>
                <w:rFonts w:cs="Segoe UI"/>
                <w:color w:val="FFFFFF"/>
                <w:szCs w:val="20"/>
              </w:rPr>
              <w:t>Miesięczna składka za jeden pakiet</w:t>
            </w:r>
          </w:p>
          <w:p w14:paraId="25EEE685" w14:textId="77777777" w:rsidR="00AF7817" w:rsidRPr="005D10F4" w:rsidRDefault="00AF7817" w:rsidP="00F90A8A">
            <w:pPr>
              <w:spacing w:before="120" w:after="120" w:line="240" w:lineRule="auto"/>
              <w:jc w:val="center"/>
              <w:rPr>
                <w:rFonts w:cs="Segoe UI"/>
                <w:color w:val="FFFFFF"/>
                <w:sz w:val="14"/>
                <w:szCs w:val="14"/>
              </w:rPr>
            </w:pPr>
            <w:proofErr w:type="spellStart"/>
            <w:r w:rsidRPr="005D10F4">
              <w:rPr>
                <w:rFonts w:cs="Segoe UI"/>
                <w:i/>
                <w:iCs/>
                <w:sz w:val="14"/>
                <w:szCs w:val="14"/>
              </w:rPr>
              <w:t>C</w:t>
            </w:r>
            <w:r w:rsidRPr="005D10F4">
              <w:rPr>
                <w:rFonts w:cs="Segoe UI"/>
                <w:i/>
                <w:iCs/>
                <w:sz w:val="14"/>
                <w:szCs w:val="14"/>
                <w:vertAlign w:val="subscript"/>
              </w:rPr>
              <w:t>pI</w:t>
            </w:r>
            <w:proofErr w:type="spellEnd"/>
            <w:r w:rsidRPr="005D10F4">
              <w:rPr>
                <w:rFonts w:cs="Segoe UI"/>
                <w:i/>
                <w:iCs/>
                <w:sz w:val="14"/>
                <w:szCs w:val="14"/>
              </w:rPr>
              <w:t xml:space="preserve"> - </w:t>
            </w:r>
            <w:proofErr w:type="spellStart"/>
            <w:r w:rsidRPr="005D10F4">
              <w:rPr>
                <w:rFonts w:cs="Segoe UI"/>
                <w:i/>
                <w:iCs/>
                <w:sz w:val="14"/>
                <w:szCs w:val="14"/>
              </w:rPr>
              <w:t>C</w:t>
            </w:r>
            <w:r w:rsidRPr="005D10F4">
              <w:rPr>
                <w:rFonts w:cs="Segoe UI"/>
                <w:i/>
                <w:iCs/>
                <w:sz w:val="14"/>
                <w:szCs w:val="14"/>
                <w:vertAlign w:val="subscript"/>
              </w:rPr>
              <w:t>pIX</w:t>
            </w:r>
            <w:proofErr w:type="spellEnd"/>
          </w:p>
        </w:tc>
        <w:tc>
          <w:tcPr>
            <w:tcW w:w="1578" w:type="dxa"/>
            <w:shd w:val="clear" w:color="000000" w:fill="203764"/>
            <w:vAlign w:val="center"/>
            <w:hideMark/>
          </w:tcPr>
          <w:p w14:paraId="590E3842" w14:textId="77777777" w:rsidR="00AF7817" w:rsidRPr="005D10F4" w:rsidRDefault="00AF7817" w:rsidP="00F90A8A">
            <w:pPr>
              <w:spacing w:before="120" w:after="120" w:line="240" w:lineRule="auto"/>
              <w:jc w:val="center"/>
              <w:rPr>
                <w:rFonts w:cs="Segoe UI"/>
                <w:color w:val="FFFFFF"/>
                <w:szCs w:val="20"/>
              </w:rPr>
            </w:pPr>
            <w:r w:rsidRPr="005D10F4">
              <w:rPr>
                <w:rFonts w:cs="Segoe UI"/>
                <w:color w:val="FFFFFF"/>
                <w:szCs w:val="20"/>
              </w:rPr>
              <w:t>Wartość miesięcznej składki</w:t>
            </w:r>
          </w:p>
        </w:tc>
        <w:tc>
          <w:tcPr>
            <w:tcW w:w="1578" w:type="dxa"/>
            <w:shd w:val="clear" w:color="000000" w:fill="203764"/>
            <w:vAlign w:val="center"/>
            <w:hideMark/>
          </w:tcPr>
          <w:p w14:paraId="119121CF" w14:textId="77777777" w:rsidR="00AF7817" w:rsidRPr="005D10F4" w:rsidRDefault="00AF7817" w:rsidP="00F90A8A">
            <w:pPr>
              <w:spacing w:before="120" w:after="120" w:line="240" w:lineRule="auto"/>
              <w:jc w:val="center"/>
              <w:rPr>
                <w:rFonts w:cs="Segoe UI"/>
                <w:color w:val="FFFFFF"/>
                <w:szCs w:val="20"/>
              </w:rPr>
            </w:pPr>
            <w:r w:rsidRPr="005D10F4">
              <w:rPr>
                <w:rFonts w:cs="Segoe UI"/>
                <w:color w:val="FFFFFF"/>
                <w:szCs w:val="20"/>
              </w:rPr>
              <w:t>Okres ubezpieczenia w miesiącach</w:t>
            </w:r>
          </w:p>
          <w:p w14:paraId="07CAAFE9" w14:textId="77777777" w:rsidR="00AF7817" w:rsidRPr="005D10F4" w:rsidRDefault="00AF7817" w:rsidP="00F90A8A">
            <w:pPr>
              <w:spacing w:before="120" w:after="120" w:line="240" w:lineRule="auto"/>
              <w:jc w:val="center"/>
              <w:rPr>
                <w:rFonts w:cs="Segoe UI"/>
                <w:i/>
                <w:iCs/>
                <w:color w:val="FFFFFF"/>
                <w:sz w:val="14"/>
                <w:szCs w:val="14"/>
              </w:rPr>
            </w:pPr>
            <w:r w:rsidRPr="005D10F4">
              <w:rPr>
                <w:rFonts w:cs="Segoe UI"/>
                <w:i/>
                <w:iCs/>
                <w:color w:val="FFFFFF"/>
                <w:sz w:val="14"/>
                <w:szCs w:val="14"/>
              </w:rPr>
              <w:t>CTU</w:t>
            </w:r>
          </w:p>
        </w:tc>
        <w:tc>
          <w:tcPr>
            <w:tcW w:w="1579" w:type="dxa"/>
            <w:shd w:val="clear" w:color="000000" w:fill="203764"/>
            <w:vAlign w:val="center"/>
            <w:hideMark/>
          </w:tcPr>
          <w:p w14:paraId="05CB297B" w14:textId="77777777" w:rsidR="00AF7817" w:rsidRPr="005D10F4" w:rsidRDefault="00AF7817" w:rsidP="00F90A8A">
            <w:pPr>
              <w:spacing w:before="120" w:after="120" w:line="240" w:lineRule="auto"/>
              <w:jc w:val="center"/>
              <w:rPr>
                <w:rFonts w:cs="Segoe UI"/>
                <w:color w:val="FFFFFF"/>
                <w:szCs w:val="20"/>
              </w:rPr>
            </w:pPr>
            <w:r w:rsidRPr="005D10F4">
              <w:rPr>
                <w:rFonts w:cs="Segoe UI"/>
                <w:color w:val="FFFFFF"/>
                <w:szCs w:val="20"/>
              </w:rPr>
              <w:t>Wartość zamówienia na 36 m-ce</w:t>
            </w:r>
          </w:p>
        </w:tc>
      </w:tr>
      <w:tr w:rsidR="00AF7817" w:rsidRPr="005D10F4" w14:paraId="38814052" w14:textId="77777777" w:rsidTr="00EF0B4E">
        <w:trPr>
          <w:trHeight w:val="288"/>
        </w:trPr>
        <w:tc>
          <w:tcPr>
            <w:tcW w:w="1481" w:type="dxa"/>
            <w:shd w:val="clear" w:color="000000" w:fill="203764"/>
            <w:vAlign w:val="center"/>
            <w:hideMark/>
          </w:tcPr>
          <w:p w14:paraId="36B4D05E" w14:textId="77777777" w:rsidR="00AF7817" w:rsidRPr="005D10F4" w:rsidRDefault="00AF7817" w:rsidP="00F90A8A">
            <w:pPr>
              <w:spacing w:before="120" w:after="120" w:line="240" w:lineRule="auto"/>
              <w:jc w:val="center"/>
              <w:rPr>
                <w:rFonts w:cs="Segoe UI"/>
                <w:color w:val="FFFFFF"/>
                <w:sz w:val="14"/>
                <w:szCs w:val="14"/>
              </w:rPr>
            </w:pPr>
            <w:r w:rsidRPr="005D10F4">
              <w:rPr>
                <w:rFonts w:cs="Segoe UI"/>
                <w:color w:val="FFFFFF"/>
                <w:sz w:val="14"/>
                <w:szCs w:val="14"/>
              </w:rPr>
              <w:t>kolumna 1</w:t>
            </w:r>
          </w:p>
        </w:tc>
        <w:tc>
          <w:tcPr>
            <w:tcW w:w="1497" w:type="dxa"/>
            <w:shd w:val="clear" w:color="000000" w:fill="203764"/>
            <w:vAlign w:val="center"/>
            <w:hideMark/>
          </w:tcPr>
          <w:p w14:paraId="51AA7486" w14:textId="77777777" w:rsidR="00AF7817" w:rsidRPr="005D10F4" w:rsidRDefault="00AF7817" w:rsidP="00F90A8A">
            <w:pPr>
              <w:spacing w:before="120" w:after="120" w:line="240" w:lineRule="auto"/>
              <w:jc w:val="center"/>
              <w:rPr>
                <w:rFonts w:cs="Segoe UI"/>
                <w:color w:val="FFFFFF"/>
                <w:sz w:val="14"/>
                <w:szCs w:val="14"/>
              </w:rPr>
            </w:pPr>
            <w:r w:rsidRPr="005D10F4">
              <w:rPr>
                <w:rFonts w:cs="Segoe UI"/>
                <w:color w:val="FFFFFF"/>
                <w:sz w:val="14"/>
                <w:szCs w:val="14"/>
              </w:rPr>
              <w:t>kolumna 2</w:t>
            </w:r>
          </w:p>
        </w:tc>
        <w:tc>
          <w:tcPr>
            <w:tcW w:w="1797" w:type="dxa"/>
            <w:shd w:val="clear" w:color="000000" w:fill="203764"/>
            <w:vAlign w:val="center"/>
            <w:hideMark/>
          </w:tcPr>
          <w:p w14:paraId="1345125F" w14:textId="77777777" w:rsidR="00AF7817" w:rsidRPr="005D10F4" w:rsidRDefault="00AF7817" w:rsidP="00F90A8A">
            <w:pPr>
              <w:spacing w:before="120" w:after="120" w:line="240" w:lineRule="auto"/>
              <w:jc w:val="center"/>
              <w:rPr>
                <w:rFonts w:cs="Segoe UI"/>
                <w:color w:val="FFFFFF"/>
                <w:sz w:val="14"/>
                <w:szCs w:val="14"/>
              </w:rPr>
            </w:pPr>
            <w:r w:rsidRPr="005D10F4">
              <w:rPr>
                <w:rFonts w:cs="Segoe UI"/>
                <w:color w:val="FFFFFF"/>
                <w:sz w:val="14"/>
                <w:szCs w:val="14"/>
              </w:rPr>
              <w:t>kolumna 3</w:t>
            </w:r>
          </w:p>
        </w:tc>
        <w:tc>
          <w:tcPr>
            <w:tcW w:w="1360" w:type="dxa"/>
            <w:shd w:val="clear" w:color="000000" w:fill="203764"/>
            <w:vAlign w:val="center"/>
            <w:hideMark/>
          </w:tcPr>
          <w:p w14:paraId="5BDE8A3F" w14:textId="77777777" w:rsidR="00AF7817" w:rsidRPr="005D10F4" w:rsidRDefault="00AF7817" w:rsidP="00F90A8A">
            <w:pPr>
              <w:spacing w:before="120" w:after="120" w:line="240" w:lineRule="auto"/>
              <w:jc w:val="center"/>
              <w:rPr>
                <w:rFonts w:cs="Segoe UI"/>
                <w:color w:val="FFFFFF"/>
                <w:sz w:val="14"/>
                <w:szCs w:val="14"/>
              </w:rPr>
            </w:pPr>
            <w:r w:rsidRPr="005D10F4">
              <w:rPr>
                <w:rFonts w:cs="Segoe UI"/>
                <w:color w:val="FFFFFF"/>
                <w:sz w:val="14"/>
                <w:szCs w:val="14"/>
              </w:rPr>
              <w:t>kolumna 4</w:t>
            </w:r>
          </w:p>
        </w:tc>
        <w:tc>
          <w:tcPr>
            <w:tcW w:w="1578" w:type="dxa"/>
            <w:shd w:val="clear" w:color="000000" w:fill="203764"/>
            <w:vAlign w:val="center"/>
            <w:hideMark/>
          </w:tcPr>
          <w:p w14:paraId="036A7486" w14:textId="77777777" w:rsidR="00AF7817" w:rsidRPr="005D10F4" w:rsidRDefault="00AF7817" w:rsidP="00F90A8A">
            <w:pPr>
              <w:spacing w:before="120" w:after="120" w:line="240" w:lineRule="auto"/>
              <w:jc w:val="center"/>
              <w:rPr>
                <w:rFonts w:cs="Segoe UI"/>
                <w:color w:val="FFFFFF"/>
                <w:sz w:val="14"/>
                <w:szCs w:val="14"/>
              </w:rPr>
            </w:pPr>
            <w:r w:rsidRPr="005D10F4">
              <w:rPr>
                <w:rFonts w:cs="Segoe UI"/>
                <w:color w:val="FFFFFF"/>
                <w:sz w:val="14"/>
                <w:szCs w:val="14"/>
              </w:rPr>
              <w:t>kolumna 5</w:t>
            </w:r>
          </w:p>
        </w:tc>
        <w:tc>
          <w:tcPr>
            <w:tcW w:w="1578" w:type="dxa"/>
            <w:shd w:val="clear" w:color="000000" w:fill="203764"/>
            <w:vAlign w:val="center"/>
            <w:hideMark/>
          </w:tcPr>
          <w:p w14:paraId="2604DFCB" w14:textId="77777777" w:rsidR="00AF7817" w:rsidRPr="005D10F4" w:rsidRDefault="00AF7817" w:rsidP="00F90A8A">
            <w:pPr>
              <w:spacing w:before="120" w:after="120" w:line="240" w:lineRule="auto"/>
              <w:jc w:val="center"/>
              <w:rPr>
                <w:rFonts w:cs="Segoe UI"/>
                <w:color w:val="FFFFFF"/>
                <w:sz w:val="14"/>
                <w:szCs w:val="14"/>
              </w:rPr>
            </w:pPr>
            <w:r w:rsidRPr="005D10F4">
              <w:rPr>
                <w:rFonts w:cs="Segoe UI"/>
                <w:color w:val="FFFFFF"/>
                <w:sz w:val="14"/>
                <w:szCs w:val="14"/>
              </w:rPr>
              <w:t>kolumna 6</w:t>
            </w:r>
          </w:p>
        </w:tc>
        <w:tc>
          <w:tcPr>
            <w:tcW w:w="1579" w:type="dxa"/>
            <w:shd w:val="clear" w:color="000000" w:fill="203764"/>
            <w:vAlign w:val="center"/>
            <w:hideMark/>
          </w:tcPr>
          <w:p w14:paraId="240A418B" w14:textId="77777777" w:rsidR="00AF7817" w:rsidRPr="005D10F4" w:rsidRDefault="00AF7817" w:rsidP="00F90A8A">
            <w:pPr>
              <w:spacing w:before="120" w:after="120" w:line="240" w:lineRule="auto"/>
              <w:jc w:val="center"/>
              <w:rPr>
                <w:rFonts w:cs="Segoe UI"/>
                <w:color w:val="FFFFFF"/>
                <w:sz w:val="14"/>
                <w:szCs w:val="14"/>
              </w:rPr>
            </w:pPr>
            <w:r w:rsidRPr="005D10F4">
              <w:rPr>
                <w:rFonts w:cs="Segoe UI"/>
                <w:color w:val="FFFFFF"/>
                <w:sz w:val="14"/>
                <w:szCs w:val="14"/>
              </w:rPr>
              <w:t>kolumna 7</w:t>
            </w:r>
          </w:p>
        </w:tc>
      </w:tr>
      <w:tr w:rsidR="00AF7817" w:rsidRPr="005D10F4" w14:paraId="2C79C13B" w14:textId="77777777" w:rsidTr="00EF0B4E">
        <w:trPr>
          <w:trHeight w:val="300"/>
        </w:trPr>
        <w:tc>
          <w:tcPr>
            <w:tcW w:w="1481" w:type="dxa"/>
            <w:shd w:val="clear" w:color="000000" w:fill="203764"/>
            <w:vAlign w:val="center"/>
            <w:hideMark/>
          </w:tcPr>
          <w:p w14:paraId="518D66ED" w14:textId="77777777" w:rsidR="00AF7817" w:rsidRPr="005D10F4" w:rsidRDefault="00AF7817" w:rsidP="00F90A8A">
            <w:pPr>
              <w:spacing w:before="120" w:after="120" w:line="240" w:lineRule="auto"/>
              <w:jc w:val="both"/>
              <w:rPr>
                <w:rFonts w:cs="Segoe UI"/>
                <w:color w:val="FFFFFF"/>
                <w:sz w:val="14"/>
                <w:szCs w:val="14"/>
              </w:rPr>
            </w:pPr>
            <w:r w:rsidRPr="005D10F4">
              <w:rPr>
                <w:rFonts w:cs="Segoe UI"/>
                <w:color w:val="FFFFFF"/>
                <w:sz w:val="14"/>
                <w:szCs w:val="14"/>
              </w:rPr>
              <w:t> </w:t>
            </w:r>
          </w:p>
        </w:tc>
        <w:tc>
          <w:tcPr>
            <w:tcW w:w="1497" w:type="dxa"/>
            <w:shd w:val="clear" w:color="000000" w:fill="203764"/>
            <w:vAlign w:val="center"/>
            <w:hideMark/>
          </w:tcPr>
          <w:p w14:paraId="38B26378" w14:textId="77777777" w:rsidR="00AF7817" w:rsidRPr="005D10F4" w:rsidRDefault="00AF7817" w:rsidP="00F90A8A">
            <w:pPr>
              <w:spacing w:before="120" w:after="120" w:line="240" w:lineRule="auto"/>
              <w:jc w:val="both"/>
              <w:rPr>
                <w:rFonts w:cs="Segoe UI"/>
                <w:color w:val="FFFFFF"/>
                <w:sz w:val="14"/>
                <w:szCs w:val="14"/>
              </w:rPr>
            </w:pPr>
            <w:r w:rsidRPr="005D10F4">
              <w:rPr>
                <w:rFonts w:cs="Segoe UI"/>
                <w:color w:val="FFFFFF"/>
                <w:sz w:val="14"/>
                <w:szCs w:val="14"/>
              </w:rPr>
              <w:t> </w:t>
            </w:r>
          </w:p>
        </w:tc>
        <w:tc>
          <w:tcPr>
            <w:tcW w:w="1797" w:type="dxa"/>
            <w:shd w:val="clear" w:color="000000" w:fill="203764"/>
            <w:vAlign w:val="center"/>
            <w:hideMark/>
          </w:tcPr>
          <w:p w14:paraId="2E9ED679" w14:textId="77777777" w:rsidR="00AF7817" w:rsidRPr="005D10F4" w:rsidRDefault="00AF7817" w:rsidP="00F90A8A">
            <w:pPr>
              <w:spacing w:before="120" w:after="120" w:line="240" w:lineRule="auto"/>
              <w:jc w:val="both"/>
              <w:rPr>
                <w:rFonts w:cs="Segoe UI"/>
                <w:color w:val="FFFFFF"/>
                <w:sz w:val="14"/>
                <w:szCs w:val="14"/>
              </w:rPr>
            </w:pPr>
            <w:r w:rsidRPr="005D10F4">
              <w:rPr>
                <w:rFonts w:cs="Segoe UI"/>
                <w:color w:val="FFFFFF"/>
                <w:sz w:val="14"/>
                <w:szCs w:val="14"/>
              </w:rPr>
              <w:t> </w:t>
            </w:r>
          </w:p>
        </w:tc>
        <w:tc>
          <w:tcPr>
            <w:tcW w:w="1360" w:type="dxa"/>
            <w:shd w:val="clear" w:color="000000" w:fill="203764"/>
            <w:vAlign w:val="center"/>
            <w:hideMark/>
          </w:tcPr>
          <w:p w14:paraId="1E96BEAB" w14:textId="77777777" w:rsidR="00AF7817" w:rsidRPr="005D10F4" w:rsidRDefault="00AF7817" w:rsidP="00F90A8A">
            <w:pPr>
              <w:spacing w:before="120" w:after="120" w:line="240" w:lineRule="auto"/>
              <w:jc w:val="both"/>
              <w:rPr>
                <w:rFonts w:cs="Segoe UI"/>
                <w:color w:val="FFFFFF"/>
                <w:sz w:val="14"/>
                <w:szCs w:val="14"/>
              </w:rPr>
            </w:pPr>
            <w:r w:rsidRPr="005D10F4">
              <w:rPr>
                <w:rFonts w:cs="Segoe UI"/>
                <w:color w:val="FFFFFF"/>
                <w:sz w:val="14"/>
                <w:szCs w:val="14"/>
              </w:rPr>
              <w:t> </w:t>
            </w:r>
          </w:p>
        </w:tc>
        <w:tc>
          <w:tcPr>
            <w:tcW w:w="1578" w:type="dxa"/>
            <w:shd w:val="clear" w:color="000000" w:fill="203764"/>
            <w:vAlign w:val="center"/>
            <w:hideMark/>
          </w:tcPr>
          <w:p w14:paraId="181D7061" w14:textId="77777777" w:rsidR="00AF7817" w:rsidRPr="005D10F4" w:rsidRDefault="00AF7817" w:rsidP="00F90A8A">
            <w:pPr>
              <w:spacing w:before="120" w:after="120" w:line="240" w:lineRule="auto"/>
              <w:jc w:val="center"/>
              <w:rPr>
                <w:rFonts w:cs="Segoe UI"/>
                <w:color w:val="FFFFFF"/>
                <w:sz w:val="12"/>
                <w:szCs w:val="12"/>
              </w:rPr>
            </w:pPr>
            <w:r w:rsidRPr="005D10F4">
              <w:rPr>
                <w:rFonts w:cs="Segoe UI"/>
                <w:color w:val="FFFFFF"/>
                <w:sz w:val="12"/>
                <w:szCs w:val="12"/>
              </w:rPr>
              <w:t>(kolumna 3 x kolumna 4)</w:t>
            </w:r>
          </w:p>
        </w:tc>
        <w:tc>
          <w:tcPr>
            <w:tcW w:w="1578" w:type="dxa"/>
            <w:shd w:val="clear" w:color="000000" w:fill="203764"/>
            <w:vAlign w:val="center"/>
            <w:hideMark/>
          </w:tcPr>
          <w:p w14:paraId="3C6CECF0" w14:textId="77777777" w:rsidR="00AF7817" w:rsidRPr="005D10F4" w:rsidRDefault="00AF7817" w:rsidP="00F90A8A">
            <w:pPr>
              <w:spacing w:before="120" w:after="120" w:line="240" w:lineRule="auto"/>
              <w:jc w:val="center"/>
              <w:rPr>
                <w:rFonts w:cs="Segoe UI"/>
                <w:color w:val="FFFFFF"/>
                <w:sz w:val="12"/>
                <w:szCs w:val="12"/>
              </w:rPr>
            </w:pPr>
          </w:p>
        </w:tc>
        <w:tc>
          <w:tcPr>
            <w:tcW w:w="1579" w:type="dxa"/>
            <w:shd w:val="clear" w:color="000000" w:fill="203764"/>
            <w:vAlign w:val="center"/>
            <w:hideMark/>
          </w:tcPr>
          <w:p w14:paraId="39CA99C4" w14:textId="77777777" w:rsidR="00AF7817" w:rsidRPr="005D10F4" w:rsidRDefault="00AF7817" w:rsidP="00F90A8A">
            <w:pPr>
              <w:spacing w:before="120" w:after="120" w:line="240" w:lineRule="auto"/>
              <w:jc w:val="center"/>
              <w:rPr>
                <w:rFonts w:cs="Segoe UI"/>
                <w:color w:val="FFFFFF"/>
                <w:sz w:val="12"/>
                <w:szCs w:val="12"/>
              </w:rPr>
            </w:pPr>
            <w:r w:rsidRPr="005D10F4">
              <w:rPr>
                <w:rFonts w:cs="Segoe UI"/>
                <w:color w:val="FFFFFF"/>
                <w:sz w:val="12"/>
                <w:szCs w:val="12"/>
              </w:rPr>
              <w:t>(kolumna 5 x kolumna 6)</w:t>
            </w:r>
          </w:p>
        </w:tc>
      </w:tr>
      <w:tr w:rsidR="00AF7817" w:rsidRPr="005D10F4" w14:paraId="4BFA428E" w14:textId="77777777" w:rsidTr="00EF0B4E">
        <w:trPr>
          <w:trHeight w:val="288"/>
        </w:trPr>
        <w:tc>
          <w:tcPr>
            <w:tcW w:w="1481" w:type="dxa"/>
            <w:vMerge w:val="restart"/>
            <w:shd w:val="clear" w:color="000000" w:fill="FFFFFF"/>
            <w:vAlign w:val="center"/>
            <w:hideMark/>
          </w:tcPr>
          <w:p w14:paraId="55F6C3C8" w14:textId="77777777" w:rsidR="00AF7817" w:rsidRPr="005D10F4" w:rsidRDefault="00AF7817" w:rsidP="00F90A8A">
            <w:pPr>
              <w:spacing w:before="120" w:after="120" w:line="240" w:lineRule="auto"/>
              <w:jc w:val="both"/>
              <w:rPr>
                <w:rFonts w:cs="Segoe UI"/>
                <w:color w:val="000000"/>
                <w:szCs w:val="20"/>
              </w:rPr>
            </w:pPr>
            <w:r w:rsidRPr="005D10F4">
              <w:rPr>
                <w:rFonts w:cs="Segoe UI"/>
                <w:color w:val="000000"/>
                <w:szCs w:val="20"/>
              </w:rPr>
              <w:t>Podstawowy</w:t>
            </w:r>
          </w:p>
        </w:tc>
        <w:tc>
          <w:tcPr>
            <w:tcW w:w="1497" w:type="dxa"/>
            <w:shd w:val="clear" w:color="auto" w:fill="auto"/>
            <w:vAlign w:val="center"/>
            <w:hideMark/>
          </w:tcPr>
          <w:p w14:paraId="76C1B734" w14:textId="77777777" w:rsidR="00AF7817" w:rsidRPr="005D10F4" w:rsidRDefault="00AF7817" w:rsidP="00F90A8A">
            <w:pPr>
              <w:spacing w:before="120" w:after="120" w:line="240" w:lineRule="auto"/>
              <w:jc w:val="both"/>
              <w:rPr>
                <w:rFonts w:cs="Segoe UI"/>
                <w:color w:val="000000"/>
                <w:szCs w:val="20"/>
              </w:rPr>
            </w:pPr>
            <w:r w:rsidRPr="005D10F4">
              <w:rPr>
                <w:rFonts w:cs="Segoe UI"/>
                <w:color w:val="000000"/>
                <w:szCs w:val="20"/>
              </w:rPr>
              <w:t>Indywidualny</w:t>
            </w:r>
          </w:p>
        </w:tc>
        <w:tc>
          <w:tcPr>
            <w:tcW w:w="1797" w:type="dxa"/>
            <w:shd w:val="clear" w:color="000000" w:fill="FFFFFF"/>
            <w:vAlign w:val="center"/>
            <w:hideMark/>
          </w:tcPr>
          <w:p w14:paraId="009E4725" w14:textId="48E02BDE" w:rsidR="00AF7817" w:rsidRPr="005D10F4" w:rsidRDefault="006F6A77" w:rsidP="00F90A8A">
            <w:pPr>
              <w:spacing w:before="120" w:after="120" w:line="240" w:lineRule="auto"/>
              <w:jc w:val="center"/>
              <w:rPr>
                <w:rFonts w:cs="Segoe UI"/>
                <w:color w:val="000000"/>
                <w:szCs w:val="20"/>
              </w:rPr>
            </w:pPr>
            <w:r w:rsidRPr="005D10F4">
              <w:rPr>
                <w:rFonts w:cs="Segoe UI"/>
                <w:color w:val="000000"/>
                <w:szCs w:val="20"/>
              </w:rPr>
              <w:t>32</w:t>
            </w:r>
            <w:r w:rsidR="00412627">
              <w:rPr>
                <w:rFonts w:cs="Segoe UI"/>
                <w:color w:val="000000"/>
                <w:szCs w:val="20"/>
              </w:rPr>
              <w:t>0</w:t>
            </w:r>
          </w:p>
        </w:tc>
        <w:tc>
          <w:tcPr>
            <w:tcW w:w="1360" w:type="dxa"/>
            <w:shd w:val="clear" w:color="auto" w:fill="auto"/>
            <w:vAlign w:val="center"/>
            <w:hideMark/>
          </w:tcPr>
          <w:p w14:paraId="531C16A7" w14:textId="77777777" w:rsidR="00AF7817" w:rsidRPr="005D10F4" w:rsidRDefault="00AF7817" w:rsidP="00F90A8A">
            <w:pPr>
              <w:spacing w:before="120" w:after="120" w:line="240" w:lineRule="auto"/>
              <w:jc w:val="center"/>
              <w:rPr>
                <w:rFonts w:cs="Segoe UI"/>
                <w:color w:val="000000"/>
                <w:szCs w:val="20"/>
              </w:rPr>
            </w:pPr>
          </w:p>
        </w:tc>
        <w:tc>
          <w:tcPr>
            <w:tcW w:w="1578" w:type="dxa"/>
            <w:shd w:val="clear" w:color="auto" w:fill="auto"/>
            <w:vAlign w:val="center"/>
            <w:hideMark/>
          </w:tcPr>
          <w:p w14:paraId="779DF80E" w14:textId="77777777" w:rsidR="00AF7817" w:rsidRPr="005D10F4" w:rsidRDefault="00AF7817" w:rsidP="00F90A8A">
            <w:pPr>
              <w:spacing w:before="120" w:after="120" w:line="240" w:lineRule="auto"/>
              <w:jc w:val="center"/>
              <w:rPr>
                <w:rFonts w:cs="Segoe UI"/>
                <w:color w:val="000000"/>
                <w:szCs w:val="20"/>
              </w:rPr>
            </w:pPr>
          </w:p>
        </w:tc>
        <w:tc>
          <w:tcPr>
            <w:tcW w:w="1578" w:type="dxa"/>
            <w:shd w:val="clear" w:color="auto" w:fill="auto"/>
            <w:vAlign w:val="center"/>
            <w:hideMark/>
          </w:tcPr>
          <w:p w14:paraId="02423244" w14:textId="77777777" w:rsidR="00AF7817" w:rsidRPr="005D10F4" w:rsidRDefault="00AF7817" w:rsidP="00F90A8A">
            <w:pPr>
              <w:spacing w:before="120" w:after="120" w:line="240" w:lineRule="auto"/>
              <w:jc w:val="center"/>
              <w:rPr>
                <w:rFonts w:cs="Segoe UI"/>
                <w:color w:val="000000"/>
                <w:szCs w:val="20"/>
              </w:rPr>
            </w:pPr>
            <w:r w:rsidRPr="005D10F4">
              <w:rPr>
                <w:rFonts w:cs="Segoe UI"/>
                <w:color w:val="000000"/>
                <w:szCs w:val="20"/>
              </w:rPr>
              <w:t>36</w:t>
            </w:r>
          </w:p>
        </w:tc>
        <w:tc>
          <w:tcPr>
            <w:tcW w:w="1579" w:type="dxa"/>
            <w:shd w:val="clear" w:color="auto" w:fill="auto"/>
            <w:vAlign w:val="center"/>
            <w:hideMark/>
          </w:tcPr>
          <w:p w14:paraId="408F13E0" w14:textId="77777777" w:rsidR="00AF7817" w:rsidRPr="005D10F4" w:rsidRDefault="00AF7817" w:rsidP="00F90A8A">
            <w:pPr>
              <w:spacing w:before="120" w:after="120" w:line="240" w:lineRule="auto"/>
              <w:jc w:val="both"/>
              <w:rPr>
                <w:rFonts w:cs="Segoe UI"/>
                <w:color w:val="000000"/>
                <w:szCs w:val="20"/>
              </w:rPr>
            </w:pPr>
            <w:r w:rsidRPr="005D10F4">
              <w:rPr>
                <w:rFonts w:cs="Segoe UI"/>
                <w:color w:val="000000"/>
                <w:szCs w:val="20"/>
              </w:rPr>
              <w:t> </w:t>
            </w:r>
          </w:p>
        </w:tc>
      </w:tr>
      <w:tr w:rsidR="00AF7817" w:rsidRPr="005D10F4" w14:paraId="49EAA4A9" w14:textId="77777777" w:rsidTr="00EF0B4E">
        <w:trPr>
          <w:trHeight w:val="288"/>
        </w:trPr>
        <w:tc>
          <w:tcPr>
            <w:tcW w:w="1481" w:type="dxa"/>
            <w:vMerge/>
            <w:vAlign w:val="center"/>
            <w:hideMark/>
          </w:tcPr>
          <w:p w14:paraId="5AD82BAF" w14:textId="77777777" w:rsidR="00AF7817" w:rsidRPr="005D10F4" w:rsidRDefault="00AF7817" w:rsidP="00F90A8A">
            <w:pPr>
              <w:spacing w:before="120" w:after="120" w:line="240" w:lineRule="auto"/>
              <w:jc w:val="both"/>
              <w:rPr>
                <w:rFonts w:cs="Segoe UI"/>
                <w:color w:val="000000"/>
                <w:szCs w:val="20"/>
              </w:rPr>
            </w:pPr>
          </w:p>
        </w:tc>
        <w:tc>
          <w:tcPr>
            <w:tcW w:w="1497" w:type="dxa"/>
            <w:shd w:val="clear" w:color="auto" w:fill="auto"/>
            <w:vAlign w:val="center"/>
            <w:hideMark/>
          </w:tcPr>
          <w:p w14:paraId="3210BA35" w14:textId="77777777" w:rsidR="00AF7817" w:rsidRPr="005D10F4" w:rsidRDefault="00AF7817" w:rsidP="00F90A8A">
            <w:pPr>
              <w:spacing w:before="120" w:after="120" w:line="240" w:lineRule="auto"/>
              <w:jc w:val="both"/>
              <w:rPr>
                <w:rFonts w:cs="Segoe UI"/>
                <w:color w:val="000000"/>
                <w:szCs w:val="20"/>
              </w:rPr>
            </w:pPr>
            <w:r w:rsidRPr="005D10F4">
              <w:rPr>
                <w:rFonts w:cs="Segoe UI"/>
                <w:color w:val="000000"/>
                <w:szCs w:val="20"/>
              </w:rPr>
              <w:t>Partnerski</w:t>
            </w:r>
          </w:p>
        </w:tc>
        <w:tc>
          <w:tcPr>
            <w:tcW w:w="1797" w:type="dxa"/>
            <w:shd w:val="clear" w:color="000000" w:fill="FFFFFF"/>
            <w:vAlign w:val="center"/>
            <w:hideMark/>
          </w:tcPr>
          <w:p w14:paraId="46C450BB" w14:textId="64BFE87D" w:rsidR="00AF7817" w:rsidRPr="005D10F4" w:rsidRDefault="00AF7817" w:rsidP="00F90A8A">
            <w:pPr>
              <w:spacing w:before="120" w:after="120" w:line="240" w:lineRule="auto"/>
              <w:jc w:val="center"/>
              <w:rPr>
                <w:rFonts w:cs="Segoe UI"/>
                <w:color w:val="000000"/>
                <w:szCs w:val="20"/>
              </w:rPr>
            </w:pPr>
            <w:r w:rsidRPr="005D10F4">
              <w:rPr>
                <w:rFonts w:cs="Segoe UI"/>
                <w:color w:val="000000"/>
                <w:szCs w:val="20"/>
              </w:rPr>
              <w:t>6</w:t>
            </w:r>
            <w:r w:rsidR="009C2496">
              <w:rPr>
                <w:rFonts w:cs="Segoe UI"/>
                <w:color w:val="000000"/>
                <w:szCs w:val="20"/>
              </w:rPr>
              <w:t>5</w:t>
            </w:r>
          </w:p>
        </w:tc>
        <w:tc>
          <w:tcPr>
            <w:tcW w:w="1360" w:type="dxa"/>
            <w:shd w:val="clear" w:color="auto" w:fill="auto"/>
            <w:vAlign w:val="center"/>
            <w:hideMark/>
          </w:tcPr>
          <w:p w14:paraId="7459E8BA" w14:textId="77777777" w:rsidR="00AF7817" w:rsidRPr="005D10F4" w:rsidRDefault="00AF7817" w:rsidP="00F90A8A">
            <w:pPr>
              <w:spacing w:before="120" w:after="120" w:line="240" w:lineRule="auto"/>
              <w:jc w:val="center"/>
              <w:rPr>
                <w:rFonts w:cs="Segoe UI"/>
                <w:color w:val="000000"/>
                <w:szCs w:val="20"/>
              </w:rPr>
            </w:pPr>
          </w:p>
        </w:tc>
        <w:tc>
          <w:tcPr>
            <w:tcW w:w="1578" w:type="dxa"/>
            <w:shd w:val="clear" w:color="auto" w:fill="auto"/>
            <w:vAlign w:val="center"/>
            <w:hideMark/>
          </w:tcPr>
          <w:p w14:paraId="38421CC2" w14:textId="77777777" w:rsidR="00AF7817" w:rsidRPr="005D10F4" w:rsidRDefault="00AF7817" w:rsidP="00F90A8A">
            <w:pPr>
              <w:spacing w:before="120" w:after="120" w:line="240" w:lineRule="auto"/>
              <w:jc w:val="center"/>
              <w:rPr>
                <w:rFonts w:cs="Segoe UI"/>
                <w:color w:val="000000"/>
                <w:szCs w:val="20"/>
              </w:rPr>
            </w:pPr>
          </w:p>
        </w:tc>
        <w:tc>
          <w:tcPr>
            <w:tcW w:w="1578" w:type="dxa"/>
            <w:shd w:val="clear" w:color="auto" w:fill="auto"/>
            <w:vAlign w:val="center"/>
            <w:hideMark/>
          </w:tcPr>
          <w:p w14:paraId="5B561B9C" w14:textId="77777777" w:rsidR="00AF7817" w:rsidRPr="005D10F4" w:rsidRDefault="00AF7817" w:rsidP="00F90A8A">
            <w:pPr>
              <w:spacing w:before="120" w:after="120" w:line="240" w:lineRule="auto"/>
              <w:jc w:val="center"/>
              <w:rPr>
                <w:rFonts w:cs="Segoe UI"/>
                <w:color w:val="000000"/>
                <w:szCs w:val="20"/>
              </w:rPr>
            </w:pPr>
            <w:r w:rsidRPr="005D10F4">
              <w:rPr>
                <w:rFonts w:cs="Segoe UI"/>
                <w:color w:val="000000"/>
                <w:szCs w:val="20"/>
              </w:rPr>
              <w:t>36</w:t>
            </w:r>
          </w:p>
        </w:tc>
        <w:tc>
          <w:tcPr>
            <w:tcW w:w="1579" w:type="dxa"/>
            <w:shd w:val="clear" w:color="auto" w:fill="auto"/>
            <w:vAlign w:val="center"/>
            <w:hideMark/>
          </w:tcPr>
          <w:p w14:paraId="116E2769" w14:textId="77777777" w:rsidR="00AF7817" w:rsidRPr="005D10F4" w:rsidRDefault="00AF7817" w:rsidP="00F90A8A">
            <w:pPr>
              <w:spacing w:before="120" w:after="120" w:line="240" w:lineRule="auto"/>
              <w:jc w:val="both"/>
              <w:rPr>
                <w:rFonts w:cs="Segoe UI"/>
                <w:color w:val="000000"/>
                <w:szCs w:val="20"/>
              </w:rPr>
            </w:pPr>
            <w:r w:rsidRPr="005D10F4">
              <w:rPr>
                <w:rFonts w:cs="Segoe UI"/>
                <w:color w:val="000000"/>
                <w:szCs w:val="20"/>
              </w:rPr>
              <w:t> </w:t>
            </w:r>
          </w:p>
        </w:tc>
      </w:tr>
      <w:tr w:rsidR="00AF7817" w:rsidRPr="005D10F4" w14:paraId="1FF65347" w14:textId="77777777" w:rsidTr="00EF0B4E">
        <w:trPr>
          <w:trHeight w:val="300"/>
        </w:trPr>
        <w:tc>
          <w:tcPr>
            <w:tcW w:w="1481" w:type="dxa"/>
            <w:vMerge/>
            <w:vAlign w:val="center"/>
            <w:hideMark/>
          </w:tcPr>
          <w:p w14:paraId="49BBC61B" w14:textId="77777777" w:rsidR="00AF7817" w:rsidRPr="005D10F4" w:rsidRDefault="00AF7817" w:rsidP="00F90A8A">
            <w:pPr>
              <w:spacing w:before="120" w:after="120" w:line="240" w:lineRule="auto"/>
              <w:jc w:val="both"/>
              <w:rPr>
                <w:rFonts w:cs="Segoe UI"/>
                <w:color w:val="000000"/>
                <w:szCs w:val="20"/>
              </w:rPr>
            </w:pPr>
          </w:p>
        </w:tc>
        <w:tc>
          <w:tcPr>
            <w:tcW w:w="1497" w:type="dxa"/>
            <w:shd w:val="clear" w:color="auto" w:fill="auto"/>
            <w:vAlign w:val="center"/>
            <w:hideMark/>
          </w:tcPr>
          <w:p w14:paraId="43ABC410" w14:textId="77777777" w:rsidR="00AF7817" w:rsidRPr="005D10F4" w:rsidRDefault="00AF7817" w:rsidP="00F90A8A">
            <w:pPr>
              <w:spacing w:before="120" w:after="120" w:line="240" w:lineRule="auto"/>
              <w:jc w:val="both"/>
              <w:rPr>
                <w:rFonts w:cs="Segoe UI"/>
                <w:color w:val="000000"/>
                <w:szCs w:val="20"/>
              </w:rPr>
            </w:pPr>
            <w:r w:rsidRPr="005D10F4">
              <w:rPr>
                <w:rFonts w:cs="Segoe UI"/>
                <w:color w:val="000000"/>
                <w:szCs w:val="20"/>
              </w:rPr>
              <w:t>Rodzinny</w:t>
            </w:r>
          </w:p>
        </w:tc>
        <w:tc>
          <w:tcPr>
            <w:tcW w:w="1797" w:type="dxa"/>
            <w:shd w:val="clear" w:color="000000" w:fill="FFFFFF"/>
            <w:vAlign w:val="center"/>
            <w:hideMark/>
          </w:tcPr>
          <w:p w14:paraId="2F8D73E1" w14:textId="77777777" w:rsidR="00AF7817" w:rsidRPr="005D10F4" w:rsidRDefault="00AF7817" w:rsidP="00F90A8A">
            <w:pPr>
              <w:spacing w:before="120" w:after="120" w:line="240" w:lineRule="auto"/>
              <w:jc w:val="center"/>
              <w:rPr>
                <w:rFonts w:cs="Segoe UI"/>
                <w:color w:val="000000"/>
                <w:szCs w:val="20"/>
              </w:rPr>
            </w:pPr>
            <w:r w:rsidRPr="005D10F4">
              <w:rPr>
                <w:rFonts w:cs="Segoe UI"/>
                <w:color w:val="000000"/>
                <w:szCs w:val="20"/>
              </w:rPr>
              <w:t>22</w:t>
            </w:r>
          </w:p>
        </w:tc>
        <w:tc>
          <w:tcPr>
            <w:tcW w:w="1360" w:type="dxa"/>
            <w:shd w:val="clear" w:color="auto" w:fill="auto"/>
            <w:vAlign w:val="center"/>
            <w:hideMark/>
          </w:tcPr>
          <w:p w14:paraId="60A33EF3" w14:textId="77777777" w:rsidR="00AF7817" w:rsidRPr="005D10F4" w:rsidRDefault="00AF7817" w:rsidP="00F90A8A">
            <w:pPr>
              <w:spacing w:before="120" w:after="120" w:line="240" w:lineRule="auto"/>
              <w:jc w:val="center"/>
              <w:rPr>
                <w:rFonts w:cs="Segoe UI"/>
                <w:color w:val="000000"/>
                <w:szCs w:val="20"/>
              </w:rPr>
            </w:pPr>
          </w:p>
        </w:tc>
        <w:tc>
          <w:tcPr>
            <w:tcW w:w="1578" w:type="dxa"/>
            <w:shd w:val="clear" w:color="auto" w:fill="auto"/>
            <w:vAlign w:val="center"/>
            <w:hideMark/>
          </w:tcPr>
          <w:p w14:paraId="71B2E3AA" w14:textId="77777777" w:rsidR="00AF7817" w:rsidRPr="005D10F4" w:rsidRDefault="00AF7817" w:rsidP="00F90A8A">
            <w:pPr>
              <w:spacing w:before="120" w:after="120" w:line="240" w:lineRule="auto"/>
              <w:jc w:val="center"/>
              <w:rPr>
                <w:rFonts w:cs="Segoe UI"/>
                <w:color w:val="000000"/>
                <w:szCs w:val="20"/>
              </w:rPr>
            </w:pPr>
          </w:p>
        </w:tc>
        <w:tc>
          <w:tcPr>
            <w:tcW w:w="1578" w:type="dxa"/>
            <w:shd w:val="clear" w:color="auto" w:fill="auto"/>
            <w:vAlign w:val="center"/>
            <w:hideMark/>
          </w:tcPr>
          <w:p w14:paraId="76D4E678" w14:textId="77777777" w:rsidR="00AF7817" w:rsidRPr="005D10F4" w:rsidRDefault="00AF7817" w:rsidP="00F90A8A">
            <w:pPr>
              <w:spacing w:before="120" w:after="120" w:line="240" w:lineRule="auto"/>
              <w:jc w:val="center"/>
              <w:rPr>
                <w:rFonts w:cs="Segoe UI"/>
                <w:color w:val="000000"/>
                <w:szCs w:val="20"/>
              </w:rPr>
            </w:pPr>
            <w:r w:rsidRPr="005D10F4">
              <w:rPr>
                <w:rFonts w:cs="Segoe UI"/>
                <w:color w:val="000000"/>
                <w:szCs w:val="20"/>
              </w:rPr>
              <w:t>36</w:t>
            </w:r>
          </w:p>
        </w:tc>
        <w:tc>
          <w:tcPr>
            <w:tcW w:w="1579" w:type="dxa"/>
            <w:shd w:val="clear" w:color="auto" w:fill="auto"/>
            <w:vAlign w:val="center"/>
            <w:hideMark/>
          </w:tcPr>
          <w:p w14:paraId="609A7138" w14:textId="77777777" w:rsidR="00AF7817" w:rsidRPr="005D10F4" w:rsidRDefault="00AF7817" w:rsidP="00F90A8A">
            <w:pPr>
              <w:spacing w:before="120" w:after="120" w:line="240" w:lineRule="auto"/>
              <w:jc w:val="both"/>
              <w:rPr>
                <w:rFonts w:cs="Segoe UI"/>
                <w:color w:val="000000"/>
                <w:szCs w:val="20"/>
              </w:rPr>
            </w:pPr>
            <w:r w:rsidRPr="005D10F4">
              <w:rPr>
                <w:rFonts w:cs="Segoe UI"/>
                <w:color w:val="000000"/>
                <w:szCs w:val="20"/>
              </w:rPr>
              <w:t> </w:t>
            </w:r>
          </w:p>
        </w:tc>
      </w:tr>
      <w:tr w:rsidR="00AF7817" w:rsidRPr="005D10F4" w14:paraId="79A66FA5" w14:textId="77777777" w:rsidTr="00EF0B4E">
        <w:trPr>
          <w:trHeight w:val="288"/>
        </w:trPr>
        <w:tc>
          <w:tcPr>
            <w:tcW w:w="1481" w:type="dxa"/>
            <w:vMerge w:val="restart"/>
            <w:shd w:val="clear" w:color="000000" w:fill="FFFFFF"/>
            <w:vAlign w:val="center"/>
            <w:hideMark/>
          </w:tcPr>
          <w:p w14:paraId="47E58DC7" w14:textId="77777777" w:rsidR="00AF7817" w:rsidRPr="005D10F4" w:rsidRDefault="00AF7817" w:rsidP="00F90A8A">
            <w:pPr>
              <w:spacing w:before="120" w:after="120" w:line="240" w:lineRule="auto"/>
              <w:jc w:val="both"/>
              <w:rPr>
                <w:rFonts w:cs="Segoe UI"/>
                <w:color w:val="000000"/>
                <w:szCs w:val="20"/>
              </w:rPr>
            </w:pPr>
            <w:r w:rsidRPr="005D10F4">
              <w:rPr>
                <w:rFonts w:cs="Segoe UI"/>
                <w:color w:val="000000"/>
                <w:szCs w:val="20"/>
              </w:rPr>
              <w:t>Rozszerzony</w:t>
            </w:r>
          </w:p>
        </w:tc>
        <w:tc>
          <w:tcPr>
            <w:tcW w:w="1497" w:type="dxa"/>
            <w:shd w:val="clear" w:color="auto" w:fill="auto"/>
            <w:vAlign w:val="center"/>
            <w:hideMark/>
          </w:tcPr>
          <w:p w14:paraId="4C7CF3F8" w14:textId="77777777" w:rsidR="00AF7817" w:rsidRPr="005D10F4" w:rsidRDefault="00AF7817" w:rsidP="00F90A8A">
            <w:pPr>
              <w:spacing w:before="120" w:after="120" w:line="240" w:lineRule="auto"/>
              <w:jc w:val="both"/>
              <w:rPr>
                <w:rFonts w:cs="Segoe UI"/>
                <w:color w:val="000000"/>
                <w:szCs w:val="20"/>
              </w:rPr>
            </w:pPr>
            <w:r w:rsidRPr="005D10F4">
              <w:rPr>
                <w:rFonts w:cs="Segoe UI"/>
                <w:color w:val="000000"/>
                <w:szCs w:val="20"/>
              </w:rPr>
              <w:t>Indywidualny</w:t>
            </w:r>
          </w:p>
        </w:tc>
        <w:tc>
          <w:tcPr>
            <w:tcW w:w="1797" w:type="dxa"/>
            <w:shd w:val="clear" w:color="auto" w:fill="auto"/>
            <w:vAlign w:val="center"/>
            <w:hideMark/>
          </w:tcPr>
          <w:p w14:paraId="70A8416A" w14:textId="77777777" w:rsidR="00AF7817" w:rsidRPr="005D10F4" w:rsidRDefault="00AF7817" w:rsidP="00F90A8A">
            <w:pPr>
              <w:spacing w:before="120" w:after="120" w:line="240" w:lineRule="auto"/>
              <w:jc w:val="center"/>
              <w:rPr>
                <w:rFonts w:cs="Segoe UI"/>
                <w:color w:val="000000"/>
                <w:szCs w:val="20"/>
              </w:rPr>
            </w:pPr>
            <w:r w:rsidRPr="005D10F4">
              <w:rPr>
                <w:rFonts w:cs="Segoe UI"/>
                <w:color w:val="000000"/>
                <w:szCs w:val="20"/>
              </w:rPr>
              <w:t>22</w:t>
            </w:r>
          </w:p>
        </w:tc>
        <w:tc>
          <w:tcPr>
            <w:tcW w:w="1360" w:type="dxa"/>
            <w:shd w:val="clear" w:color="auto" w:fill="auto"/>
            <w:vAlign w:val="center"/>
            <w:hideMark/>
          </w:tcPr>
          <w:p w14:paraId="01E274ED" w14:textId="77777777" w:rsidR="00AF7817" w:rsidRPr="005D10F4" w:rsidRDefault="00AF7817" w:rsidP="00F90A8A">
            <w:pPr>
              <w:spacing w:before="120" w:after="120" w:line="240" w:lineRule="auto"/>
              <w:jc w:val="center"/>
              <w:rPr>
                <w:rFonts w:cs="Segoe UI"/>
                <w:color w:val="000000"/>
                <w:szCs w:val="20"/>
              </w:rPr>
            </w:pPr>
          </w:p>
        </w:tc>
        <w:tc>
          <w:tcPr>
            <w:tcW w:w="1578" w:type="dxa"/>
            <w:shd w:val="clear" w:color="auto" w:fill="auto"/>
            <w:vAlign w:val="center"/>
            <w:hideMark/>
          </w:tcPr>
          <w:p w14:paraId="67AC4D7C" w14:textId="77777777" w:rsidR="00AF7817" w:rsidRPr="005D10F4" w:rsidRDefault="00AF7817" w:rsidP="00F90A8A">
            <w:pPr>
              <w:spacing w:before="120" w:after="120" w:line="240" w:lineRule="auto"/>
              <w:jc w:val="center"/>
              <w:rPr>
                <w:rFonts w:cs="Segoe UI"/>
                <w:color w:val="000000"/>
                <w:szCs w:val="20"/>
              </w:rPr>
            </w:pPr>
          </w:p>
        </w:tc>
        <w:tc>
          <w:tcPr>
            <w:tcW w:w="1578" w:type="dxa"/>
            <w:shd w:val="clear" w:color="auto" w:fill="auto"/>
            <w:vAlign w:val="center"/>
            <w:hideMark/>
          </w:tcPr>
          <w:p w14:paraId="58258063" w14:textId="77777777" w:rsidR="00AF7817" w:rsidRPr="005D10F4" w:rsidRDefault="00AF7817" w:rsidP="00F90A8A">
            <w:pPr>
              <w:spacing w:before="120" w:after="120" w:line="240" w:lineRule="auto"/>
              <w:jc w:val="center"/>
              <w:rPr>
                <w:rFonts w:cs="Segoe UI"/>
                <w:color w:val="000000"/>
                <w:szCs w:val="20"/>
              </w:rPr>
            </w:pPr>
            <w:r w:rsidRPr="005D10F4">
              <w:rPr>
                <w:rFonts w:cs="Segoe UI"/>
                <w:color w:val="000000"/>
                <w:szCs w:val="20"/>
              </w:rPr>
              <w:t>36</w:t>
            </w:r>
          </w:p>
        </w:tc>
        <w:tc>
          <w:tcPr>
            <w:tcW w:w="1579" w:type="dxa"/>
            <w:shd w:val="clear" w:color="auto" w:fill="auto"/>
            <w:vAlign w:val="center"/>
            <w:hideMark/>
          </w:tcPr>
          <w:p w14:paraId="31BB4DDA" w14:textId="77777777" w:rsidR="00AF7817" w:rsidRPr="005D10F4" w:rsidRDefault="00AF7817" w:rsidP="00F90A8A">
            <w:pPr>
              <w:spacing w:before="120" w:after="120" w:line="240" w:lineRule="auto"/>
              <w:jc w:val="both"/>
              <w:rPr>
                <w:rFonts w:cs="Segoe UI"/>
                <w:color w:val="000000"/>
                <w:szCs w:val="20"/>
              </w:rPr>
            </w:pPr>
            <w:r w:rsidRPr="005D10F4">
              <w:rPr>
                <w:rFonts w:cs="Segoe UI"/>
                <w:color w:val="000000"/>
                <w:szCs w:val="20"/>
              </w:rPr>
              <w:t> </w:t>
            </w:r>
          </w:p>
        </w:tc>
      </w:tr>
      <w:tr w:rsidR="00AF7817" w:rsidRPr="005D10F4" w14:paraId="671FC86D" w14:textId="77777777" w:rsidTr="00EF0B4E">
        <w:trPr>
          <w:trHeight w:val="288"/>
        </w:trPr>
        <w:tc>
          <w:tcPr>
            <w:tcW w:w="1481" w:type="dxa"/>
            <w:vMerge/>
            <w:vAlign w:val="center"/>
            <w:hideMark/>
          </w:tcPr>
          <w:p w14:paraId="011609C7" w14:textId="77777777" w:rsidR="00AF7817" w:rsidRPr="005D10F4" w:rsidRDefault="00AF7817" w:rsidP="00F90A8A">
            <w:pPr>
              <w:spacing w:before="120" w:after="120" w:line="240" w:lineRule="auto"/>
              <w:jc w:val="both"/>
              <w:rPr>
                <w:rFonts w:cs="Segoe UI"/>
                <w:color w:val="000000"/>
                <w:szCs w:val="20"/>
              </w:rPr>
            </w:pPr>
          </w:p>
        </w:tc>
        <w:tc>
          <w:tcPr>
            <w:tcW w:w="1497" w:type="dxa"/>
            <w:shd w:val="clear" w:color="auto" w:fill="auto"/>
            <w:vAlign w:val="center"/>
            <w:hideMark/>
          </w:tcPr>
          <w:p w14:paraId="4581BC15" w14:textId="77777777" w:rsidR="00AF7817" w:rsidRPr="005D10F4" w:rsidRDefault="00AF7817" w:rsidP="00F90A8A">
            <w:pPr>
              <w:spacing w:before="120" w:after="120" w:line="240" w:lineRule="auto"/>
              <w:jc w:val="both"/>
              <w:rPr>
                <w:rFonts w:cs="Segoe UI"/>
                <w:color w:val="000000"/>
                <w:szCs w:val="20"/>
              </w:rPr>
            </w:pPr>
            <w:r w:rsidRPr="005D10F4">
              <w:rPr>
                <w:rFonts w:cs="Segoe UI"/>
                <w:color w:val="000000"/>
                <w:szCs w:val="20"/>
              </w:rPr>
              <w:t>Partnerski</w:t>
            </w:r>
          </w:p>
        </w:tc>
        <w:tc>
          <w:tcPr>
            <w:tcW w:w="1797" w:type="dxa"/>
            <w:shd w:val="clear" w:color="auto" w:fill="auto"/>
            <w:vAlign w:val="center"/>
            <w:hideMark/>
          </w:tcPr>
          <w:p w14:paraId="1D195297" w14:textId="77777777" w:rsidR="00AF7817" w:rsidRPr="005D10F4" w:rsidRDefault="00AF7817" w:rsidP="00F90A8A">
            <w:pPr>
              <w:spacing w:before="120" w:after="120" w:line="240" w:lineRule="auto"/>
              <w:jc w:val="center"/>
              <w:rPr>
                <w:rFonts w:cs="Segoe UI"/>
                <w:color w:val="000000"/>
                <w:szCs w:val="20"/>
              </w:rPr>
            </w:pPr>
            <w:r w:rsidRPr="005D10F4">
              <w:rPr>
                <w:rFonts w:cs="Segoe UI"/>
                <w:color w:val="000000"/>
                <w:szCs w:val="20"/>
              </w:rPr>
              <w:t>12</w:t>
            </w:r>
          </w:p>
        </w:tc>
        <w:tc>
          <w:tcPr>
            <w:tcW w:w="1360" w:type="dxa"/>
            <w:shd w:val="clear" w:color="auto" w:fill="auto"/>
            <w:vAlign w:val="center"/>
            <w:hideMark/>
          </w:tcPr>
          <w:p w14:paraId="6F822B71" w14:textId="77777777" w:rsidR="00AF7817" w:rsidRPr="005D10F4" w:rsidRDefault="00AF7817" w:rsidP="00F90A8A">
            <w:pPr>
              <w:spacing w:before="120" w:after="120" w:line="240" w:lineRule="auto"/>
              <w:jc w:val="center"/>
              <w:rPr>
                <w:rFonts w:cs="Segoe UI"/>
                <w:color w:val="000000"/>
                <w:szCs w:val="20"/>
              </w:rPr>
            </w:pPr>
          </w:p>
        </w:tc>
        <w:tc>
          <w:tcPr>
            <w:tcW w:w="1578" w:type="dxa"/>
            <w:shd w:val="clear" w:color="auto" w:fill="auto"/>
            <w:vAlign w:val="center"/>
            <w:hideMark/>
          </w:tcPr>
          <w:p w14:paraId="6FC97DEB" w14:textId="77777777" w:rsidR="00AF7817" w:rsidRPr="005D10F4" w:rsidRDefault="00AF7817" w:rsidP="00F90A8A">
            <w:pPr>
              <w:spacing w:before="120" w:after="120" w:line="240" w:lineRule="auto"/>
              <w:jc w:val="center"/>
              <w:rPr>
                <w:rFonts w:cs="Segoe UI"/>
                <w:color w:val="000000"/>
                <w:szCs w:val="20"/>
              </w:rPr>
            </w:pPr>
          </w:p>
        </w:tc>
        <w:tc>
          <w:tcPr>
            <w:tcW w:w="1578" w:type="dxa"/>
            <w:shd w:val="clear" w:color="auto" w:fill="auto"/>
            <w:vAlign w:val="center"/>
            <w:hideMark/>
          </w:tcPr>
          <w:p w14:paraId="1FF0818E" w14:textId="77777777" w:rsidR="00AF7817" w:rsidRPr="005D10F4" w:rsidRDefault="00AF7817" w:rsidP="00F90A8A">
            <w:pPr>
              <w:spacing w:before="120" w:after="120" w:line="240" w:lineRule="auto"/>
              <w:jc w:val="center"/>
              <w:rPr>
                <w:rFonts w:cs="Segoe UI"/>
                <w:color w:val="000000"/>
                <w:szCs w:val="20"/>
              </w:rPr>
            </w:pPr>
            <w:r w:rsidRPr="005D10F4">
              <w:rPr>
                <w:rFonts w:cs="Segoe UI"/>
                <w:color w:val="000000"/>
                <w:szCs w:val="20"/>
              </w:rPr>
              <w:t>36</w:t>
            </w:r>
          </w:p>
        </w:tc>
        <w:tc>
          <w:tcPr>
            <w:tcW w:w="1579" w:type="dxa"/>
            <w:shd w:val="clear" w:color="auto" w:fill="auto"/>
            <w:vAlign w:val="center"/>
            <w:hideMark/>
          </w:tcPr>
          <w:p w14:paraId="68A6EEB0" w14:textId="77777777" w:rsidR="00AF7817" w:rsidRPr="005D10F4" w:rsidRDefault="00AF7817" w:rsidP="00F90A8A">
            <w:pPr>
              <w:spacing w:before="120" w:after="120" w:line="240" w:lineRule="auto"/>
              <w:jc w:val="both"/>
              <w:rPr>
                <w:rFonts w:cs="Segoe UI"/>
                <w:color w:val="000000"/>
                <w:szCs w:val="20"/>
              </w:rPr>
            </w:pPr>
            <w:r w:rsidRPr="005D10F4">
              <w:rPr>
                <w:rFonts w:cs="Segoe UI"/>
                <w:color w:val="000000"/>
                <w:szCs w:val="20"/>
              </w:rPr>
              <w:t> </w:t>
            </w:r>
          </w:p>
        </w:tc>
      </w:tr>
      <w:tr w:rsidR="00AF7817" w:rsidRPr="005D10F4" w14:paraId="107B6396" w14:textId="77777777" w:rsidTr="00EF0B4E">
        <w:trPr>
          <w:trHeight w:val="300"/>
        </w:trPr>
        <w:tc>
          <w:tcPr>
            <w:tcW w:w="1481" w:type="dxa"/>
            <w:vMerge/>
            <w:vAlign w:val="center"/>
            <w:hideMark/>
          </w:tcPr>
          <w:p w14:paraId="4958EC6B" w14:textId="77777777" w:rsidR="00AF7817" w:rsidRPr="005D10F4" w:rsidRDefault="00AF7817" w:rsidP="00F90A8A">
            <w:pPr>
              <w:spacing w:before="120" w:after="120" w:line="240" w:lineRule="auto"/>
              <w:jc w:val="both"/>
              <w:rPr>
                <w:rFonts w:cs="Segoe UI"/>
                <w:color w:val="000000"/>
                <w:szCs w:val="20"/>
              </w:rPr>
            </w:pPr>
          </w:p>
        </w:tc>
        <w:tc>
          <w:tcPr>
            <w:tcW w:w="1497" w:type="dxa"/>
            <w:shd w:val="clear" w:color="auto" w:fill="auto"/>
            <w:vAlign w:val="center"/>
            <w:hideMark/>
          </w:tcPr>
          <w:p w14:paraId="73729125" w14:textId="77777777" w:rsidR="00AF7817" w:rsidRPr="005D10F4" w:rsidRDefault="00AF7817" w:rsidP="00F90A8A">
            <w:pPr>
              <w:spacing w:before="120" w:after="120" w:line="240" w:lineRule="auto"/>
              <w:jc w:val="both"/>
              <w:rPr>
                <w:rFonts w:cs="Segoe UI"/>
                <w:color w:val="000000"/>
                <w:szCs w:val="20"/>
              </w:rPr>
            </w:pPr>
            <w:r w:rsidRPr="005D10F4">
              <w:rPr>
                <w:rFonts w:cs="Segoe UI"/>
                <w:color w:val="000000"/>
                <w:szCs w:val="20"/>
              </w:rPr>
              <w:t>Rodzinny</w:t>
            </w:r>
          </w:p>
        </w:tc>
        <w:tc>
          <w:tcPr>
            <w:tcW w:w="1797" w:type="dxa"/>
            <w:shd w:val="clear" w:color="auto" w:fill="auto"/>
            <w:vAlign w:val="center"/>
            <w:hideMark/>
          </w:tcPr>
          <w:p w14:paraId="0D373533" w14:textId="77777777" w:rsidR="00AF7817" w:rsidRPr="005D10F4" w:rsidRDefault="00AF7817" w:rsidP="00F90A8A">
            <w:pPr>
              <w:spacing w:before="120" w:after="120" w:line="240" w:lineRule="auto"/>
              <w:jc w:val="center"/>
              <w:rPr>
                <w:rFonts w:cs="Segoe UI"/>
                <w:color w:val="000000"/>
                <w:szCs w:val="20"/>
              </w:rPr>
            </w:pPr>
            <w:r w:rsidRPr="005D10F4">
              <w:rPr>
                <w:rFonts w:cs="Segoe UI"/>
                <w:color w:val="000000"/>
                <w:szCs w:val="20"/>
              </w:rPr>
              <w:t>6</w:t>
            </w:r>
          </w:p>
        </w:tc>
        <w:tc>
          <w:tcPr>
            <w:tcW w:w="1360" w:type="dxa"/>
            <w:shd w:val="clear" w:color="auto" w:fill="auto"/>
            <w:vAlign w:val="center"/>
            <w:hideMark/>
          </w:tcPr>
          <w:p w14:paraId="1A00A9A4" w14:textId="77777777" w:rsidR="00AF7817" w:rsidRPr="005D10F4" w:rsidRDefault="00AF7817" w:rsidP="00F90A8A">
            <w:pPr>
              <w:spacing w:before="120" w:after="120" w:line="240" w:lineRule="auto"/>
              <w:jc w:val="center"/>
              <w:rPr>
                <w:rFonts w:cs="Segoe UI"/>
                <w:color w:val="000000"/>
                <w:szCs w:val="20"/>
              </w:rPr>
            </w:pPr>
          </w:p>
        </w:tc>
        <w:tc>
          <w:tcPr>
            <w:tcW w:w="1578" w:type="dxa"/>
            <w:shd w:val="clear" w:color="auto" w:fill="auto"/>
            <w:vAlign w:val="center"/>
            <w:hideMark/>
          </w:tcPr>
          <w:p w14:paraId="2678B054" w14:textId="77777777" w:rsidR="00AF7817" w:rsidRPr="005D10F4" w:rsidRDefault="00AF7817" w:rsidP="00F90A8A">
            <w:pPr>
              <w:spacing w:before="120" w:after="120" w:line="240" w:lineRule="auto"/>
              <w:jc w:val="center"/>
              <w:rPr>
                <w:rFonts w:cs="Segoe UI"/>
                <w:color w:val="000000"/>
                <w:szCs w:val="20"/>
              </w:rPr>
            </w:pPr>
          </w:p>
        </w:tc>
        <w:tc>
          <w:tcPr>
            <w:tcW w:w="1578" w:type="dxa"/>
            <w:shd w:val="clear" w:color="auto" w:fill="auto"/>
            <w:vAlign w:val="center"/>
            <w:hideMark/>
          </w:tcPr>
          <w:p w14:paraId="7F113F62" w14:textId="77777777" w:rsidR="00AF7817" w:rsidRPr="005D10F4" w:rsidRDefault="00AF7817" w:rsidP="00F90A8A">
            <w:pPr>
              <w:spacing w:before="120" w:after="120" w:line="240" w:lineRule="auto"/>
              <w:jc w:val="center"/>
              <w:rPr>
                <w:rFonts w:cs="Segoe UI"/>
                <w:color w:val="000000"/>
                <w:szCs w:val="20"/>
              </w:rPr>
            </w:pPr>
            <w:r w:rsidRPr="005D10F4">
              <w:rPr>
                <w:rFonts w:cs="Segoe UI"/>
                <w:color w:val="000000"/>
                <w:szCs w:val="20"/>
              </w:rPr>
              <w:t>36</w:t>
            </w:r>
          </w:p>
        </w:tc>
        <w:tc>
          <w:tcPr>
            <w:tcW w:w="1579" w:type="dxa"/>
            <w:shd w:val="clear" w:color="auto" w:fill="auto"/>
            <w:vAlign w:val="center"/>
            <w:hideMark/>
          </w:tcPr>
          <w:p w14:paraId="53B98DA2" w14:textId="77777777" w:rsidR="00AF7817" w:rsidRPr="005D10F4" w:rsidRDefault="00AF7817" w:rsidP="00F90A8A">
            <w:pPr>
              <w:spacing w:before="120" w:after="120" w:line="240" w:lineRule="auto"/>
              <w:jc w:val="both"/>
              <w:rPr>
                <w:rFonts w:cs="Segoe UI"/>
                <w:color w:val="000000"/>
                <w:szCs w:val="20"/>
              </w:rPr>
            </w:pPr>
            <w:r w:rsidRPr="005D10F4">
              <w:rPr>
                <w:rFonts w:cs="Segoe UI"/>
                <w:color w:val="000000"/>
                <w:szCs w:val="20"/>
              </w:rPr>
              <w:t> </w:t>
            </w:r>
          </w:p>
        </w:tc>
      </w:tr>
      <w:tr w:rsidR="00AF7817" w:rsidRPr="005D10F4" w14:paraId="100D1200" w14:textId="77777777" w:rsidTr="00EF0B4E">
        <w:trPr>
          <w:trHeight w:val="288"/>
        </w:trPr>
        <w:tc>
          <w:tcPr>
            <w:tcW w:w="1481" w:type="dxa"/>
            <w:vMerge w:val="restart"/>
            <w:shd w:val="clear" w:color="000000" w:fill="FFFFFF"/>
            <w:vAlign w:val="center"/>
            <w:hideMark/>
          </w:tcPr>
          <w:p w14:paraId="68A81BE6" w14:textId="77777777" w:rsidR="00AF7817" w:rsidRPr="005D10F4" w:rsidRDefault="00AF7817" w:rsidP="00F90A8A">
            <w:pPr>
              <w:spacing w:before="120" w:after="120" w:line="240" w:lineRule="auto"/>
              <w:jc w:val="both"/>
              <w:rPr>
                <w:rFonts w:cs="Segoe UI"/>
                <w:color w:val="000000"/>
                <w:szCs w:val="20"/>
              </w:rPr>
            </w:pPr>
            <w:r w:rsidRPr="005D10F4">
              <w:rPr>
                <w:rFonts w:cs="Segoe UI"/>
                <w:color w:val="000000"/>
                <w:szCs w:val="20"/>
              </w:rPr>
              <w:t>Kompleksowy</w:t>
            </w:r>
          </w:p>
        </w:tc>
        <w:tc>
          <w:tcPr>
            <w:tcW w:w="1497" w:type="dxa"/>
            <w:shd w:val="clear" w:color="auto" w:fill="auto"/>
            <w:vAlign w:val="center"/>
            <w:hideMark/>
          </w:tcPr>
          <w:p w14:paraId="14433F6B" w14:textId="77777777" w:rsidR="00AF7817" w:rsidRPr="005D10F4" w:rsidRDefault="00AF7817" w:rsidP="00F90A8A">
            <w:pPr>
              <w:spacing w:before="120" w:after="120" w:line="240" w:lineRule="auto"/>
              <w:jc w:val="both"/>
              <w:rPr>
                <w:rFonts w:cs="Segoe UI"/>
                <w:color w:val="000000"/>
                <w:szCs w:val="20"/>
              </w:rPr>
            </w:pPr>
            <w:r w:rsidRPr="005D10F4">
              <w:rPr>
                <w:rFonts w:cs="Segoe UI"/>
                <w:color w:val="000000"/>
                <w:szCs w:val="20"/>
              </w:rPr>
              <w:t>Indywidualny</w:t>
            </w:r>
          </w:p>
        </w:tc>
        <w:tc>
          <w:tcPr>
            <w:tcW w:w="1797" w:type="dxa"/>
            <w:shd w:val="clear" w:color="auto" w:fill="auto"/>
            <w:vAlign w:val="center"/>
            <w:hideMark/>
          </w:tcPr>
          <w:p w14:paraId="72E49ED2" w14:textId="0DCA5155" w:rsidR="00AF7817" w:rsidRPr="005D10F4" w:rsidRDefault="00AF7817" w:rsidP="00F90A8A">
            <w:pPr>
              <w:spacing w:before="120" w:after="120" w:line="240" w:lineRule="auto"/>
              <w:jc w:val="center"/>
              <w:rPr>
                <w:rFonts w:cs="Segoe UI"/>
                <w:color w:val="000000"/>
                <w:szCs w:val="20"/>
              </w:rPr>
            </w:pPr>
            <w:r w:rsidRPr="005D10F4">
              <w:rPr>
                <w:rFonts w:cs="Segoe UI"/>
                <w:color w:val="000000"/>
                <w:szCs w:val="20"/>
              </w:rPr>
              <w:t>2</w:t>
            </w:r>
            <w:r w:rsidR="00412627">
              <w:rPr>
                <w:rFonts w:cs="Segoe UI"/>
                <w:color w:val="000000"/>
                <w:szCs w:val="20"/>
              </w:rPr>
              <w:t>6</w:t>
            </w:r>
          </w:p>
        </w:tc>
        <w:tc>
          <w:tcPr>
            <w:tcW w:w="1360" w:type="dxa"/>
            <w:shd w:val="clear" w:color="auto" w:fill="auto"/>
            <w:vAlign w:val="center"/>
            <w:hideMark/>
          </w:tcPr>
          <w:p w14:paraId="47ADCBE9" w14:textId="77777777" w:rsidR="00AF7817" w:rsidRPr="005D10F4" w:rsidRDefault="00AF7817" w:rsidP="00F90A8A">
            <w:pPr>
              <w:spacing w:before="120" w:after="120" w:line="240" w:lineRule="auto"/>
              <w:jc w:val="center"/>
              <w:rPr>
                <w:rFonts w:cs="Segoe UI"/>
                <w:color w:val="000000"/>
                <w:szCs w:val="20"/>
              </w:rPr>
            </w:pPr>
          </w:p>
        </w:tc>
        <w:tc>
          <w:tcPr>
            <w:tcW w:w="1578" w:type="dxa"/>
            <w:shd w:val="clear" w:color="auto" w:fill="auto"/>
            <w:vAlign w:val="center"/>
            <w:hideMark/>
          </w:tcPr>
          <w:p w14:paraId="71747997" w14:textId="77777777" w:rsidR="00AF7817" w:rsidRPr="005D10F4" w:rsidRDefault="00AF7817" w:rsidP="00F90A8A">
            <w:pPr>
              <w:spacing w:before="120" w:after="120" w:line="240" w:lineRule="auto"/>
              <w:jc w:val="center"/>
              <w:rPr>
                <w:rFonts w:cs="Segoe UI"/>
                <w:color w:val="000000"/>
                <w:szCs w:val="20"/>
              </w:rPr>
            </w:pPr>
          </w:p>
        </w:tc>
        <w:tc>
          <w:tcPr>
            <w:tcW w:w="1578" w:type="dxa"/>
            <w:shd w:val="clear" w:color="auto" w:fill="auto"/>
            <w:vAlign w:val="center"/>
            <w:hideMark/>
          </w:tcPr>
          <w:p w14:paraId="1C698ECB" w14:textId="77777777" w:rsidR="00AF7817" w:rsidRPr="005D10F4" w:rsidRDefault="00AF7817" w:rsidP="00F90A8A">
            <w:pPr>
              <w:spacing w:before="120" w:after="120" w:line="240" w:lineRule="auto"/>
              <w:jc w:val="center"/>
              <w:rPr>
                <w:rFonts w:cs="Segoe UI"/>
                <w:color w:val="000000"/>
                <w:szCs w:val="20"/>
              </w:rPr>
            </w:pPr>
            <w:r w:rsidRPr="005D10F4">
              <w:rPr>
                <w:rFonts w:cs="Segoe UI"/>
                <w:color w:val="000000"/>
                <w:szCs w:val="20"/>
              </w:rPr>
              <w:t>36</w:t>
            </w:r>
          </w:p>
        </w:tc>
        <w:tc>
          <w:tcPr>
            <w:tcW w:w="1579" w:type="dxa"/>
            <w:shd w:val="clear" w:color="auto" w:fill="auto"/>
            <w:vAlign w:val="center"/>
            <w:hideMark/>
          </w:tcPr>
          <w:p w14:paraId="1897BBD1" w14:textId="77777777" w:rsidR="00AF7817" w:rsidRPr="005D10F4" w:rsidRDefault="00AF7817" w:rsidP="00F90A8A">
            <w:pPr>
              <w:spacing w:before="120" w:after="120" w:line="240" w:lineRule="auto"/>
              <w:jc w:val="both"/>
              <w:rPr>
                <w:rFonts w:cs="Segoe UI"/>
                <w:color w:val="000000"/>
                <w:szCs w:val="20"/>
              </w:rPr>
            </w:pPr>
            <w:r w:rsidRPr="005D10F4">
              <w:rPr>
                <w:rFonts w:cs="Segoe UI"/>
                <w:color w:val="000000"/>
                <w:szCs w:val="20"/>
              </w:rPr>
              <w:t> </w:t>
            </w:r>
          </w:p>
        </w:tc>
      </w:tr>
      <w:tr w:rsidR="00AF7817" w:rsidRPr="005D10F4" w14:paraId="71112197" w14:textId="77777777" w:rsidTr="00EF0B4E">
        <w:trPr>
          <w:trHeight w:val="288"/>
        </w:trPr>
        <w:tc>
          <w:tcPr>
            <w:tcW w:w="1481" w:type="dxa"/>
            <w:vMerge/>
            <w:vAlign w:val="center"/>
            <w:hideMark/>
          </w:tcPr>
          <w:p w14:paraId="60785201" w14:textId="77777777" w:rsidR="00AF7817" w:rsidRPr="005D10F4" w:rsidRDefault="00AF7817" w:rsidP="00F90A8A">
            <w:pPr>
              <w:spacing w:before="120" w:after="120" w:line="240" w:lineRule="auto"/>
              <w:jc w:val="both"/>
              <w:rPr>
                <w:rFonts w:cs="Segoe UI"/>
                <w:color w:val="000000"/>
                <w:szCs w:val="20"/>
              </w:rPr>
            </w:pPr>
          </w:p>
        </w:tc>
        <w:tc>
          <w:tcPr>
            <w:tcW w:w="1497" w:type="dxa"/>
            <w:shd w:val="clear" w:color="auto" w:fill="auto"/>
            <w:vAlign w:val="center"/>
            <w:hideMark/>
          </w:tcPr>
          <w:p w14:paraId="02EEDF90" w14:textId="77777777" w:rsidR="00AF7817" w:rsidRPr="005D10F4" w:rsidRDefault="00AF7817" w:rsidP="00F90A8A">
            <w:pPr>
              <w:spacing w:before="120" w:after="120" w:line="240" w:lineRule="auto"/>
              <w:jc w:val="both"/>
              <w:rPr>
                <w:rFonts w:cs="Segoe UI"/>
                <w:color w:val="000000"/>
                <w:szCs w:val="20"/>
              </w:rPr>
            </w:pPr>
            <w:r w:rsidRPr="005D10F4">
              <w:rPr>
                <w:rFonts w:cs="Segoe UI"/>
                <w:color w:val="000000"/>
                <w:szCs w:val="20"/>
              </w:rPr>
              <w:t>Partnerski</w:t>
            </w:r>
          </w:p>
        </w:tc>
        <w:tc>
          <w:tcPr>
            <w:tcW w:w="1797" w:type="dxa"/>
            <w:shd w:val="clear" w:color="auto" w:fill="auto"/>
            <w:vAlign w:val="center"/>
            <w:hideMark/>
          </w:tcPr>
          <w:p w14:paraId="210339B5" w14:textId="77777777" w:rsidR="00AF7817" w:rsidRPr="005D10F4" w:rsidRDefault="00AF7817" w:rsidP="00F90A8A">
            <w:pPr>
              <w:spacing w:before="120" w:after="120" w:line="240" w:lineRule="auto"/>
              <w:jc w:val="center"/>
              <w:rPr>
                <w:rFonts w:cs="Segoe UI"/>
                <w:color w:val="000000"/>
                <w:szCs w:val="20"/>
              </w:rPr>
            </w:pPr>
            <w:r w:rsidRPr="005D10F4">
              <w:rPr>
                <w:rFonts w:cs="Segoe UI"/>
                <w:color w:val="000000"/>
                <w:szCs w:val="20"/>
              </w:rPr>
              <w:t>4</w:t>
            </w:r>
          </w:p>
        </w:tc>
        <w:tc>
          <w:tcPr>
            <w:tcW w:w="1360" w:type="dxa"/>
            <w:shd w:val="clear" w:color="auto" w:fill="auto"/>
            <w:vAlign w:val="center"/>
            <w:hideMark/>
          </w:tcPr>
          <w:p w14:paraId="13C9968C" w14:textId="77777777" w:rsidR="00AF7817" w:rsidRPr="005D10F4" w:rsidRDefault="00AF7817" w:rsidP="00F90A8A">
            <w:pPr>
              <w:spacing w:before="120" w:after="120" w:line="240" w:lineRule="auto"/>
              <w:jc w:val="center"/>
              <w:rPr>
                <w:rFonts w:cs="Segoe UI"/>
                <w:color w:val="000000"/>
                <w:szCs w:val="20"/>
              </w:rPr>
            </w:pPr>
          </w:p>
        </w:tc>
        <w:tc>
          <w:tcPr>
            <w:tcW w:w="1578" w:type="dxa"/>
            <w:shd w:val="clear" w:color="auto" w:fill="auto"/>
            <w:vAlign w:val="center"/>
            <w:hideMark/>
          </w:tcPr>
          <w:p w14:paraId="37A12F68" w14:textId="77777777" w:rsidR="00AF7817" w:rsidRPr="005D10F4" w:rsidRDefault="00AF7817" w:rsidP="00F90A8A">
            <w:pPr>
              <w:spacing w:before="120" w:after="120" w:line="240" w:lineRule="auto"/>
              <w:jc w:val="center"/>
              <w:rPr>
                <w:rFonts w:cs="Segoe UI"/>
                <w:color w:val="000000"/>
                <w:szCs w:val="20"/>
              </w:rPr>
            </w:pPr>
          </w:p>
        </w:tc>
        <w:tc>
          <w:tcPr>
            <w:tcW w:w="1578" w:type="dxa"/>
            <w:shd w:val="clear" w:color="auto" w:fill="auto"/>
            <w:vAlign w:val="center"/>
            <w:hideMark/>
          </w:tcPr>
          <w:p w14:paraId="3DA48B9D" w14:textId="77777777" w:rsidR="00AF7817" w:rsidRPr="005D10F4" w:rsidRDefault="00AF7817" w:rsidP="00F90A8A">
            <w:pPr>
              <w:spacing w:before="120" w:after="120" w:line="240" w:lineRule="auto"/>
              <w:jc w:val="center"/>
              <w:rPr>
                <w:rFonts w:cs="Segoe UI"/>
                <w:color w:val="000000"/>
                <w:szCs w:val="20"/>
              </w:rPr>
            </w:pPr>
            <w:r w:rsidRPr="005D10F4">
              <w:rPr>
                <w:rFonts w:cs="Segoe UI"/>
                <w:color w:val="000000"/>
                <w:szCs w:val="20"/>
              </w:rPr>
              <w:t>36</w:t>
            </w:r>
          </w:p>
        </w:tc>
        <w:tc>
          <w:tcPr>
            <w:tcW w:w="1579" w:type="dxa"/>
            <w:shd w:val="clear" w:color="auto" w:fill="auto"/>
            <w:vAlign w:val="center"/>
            <w:hideMark/>
          </w:tcPr>
          <w:p w14:paraId="6C8CCFE9" w14:textId="77777777" w:rsidR="00AF7817" w:rsidRPr="005D10F4" w:rsidRDefault="00AF7817" w:rsidP="00F90A8A">
            <w:pPr>
              <w:spacing w:before="120" w:after="120" w:line="240" w:lineRule="auto"/>
              <w:jc w:val="both"/>
              <w:rPr>
                <w:rFonts w:cs="Segoe UI"/>
                <w:color w:val="000000"/>
                <w:szCs w:val="20"/>
              </w:rPr>
            </w:pPr>
            <w:r w:rsidRPr="005D10F4">
              <w:rPr>
                <w:rFonts w:cs="Segoe UI"/>
                <w:color w:val="000000"/>
                <w:szCs w:val="20"/>
              </w:rPr>
              <w:t> </w:t>
            </w:r>
          </w:p>
        </w:tc>
      </w:tr>
      <w:tr w:rsidR="00AF7817" w:rsidRPr="005D10F4" w14:paraId="2AB7F0DE" w14:textId="77777777" w:rsidTr="00EF0B4E">
        <w:trPr>
          <w:trHeight w:val="300"/>
        </w:trPr>
        <w:tc>
          <w:tcPr>
            <w:tcW w:w="1481" w:type="dxa"/>
            <w:vMerge/>
            <w:vAlign w:val="center"/>
            <w:hideMark/>
          </w:tcPr>
          <w:p w14:paraId="3942991D" w14:textId="77777777" w:rsidR="00AF7817" w:rsidRPr="005D10F4" w:rsidRDefault="00AF7817" w:rsidP="00F90A8A">
            <w:pPr>
              <w:spacing w:before="120" w:after="120" w:line="240" w:lineRule="auto"/>
              <w:jc w:val="both"/>
              <w:rPr>
                <w:rFonts w:cs="Segoe UI"/>
                <w:color w:val="000000"/>
                <w:szCs w:val="20"/>
              </w:rPr>
            </w:pPr>
          </w:p>
        </w:tc>
        <w:tc>
          <w:tcPr>
            <w:tcW w:w="1497" w:type="dxa"/>
            <w:shd w:val="clear" w:color="auto" w:fill="auto"/>
            <w:vAlign w:val="center"/>
            <w:hideMark/>
          </w:tcPr>
          <w:p w14:paraId="4AF8BFBB" w14:textId="77777777" w:rsidR="00AF7817" w:rsidRPr="005D10F4" w:rsidRDefault="00AF7817" w:rsidP="00F90A8A">
            <w:pPr>
              <w:spacing w:before="120" w:after="120" w:line="240" w:lineRule="auto"/>
              <w:jc w:val="both"/>
              <w:rPr>
                <w:rFonts w:cs="Segoe UI"/>
                <w:color w:val="000000"/>
                <w:szCs w:val="20"/>
              </w:rPr>
            </w:pPr>
            <w:r w:rsidRPr="005D10F4">
              <w:rPr>
                <w:rFonts w:cs="Segoe UI"/>
                <w:color w:val="000000"/>
                <w:szCs w:val="20"/>
              </w:rPr>
              <w:t>Rodzinny</w:t>
            </w:r>
          </w:p>
        </w:tc>
        <w:tc>
          <w:tcPr>
            <w:tcW w:w="1797" w:type="dxa"/>
            <w:shd w:val="clear" w:color="auto" w:fill="auto"/>
            <w:vAlign w:val="center"/>
            <w:hideMark/>
          </w:tcPr>
          <w:p w14:paraId="43E04CBD" w14:textId="77777777" w:rsidR="00AF7817" w:rsidRPr="005D10F4" w:rsidRDefault="00AF7817" w:rsidP="00F90A8A">
            <w:pPr>
              <w:spacing w:before="120" w:after="120" w:line="240" w:lineRule="auto"/>
              <w:jc w:val="center"/>
              <w:rPr>
                <w:rFonts w:cs="Segoe UI"/>
                <w:color w:val="000000"/>
                <w:szCs w:val="20"/>
              </w:rPr>
            </w:pPr>
            <w:r w:rsidRPr="005D10F4">
              <w:rPr>
                <w:rFonts w:cs="Segoe UI"/>
                <w:color w:val="000000"/>
                <w:szCs w:val="20"/>
              </w:rPr>
              <w:t>2</w:t>
            </w:r>
          </w:p>
        </w:tc>
        <w:tc>
          <w:tcPr>
            <w:tcW w:w="1360" w:type="dxa"/>
            <w:shd w:val="clear" w:color="auto" w:fill="auto"/>
            <w:vAlign w:val="center"/>
            <w:hideMark/>
          </w:tcPr>
          <w:p w14:paraId="0EECC668" w14:textId="77777777" w:rsidR="00AF7817" w:rsidRPr="005D10F4" w:rsidRDefault="00AF7817" w:rsidP="00F90A8A">
            <w:pPr>
              <w:spacing w:before="120" w:after="120" w:line="240" w:lineRule="auto"/>
              <w:jc w:val="center"/>
              <w:rPr>
                <w:rFonts w:cs="Segoe UI"/>
                <w:color w:val="000000"/>
                <w:szCs w:val="20"/>
              </w:rPr>
            </w:pPr>
          </w:p>
        </w:tc>
        <w:tc>
          <w:tcPr>
            <w:tcW w:w="1578" w:type="dxa"/>
            <w:shd w:val="clear" w:color="auto" w:fill="auto"/>
            <w:vAlign w:val="center"/>
            <w:hideMark/>
          </w:tcPr>
          <w:p w14:paraId="2C842BCB" w14:textId="77777777" w:rsidR="00AF7817" w:rsidRPr="005D10F4" w:rsidRDefault="00AF7817" w:rsidP="00F90A8A">
            <w:pPr>
              <w:spacing w:before="120" w:after="120" w:line="240" w:lineRule="auto"/>
              <w:jc w:val="center"/>
              <w:rPr>
                <w:rFonts w:cs="Segoe UI"/>
                <w:color w:val="000000"/>
                <w:szCs w:val="20"/>
              </w:rPr>
            </w:pPr>
          </w:p>
        </w:tc>
        <w:tc>
          <w:tcPr>
            <w:tcW w:w="1578" w:type="dxa"/>
            <w:shd w:val="clear" w:color="auto" w:fill="auto"/>
            <w:vAlign w:val="center"/>
            <w:hideMark/>
          </w:tcPr>
          <w:p w14:paraId="6590E46F" w14:textId="77777777" w:rsidR="00AF7817" w:rsidRPr="005D10F4" w:rsidRDefault="00AF7817" w:rsidP="00F90A8A">
            <w:pPr>
              <w:spacing w:before="120" w:after="120" w:line="240" w:lineRule="auto"/>
              <w:jc w:val="center"/>
              <w:rPr>
                <w:rFonts w:cs="Segoe UI"/>
                <w:color w:val="000000"/>
                <w:szCs w:val="20"/>
              </w:rPr>
            </w:pPr>
            <w:r w:rsidRPr="005D10F4">
              <w:rPr>
                <w:rFonts w:cs="Segoe UI"/>
                <w:color w:val="000000"/>
                <w:szCs w:val="20"/>
              </w:rPr>
              <w:t>36</w:t>
            </w:r>
          </w:p>
        </w:tc>
        <w:tc>
          <w:tcPr>
            <w:tcW w:w="1579" w:type="dxa"/>
            <w:shd w:val="clear" w:color="auto" w:fill="auto"/>
            <w:vAlign w:val="center"/>
            <w:hideMark/>
          </w:tcPr>
          <w:p w14:paraId="0298606D" w14:textId="77777777" w:rsidR="00AF7817" w:rsidRPr="005D10F4" w:rsidRDefault="00AF7817" w:rsidP="00F90A8A">
            <w:pPr>
              <w:spacing w:before="120" w:after="120" w:line="240" w:lineRule="auto"/>
              <w:jc w:val="both"/>
              <w:rPr>
                <w:rFonts w:cs="Segoe UI"/>
                <w:color w:val="000000"/>
                <w:szCs w:val="20"/>
              </w:rPr>
            </w:pPr>
            <w:r w:rsidRPr="005D10F4">
              <w:rPr>
                <w:rFonts w:cs="Segoe UI"/>
                <w:color w:val="000000"/>
                <w:szCs w:val="20"/>
              </w:rPr>
              <w:t> </w:t>
            </w:r>
          </w:p>
        </w:tc>
      </w:tr>
      <w:tr w:rsidR="00AF7817" w:rsidRPr="005D10F4" w14:paraId="32F7AE5B" w14:textId="77777777" w:rsidTr="00EF0B4E">
        <w:trPr>
          <w:trHeight w:val="300"/>
        </w:trPr>
        <w:tc>
          <w:tcPr>
            <w:tcW w:w="9291" w:type="dxa"/>
            <w:gridSpan w:val="6"/>
            <w:shd w:val="clear" w:color="auto" w:fill="DEEAF6" w:themeFill="accent1" w:themeFillTint="33"/>
            <w:vAlign w:val="center"/>
          </w:tcPr>
          <w:p w14:paraId="6DA04220" w14:textId="77777777" w:rsidR="00AF7817" w:rsidRPr="005D10F4" w:rsidRDefault="00AF7817" w:rsidP="00F90A8A">
            <w:pPr>
              <w:spacing w:before="120" w:after="120" w:line="240" w:lineRule="auto"/>
              <w:jc w:val="right"/>
              <w:rPr>
                <w:rFonts w:cs="Segoe UI"/>
                <w:color w:val="000000"/>
                <w:szCs w:val="20"/>
              </w:rPr>
            </w:pPr>
            <w:r w:rsidRPr="005D10F4">
              <w:rPr>
                <w:rFonts w:cs="Segoe UI"/>
                <w:color w:val="000000"/>
                <w:szCs w:val="20"/>
              </w:rPr>
              <w:t>Razem:</w:t>
            </w:r>
          </w:p>
        </w:tc>
        <w:tc>
          <w:tcPr>
            <w:tcW w:w="1579" w:type="dxa"/>
            <w:shd w:val="clear" w:color="auto" w:fill="DEEAF6" w:themeFill="accent1" w:themeFillTint="33"/>
            <w:vAlign w:val="center"/>
          </w:tcPr>
          <w:p w14:paraId="3815AF6D" w14:textId="77777777" w:rsidR="00AF7817" w:rsidRPr="005D10F4" w:rsidRDefault="00AF7817" w:rsidP="00F90A8A">
            <w:pPr>
              <w:spacing w:before="120" w:after="120" w:line="240" w:lineRule="auto"/>
              <w:jc w:val="both"/>
              <w:rPr>
                <w:rFonts w:cs="Segoe UI"/>
                <w:color w:val="000000"/>
                <w:szCs w:val="20"/>
              </w:rPr>
            </w:pPr>
          </w:p>
        </w:tc>
      </w:tr>
    </w:tbl>
    <w:p w14:paraId="247E7F6A" w14:textId="77777777" w:rsidR="0065734D" w:rsidRDefault="0065734D" w:rsidP="00F90A8A">
      <w:pPr>
        <w:spacing w:before="120" w:after="120" w:line="240" w:lineRule="auto"/>
        <w:ind w:left="708"/>
        <w:jc w:val="both"/>
        <w:rPr>
          <w:rFonts w:cs="Segoe UI"/>
          <w:szCs w:val="20"/>
        </w:rPr>
      </w:pPr>
    </w:p>
    <w:p w14:paraId="73579172" w14:textId="34CFD72C" w:rsidR="00AF7817" w:rsidRPr="005D10F4" w:rsidRDefault="00AF7817" w:rsidP="00F90A8A">
      <w:pPr>
        <w:spacing w:before="120" w:after="120" w:line="240" w:lineRule="auto"/>
        <w:ind w:left="708"/>
        <w:jc w:val="both"/>
        <w:rPr>
          <w:rFonts w:cs="Segoe UI"/>
          <w:szCs w:val="20"/>
        </w:rPr>
      </w:pPr>
      <w:r w:rsidRPr="005D10F4">
        <w:rPr>
          <w:rFonts w:cs="Segoe UI"/>
          <w:szCs w:val="20"/>
        </w:rPr>
        <w:t>Punkty za kryterium „Klauzule dodatkowe” zostaną przyznane według wzoru:</w:t>
      </w:r>
    </w:p>
    <w:p w14:paraId="0173A540" w14:textId="651D771F" w:rsidR="00AF7817" w:rsidRPr="005D10F4" w:rsidRDefault="00AF7817" w:rsidP="00F90A8A">
      <w:pPr>
        <w:spacing w:before="120" w:after="120" w:line="240" w:lineRule="auto"/>
        <w:ind w:firstLine="709"/>
        <w:jc w:val="both"/>
        <w:rPr>
          <w:rFonts w:cs="Segoe UI"/>
          <w:b/>
          <w:bCs/>
          <w:i/>
          <w:iCs/>
          <w:szCs w:val="20"/>
          <w:vertAlign w:val="subscript"/>
        </w:rPr>
      </w:pPr>
      <w:r w:rsidRPr="005D10F4">
        <w:rPr>
          <w:rFonts w:cs="Segoe UI"/>
          <w:b/>
          <w:bCs/>
          <w:i/>
          <w:iCs/>
          <w:szCs w:val="20"/>
        </w:rPr>
        <w:t>K</w:t>
      </w:r>
      <w:r w:rsidRPr="005D10F4">
        <w:rPr>
          <w:rFonts w:cs="Segoe UI"/>
          <w:b/>
          <w:bCs/>
          <w:i/>
          <w:iCs/>
          <w:szCs w:val="20"/>
          <w:vertAlign w:val="subscript"/>
        </w:rPr>
        <w:t>II</w:t>
      </w:r>
      <w:r w:rsidRPr="005D10F4">
        <w:rPr>
          <w:rFonts w:cs="Segoe UI"/>
          <w:b/>
          <w:bCs/>
          <w:i/>
          <w:iCs/>
          <w:szCs w:val="20"/>
        </w:rPr>
        <w:t xml:space="preserve"> = K</w:t>
      </w:r>
      <w:r w:rsidRPr="005D10F4">
        <w:rPr>
          <w:rFonts w:cs="Segoe UI"/>
          <w:b/>
          <w:bCs/>
          <w:i/>
          <w:iCs/>
          <w:szCs w:val="20"/>
          <w:vertAlign w:val="subscript"/>
        </w:rPr>
        <w:t xml:space="preserve">6 </w:t>
      </w:r>
      <w:r w:rsidRPr="005D10F4">
        <w:rPr>
          <w:rFonts w:cs="Segoe UI"/>
          <w:b/>
          <w:bCs/>
          <w:i/>
          <w:iCs/>
          <w:szCs w:val="20"/>
        </w:rPr>
        <w:t>+ K</w:t>
      </w:r>
      <w:r w:rsidRPr="005D10F4">
        <w:rPr>
          <w:rFonts w:cs="Segoe UI"/>
          <w:b/>
          <w:bCs/>
          <w:i/>
          <w:iCs/>
          <w:szCs w:val="20"/>
          <w:vertAlign w:val="subscript"/>
        </w:rPr>
        <w:t xml:space="preserve">7 </w:t>
      </w:r>
      <w:r w:rsidRPr="005D10F4">
        <w:rPr>
          <w:rFonts w:cs="Segoe UI"/>
          <w:b/>
          <w:bCs/>
          <w:i/>
          <w:iCs/>
          <w:szCs w:val="20"/>
        </w:rPr>
        <w:t>+</w:t>
      </w:r>
      <w:r w:rsidRPr="005D10F4">
        <w:rPr>
          <w:rFonts w:cs="Segoe UI"/>
          <w:b/>
          <w:bCs/>
          <w:i/>
          <w:iCs/>
          <w:szCs w:val="20"/>
          <w:vertAlign w:val="subscript"/>
        </w:rPr>
        <w:t xml:space="preserve"> </w:t>
      </w:r>
      <w:r w:rsidRPr="005D10F4">
        <w:rPr>
          <w:rFonts w:cs="Segoe UI"/>
          <w:b/>
          <w:bCs/>
          <w:i/>
          <w:iCs/>
          <w:szCs w:val="20"/>
        </w:rPr>
        <w:t>K</w:t>
      </w:r>
      <w:r w:rsidRPr="005D10F4">
        <w:rPr>
          <w:rFonts w:cs="Segoe UI"/>
          <w:b/>
          <w:bCs/>
          <w:i/>
          <w:iCs/>
          <w:szCs w:val="20"/>
          <w:vertAlign w:val="subscript"/>
        </w:rPr>
        <w:t xml:space="preserve">8 </w:t>
      </w:r>
      <w:r w:rsidRPr="005D10F4">
        <w:rPr>
          <w:rFonts w:cs="Segoe UI"/>
          <w:b/>
          <w:bCs/>
          <w:i/>
          <w:iCs/>
          <w:szCs w:val="20"/>
        </w:rPr>
        <w:t>+ K</w:t>
      </w:r>
      <w:r w:rsidRPr="005D10F4">
        <w:rPr>
          <w:rFonts w:cs="Segoe UI"/>
          <w:b/>
          <w:bCs/>
          <w:i/>
          <w:iCs/>
          <w:szCs w:val="20"/>
          <w:vertAlign w:val="subscript"/>
        </w:rPr>
        <w:t xml:space="preserve">9 </w:t>
      </w:r>
      <w:r w:rsidR="006F6A77" w:rsidRPr="005D10F4">
        <w:rPr>
          <w:rFonts w:cs="Segoe UI"/>
          <w:b/>
          <w:bCs/>
          <w:i/>
          <w:iCs/>
          <w:szCs w:val="20"/>
        </w:rPr>
        <w:t>+ K</w:t>
      </w:r>
      <w:r w:rsidR="006F6A77" w:rsidRPr="005D10F4">
        <w:rPr>
          <w:rFonts w:cs="Segoe UI"/>
          <w:b/>
          <w:bCs/>
          <w:i/>
          <w:iCs/>
          <w:szCs w:val="20"/>
          <w:vertAlign w:val="subscript"/>
        </w:rPr>
        <w:t>10</w:t>
      </w:r>
    </w:p>
    <w:p w14:paraId="4C972BD7" w14:textId="77777777" w:rsidR="00AF7817" w:rsidRPr="005D10F4" w:rsidRDefault="00AF7817" w:rsidP="00F90A8A">
      <w:pPr>
        <w:spacing w:before="120" w:after="120" w:line="240" w:lineRule="auto"/>
        <w:ind w:left="708" w:firstLine="1"/>
        <w:jc w:val="both"/>
        <w:rPr>
          <w:rFonts w:cs="Segoe UI"/>
          <w:szCs w:val="20"/>
        </w:rPr>
      </w:pPr>
      <w:r w:rsidRPr="005D10F4">
        <w:rPr>
          <w:rFonts w:cs="Segoe UI"/>
          <w:szCs w:val="20"/>
        </w:rPr>
        <w:t>gdzie:</w:t>
      </w:r>
    </w:p>
    <w:p w14:paraId="5E79BBA9" w14:textId="77777777" w:rsidR="00AF7817" w:rsidRPr="005D10F4" w:rsidRDefault="00AF7817" w:rsidP="00F90A8A">
      <w:pPr>
        <w:spacing w:before="120" w:after="120" w:line="240" w:lineRule="auto"/>
        <w:ind w:left="708" w:firstLine="1"/>
        <w:jc w:val="both"/>
        <w:rPr>
          <w:rFonts w:cs="Segoe UI"/>
          <w:i/>
          <w:iCs/>
          <w:szCs w:val="20"/>
          <w:vertAlign w:val="subscript"/>
        </w:rPr>
      </w:pPr>
      <w:r w:rsidRPr="005D10F4">
        <w:rPr>
          <w:rFonts w:cs="Segoe UI"/>
          <w:i/>
          <w:iCs/>
          <w:szCs w:val="20"/>
        </w:rPr>
        <w:t>K</w:t>
      </w:r>
      <w:r w:rsidRPr="005D10F4">
        <w:rPr>
          <w:rFonts w:cs="Segoe UI"/>
          <w:i/>
          <w:iCs/>
          <w:szCs w:val="20"/>
          <w:vertAlign w:val="subscript"/>
        </w:rPr>
        <w:t>II</w:t>
      </w:r>
      <w:r w:rsidRPr="005D10F4">
        <w:rPr>
          <w:rFonts w:cs="Segoe UI"/>
          <w:i/>
          <w:iCs/>
          <w:szCs w:val="20"/>
        </w:rPr>
        <w:t xml:space="preserve"> – łączna liczba punktów przyznanych w Klauzulach dodatkowych.</w:t>
      </w:r>
    </w:p>
    <w:p w14:paraId="7F211E8E" w14:textId="749CE118" w:rsidR="00AF7817" w:rsidRPr="005D10F4" w:rsidRDefault="00AF7817" w:rsidP="00F90A8A">
      <w:pPr>
        <w:spacing w:before="120" w:after="120" w:line="240" w:lineRule="auto"/>
        <w:ind w:left="708"/>
        <w:jc w:val="both"/>
        <w:rPr>
          <w:rFonts w:cs="Segoe UI"/>
          <w:szCs w:val="20"/>
        </w:rPr>
      </w:pPr>
      <w:r w:rsidRPr="005D10F4">
        <w:rPr>
          <w:rFonts w:cs="Segoe UI"/>
          <w:i/>
          <w:iCs/>
          <w:szCs w:val="20"/>
        </w:rPr>
        <w:t>K</w:t>
      </w:r>
      <w:r w:rsidRPr="005D10F4">
        <w:rPr>
          <w:rFonts w:cs="Segoe UI"/>
          <w:i/>
          <w:iCs/>
          <w:szCs w:val="20"/>
          <w:vertAlign w:val="subscript"/>
        </w:rPr>
        <w:t>6</w:t>
      </w:r>
      <w:r w:rsidRPr="005D10F4">
        <w:rPr>
          <w:rFonts w:cs="Segoe UI"/>
          <w:i/>
          <w:iCs/>
          <w:szCs w:val="20"/>
        </w:rPr>
        <w:t>,</w:t>
      </w:r>
      <w:r w:rsidRPr="005D10F4">
        <w:rPr>
          <w:rFonts w:cs="Segoe UI"/>
          <w:i/>
          <w:iCs/>
          <w:szCs w:val="20"/>
          <w:vertAlign w:val="subscript"/>
        </w:rPr>
        <w:t xml:space="preserve"> </w:t>
      </w:r>
      <w:r w:rsidRPr="005D10F4">
        <w:rPr>
          <w:rFonts w:cs="Segoe UI"/>
          <w:i/>
          <w:iCs/>
          <w:szCs w:val="20"/>
        </w:rPr>
        <w:t>K</w:t>
      </w:r>
      <w:r w:rsidRPr="005D10F4">
        <w:rPr>
          <w:rFonts w:cs="Segoe UI"/>
          <w:i/>
          <w:iCs/>
          <w:szCs w:val="20"/>
          <w:vertAlign w:val="subscript"/>
        </w:rPr>
        <w:t>7</w:t>
      </w:r>
      <w:r w:rsidRPr="005D10F4">
        <w:rPr>
          <w:rFonts w:cs="Segoe UI"/>
          <w:i/>
          <w:iCs/>
          <w:szCs w:val="20"/>
        </w:rPr>
        <w:t>,</w:t>
      </w:r>
      <w:r w:rsidRPr="005D10F4">
        <w:rPr>
          <w:rFonts w:cs="Segoe UI"/>
          <w:i/>
          <w:iCs/>
          <w:szCs w:val="20"/>
          <w:vertAlign w:val="subscript"/>
        </w:rPr>
        <w:t xml:space="preserve"> </w:t>
      </w:r>
      <w:r w:rsidRPr="005D10F4">
        <w:rPr>
          <w:rFonts w:cs="Segoe UI"/>
          <w:i/>
          <w:iCs/>
          <w:szCs w:val="20"/>
        </w:rPr>
        <w:t>K</w:t>
      </w:r>
      <w:r w:rsidRPr="005D10F4">
        <w:rPr>
          <w:rFonts w:cs="Segoe UI"/>
          <w:i/>
          <w:iCs/>
          <w:szCs w:val="20"/>
          <w:vertAlign w:val="subscript"/>
        </w:rPr>
        <w:t>8</w:t>
      </w:r>
      <w:r w:rsidRPr="005D10F4">
        <w:rPr>
          <w:rFonts w:cs="Segoe UI"/>
          <w:i/>
          <w:iCs/>
          <w:szCs w:val="20"/>
        </w:rPr>
        <w:t>,</w:t>
      </w:r>
      <w:r w:rsidRPr="005D10F4">
        <w:rPr>
          <w:rFonts w:cs="Segoe UI"/>
          <w:i/>
          <w:iCs/>
          <w:szCs w:val="20"/>
          <w:vertAlign w:val="subscript"/>
        </w:rPr>
        <w:t xml:space="preserve"> </w:t>
      </w:r>
      <w:r w:rsidRPr="005D10F4">
        <w:rPr>
          <w:rFonts w:cs="Segoe UI"/>
          <w:i/>
          <w:iCs/>
          <w:szCs w:val="20"/>
        </w:rPr>
        <w:t>K</w:t>
      </w:r>
      <w:r w:rsidRPr="005D10F4">
        <w:rPr>
          <w:rFonts w:cs="Segoe UI"/>
          <w:i/>
          <w:iCs/>
          <w:szCs w:val="20"/>
          <w:vertAlign w:val="subscript"/>
        </w:rPr>
        <w:t>9</w:t>
      </w:r>
      <w:r w:rsidR="006F6A77" w:rsidRPr="005D10F4">
        <w:rPr>
          <w:rFonts w:cs="Segoe UI"/>
          <w:i/>
          <w:iCs/>
          <w:szCs w:val="20"/>
          <w:vertAlign w:val="subscript"/>
        </w:rPr>
        <w:t xml:space="preserve">, </w:t>
      </w:r>
      <w:r w:rsidR="006F6A77" w:rsidRPr="005D10F4">
        <w:rPr>
          <w:rFonts w:cs="Segoe UI"/>
          <w:i/>
          <w:iCs/>
          <w:szCs w:val="20"/>
        </w:rPr>
        <w:t>K</w:t>
      </w:r>
      <w:r w:rsidR="006F6A77" w:rsidRPr="005D10F4">
        <w:rPr>
          <w:rFonts w:cs="Segoe UI"/>
          <w:i/>
          <w:iCs/>
          <w:szCs w:val="20"/>
          <w:vertAlign w:val="subscript"/>
        </w:rPr>
        <w:t xml:space="preserve">10 </w:t>
      </w:r>
      <w:r w:rsidRPr="005D10F4">
        <w:rPr>
          <w:rFonts w:cs="Segoe UI"/>
          <w:i/>
          <w:iCs/>
          <w:szCs w:val="20"/>
        </w:rPr>
        <w:t>- punkty za poszczególne Klauzule dodatkowe przyznane zgodnie z poniższą tabelą:</w:t>
      </w:r>
    </w:p>
    <w:tbl>
      <w:tblPr>
        <w:tblStyle w:val="Tabela-Siatka"/>
        <w:tblW w:w="1006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42"/>
        <w:gridCol w:w="1621"/>
        <w:gridCol w:w="1686"/>
        <w:gridCol w:w="6211"/>
      </w:tblGrid>
      <w:tr w:rsidR="00AF7817" w:rsidRPr="005D10F4" w14:paraId="664FA643" w14:textId="77777777" w:rsidTr="00EF0B4E">
        <w:trPr>
          <w:cnfStyle w:val="100000000000" w:firstRow="1" w:lastRow="0" w:firstColumn="0" w:lastColumn="0" w:oddVBand="0" w:evenVBand="0" w:oddHBand="0" w:evenHBand="0" w:firstRowFirstColumn="0" w:firstRowLastColumn="0" w:lastRowFirstColumn="0" w:lastRowLastColumn="0"/>
          <w:jc w:val="center"/>
        </w:trPr>
        <w:tc>
          <w:tcPr>
            <w:tcW w:w="542" w:type="dxa"/>
            <w:shd w:val="clear" w:color="auto" w:fill="002060"/>
            <w:vAlign w:val="center"/>
          </w:tcPr>
          <w:p w14:paraId="2FF6D6AC" w14:textId="77777777" w:rsidR="00AF7817" w:rsidRPr="005D10F4" w:rsidRDefault="00AF7817" w:rsidP="00F90A8A">
            <w:pPr>
              <w:spacing w:before="120" w:after="120" w:line="240" w:lineRule="auto"/>
              <w:jc w:val="center"/>
              <w:rPr>
                <w:rFonts w:cs="Segoe UI"/>
                <w:szCs w:val="20"/>
              </w:rPr>
            </w:pPr>
            <w:r w:rsidRPr="005D10F4">
              <w:rPr>
                <w:rFonts w:cs="Segoe UI"/>
                <w:szCs w:val="20"/>
              </w:rPr>
              <w:t>Lp.</w:t>
            </w:r>
          </w:p>
        </w:tc>
        <w:tc>
          <w:tcPr>
            <w:tcW w:w="1621" w:type="dxa"/>
            <w:shd w:val="clear" w:color="auto" w:fill="002060"/>
            <w:vAlign w:val="center"/>
          </w:tcPr>
          <w:p w14:paraId="2B963EEE" w14:textId="77777777" w:rsidR="00AF7817" w:rsidRPr="005D10F4" w:rsidRDefault="00AF7817" w:rsidP="00F90A8A">
            <w:pPr>
              <w:spacing w:before="120" w:after="120" w:line="240" w:lineRule="auto"/>
              <w:jc w:val="center"/>
              <w:rPr>
                <w:rFonts w:cs="Segoe UI"/>
                <w:szCs w:val="20"/>
              </w:rPr>
            </w:pPr>
            <w:r w:rsidRPr="005D10F4">
              <w:rPr>
                <w:rFonts w:cs="Segoe UI"/>
                <w:szCs w:val="20"/>
              </w:rPr>
              <w:t>Nazwa klauzuli dodatkowej</w:t>
            </w:r>
          </w:p>
        </w:tc>
        <w:tc>
          <w:tcPr>
            <w:tcW w:w="1686" w:type="dxa"/>
            <w:shd w:val="clear" w:color="auto" w:fill="002060"/>
            <w:vAlign w:val="center"/>
          </w:tcPr>
          <w:p w14:paraId="3DF8FE03" w14:textId="77777777" w:rsidR="00AF7817" w:rsidRPr="005D10F4" w:rsidRDefault="00AF7817" w:rsidP="00F90A8A">
            <w:pPr>
              <w:spacing w:before="120" w:after="120" w:line="240" w:lineRule="auto"/>
              <w:jc w:val="center"/>
              <w:rPr>
                <w:rFonts w:cs="Segoe UI"/>
                <w:szCs w:val="20"/>
              </w:rPr>
            </w:pPr>
            <w:r w:rsidRPr="005D10F4">
              <w:rPr>
                <w:rFonts w:cs="Segoe UI"/>
                <w:szCs w:val="20"/>
              </w:rPr>
              <w:t>Znaczenie (Waga)</w:t>
            </w:r>
          </w:p>
        </w:tc>
        <w:tc>
          <w:tcPr>
            <w:tcW w:w="6211" w:type="dxa"/>
            <w:shd w:val="clear" w:color="auto" w:fill="002060"/>
            <w:vAlign w:val="center"/>
          </w:tcPr>
          <w:p w14:paraId="143592DB" w14:textId="77777777" w:rsidR="00AF7817" w:rsidRPr="005D10F4" w:rsidRDefault="00AF7817" w:rsidP="00F90A8A">
            <w:pPr>
              <w:spacing w:before="120" w:after="120" w:line="240" w:lineRule="auto"/>
              <w:jc w:val="center"/>
              <w:rPr>
                <w:rFonts w:cs="Segoe UI"/>
                <w:szCs w:val="20"/>
              </w:rPr>
            </w:pPr>
            <w:r w:rsidRPr="005D10F4">
              <w:rPr>
                <w:rFonts w:cs="Segoe UI"/>
                <w:szCs w:val="20"/>
              </w:rPr>
              <w:t>Opis metody przyznawania punktacji</w:t>
            </w:r>
          </w:p>
        </w:tc>
      </w:tr>
      <w:tr w:rsidR="00AF7817" w:rsidRPr="005D10F4" w14:paraId="54E0BA0B" w14:textId="77777777" w:rsidTr="00EF0B4E">
        <w:trPr>
          <w:jc w:val="center"/>
        </w:trPr>
        <w:tc>
          <w:tcPr>
            <w:tcW w:w="10060" w:type="dxa"/>
            <w:gridSpan w:val="4"/>
            <w:vAlign w:val="center"/>
          </w:tcPr>
          <w:p w14:paraId="18AA35DA" w14:textId="77777777" w:rsidR="00AF7817" w:rsidRPr="005D10F4" w:rsidRDefault="00AF7817" w:rsidP="00F90A8A">
            <w:pPr>
              <w:spacing w:before="120" w:after="120" w:line="240" w:lineRule="auto"/>
              <w:jc w:val="both"/>
              <w:rPr>
                <w:rFonts w:cs="Segoe UI"/>
                <w:szCs w:val="20"/>
              </w:rPr>
            </w:pPr>
            <w:r w:rsidRPr="005D10F4">
              <w:rPr>
                <w:rFonts w:cs="Segoe UI"/>
                <w:szCs w:val="20"/>
              </w:rPr>
              <w:t>ZAKRES ŚWIADCZONYCH USŁUG Z ZAKRESU GRUPOWEGO UBEZPIECZENIA ZDROWOTNEGO DLA PRACOWNIKÓW POLITECHNIKI RZESZOWSKIEJ ORAZ CZŁONKÓW ICH RODZIN</w:t>
            </w:r>
          </w:p>
        </w:tc>
      </w:tr>
      <w:tr w:rsidR="00AF7817" w:rsidRPr="005D10F4" w14:paraId="2223EB76" w14:textId="77777777" w:rsidTr="00EF0B4E">
        <w:trPr>
          <w:jc w:val="center"/>
        </w:trPr>
        <w:tc>
          <w:tcPr>
            <w:tcW w:w="542" w:type="dxa"/>
            <w:vAlign w:val="center"/>
          </w:tcPr>
          <w:p w14:paraId="4C4E2DA2" w14:textId="77777777" w:rsidR="00AF7817" w:rsidRPr="005D10F4" w:rsidRDefault="00AF7817" w:rsidP="00F90A8A">
            <w:pPr>
              <w:spacing w:before="120" w:after="120" w:line="240" w:lineRule="auto"/>
              <w:rPr>
                <w:rFonts w:cs="Segoe UI"/>
                <w:szCs w:val="20"/>
              </w:rPr>
            </w:pPr>
            <w:r w:rsidRPr="005D10F4">
              <w:rPr>
                <w:rFonts w:cs="Segoe UI"/>
                <w:szCs w:val="20"/>
              </w:rPr>
              <w:t>1.</w:t>
            </w:r>
          </w:p>
        </w:tc>
        <w:tc>
          <w:tcPr>
            <w:tcW w:w="1621" w:type="dxa"/>
            <w:vAlign w:val="center"/>
          </w:tcPr>
          <w:p w14:paraId="6E39806E" w14:textId="77777777" w:rsidR="00AF7817" w:rsidRPr="005D10F4" w:rsidRDefault="00AF7817" w:rsidP="00F90A8A">
            <w:pPr>
              <w:spacing w:before="120" w:after="120" w:line="240" w:lineRule="auto"/>
              <w:jc w:val="center"/>
              <w:rPr>
                <w:rFonts w:cs="Segoe UI"/>
                <w:szCs w:val="20"/>
              </w:rPr>
            </w:pPr>
            <w:r w:rsidRPr="005D10F4">
              <w:rPr>
                <w:rFonts w:cs="Segoe UI"/>
                <w:szCs w:val="20"/>
              </w:rPr>
              <w:t>K</w:t>
            </w:r>
            <w:r w:rsidRPr="005D10F4">
              <w:rPr>
                <w:rFonts w:cs="Segoe UI"/>
                <w:szCs w:val="20"/>
                <w:vertAlign w:val="subscript"/>
              </w:rPr>
              <w:t>6</w:t>
            </w:r>
          </w:p>
        </w:tc>
        <w:tc>
          <w:tcPr>
            <w:tcW w:w="1686" w:type="dxa"/>
            <w:vAlign w:val="center"/>
          </w:tcPr>
          <w:p w14:paraId="2F010156" w14:textId="3217B41B" w:rsidR="00AF7817" w:rsidRPr="005D10F4" w:rsidRDefault="006F6A77" w:rsidP="00F90A8A">
            <w:pPr>
              <w:spacing w:before="120" w:after="120" w:line="240" w:lineRule="auto"/>
              <w:jc w:val="center"/>
              <w:rPr>
                <w:rFonts w:cs="Segoe UI"/>
                <w:szCs w:val="20"/>
              </w:rPr>
            </w:pPr>
            <w:r w:rsidRPr="005D10F4">
              <w:rPr>
                <w:rFonts w:cs="Segoe UI"/>
                <w:szCs w:val="20"/>
              </w:rPr>
              <w:t>15</w:t>
            </w:r>
            <w:r w:rsidR="00AF7817" w:rsidRPr="005D10F4">
              <w:rPr>
                <w:rFonts w:cs="Segoe UI"/>
                <w:szCs w:val="20"/>
              </w:rPr>
              <w:t xml:space="preserve"> pkt.</w:t>
            </w:r>
          </w:p>
        </w:tc>
        <w:tc>
          <w:tcPr>
            <w:tcW w:w="6211" w:type="dxa"/>
            <w:vAlign w:val="center"/>
          </w:tcPr>
          <w:p w14:paraId="549D0001" w14:textId="77777777" w:rsidR="00AF7817" w:rsidRPr="005D10F4" w:rsidRDefault="00AF7817" w:rsidP="00F90A8A">
            <w:pPr>
              <w:spacing w:before="120" w:after="120" w:line="240" w:lineRule="auto"/>
              <w:rPr>
                <w:rFonts w:cs="Segoe UI"/>
                <w:b/>
                <w:bCs/>
                <w:szCs w:val="20"/>
              </w:rPr>
            </w:pPr>
            <w:r w:rsidRPr="005D10F4">
              <w:rPr>
                <w:rFonts w:cs="Segoe UI"/>
                <w:b/>
                <w:bCs/>
                <w:color w:val="000000" w:themeColor="text1"/>
                <w:szCs w:val="20"/>
              </w:rPr>
              <w:t xml:space="preserve">Klauzula </w:t>
            </w:r>
            <w:r w:rsidRPr="005D10F4">
              <w:rPr>
                <w:rFonts w:cs="Segoe UI"/>
                <w:b/>
                <w:bCs/>
                <w:szCs w:val="20"/>
              </w:rPr>
              <w:t>Zabiegów ambulatoryjnych</w:t>
            </w:r>
          </w:p>
          <w:p w14:paraId="2616164F" w14:textId="77777777" w:rsidR="00AF7817" w:rsidRPr="005D10F4" w:rsidRDefault="00AF7817" w:rsidP="00F90A8A">
            <w:pPr>
              <w:spacing w:before="120" w:after="120" w:line="240" w:lineRule="auto"/>
              <w:jc w:val="both"/>
              <w:rPr>
                <w:rFonts w:cs="Segoe UI"/>
              </w:rPr>
            </w:pPr>
            <w:r w:rsidRPr="005D10F4">
              <w:rPr>
                <w:rFonts w:cs="Segoe UI"/>
              </w:rPr>
              <w:t>Wykonawca zapewni nielimitowane, bezpłatne, podstawowe zabiegi wykonywane w zakresie porady lekarskiej przez lekarza lub pielęgniarkę, w warunkach ambulatoryjnych (włączając nieodpłatne materiały i leki niezbędne do wykonania zabiegu lub badania) dotyczące co najmniej specjalizacji lekarskich ujętych w Załączniku nr 1 do Szczegółowego Opisu Przedmiotu Zamówienia</w:t>
            </w:r>
          </w:p>
          <w:p w14:paraId="3862966A" w14:textId="77777777" w:rsidR="00AF7817" w:rsidRPr="005D10F4" w:rsidRDefault="00AF7817" w:rsidP="00F90A8A">
            <w:pPr>
              <w:spacing w:before="120" w:after="120" w:line="240" w:lineRule="auto"/>
              <w:rPr>
                <w:rFonts w:cs="Segoe UI"/>
                <w:b/>
                <w:bCs/>
                <w:szCs w:val="20"/>
                <w:u w:val="single"/>
              </w:rPr>
            </w:pPr>
            <w:r w:rsidRPr="005D10F4">
              <w:rPr>
                <w:rFonts w:cs="Segoe UI"/>
                <w:b/>
                <w:bCs/>
                <w:szCs w:val="20"/>
                <w:u w:val="single"/>
              </w:rPr>
              <w:t>Wariant podstawowy:</w:t>
            </w:r>
          </w:p>
          <w:p w14:paraId="39311F73" w14:textId="77777777" w:rsidR="00AF7817" w:rsidRPr="005D10F4" w:rsidRDefault="00AF7817" w:rsidP="00F90A8A">
            <w:pPr>
              <w:spacing w:before="120" w:after="120" w:line="240" w:lineRule="auto"/>
              <w:rPr>
                <w:rFonts w:cs="Segoe UI"/>
                <w:szCs w:val="20"/>
              </w:rPr>
            </w:pPr>
            <w:r w:rsidRPr="005D10F4">
              <w:rPr>
                <w:rFonts w:cs="Segoe UI"/>
                <w:b/>
                <w:bCs/>
              </w:rPr>
              <w:t>Zabiegi laryngologiczne:</w:t>
            </w:r>
            <w:r w:rsidRPr="005D10F4">
              <w:rPr>
                <w:rFonts w:cs="Segoe UI"/>
              </w:rPr>
              <w:t xml:space="preserve"> badanie trąbek słuchowych przedmuchiwanie, płukanie ucha, usunięcie ciała obcego z nosa / ucha, proste opatrunki laryngologiczne, opatrunki laryngologiczne, tamponada nosa</w:t>
            </w:r>
          </w:p>
          <w:p w14:paraId="2C90486F" w14:textId="77777777" w:rsidR="00AF7817" w:rsidRPr="005D10F4" w:rsidRDefault="00AF7817" w:rsidP="00F90A8A">
            <w:pPr>
              <w:spacing w:before="120" w:after="120" w:line="240" w:lineRule="auto"/>
              <w:rPr>
                <w:rFonts w:cs="Segoe UI"/>
              </w:rPr>
            </w:pPr>
            <w:r w:rsidRPr="005D10F4">
              <w:rPr>
                <w:rFonts w:cs="Segoe UI"/>
                <w:b/>
                <w:bCs/>
              </w:rPr>
              <w:t>Zabiegi chirurgiczne:</w:t>
            </w:r>
            <w:r w:rsidRPr="005D10F4">
              <w:rPr>
                <w:rFonts w:cs="Segoe UI"/>
              </w:rPr>
              <w:t xml:space="preserve"> szycie rany, usunięcie kleszcza – chirurgiczne lub niechirurgiczne, założenie / zmiana / usunięcie – opatrunek </w:t>
            </w:r>
            <w:r w:rsidRPr="005D10F4">
              <w:rPr>
                <w:rFonts w:cs="Segoe UI"/>
              </w:rPr>
              <w:lastRenderedPageBreak/>
              <w:t>mały, usunięcie innego ciała obcego bez nacięcia, założenie i usunięcie szwów w gabinecie zabiegowym</w:t>
            </w:r>
          </w:p>
          <w:p w14:paraId="36379301" w14:textId="77777777" w:rsidR="00AF7817" w:rsidRPr="005D10F4" w:rsidRDefault="00AF7817" w:rsidP="00F90A8A">
            <w:pPr>
              <w:spacing w:before="120" w:after="120" w:line="240" w:lineRule="auto"/>
              <w:rPr>
                <w:rFonts w:cs="Segoe UI"/>
              </w:rPr>
            </w:pPr>
            <w:r w:rsidRPr="005D10F4">
              <w:rPr>
                <w:rFonts w:cs="Segoe UI"/>
                <w:b/>
                <w:bCs/>
              </w:rPr>
              <w:t>Zabiegi okulistyczne:</w:t>
            </w:r>
            <w:r w:rsidRPr="005D10F4">
              <w:rPr>
                <w:rFonts w:cs="Segoe UI"/>
              </w:rPr>
              <w:t xml:space="preserve"> badanie dna oka, dobór szkieł korekcyjnych, usunięcie ciała obcego z oka, badanie ostrości widzenia, badanie </w:t>
            </w:r>
            <w:proofErr w:type="spellStart"/>
            <w:r w:rsidRPr="005D10F4">
              <w:rPr>
                <w:rFonts w:cs="Segoe UI"/>
              </w:rPr>
              <w:t>autorefraktometrem</w:t>
            </w:r>
            <w:proofErr w:type="spellEnd"/>
            <w:r w:rsidRPr="005D10F4">
              <w:rPr>
                <w:rFonts w:cs="Segoe UI"/>
              </w:rPr>
              <w:t xml:space="preserve">, badanie pola widzenia, podanie leku do worka spojówkowego, pomiar ciśnienia </w:t>
            </w:r>
            <w:proofErr w:type="spellStart"/>
            <w:r w:rsidRPr="005D10F4">
              <w:rPr>
                <w:rFonts w:cs="Segoe UI"/>
              </w:rPr>
              <w:t>śródgałkowego</w:t>
            </w:r>
            <w:proofErr w:type="spellEnd"/>
            <w:r w:rsidRPr="005D10F4">
              <w:rPr>
                <w:rFonts w:cs="Segoe UI"/>
              </w:rPr>
              <w:t>, badanie widzenia przestrzennego, płukanie kanalików łzowych</w:t>
            </w:r>
          </w:p>
          <w:p w14:paraId="0D0F6E8C" w14:textId="77777777" w:rsidR="00AF7817" w:rsidRPr="005D10F4" w:rsidRDefault="00AF7817" w:rsidP="00F90A8A">
            <w:pPr>
              <w:spacing w:before="120" w:after="120" w:line="240" w:lineRule="auto"/>
              <w:rPr>
                <w:rFonts w:cs="Segoe UI"/>
              </w:rPr>
            </w:pPr>
            <w:r w:rsidRPr="005D10F4">
              <w:rPr>
                <w:rFonts w:cs="Segoe UI"/>
                <w:b/>
                <w:bCs/>
              </w:rPr>
              <w:t>Zabiegi ortopedyczne:</w:t>
            </w:r>
            <w:r w:rsidRPr="005D10F4">
              <w:rPr>
                <w:rFonts w:cs="Segoe UI"/>
              </w:rPr>
              <w:t xml:space="preserve"> założenie/zdjęcie gipsu, nastawienie złamania/zwichnięcia, dopasowanie sprzętu ortopedycznego (bez kosztu sprzętu)</w:t>
            </w:r>
          </w:p>
          <w:p w14:paraId="2410BAE4" w14:textId="77777777" w:rsidR="00AF7817" w:rsidRPr="005D10F4" w:rsidRDefault="00AF7817" w:rsidP="00F90A8A">
            <w:pPr>
              <w:spacing w:before="120" w:after="120" w:line="240" w:lineRule="auto"/>
              <w:rPr>
                <w:rFonts w:cs="Segoe UI"/>
              </w:rPr>
            </w:pPr>
            <w:r w:rsidRPr="005D10F4">
              <w:rPr>
                <w:rFonts w:cs="Segoe UI"/>
                <w:b/>
                <w:bCs/>
              </w:rPr>
              <w:t>Zabiegi dermatologiczne:</w:t>
            </w:r>
            <w:r w:rsidRPr="005D10F4">
              <w:rPr>
                <w:rFonts w:cs="Segoe UI"/>
              </w:rPr>
              <w:t xml:space="preserve"> </w:t>
            </w:r>
            <w:proofErr w:type="spellStart"/>
            <w:r w:rsidRPr="005D10F4">
              <w:rPr>
                <w:rFonts w:cs="Segoe UI"/>
              </w:rPr>
              <w:t>dermatoskopia</w:t>
            </w:r>
            <w:proofErr w:type="spellEnd"/>
          </w:p>
          <w:p w14:paraId="30DE81FD" w14:textId="77777777" w:rsidR="00AF7817" w:rsidRPr="005D10F4" w:rsidRDefault="00AF7817" w:rsidP="00F90A8A">
            <w:pPr>
              <w:spacing w:before="120" w:after="120" w:line="240" w:lineRule="auto"/>
              <w:rPr>
                <w:rFonts w:cs="Segoe UI"/>
              </w:rPr>
            </w:pPr>
            <w:r w:rsidRPr="005D10F4">
              <w:rPr>
                <w:rFonts w:cs="Segoe UI"/>
                <w:b/>
                <w:bCs/>
              </w:rPr>
              <w:t>Zabiegi ginekologiczne:</w:t>
            </w:r>
            <w:r w:rsidRPr="005D10F4">
              <w:rPr>
                <w:rFonts w:cs="Segoe UI"/>
              </w:rPr>
              <w:t xml:space="preserve"> Pobranie cytologii z szyjki macicy.</w:t>
            </w:r>
          </w:p>
          <w:p w14:paraId="632D937C" w14:textId="77777777" w:rsidR="00AF7817" w:rsidRPr="005D10F4" w:rsidRDefault="00AF7817" w:rsidP="00F90A8A">
            <w:pPr>
              <w:spacing w:before="120" w:after="120" w:line="240" w:lineRule="auto"/>
              <w:rPr>
                <w:rFonts w:cs="Segoe UI"/>
              </w:rPr>
            </w:pPr>
            <w:r w:rsidRPr="005D10F4">
              <w:rPr>
                <w:rFonts w:cs="Segoe UI"/>
                <w:b/>
                <w:bCs/>
              </w:rPr>
              <w:t xml:space="preserve">Zabiegi podstawowe: </w:t>
            </w:r>
            <w:r w:rsidRPr="005D10F4">
              <w:rPr>
                <w:rFonts w:cs="Segoe UI"/>
              </w:rPr>
              <w:t>pomiar ciśnienia, wzrostu, wagi, iniekcje (dożylne, domięśniowe, podskórne), zakładanie cewników, opatrzenie urazów, usunięcie kleszcza.</w:t>
            </w:r>
          </w:p>
          <w:p w14:paraId="667FEE4F" w14:textId="77777777" w:rsidR="00AF7817" w:rsidRPr="005D10F4" w:rsidRDefault="00AF7817" w:rsidP="00F90A8A">
            <w:pPr>
              <w:spacing w:before="120" w:after="120" w:line="240" w:lineRule="auto"/>
              <w:rPr>
                <w:rFonts w:cs="Segoe UI"/>
                <w:b/>
                <w:bCs/>
                <w:szCs w:val="20"/>
              </w:rPr>
            </w:pPr>
            <w:r w:rsidRPr="005D10F4">
              <w:rPr>
                <w:rFonts w:cs="Segoe UI"/>
                <w:b/>
                <w:bCs/>
                <w:szCs w:val="20"/>
                <w:u w:val="single"/>
              </w:rPr>
              <w:t>Wariant rozszerzony:</w:t>
            </w:r>
            <w:r w:rsidRPr="005D10F4">
              <w:rPr>
                <w:rFonts w:cs="Segoe UI"/>
                <w:b/>
                <w:bCs/>
                <w:szCs w:val="20"/>
              </w:rPr>
              <w:t xml:space="preserve"> </w:t>
            </w:r>
            <w:r w:rsidRPr="005D10F4">
              <w:rPr>
                <w:rFonts w:cs="Segoe UI"/>
              </w:rPr>
              <w:t>Minimalny zakres wskazany w wariancie podstawowym rozszerzony zgodnie z ofertą Wykonawcy.</w:t>
            </w:r>
          </w:p>
          <w:p w14:paraId="54E64CFA" w14:textId="77777777" w:rsidR="00AF7817" w:rsidRPr="005D10F4" w:rsidRDefault="00AF7817" w:rsidP="00F90A8A">
            <w:pPr>
              <w:spacing w:before="120" w:after="120" w:line="240" w:lineRule="auto"/>
              <w:rPr>
                <w:rFonts w:cs="Segoe UI"/>
                <w:b/>
                <w:bCs/>
                <w:szCs w:val="20"/>
              </w:rPr>
            </w:pPr>
            <w:r w:rsidRPr="005D10F4">
              <w:rPr>
                <w:rFonts w:cs="Segoe UI"/>
                <w:b/>
                <w:bCs/>
                <w:szCs w:val="20"/>
                <w:u w:val="single"/>
              </w:rPr>
              <w:t>Wariant kompleksowy:</w:t>
            </w:r>
            <w:r w:rsidRPr="005D10F4">
              <w:rPr>
                <w:rFonts w:cs="Segoe UI"/>
                <w:b/>
                <w:bCs/>
                <w:szCs w:val="20"/>
              </w:rPr>
              <w:t xml:space="preserve"> </w:t>
            </w:r>
            <w:r w:rsidRPr="005D10F4">
              <w:rPr>
                <w:rFonts w:cs="Segoe UI"/>
              </w:rPr>
              <w:t xml:space="preserve">Minimalny zakres wskazany w wariancie podstawowym i rozszerzonym rozszerzony zgodnie z ofertą Wykonawcy. </w:t>
            </w:r>
          </w:p>
        </w:tc>
      </w:tr>
      <w:tr w:rsidR="00AF7817" w:rsidRPr="005D10F4" w14:paraId="201F7248" w14:textId="77777777" w:rsidTr="00EF0B4E">
        <w:trPr>
          <w:jc w:val="center"/>
        </w:trPr>
        <w:tc>
          <w:tcPr>
            <w:tcW w:w="542" w:type="dxa"/>
            <w:vAlign w:val="center"/>
          </w:tcPr>
          <w:p w14:paraId="570CE322" w14:textId="77777777" w:rsidR="00AF7817" w:rsidRPr="005D10F4" w:rsidRDefault="00AF7817" w:rsidP="00F90A8A">
            <w:pPr>
              <w:spacing w:before="120" w:after="120" w:line="240" w:lineRule="auto"/>
              <w:rPr>
                <w:rFonts w:cs="Segoe UI"/>
                <w:szCs w:val="20"/>
              </w:rPr>
            </w:pPr>
            <w:r w:rsidRPr="005D10F4">
              <w:rPr>
                <w:rFonts w:cs="Segoe UI"/>
                <w:szCs w:val="20"/>
              </w:rPr>
              <w:lastRenderedPageBreak/>
              <w:t>2.</w:t>
            </w:r>
          </w:p>
        </w:tc>
        <w:tc>
          <w:tcPr>
            <w:tcW w:w="1621" w:type="dxa"/>
            <w:vAlign w:val="center"/>
          </w:tcPr>
          <w:p w14:paraId="24728451" w14:textId="77777777" w:rsidR="00AF7817" w:rsidRPr="005D10F4" w:rsidRDefault="00AF7817" w:rsidP="00F90A8A">
            <w:pPr>
              <w:spacing w:before="120" w:after="120" w:line="240" w:lineRule="auto"/>
              <w:jc w:val="center"/>
              <w:rPr>
                <w:rFonts w:cs="Segoe UI"/>
                <w:szCs w:val="20"/>
              </w:rPr>
            </w:pPr>
            <w:r w:rsidRPr="005D10F4">
              <w:rPr>
                <w:rFonts w:cs="Segoe UI"/>
                <w:szCs w:val="20"/>
              </w:rPr>
              <w:t>K</w:t>
            </w:r>
            <w:r w:rsidRPr="005D10F4">
              <w:rPr>
                <w:rFonts w:cs="Segoe UI"/>
                <w:szCs w:val="20"/>
                <w:vertAlign w:val="subscript"/>
              </w:rPr>
              <w:t>7</w:t>
            </w:r>
          </w:p>
        </w:tc>
        <w:tc>
          <w:tcPr>
            <w:tcW w:w="1686" w:type="dxa"/>
            <w:vAlign w:val="center"/>
          </w:tcPr>
          <w:p w14:paraId="584ADFA8" w14:textId="77777777" w:rsidR="00AF7817" w:rsidRPr="005D10F4" w:rsidRDefault="00AF7817" w:rsidP="00F90A8A">
            <w:pPr>
              <w:spacing w:before="120" w:after="120" w:line="240" w:lineRule="auto"/>
              <w:jc w:val="center"/>
              <w:rPr>
                <w:rFonts w:cs="Segoe UI"/>
                <w:szCs w:val="20"/>
              </w:rPr>
            </w:pPr>
            <w:r w:rsidRPr="005D10F4">
              <w:rPr>
                <w:rFonts w:cs="Segoe UI"/>
                <w:szCs w:val="20"/>
              </w:rPr>
              <w:t>5 pkt.</w:t>
            </w:r>
          </w:p>
        </w:tc>
        <w:tc>
          <w:tcPr>
            <w:tcW w:w="6211" w:type="dxa"/>
            <w:vAlign w:val="center"/>
          </w:tcPr>
          <w:p w14:paraId="4B730DC4" w14:textId="77777777" w:rsidR="00AF7817" w:rsidRPr="005D10F4" w:rsidRDefault="00AF7817" w:rsidP="00F90A8A">
            <w:pPr>
              <w:spacing w:before="120" w:after="120" w:line="240" w:lineRule="auto"/>
              <w:rPr>
                <w:rFonts w:cs="Segoe UI"/>
                <w:szCs w:val="20"/>
              </w:rPr>
            </w:pPr>
            <w:r w:rsidRPr="005D10F4">
              <w:rPr>
                <w:rFonts w:cs="Segoe UI"/>
                <w:b/>
                <w:bCs/>
                <w:color w:val="000000" w:themeColor="text1"/>
                <w:szCs w:val="20"/>
              </w:rPr>
              <w:t xml:space="preserve">Klauzula </w:t>
            </w:r>
            <w:r w:rsidRPr="005D10F4">
              <w:rPr>
                <w:rFonts w:cs="Segoe UI"/>
                <w:b/>
                <w:bCs/>
                <w:szCs w:val="20"/>
              </w:rPr>
              <w:t>E-wizyty</w:t>
            </w:r>
            <w:r w:rsidRPr="005D10F4">
              <w:rPr>
                <w:rFonts w:cs="Segoe UI"/>
                <w:szCs w:val="20"/>
              </w:rPr>
              <w:t xml:space="preserve"> </w:t>
            </w:r>
          </w:p>
          <w:p w14:paraId="17E3FAF6" w14:textId="77777777" w:rsidR="00AF7817" w:rsidRPr="005D10F4" w:rsidRDefault="00AF7817" w:rsidP="00F90A8A">
            <w:pPr>
              <w:spacing w:before="120" w:after="120" w:line="240" w:lineRule="auto"/>
              <w:rPr>
                <w:rFonts w:cs="Segoe UI"/>
                <w:szCs w:val="20"/>
              </w:rPr>
            </w:pPr>
            <w:r w:rsidRPr="005D10F4">
              <w:rPr>
                <w:rFonts w:cs="Segoe UI"/>
                <w:szCs w:val="20"/>
              </w:rPr>
              <w:t xml:space="preserve">Wykonawca umożliwi dostęp do konsultacji za pośrednictwem czatu, video-połączenia, </w:t>
            </w:r>
            <w:proofErr w:type="spellStart"/>
            <w:r w:rsidRPr="005D10F4">
              <w:rPr>
                <w:rFonts w:cs="Segoe UI"/>
                <w:szCs w:val="20"/>
              </w:rPr>
              <w:t>teleporady</w:t>
            </w:r>
            <w:proofErr w:type="spellEnd"/>
            <w:r w:rsidRPr="005D10F4">
              <w:rPr>
                <w:rFonts w:cs="Segoe UI"/>
                <w:szCs w:val="20"/>
              </w:rPr>
              <w:t>.</w:t>
            </w:r>
          </w:p>
        </w:tc>
      </w:tr>
      <w:tr w:rsidR="00AF7817" w:rsidRPr="005D10F4" w14:paraId="45B08940" w14:textId="77777777" w:rsidTr="00EF0B4E">
        <w:trPr>
          <w:trHeight w:val="725"/>
          <w:jc w:val="center"/>
        </w:trPr>
        <w:tc>
          <w:tcPr>
            <w:tcW w:w="542" w:type="dxa"/>
            <w:vAlign w:val="center"/>
          </w:tcPr>
          <w:p w14:paraId="716FEF7F" w14:textId="77777777" w:rsidR="00AF7817" w:rsidRPr="005D10F4" w:rsidRDefault="00AF7817" w:rsidP="00F90A8A">
            <w:pPr>
              <w:spacing w:before="120" w:after="120" w:line="240" w:lineRule="auto"/>
              <w:rPr>
                <w:rFonts w:cs="Segoe UI"/>
                <w:szCs w:val="20"/>
              </w:rPr>
            </w:pPr>
            <w:r w:rsidRPr="005D10F4">
              <w:rPr>
                <w:rFonts w:cs="Segoe UI"/>
                <w:szCs w:val="20"/>
              </w:rPr>
              <w:t xml:space="preserve">4. </w:t>
            </w:r>
          </w:p>
        </w:tc>
        <w:tc>
          <w:tcPr>
            <w:tcW w:w="1621" w:type="dxa"/>
            <w:vAlign w:val="center"/>
          </w:tcPr>
          <w:p w14:paraId="6E43D5F1" w14:textId="77777777" w:rsidR="00AF7817" w:rsidRPr="005D10F4" w:rsidRDefault="00AF7817" w:rsidP="00F90A8A">
            <w:pPr>
              <w:spacing w:before="120" w:after="120" w:line="240" w:lineRule="auto"/>
              <w:jc w:val="center"/>
              <w:rPr>
                <w:rFonts w:cs="Segoe UI"/>
                <w:szCs w:val="20"/>
              </w:rPr>
            </w:pPr>
            <w:r w:rsidRPr="005D10F4">
              <w:rPr>
                <w:rFonts w:cs="Segoe UI"/>
                <w:szCs w:val="20"/>
              </w:rPr>
              <w:t>K</w:t>
            </w:r>
            <w:r w:rsidRPr="005D10F4">
              <w:rPr>
                <w:rFonts w:cs="Segoe UI"/>
                <w:szCs w:val="20"/>
                <w:vertAlign w:val="subscript"/>
              </w:rPr>
              <w:t>8</w:t>
            </w:r>
          </w:p>
        </w:tc>
        <w:tc>
          <w:tcPr>
            <w:tcW w:w="1686" w:type="dxa"/>
            <w:vAlign w:val="center"/>
          </w:tcPr>
          <w:p w14:paraId="3B7373AA" w14:textId="77777777" w:rsidR="00AF7817" w:rsidRPr="005D10F4" w:rsidRDefault="00AF7817" w:rsidP="00F90A8A">
            <w:pPr>
              <w:spacing w:before="120" w:after="120" w:line="240" w:lineRule="auto"/>
              <w:jc w:val="center"/>
              <w:rPr>
                <w:rFonts w:cs="Segoe UI"/>
                <w:szCs w:val="20"/>
              </w:rPr>
            </w:pPr>
            <w:r w:rsidRPr="005D10F4">
              <w:rPr>
                <w:rFonts w:cs="Segoe UI"/>
                <w:szCs w:val="20"/>
              </w:rPr>
              <w:t>5 pkt.</w:t>
            </w:r>
          </w:p>
        </w:tc>
        <w:tc>
          <w:tcPr>
            <w:tcW w:w="6211" w:type="dxa"/>
            <w:vAlign w:val="center"/>
          </w:tcPr>
          <w:p w14:paraId="57291700" w14:textId="77777777" w:rsidR="00AF7817" w:rsidRPr="005D10F4" w:rsidRDefault="00AF7817" w:rsidP="00F90A8A">
            <w:pPr>
              <w:spacing w:before="120" w:after="120" w:line="240" w:lineRule="auto"/>
              <w:rPr>
                <w:rFonts w:cs="Segoe UI"/>
                <w:b/>
                <w:bCs/>
                <w:szCs w:val="20"/>
              </w:rPr>
            </w:pPr>
            <w:r w:rsidRPr="005D10F4">
              <w:rPr>
                <w:rFonts w:cs="Segoe UI"/>
                <w:b/>
                <w:bCs/>
                <w:color w:val="000000" w:themeColor="text1"/>
                <w:szCs w:val="20"/>
              </w:rPr>
              <w:t xml:space="preserve">Klauzula </w:t>
            </w:r>
            <w:r w:rsidRPr="005D10F4">
              <w:rPr>
                <w:rFonts w:cs="Segoe UI"/>
                <w:b/>
                <w:bCs/>
                <w:szCs w:val="20"/>
              </w:rPr>
              <w:t>Wizyt domowych</w:t>
            </w:r>
          </w:p>
          <w:p w14:paraId="5E643776" w14:textId="77777777" w:rsidR="00AF7817" w:rsidRPr="005D10F4" w:rsidRDefault="00AF7817" w:rsidP="00F90A8A">
            <w:pPr>
              <w:spacing w:before="120" w:after="120" w:line="240" w:lineRule="auto"/>
              <w:rPr>
                <w:rFonts w:cs="Segoe UI"/>
                <w:szCs w:val="20"/>
              </w:rPr>
            </w:pPr>
            <w:r w:rsidRPr="005D10F4">
              <w:rPr>
                <w:rFonts w:cs="Segoe UI"/>
                <w:szCs w:val="20"/>
              </w:rPr>
              <w:t>Wykonawca zapewni minimum 2 wizyty w ciągu roku ubezpieczeniowego.</w:t>
            </w:r>
          </w:p>
        </w:tc>
      </w:tr>
      <w:tr w:rsidR="00AF7817" w:rsidRPr="005D10F4" w14:paraId="221B805A" w14:textId="77777777" w:rsidTr="00EF0B4E">
        <w:trPr>
          <w:trHeight w:val="725"/>
          <w:jc w:val="center"/>
        </w:trPr>
        <w:tc>
          <w:tcPr>
            <w:tcW w:w="542" w:type="dxa"/>
            <w:vAlign w:val="center"/>
          </w:tcPr>
          <w:p w14:paraId="208E3EDC" w14:textId="77777777" w:rsidR="00AF7817" w:rsidRPr="005D10F4" w:rsidRDefault="00AF7817" w:rsidP="00F90A8A">
            <w:pPr>
              <w:spacing w:before="120" w:after="120" w:line="240" w:lineRule="auto"/>
              <w:rPr>
                <w:rFonts w:cs="Segoe UI"/>
                <w:szCs w:val="20"/>
              </w:rPr>
            </w:pPr>
            <w:r w:rsidRPr="005D10F4">
              <w:rPr>
                <w:rFonts w:cs="Segoe UI"/>
                <w:szCs w:val="20"/>
              </w:rPr>
              <w:t>5.</w:t>
            </w:r>
          </w:p>
        </w:tc>
        <w:tc>
          <w:tcPr>
            <w:tcW w:w="1621" w:type="dxa"/>
            <w:vAlign w:val="center"/>
          </w:tcPr>
          <w:p w14:paraId="0C0E32E6" w14:textId="77777777" w:rsidR="00AF7817" w:rsidRPr="005D10F4" w:rsidRDefault="00AF7817" w:rsidP="00F90A8A">
            <w:pPr>
              <w:spacing w:before="120" w:after="120" w:line="240" w:lineRule="auto"/>
              <w:jc w:val="center"/>
              <w:rPr>
                <w:rFonts w:cs="Segoe UI"/>
                <w:szCs w:val="20"/>
              </w:rPr>
            </w:pPr>
            <w:r w:rsidRPr="005D10F4">
              <w:rPr>
                <w:rFonts w:cs="Segoe UI"/>
                <w:szCs w:val="20"/>
              </w:rPr>
              <w:t>K</w:t>
            </w:r>
            <w:r w:rsidRPr="005D10F4">
              <w:rPr>
                <w:rFonts w:cs="Segoe UI"/>
                <w:szCs w:val="20"/>
                <w:vertAlign w:val="subscript"/>
              </w:rPr>
              <w:t>9</w:t>
            </w:r>
          </w:p>
        </w:tc>
        <w:tc>
          <w:tcPr>
            <w:tcW w:w="1686" w:type="dxa"/>
            <w:vAlign w:val="center"/>
          </w:tcPr>
          <w:p w14:paraId="17C36525" w14:textId="77777777" w:rsidR="00AF7817" w:rsidRPr="005D10F4" w:rsidRDefault="00AF7817" w:rsidP="00F90A8A">
            <w:pPr>
              <w:spacing w:before="120" w:after="120" w:line="240" w:lineRule="auto"/>
              <w:jc w:val="center"/>
              <w:rPr>
                <w:rFonts w:cs="Segoe UI"/>
                <w:szCs w:val="20"/>
              </w:rPr>
            </w:pPr>
            <w:r w:rsidRPr="005D10F4">
              <w:rPr>
                <w:rFonts w:cs="Segoe UI"/>
                <w:szCs w:val="20"/>
              </w:rPr>
              <w:t>10 pkt.</w:t>
            </w:r>
          </w:p>
        </w:tc>
        <w:tc>
          <w:tcPr>
            <w:tcW w:w="6211" w:type="dxa"/>
            <w:vAlign w:val="center"/>
          </w:tcPr>
          <w:p w14:paraId="3E0BE9C6" w14:textId="77777777" w:rsidR="00AF7817" w:rsidRPr="005D10F4" w:rsidRDefault="00AF7817" w:rsidP="00F90A8A">
            <w:pPr>
              <w:spacing w:before="120" w:after="120" w:line="240" w:lineRule="auto"/>
              <w:rPr>
                <w:rFonts w:cs="Segoe UI"/>
                <w:b/>
                <w:bCs/>
                <w:szCs w:val="20"/>
              </w:rPr>
            </w:pPr>
            <w:r w:rsidRPr="005D10F4">
              <w:rPr>
                <w:rFonts w:cs="Segoe UI"/>
                <w:b/>
                <w:bCs/>
                <w:color w:val="000000" w:themeColor="text1"/>
                <w:szCs w:val="20"/>
              </w:rPr>
              <w:t xml:space="preserve">Klauzula </w:t>
            </w:r>
            <w:r w:rsidRPr="005D10F4">
              <w:rPr>
                <w:rFonts w:cs="Segoe UI"/>
                <w:b/>
                <w:bCs/>
                <w:szCs w:val="20"/>
              </w:rPr>
              <w:t>Rehabilitacji narządów ruchu</w:t>
            </w:r>
          </w:p>
          <w:p w14:paraId="6A1426A5" w14:textId="77777777" w:rsidR="00AF7817" w:rsidRPr="005D10F4" w:rsidRDefault="00AF7817" w:rsidP="00F90A8A">
            <w:pPr>
              <w:spacing w:before="120" w:after="120" w:line="240" w:lineRule="auto"/>
              <w:rPr>
                <w:rFonts w:cs="Segoe UI"/>
                <w:szCs w:val="20"/>
              </w:rPr>
            </w:pPr>
            <w:r w:rsidRPr="005D10F4">
              <w:rPr>
                <w:rFonts w:cs="Segoe UI"/>
                <w:szCs w:val="20"/>
              </w:rPr>
              <w:t>Wykonawca (bez dodatkowej składki za klauzulę) zapewni świadczenie 30 zabiegów rehabilitacyjnych kinezyterapii oraz fizykoterapii w ciągu roku trwania ubezpieczenia, klauzula jest traktowana jako wzbogacenie Wariantu Kompleksowego. Termin rozpoczęcia świadczenia usługi w postaci świadczenia rehabilitacyjnego nie powinien być dłuższy niż 14 dni od daty zgłoszenia zlecenia przez Ubezpieczonego.</w:t>
            </w:r>
          </w:p>
        </w:tc>
      </w:tr>
      <w:tr w:rsidR="006F6A77" w:rsidRPr="005D10F4" w14:paraId="5844D651" w14:textId="77777777" w:rsidTr="00EF0B4E">
        <w:trPr>
          <w:trHeight w:val="725"/>
          <w:jc w:val="center"/>
        </w:trPr>
        <w:tc>
          <w:tcPr>
            <w:tcW w:w="542" w:type="dxa"/>
            <w:vAlign w:val="center"/>
          </w:tcPr>
          <w:p w14:paraId="23DE1648" w14:textId="736FEBEC" w:rsidR="006F6A77" w:rsidRPr="005D10F4" w:rsidRDefault="006F6A77" w:rsidP="00F90A8A">
            <w:pPr>
              <w:spacing w:before="120" w:after="120" w:line="240" w:lineRule="auto"/>
              <w:rPr>
                <w:rFonts w:cs="Segoe UI"/>
                <w:szCs w:val="20"/>
              </w:rPr>
            </w:pPr>
            <w:r w:rsidRPr="005D10F4">
              <w:rPr>
                <w:rFonts w:cs="Segoe UI"/>
                <w:szCs w:val="20"/>
              </w:rPr>
              <w:t>6.</w:t>
            </w:r>
          </w:p>
        </w:tc>
        <w:tc>
          <w:tcPr>
            <w:tcW w:w="1621" w:type="dxa"/>
            <w:vAlign w:val="center"/>
          </w:tcPr>
          <w:p w14:paraId="1A099376" w14:textId="2570BC63" w:rsidR="006F6A77" w:rsidRPr="005D10F4" w:rsidRDefault="006F6A77" w:rsidP="00F90A8A">
            <w:pPr>
              <w:spacing w:before="120" w:after="120" w:line="240" w:lineRule="auto"/>
              <w:jc w:val="center"/>
              <w:rPr>
                <w:rFonts w:cs="Segoe UI"/>
                <w:szCs w:val="20"/>
              </w:rPr>
            </w:pPr>
            <w:r w:rsidRPr="005D10F4">
              <w:rPr>
                <w:rFonts w:cs="Segoe UI"/>
                <w:szCs w:val="20"/>
              </w:rPr>
              <w:t>K</w:t>
            </w:r>
            <w:r w:rsidRPr="005D10F4">
              <w:rPr>
                <w:rFonts w:cs="Segoe UI"/>
                <w:szCs w:val="20"/>
                <w:vertAlign w:val="subscript"/>
              </w:rPr>
              <w:t>10</w:t>
            </w:r>
          </w:p>
        </w:tc>
        <w:tc>
          <w:tcPr>
            <w:tcW w:w="1686" w:type="dxa"/>
            <w:vAlign w:val="center"/>
          </w:tcPr>
          <w:p w14:paraId="7C6ADE65" w14:textId="7B88EBDD" w:rsidR="006F6A77" w:rsidRPr="005D10F4" w:rsidRDefault="006F6A77" w:rsidP="00F90A8A">
            <w:pPr>
              <w:spacing w:before="120" w:after="120" w:line="240" w:lineRule="auto"/>
              <w:jc w:val="center"/>
              <w:rPr>
                <w:rFonts w:cs="Segoe UI"/>
                <w:szCs w:val="20"/>
              </w:rPr>
            </w:pPr>
            <w:r w:rsidRPr="005D10F4">
              <w:rPr>
                <w:rFonts w:cs="Segoe UI"/>
                <w:szCs w:val="20"/>
              </w:rPr>
              <w:t>5 pkt.</w:t>
            </w:r>
          </w:p>
        </w:tc>
        <w:tc>
          <w:tcPr>
            <w:tcW w:w="6211" w:type="dxa"/>
            <w:vAlign w:val="center"/>
          </w:tcPr>
          <w:p w14:paraId="01A1EECE" w14:textId="7A7D4AF9" w:rsidR="006F6A77" w:rsidRPr="005D10F4" w:rsidRDefault="006F6A77" w:rsidP="00F90A8A">
            <w:pPr>
              <w:spacing w:before="120" w:after="120" w:line="240" w:lineRule="auto"/>
              <w:rPr>
                <w:rFonts w:cs="Segoe UI"/>
                <w:b/>
                <w:bCs/>
                <w:color w:val="000000" w:themeColor="text1"/>
                <w:szCs w:val="20"/>
              </w:rPr>
            </w:pPr>
            <w:r w:rsidRPr="005D10F4">
              <w:rPr>
                <w:rFonts w:cs="Segoe UI"/>
                <w:b/>
                <w:bCs/>
                <w:color w:val="000000" w:themeColor="text1"/>
                <w:szCs w:val="20"/>
              </w:rPr>
              <w:t>Klauzula rozszerzenia wieku</w:t>
            </w:r>
          </w:p>
          <w:p w14:paraId="2AE2C24D" w14:textId="2C157D43" w:rsidR="006F6A77" w:rsidRPr="005D10F4" w:rsidRDefault="006F6A77" w:rsidP="006F6A77">
            <w:pPr>
              <w:spacing w:before="120" w:after="120" w:line="240" w:lineRule="auto"/>
              <w:rPr>
                <w:rFonts w:cs="Segoe UI"/>
                <w:b/>
                <w:bCs/>
                <w:color w:val="000000" w:themeColor="text1"/>
                <w:szCs w:val="20"/>
              </w:rPr>
            </w:pPr>
            <w:r w:rsidRPr="005D10F4">
              <w:rPr>
                <w:rFonts w:cs="Segoe UI"/>
              </w:rPr>
              <w:t>Wykonawca umożliwi przystąpienie do ubezpieczenia pracownikom</w:t>
            </w:r>
            <w:r w:rsidR="00C8103D" w:rsidRPr="005D10F4">
              <w:rPr>
                <w:rFonts w:cs="Segoe UI"/>
              </w:rPr>
              <w:t xml:space="preserve"> Zamawiającego</w:t>
            </w:r>
            <w:r w:rsidRPr="005D10F4">
              <w:rPr>
                <w:rFonts w:cs="Segoe UI"/>
              </w:rPr>
              <w:t xml:space="preserve">, którzy w dniu </w:t>
            </w:r>
            <w:r w:rsidR="00C8103D" w:rsidRPr="005D10F4">
              <w:rPr>
                <w:rFonts w:cs="Segoe UI"/>
              </w:rPr>
              <w:t xml:space="preserve">składania </w:t>
            </w:r>
            <w:r w:rsidRPr="005D10F4">
              <w:rPr>
                <w:rFonts w:cs="Segoe UI"/>
              </w:rPr>
              <w:t>oświadczenia woli przystąpienia nie ukończyli 75 roku życia.</w:t>
            </w:r>
          </w:p>
        </w:tc>
      </w:tr>
    </w:tbl>
    <w:p w14:paraId="70F5BE4B" w14:textId="77777777" w:rsidR="00AF7817" w:rsidRPr="005D10F4" w:rsidRDefault="00AF7817" w:rsidP="00F90A8A">
      <w:pPr>
        <w:pStyle w:val="Akapitzlist"/>
        <w:spacing w:before="120" w:after="120" w:line="240" w:lineRule="auto"/>
        <w:ind w:left="709"/>
        <w:contextualSpacing w:val="0"/>
        <w:jc w:val="both"/>
        <w:rPr>
          <w:rFonts w:cs="Segoe UI"/>
          <w:szCs w:val="20"/>
        </w:rPr>
      </w:pPr>
      <w:r w:rsidRPr="005D10F4">
        <w:rPr>
          <w:rFonts w:cs="Segoe UI"/>
          <w:szCs w:val="20"/>
        </w:rPr>
        <w:lastRenderedPageBreak/>
        <w:t>Maksymalna ilość punktów jaką może otrzymać oferta za kryterium „Klauzule dodatkowe” wynosi 40 pkt.</w:t>
      </w:r>
    </w:p>
    <w:p w14:paraId="1E92373D" w14:textId="77777777" w:rsidR="00AF7817" w:rsidRPr="005D10F4" w:rsidRDefault="00AF7817" w:rsidP="00F90A8A">
      <w:pPr>
        <w:spacing w:before="120" w:after="120" w:line="240" w:lineRule="auto"/>
        <w:ind w:left="709"/>
        <w:jc w:val="both"/>
        <w:rPr>
          <w:rFonts w:cs="Segoe UI"/>
          <w:szCs w:val="20"/>
        </w:rPr>
      </w:pPr>
      <w:r w:rsidRPr="005D10F4">
        <w:rPr>
          <w:rFonts w:cs="Segoe UI"/>
          <w:szCs w:val="20"/>
        </w:rPr>
        <w:t>Zamawiający uzna za najkorzystniejszą ofertę, która uzyska najwyższą ilość punktów obliczoną według wzoru:</w:t>
      </w:r>
    </w:p>
    <w:p w14:paraId="6A5DD987" w14:textId="77777777" w:rsidR="00AF7817" w:rsidRPr="005D10F4" w:rsidRDefault="00AF7817" w:rsidP="00F90A8A">
      <w:pPr>
        <w:spacing w:before="120" w:after="120" w:line="240" w:lineRule="auto"/>
        <w:ind w:left="709"/>
        <w:jc w:val="both"/>
        <w:rPr>
          <w:rFonts w:cs="Segoe UI"/>
          <w:b/>
          <w:bCs/>
          <w:i/>
          <w:iCs/>
          <w:szCs w:val="20"/>
        </w:rPr>
      </w:pPr>
      <w:r w:rsidRPr="005D10F4">
        <w:rPr>
          <w:rFonts w:cs="Segoe UI"/>
          <w:b/>
          <w:bCs/>
          <w:i/>
          <w:iCs/>
          <w:szCs w:val="20"/>
        </w:rPr>
        <w:t>P</w:t>
      </w:r>
      <w:r w:rsidRPr="005D10F4">
        <w:rPr>
          <w:rFonts w:cs="Segoe UI"/>
          <w:b/>
          <w:bCs/>
          <w:i/>
          <w:iCs/>
          <w:szCs w:val="20"/>
          <w:vertAlign w:val="subscript"/>
        </w:rPr>
        <w:t>2</w:t>
      </w:r>
      <w:r w:rsidRPr="005D10F4">
        <w:rPr>
          <w:rFonts w:cs="Segoe UI"/>
          <w:b/>
          <w:bCs/>
          <w:i/>
          <w:iCs/>
          <w:szCs w:val="20"/>
        </w:rPr>
        <w:t xml:space="preserve"> = C</w:t>
      </w:r>
      <w:r w:rsidRPr="005D10F4">
        <w:rPr>
          <w:rFonts w:cs="Segoe UI"/>
          <w:b/>
          <w:bCs/>
          <w:i/>
          <w:iCs/>
          <w:szCs w:val="20"/>
          <w:vertAlign w:val="subscript"/>
        </w:rPr>
        <w:t>o2</w:t>
      </w:r>
      <w:r w:rsidRPr="005D10F4">
        <w:rPr>
          <w:rFonts w:cs="Segoe UI"/>
          <w:b/>
          <w:bCs/>
          <w:i/>
          <w:iCs/>
          <w:szCs w:val="20"/>
        </w:rPr>
        <w:t xml:space="preserve"> + K</w:t>
      </w:r>
      <w:r w:rsidRPr="005D10F4">
        <w:rPr>
          <w:rFonts w:cs="Segoe UI"/>
          <w:b/>
          <w:bCs/>
          <w:i/>
          <w:iCs/>
          <w:szCs w:val="20"/>
          <w:vertAlign w:val="subscript"/>
        </w:rPr>
        <w:t>II</w:t>
      </w:r>
    </w:p>
    <w:p w14:paraId="2D6EFCFD" w14:textId="77777777" w:rsidR="00AF7817" w:rsidRPr="005D10F4" w:rsidRDefault="00AF7817" w:rsidP="00F90A8A">
      <w:pPr>
        <w:spacing w:before="120" w:after="120" w:line="240" w:lineRule="auto"/>
        <w:ind w:left="709"/>
        <w:jc w:val="both"/>
        <w:rPr>
          <w:rFonts w:cs="Segoe UI"/>
          <w:szCs w:val="20"/>
        </w:rPr>
      </w:pPr>
      <w:r w:rsidRPr="005D10F4">
        <w:rPr>
          <w:rFonts w:cs="Segoe UI"/>
          <w:szCs w:val="20"/>
        </w:rPr>
        <w:t>gdzie,</w:t>
      </w:r>
    </w:p>
    <w:p w14:paraId="15EC53CC" w14:textId="77777777" w:rsidR="00AF7817" w:rsidRPr="005D10F4" w:rsidRDefault="00AF7817" w:rsidP="00F90A8A">
      <w:pPr>
        <w:spacing w:before="120" w:after="120" w:line="240" w:lineRule="auto"/>
        <w:ind w:left="709"/>
        <w:jc w:val="both"/>
        <w:rPr>
          <w:rFonts w:cs="Segoe UI"/>
          <w:i/>
          <w:iCs/>
          <w:szCs w:val="20"/>
        </w:rPr>
      </w:pPr>
      <w:r w:rsidRPr="005D10F4">
        <w:rPr>
          <w:rFonts w:cs="Segoe UI"/>
          <w:i/>
          <w:iCs/>
          <w:szCs w:val="20"/>
        </w:rPr>
        <w:t>P</w:t>
      </w:r>
      <w:r w:rsidRPr="005D10F4">
        <w:rPr>
          <w:rFonts w:cs="Segoe UI"/>
          <w:i/>
          <w:iCs/>
          <w:szCs w:val="20"/>
          <w:vertAlign w:val="subscript"/>
        </w:rPr>
        <w:t>2</w:t>
      </w:r>
      <w:r w:rsidRPr="005D10F4">
        <w:rPr>
          <w:rFonts w:cs="Segoe UI"/>
          <w:i/>
          <w:iCs/>
          <w:szCs w:val="20"/>
        </w:rPr>
        <w:t xml:space="preserve"> – łączna liczba punktów przyznanych badanej ofercie</w:t>
      </w:r>
    </w:p>
    <w:p w14:paraId="26578371" w14:textId="77777777" w:rsidR="00AF7817" w:rsidRPr="005D10F4" w:rsidRDefault="00AF7817" w:rsidP="00F90A8A">
      <w:pPr>
        <w:spacing w:before="120" w:after="120" w:line="240" w:lineRule="auto"/>
        <w:ind w:left="709"/>
        <w:jc w:val="both"/>
        <w:rPr>
          <w:rFonts w:cs="Segoe UI"/>
          <w:i/>
          <w:iCs/>
          <w:szCs w:val="20"/>
        </w:rPr>
      </w:pPr>
      <w:r w:rsidRPr="005D10F4">
        <w:rPr>
          <w:rFonts w:cs="Segoe UI"/>
          <w:i/>
          <w:iCs/>
          <w:szCs w:val="20"/>
        </w:rPr>
        <w:t>C</w:t>
      </w:r>
      <w:r w:rsidRPr="005D10F4">
        <w:rPr>
          <w:rFonts w:cs="Segoe UI"/>
          <w:i/>
          <w:iCs/>
          <w:szCs w:val="20"/>
          <w:vertAlign w:val="subscript"/>
        </w:rPr>
        <w:t>o2</w:t>
      </w:r>
      <w:r w:rsidRPr="005D10F4">
        <w:rPr>
          <w:rFonts w:cs="Segoe UI"/>
          <w:i/>
          <w:iCs/>
          <w:szCs w:val="20"/>
        </w:rPr>
        <w:t xml:space="preserve"> – liczba punktów w kryterium Cena ofertowa</w:t>
      </w:r>
    </w:p>
    <w:p w14:paraId="065A40B9" w14:textId="77777777" w:rsidR="00AF7817" w:rsidRPr="005D10F4" w:rsidRDefault="00AF7817" w:rsidP="00F90A8A">
      <w:pPr>
        <w:spacing w:before="120" w:after="120" w:line="240" w:lineRule="auto"/>
        <w:ind w:left="709"/>
        <w:jc w:val="both"/>
        <w:rPr>
          <w:rFonts w:cs="Segoe UI"/>
          <w:i/>
          <w:iCs/>
          <w:szCs w:val="20"/>
        </w:rPr>
      </w:pPr>
      <w:r w:rsidRPr="005D10F4">
        <w:rPr>
          <w:rFonts w:cs="Segoe UI"/>
          <w:i/>
          <w:iCs/>
          <w:szCs w:val="20"/>
        </w:rPr>
        <w:t>K</w:t>
      </w:r>
      <w:r w:rsidRPr="005D10F4">
        <w:rPr>
          <w:rFonts w:cs="Segoe UI"/>
          <w:i/>
          <w:iCs/>
          <w:szCs w:val="20"/>
          <w:vertAlign w:val="subscript"/>
        </w:rPr>
        <w:t>II</w:t>
      </w:r>
      <w:r w:rsidRPr="005D10F4">
        <w:rPr>
          <w:rFonts w:cs="Segoe UI"/>
          <w:i/>
          <w:iCs/>
          <w:szCs w:val="20"/>
        </w:rPr>
        <w:t xml:space="preserve"> – łączna liczba punktów przyznanych w Klauzulach dodatkowych</w:t>
      </w:r>
    </w:p>
    <w:p w14:paraId="4F71B54D" w14:textId="64EA6D00" w:rsidR="00AF7817" w:rsidRPr="005D10F4" w:rsidRDefault="00AF7817" w:rsidP="00770C93">
      <w:pPr>
        <w:spacing w:before="120" w:after="120" w:line="312" w:lineRule="auto"/>
        <w:ind w:left="709"/>
        <w:jc w:val="both"/>
        <w:rPr>
          <w:rFonts w:cs="Segoe UI"/>
          <w:szCs w:val="20"/>
        </w:rPr>
      </w:pPr>
      <w:r w:rsidRPr="005D10F4">
        <w:rPr>
          <w:rFonts w:cs="Segoe UI"/>
          <w:szCs w:val="20"/>
        </w:rPr>
        <w:br/>
        <w:t xml:space="preserve">Maksymalna ilość punktów, jaką może osiągnąć oferta po przeliczeniu ilości punktów przyznanych w </w:t>
      </w:r>
      <w:r w:rsidR="00C730F7" w:rsidRPr="005D10F4">
        <w:rPr>
          <w:rFonts w:cs="Segoe UI"/>
          <w:szCs w:val="20"/>
        </w:rPr>
        <w:t>ZADANIU</w:t>
      </w:r>
      <w:r w:rsidRPr="005D10F4">
        <w:rPr>
          <w:rFonts w:cs="Segoe UI"/>
          <w:szCs w:val="20"/>
        </w:rPr>
        <w:t xml:space="preserve"> 2 Zamówienia wynosi 100 pkt.</w:t>
      </w:r>
    </w:p>
    <w:p w14:paraId="5845185F" w14:textId="77777777" w:rsidR="00AF7817" w:rsidRPr="005D10F4" w:rsidRDefault="00AF7817" w:rsidP="00770C93">
      <w:pPr>
        <w:pStyle w:val="Akapitzlist"/>
        <w:numPr>
          <w:ilvl w:val="0"/>
          <w:numId w:val="47"/>
        </w:numPr>
        <w:spacing w:before="120" w:after="120" w:line="312" w:lineRule="auto"/>
        <w:ind w:left="357" w:hanging="357"/>
        <w:contextualSpacing w:val="0"/>
        <w:jc w:val="both"/>
        <w:rPr>
          <w:rFonts w:cs="Segoe UI"/>
          <w:szCs w:val="20"/>
        </w:rPr>
      </w:pPr>
      <w:r w:rsidRPr="005D10F4">
        <w:rPr>
          <w:rFonts w:cs="Segoe UI"/>
          <w:szCs w:val="20"/>
        </w:rPr>
        <w:t>Zamawiający zastosuje zaokrąglenie wyników do dwóch miejsc po przecinku.</w:t>
      </w:r>
    </w:p>
    <w:p w14:paraId="6DC4E6B3" w14:textId="77777777" w:rsidR="00AF7817" w:rsidRPr="005D10F4" w:rsidRDefault="00AF7817" w:rsidP="00770C93">
      <w:pPr>
        <w:pStyle w:val="Akapitzlist"/>
        <w:numPr>
          <w:ilvl w:val="0"/>
          <w:numId w:val="47"/>
        </w:numPr>
        <w:spacing w:before="120" w:after="120" w:line="312" w:lineRule="auto"/>
        <w:ind w:left="357" w:hanging="357"/>
        <w:contextualSpacing w:val="0"/>
        <w:jc w:val="both"/>
        <w:rPr>
          <w:rFonts w:cs="Segoe UI"/>
          <w:szCs w:val="20"/>
        </w:rPr>
      </w:pPr>
      <w:r w:rsidRPr="005D10F4">
        <w:rPr>
          <w:rFonts w:cs="Segoe UI"/>
          <w:szCs w:val="20"/>
        </w:rPr>
        <w:t xml:space="preserve">Jeżeli nie można będzie wybrać oferty najkorzystniejszej z uwagi na to, że dwie lub więcej ofert przedstawiać będzie taki sam bilans ceny i innych kryteriów oceny ofert, Zamawiający spośród tych ofert wybierze ofertę z najniższą ceną, a jeżeli zostały złożone oferty o takiej samej cenie, Zamawiający wzywa Wykonawców, którzy złożyli te oferty, do złożenia w terminie określonym przez Zamawiającego ofert dodatkowych </w:t>
      </w:r>
    </w:p>
    <w:p w14:paraId="35D35A56" w14:textId="4B9FF66C" w:rsidR="00AF7817" w:rsidRPr="005D10F4" w:rsidRDefault="00AF7817" w:rsidP="00770C93">
      <w:pPr>
        <w:pStyle w:val="Akapitzlist"/>
        <w:numPr>
          <w:ilvl w:val="0"/>
          <w:numId w:val="47"/>
        </w:numPr>
        <w:spacing w:before="120" w:after="120" w:line="312" w:lineRule="auto"/>
        <w:contextualSpacing w:val="0"/>
        <w:jc w:val="both"/>
        <w:rPr>
          <w:rFonts w:cs="Segoe UI"/>
          <w:szCs w:val="20"/>
        </w:rPr>
      </w:pPr>
      <w:r w:rsidRPr="005D10F4">
        <w:rPr>
          <w:rFonts w:eastAsia="Calibri" w:cs="Segoe UI"/>
          <w:color w:val="000000"/>
          <w:szCs w:val="20"/>
        </w:rPr>
        <w:t>Wykonawca zobowiązuje się do pokrycia kosztów administracyjnych, w tym za czynności związane z zawarciem i administrowaniem umową ubezpieczenia w zakresie określonym w art.4 pkt.2 Ustawy z dnia 22 maja 2003 roku o pośrednictwie ubezpieczeniow</w:t>
      </w:r>
      <w:r w:rsidR="0069705E" w:rsidRPr="005D10F4">
        <w:rPr>
          <w:rFonts w:eastAsia="Calibri" w:cs="Segoe UI"/>
          <w:color w:val="000000"/>
          <w:szCs w:val="20"/>
        </w:rPr>
        <w:t xml:space="preserve">ym (Dz. U. z dnia 16 lipca 2003 roku </w:t>
      </w:r>
      <w:r w:rsidRPr="005D10F4">
        <w:rPr>
          <w:rFonts w:eastAsia="Calibri" w:cs="Segoe UI"/>
          <w:color w:val="000000"/>
          <w:szCs w:val="20"/>
        </w:rPr>
        <w:t xml:space="preserve">z </w:t>
      </w:r>
      <w:proofErr w:type="spellStart"/>
      <w:r w:rsidRPr="005D10F4">
        <w:rPr>
          <w:rFonts w:eastAsia="Calibri" w:cs="Segoe UI"/>
          <w:color w:val="000000"/>
          <w:szCs w:val="20"/>
        </w:rPr>
        <w:t>późn</w:t>
      </w:r>
      <w:proofErr w:type="spellEnd"/>
      <w:r w:rsidRPr="005D10F4">
        <w:rPr>
          <w:rFonts w:eastAsia="Calibri" w:cs="Segoe UI"/>
          <w:color w:val="000000"/>
          <w:szCs w:val="20"/>
        </w:rPr>
        <w:t xml:space="preserve">. zm.) oraz kosztów obsługi umowy ubezpieczenia. Koszty administracyjne stanowić będą: </w:t>
      </w:r>
      <w:r w:rsidRPr="005D10F4">
        <w:rPr>
          <w:rFonts w:eastAsia="Calibri" w:cs="Segoe UI"/>
          <w:b/>
          <w:bCs/>
          <w:color w:val="000000"/>
          <w:szCs w:val="20"/>
        </w:rPr>
        <w:t xml:space="preserve">13% w zakresie </w:t>
      </w:r>
      <w:r w:rsidR="00C730F7" w:rsidRPr="005D10F4">
        <w:rPr>
          <w:rFonts w:eastAsia="Calibri" w:cs="Segoe UI"/>
          <w:b/>
          <w:bCs/>
          <w:color w:val="000000"/>
          <w:szCs w:val="20"/>
        </w:rPr>
        <w:t>ZADANIA</w:t>
      </w:r>
      <w:r w:rsidRPr="005D10F4">
        <w:rPr>
          <w:rFonts w:eastAsia="Calibri" w:cs="Segoe UI"/>
          <w:b/>
          <w:bCs/>
          <w:color w:val="000000"/>
          <w:szCs w:val="20"/>
        </w:rPr>
        <w:t xml:space="preserve"> I Zamówienia </w:t>
      </w:r>
      <w:r w:rsidRPr="005D10F4">
        <w:rPr>
          <w:rFonts w:eastAsia="Calibri" w:cs="Segoe UI"/>
          <w:color w:val="000000"/>
          <w:szCs w:val="20"/>
        </w:rPr>
        <w:t xml:space="preserve">oraz </w:t>
      </w:r>
      <w:r w:rsidRPr="005D10F4">
        <w:rPr>
          <w:rFonts w:eastAsia="Calibri" w:cs="Segoe UI"/>
          <w:b/>
          <w:bCs/>
          <w:color w:val="000000"/>
          <w:szCs w:val="20"/>
        </w:rPr>
        <w:t xml:space="preserve">10% w </w:t>
      </w:r>
      <w:r w:rsidR="00C730F7" w:rsidRPr="005D10F4">
        <w:rPr>
          <w:rFonts w:eastAsia="Calibri" w:cs="Segoe UI"/>
          <w:b/>
          <w:bCs/>
          <w:color w:val="000000"/>
          <w:szCs w:val="20"/>
        </w:rPr>
        <w:t>ZADANIU</w:t>
      </w:r>
      <w:r w:rsidRPr="005D10F4">
        <w:rPr>
          <w:rFonts w:eastAsia="Calibri" w:cs="Segoe UI"/>
          <w:b/>
          <w:bCs/>
          <w:color w:val="000000"/>
          <w:szCs w:val="20"/>
        </w:rPr>
        <w:t xml:space="preserve"> II Zamówienia, </w:t>
      </w:r>
      <w:r w:rsidRPr="005D10F4">
        <w:rPr>
          <w:rFonts w:eastAsia="Calibri" w:cs="Segoe UI"/>
          <w:color w:val="000000"/>
          <w:szCs w:val="20"/>
        </w:rPr>
        <w:t>wartości przypisu składki ubezpieczeniowej przekazywanej przez Zamaw</w:t>
      </w:r>
      <w:r w:rsidR="0069705E" w:rsidRPr="005D10F4">
        <w:rPr>
          <w:rFonts w:eastAsia="Calibri" w:cs="Segoe UI"/>
          <w:color w:val="000000"/>
          <w:szCs w:val="20"/>
        </w:rPr>
        <w:t xml:space="preserve">iającego na rachunek Wykonawcy </w:t>
      </w:r>
      <w:r w:rsidRPr="005D10F4">
        <w:rPr>
          <w:rFonts w:eastAsia="Calibri" w:cs="Segoe UI"/>
          <w:color w:val="000000"/>
          <w:szCs w:val="20"/>
        </w:rPr>
        <w:t xml:space="preserve">(z częstotliwością wskazaną w umowie ubezpieczenia) przez cały okres trwania umowy, bez względu na wysokość wskaźnika szkodowości umowy ubezpieczenia na życie zawartej w drodze niniejszego postępowania. Zasady przekazywania i szczegółowe warunki podziału kosztów administracyjnych zostaną przekazane Wykonawcy osobnym pismem przez Pełnomocnika Zamawiającego po rozstrzygnięciu przetargu. </w:t>
      </w:r>
    </w:p>
    <w:p w14:paraId="083D7215" w14:textId="77777777" w:rsidR="00AF7817" w:rsidRPr="005D10F4" w:rsidRDefault="00AF7817" w:rsidP="00770C93">
      <w:pPr>
        <w:spacing w:before="120" w:after="120" w:line="312" w:lineRule="auto"/>
        <w:ind w:left="426" w:hanging="284"/>
        <w:jc w:val="both"/>
        <w:rPr>
          <w:rFonts w:cs="Segoe UI"/>
          <w:szCs w:val="20"/>
        </w:rPr>
      </w:pPr>
    </w:p>
    <w:p w14:paraId="6F524103" w14:textId="77777777" w:rsidR="00AF7817" w:rsidRPr="005D10F4" w:rsidRDefault="00AF7817" w:rsidP="00770C93">
      <w:pPr>
        <w:spacing w:before="120" w:after="120" w:line="312" w:lineRule="auto"/>
        <w:jc w:val="both"/>
        <w:rPr>
          <w:rFonts w:cs="Segoe UI"/>
          <w:lang w:eastAsia="pl-PL"/>
        </w:rPr>
      </w:pPr>
    </w:p>
    <w:sectPr w:rsidR="00AF7817" w:rsidRPr="005D10F4" w:rsidSect="00E4402E">
      <w:headerReference w:type="default" r:id="rId22"/>
      <w:footerReference w:type="default" r:id="rId23"/>
      <w:headerReference w:type="first" r:id="rId24"/>
      <w:footerReference w:type="first" r:id="rId25"/>
      <w:pgSz w:w="11906" w:h="16838"/>
      <w:pgMar w:top="1276" w:right="1418" w:bottom="1560" w:left="1701" w:header="0" w:footer="10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5C60D" w14:textId="77777777" w:rsidR="006E07D3" w:rsidRDefault="006E07D3" w:rsidP="00EF7953">
      <w:pPr>
        <w:spacing w:after="0" w:line="240" w:lineRule="auto"/>
      </w:pPr>
      <w:r>
        <w:separator/>
      </w:r>
    </w:p>
  </w:endnote>
  <w:endnote w:type="continuationSeparator" w:id="0">
    <w:p w14:paraId="4BDB6801" w14:textId="77777777" w:rsidR="006E07D3" w:rsidRDefault="006E07D3" w:rsidP="00EF7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Ubuntu Light">
    <w:altName w:val="Calibri"/>
    <w:charset w:val="EE"/>
    <w:family w:val="swiss"/>
    <w:pitch w:val="variable"/>
    <w:sig w:usb0="E00002FF" w:usb1="5000205B"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Ubuntu">
    <w:altName w:val="Calibri"/>
    <w:charset w:val="EE"/>
    <w:family w:val="swiss"/>
    <w:pitch w:val="variable"/>
    <w:sig w:usb0="E00002FF" w:usb1="5000205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Ubuntu Medium">
    <w:altName w:val="Arial"/>
    <w:charset w:val="EE"/>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FABB4" w14:textId="77777777" w:rsidR="00412627" w:rsidRPr="00D15296" w:rsidRDefault="00412627" w:rsidP="00AF7817">
    <w:pPr>
      <w:pStyle w:val="Stopka"/>
    </w:pPr>
    <w:sdt>
      <w:sdtPr>
        <w:id w:val="1889295229"/>
        <w:docPartObj>
          <w:docPartGallery w:val="Page Numbers (Bottom of Page)"/>
          <w:docPartUnique/>
        </w:docPartObj>
      </w:sdtPr>
      <w:sdtEndPr>
        <w:rPr>
          <w:color w:val="FF0000"/>
        </w:rPr>
      </w:sdtEndPr>
      <w:sdtContent>
        <w:r>
          <w:rPr>
            <w:noProof/>
            <w:lang w:eastAsia="pl-PL"/>
          </w:rPr>
          <w:drawing>
            <wp:anchor distT="0" distB="0" distL="114300" distR="114300" simplePos="0" relativeHeight="251678720" behindDoc="0" locked="0" layoutInCell="1" allowOverlap="1" wp14:anchorId="0DA91A04" wp14:editId="2B57C2D4">
              <wp:simplePos x="0" y="0"/>
              <wp:positionH relativeFrom="margin">
                <wp:posOffset>4717415</wp:posOffset>
              </wp:positionH>
              <wp:positionV relativeFrom="paragraph">
                <wp:posOffset>-135890</wp:posOffset>
              </wp:positionV>
              <wp:extent cx="587250" cy="324000"/>
              <wp:effectExtent l="0" t="0" r="381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250" cy="324000"/>
                      </a:xfrm>
                      <a:prstGeom prst="rect">
                        <a:avLst/>
                      </a:prstGeom>
                      <a:noFill/>
                      <a:ln>
                        <a:noFill/>
                      </a:ln>
                    </pic:spPr>
                  </pic:pic>
                </a:graphicData>
              </a:graphic>
            </wp:anchor>
          </w:drawing>
        </w:r>
        <w:r w:rsidRPr="00864098">
          <w:rPr>
            <w:color w:val="FF585D"/>
            <w:spacing w:val="32"/>
            <w:sz w:val="16"/>
            <w:szCs w:val="16"/>
          </w:rPr>
          <w:t>SPRAWDZONE BEZPIECZEŃSTWO |</w:t>
        </w:r>
        <w:r>
          <w:rPr>
            <w:sz w:val="16"/>
            <w:szCs w:val="16"/>
          </w:rPr>
          <w:t xml:space="preserve"> </w:t>
        </w:r>
        <w:r w:rsidRPr="00E50989">
          <w:t xml:space="preserve"> </w:t>
        </w:r>
        <w:r w:rsidRPr="00E50989">
          <w:rPr>
            <w:rFonts w:ascii="Ubuntu Medium" w:hAnsi="Ubuntu Medium"/>
            <w:color w:val="043E71"/>
          </w:rPr>
          <w:t>www.stbu.pl</w:t>
        </w:r>
      </w:sdtContent>
    </w:sdt>
  </w:p>
  <w:p w14:paraId="113AF77B" w14:textId="77777777" w:rsidR="00412627" w:rsidRPr="005F3FF9" w:rsidRDefault="00412627" w:rsidP="00AF781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0A0CC" w14:textId="77777777" w:rsidR="00412627" w:rsidRDefault="00412627" w:rsidP="00AF7817">
    <w:pPr>
      <w:pStyle w:val="Stopka"/>
    </w:pPr>
    <w:r w:rsidRPr="00864098">
      <w:rPr>
        <w:color w:val="FF585D"/>
        <w:spacing w:val="32"/>
        <w:sz w:val="16"/>
        <w:szCs w:val="16"/>
      </w:rPr>
      <w:t>SPRAWDZONE BEZPIECZEŃSTWO |</w:t>
    </w:r>
    <w:r>
      <w:rPr>
        <w:sz w:val="16"/>
        <w:szCs w:val="16"/>
      </w:rPr>
      <w:t xml:space="preserve"> </w:t>
    </w:r>
    <w:r w:rsidRPr="00E50989">
      <w:t xml:space="preserve"> </w:t>
    </w:r>
    <w:r w:rsidRPr="00E50989">
      <w:rPr>
        <w:rFonts w:ascii="Ubuntu Medium" w:hAnsi="Ubuntu Medium"/>
        <w:color w:val="043E71"/>
      </w:rPr>
      <w:t>www.stbu.pl</w:t>
    </w:r>
  </w:p>
  <w:p w14:paraId="7C056C7A" w14:textId="77777777" w:rsidR="00412627" w:rsidRDefault="00412627" w:rsidP="00AF7817">
    <w:pPr>
      <w:pStyle w:val="Stopka"/>
      <w:rPr>
        <w:color w:val="819EB8"/>
        <w:sz w:val="11"/>
        <w:szCs w:val="11"/>
      </w:rPr>
    </w:pPr>
    <w:r>
      <w:rPr>
        <w:noProof/>
        <w:lang w:eastAsia="pl-PL"/>
      </w:rPr>
      <w:drawing>
        <wp:anchor distT="0" distB="0" distL="114300" distR="114300" simplePos="0" relativeHeight="251680768" behindDoc="0" locked="0" layoutInCell="1" allowOverlap="1" wp14:anchorId="6DB830CA" wp14:editId="4E34B031">
          <wp:simplePos x="0" y="0"/>
          <wp:positionH relativeFrom="margin">
            <wp:posOffset>4820285</wp:posOffset>
          </wp:positionH>
          <wp:positionV relativeFrom="paragraph">
            <wp:posOffset>20955</wp:posOffset>
          </wp:positionV>
          <wp:extent cx="587250" cy="324000"/>
          <wp:effectExtent l="0" t="0" r="381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250" cy="324000"/>
                  </a:xfrm>
                  <a:prstGeom prst="rect">
                    <a:avLst/>
                  </a:prstGeom>
                  <a:noFill/>
                  <a:ln>
                    <a:noFill/>
                  </a:ln>
                </pic:spPr>
              </pic:pic>
            </a:graphicData>
          </a:graphic>
        </wp:anchor>
      </w:drawing>
    </w:r>
    <w:r>
      <w:rPr>
        <w:color w:val="819EB8"/>
        <w:sz w:val="11"/>
        <w:szCs w:val="11"/>
      </w:rPr>
      <w:br/>
    </w:r>
    <w:r w:rsidRPr="001C4045">
      <w:rPr>
        <w:color w:val="819EB8"/>
        <w:sz w:val="11"/>
        <w:szCs w:val="11"/>
      </w:rPr>
      <w:t>STBU Brokerzy Ubezpieczeniowi Sp. z o.o., ul. Rzemieślnicza 33, 81-855 Sopot, Sekretariat 58 555 82 00, e-mail: stbu@stbu.pl</w:t>
    </w:r>
    <w:r>
      <w:rPr>
        <w:color w:val="819EB8"/>
        <w:sz w:val="11"/>
        <w:szCs w:val="11"/>
      </w:rPr>
      <w:t xml:space="preserve">, </w:t>
    </w:r>
    <w:r w:rsidRPr="001C4045">
      <w:rPr>
        <w:color w:val="819EB8"/>
        <w:sz w:val="11"/>
        <w:szCs w:val="11"/>
      </w:rPr>
      <w:t xml:space="preserve">ING Bank Śląski SA., </w:t>
    </w:r>
  </w:p>
  <w:p w14:paraId="771F7143" w14:textId="77777777" w:rsidR="00412627" w:rsidRPr="001C4045" w:rsidRDefault="00412627" w:rsidP="00AF7817">
    <w:pPr>
      <w:pStyle w:val="Stopka"/>
      <w:rPr>
        <w:color w:val="819EB8"/>
        <w:sz w:val="11"/>
        <w:szCs w:val="11"/>
      </w:rPr>
    </w:pPr>
    <w:r w:rsidRPr="001C4045">
      <w:rPr>
        <w:color w:val="819EB8"/>
        <w:sz w:val="11"/>
        <w:szCs w:val="11"/>
      </w:rPr>
      <w:t>nr konta 04 1050 1764 1000 0090 3084 4998, Zezwolenie PUNU nr 385/98, Rejestr brokerów KNF nr 00003, NIP: 585-13-40-951, REGON: 191640955</w:t>
    </w:r>
    <w:r>
      <w:rPr>
        <w:color w:val="819EB8"/>
        <w:sz w:val="11"/>
        <w:szCs w:val="11"/>
      </w:rPr>
      <w:t>,</w:t>
    </w:r>
  </w:p>
  <w:p w14:paraId="0C491BBE" w14:textId="77777777" w:rsidR="00412627" w:rsidRPr="00994E2E" w:rsidRDefault="00412627" w:rsidP="00AF7817">
    <w:pPr>
      <w:pStyle w:val="Stopka"/>
      <w:rPr>
        <w:color w:val="819EB8"/>
        <w:sz w:val="11"/>
        <w:szCs w:val="11"/>
      </w:rPr>
    </w:pPr>
    <w:r w:rsidRPr="001C4045">
      <w:rPr>
        <w:color w:val="819EB8"/>
        <w:sz w:val="11"/>
        <w:szCs w:val="11"/>
      </w:rPr>
      <w:t>KRS 0000090358, Sąd Rejonowy Gdańsk-Północ w Gdańsku, VIII Wydział Gospodarczy Krajowego Rejestru Sądowego, Kapitał Zakładowy: 114.</w:t>
    </w:r>
    <w:r>
      <w:rPr>
        <w:color w:val="819EB8"/>
        <w:sz w:val="11"/>
        <w:szCs w:val="11"/>
      </w:rPr>
      <w:t>260</w:t>
    </w:r>
    <w:r w:rsidRPr="001C4045">
      <w:rPr>
        <w:color w:val="819EB8"/>
        <w:sz w:val="11"/>
        <w:szCs w:val="11"/>
      </w:rPr>
      <w:t xml:space="preserve"> PLN</w:t>
    </w:r>
  </w:p>
  <w:p w14:paraId="6BB9FA00" w14:textId="77777777" w:rsidR="00412627" w:rsidRDefault="0041262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72299" w14:textId="77777777" w:rsidR="00412627" w:rsidRDefault="00412627" w:rsidP="00AF7817">
    <w:pPr>
      <w:pStyle w:val="Stopka"/>
      <w:tabs>
        <w:tab w:val="left" w:pos="415"/>
        <w:tab w:val="right" w:pos="9639"/>
      </w:tabs>
      <w:ind w:left="780"/>
    </w:pPr>
    <w:r>
      <w:tab/>
    </w:r>
    <w:r>
      <w:tab/>
    </w:r>
    <w:r>
      <w:tab/>
    </w:r>
  </w:p>
  <w:p w14:paraId="7CD730C7" w14:textId="77777777" w:rsidR="00412627" w:rsidRPr="00D15296" w:rsidRDefault="00412627" w:rsidP="00AF7817">
    <w:pPr>
      <w:pStyle w:val="Stopka"/>
    </w:pPr>
    <w:r>
      <w:rPr>
        <w:color w:val="FF585D"/>
        <w:spacing w:val="32"/>
        <w:sz w:val="16"/>
        <w:szCs w:val="16"/>
      </w:rPr>
      <w:br/>
    </w:r>
    <w:sdt>
      <w:sdtPr>
        <w:id w:val="-1071807401"/>
        <w:docPartObj>
          <w:docPartGallery w:val="Page Numbers (Bottom of Page)"/>
          <w:docPartUnique/>
        </w:docPartObj>
      </w:sdtPr>
      <w:sdtEndPr>
        <w:rPr>
          <w:color w:val="FF0000"/>
        </w:rPr>
      </w:sdtEndPr>
      <w:sdtContent>
        <w:r>
          <w:rPr>
            <w:noProof/>
            <w:lang w:eastAsia="pl-PL"/>
          </w:rPr>
          <w:drawing>
            <wp:anchor distT="0" distB="0" distL="114300" distR="114300" simplePos="0" relativeHeight="251679744" behindDoc="0" locked="0" layoutInCell="1" allowOverlap="1" wp14:anchorId="3E83D2D2" wp14:editId="623BA5CB">
              <wp:simplePos x="0" y="0"/>
              <wp:positionH relativeFrom="margin">
                <wp:posOffset>4717415</wp:posOffset>
              </wp:positionH>
              <wp:positionV relativeFrom="paragraph">
                <wp:posOffset>-135890</wp:posOffset>
              </wp:positionV>
              <wp:extent cx="587250" cy="324000"/>
              <wp:effectExtent l="0" t="0" r="381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250" cy="324000"/>
                      </a:xfrm>
                      <a:prstGeom prst="rect">
                        <a:avLst/>
                      </a:prstGeom>
                      <a:noFill/>
                      <a:ln>
                        <a:noFill/>
                      </a:ln>
                    </pic:spPr>
                  </pic:pic>
                </a:graphicData>
              </a:graphic>
            </wp:anchor>
          </w:drawing>
        </w:r>
        <w:r w:rsidRPr="00864098">
          <w:rPr>
            <w:color w:val="FF585D"/>
            <w:spacing w:val="32"/>
            <w:sz w:val="16"/>
            <w:szCs w:val="16"/>
          </w:rPr>
          <w:t>SPRAWDZONE BEZPIECZEŃSTWO |</w:t>
        </w:r>
        <w:r>
          <w:rPr>
            <w:sz w:val="16"/>
            <w:szCs w:val="16"/>
          </w:rPr>
          <w:t xml:space="preserve"> </w:t>
        </w:r>
        <w:r w:rsidRPr="00E50989">
          <w:t xml:space="preserve"> </w:t>
        </w:r>
        <w:r w:rsidRPr="00E50989">
          <w:rPr>
            <w:rFonts w:ascii="Ubuntu Medium" w:hAnsi="Ubuntu Medium"/>
            <w:color w:val="043E71"/>
          </w:rPr>
          <w:t>www.stbu.pl</w:t>
        </w:r>
      </w:sdtContent>
    </w:sdt>
  </w:p>
  <w:p w14:paraId="66774364" w14:textId="77777777" w:rsidR="00412627" w:rsidRPr="00994E2E" w:rsidRDefault="00412627" w:rsidP="00AF7817">
    <w:pPr>
      <w:pStyle w:val="Stopka"/>
      <w:rPr>
        <w:color w:val="819EB8"/>
        <w:sz w:val="11"/>
        <w:szCs w:val="11"/>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2951B" w14:textId="1A9D25D5" w:rsidR="00412627" w:rsidRPr="00D15296" w:rsidRDefault="00412627" w:rsidP="00D15296">
    <w:pPr>
      <w:pStyle w:val="Stopka"/>
    </w:pPr>
    <w:r>
      <w:rPr>
        <w:noProof/>
        <w:lang w:eastAsia="pl-PL"/>
      </w:rPr>
      <mc:AlternateContent>
        <mc:Choice Requires="wps">
          <w:drawing>
            <wp:anchor distT="45720" distB="45720" distL="114300" distR="114300" simplePos="0" relativeHeight="251674624" behindDoc="0" locked="0" layoutInCell="1" allowOverlap="1" wp14:anchorId="19C1152D" wp14:editId="759B92A2">
              <wp:simplePos x="0" y="0"/>
              <wp:positionH relativeFrom="margin">
                <wp:align>right</wp:align>
              </wp:positionH>
              <wp:positionV relativeFrom="paragraph">
                <wp:posOffset>12759</wp:posOffset>
              </wp:positionV>
              <wp:extent cx="2360930" cy="1404620"/>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C7C1DB6" w14:textId="6EDEFBC0" w:rsidR="00412627" w:rsidRPr="00E4402E" w:rsidRDefault="00412627" w:rsidP="00E4402E">
                          <w:pPr>
                            <w:pStyle w:val="Stopka"/>
                            <w:jc w:val="right"/>
                            <w:rPr>
                              <w:sz w:val="16"/>
                            </w:rPr>
                          </w:pPr>
                          <w:r w:rsidRPr="00D15296">
                            <w:rPr>
                              <w:sz w:val="16"/>
                            </w:rPr>
                            <w:fldChar w:fldCharType="begin"/>
                          </w:r>
                          <w:r w:rsidRPr="00D15296">
                            <w:rPr>
                              <w:sz w:val="16"/>
                            </w:rPr>
                            <w:instrText>PAGE   \* MERGEFORMAT</w:instrText>
                          </w:r>
                          <w:r w:rsidRPr="00D15296">
                            <w:rPr>
                              <w:sz w:val="16"/>
                            </w:rPr>
                            <w:fldChar w:fldCharType="separate"/>
                          </w:r>
                          <w:r>
                            <w:rPr>
                              <w:noProof/>
                              <w:sz w:val="16"/>
                            </w:rPr>
                            <w:t>61</w:t>
                          </w:r>
                          <w:r w:rsidRPr="00D15296">
                            <w:rPr>
                              <w:sz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9C1152D" id="_x0000_t202" coordsize="21600,21600" o:spt="202" path="m,l,21600r21600,l21600,xe">
              <v:stroke joinstyle="miter"/>
              <v:path gradientshapeok="t" o:connecttype="rect"/>
            </v:shapetype>
            <v:shape id="_x0000_s1032" type="#_x0000_t202" style="position:absolute;margin-left:134.7pt;margin-top:1pt;width:185.9pt;height:110.6pt;z-index:25167462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" filled="f" stroked="f">
              <v:textbox style="mso-fit-shape-to-text:t">
                <w:txbxContent>
                  <w:p w14:paraId="2C7C1DB6" w14:textId="6EDEFBC0" w:rsidR="00412627" w:rsidRPr="00E4402E" w:rsidRDefault="00412627" w:rsidP="00E4402E">
                    <w:pPr>
                      <w:pStyle w:val="Stopka"/>
                      <w:jc w:val="right"/>
                      <w:rPr>
                        <w:sz w:val="16"/>
                      </w:rPr>
                    </w:pPr>
                    <w:r w:rsidRPr="00D15296">
                      <w:rPr>
                        <w:sz w:val="16"/>
                      </w:rPr>
                      <w:fldChar w:fldCharType="begin"/>
                    </w:r>
                    <w:r w:rsidRPr="00D15296">
                      <w:rPr>
                        <w:sz w:val="16"/>
                      </w:rPr>
                      <w:instrText>PAGE   \* MERGEFORMAT</w:instrText>
                    </w:r>
                    <w:r w:rsidRPr="00D15296">
                      <w:rPr>
                        <w:sz w:val="16"/>
                      </w:rPr>
                      <w:fldChar w:fldCharType="separate"/>
                    </w:r>
                    <w:r>
                      <w:rPr>
                        <w:noProof/>
                        <w:sz w:val="16"/>
                      </w:rPr>
                      <w:t>61</w:t>
                    </w:r>
                    <w:r w:rsidRPr="00D15296">
                      <w:rPr>
                        <w:sz w:val="16"/>
                      </w:rPr>
                      <w:fldChar w:fldCharType="end"/>
                    </w:r>
                  </w:p>
                </w:txbxContent>
              </v:textbox>
              <w10:wrap anchorx="margin"/>
            </v:shape>
          </w:pict>
        </mc:Fallback>
      </mc:AlternateContent>
    </w:r>
    <w:sdt>
      <w:sdtPr>
        <w:id w:val="-1792357264"/>
        <w:docPartObj>
          <w:docPartGallery w:val="Page Numbers (Bottom of Page)"/>
          <w:docPartUnique/>
        </w:docPartObj>
      </w:sdtPr>
      <w:sdtEndPr>
        <w:rPr>
          <w:color w:val="FF0000"/>
        </w:rPr>
      </w:sdtEndPr>
      <w:sdtContent>
        <w:r>
          <w:rPr>
            <w:noProof/>
            <w:lang w:eastAsia="pl-PL"/>
          </w:rPr>
          <w:drawing>
            <wp:anchor distT="0" distB="0" distL="114300" distR="114300" simplePos="0" relativeHeight="251668480" behindDoc="0" locked="0" layoutInCell="1" allowOverlap="1" wp14:anchorId="1B567362" wp14:editId="1CEAA214">
              <wp:simplePos x="0" y="0"/>
              <wp:positionH relativeFrom="margin">
                <wp:posOffset>4717415</wp:posOffset>
              </wp:positionH>
              <wp:positionV relativeFrom="paragraph">
                <wp:posOffset>-135890</wp:posOffset>
              </wp:positionV>
              <wp:extent cx="587250" cy="324000"/>
              <wp:effectExtent l="0" t="0" r="3810" b="0"/>
              <wp:wrapNone/>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250" cy="324000"/>
                      </a:xfrm>
                      <a:prstGeom prst="rect">
                        <a:avLst/>
                      </a:prstGeom>
                      <a:noFill/>
                      <a:ln>
                        <a:noFill/>
                      </a:ln>
                    </pic:spPr>
                  </pic:pic>
                </a:graphicData>
              </a:graphic>
            </wp:anchor>
          </w:drawing>
        </w:r>
        <w:r w:rsidRPr="00864098">
          <w:rPr>
            <w:color w:val="FF585D"/>
            <w:spacing w:val="32"/>
            <w:sz w:val="16"/>
            <w:szCs w:val="16"/>
          </w:rPr>
          <w:t>SPRAWDZONE BEZPIECZEŃSTWO |</w:t>
        </w:r>
        <w:r>
          <w:rPr>
            <w:sz w:val="16"/>
            <w:szCs w:val="16"/>
          </w:rPr>
          <w:t xml:space="preserve"> </w:t>
        </w:r>
        <w:r w:rsidRPr="00E50989">
          <w:t xml:space="preserve"> </w:t>
        </w:r>
        <w:r w:rsidRPr="00E50989">
          <w:rPr>
            <w:rFonts w:ascii="Ubuntu Medium" w:hAnsi="Ubuntu Medium"/>
            <w:color w:val="043E71"/>
          </w:rPr>
          <w:t>www.stbu.pl</w:t>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BB9A5" w14:textId="1E8E07BE" w:rsidR="00412627" w:rsidRDefault="00412627" w:rsidP="00994E2E">
    <w:pPr>
      <w:pStyle w:val="Stopka"/>
    </w:pPr>
    <w:r>
      <w:rPr>
        <w:color w:val="FF585D"/>
        <w:spacing w:val="32"/>
        <w:sz w:val="16"/>
        <w:szCs w:val="16"/>
      </w:rPr>
      <w:br/>
    </w:r>
    <w:r w:rsidRPr="00864098">
      <w:rPr>
        <w:color w:val="FF585D"/>
        <w:spacing w:val="32"/>
        <w:sz w:val="16"/>
        <w:szCs w:val="16"/>
      </w:rPr>
      <w:t>SPRAWDZONE BEZPIECZEŃSTWO |</w:t>
    </w:r>
    <w:r>
      <w:rPr>
        <w:sz w:val="16"/>
        <w:szCs w:val="16"/>
      </w:rPr>
      <w:t xml:space="preserve"> </w:t>
    </w:r>
    <w:r w:rsidRPr="00E50989">
      <w:t xml:space="preserve"> </w:t>
    </w:r>
    <w:r w:rsidRPr="00E50989">
      <w:rPr>
        <w:rFonts w:ascii="Ubuntu Medium" w:hAnsi="Ubuntu Medium"/>
        <w:color w:val="043E71"/>
      </w:rPr>
      <w:t>www.stbu.pl</w:t>
    </w:r>
  </w:p>
  <w:p w14:paraId="5D574C92" w14:textId="410CECB9" w:rsidR="00412627" w:rsidRDefault="00412627" w:rsidP="004D2D3F">
    <w:pPr>
      <w:pStyle w:val="Stopka"/>
      <w:rPr>
        <w:color w:val="819EB8"/>
        <w:sz w:val="11"/>
        <w:szCs w:val="11"/>
      </w:rPr>
    </w:pPr>
    <w:r>
      <w:rPr>
        <w:noProof/>
        <w:lang w:eastAsia="pl-PL"/>
      </w:rPr>
      <w:drawing>
        <wp:anchor distT="0" distB="0" distL="114300" distR="114300" simplePos="0" relativeHeight="251662336" behindDoc="0" locked="0" layoutInCell="1" allowOverlap="1" wp14:anchorId="50EF44BD" wp14:editId="373EC3E3">
          <wp:simplePos x="0" y="0"/>
          <wp:positionH relativeFrom="margin">
            <wp:posOffset>4820285</wp:posOffset>
          </wp:positionH>
          <wp:positionV relativeFrom="paragraph">
            <wp:posOffset>20955</wp:posOffset>
          </wp:positionV>
          <wp:extent cx="587250" cy="324000"/>
          <wp:effectExtent l="0" t="0" r="3810" b="0"/>
          <wp:wrapNone/>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250" cy="324000"/>
                  </a:xfrm>
                  <a:prstGeom prst="rect">
                    <a:avLst/>
                  </a:prstGeom>
                  <a:noFill/>
                  <a:ln>
                    <a:noFill/>
                  </a:ln>
                </pic:spPr>
              </pic:pic>
            </a:graphicData>
          </a:graphic>
        </wp:anchor>
      </w:drawing>
    </w:r>
    <w:r>
      <w:rPr>
        <w:color w:val="819EB8"/>
        <w:sz w:val="11"/>
        <w:szCs w:val="11"/>
      </w:rPr>
      <w:br/>
    </w:r>
    <w:r w:rsidRPr="001C4045">
      <w:rPr>
        <w:color w:val="819EB8"/>
        <w:sz w:val="11"/>
        <w:szCs w:val="11"/>
      </w:rPr>
      <w:t>STBU Brokerzy Ubezpieczeniowi Sp. z o.o., ul. Rzemieślnicza 33, 81-855 Sopot, Sekretariat 58 555 82 00, e-mail: stbu@stbu.pl</w:t>
    </w:r>
    <w:r>
      <w:rPr>
        <w:color w:val="819EB8"/>
        <w:sz w:val="11"/>
        <w:szCs w:val="11"/>
      </w:rPr>
      <w:t xml:space="preserve">, </w:t>
    </w:r>
    <w:r w:rsidRPr="001C4045">
      <w:rPr>
        <w:color w:val="819EB8"/>
        <w:sz w:val="11"/>
        <w:szCs w:val="11"/>
      </w:rPr>
      <w:t xml:space="preserve">ING Bank Śląski SA., </w:t>
    </w:r>
  </w:p>
  <w:p w14:paraId="792156A6" w14:textId="77777777" w:rsidR="00412627" w:rsidRPr="001C4045" w:rsidRDefault="00412627" w:rsidP="004D2D3F">
    <w:pPr>
      <w:pStyle w:val="Stopka"/>
      <w:rPr>
        <w:color w:val="819EB8"/>
        <w:sz w:val="11"/>
        <w:szCs w:val="11"/>
      </w:rPr>
    </w:pPr>
    <w:r w:rsidRPr="001C4045">
      <w:rPr>
        <w:color w:val="819EB8"/>
        <w:sz w:val="11"/>
        <w:szCs w:val="11"/>
      </w:rPr>
      <w:t>nr konta 04 1050 1764 1000 0090 3084 4998, Zezwolenie PUNU nr 385/98, Rejestr brokerów KNF nr 00003, NIP: 585-13-40-951, REGON: 191640955</w:t>
    </w:r>
    <w:r>
      <w:rPr>
        <w:color w:val="819EB8"/>
        <w:sz w:val="11"/>
        <w:szCs w:val="11"/>
      </w:rPr>
      <w:t>,</w:t>
    </w:r>
  </w:p>
  <w:p w14:paraId="0F0627CD" w14:textId="77777777" w:rsidR="00412627" w:rsidRPr="00994E2E" w:rsidRDefault="00412627" w:rsidP="004D2D3F">
    <w:pPr>
      <w:pStyle w:val="Stopka"/>
      <w:rPr>
        <w:color w:val="819EB8"/>
        <w:sz w:val="11"/>
        <w:szCs w:val="11"/>
      </w:rPr>
    </w:pPr>
    <w:r w:rsidRPr="001C4045">
      <w:rPr>
        <w:color w:val="819EB8"/>
        <w:sz w:val="11"/>
        <w:szCs w:val="11"/>
      </w:rPr>
      <w:t>KRS 0000090358, Sąd Rejonowy Gdańsk-Północ w Gdańsku, VIII Wydział Gospodarczy Krajowego Rejestru Sądowego, Kapitał Zakładowy: 114.</w:t>
    </w:r>
    <w:r>
      <w:rPr>
        <w:color w:val="819EB8"/>
        <w:sz w:val="11"/>
        <w:szCs w:val="11"/>
      </w:rPr>
      <w:t>260</w:t>
    </w:r>
    <w:r w:rsidRPr="001C4045">
      <w:rPr>
        <w:color w:val="819EB8"/>
        <w:sz w:val="11"/>
        <w:szCs w:val="11"/>
      </w:rPr>
      <w:t xml:space="preserve"> PLN</w:t>
    </w:r>
  </w:p>
  <w:p w14:paraId="163337CC" w14:textId="7A31A2EF" w:rsidR="00412627" w:rsidRPr="00D15296" w:rsidRDefault="00412627" w:rsidP="004D2D3F">
    <w:pPr>
      <w:pStyle w:val="Stopka"/>
      <w:jc w:val="right"/>
      <w:rPr>
        <w:sz w:val="16"/>
      </w:rPr>
    </w:pPr>
    <w:r w:rsidRPr="00D15296">
      <w:rPr>
        <w:sz w:val="16"/>
      </w:rPr>
      <w:fldChar w:fldCharType="begin"/>
    </w:r>
    <w:r w:rsidRPr="00D15296">
      <w:rPr>
        <w:sz w:val="16"/>
      </w:rPr>
      <w:instrText>PAGE   \* MERGEFORMAT</w:instrText>
    </w:r>
    <w:r w:rsidRPr="00D15296">
      <w:rPr>
        <w:sz w:val="16"/>
      </w:rPr>
      <w:fldChar w:fldCharType="separate"/>
    </w:r>
    <w:r>
      <w:rPr>
        <w:noProof/>
        <w:sz w:val="16"/>
      </w:rPr>
      <w:t>53</w:t>
    </w:r>
    <w:r w:rsidRPr="00D15296">
      <w:rPr>
        <w:sz w:val="16"/>
      </w:rPr>
      <w:fldChar w:fldCharType="end"/>
    </w:r>
  </w:p>
  <w:p w14:paraId="45F0442E" w14:textId="77777777" w:rsidR="00412627" w:rsidRPr="00994E2E" w:rsidRDefault="00412627" w:rsidP="00994E2E">
    <w:pPr>
      <w:pStyle w:val="Stopka"/>
      <w:rPr>
        <w:color w:val="819EB8"/>
        <w:sz w:val="11"/>
        <w:szCs w:val="1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2EC64" w14:textId="77777777" w:rsidR="006E07D3" w:rsidRDefault="006E07D3" w:rsidP="00EF7953">
      <w:pPr>
        <w:spacing w:after="0" w:line="240" w:lineRule="auto"/>
      </w:pPr>
      <w:r>
        <w:separator/>
      </w:r>
    </w:p>
  </w:footnote>
  <w:footnote w:type="continuationSeparator" w:id="0">
    <w:p w14:paraId="55482B35" w14:textId="77777777" w:rsidR="006E07D3" w:rsidRDefault="006E07D3" w:rsidP="00EF79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45720" w14:textId="77777777" w:rsidR="00412627" w:rsidRDefault="00412627">
    <w:pPr>
      <w:pStyle w:val="Nagwek"/>
    </w:pPr>
    <w:r>
      <w:rPr>
        <w:noProof/>
        <w:lang w:eastAsia="pl-PL"/>
      </w:rPr>
      <w:drawing>
        <wp:anchor distT="0" distB="0" distL="114300" distR="114300" simplePos="0" relativeHeight="251676672" behindDoc="1" locked="0" layoutInCell="1" allowOverlap="1" wp14:anchorId="18A05C26" wp14:editId="5AFBEC67">
          <wp:simplePos x="0" y="0"/>
          <wp:positionH relativeFrom="page">
            <wp:posOffset>39193</wp:posOffset>
          </wp:positionH>
          <wp:positionV relativeFrom="paragraph">
            <wp:posOffset>-330244</wp:posOffset>
          </wp:positionV>
          <wp:extent cx="2124399" cy="792486"/>
          <wp:effectExtent l="0" t="0" r="9525" b="762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emf.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4399" cy="79248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00CC1" w14:textId="77777777" w:rsidR="00412627" w:rsidRDefault="00412627">
    <w:pPr>
      <w:pStyle w:val="Nagwek"/>
    </w:pPr>
    <w:r>
      <w:rPr>
        <w:noProof/>
        <w:lang w:eastAsia="pl-PL"/>
      </w:rPr>
      <w:drawing>
        <wp:anchor distT="0" distB="0" distL="114300" distR="114300" simplePos="0" relativeHeight="251681792" behindDoc="1" locked="0" layoutInCell="1" allowOverlap="1" wp14:anchorId="60D9FB68" wp14:editId="258EAE0F">
          <wp:simplePos x="0" y="0"/>
          <wp:positionH relativeFrom="page">
            <wp:posOffset>69158</wp:posOffset>
          </wp:positionH>
          <wp:positionV relativeFrom="paragraph">
            <wp:posOffset>-333779</wp:posOffset>
          </wp:positionV>
          <wp:extent cx="2124399" cy="792486"/>
          <wp:effectExtent l="0" t="0" r="9525" b="762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emf.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4399" cy="79248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83EB6" w14:textId="77777777" w:rsidR="00412627" w:rsidRDefault="00412627" w:rsidP="00AF7817">
    <w:pPr>
      <w:pStyle w:val="Nagwek"/>
      <w:jc w:val="center"/>
    </w:pPr>
    <w:r>
      <w:rPr>
        <w:noProof/>
        <w:lang w:eastAsia="pl-PL"/>
      </w:rPr>
      <w:drawing>
        <wp:anchor distT="0" distB="0" distL="114300" distR="114300" simplePos="0" relativeHeight="251677696" behindDoc="1" locked="0" layoutInCell="1" allowOverlap="1" wp14:anchorId="5658168D" wp14:editId="0C65F565">
          <wp:simplePos x="0" y="0"/>
          <wp:positionH relativeFrom="page">
            <wp:posOffset>102988</wp:posOffset>
          </wp:positionH>
          <wp:positionV relativeFrom="paragraph">
            <wp:posOffset>-351509</wp:posOffset>
          </wp:positionV>
          <wp:extent cx="2124399" cy="792486"/>
          <wp:effectExtent l="0" t="0" r="9525" b="762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emf.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4399" cy="792486"/>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7CF45" w14:textId="77777777" w:rsidR="00412627" w:rsidRDefault="00412627">
    <w:pPr>
      <w:pStyle w:val="Nagwek"/>
    </w:pPr>
    <w:r>
      <w:rPr>
        <w:noProof/>
        <w:lang w:eastAsia="pl-PL"/>
      </w:rPr>
      <w:drawing>
        <wp:anchor distT="0" distB="0" distL="114300" distR="114300" simplePos="0" relativeHeight="251658240" behindDoc="1" locked="0" layoutInCell="1" allowOverlap="1" wp14:anchorId="4844B843" wp14:editId="0F5DC4E0">
          <wp:simplePos x="0" y="0"/>
          <wp:positionH relativeFrom="page">
            <wp:align>left</wp:align>
          </wp:positionH>
          <wp:positionV relativeFrom="paragraph">
            <wp:posOffset>0</wp:posOffset>
          </wp:positionV>
          <wp:extent cx="2124399" cy="792486"/>
          <wp:effectExtent l="0" t="0" r="9525" b="7620"/>
          <wp:wrapNone/>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emf.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4399" cy="792486"/>
                  </a:xfrm>
                  <a:prstGeom prst="rect">
                    <a:avLst/>
                  </a:prstGeom>
                </pic:spPr>
              </pic:pic>
            </a:graphicData>
          </a:graphic>
          <wp14:sizeRelH relativeFrom="page">
            <wp14:pctWidth>0</wp14:pctWidth>
          </wp14:sizeRelH>
          <wp14:sizeRelV relativeFrom="page">
            <wp14:pctHeight>0</wp14:pctHeight>
          </wp14:sizeRelV>
        </wp:anchor>
      </w:drawing>
    </w:r>
  </w:p>
  <w:p w14:paraId="68C774FD" w14:textId="602F7915" w:rsidR="00412627" w:rsidRDefault="00412627">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56975" w14:textId="16596158" w:rsidR="00412627" w:rsidRDefault="00412627">
    <w:pPr>
      <w:pStyle w:val="Nagwek"/>
    </w:pPr>
    <w:sdt>
      <w:sdtPr>
        <w:id w:val="145093098"/>
        <w:docPartObj>
          <w:docPartGallery w:val="Page Numbers (Margins)"/>
          <w:docPartUnique/>
        </w:docPartObj>
      </w:sdtPr>
      <w:sdtContent/>
    </w:sdt>
    <w:r>
      <w:rPr>
        <w:noProof/>
        <w:lang w:eastAsia="pl-PL"/>
      </w:rPr>
      <w:drawing>
        <wp:anchor distT="0" distB="0" distL="114300" distR="114300" simplePos="0" relativeHeight="251664384" behindDoc="1" locked="0" layoutInCell="1" allowOverlap="1" wp14:anchorId="1E843006" wp14:editId="5033090E">
          <wp:simplePos x="0" y="0"/>
          <wp:positionH relativeFrom="page">
            <wp:align>left</wp:align>
          </wp:positionH>
          <wp:positionV relativeFrom="paragraph">
            <wp:posOffset>0</wp:posOffset>
          </wp:positionV>
          <wp:extent cx="2124399" cy="792486"/>
          <wp:effectExtent l="0" t="0" r="9525" b="7620"/>
          <wp:wrapNone/>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emf.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4399" cy="792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E53D5"/>
    <w:multiLevelType w:val="multilevel"/>
    <w:tmpl w:val="F44CB1B6"/>
    <w:styleLink w:val="Styl2"/>
    <w:lvl w:ilvl="0">
      <w:start w:val="1"/>
      <w:numFmt w:val="decimal"/>
      <w:lvlText w:val="%1."/>
      <w:lvlJc w:val="left"/>
      <w:pPr>
        <w:ind w:left="360" w:hanging="360"/>
      </w:pPr>
      <w:rPr>
        <w:rFonts w:ascii="Segoe UI" w:eastAsiaTheme="minorHAnsi" w:hAnsi="Segoe UI" w:cs="Segoe UI"/>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A66156"/>
    <w:multiLevelType w:val="hybridMultilevel"/>
    <w:tmpl w:val="B6AEBC4A"/>
    <w:lvl w:ilvl="0" w:tplc="04150011">
      <w:start w:val="1"/>
      <w:numFmt w:val="decimal"/>
      <w:lvlText w:val="%1)"/>
      <w:lvlJc w:val="left"/>
      <w:pPr>
        <w:ind w:left="928"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633CE4"/>
    <w:multiLevelType w:val="multilevel"/>
    <w:tmpl w:val="6DAAAC4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D37316"/>
    <w:multiLevelType w:val="hybridMultilevel"/>
    <w:tmpl w:val="CE76042A"/>
    <w:lvl w:ilvl="0" w:tplc="7B9C71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84B5DFC"/>
    <w:multiLevelType w:val="hybridMultilevel"/>
    <w:tmpl w:val="09263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7A0263"/>
    <w:multiLevelType w:val="hybridMultilevel"/>
    <w:tmpl w:val="7A4C31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9866E5"/>
    <w:multiLevelType w:val="hybridMultilevel"/>
    <w:tmpl w:val="77FA11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1C404C"/>
    <w:multiLevelType w:val="hybridMultilevel"/>
    <w:tmpl w:val="020622B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B47523"/>
    <w:multiLevelType w:val="hybridMultilevel"/>
    <w:tmpl w:val="80E8A2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E411EA"/>
    <w:multiLevelType w:val="hybridMultilevel"/>
    <w:tmpl w:val="A26CBC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BF6421"/>
    <w:multiLevelType w:val="hybridMultilevel"/>
    <w:tmpl w:val="31026B6E"/>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1" w15:restartNumberingAfterBreak="0">
    <w:nsid w:val="19B31F92"/>
    <w:multiLevelType w:val="hybridMultilevel"/>
    <w:tmpl w:val="EFC875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A14121"/>
    <w:multiLevelType w:val="hybridMultilevel"/>
    <w:tmpl w:val="E5B4CA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3861E7"/>
    <w:multiLevelType w:val="hybridMultilevel"/>
    <w:tmpl w:val="C05060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5A0CCC"/>
    <w:multiLevelType w:val="multilevel"/>
    <w:tmpl w:val="1BFC1372"/>
    <w:lvl w:ilvl="0">
      <w:start w:val="10"/>
      <w:numFmt w:val="decimal"/>
      <w:lvlText w:val="%1."/>
      <w:lvlJc w:val="left"/>
      <w:pPr>
        <w:ind w:left="495" w:hanging="49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0B20162"/>
    <w:multiLevelType w:val="hybridMultilevel"/>
    <w:tmpl w:val="9B64C2DE"/>
    <w:lvl w:ilvl="0" w:tplc="0415000F">
      <w:start w:val="1"/>
      <w:numFmt w:val="decimal"/>
      <w:lvlText w:val="%1."/>
      <w:lvlJc w:val="left"/>
      <w:pPr>
        <w:ind w:left="720" w:hanging="360"/>
      </w:pPr>
    </w:lvl>
    <w:lvl w:ilvl="1" w:tplc="250219FC">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6540B4"/>
    <w:multiLevelType w:val="multilevel"/>
    <w:tmpl w:val="F44CB1B6"/>
    <w:numStyleLink w:val="Styl2"/>
  </w:abstractNum>
  <w:abstractNum w:abstractNumId="17" w15:restartNumberingAfterBreak="0">
    <w:nsid w:val="25B43035"/>
    <w:multiLevelType w:val="hybridMultilevel"/>
    <w:tmpl w:val="0B2CFF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401722"/>
    <w:multiLevelType w:val="hybridMultilevel"/>
    <w:tmpl w:val="8ADC7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4652F7"/>
    <w:multiLevelType w:val="hybridMultilevel"/>
    <w:tmpl w:val="780A7B6A"/>
    <w:lvl w:ilvl="0" w:tplc="04150017">
      <w:start w:val="1"/>
      <w:numFmt w:val="lowerLetter"/>
      <w:lvlText w:val="%1)"/>
      <w:lvlJc w:val="left"/>
      <w:pPr>
        <w:ind w:left="1065" w:hanging="360"/>
      </w:pPr>
      <w:rPr>
        <w:rFonts w:hint="default"/>
      </w:rPr>
    </w:lvl>
    <w:lvl w:ilvl="1" w:tplc="BB460444">
      <w:start w:val="1"/>
      <w:numFmt w:val="decimal"/>
      <w:lvlText w:val="%2."/>
      <w:lvlJc w:val="left"/>
      <w:pPr>
        <w:ind w:left="2133" w:hanging="708"/>
      </w:pPr>
      <w:rPr>
        <w:rFonts w:hint="default"/>
      </w:rPr>
    </w:lvl>
    <w:lvl w:ilvl="2" w:tplc="2BD63A5A">
      <w:start w:val="1"/>
      <w:numFmt w:val="decimal"/>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 w15:restartNumberingAfterBreak="0">
    <w:nsid w:val="27481EA0"/>
    <w:multiLevelType w:val="hybridMultilevel"/>
    <w:tmpl w:val="56DC8D4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CE3875"/>
    <w:multiLevelType w:val="multilevel"/>
    <w:tmpl w:val="5AB8C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B4D6273"/>
    <w:multiLevelType w:val="hybridMultilevel"/>
    <w:tmpl w:val="C26EAD52"/>
    <w:lvl w:ilvl="0" w:tplc="0415000F">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687FAE"/>
    <w:multiLevelType w:val="hybridMultilevel"/>
    <w:tmpl w:val="CD9A2846"/>
    <w:lvl w:ilvl="0" w:tplc="BE7C55EC">
      <w:start w:val="1"/>
      <w:numFmt w:val="decimal"/>
      <w:lvlText w:val="%1."/>
      <w:lvlJc w:val="left"/>
      <w:pPr>
        <w:ind w:left="1429" w:hanging="360"/>
      </w:pPr>
      <w:rPr>
        <w:rFonts w:ascii="Segoe UI" w:eastAsiaTheme="minorHAnsi" w:hAnsi="Segoe UI" w:cstheme="minorBidi"/>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cs="Wingdings" w:hint="default"/>
      </w:rPr>
    </w:lvl>
    <w:lvl w:ilvl="3" w:tplc="04150001" w:tentative="1">
      <w:start w:val="1"/>
      <w:numFmt w:val="bullet"/>
      <w:lvlText w:val=""/>
      <w:lvlJc w:val="left"/>
      <w:pPr>
        <w:ind w:left="3589" w:hanging="360"/>
      </w:pPr>
      <w:rPr>
        <w:rFonts w:ascii="Symbol" w:hAnsi="Symbol" w:cs="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cs="Wingdings" w:hint="default"/>
      </w:rPr>
    </w:lvl>
    <w:lvl w:ilvl="6" w:tplc="04150001" w:tentative="1">
      <w:start w:val="1"/>
      <w:numFmt w:val="bullet"/>
      <w:lvlText w:val=""/>
      <w:lvlJc w:val="left"/>
      <w:pPr>
        <w:ind w:left="5749" w:hanging="360"/>
      </w:pPr>
      <w:rPr>
        <w:rFonts w:ascii="Symbol" w:hAnsi="Symbol" w:cs="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cs="Wingdings" w:hint="default"/>
      </w:rPr>
    </w:lvl>
  </w:abstractNum>
  <w:abstractNum w:abstractNumId="24" w15:restartNumberingAfterBreak="0">
    <w:nsid w:val="2BE22B7F"/>
    <w:multiLevelType w:val="multilevel"/>
    <w:tmpl w:val="06B6E5EC"/>
    <w:lvl w:ilvl="0">
      <w:start w:val="4"/>
      <w:numFmt w:val="decimal"/>
      <w:lvlText w:val="%1."/>
      <w:lvlJc w:val="left"/>
      <w:pPr>
        <w:ind w:left="360" w:hanging="360"/>
      </w:pPr>
      <w:rPr>
        <w:rFonts w:hint="default"/>
        <w:b/>
        <w:bCs w:val="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D136845"/>
    <w:multiLevelType w:val="multilevel"/>
    <w:tmpl w:val="A47CAA3C"/>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0B54349"/>
    <w:multiLevelType w:val="hybridMultilevel"/>
    <w:tmpl w:val="0D6AF1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6F1638"/>
    <w:multiLevelType w:val="multilevel"/>
    <w:tmpl w:val="303CF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3C43445"/>
    <w:multiLevelType w:val="hybridMultilevel"/>
    <w:tmpl w:val="F7C019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9265D6"/>
    <w:multiLevelType w:val="hybridMultilevel"/>
    <w:tmpl w:val="1452E162"/>
    <w:lvl w:ilvl="0" w:tplc="7B9C71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35FD629A"/>
    <w:multiLevelType w:val="hybridMultilevel"/>
    <w:tmpl w:val="33689C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0520BB"/>
    <w:multiLevelType w:val="hybridMultilevel"/>
    <w:tmpl w:val="A3C090B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D39726A"/>
    <w:multiLevelType w:val="hybridMultilevel"/>
    <w:tmpl w:val="33E42808"/>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3" w15:restartNumberingAfterBreak="0">
    <w:nsid w:val="3EF75D31"/>
    <w:multiLevelType w:val="hybridMultilevel"/>
    <w:tmpl w:val="7D42E718"/>
    <w:lvl w:ilvl="0" w:tplc="B83AF6CA">
      <w:start w:val="1"/>
      <w:numFmt w:val="decimal"/>
      <w:lvlText w:val="%1)"/>
      <w:lvlJc w:val="left"/>
      <w:pPr>
        <w:ind w:left="1114" w:hanging="360"/>
      </w:pPr>
      <w:rPr>
        <w:rFonts w:hint="default"/>
      </w:rPr>
    </w:lvl>
    <w:lvl w:ilvl="1" w:tplc="04150019" w:tentative="1">
      <w:start w:val="1"/>
      <w:numFmt w:val="lowerLetter"/>
      <w:lvlText w:val="%2."/>
      <w:lvlJc w:val="left"/>
      <w:pPr>
        <w:ind w:left="1834" w:hanging="360"/>
      </w:pPr>
    </w:lvl>
    <w:lvl w:ilvl="2" w:tplc="0415001B">
      <w:start w:val="1"/>
      <w:numFmt w:val="lowerRoman"/>
      <w:lvlText w:val="%3."/>
      <w:lvlJc w:val="right"/>
      <w:pPr>
        <w:ind w:left="2554" w:hanging="180"/>
      </w:pPr>
    </w:lvl>
    <w:lvl w:ilvl="3" w:tplc="0415000F">
      <w:start w:val="1"/>
      <w:numFmt w:val="decimal"/>
      <w:lvlText w:val="%4."/>
      <w:lvlJc w:val="left"/>
      <w:pPr>
        <w:ind w:left="3274" w:hanging="360"/>
      </w:pPr>
    </w:lvl>
    <w:lvl w:ilvl="4" w:tplc="04150019" w:tentative="1">
      <w:start w:val="1"/>
      <w:numFmt w:val="lowerLetter"/>
      <w:lvlText w:val="%5."/>
      <w:lvlJc w:val="left"/>
      <w:pPr>
        <w:ind w:left="3994" w:hanging="360"/>
      </w:pPr>
    </w:lvl>
    <w:lvl w:ilvl="5" w:tplc="0415001B" w:tentative="1">
      <w:start w:val="1"/>
      <w:numFmt w:val="lowerRoman"/>
      <w:lvlText w:val="%6."/>
      <w:lvlJc w:val="right"/>
      <w:pPr>
        <w:ind w:left="4714" w:hanging="180"/>
      </w:pPr>
    </w:lvl>
    <w:lvl w:ilvl="6" w:tplc="0415000F" w:tentative="1">
      <w:start w:val="1"/>
      <w:numFmt w:val="decimal"/>
      <w:lvlText w:val="%7."/>
      <w:lvlJc w:val="left"/>
      <w:pPr>
        <w:ind w:left="5434" w:hanging="360"/>
      </w:pPr>
    </w:lvl>
    <w:lvl w:ilvl="7" w:tplc="04150019" w:tentative="1">
      <w:start w:val="1"/>
      <w:numFmt w:val="lowerLetter"/>
      <w:lvlText w:val="%8."/>
      <w:lvlJc w:val="left"/>
      <w:pPr>
        <w:ind w:left="6154" w:hanging="360"/>
      </w:pPr>
    </w:lvl>
    <w:lvl w:ilvl="8" w:tplc="0415001B" w:tentative="1">
      <w:start w:val="1"/>
      <w:numFmt w:val="lowerRoman"/>
      <w:lvlText w:val="%9."/>
      <w:lvlJc w:val="right"/>
      <w:pPr>
        <w:ind w:left="6874" w:hanging="180"/>
      </w:pPr>
    </w:lvl>
  </w:abstractNum>
  <w:abstractNum w:abstractNumId="34" w15:restartNumberingAfterBreak="0">
    <w:nsid w:val="3F17170A"/>
    <w:multiLevelType w:val="hybridMultilevel"/>
    <w:tmpl w:val="28781182"/>
    <w:lvl w:ilvl="0" w:tplc="04150017">
      <w:start w:val="1"/>
      <w:numFmt w:val="lowerLetter"/>
      <w:lvlText w:val="%1)"/>
      <w:lvlJc w:val="left"/>
      <w:pPr>
        <w:ind w:left="2130" w:hanging="360"/>
      </w:pPr>
      <w:rPr>
        <w:rFonts w:hint="default"/>
      </w:rPr>
    </w:lvl>
    <w:lvl w:ilvl="1" w:tplc="04150003" w:tentative="1">
      <w:start w:val="1"/>
      <w:numFmt w:val="bullet"/>
      <w:lvlText w:val="o"/>
      <w:lvlJc w:val="left"/>
      <w:pPr>
        <w:ind w:left="2850" w:hanging="360"/>
      </w:pPr>
      <w:rPr>
        <w:rFonts w:ascii="Courier New" w:hAnsi="Courier New" w:cs="Courier New" w:hint="default"/>
      </w:rPr>
    </w:lvl>
    <w:lvl w:ilvl="2" w:tplc="04150005">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35" w15:restartNumberingAfterBreak="0">
    <w:nsid w:val="3FEC0F80"/>
    <w:multiLevelType w:val="hybridMultilevel"/>
    <w:tmpl w:val="0F00C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02040FE"/>
    <w:multiLevelType w:val="multilevel"/>
    <w:tmpl w:val="CB0E6632"/>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bCs/>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1273259"/>
    <w:multiLevelType w:val="hybridMultilevel"/>
    <w:tmpl w:val="23189E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0E5353"/>
    <w:multiLevelType w:val="hybridMultilevel"/>
    <w:tmpl w:val="B582F44E"/>
    <w:lvl w:ilvl="0" w:tplc="5E08CCA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46060AD8"/>
    <w:multiLevelType w:val="hybridMultilevel"/>
    <w:tmpl w:val="464C25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78336C9"/>
    <w:multiLevelType w:val="multilevel"/>
    <w:tmpl w:val="F57420BA"/>
    <w:lvl w:ilvl="0">
      <w:start w:val="3"/>
      <w:numFmt w:val="decimal"/>
      <w:lvlText w:val="%1."/>
      <w:lvlJc w:val="left"/>
      <w:pPr>
        <w:ind w:left="360" w:hanging="360"/>
      </w:pPr>
      <w:rPr>
        <w:rFonts w:hint="default"/>
      </w:rPr>
    </w:lvl>
    <w:lvl w:ilvl="1">
      <w:start w:val="2"/>
      <w:numFmt w:val="decimal"/>
      <w:lvlText w:val="%1.%2."/>
      <w:lvlJc w:val="left"/>
      <w:pPr>
        <w:ind w:left="426" w:hanging="36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41" w15:restartNumberingAfterBreak="0">
    <w:nsid w:val="47932369"/>
    <w:multiLevelType w:val="multilevel"/>
    <w:tmpl w:val="4CA49FEA"/>
    <w:lvl w:ilvl="0">
      <w:start w:val="1"/>
      <w:numFmt w:val="decimal"/>
      <w:lvlText w:val="%1."/>
      <w:lvlJc w:val="left"/>
      <w:pPr>
        <w:ind w:left="720" w:hanging="360"/>
      </w:pPr>
    </w:lvl>
    <w:lvl w:ilvl="1">
      <w:start w:val="1"/>
      <w:numFmt w:val="decimal"/>
      <w:isLgl/>
      <w:lvlText w:val="%1.%2."/>
      <w:lvlJc w:val="left"/>
      <w:pPr>
        <w:ind w:left="720" w:hanging="360"/>
      </w:pPr>
      <w:rPr>
        <w:rFonts w:eastAsia="Times New Roman"/>
        <w:color w:val="000000"/>
        <w:sz w:val="22"/>
      </w:rPr>
    </w:lvl>
    <w:lvl w:ilvl="2">
      <w:start w:val="1"/>
      <w:numFmt w:val="decimal"/>
      <w:isLgl/>
      <w:lvlText w:val="%1.%2.%3."/>
      <w:lvlJc w:val="left"/>
      <w:pPr>
        <w:ind w:left="1080" w:hanging="720"/>
      </w:pPr>
      <w:rPr>
        <w:rFonts w:eastAsia="Times New Roman"/>
        <w:color w:val="000000"/>
        <w:sz w:val="22"/>
      </w:rPr>
    </w:lvl>
    <w:lvl w:ilvl="3">
      <w:start w:val="1"/>
      <w:numFmt w:val="decimal"/>
      <w:isLgl/>
      <w:lvlText w:val="%1.%2.%3.%4."/>
      <w:lvlJc w:val="left"/>
      <w:pPr>
        <w:ind w:left="1080" w:hanging="720"/>
      </w:pPr>
      <w:rPr>
        <w:rFonts w:eastAsia="Times New Roman"/>
        <w:color w:val="000000"/>
        <w:sz w:val="22"/>
      </w:rPr>
    </w:lvl>
    <w:lvl w:ilvl="4">
      <w:start w:val="1"/>
      <w:numFmt w:val="decimal"/>
      <w:isLgl/>
      <w:lvlText w:val="%1.%2.%3.%4.%5."/>
      <w:lvlJc w:val="left"/>
      <w:pPr>
        <w:ind w:left="1440" w:hanging="1080"/>
      </w:pPr>
      <w:rPr>
        <w:rFonts w:eastAsia="Times New Roman"/>
        <w:color w:val="000000"/>
        <w:sz w:val="22"/>
      </w:rPr>
    </w:lvl>
    <w:lvl w:ilvl="5">
      <w:start w:val="1"/>
      <w:numFmt w:val="decimal"/>
      <w:isLgl/>
      <w:lvlText w:val="%1.%2.%3.%4.%5.%6."/>
      <w:lvlJc w:val="left"/>
      <w:pPr>
        <w:ind w:left="1440" w:hanging="1080"/>
      </w:pPr>
      <w:rPr>
        <w:rFonts w:eastAsia="Times New Roman"/>
        <w:color w:val="000000"/>
        <w:sz w:val="22"/>
      </w:rPr>
    </w:lvl>
    <w:lvl w:ilvl="6">
      <w:start w:val="1"/>
      <w:numFmt w:val="decimal"/>
      <w:isLgl/>
      <w:lvlText w:val="%1.%2.%3.%4.%5.%6.%7."/>
      <w:lvlJc w:val="left"/>
      <w:pPr>
        <w:ind w:left="1800" w:hanging="1440"/>
      </w:pPr>
      <w:rPr>
        <w:rFonts w:eastAsia="Times New Roman"/>
        <w:color w:val="000000"/>
        <w:sz w:val="22"/>
      </w:rPr>
    </w:lvl>
    <w:lvl w:ilvl="7">
      <w:start w:val="1"/>
      <w:numFmt w:val="decimal"/>
      <w:isLgl/>
      <w:lvlText w:val="%1.%2.%3.%4.%5.%6.%7.%8."/>
      <w:lvlJc w:val="left"/>
      <w:pPr>
        <w:ind w:left="1800" w:hanging="1440"/>
      </w:pPr>
      <w:rPr>
        <w:rFonts w:eastAsia="Times New Roman"/>
        <w:color w:val="000000"/>
        <w:sz w:val="22"/>
      </w:rPr>
    </w:lvl>
    <w:lvl w:ilvl="8">
      <w:start w:val="1"/>
      <w:numFmt w:val="decimal"/>
      <w:isLgl/>
      <w:lvlText w:val="%1.%2.%3.%4.%5.%6.%7.%8.%9."/>
      <w:lvlJc w:val="left"/>
      <w:pPr>
        <w:ind w:left="2160" w:hanging="1800"/>
      </w:pPr>
      <w:rPr>
        <w:rFonts w:eastAsia="Times New Roman"/>
        <w:color w:val="000000"/>
        <w:sz w:val="22"/>
      </w:rPr>
    </w:lvl>
  </w:abstractNum>
  <w:abstractNum w:abstractNumId="42" w15:restartNumberingAfterBreak="0">
    <w:nsid w:val="485D52BE"/>
    <w:multiLevelType w:val="hybridMultilevel"/>
    <w:tmpl w:val="F63CFB7C"/>
    <w:lvl w:ilvl="0" w:tplc="04150011">
      <w:start w:val="1"/>
      <w:numFmt w:val="decimal"/>
      <w:lvlText w:val="%1)"/>
      <w:lvlJc w:val="left"/>
      <w:pPr>
        <w:ind w:left="928" w:hanging="360"/>
      </w:pPr>
      <w:rPr>
        <w:rFonts w:hint="default"/>
      </w:rPr>
    </w:lvl>
    <w:lvl w:ilvl="1" w:tplc="04150017">
      <w:start w:val="1"/>
      <w:numFmt w:val="lowerLetter"/>
      <w:lvlText w:val="%2)"/>
      <w:lvlJc w:val="left"/>
      <w:pPr>
        <w:ind w:left="1440" w:hanging="360"/>
      </w:pPr>
      <w:rPr>
        <w:rFonts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AB26304"/>
    <w:multiLevelType w:val="hybridMultilevel"/>
    <w:tmpl w:val="05083E6A"/>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B7C0AD0"/>
    <w:multiLevelType w:val="multilevel"/>
    <w:tmpl w:val="A170E016"/>
    <w:lvl w:ilvl="0">
      <w:start w:val="1"/>
      <w:numFmt w:val="decimal"/>
      <w:lvlText w:val="%1."/>
      <w:lvlJc w:val="left"/>
      <w:pPr>
        <w:ind w:left="360" w:hanging="360"/>
      </w:pPr>
      <w:rPr>
        <w:rFonts w:ascii="Segoe UI" w:eastAsiaTheme="minorHAnsi" w:hAnsi="Segoe UI" w:cs="Segoe UI"/>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DDE0EDD"/>
    <w:multiLevelType w:val="multilevel"/>
    <w:tmpl w:val="5D2AB01C"/>
    <w:lvl w:ilvl="0">
      <w:start w:val="4"/>
      <w:numFmt w:val="decimal"/>
      <w:lvlText w:val="%1."/>
      <w:lvlJc w:val="left"/>
      <w:pPr>
        <w:ind w:left="360" w:hanging="360"/>
      </w:pPr>
      <w:rPr>
        <w:rFonts w:hint="default"/>
        <w:b/>
        <w:bCs/>
        <w:color w:val="1F3864" w:themeColor="accent5" w:themeShade="80"/>
        <w:sz w:val="22"/>
        <w:szCs w:val="22"/>
        <w:u w:val="none"/>
      </w:rPr>
    </w:lvl>
    <w:lvl w:ilvl="1">
      <w:start w:val="1"/>
      <w:numFmt w:val="decimal"/>
      <w:lvlText w:val="%1.%2."/>
      <w:lvlJc w:val="left"/>
      <w:pPr>
        <w:ind w:left="360" w:hanging="360"/>
      </w:pPr>
      <w:rPr>
        <w:rFonts w:hint="default"/>
        <w:b w:val="0"/>
        <w:sz w:val="20"/>
        <w:szCs w:val="20"/>
        <w:u w:val="none"/>
      </w:rPr>
    </w:lvl>
    <w:lvl w:ilvl="2">
      <w:start w:val="1"/>
      <w:numFmt w:val="decimal"/>
      <w:lvlText w:val="%1.%2.%3."/>
      <w:lvlJc w:val="left"/>
      <w:pPr>
        <w:ind w:left="720" w:hanging="720"/>
      </w:pPr>
      <w:rPr>
        <w:rFonts w:hint="default"/>
        <w:b w:val="0"/>
        <w:sz w:val="20"/>
        <w:szCs w:val="2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46" w15:restartNumberingAfterBreak="0">
    <w:nsid w:val="4F484F1F"/>
    <w:multiLevelType w:val="hybridMultilevel"/>
    <w:tmpl w:val="243A2B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0522073"/>
    <w:multiLevelType w:val="multilevel"/>
    <w:tmpl w:val="2EF4A5F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51073AD3"/>
    <w:multiLevelType w:val="hybridMultilevel"/>
    <w:tmpl w:val="FBAA68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4005679"/>
    <w:multiLevelType w:val="hybridMultilevel"/>
    <w:tmpl w:val="5C9E6CE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4AC1780"/>
    <w:multiLevelType w:val="hybridMultilevel"/>
    <w:tmpl w:val="A0905252"/>
    <w:lvl w:ilvl="0" w:tplc="0415000F">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553B788F"/>
    <w:multiLevelType w:val="hybridMultilevel"/>
    <w:tmpl w:val="AC36FD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6AD6D4A"/>
    <w:multiLevelType w:val="hybridMultilevel"/>
    <w:tmpl w:val="326809B0"/>
    <w:lvl w:ilvl="0" w:tplc="09009C2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B5515E3"/>
    <w:multiLevelType w:val="multilevel"/>
    <w:tmpl w:val="B00C34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EE705DA"/>
    <w:multiLevelType w:val="hybridMultilevel"/>
    <w:tmpl w:val="CD9A2846"/>
    <w:lvl w:ilvl="0" w:tplc="BE7C55EC">
      <w:start w:val="1"/>
      <w:numFmt w:val="decimal"/>
      <w:lvlText w:val="%1."/>
      <w:lvlJc w:val="left"/>
      <w:pPr>
        <w:ind w:left="1429" w:hanging="360"/>
      </w:pPr>
      <w:rPr>
        <w:rFonts w:ascii="Segoe UI" w:eastAsiaTheme="minorHAnsi" w:hAnsi="Segoe UI" w:cstheme="minorBidi"/>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cs="Wingdings" w:hint="default"/>
      </w:rPr>
    </w:lvl>
    <w:lvl w:ilvl="3" w:tplc="04150001" w:tentative="1">
      <w:start w:val="1"/>
      <w:numFmt w:val="bullet"/>
      <w:lvlText w:val=""/>
      <w:lvlJc w:val="left"/>
      <w:pPr>
        <w:ind w:left="3589" w:hanging="360"/>
      </w:pPr>
      <w:rPr>
        <w:rFonts w:ascii="Symbol" w:hAnsi="Symbol" w:cs="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cs="Wingdings" w:hint="default"/>
      </w:rPr>
    </w:lvl>
    <w:lvl w:ilvl="6" w:tplc="04150001" w:tentative="1">
      <w:start w:val="1"/>
      <w:numFmt w:val="bullet"/>
      <w:lvlText w:val=""/>
      <w:lvlJc w:val="left"/>
      <w:pPr>
        <w:ind w:left="5749" w:hanging="360"/>
      </w:pPr>
      <w:rPr>
        <w:rFonts w:ascii="Symbol" w:hAnsi="Symbol" w:cs="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cs="Wingdings" w:hint="default"/>
      </w:rPr>
    </w:lvl>
  </w:abstractNum>
  <w:abstractNum w:abstractNumId="55" w15:restartNumberingAfterBreak="0">
    <w:nsid w:val="61AD754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2896B69"/>
    <w:multiLevelType w:val="multilevel"/>
    <w:tmpl w:val="2828037C"/>
    <w:lvl w:ilvl="0">
      <w:start w:val="3"/>
      <w:numFmt w:val="decimal"/>
      <w:lvlText w:val="%1."/>
      <w:lvlJc w:val="left"/>
      <w:pPr>
        <w:ind w:left="540" w:hanging="540"/>
      </w:pPr>
      <w:rPr>
        <w:rFonts w:hint="default"/>
        <w:b/>
      </w:rPr>
    </w:lvl>
    <w:lvl w:ilvl="1">
      <w:start w:val="1"/>
      <w:numFmt w:val="decimal"/>
      <w:lvlText w:val="%1.%2."/>
      <w:lvlJc w:val="left"/>
      <w:pPr>
        <w:ind w:left="894" w:hanging="540"/>
      </w:pPr>
      <w:rPr>
        <w:rFonts w:hint="default"/>
        <w:b/>
      </w:rPr>
    </w:lvl>
    <w:lvl w:ilvl="2">
      <w:start w:val="3"/>
      <w:numFmt w:val="decimal"/>
      <w:lvlText w:val="%1.%2.%3."/>
      <w:lvlJc w:val="left"/>
      <w:pPr>
        <w:ind w:left="1428" w:hanging="720"/>
      </w:pPr>
      <w:rPr>
        <w:rFonts w:hint="default"/>
        <w:b w:val="0"/>
        <w:bCs/>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57" w15:restartNumberingAfterBreak="0">
    <w:nsid w:val="66BE671C"/>
    <w:multiLevelType w:val="hybridMultilevel"/>
    <w:tmpl w:val="B21EB4F0"/>
    <w:name w:val="WW8Num9123"/>
    <w:lvl w:ilvl="0" w:tplc="C33C6436">
      <w:start w:val="1"/>
      <w:numFmt w:val="lowerLetter"/>
      <w:lvlText w:val="%1)"/>
      <w:lvlJc w:val="left"/>
      <w:pPr>
        <w:ind w:left="32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7E4651F"/>
    <w:multiLevelType w:val="hybridMultilevel"/>
    <w:tmpl w:val="60D2B98C"/>
    <w:lvl w:ilvl="0" w:tplc="7B9C71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9" w15:restartNumberingAfterBreak="0">
    <w:nsid w:val="68777BFD"/>
    <w:multiLevelType w:val="hybridMultilevel"/>
    <w:tmpl w:val="F84899CA"/>
    <w:name w:val="WW8Num912"/>
    <w:lvl w:ilvl="0" w:tplc="04150017">
      <w:start w:val="1"/>
      <w:numFmt w:val="lowerLetter"/>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60" w15:restartNumberingAfterBreak="0">
    <w:nsid w:val="6B8A66F3"/>
    <w:multiLevelType w:val="hybridMultilevel"/>
    <w:tmpl w:val="DF845E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ECD768A"/>
    <w:multiLevelType w:val="hybridMultilevel"/>
    <w:tmpl w:val="B9BACD4A"/>
    <w:lvl w:ilvl="0" w:tplc="7B9C71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2" w15:restartNumberingAfterBreak="0">
    <w:nsid w:val="6F3801DC"/>
    <w:multiLevelType w:val="multilevel"/>
    <w:tmpl w:val="DC1A79A0"/>
    <w:lvl w:ilvl="0">
      <w:start w:val="1"/>
      <w:numFmt w:val="decimal"/>
      <w:lvlText w:val="%1."/>
      <w:lvlJc w:val="left"/>
      <w:pPr>
        <w:ind w:left="644"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3" w15:restartNumberingAfterBreak="0">
    <w:nsid w:val="73F14636"/>
    <w:multiLevelType w:val="hybridMultilevel"/>
    <w:tmpl w:val="410A9A46"/>
    <w:lvl w:ilvl="0" w:tplc="29748D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6352D2C"/>
    <w:multiLevelType w:val="hybridMultilevel"/>
    <w:tmpl w:val="B27E3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80D60AD"/>
    <w:multiLevelType w:val="multilevel"/>
    <w:tmpl w:val="2250DC70"/>
    <w:lvl w:ilvl="0">
      <w:start w:val="3"/>
      <w:numFmt w:val="decimal"/>
      <w:lvlText w:val="%1."/>
      <w:lvlJc w:val="left"/>
      <w:pPr>
        <w:ind w:left="540" w:hanging="540"/>
      </w:pPr>
      <w:rPr>
        <w:rFonts w:hint="default"/>
        <w:b/>
      </w:rPr>
    </w:lvl>
    <w:lvl w:ilvl="1">
      <w:start w:val="1"/>
      <w:numFmt w:val="decimal"/>
      <w:lvlText w:val="%1.%2."/>
      <w:lvlJc w:val="left"/>
      <w:pPr>
        <w:ind w:left="1254" w:hanging="540"/>
      </w:pPr>
      <w:rPr>
        <w:rFonts w:hint="default"/>
        <w:b/>
      </w:rPr>
    </w:lvl>
    <w:lvl w:ilvl="2">
      <w:start w:val="1"/>
      <w:numFmt w:val="decimal"/>
      <w:lvlText w:val="%1.%2.%3."/>
      <w:lvlJc w:val="left"/>
      <w:pPr>
        <w:ind w:left="2148" w:hanging="720"/>
      </w:pPr>
      <w:rPr>
        <w:rFonts w:hint="default"/>
        <w:b w:val="0"/>
        <w:bCs/>
      </w:rPr>
    </w:lvl>
    <w:lvl w:ilvl="3">
      <w:start w:val="1"/>
      <w:numFmt w:val="decimal"/>
      <w:lvlText w:val="%1.%2.%3.%4."/>
      <w:lvlJc w:val="left"/>
      <w:pPr>
        <w:ind w:left="2862" w:hanging="720"/>
      </w:pPr>
      <w:rPr>
        <w:rFonts w:hint="default"/>
        <w:b/>
      </w:rPr>
    </w:lvl>
    <w:lvl w:ilvl="4">
      <w:start w:val="1"/>
      <w:numFmt w:val="decimal"/>
      <w:lvlText w:val="%1.%2.%3.%4.%5."/>
      <w:lvlJc w:val="left"/>
      <w:pPr>
        <w:ind w:left="3936" w:hanging="1080"/>
      </w:pPr>
      <w:rPr>
        <w:rFonts w:hint="default"/>
        <w:b/>
      </w:rPr>
    </w:lvl>
    <w:lvl w:ilvl="5">
      <w:start w:val="1"/>
      <w:numFmt w:val="decimal"/>
      <w:lvlText w:val="%1.%2.%3.%4.%5.%6."/>
      <w:lvlJc w:val="left"/>
      <w:pPr>
        <w:ind w:left="4650" w:hanging="1080"/>
      </w:pPr>
      <w:rPr>
        <w:rFonts w:hint="default"/>
        <w:b/>
      </w:rPr>
    </w:lvl>
    <w:lvl w:ilvl="6">
      <w:start w:val="1"/>
      <w:numFmt w:val="decimal"/>
      <w:lvlText w:val="%1.%2.%3.%4.%5.%6.%7."/>
      <w:lvlJc w:val="left"/>
      <w:pPr>
        <w:ind w:left="5724" w:hanging="1440"/>
      </w:pPr>
      <w:rPr>
        <w:rFonts w:hint="default"/>
        <w:b/>
      </w:rPr>
    </w:lvl>
    <w:lvl w:ilvl="7">
      <w:start w:val="1"/>
      <w:numFmt w:val="decimal"/>
      <w:lvlText w:val="%1.%2.%3.%4.%5.%6.%7.%8."/>
      <w:lvlJc w:val="left"/>
      <w:pPr>
        <w:ind w:left="6438" w:hanging="1440"/>
      </w:pPr>
      <w:rPr>
        <w:rFonts w:hint="default"/>
        <w:b/>
      </w:rPr>
    </w:lvl>
    <w:lvl w:ilvl="8">
      <w:start w:val="1"/>
      <w:numFmt w:val="decimal"/>
      <w:lvlText w:val="%1.%2.%3.%4.%5.%6.%7.%8.%9."/>
      <w:lvlJc w:val="left"/>
      <w:pPr>
        <w:ind w:left="7512" w:hanging="1800"/>
      </w:pPr>
      <w:rPr>
        <w:rFonts w:hint="default"/>
        <w:b/>
      </w:rPr>
    </w:lvl>
  </w:abstractNum>
  <w:abstractNum w:abstractNumId="66" w15:restartNumberingAfterBreak="0">
    <w:nsid w:val="7D492C10"/>
    <w:multiLevelType w:val="multilevel"/>
    <w:tmpl w:val="3D125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2"/>
  </w:num>
  <w:num w:numId="3">
    <w:abstractNumId w:val="62"/>
  </w:num>
  <w:num w:numId="4">
    <w:abstractNumId w:val="58"/>
  </w:num>
  <w:num w:numId="5">
    <w:abstractNumId w:val="29"/>
  </w:num>
  <w:num w:numId="6">
    <w:abstractNumId w:val="52"/>
  </w:num>
  <w:num w:numId="7">
    <w:abstractNumId w:val="11"/>
  </w:num>
  <w:num w:numId="8">
    <w:abstractNumId w:val="17"/>
  </w:num>
  <w:num w:numId="9">
    <w:abstractNumId w:val="54"/>
  </w:num>
  <w:num w:numId="10">
    <w:abstractNumId w:val="48"/>
  </w:num>
  <w:num w:numId="11">
    <w:abstractNumId w:val="60"/>
  </w:num>
  <w:num w:numId="12">
    <w:abstractNumId w:val="3"/>
  </w:num>
  <w:num w:numId="13">
    <w:abstractNumId w:val="26"/>
  </w:num>
  <w:num w:numId="14">
    <w:abstractNumId w:val="4"/>
  </w:num>
  <w:num w:numId="15">
    <w:abstractNumId w:val="47"/>
  </w:num>
  <w:num w:numId="16">
    <w:abstractNumId w:val="64"/>
  </w:num>
  <w:num w:numId="17">
    <w:abstractNumId w:val="39"/>
  </w:num>
  <w:num w:numId="18">
    <w:abstractNumId w:val="15"/>
  </w:num>
  <w:num w:numId="19">
    <w:abstractNumId w:val="12"/>
  </w:num>
  <w:num w:numId="20">
    <w:abstractNumId w:val="13"/>
  </w:num>
  <w:num w:numId="21">
    <w:abstractNumId w:val="37"/>
  </w:num>
  <w:num w:numId="22">
    <w:abstractNumId w:val="20"/>
  </w:num>
  <w:num w:numId="23">
    <w:abstractNumId w:val="35"/>
  </w:num>
  <w:num w:numId="24">
    <w:abstractNumId w:val="9"/>
  </w:num>
  <w:num w:numId="25">
    <w:abstractNumId w:val="30"/>
  </w:num>
  <w:num w:numId="26">
    <w:abstractNumId w:val="49"/>
  </w:num>
  <w:num w:numId="27">
    <w:abstractNumId w:val="61"/>
  </w:num>
  <w:num w:numId="28">
    <w:abstractNumId w:val="23"/>
  </w:num>
  <w:num w:numId="29">
    <w:abstractNumId w:val="21"/>
  </w:num>
  <w:num w:numId="30">
    <w:abstractNumId w:val="66"/>
  </w:num>
  <w:num w:numId="31">
    <w:abstractNumId w:val="27"/>
  </w:num>
  <w:num w:numId="32">
    <w:abstractNumId w:val="14"/>
  </w:num>
  <w:num w:numId="33">
    <w:abstractNumId w:val="38"/>
  </w:num>
  <w:num w:numId="34">
    <w:abstractNumId w:val="18"/>
  </w:num>
  <w:num w:numId="35">
    <w:abstractNumId w:val="50"/>
  </w:num>
  <w:num w:numId="36">
    <w:abstractNumId w:val="59"/>
  </w:num>
  <w:num w:numId="37">
    <w:abstractNumId w:val="19"/>
  </w:num>
  <w:num w:numId="38">
    <w:abstractNumId w:val="10"/>
  </w:num>
  <w:num w:numId="39">
    <w:abstractNumId w:val="1"/>
  </w:num>
  <w:num w:numId="40">
    <w:abstractNumId w:val="33"/>
  </w:num>
  <w:num w:numId="41">
    <w:abstractNumId w:val="36"/>
  </w:num>
  <w:num w:numId="42">
    <w:abstractNumId w:val="0"/>
  </w:num>
  <w:num w:numId="43">
    <w:abstractNumId w:val="45"/>
  </w:num>
  <w:num w:numId="44">
    <w:abstractNumId w:val="16"/>
  </w:num>
  <w:num w:numId="45">
    <w:abstractNumId w:val="55"/>
  </w:num>
  <w:num w:numId="46">
    <w:abstractNumId w:val="40"/>
  </w:num>
  <w:num w:numId="47">
    <w:abstractNumId w:val="24"/>
  </w:num>
  <w:num w:numId="48">
    <w:abstractNumId w:val="25"/>
  </w:num>
  <w:num w:numId="49">
    <w:abstractNumId w:val="32"/>
  </w:num>
  <w:num w:numId="50">
    <w:abstractNumId w:val="42"/>
  </w:num>
  <w:num w:numId="51">
    <w:abstractNumId w:val="31"/>
  </w:num>
  <w:num w:numId="52">
    <w:abstractNumId w:val="34"/>
  </w:num>
  <w:num w:numId="53">
    <w:abstractNumId w:val="56"/>
  </w:num>
  <w:num w:numId="54">
    <w:abstractNumId w:val="65"/>
  </w:num>
  <w:num w:numId="55">
    <w:abstractNumId w:val="43"/>
  </w:num>
  <w:num w:numId="56">
    <w:abstractNumId w:val="57"/>
  </w:num>
  <w:num w:numId="57">
    <w:abstractNumId w:val="53"/>
  </w:num>
  <w:num w:numId="58">
    <w:abstractNumId w:val="44"/>
  </w:num>
  <w:num w:numId="59">
    <w:abstractNumId w:val="63"/>
  </w:num>
  <w:num w:numId="60">
    <w:abstractNumId w:val="2"/>
  </w:num>
  <w:num w:numId="6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
  </w:num>
  <w:num w:numId="63">
    <w:abstractNumId w:val="51"/>
  </w:num>
  <w:num w:numId="64">
    <w:abstractNumId w:val="28"/>
  </w:num>
  <w:num w:numId="65">
    <w:abstractNumId w:val="8"/>
  </w:num>
  <w:num w:numId="66">
    <w:abstractNumId w:val="46"/>
  </w:num>
  <w:num w:numId="67">
    <w:abstractNumId w:val="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B2"/>
    <w:rsid w:val="00000139"/>
    <w:rsid w:val="00005C74"/>
    <w:rsid w:val="00007B7C"/>
    <w:rsid w:val="00011B82"/>
    <w:rsid w:val="0001257D"/>
    <w:rsid w:val="00013D0B"/>
    <w:rsid w:val="000203FD"/>
    <w:rsid w:val="00024FFB"/>
    <w:rsid w:val="00027E31"/>
    <w:rsid w:val="00045FE5"/>
    <w:rsid w:val="000501DB"/>
    <w:rsid w:val="00050755"/>
    <w:rsid w:val="00064BC6"/>
    <w:rsid w:val="000651C7"/>
    <w:rsid w:val="00081EE2"/>
    <w:rsid w:val="00082026"/>
    <w:rsid w:val="000B0E26"/>
    <w:rsid w:val="000B51FE"/>
    <w:rsid w:val="000B7A8B"/>
    <w:rsid w:val="000D170D"/>
    <w:rsid w:val="000E0809"/>
    <w:rsid w:val="000F4D6A"/>
    <w:rsid w:val="000F5599"/>
    <w:rsid w:val="000F6B3D"/>
    <w:rsid w:val="00144BC4"/>
    <w:rsid w:val="0015131E"/>
    <w:rsid w:val="001529AE"/>
    <w:rsid w:val="00152FF0"/>
    <w:rsid w:val="001539C3"/>
    <w:rsid w:val="00154A2A"/>
    <w:rsid w:val="001571B1"/>
    <w:rsid w:val="001627CF"/>
    <w:rsid w:val="0017321F"/>
    <w:rsid w:val="00194297"/>
    <w:rsid w:val="001946A1"/>
    <w:rsid w:val="001B66FE"/>
    <w:rsid w:val="001C00BC"/>
    <w:rsid w:val="001C1339"/>
    <w:rsid w:val="001C4045"/>
    <w:rsid w:val="001C73E5"/>
    <w:rsid w:val="001D113B"/>
    <w:rsid w:val="001D5397"/>
    <w:rsid w:val="001D6D62"/>
    <w:rsid w:val="001E0A51"/>
    <w:rsid w:val="001E1278"/>
    <w:rsid w:val="00201FCD"/>
    <w:rsid w:val="002213B0"/>
    <w:rsid w:val="002255A9"/>
    <w:rsid w:val="00230DAA"/>
    <w:rsid w:val="00234371"/>
    <w:rsid w:val="002432AC"/>
    <w:rsid w:val="00256CEE"/>
    <w:rsid w:val="00277960"/>
    <w:rsid w:val="00280E0D"/>
    <w:rsid w:val="002965B9"/>
    <w:rsid w:val="002B22EE"/>
    <w:rsid w:val="002B420A"/>
    <w:rsid w:val="002D110B"/>
    <w:rsid w:val="002E259A"/>
    <w:rsid w:val="002E450C"/>
    <w:rsid w:val="002F0D22"/>
    <w:rsid w:val="00310873"/>
    <w:rsid w:val="00316653"/>
    <w:rsid w:val="00321D28"/>
    <w:rsid w:val="00324D75"/>
    <w:rsid w:val="003338C8"/>
    <w:rsid w:val="003379C8"/>
    <w:rsid w:val="00340C34"/>
    <w:rsid w:val="003459F4"/>
    <w:rsid w:val="0034607D"/>
    <w:rsid w:val="00352B10"/>
    <w:rsid w:val="0035603C"/>
    <w:rsid w:val="00362538"/>
    <w:rsid w:val="00362F43"/>
    <w:rsid w:val="00364AD3"/>
    <w:rsid w:val="00370386"/>
    <w:rsid w:val="00383656"/>
    <w:rsid w:val="0039730D"/>
    <w:rsid w:val="003A25E3"/>
    <w:rsid w:val="003A7370"/>
    <w:rsid w:val="003B2B81"/>
    <w:rsid w:val="003B7768"/>
    <w:rsid w:val="003D6B14"/>
    <w:rsid w:val="003E1E57"/>
    <w:rsid w:val="003E454E"/>
    <w:rsid w:val="003F7773"/>
    <w:rsid w:val="00412627"/>
    <w:rsid w:val="0041504B"/>
    <w:rsid w:val="0041699A"/>
    <w:rsid w:val="004217F9"/>
    <w:rsid w:val="004275C3"/>
    <w:rsid w:val="0047030B"/>
    <w:rsid w:val="00486DEA"/>
    <w:rsid w:val="0049484D"/>
    <w:rsid w:val="004B3840"/>
    <w:rsid w:val="004C04C7"/>
    <w:rsid w:val="004D2216"/>
    <w:rsid w:val="004D2D3F"/>
    <w:rsid w:val="004D6818"/>
    <w:rsid w:val="004F3BE4"/>
    <w:rsid w:val="00513583"/>
    <w:rsid w:val="005212F4"/>
    <w:rsid w:val="00534A34"/>
    <w:rsid w:val="005370F9"/>
    <w:rsid w:val="00565520"/>
    <w:rsid w:val="00576062"/>
    <w:rsid w:val="005C5857"/>
    <w:rsid w:val="005D10F4"/>
    <w:rsid w:val="005D76EB"/>
    <w:rsid w:val="005E428E"/>
    <w:rsid w:val="006159FE"/>
    <w:rsid w:val="0061680A"/>
    <w:rsid w:val="00634EC7"/>
    <w:rsid w:val="00643A65"/>
    <w:rsid w:val="0065734D"/>
    <w:rsid w:val="00662102"/>
    <w:rsid w:val="00663C97"/>
    <w:rsid w:val="00664606"/>
    <w:rsid w:val="00683F0B"/>
    <w:rsid w:val="00687B0F"/>
    <w:rsid w:val="00691C5A"/>
    <w:rsid w:val="006940C5"/>
    <w:rsid w:val="0069705E"/>
    <w:rsid w:val="006B0EF0"/>
    <w:rsid w:val="006C0200"/>
    <w:rsid w:val="006D39C3"/>
    <w:rsid w:val="006D671C"/>
    <w:rsid w:val="006E07D3"/>
    <w:rsid w:val="006E0EA7"/>
    <w:rsid w:val="006F6A77"/>
    <w:rsid w:val="006F7B1A"/>
    <w:rsid w:val="00702061"/>
    <w:rsid w:val="0070413D"/>
    <w:rsid w:val="007433C7"/>
    <w:rsid w:val="00752AA3"/>
    <w:rsid w:val="00764D86"/>
    <w:rsid w:val="00770C93"/>
    <w:rsid w:val="00772710"/>
    <w:rsid w:val="00787C80"/>
    <w:rsid w:val="007905E2"/>
    <w:rsid w:val="007C13A3"/>
    <w:rsid w:val="007C4841"/>
    <w:rsid w:val="007F34A3"/>
    <w:rsid w:val="008116D4"/>
    <w:rsid w:val="00820BBD"/>
    <w:rsid w:val="0084218D"/>
    <w:rsid w:val="00855049"/>
    <w:rsid w:val="008615FE"/>
    <w:rsid w:val="00864098"/>
    <w:rsid w:val="00872764"/>
    <w:rsid w:val="008802AF"/>
    <w:rsid w:val="0088586F"/>
    <w:rsid w:val="008B2A20"/>
    <w:rsid w:val="008B45E8"/>
    <w:rsid w:val="008C453E"/>
    <w:rsid w:val="008D5F41"/>
    <w:rsid w:val="008D7280"/>
    <w:rsid w:val="008E18AD"/>
    <w:rsid w:val="009074A4"/>
    <w:rsid w:val="009239EA"/>
    <w:rsid w:val="00924172"/>
    <w:rsid w:val="0092542F"/>
    <w:rsid w:val="00930E3D"/>
    <w:rsid w:val="0093217B"/>
    <w:rsid w:val="0095379B"/>
    <w:rsid w:val="00964FDB"/>
    <w:rsid w:val="00966EE8"/>
    <w:rsid w:val="009811B1"/>
    <w:rsid w:val="009849F5"/>
    <w:rsid w:val="00992E76"/>
    <w:rsid w:val="009949AA"/>
    <w:rsid w:val="00994E2E"/>
    <w:rsid w:val="00997F6D"/>
    <w:rsid w:val="009A17B1"/>
    <w:rsid w:val="009C2496"/>
    <w:rsid w:val="009C5D32"/>
    <w:rsid w:val="009E4FF7"/>
    <w:rsid w:val="00A13A1F"/>
    <w:rsid w:val="00A16E63"/>
    <w:rsid w:val="00A23C13"/>
    <w:rsid w:val="00A44B16"/>
    <w:rsid w:val="00A545DF"/>
    <w:rsid w:val="00A61EF6"/>
    <w:rsid w:val="00A643EF"/>
    <w:rsid w:val="00A864B2"/>
    <w:rsid w:val="00AA11D9"/>
    <w:rsid w:val="00AA1DFF"/>
    <w:rsid w:val="00AB4BAF"/>
    <w:rsid w:val="00AB5B46"/>
    <w:rsid w:val="00AC673E"/>
    <w:rsid w:val="00AC7314"/>
    <w:rsid w:val="00AD1443"/>
    <w:rsid w:val="00AE1B30"/>
    <w:rsid w:val="00AF7817"/>
    <w:rsid w:val="00B00D09"/>
    <w:rsid w:val="00B07181"/>
    <w:rsid w:val="00B15649"/>
    <w:rsid w:val="00B172C7"/>
    <w:rsid w:val="00B34B2C"/>
    <w:rsid w:val="00B67C4A"/>
    <w:rsid w:val="00B70700"/>
    <w:rsid w:val="00B72348"/>
    <w:rsid w:val="00B81ACA"/>
    <w:rsid w:val="00BA5701"/>
    <w:rsid w:val="00BB506A"/>
    <w:rsid w:val="00BB5901"/>
    <w:rsid w:val="00BE358E"/>
    <w:rsid w:val="00BE3E7E"/>
    <w:rsid w:val="00BF3560"/>
    <w:rsid w:val="00BF542C"/>
    <w:rsid w:val="00C02F62"/>
    <w:rsid w:val="00C27D41"/>
    <w:rsid w:val="00C37392"/>
    <w:rsid w:val="00C72CB2"/>
    <w:rsid w:val="00C730F7"/>
    <w:rsid w:val="00C8103D"/>
    <w:rsid w:val="00C82E06"/>
    <w:rsid w:val="00C845A0"/>
    <w:rsid w:val="00C97D22"/>
    <w:rsid w:val="00CA4223"/>
    <w:rsid w:val="00CC0B68"/>
    <w:rsid w:val="00CD57D5"/>
    <w:rsid w:val="00CF30B5"/>
    <w:rsid w:val="00CF7BEF"/>
    <w:rsid w:val="00D025A6"/>
    <w:rsid w:val="00D064C8"/>
    <w:rsid w:val="00D07D33"/>
    <w:rsid w:val="00D14183"/>
    <w:rsid w:val="00D15296"/>
    <w:rsid w:val="00D319E0"/>
    <w:rsid w:val="00D34D3B"/>
    <w:rsid w:val="00D463B6"/>
    <w:rsid w:val="00D7458F"/>
    <w:rsid w:val="00D77EAC"/>
    <w:rsid w:val="00D86B1B"/>
    <w:rsid w:val="00DC1412"/>
    <w:rsid w:val="00DC175C"/>
    <w:rsid w:val="00DD665C"/>
    <w:rsid w:val="00E349AE"/>
    <w:rsid w:val="00E4402E"/>
    <w:rsid w:val="00E50989"/>
    <w:rsid w:val="00E54F87"/>
    <w:rsid w:val="00E56139"/>
    <w:rsid w:val="00E62A52"/>
    <w:rsid w:val="00E7220C"/>
    <w:rsid w:val="00E75648"/>
    <w:rsid w:val="00E8248A"/>
    <w:rsid w:val="00E90AD3"/>
    <w:rsid w:val="00EB3656"/>
    <w:rsid w:val="00EC2C88"/>
    <w:rsid w:val="00EC3549"/>
    <w:rsid w:val="00EE17D0"/>
    <w:rsid w:val="00EE3BA5"/>
    <w:rsid w:val="00EF0B4E"/>
    <w:rsid w:val="00EF7414"/>
    <w:rsid w:val="00EF7953"/>
    <w:rsid w:val="00F004A2"/>
    <w:rsid w:val="00F0161B"/>
    <w:rsid w:val="00F3101E"/>
    <w:rsid w:val="00F55EDF"/>
    <w:rsid w:val="00F80A4A"/>
    <w:rsid w:val="00F820DB"/>
    <w:rsid w:val="00F90A8A"/>
    <w:rsid w:val="00F96826"/>
    <w:rsid w:val="00F97614"/>
    <w:rsid w:val="00FA5B6E"/>
    <w:rsid w:val="00FB4AC7"/>
    <w:rsid w:val="00FE16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B0DE7"/>
  <w15:chartTrackingRefBased/>
  <w15:docId w15:val="{A4239944-A818-46CF-BE7A-FCE902BFF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BU - Treść"/>
    <w:qFormat/>
    <w:rsid w:val="00362F43"/>
    <w:pPr>
      <w:spacing w:line="288" w:lineRule="auto"/>
    </w:pPr>
    <w:rPr>
      <w:rFonts w:ascii="Segoe UI" w:hAnsi="Segoe UI"/>
      <w:sz w:val="20"/>
    </w:rPr>
  </w:style>
  <w:style w:type="paragraph" w:styleId="Nagwek1">
    <w:name w:val="heading 1"/>
    <w:aliases w:val="STBU - Nagłówek 1"/>
    <w:basedOn w:val="Normalny"/>
    <w:next w:val="Normalny"/>
    <w:link w:val="Nagwek1Znak"/>
    <w:qFormat/>
    <w:rsid w:val="004D2D3F"/>
    <w:pPr>
      <w:keepNext/>
      <w:keepLines/>
      <w:spacing w:after="80"/>
      <w:outlineLvl w:val="0"/>
    </w:pPr>
    <w:rPr>
      <w:rFonts w:eastAsiaTheme="majorEastAsia" w:cstheme="majorBidi"/>
      <w:b/>
      <w:color w:val="043E71"/>
      <w:sz w:val="36"/>
      <w:szCs w:val="32"/>
    </w:rPr>
  </w:style>
  <w:style w:type="paragraph" w:styleId="Nagwek2">
    <w:name w:val="heading 2"/>
    <w:aliases w:val="STBU - Nagłówek 2"/>
    <w:basedOn w:val="Normalny"/>
    <w:next w:val="Normalny"/>
    <w:link w:val="Nagwek2Znak"/>
    <w:unhideWhenUsed/>
    <w:qFormat/>
    <w:rsid w:val="004D2D3F"/>
    <w:pPr>
      <w:keepNext/>
      <w:keepLines/>
      <w:spacing w:before="80" w:after="80"/>
      <w:outlineLvl w:val="1"/>
    </w:pPr>
    <w:rPr>
      <w:rFonts w:eastAsiaTheme="majorEastAsia" w:cstheme="majorBidi"/>
      <w:b/>
      <w:color w:val="043E71"/>
      <w:sz w:val="22"/>
      <w:szCs w:val="26"/>
    </w:rPr>
  </w:style>
  <w:style w:type="paragraph" w:styleId="Nagwek3">
    <w:name w:val="heading 3"/>
    <w:basedOn w:val="Normalny"/>
    <w:next w:val="Normalny"/>
    <w:link w:val="Nagwek3Znak"/>
    <w:unhideWhenUsed/>
    <w:qFormat/>
    <w:rsid w:val="004D2D3F"/>
    <w:pPr>
      <w:keepNext/>
      <w:widowControl w:val="0"/>
      <w:autoSpaceDE w:val="0"/>
      <w:autoSpaceDN w:val="0"/>
      <w:spacing w:before="240" w:after="60" w:line="240" w:lineRule="auto"/>
      <w:outlineLvl w:val="2"/>
    </w:pPr>
    <w:rPr>
      <w:rFonts w:eastAsia="Times New Roman" w:cs="Times New Roman"/>
      <w:b/>
      <w:bCs/>
      <w:color w:val="043E71"/>
      <w:szCs w:val="26"/>
      <w:lang w:eastAsia="pl-PL"/>
    </w:rPr>
  </w:style>
  <w:style w:type="paragraph" w:styleId="Nagwek4">
    <w:name w:val="heading 4"/>
    <w:basedOn w:val="Normalny"/>
    <w:next w:val="Normalny"/>
    <w:link w:val="Nagwek4Znak"/>
    <w:qFormat/>
    <w:rsid w:val="00AF7817"/>
    <w:pPr>
      <w:keepNext/>
      <w:tabs>
        <w:tab w:val="left" w:pos="2520"/>
        <w:tab w:val="num" w:pos="2880"/>
      </w:tabs>
      <w:spacing w:after="0" w:line="240" w:lineRule="auto"/>
      <w:ind w:left="2160"/>
      <w:jc w:val="both"/>
      <w:outlineLvl w:val="3"/>
    </w:pPr>
    <w:rPr>
      <w:rFonts w:ascii="Times New Roman" w:eastAsia="Times New Roman" w:hAnsi="Times New Roman" w:cs="Times New Roman"/>
      <w:i/>
      <w:iCs/>
      <w:kern w:val="1"/>
      <w:sz w:val="24"/>
      <w:szCs w:val="16"/>
      <w:lang w:eastAsia="ar-SA"/>
    </w:rPr>
  </w:style>
  <w:style w:type="paragraph" w:styleId="Nagwek5">
    <w:name w:val="heading 5"/>
    <w:basedOn w:val="Normalny"/>
    <w:next w:val="Normalny"/>
    <w:link w:val="Nagwek5Znak"/>
    <w:qFormat/>
    <w:rsid w:val="00AF7817"/>
    <w:pPr>
      <w:keepNext/>
      <w:tabs>
        <w:tab w:val="left" w:pos="3240"/>
        <w:tab w:val="num" w:pos="3600"/>
      </w:tabs>
      <w:spacing w:after="200" w:line="276" w:lineRule="auto"/>
      <w:ind w:left="2880"/>
      <w:jc w:val="both"/>
      <w:outlineLvl w:val="4"/>
    </w:pPr>
    <w:rPr>
      <w:rFonts w:ascii="Times New Roman" w:eastAsia="Times New Roman" w:hAnsi="Times New Roman" w:cs="Times New Roman"/>
      <w:b/>
      <w:kern w:val="1"/>
      <w:sz w:val="24"/>
      <w:szCs w:val="16"/>
      <w:lang w:eastAsia="ar-SA"/>
    </w:rPr>
  </w:style>
  <w:style w:type="paragraph" w:styleId="Nagwek6">
    <w:name w:val="heading 6"/>
    <w:basedOn w:val="Normalny"/>
    <w:next w:val="Normalny"/>
    <w:link w:val="Nagwek6Znak"/>
    <w:qFormat/>
    <w:rsid w:val="00AF7817"/>
    <w:pPr>
      <w:keepNext/>
      <w:tabs>
        <w:tab w:val="left" w:pos="3960"/>
        <w:tab w:val="num" w:pos="4320"/>
      </w:tabs>
      <w:spacing w:after="0" w:line="240" w:lineRule="auto"/>
      <w:ind w:left="3600"/>
      <w:jc w:val="both"/>
      <w:outlineLvl w:val="5"/>
    </w:pPr>
    <w:rPr>
      <w:rFonts w:ascii="Times New Roman" w:eastAsia="Times New Roman" w:hAnsi="Times New Roman" w:cs="Times New Roman"/>
      <w:b/>
      <w:bCs/>
      <w:kern w:val="1"/>
      <w:sz w:val="24"/>
      <w:szCs w:val="16"/>
      <w:lang w:eastAsia="ar-SA"/>
    </w:rPr>
  </w:style>
  <w:style w:type="paragraph" w:styleId="Nagwek7">
    <w:name w:val="heading 7"/>
    <w:basedOn w:val="Normalny"/>
    <w:next w:val="Normalny"/>
    <w:link w:val="Nagwek7Znak"/>
    <w:qFormat/>
    <w:rsid w:val="00AF7817"/>
    <w:pPr>
      <w:keepNext/>
      <w:tabs>
        <w:tab w:val="left" w:pos="4680"/>
        <w:tab w:val="num" w:pos="5040"/>
      </w:tabs>
      <w:spacing w:after="200" w:line="240" w:lineRule="auto"/>
      <w:ind w:left="4320"/>
      <w:outlineLvl w:val="6"/>
    </w:pPr>
    <w:rPr>
      <w:rFonts w:ascii="Times New Roman" w:eastAsia="Times New Roman" w:hAnsi="Times New Roman" w:cs="Times New Roman"/>
      <w:kern w:val="1"/>
      <w:sz w:val="24"/>
      <w:szCs w:val="16"/>
      <w:lang w:eastAsia="ar-SA"/>
    </w:rPr>
  </w:style>
  <w:style w:type="paragraph" w:styleId="Nagwek8">
    <w:name w:val="heading 8"/>
    <w:basedOn w:val="Normalny"/>
    <w:next w:val="Normalny"/>
    <w:link w:val="Nagwek8Znak"/>
    <w:qFormat/>
    <w:rsid w:val="00AF7817"/>
    <w:pPr>
      <w:keepNext/>
      <w:tabs>
        <w:tab w:val="left" w:pos="5400"/>
        <w:tab w:val="num" w:pos="5760"/>
      </w:tabs>
      <w:spacing w:after="200" w:line="240" w:lineRule="auto"/>
      <w:ind w:left="5040"/>
      <w:jc w:val="both"/>
      <w:outlineLvl w:val="7"/>
    </w:pPr>
    <w:rPr>
      <w:rFonts w:ascii="Times New Roman" w:eastAsia="Times New Roman" w:hAnsi="Times New Roman" w:cs="Times New Roman"/>
      <w:b/>
      <w:kern w:val="1"/>
      <w:sz w:val="28"/>
      <w:szCs w:val="24"/>
      <w:lang w:eastAsia="ar-SA"/>
    </w:rPr>
  </w:style>
  <w:style w:type="paragraph" w:styleId="Nagwek9">
    <w:name w:val="heading 9"/>
    <w:basedOn w:val="Normalny"/>
    <w:next w:val="Normalny"/>
    <w:link w:val="Nagwek9Znak"/>
    <w:qFormat/>
    <w:rsid w:val="00AF7817"/>
    <w:pPr>
      <w:keepNext/>
      <w:tabs>
        <w:tab w:val="left" w:pos="6120"/>
        <w:tab w:val="num" w:pos="6480"/>
      </w:tabs>
      <w:spacing w:after="200" w:line="276" w:lineRule="auto"/>
      <w:ind w:left="5760"/>
      <w:outlineLvl w:val="8"/>
    </w:pPr>
    <w:rPr>
      <w:rFonts w:ascii="Times New Roman" w:eastAsia="Times New Roman" w:hAnsi="Times New Roman" w:cs="Times New Roman"/>
      <w:kern w:val="1"/>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Punktowanie Znak,Punktowanie"/>
    <w:basedOn w:val="Normalny"/>
    <w:link w:val="NagwekZnak"/>
    <w:unhideWhenUsed/>
    <w:rsid w:val="00EF7953"/>
    <w:pPr>
      <w:tabs>
        <w:tab w:val="center" w:pos="4536"/>
        <w:tab w:val="right" w:pos="9072"/>
      </w:tabs>
      <w:spacing w:after="0" w:line="240" w:lineRule="auto"/>
    </w:pPr>
  </w:style>
  <w:style w:type="character" w:customStyle="1" w:styleId="NagwekZnak">
    <w:name w:val="Nagłówek Znak"/>
    <w:aliases w:val="Nagłówek strony Znak,Punktowanie Znak Znak,Punktowanie Znak1"/>
    <w:basedOn w:val="Domylnaczcionkaakapitu"/>
    <w:link w:val="Nagwek"/>
    <w:rsid w:val="00EF7953"/>
  </w:style>
  <w:style w:type="paragraph" w:styleId="Stopka">
    <w:name w:val="footer"/>
    <w:basedOn w:val="Normalny"/>
    <w:link w:val="StopkaZnak"/>
    <w:uiPriority w:val="99"/>
    <w:unhideWhenUsed/>
    <w:rsid w:val="00EF79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7953"/>
  </w:style>
  <w:style w:type="character" w:customStyle="1" w:styleId="Nagwek1Znak">
    <w:name w:val="Nagłówek 1 Znak"/>
    <w:aliases w:val="STBU - Nagłówek 1 Znak"/>
    <w:basedOn w:val="Domylnaczcionkaakapitu"/>
    <w:link w:val="Nagwek1"/>
    <w:rsid w:val="004D2D3F"/>
    <w:rPr>
      <w:rFonts w:ascii="Segoe UI" w:eastAsiaTheme="majorEastAsia" w:hAnsi="Segoe UI" w:cstheme="majorBidi"/>
      <w:b/>
      <w:color w:val="043E71"/>
      <w:sz w:val="36"/>
      <w:szCs w:val="32"/>
    </w:rPr>
  </w:style>
  <w:style w:type="character" w:customStyle="1" w:styleId="Nagwek2Znak">
    <w:name w:val="Nagłówek 2 Znak"/>
    <w:aliases w:val="STBU - Nagłówek 2 Znak"/>
    <w:basedOn w:val="Domylnaczcionkaakapitu"/>
    <w:link w:val="Nagwek2"/>
    <w:rsid w:val="004D2D3F"/>
    <w:rPr>
      <w:rFonts w:ascii="Segoe UI" w:eastAsiaTheme="majorEastAsia" w:hAnsi="Segoe UI" w:cstheme="majorBidi"/>
      <w:b/>
      <w:color w:val="043E71"/>
      <w:szCs w:val="26"/>
    </w:rPr>
  </w:style>
  <w:style w:type="paragraph" w:styleId="Tytu">
    <w:name w:val="Title"/>
    <w:basedOn w:val="Normalny"/>
    <w:next w:val="Normalny"/>
    <w:link w:val="TytuZnak"/>
    <w:qFormat/>
    <w:rsid w:val="00C97D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C97D22"/>
    <w:rPr>
      <w:rFonts w:asciiTheme="majorHAnsi" w:eastAsiaTheme="majorEastAsia" w:hAnsiTheme="majorHAnsi" w:cstheme="majorBidi"/>
      <w:spacing w:val="-10"/>
      <w:kern w:val="28"/>
      <w:sz w:val="56"/>
      <w:szCs w:val="56"/>
    </w:rPr>
  </w:style>
  <w:style w:type="paragraph" w:styleId="Akapitzlist">
    <w:name w:val="List Paragraph"/>
    <w:aliases w:val="Preambuła,HŁ_Bullet1,lp1,Normal,Akapit z listą3,Akapit z listą31,Wypunktowanie,List Paragraph,Normal2,Obiekt,List Paragraph1,Wyliczanie,Numerowanie,BulletC,CW_Lista,Kolorowa lista — akcent 11,sw tekst,L1,Akapit z listą BS,Ryzyko"/>
    <w:basedOn w:val="Normalny"/>
    <w:link w:val="AkapitzlistZnak"/>
    <w:qFormat/>
    <w:rsid w:val="00C97D22"/>
    <w:pPr>
      <w:ind w:left="720"/>
      <w:contextualSpacing/>
    </w:pPr>
  </w:style>
  <w:style w:type="character" w:styleId="Tekstzastpczy">
    <w:name w:val="Placeholder Text"/>
    <w:basedOn w:val="Domylnaczcionkaakapitu"/>
    <w:uiPriority w:val="99"/>
    <w:semiHidden/>
    <w:rsid w:val="007F34A3"/>
    <w:rPr>
      <w:color w:val="808080"/>
    </w:rPr>
  </w:style>
  <w:style w:type="table" w:styleId="Tabela-Siatka">
    <w:name w:val="Table Grid"/>
    <w:aliases w:val="STBU"/>
    <w:basedOn w:val="Standardowy"/>
    <w:uiPriority w:val="59"/>
    <w:rsid w:val="009E4FF7"/>
    <w:pPr>
      <w:spacing w:after="0" w:line="240" w:lineRule="auto"/>
    </w:pPr>
    <w:rPr>
      <w:rFonts w:ascii="Ubuntu Light" w:hAnsi="Ubuntu Light"/>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08" w:type="dxa"/>
        <w:bottom w:w="108" w:type="dxa"/>
      </w:tblCellMar>
    </w:tblPr>
    <w:tblStylePr w:type="firstRow">
      <w:rPr>
        <w:rFonts w:ascii="Ubuntu Light" w:hAnsi="Ubuntu Light"/>
        <w:b w:val="0"/>
        <w:color w:val="FFFFFF" w:themeColor="background1"/>
        <w:sz w:val="18"/>
      </w:rPr>
      <w:tblPr/>
      <w:tcPr>
        <w:shd w:val="clear" w:color="auto" w:fill="043E71"/>
      </w:tcPr>
    </w:tblStylePr>
  </w:style>
  <w:style w:type="character" w:customStyle="1" w:styleId="Nagwek3Znak">
    <w:name w:val="Nagłówek 3 Znak"/>
    <w:basedOn w:val="Domylnaczcionkaakapitu"/>
    <w:link w:val="Nagwek3"/>
    <w:rsid w:val="004D2D3F"/>
    <w:rPr>
      <w:rFonts w:ascii="Segoe UI" w:eastAsia="Times New Roman" w:hAnsi="Segoe UI" w:cs="Times New Roman"/>
      <w:b/>
      <w:bCs/>
      <w:color w:val="043E71"/>
      <w:sz w:val="20"/>
      <w:szCs w:val="26"/>
      <w:lang w:eastAsia="pl-PL"/>
    </w:rPr>
  </w:style>
  <w:style w:type="numbering" w:customStyle="1" w:styleId="Bezlisty1">
    <w:name w:val="Bez listy1"/>
    <w:next w:val="Bezlisty"/>
    <w:semiHidden/>
    <w:rsid w:val="004D2D3F"/>
  </w:style>
  <w:style w:type="paragraph" w:styleId="Tekstpodstawowywcity">
    <w:name w:val="Body Text Indent"/>
    <w:basedOn w:val="Normalny"/>
    <w:link w:val="TekstpodstawowywcityZnak"/>
    <w:rsid w:val="004D2D3F"/>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4D2D3F"/>
    <w:rPr>
      <w:rFonts w:ascii="Times New Roman" w:eastAsia="Times New Roman" w:hAnsi="Times New Roman" w:cs="Times New Roman"/>
      <w:sz w:val="24"/>
      <w:szCs w:val="20"/>
      <w:lang w:eastAsia="pl-PL"/>
    </w:rPr>
  </w:style>
  <w:style w:type="paragraph" w:styleId="Tekstpodstawowy">
    <w:name w:val="Body Text"/>
    <w:aliases w:val="Tekst podstawow.(F2),(F2)"/>
    <w:basedOn w:val="Normalny"/>
    <w:link w:val="TekstpodstawowyZnak"/>
    <w:rsid w:val="004D2D3F"/>
    <w:pPr>
      <w:widowControl w:val="0"/>
      <w:autoSpaceDE w:val="0"/>
      <w:autoSpaceDN w:val="0"/>
      <w:spacing w:after="120" w:line="240" w:lineRule="auto"/>
    </w:pPr>
    <w:rPr>
      <w:rFonts w:ascii="Times New Roman" w:eastAsia="Times New Roman" w:hAnsi="Times New Roman" w:cs="Times New Roman"/>
      <w:szCs w:val="20"/>
      <w:lang w:eastAsia="pl-PL"/>
    </w:rPr>
  </w:style>
  <w:style w:type="character" w:customStyle="1" w:styleId="TekstpodstawowyZnak">
    <w:name w:val="Tekst podstawowy Znak"/>
    <w:aliases w:val="Tekst podstawow.(F2) Znak,(F2) Znak"/>
    <w:basedOn w:val="Domylnaczcionkaakapitu"/>
    <w:link w:val="Tekstpodstawowy"/>
    <w:rsid w:val="004D2D3F"/>
    <w:rPr>
      <w:rFonts w:ascii="Times New Roman" w:eastAsia="Times New Roman" w:hAnsi="Times New Roman" w:cs="Times New Roman"/>
      <w:sz w:val="20"/>
      <w:szCs w:val="20"/>
      <w:lang w:eastAsia="pl-PL"/>
    </w:rPr>
  </w:style>
  <w:style w:type="paragraph" w:styleId="NormalnyWeb">
    <w:name w:val="Normal (Web)"/>
    <w:basedOn w:val="Normalny"/>
    <w:uiPriority w:val="99"/>
    <w:rsid w:val="004D2D3F"/>
    <w:pPr>
      <w:spacing w:before="100" w:beforeAutospacing="1" w:after="100" w:afterAutospacing="1" w:line="240" w:lineRule="auto"/>
    </w:pPr>
    <w:rPr>
      <w:rFonts w:ascii="Verdana" w:eastAsia="Times New Roman" w:hAnsi="Verdana" w:cs="Times New Roman"/>
      <w:color w:val="294A59"/>
      <w:sz w:val="21"/>
      <w:szCs w:val="21"/>
      <w:lang w:eastAsia="pl-PL"/>
    </w:rPr>
  </w:style>
  <w:style w:type="paragraph" w:styleId="Tekstprzypisudolnego">
    <w:name w:val="footnote text"/>
    <w:basedOn w:val="Normalny"/>
    <w:link w:val="TekstprzypisudolnegoZnak"/>
    <w:rsid w:val="004D2D3F"/>
    <w:pPr>
      <w:spacing w:after="0" w:line="240" w:lineRule="auto"/>
    </w:pPr>
    <w:rPr>
      <w:rFonts w:ascii="Times New Roman" w:eastAsia="Times New Roman" w:hAnsi="Times New Roman" w:cs="Times New Roman"/>
      <w:szCs w:val="20"/>
      <w:lang w:eastAsia="pl-PL"/>
    </w:rPr>
  </w:style>
  <w:style w:type="character" w:customStyle="1" w:styleId="TekstprzypisudolnegoZnak">
    <w:name w:val="Tekst przypisu dolnego Znak"/>
    <w:basedOn w:val="Domylnaczcionkaakapitu"/>
    <w:link w:val="Tekstprzypisudolnego"/>
    <w:rsid w:val="004D2D3F"/>
    <w:rPr>
      <w:rFonts w:ascii="Times New Roman" w:eastAsia="Times New Roman" w:hAnsi="Times New Roman" w:cs="Times New Roman"/>
      <w:sz w:val="20"/>
      <w:szCs w:val="20"/>
      <w:lang w:eastAsia="pl-PL"/>
    </w:rPr>
  </w:style>
  <w:style w:type="paragraph" w:customStyle="1" w:styleId="tyt">
    <w:name w:val="tyt"/>
    <w:basedOn w:val="Normalny"/>
    <w:rsid w:val="004D2D3F"/>
    <w:pPr>
      <w:keepNext/>
      <w:autoSpaceDE w:val="0"/>
      <w:autoSpaceDN w:val="0"/>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ekst">
    <w:name w:val="tekst"/>
    <w:basedOn w:val="Normalny"/>
    <w:rsid w:val="004D2D3F"/>
    <w:pPr>
      <w:suppressLineNumbers/>
      <w:autoSpaceDE w:val="0"/>
      <w:autoSpaceDN w:val="0"/>
      <w:spacing w:before="60" w:after="60" w:line="240" w:lineRule="auto"/>
      <w:jc w:val="both"/>
    </w:pPr>
    <w:rPr>
      <w:rFonts w:ascii="Times New Roman" w:eastAsia="Times New Roman" w:hAnsi="Times New Roman" w:cs="Times New Roman"/>
      <w:sz w:val="24"/>
      <w:szCs w:val="24"/>
      <w:lang w:eastAsia="pl-PL"/>
    </w:rPr>
  </w:style>
  <w:style w:type="character" w:styleId="Numerstrony">
    <w:name w:val="page number"/>
    <w:basedOn w:val="Domylnaczcionkaakapitu"/>
    <w:rsid w:val="004D2D3F"/>
  </w:style>
  <w:style w:type="paragraph" w:styleId="Tekstdymka">
    <w:name w:val="Balloon Text"/>
    <w:basedOn w:val="Normalny"/>
    <w:link w:val="TekstdymkaZnak"/>
    <w:uiPriority w:val="99"/>
    <w:rsid w:val="004D2D3F"/>
    <w:pPr>
      <w:widowControl w:val="0"/>
      <w:autoSpaceDE w:val="0"/>
      <w:autoSpaceDN w:val="0"/>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4D2D3F"/>
    <w:rPr>
      <w:rFonts w:ascii="Tahoma" w:eastAsia="Times New Roman" w:hAnsi="Tahoma" w:cs="Tahoma"/>
      <w:sz w:val="16"/>
      <w:szCs w:val="16"/>
      <w:lang w:eastAsia="pl-PL"/>
    </w:rPr>
  </w:style>
  <w:style w:type="character" w:styleId="Odwoaniedokomentarza">
    <w:name w:val="annotation reference"/>
    <w:uiPriority w:val="99"/>
    <w:rsid w:val="004D2D3F"/>
    <w:rPr>
      <w:sz w:val="16"/>
      <w:szCs w:val="16"/>
    </w:rPr>
  </w:style>
  <w:style w:type="paragraph" w:styleId="Tekstkomentarza">
    <w:name w:val="annotation text"/>
    <w:aliases w:val="Comment Text Char"/>
    <w:basedOn w:val="Normalny"/>
    <w:link w:val="TekstkomentarzaZnak"/>
    <w:uiPriority w:val="99"/>
    <w:rsid w:val="004D2D3F"/>
    <w:pPr>
      <w:widowControl w:val="0"/>
      <w:autoSpaceDE w:val="0"/>
      <w:autoSpaceDN w:val="0"/>
      <w:spacing w:after="0" w:line="240" w:lineRule="auto"/>
    </w:pPr>
    <w:rPr>
      <w:rFonts w:ascii="Times New Roman" w:eastAsia="Times New Roman" w:hAnsi="Times New Roman" w:cs="Times New Roman"/>
      <w:szCs w:val="20"/>
      <w:lang w:eastAsia="pl-PL"/>
    </w:rPr>
  </w:style>
  <w:style w:type="character" w:customStyle="1" w:styleId="TekstkomentarzaZnak">
    <w:name w:val="Tekst komentarza Znak"/>
    <w:aliases w:val="Comment Text Char Znak"/>
    <w:basedOn w:val="Domylnaczcionkaakapitu"/>
    <w:link w:val="Tekstkomentarza"/>
    <w:uiPriority w:val="99"/>
    <w:rsid w:val="004D2D3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4D2D3F"/>
    <w:rPr>
      <w:b/>
      <w:bCs/>
    </w:rPr>
  </w:style>
  <w:style w:type="character" w:customStyle="1" w:styleId="TematkomentarzaZnak">
    <w:name w:val="Temat komentarza Znak"/>
    <w:basedOn w:val="TekstkomentarzaZnak"/>
    <w:link w:val="Tematkomentarza"/>
    <w:uiPriority w:val="99"/>
    <w:rsid w:val="004D2D3F"/>
    <w:rPr>
      <w:rFonts w:ascii="Times New Roman" w:eastAsia="Times New Roman" w:hAnsi="Times New Roman" w:cs="Times New Roman"/>
      <w:b/>
      <w:bCs/>
      <w:sz w:val="20"/>
      <w:szCs w:val="20"/>
      <w:lang w:eastAsia="pl-PL"/>
    </w:rPr>
  </w:style>
  <w:style w:type="table" w:customStyle="1" w:styleId="Tabela-Siatka1">
    <w:name w:val="Tabela - Siatka1"/>
    <w:basedOn w:val="Standardowy"/>
    <w:next w:val="Tabela-Siatka"/>
    <w:uiPriority w:val="59"/>
    <w:rsid w:val="004D2D3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4D2D3F"/>
    <w:rPr>
      <w:color w:val="0563C1"/>
      <w:u w:val="single"/>
    </w:rPr>
  </w:style>
  <w:style w:type="character" w:customStyle="1" w:styleId="Nierozpoznanawzmianka1">
    <w:name w:val="Nierozpoznana wzmianka1"/>
    <w:uiPriority w:val="99"/>
    <w:semiHidden/>
    <w:unhideWhenUsed/>
    <w:rsid w:val="004D2D3F"/>
    <w:rPr>
      <w:color w:val="605E5C"/>
      <w:shd w:val="clear" w:color="auto" w:fill="E1DFDD"/>
    </w:rPr>
  </w:style>
  <w:style w:type="character" w:customStyle="1" w:styleId="AkapitzlistZnak">
    <w:name w:val="Akapit z listą Znak"/>
    <w:aliases w:val="Preambuła Znak,HŁ_Bullet1 Znak,lp1 Znak,Normal Znak,Akapit z listą3 Znak,Akapit z listą31 Znak,Wypunktowanie Znak,List Paragraph Znak,Normal2 Znak,Obiekt Znak,List Paragraph1 Znak,Wyliczanie Znak,Numerowanie Znak,BulletC Znak,L1 Znak"/>
    <w:link w:val="Akapitzlist"/>
    <w:uiPriority w:val="34"/>
    <w:qFormat/>
    <w:locked/>
    <w:rsid w:val="004D2D3F"/>
    <w:rPr>
      <w:rFonts w:ascii="Ubuntu Light" w:hAnsi="Ubuntu Light"/>
      <w:sz w:val="20"/>
    </w:rPr>
  </w:style>
  <w:style w:type="paragraph" w:styleId="Poprawka">
    <w:name w:val="Revision"/>
    <w:hidden/>
    <w:uiPriority w:val="99"/>
    <w:semiHidden/>
    <w:rsid w:val="004D2D3F"/>
    <w:pPr>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rsid w:val="004D2D3F"/>
    <w:pPr>
      <w:widowControl w:val="0"/>
      <w:autoSpaceDE w:val="0"/>
      <w:autoSpaceDN w:val="0"/>
      <w:spacing w:after="0" w:line="240" w:lineRule="auto"/>
    </w:pPr>
    <w:rPr>
      <w:rFonts w:ascii="Times New Roman" w:eastAsia="Times New Roman" w:hAnsi="Times New Roman" w:cs="Times New Roman"/>
      <w:szCs w:val="20"/>
      <w:lang w:eastAsia="pl-PL"/>
    </w:rPr>
  </w:style>
  <w:style w:type="character" w:customStyle="1" w:styleId="TekstprzypisukocowegoZnak">
    <w:name w:val="Tekst przypisu końcowego Znak"/>
    <w:basedOn w:val="Domylnaczcionkaakapitu"/>
    <w:link w:val="Tekstprzypisukocowego"/>
    <w:uiPriority w:val="99"/>
    <w:rsid w:val="004D2D3F"/>
    <w:rPr>
      <w:rFonts w:ascii="Times New Roman" w:eastAsia="Times New Roman" w:hAnsi="Times New Roman" w:cs="Times New Roman"/>
      <w:sz w:val="20"/>
      <w:szCs w:val="20"/>
      <w:lang w:eastAsia="pl-PL"/>
    </w:rPr>
  </w:style>
  <w:style w:type="character" w:styleId="Odwoanieprzypisukocowego">
    <w:name w:val="endnote reference"/>
    <w:rsid w:val="004D2D3F"/>
    <w:rPr>
      <w:vertAlign w:val="superscript"/>
    </w:rPr>
  </w:style>
  <w:style w:type="character" w:customStyle="1" w:styleId="Nagwek40">
    <w:name w:val="Nagłówek #4_"/>
    <w:link w:val="Nagwek41"/>
    <w:locked/>
    <w:rsid w:val="004D2D3F"/>
    <w:rPr>
      <w:b/>
      <w:bCs/>
      <w:sz w:val="21"/>
      <w:szCs w:val="21"/>
      <w:shd w:val="clear" w:color="auto" w:fill="FFFFFF"/>
    </w:rPr>
  </w:style>
  <w:style w:type="character" w:customStyle="1" w:styleId="Teksttreci2">
    <w:name w:val="Tekst treści (2)_"/>
    <w:link w:val="Teksttreci20"/>
    <w:locked/>
    <w:rsid w:val="004D2D3F"/>
    <w:rPr>
      <w:sz w:val="21"/>
      <w:szCs w:val="21"/>
      <w:shd w:val="clear" w:color="auto" w:fill="FFFFFF"/>
    </w:rPr>
  </w:style>
  <w:style w:type="paragraph" w:customStyle="1" w:styleId="Nagwek41">
    <w:name w:val="Nagłówek #4"/>
    <w:basedOn w:val="Normalny"/>
    <w:link w:val="Nagwek40"/>
    <w:rsid w:val="004D2D3F"/>
    <w:pPr>
      <w:widowControl w:val="0"/>
      <w:shd w:val="clear" w:color="auto" w:fill="FFFFFF"/>
      <w:spacing w:before="360" w:after="180" w:line="240" w:lineRule="atLeast"/>
      <w:ind w:hanging="320"/>
      <w:jc w:val="both"/>
      <w:outlineLvl w:val="3"/>
    </w:pPr>
    <w:rPr>
      <w:rFonts w:asciiTheme="minorHAnsi" w:hAnsiTheme="minorHAnsi"/>
      <w:b/>
      <w:bCs/>
      <w:sz w:val="21"/>
      <w:szCs w:val="21"/>
    </w:rPr>
  </w:style>
  <w:style w:type="paragraph" w:customStyle="1" w:styleId="Teksttreci20">
    <w:name w:val="Tekst treści (2)"/>
    <w:basedOn w:val="Normalny"/>
    <w:link w:val="Teksttreci2"/>
    <w:rsid w:val="004D2D3F"/>
    <w:pPr>
      <w:widowControl w:val="0"/>
      <w:shd w:val="clear" w:color="auto" w:fill="FFFFFF"/>
      <w:spacing w:before="180" w:after="0" w:line="248" w:lineRule="exact"/>
      <w:ind w:hanging="1040"/>
      <w:jc w:val="both"/>
    </w:pPr>
    <w:rPr>
      <w:rFonts w:asciiTheme="minorHAnsi" w:hAnsiTheme="minorHAnsi"/>
      <w:sz w:val="21"/>
      <w:szCs w:val="21"/>
    </w:rPr>
  </w:style>
  <w:style w:type="paragraph" w:customStyle="1" w:styleId="Listanumeryczna">
    <w:name w:val="Lista numeryczna"/>
    <w:basedOn w:val="Akapitzlist"/>
    <w:qFormat/>
    <w:rsid w:val="004D2D3F"/>
    <w:pPr>
      <w:spacing w:after="0" w:line="276" w:lineRule="auto"/>
      <w:ind w:left="0"/>
    </w:pPr>
    <w:rPr>
      <w:rFonts w:ascii="Palatino Linotype" w:eastAsia="Palatino Linotype" w:hAnsi="Palatino Linotype" w:cs="Times New Roman"/>
      <w:color w:val="000000"/>
      <w:sz w:val="22"/>
      <w:szCs w:val="19"/>
      <w:lang w:eastAsia="pl-PL"/>
    </w:rPr>
  </w:style>
  <w:style w:type="character" w:styleId="Wyrnieniedelikatne">
    <w:name w:val="Subtle Emphasis"/>
    <w:uiPriority w:val="19"/>
    <w:qFormat/>
    <w:rsid w:val="004D2D3F"/>
    <w:rPr>
      <w:rFonts w:ascii="Ubuntu" w:hAnsi="Ubuntu" w:hint="default"/>
      <w:i w:val="0"/>
      <w:iCs/>
      <w:color w:val="00205B"/>
      <w:sz w:val="26"/>
    </w:rPr>
  </w:style>
  <w:style w:type="paragraph" w:styleId="Legenda">
    <w:name w:val="caption"/>
    <w:basedOn w:val="Normalny"/>
    <w:next w:val="Normalny"/>
    <w:unhideWhenUsed/>
    <w:qFormat/>
    <w:rsid w:val="004D2D3F"/>
    <w:pPr>
      <w:widowControl w:val="0"/>
      <w:autoSpaceDE w:val="0"/>
      <w:autoSpaceDN w:val="0"/>
      <w:spacing w:after="0" w:line="240" w:lineRule="auto"/>
    </w:pPr>
    <w:rPr>
      <w:rFonts w:ascii="Times New Roman" w:eastAsia="Times New Roman" w:hAnsi="Times New Roman" w:cs="Times New Roman"/>
      <w:b/>
      <w:bCs/>
      <w:szCs w:val="20"/>
      <w:lang w:eastAsia="pl-PL"/>
    </w:rPr>
  </w:style>
  <w:style w:type="paragraph" w:customStyle="1" w:styleId="Zawartotabeli">
    <w:name w:val="Zawartość tabeli"/>
    <w:basedOn w:val="Normalny"/>
    <w:rsid w:val="004217F9"/>
    <w:pPr>
      <w:widowControl w:val="0"/>
      <w:suppressLineNumbers/>
      <w:suppressAutoHyphens/>
      <w:spacing w:after="0" w:line="240" w:lineRule="auto"/>
    </w:pPr>
    <w:rPr>
      <w:rFonts w:ascii="Times New Roman" w:eastAsia="Times New Roman" w:hAnsi="Times New Roman" w:cs="Times New Roman"/>
      <w:noProof/>
      <w:kern w:val="1"/>
      <w:sz w:val="24"/>
      <w:szCs w:val="24"/>
      <w:lang w:eastAsia="pl-PL"/>
    </w:rPr>
  </w:style>
  <w:style w:type="paragraph" w:customStyle="1" w:styleId="Default">
    <w:name w:val="Default"/>
    <w:link w:val="DefaultZnak"/>
    <w:rsid w:val="0084218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4Znak">
    <w:name w:val="Nagłówek 4 Znak"/>
    <w:basedOn w:val="Domylnaczcionkaakapitu"/>
    <w:link w:val="Nagwek4"/>
    <w:rsid w:val="00AF7817"/>
    <w:rPr>
      <w:rFonts w:ascii="Times New Roman" w:eastAsia="Times New Roman" w:hAnsi="Times New Roman" w:cs="Times New Roman"/>
      <w:i/>
      <w:iCs/>
      <w:kern w:val="1"/>
      <w:sz w:val="24"/>
      <w:szCs w:val="16"/>
      <w:lang w:eastAsia="ar-SA"/>
    </w:rPr>
  </w:style>
  <w:style w:type="character" w:customStyle="1" w:styleId="Nagwek5Znak">
    <w:name w:val="Nagłówek 5 Znak"/>
    <w:basedOn w:val="Domylnaczcionkaakapitu"/>
    <w:link w:val="Nagwek5"/>
    <w:rsid w:val="00AF7817"/>
    <w:rPr>
      <w:rFonts w:ascii="Times New Roman" w:eastAsia="Times New Roman" w:hAnsi="Times New Roman" w:cs="Times New Roman"/>
      <w:b/>
      <w:kern w:val="1"/>
      <w:sz w:val="24"/>
      <w:szCs w:val="16"/>
      <w:lang w:eastAsia="ar-SA"/>
    </w:rPr>
  </w:style>
  <w:style w:type="character" w:customStyle="1" w:styleId="Nagwek6Znak">
    <w:name w:val="Nagłówek 6 Znak"/>
    <w:basedOn w:val="Domylnaczcionkaakapitu"/>
    <w:link w:val="Nagwek6"/>
    <w:rsid w:val="00AF7817"/>
    <w:rPr>
      <w:rFonts w:ascii="Times New Roman" w:eastAsia="Times New Roman" w:hAnsi="Times New Roman" w:cs="Times New Roman"/>
      <w:b/>
      <w:bCs/>
      <w:kern w:val="1"/>
      <w:sz w:val="24"/>
      <w:szCs w:val="16"/>
      <w:lang w:eastAsia="ar-SA"/>
    </w:rPr>
  </w:style>
  <w:style w:type="character" w:customStyle="1" w:styleId="Nagwek7Znak">
    <w:name w:val="Nagłówek 7 Znak"/>
    <w:basedOn w:val="Domylnaczcionkaakapitu"/>
    <w:link w:val="Nagwek7"/>
    <w:rsid w:val="00AF7817"/>
    <w:rPr>
      <w:rFonts w:ascii="Times New Roman" w:eastAsia="Times New Roman" w:hAnsi="Times New Roman" w:cs="Times New Roman"/>
      <w:kern w:val="1"/>
      <w:sz w:val="24"/>
      <w:szCs w:val="16"/>
      <w:lang w:eastAsia="ar-SA"/>
    </w:rPr>
  </w:style>
  <w:style w:type="character" w:customStyle="1" w:styleId="Nagwek8Znak">
    <w:name w:val="Nagłówek 8 Znak"/>
    <w:basedOn w:val="Domylnaczcionkaakapitu"/>
    <w:link w:val="Nagwek8"/>
    <w:rsid w:val="00AF7817"/>
    <w:rPr>
      <w:rFonts w:ascii="Times New Roman" w:eastAsia="Times New Roman" w:hAnsi="Times New Roman" w:cs="Times New Roman"/>
      <w:b/>
      <w:kern w:val="1"/>
      <w:sz w:val="28"/>
      <w:szCs w:val="24"/>
      <w:lang w:eastAsia="ar-SA"/>
    </w:rPr>
  </w:style>
  <w:style w:type="character" w:customStyle="1" w:styleId="Nagwek9Znak">
    <w:name w:val="Nagłówek 9 Znak"/>
    <w:basedOn w:val="Domylnaczcionkaakapitu"/>
    <w:link w:val="Nagwek9"/>
    <w:rsid w:val="00AF7817"/>
    <w:rPr>
      <w:rFonts w:ascii="Times New Roman" w:eastAsia="Times New Roman" w:hAnsi="Times New Roman" w:cs="Times New Roman"/>
      <w:kern w:val="1"/>
      <w:sz w:val="24"/>
      <w:szCs w:val="20"/>
      <w:lang w:eastAsia="ar-SA"/>
    </w:rPr>
  </w:style>
  <w:style w:type="character" w:customStyle="1" w:styleId="TekstpodstawowyZnak1">
    <w:name w:val="Tekst podstawowy Znak1"/>
    <w:aliases w:val="Tekst podstawow.(F2) Znak1,(F2) Znak1"/>
    <w:uiPriority w:val="99"/>
    <w:semiHidden/>
    <w:rsid w:val="00AF7817"/>
    <w:rPr>
      <w:rFonts w:ascii="Times New Roman" w:eastAsia="Times New Roman" w:hAnsi="Times New Roman" w:cs="Times New Roman"/>
      <w:sz w:val="24"/>
      <w:szCs w:val="24"/>
      <w:lang w:eastAsia="pl-PL"/>
    </w:rPr>
  </w:style>
  <w:style w:type="character" w:customStyle="1" w:styleId="DefaultZnak">
    <w:name w:val="Default Znak"/>
    <w:link w:val="Default"/>
    <w:locked/>
    <w:rsid w:val="00AF7817"/>
    <w:rPr>
      <w:rFonts w:ascii="Times New Roman" w:hAnsi="Times New Roman" w:cs="Times New Roman"/>
      <w:color w:val="000000"/>
      <w:sz w:val="24"/>
      <w:szCs w:val="24"/>
    </w:rPr>
  </w:style>
  <w:style w:type="paragraph" w:customStyle="1" w:styleId="Stopka1">
    <w:name w:val="Stopka1"/>
    <w:rsid w:val="00AF7817"/>
    <w:pPr>
      <w:spacing w:after="0" w:line="240" w:lineRule="auto"/>
    </w:pPr>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uiPriority w:val="99"/>
    <w:unhideWhenUsed/>
    <w:rsid w:val="00AF781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AF7817"/>
    <w:rPr>
      <w:rFonts w:ascii="Times New Roman" w:eastAsia="Times New Roman" w:hAnsi="Times New Roman" w:cs="Times New Roman"/>
      <w:sz w:val="24"/>
      <w:szCs w:val="24"/>
      <w:lang w:eastAsia="pl-PL"/>
    </w:rPr>
  </w:style>
  <w:style w:type="paragraph" w:customStyle="1" w:styleId="TableText">
    <w:name w:val="Table Text"/>
    <w:rsid w:val="00AF7817"/>
    <w:pPr>
      <w:overflowPunct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Lista5">
    <w:name w:val="List 5"/>
    <w:basedOn w:val="Normalny"/>
    <w:semiHidden/>
    <w:unhideWhenUsed/>
    <w:rsid w:val="00AF7817"/>
    <w:pPr>
      <w:spacing w:before="120" w:after="120" w:line="240" w:lineRule="auto"/>
      <w:ind w:left="1415" w:hanging="283"/>
      <w:jc w:val="both"/>
    </w:pPr>
    <w:rPr>
      <w:rFonts w:ascii="Times New Roman" w:eastAsia="Batang" w:hAnsi="Times New Roman" w:cs="Times New Roman"/>
      <w:sz w:val="22"/>
    </w:rPr>
  </w:style>
  <w:style w:type="paragraph" w:styleId="Tekstpodstawowy3">
    <w:name w:val="Body Text 3"/>
    <w:basedOn w:val="Normalny"/>
    <w:link w:val="Tekstpodstawowy3Znak"/>
    <w:semiHidden/>
    <w:unhideWhenUsed/>
    <w:rsid w:val="00AF781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AF7817"/>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AF781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AF781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unhideWhenUsed/>
    <w:rsid w:val="00AF781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AF7817"/>
    <w:rPr>
      <w:rFonts w:ascii="Times New Roman" w:eastAsia="Times New Roman" w:hAnsi="Times New Roman" w:cs="Times New Roman"/>
      <w:sz w:val="16"/>
      <w:szCs w:val="16"/>
      <w:lang w:eastAsia="pl-PL"/>
    </w:rPr>
  </w:style>
  <w:style w:type="paragraph" w:customStyle="1" w:styleId="Stopka2">
    <w:name w:val="Stopka2"/>
    <w:rsid w:val="00AF7817"/>
    <w:pPr>
      <w:spacing w:after="0" w:line="240" w:lineRule="auto"/>
    </w:pPr>
    <w:rPr>
      <w:rFonts w:ascii="Times New Roman" w:eastAsia="Times New Roman" w:hAnsi="Times New Roman" w:cs="Times New Roman"/>
      <w:color w:val="000000"/>
      <w:sz w:val="24"/>
      <w:szCs w:val="24"/>
      <w:lang w:eastAsia="pl-PL"/>
    </w:rPr>
  </w:style>
  <w:style w:type="paragraph" w:customStyle="1" w:styleId="a">
    <w:name w:val="Œ"/>
    <w:basedOn w:val="Normalny"/>
    <w:rsid w:val="00AF78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45" w:lineRule="atLeast"/>
      <w:jc w:val="both"/>
    </w:pPr>
    <w:rPr>
      <w:rFonts w:ascii="Times New Roman" w:eastAsia="Times New Roman" w:hAnsi="Times New Roman" w:cs="Times New Roman"/>
      <w:color w:val="000000"/>
      <w:sz w:val="26"/>
      <w:szCs w:val="20"/>
      <w:lang w:eastAsia="pl-PL"/>
    </w:rPr>
  </w:style>
  <w:style w:type="paragraph" w:customStyle="1" w:styleId="ZnakZnak1ZnakZnakZnakZnak">
    <w:name w:val="Znak Znak1 Znak Znak Znak Znak"/>
    <w:basedOn w:val="Normalny"/>
    <w:rsid w:val="00AF7817"/>
    <w:pPr>
      <w:spacing w:after="0" w:line="240" w:lineRule="auto"/>
    </w:pPr>
    <w:rPr>
      <w:rFonts w:ascii="Times New Roman" w:eastAsia="Times New Roman" w:hAnsi="Times New Roman" w:cs="Times New Roman"/>
      <w:sz w:val="24"/>
      <w:szCs w:val="24"/>
      <w:lang w:eastAsia="pl-PL"/>
    </w:rPr>
  </w:style>
  <w:style w:type="character" w:customStyle="1" w:styleId="WW8Num4z0">
    <w:name w:val="WW8Num4z0"/>
    <w:rsid w:val="00AF7817"/>
    <w:rPr>
      <w:rFonts w:ascii="Symbol" w:hAnsi="Symbol" w:cs="Symbol"/>
    </w:rPr>
  </w:style>
  <w:style w:type="character" w:customStyle="1" w:styleId="Domylnaczcionkaakapitu3">
    <w:name w:val="Domyślna czcionka akapitu3"/>
    <w:rsid w:val="00AF7817"/>
  </w:style>
  <w:style w:type="character" w:customStyle="1" w:styleId="WW8Num4z3">
    <w:name w:val="WW8Num4z3"/>
    <w:rsid w:val="00AF7817"/>
    <w:rPr>
      <w:rFonts w:ascii="Symbol" w:hAnsi="Symbol" w:cs="Symbol"/>
    </w:rPr>
  </w:style>
  <w:style w:type="character" w:customStyle="1" w:styleId="WW8Num4z4">
    <w:name w:val="WW8Num4z4"/>
    <w:rsid w:val="00AF7817"/>
    <w:rPr>
      <w:rFonts w:ascii="Arial" w:hAnsi="Arial" w:cs="Arial"/>
      <w:color w:val="000000"/>
    </w:rPr>
  </w:style>
  <w:style w:type="character" w:customStyle="1" w:styleId="WW8Num5z0">
    <w:name w:val="WW8Num5z0"/>
    <w:rsid w:val="00AF7817"/>
    <w:rPr>
      <w:rFonts w:ascii="Symbol" w:hAnsi="Symbol" w:cs="Symbol"/>
    </w:rPr>
  </w:style>
  <w:style w:type="character" w:customStyle="1" w:styleId="WW8Num7z3">
    <w:name w:val="WW8Num7z3"/>
    <w:rsid w:val="00AF7817"/>
    <w:rPr>
      <w:b w:val="0"/>
    </w:rPr>
  </w:style>
  <w:style w:type="character" w:customStyle="1" w:styleId="WW8Num13z0">
    <w:name w:val="WW8Num13z0"/>
    <w:rsid w:val="00AF7817"/>
    <w:rPr>
      <w:b w:val="0"/>
    </w:rPr>
  </w:style>
  <w:style w:type="character" w:customStyle="1" w:styleId="WW8Num14z0">
    <w:name w:val="WW8Num14z0"/>
    <w:rsid w:val="00AF7817"/>
    <w:rPr>
      <w:rFonts w:ascii="Symbol" w:hAnsi="Symbol" w:cs="Symbol"/>
    </w:rPr>
  </w:style>
  <w:style w:type="character" w:customStyle="1" w:styleId="WW8Num22z3">
    <w:name w:val="WW8Num22z3"/>
    <w:rsid w:val="00AF7817"/>
    <w:rPr>
      <w:color w:val="000000"/>
      <w:sz w:val="19"/>
    </w:rPr>
  </w:style>
  <w:style w:type="character" w:customStyle="1" w:styleId="WW8Num22z4">
    <w:name w:val="WW8Num22z4"/>
    <w:rsid w:val="00AF7817"/>
    <w:rPr>
      <w:rFonts w:ascii="Arial" w:hAnsi="Arial" w:cs="Arial"/>
      <w:color w:val="000000"/>
    </w:rPr>
  </w:style>
  <w:style w:type="character" w:customStyle="1" w:styleId="WW8Num27z0">
    <w:name w:val="WW8Num27z0"/>
    <w:rsid w:val="00AF7817"/>
    <w:rPr>
      <w:rFonts w:ascii="Symbol" w:hAnsi="Symbol" w:cs="Symbol"/>
    </w:rPr>
  </w:style>
  <w:style w:type="character" w:customStyle="1" w:styleId="WW8Num27z1">
    <w:name w:val="WW8Num27z1"/>
    <w:rsid w:val="00AF7817"/>
    <w:rPr>
      <w:rFonts w:ascii="Courier New" w:hAnsi="Courier New" w:cs="Courier New"/>
    </w:rPr>
  </w:style>
  <w:style w:type="character" w:customStyle="1" w:styleId="WW8Num27z2">
    <w:name w:val="WW8Num27z2"/>
    <w:rsid w:val="00AF7817"/>
    <w:rPr>
      <w:rFonts w:ascii="Wingdings" w:hAnsi="Wingdings" w:cs="Wingdings"/>
    </w:rPr>
  </w:style>
  <w:style w:type="character" w:customStyle="1" w:styleId="Domylnaczcionkaakapitu2">
    <w:name w:val="Domyślna czcionka akapitu2"/>
    <w:rsid w:val="00AF7817"/>
  </w:style>
  <w:style w:type="character" w:customStyle="1" w:styleId="WW8Num40z3">
    <w:name w:val="WW8Num40z3"/>
    <w:rsid w:val="00AF7817"/>
    <w:rPr>
      <w:rFonts w:ascii="Symbol" w:hAnsi="Symbol" w:cs="Symbol"/>
    </w:rPr>
  </w:style>
  <w:style w:type="character" w:customStyle="1" w:styleId="WW8Num40z4">
    <w:name w:val="WW8Num40z4"/>
    <w:rsid w:val="00AF7817"/>
    <w:rPr>
      <w:rFonts w:ascii="Arial" w:hAnsi="Arial" w:cs="Arial"/>
      <w:color w:val="000000"/>
    </w:rPr>
  </w:style>
  <w:style w:type="character" w:customStyle="1" w:styleId="WW8Num69z0">
    <w:name w:val="WW8Num69z0"/>
    <w:rsid w:val="00AF7817"/>
    <w:rPr>
      <w:rFonts w:ascii="Symbol" w:hAnsi="Symbol" w:cs="Symbol"/>
    </w:rPr>
  </w:style>
  <w:style w:type="character" w:customStyle="1" w:styleId="WW8Num69z1">
    <w:name w:val="WW8Num69z1"/>
    <w:rsid w:val="00AF7817"/>
    <w:rPr>
      <w:rFonts w:ascii="Courier New" w:hAnsi="Courier New" w:cs="Courier New"/>
    </w:rPr>
  </w:style>
  <w:style w:type="character" w:customStyle="1" w:styleId="WW8Num69z2">
    <w:name w:val="WW8Num69z2"/>
    <w:rsid w:val="00AF7817"/>
    <w:rPr>
      <w:rFonts w:ascii="Wingdings" w:hAnsi="Wingdings" w:cs="Wingdings"/>
    </w:rPr>
  </w:style>
  <w:style w:type="character" w:customStyle="1" w:styleId="Domylnaczcionkaakapitu1">
    <w:name w:val="Domyślna czcionka akapitu1"/>
    <w:rsid w:val="00AF7817"/>
  </w:style>
  <w:style w:type="character" w:customStyle="1" w:styleId="Znakiprzypiswdolnych">
    <w:name w:val="Znaki przypisów dolnych"/>
    <w:rsid w:val="00AF7817"/>
    <w:rPr>
      <w:vertAlign w:val="superscript"/>
    </w:rPr>
  </w:style>
  <w:style w:type="character" w:customStyle="1" w:styleId="WW8Num41z0">
    <w:name w:val="WW8Num41z0"/>
    <w:rsid w:val="00AF7817"/>
    <w:rPr>
      <w:rFonts w:ascii="Symbol" w:hAnsi="Symbol" w:cs="Symbol"/>
    </w:rPr>
  </w:style>
  <w:style w:type="character" w:customStyle="1" w:styleId="WW8Num41z1">
    <w:name w:val="WW8Num41z1"/>
    <w:rsid w:val="00AF7817"/>
    <w:rPr>
      <w:rFonts w:ascii="Courier New" w:hAnsi="Courier New" w:cs="Courier New"/>
    </w:rPr>
  </w:style>
  <w:style w:type="character" w:customStyle="1" w:styleId="WW8Num41z2">
    <w:name w:val="WW8Num41z2"/>
    <w:rsid w:val="00AF7817"/>
    <w:rPr>
      <w:rFonts w:ascii="Wingdings" w:hAnsi="Wingdings" w:cs="Wingdings"/>
    </w:rPr>
  </w:style>
  <w:style w:type="character" w:customStyle="1" w:styleId="WW8Num31z3">
    <w:name w:val="WW8Num31z3"/>
    <w:rsid w:val="00AF7817"/>
    <w:rPr>
      <w:color w:val="000000"/>
      <w:sz w:val="19"/>
    </w:rPr>
  </w:style>
  <w:style w:type="character" w:customStyle="1" w:styleId="WW8Num31z4">
    <w:name w:val="WW8Num31z4"/>
    <w:rsid w:val="00AF7817"/>
    <w:rPr>
      <w:rFonts w:ascii="Arial" w:hAnsi="Arial" w:cs="Arial"/>
      <w:color w:val="000000"/>
    </w:rPr>
  </w:style>
  <w:style w:type="character" w:customStyle="1" w:styleId="Odwoanieprzypisudolnego1">
    <w:name w:val="Odwołanie przypisu dolnego1"/>
    <w:rsid w:val="00AF7817"/>
    <w:rPr>
      <w:vertAlign w:val="superscript"/>
    </w:rPr>
  </w:style>
  <w:style w:type="character" w:customStyle="1" w:styleId="Znakiprzypiswkocowych">
    <w:name w:val="Znaki przypisów końcowych"/>
    <w:rsid w:val="00AF7817"/>
    <w:rPr>
      <w:vertAlign w:val="superscript"/>
    </w:rPr>
  </w:style>
  <w:style w:type="character" w:customStyle="1" w:styleId="WW-Znakiprzypiswkocowych">
    <w:name w:val="WW-Znaki przypisów końcowych"/>
    <w:rsid w:val="00AF7817"/>
  </w:style>
  <w:style w:type="character" w:customStyle="1" w:styleId="Odwoaniedokomentarza1">
    <w:name w:val="Odwołanie do komentarza1"/>
    <w:rsid w:val="00AF7817"/>
    <w:rPr>
      <w:sz w:val="16"/>
      <w:szCs w:val="16"/>
    </w:rPr>
  </w:style>
  <w:style w:type="character" w:customStyle="1" w:styleId="FontStyle11">
    <w:name w:val="Font Style11"/>
    <w:rsid w:val="00AF7817"/>
    <w:rPr>
      <w:rFonts w:ascii="Times New Roman" w:hAnsi="Times New Roman" w:cs="Times New Roman"/>
      <w:b/>
      <w:bCs/>
      <w:sz w:val="18"/>
      <w:szCs w:val="18"/>
    </w:rPr>
  </w:style>
  <w:style w:type="character" w:customStyle="1" w:styleId="FontStyle12">
    <w:name w:val="Font Style12"/>
    <w:rsid w:val="00AF7817"/>
    <w:rPr>
      <w:rFonts w:ascii="Times New Roman" w:hAnsi="Times New Roman" w:cs="Times New Roman"/>
      <w:i/>
      <w:iCs/>
      <w:sz w:val="20"/>
      <w:szCs w:val="20"/>
    </w:rPr>
  </w:style>
  <w:style w:type="character" w:customStyle="1" w:styleId="FontStyle13">
    <w:name w:val="Font Style13"/>
    <w:rsid w:val="00AF7817"/>
    <w:rPr>
      <w:rFonts w:ascii="Times New Roman" w:hAnsi="Times New Roman" w:cs="Times New Roman"/>
      <w:sz w:val="20"/>
      <w:szCs w:val="20"/>
    </w:rPr>
  </w:style>
  <w:style w:type="character" w:customStyle="1" w:styleId="ZnakZnak1">
    <w:name w:val="Znak Znak1"/>
    <w:rsid w:val="00AF7817"/>
    <w:rPr>
      <w:rFonts w:ascii="Bookman Old Style" w:hAnsi="Bookman Old Style" w:cs="Bookman Old Style"/>
      <w:sz w:val="28"/>
      <w:lang w:val="pl-PL" w:eastAsia="ar-SA" w:bidi="ar-SA"/>
    </w:rPr>
  </w:style>
  <w:style w:type="character" w:customStyle="1" w:styleId="ZnakZnak">
    <w:name w:val="Znak Znak"/>
    <w:rsid w:val="00AF7817"/>
    <w:rPr>
      <w:rFonts w:ascii="Arial" w:eastAsia="SimSun" w:hAnsi="Arial" w:cs="Arial"/>
      <w:kern w:val="1"/>
      <w:sz w:val="24"/>
      <w:szCs w:val="24"/>
      <w:lang w:val="pl-PL" w:eastAsia="hi-IN" w:bidi="hi-IN"/>
    </w:rPr>
  </w:style>
  <w:style w:type="character" w:customStyle="1" w:styleId="ZnakZnak4">
    <w:name w:val="Znak Znak4"/>
    <w:rsid w:val="00AF7817"/>
    <w:rPr>
      <w:rFonts w:eastAsia="SimSun" w:cs="Mangal"/>
      <w:kern w:val="1"/>
      <w:sz w:val="24"/>
      <w:szCs w:val="24"/>
      <w:lang w:val="pl-PL" w:eastAsia="hi-IN" w:bidi="hi-IN"/>
    </w:rPr>
  </w:style>
  <w:style w:type="character" w:customStyle="1" w:styleId="ZnakZnak3">
    <w:name w:val="Znak Znak3"/>
    <w:rsid w:val="00AF7817"/>
    <w:rPr>
      <w:rFonts w:eastAsia="SimSun" w:cs="Mangal"/>
      <w:kern w:val="1"/>
      <w:lang w:val="pl-PL" w:eastAsia="hi-IN" w:bidi="hi-IN"/>
    </w:rPr>
  </w:style>
  <w:style w:type="character" w:customStyle="1" w:styleId="Odwoaniedokomentarza2">
    <w:name w:val="Odwołanie do komentarza2"/>
    <w:rsid w:val="00AF7817"/>
    <w:rPr>
      <w:sz w:val="16"/>
      <w:szCs w:val="16"/>
    </w:rPr>
  </w:style>
  <w:style w:type="paragraph" w:customStyle="1" w:styleId="Nagwek30">
    <w:name w:val="Nagłówek3"/>
    <w:basedOn w:val="Normalny"/>
    <w:next w:val="Tekstpodstawowy"/>
    <w:rsid w:val="00AF7817"/>
    <w:pPr>
      <w:keepNext/>
      <w:spacing w:before="240" w:after="120" w:line="240" w:lineRule="auto"/>
    </w:pPr>
    <w:rPr>
      <w:rFonts w:ascii="Arial" w:eastAsia="Lucida Sans Unicode" w:hAnsi="Arial" w:cs="Mangal"/>
      <w:kern w:val="1"/>
      <w:sz w:val="28"/>
      <w:szCs w:val="28"/>
      <w:lang w:eastAsia="hi-IN" w:bidi="hi-IN"/>
    </w:rPr>
  </w:style>
  <w:style w:type="paragraph" w:styleId="Lista">
    <w:name w:val="List"/>
    <w:basedOn w:val="Tekstpodstawowy"/>
    <w:rsid w:val="00AF7817"/>
    <w:pPr>
      <w:widowControl/>
      <w:autoSpaceDE/>
      <w:autoSpaceDN/>
    </w:pPr>
    <w:rPr>
      <w:rFonts w:eastAsia="SimSun" w:cs="Mangal"/>
      <w:kern w:val="1"/>
      <w:sz w:val="24"/>
      <w:szCs w:val="24"/>
      <w:lang w:eastAsia="hi-IN" w:bidi="hi-IN"/>
    </w:rPr>
  </w:style>
  <w:style w:type="paragraph" w:customStyle="1" w:styleId="Podpis3">
    <w:name w:val="Podpis3"/>
    <w:basedOn w:val="Normalny"/>
    <w:rsid w:val="00AF7817"/>
    <w:pPr>
      <w:suppressLineNumbers/>
      <w:spacing w:before="120" w:after="120" w:line="240" w:lineRule="auto"/>
    </w:pPr>
    <w:rPr>
      <w:rFonts w:ascii="Times New Roman" w:eastAsia="SimSun" w:hAnsi="Times New Roman" w:cs="Mangal"/>
      <w:i/>
      <w:iCs/>
      <w:kern w:val="1"/>
      <w:sz w:val="24"/>
      <w:szCs w:val="24"/>
      <w:lang w:eastAsia="hi-IN" w:bidi="hi-IN"/>
    </w:rPr>
  </w:style>
  <w:style w:type="paragraph" w:customStyle="1" w:styleId="Indeks">
    <w:name w:val="Indeks"/>
    <w:basedOn w:val="Normalny"/>
    <w:rsid w:val="00AF7817"/>
    <w:pPr>
      <w:suppressLineNumbers/>
      <w:spacing w:after="0" w:line="240" w:lineRule="auto"/>
    </w:pPr>
    <w:rPr>
      <w:rFonts w:ascii="Times New Roman" w:eastAsia="SimSun" w:hAnsi="Times New Roman" w:cs="Mangal"/>
      <w:kern w:val="1"/>
      <w:sz w:val="24"/>
      <w:szCs w:val="24"/>
      <w:lang w:eastAsia="hi-IN" w:bidi="hi-IN"/>
    </w:rPr>
  </w:style>
  <w:style w:type="paragraph" w:customStyle="1" w:styleId="Nagwek20">
    <w:name w:val="Nagłówek2"/>
    <w:basedOn w:val="Normalny"/>
    <w:next w:val="Podtytu"/>
    <w:rsid w:val="00AF7817"/>
    <w:pPr>
      <w:spacing w:after="0" w:line="240" w:lineRule="auto"/>
      <w:jc w:val="center"/>
    </w:pPr>
    <w:rPr>
      <w:rFonts w:ascii="Bookman Old Style" w:eastAsia="Times New Roman" w:hAnsi="Bookman Old Style" w:cs="Times New Roman"/>
      <w:kern w:val="1"/>
      <w:sz w:val="28"/>
      <w:szCs w:val="20"/>
      <w:lang w:eastAsia="ar-SA"/>
    </w:rPr>
  </w:style>
  <w:style w:type="paragraph" w:styleId="Podtytu">
    <w:name w:val="Subtitle"/>
    <w:basedOn w:val="Normalny"/>
    <w:next w:val="Tekstpodstawowy"/>
    <w:link w:val="PodtytuZnak"/>
    <w:qFormat/>
    <w:rsid w:val="00AF7817"/>
    <w:pPr>
      <w:spacing w:after="60" w:line="240" w:lineRule="auto"/>
      <w:jc w:val="center"/>
    </w:pPr>
    <w:rPr>
      <w:rFonts w:ascii="Arial" w:eastAsia="SimSun" w:hAnsi="Arial" w:cs="Arial"/>
      <w:kern w:val="1"/>
      <w:sz w:val="24"/>
      <w:szCs w:val="24"/>
      <w:lang w:eastAsia="hi-IN" w:bidi="hi-IN"/>
    </w:rPr>
  </w:style>
  <w:style w:type="character" w:customStyle="1" w:styleId="PodtytuZnak">
    <w:name w:val="Podtytuł Znak"/>
    <w:basedOn w:val="Domylnaczcionkaakapitu"/>
    <w:link w:val="Podtytu"/>
    <w:rsid w:val="00AF7817"/>
    <w:rPr>
      <w:rFonts w:ascii="Arial" w:eastAsia="SimSun" w:hAnsi="Arial" w:cs="Arial"/>
      <w:kern w:val="1"/>
      <w:sz w:val="24"/>
      <w:szCs w:val="24"/>
      <w:lang w:eastAsia="hi-IN" w:bidi="hi-IN"/>
    </w:rPr>
  </w:style>
  <w:style w:type="paragraph" w:customStyle="1" w:styleId="Podpis2">
    <w:name w:val="Podpis2"/>
    <w:basedOn w:val="Normalny"/>
    <w:rsid w:val="00AF7817"/>
    <w:pPr>
      <w:suppressLineNumbers/>
      <w:spacing w:before="120" w:after="120" w:line="240" w:lineRule="auto"/>
    </w:pPr>
    <w:rPr>
      <w:rFonts w:ascii="Times New Roman" w:eastAsia="SimSun" w:hAnsi="Times New Roman" w:cs="Mangal"/>
      <w:i/>
      <w:iCs/>
      <w:kern w:val="1"/>
      <w:sz w:val="24"/>
      <w:szCs w:val="24"/>
      <w:lang w:eastAsia="hi-IN" w:bidi="hi-IN"/>
    </w:rPr>
  </w:style>
  <w:style w:type="paragraph" w:customStyle="1" w:styleId="Nagwek10">
    <w:name w:val="Nagłówek1"/>
    <w:basedOn w:val="Normalny"/>
    <w:next w:val="Tekstpodstawowy"/>
    <w:rsid w:val="00AF7817"/>
    <w:pPr>
      <w:keepNext/>
      <w:spacing w:before="240" w:after="120" w:line="240" w:lineRule="auto"/>
    </w:pPr>
    <w:rPr>
      <w:rFonts w:ascii="Arial" w:eastAsia="SimSun" w:hAnsi="Arial" w:cs="Mangal"/>
      <w:kern w:val="1"/>
      <w:sz w:val="28"/>
      <w:szCs w:val="28"/>
      <w:lang w:eastAsia="hi-IN" w:bidi="hi-IN"/>
    </w:rPr>
  </w:style>
  <w:style w:type="paragraph" w:customStyle="1" w:styleId="Podpis1">
    <w:name w:val="Podpis1"/>
    <w:basedOn w:val="Normalny"/>
    <w:rsid w:val="00AF7817"/>
    <w:pPr>
      <w:suppressLineNumbers/>
      <w:spacing w:before="120" w:after="120" w:line="240" w:lineRule="auto"/>
    </w:pPr>
    <w:rPr>
      <w:rFonts w:ascii="Times New Roman" w:eastAsia="SimSun" w:hAnsi="Times New Roman" w:cs="Mangal"/>
      <w:i/>
      <w:iCs/>
      <w:kern w:val="1"/>
      <w:sz w:val="24"/>
      <w:szCs w:val="24"/>
      <w:lang w:eastAsia="hi-IN" w:bidi="hi-IN"/>
    </w:rPr>
  </w:style>
  <w:style w:type="paragraph" w:customStyle="1" w:styleId="Tekstpodstawowy21">
    <w:name w:val="Tekst podstawowy 21"/>
    <w:basedOn w:val="Normalny"/>
    <w:rsid w:val="00AF7817"/>
    <w:pPr>
      <w:spacing w:after="120" w:line="480" w:lineRule="auto"/>
    </w:pPr>
    <w:rPr>
      <w:rFonts w:ascii="Times New Roman" w:eastAsia="SimSun" w:hAnsi="Times New Roman" w:cs="Mangal"/>
      <w:kern w:val="1"/>
      <w:sz w:val="24"/>
      <w:szCs w:val="24"/>
      <w:lang w:eastAsia="hi-IN" w:bidi="hi-IN"/>
    </w:rPr>
  </w:style>
  <w:style w:type="paragraph" w:customStyle="1" w:styleId="tekstparagrafu">
    <w:name w:val="tekst paragrafu"/>
    <w:basedOn w:val="Tekstpodstawowy"/>
    <w:rsid w:val="00AF7817"/>
    <w:pPr>
      <w:autoSpaceDN/>
      <w:spacing w:before="120" w:line="288" w:lineRule="auto"/>
      <w:jc w:val="both"/>
    </w:pPr>
    <w:rPr>
      <w:rFonts w:eastAsia="SimSun"/>
      <w:kern w:val="1"/>
      <w:sz w:val="24"/>
      <w:lang w:eastAsia="ar-SA"/>
    </w:rPr>
  </w:style>
  <w:style w:type="paragraph" w:customStyle="1" w:styleId="TekstprzypisudolnegoTekstprzypisu">
    <w:name w:val="Tekst przypisu dolnego.Tekst przypisu"/>
    <w:basedOn w:val="Normalny"/>
    <w:rsid w:val="00AF7817"/>
    <w:pPr>
      <w:widowControl w:val="0"/>
      <w:spacing w:after="0" w:line="240" w:lineRule="auto"/>
    </w:pPr>
    <w:rPr>
      <w:rFonts w:ascii="Times New Roman" w:eastAsia="SimSun" w:hAnsi="Times New Roman" w:cs="Mangal"/>
      <w:kern w:val="1"/>
      <w:szCs w:val="20"/>
      <w:lang w:eastAsia="hi-IN" w:bidi="hi-IN"/>
    </w:rPr>
  </w:style>
  <w:style w:type="paragraph" w:customStyle="1" w:styleId="Tekstkomentarza1">
    <w:name w:val="Tekst komentarza1"/>
    <w:basedOn w:val="Normalny"/>
    <w:rsid w:val="00AF7817"/>
    <w:pPr>
      <w:spacing w:after="0" w:line="240" w:lineRule="auto"/>
    </w:pPr>
    <w:rPr>
      <w:rFonts w:ascii="Times New Roman" w:eastAsia="SimSun" w:hAnsi="Times New Roman" w:cs="Mangal"/>
      <w:kern w:val="1"/>
      <w:szCs w:val="20"/>
      <w:lang w:eastAsia="hi-IN" w:bidi="hi-IN"/>
    </w:rPr>
  </w:style>
  <w:style w:type="paragraph" w:customStyle="1" w:styleId="Style1">
    <w:name w:val="Style1"/>
    <w:basedOn w:val="Normalny"/>
    <w:rsid w:val="00AF7817"/>
    <w:pPr>
      <w:autoSpaceDE w:val="0"/>
      <w:spacing w:after="0" w:line="216" w:lineRule="exact"/>
      <w:jc w:val="both"/>
    </w:pPr>
    <w:rPr>
      <w:rFonts w:ascii="Times New Roman" w:eastAsia="Times New Roman" w:hAnsi="Times New Roman" w:cs="Times New Roman"/>
      <w:kern w:val="1"/>
      <w:sz w:val="24"/>
      <w:szCs w:val="24"/>
      <w:lang w:eastAsia="ar-SA"/>
    </w:rPr>
  </w:style>
  <w:style w:type="paragraph" w:customStyle="1" w:styleId="Style4">
    <w:name w:val="Style4"/>
    <w:basedOn w:val="Normalny"/>
    <w:rsid w:val="00AF7817"/>
    <w:pPr>
      <w:autoSpaceDE w:val="0"/>
      <w:spacing w:after="0" w:line="240" w:lineRule="auto"/>
    </w:pPr>
    <w:rPr>
      <w:rFonts w:ascii="Times New Roman" w:eastAsia="Times New Roman" w:hAnsi="Times New Roman" w:cs="Times New Roman"/>
      <w:kern w:val="1"/>
      <w:sz w:val="24"/>
      <w:szCs w:val="24"/>
      <w:lang w:eastAsia="ar-SA"/>
    </w:rPr>
  </w:style>
  <w:style w:type="paragraph" w:customStyle="1" w:styleId="Style7">
    <w:name w:val="Style7"/>
    <w:basedOn w:val="Normalny"/>
    <w:rsid w:val="00AF7817"/>
    <w:pPr>
      <w:autoSpaceDE w:val="0"/>
      <w:spacing w:after="0" w:line="240" w:lineRule="auto"/>
    </w:pPr>
    <w:rPr>
      <w:rFonts w:ascii="Times New Roman" w:eastAsia="Times New Roman" w:hAnsi="Times New Roman" w:cs="Times New Roman"/>
      <w:kern w:val="1"/>
      <w:sz w:val="24"/>
      <w:szCs w:val="24"/>
      <w:lang w:eastAsia="ar-SA"/>
    </w:rPr>
  </w:style>
  <w:style w:type="paragraph" w:customStyle="1" w:styleId="Style9">
    <w:name w:val="Style9"/>
    <w:basedOn w:val="Normalny"/>
    <w:rsid w:val="00AF7817"/>
    <w:pPr>
      <w:autoSpaceDE w:val="0"/>
      <w:spacing w:after="0" w:line="238" w:lineRule="exact"/>
      <w:ind w:hanging="288"/>
    </w:pPr>
    <w:rPr>
      <w:rFonts w:ascii="Times New Roman" w:eastAsia="Times New Roman" w:hAnsi="Times New Roman" w:cs="Times New Roman"/>
      <w:kern w:val="1"/>
      <w:sz w:val="24"/>
      <w:szCs w:val="24"/>
      <w:lang w:eastAsia="ar-SA"/>
    </w:rPr>
  </w:style>
  <w:style w:type="paragraph" w:customStyle="1" w:styleId="Zawartoramki">
    <w:name w:val="Zawartość ramki"/>
    <w:basedOn w:val="Tekstpodstawowy"/>
    <w:rsid w:val="00AF7817"/>
    <w:pPr>
      <w:widowControl/>
      <w:autoSpaceDE/>
      <w:autoSpaceDN/>
    </w:pPr>
    <w:rPr>
      <w:rFonts w:eastAsia="SimSun" w:cs="Mangal"/>
      <w:kern w:val="1"/>
      <w:sz w:val="24"/>
      <w:szCs w:val="24"/>
      <w:lang w:eastAsia="hi-IN" w:bidi="hi-IN"/>
    </w:rPr>
  </w:style>
  <w:style w:type="paragraph" w:customStyle="1" w:styleId="Nagwektabeli">
    <w:name w:val="Nagłówek tabeli"/>
    <w:basedOn w:val="Zawartotabeli"/>
    <w:rsid w:val="00AF7817"/>
    <w:pPr>
      <w:widowControl/>
      <w:suppressAutoHyphens w:val="0"/>
      <w:jc w:val="center"/>
    </w:pPr>
    <w:rPr>
      <w:rFonts w:eastAsia="SimSun" w:cs="Mangal"/>
      <w:b/>
      <w:bCs/>
      <w:noProof w:val="0"/>
      <w:lang w:eastAsia="hi-IN" w:bidi="hi-IN"/>
    </w:rPr>
  </w:style>
  <w:style w:type="paragraph" w:customStyle="1" w:styleId="Tekstkomentarza2">
    <w:name w:val="Tekst komentarza2"/>
    <w:basedOn w:val="Normalny"/>
    <w:rsid w:val="00AF7817"/>
    <w:pPr>
      <w:spacing w:after="0" w:line="240" w:lineRule="auto"/>
    </w:pPr>
    <w:rPr>
      <w:rFonts w:ascii="Times New Roman" w:eastAsia="SimSun" w:hAnsi="Times New Roman" w:cs="Mangal"/>
      <w:kern w:val="1"/>
      <w:szCs w:val="20"/>
      <w:lang w:eastAsia="hi-IN" w:bidi="hi-IN"/>
    </w:rPr>
  </w:style>
  <w:style w:type="paragraph" w:customStyle="1" w:styleId="xmsonormal">
    <w:name w:val="x_msonormal"/>
    <w:basedOn w:val="Normalny"/>
    <w:rsid w:val="00AF781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AF7817"/>
    <w:rPr>
      <w:b/>
      <w:bCs/>
    </w:rPr>
  </w:style>
  <w:style w:type="paragraph" w:customStyle="1" w:styleId="Standard">
    <w:name w:val="Standard"/>
    <w:rsid w:val="00AF7817"/>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p0">
    <w:name w:val="p0"/>
    <w:basedOn w:val="Normalny"/>
    <w:rsid w:val="00AF7817"/>
    <w:pPr>
      <w:spacing w:before="280" w:after="280" w:line="240" w:lineRule="auto"/>
    </w:pPr>
    <w:rPr>
      <w:rFonts w:ascii="Times New Roman" w:eastAsia="Times New Roman" w:hAnsi="Times New Roman" w:cs="Times New Roman"/>
      <w:sz w:val="24"/>
      <w:szCs w:val="24"/>
      <w:lang w:eastAsia="ar-SA"/>
    </w:rPr>
  </w:style>
  <w:style w:type="paragraph" w:customStyle="1" w:styleId="p1">
    <w:name w:val="p1"/>
    <w:basedOn w:val="Normalny"/>
    <w:rsid w:val="00AF7817"/>
    <w:pPr>
      <w:spacing w:before="280" w:after="280" w:line="240" w:lineRule="auto"/>
    </w:pPr>
    <w:rPr>
      <w:rFonts w:ascii="Times New Roman" w:eastAsia="Times New Roman" w:hAnsi="Times New Roman" w:cs="Times New Roman"/>
      <w:sz w:val="24"/>
      <w:szCs w:val="24"/>
      <w:lang w:eastAsia="ar-SA"/>
    </w:rPr>
  </w:style>
  <w:style w:type="paragraph" w:customStyle="1" w:styleId="p2">
    <w:name w:val="p2"/>
    <w:basedOn w:val="Normalny"/>
    <w:rsid w:val="00AF7817"/>
    <w:pPr>
      <w:spacing w:before="280" w:after="280" w:line="240" w:lineRule="auto"/>
    </w:pPr>
    <w:rPr>
      <w:rFonts w:ascii="Times New Roman" w:eastAsia="Times New Roman" w:hAnsi="Times New Roman" w:cs="Times New Roman"/>
      <w:sz w:val="24"/>
      <w:szCs w:val="24"/>
      <w:lang w:eastAsia="ar-SA"/>
    </w:rPr>
  </w:style>
  <w:style w:type="paragraph" w:styleId="Zwykytekst">
    <w:name w:val="Plain Text"/>
    <w:basedOn w:val="Normalny"/>
    <w:link w:val="ZwykytekstZnak"/>
    <w:unhideWhenUsed/>
    <w:rsid w:val="00AF7817"/>
    <w:pPr>
      <w:spacing w:after="0" w:line="240" w:lineRule="auto"/>
    </w:pPr>
    <w:rPr>
      <w:rFonts w:ascii="Consolas" w:eastAsia="Calibri" w:hAnsi="Consolas" w:cs="Times New Roman"/>
      <w:sz w:val="21"/>
      <w:szCs w:val="21"/>
      <w:lang w:val="x-none" w:eastAsia="x-none"/>
    </w:rPr>
  </w:style>
  <w:style w:type="character" w:customStyle="1" w:styleId="ZwykytekstZnak">
    <w:name w:val="Zwykły tekst Znak"/>
    <w:basedOn w:val="Domylnaczcionkaakapitu"/>
    <w:link w:val="Zwykytekst"/>
    <w:rsid w:val="00AF7817"/>
    <w:rPr>
      <w:rFonts w:ascii="Consolas" w:eastAsia="Calibri" w:hAnsi="Consolas" w:cs="Times New Roman"/>
      <w:sz w:val="21"/>
      <w:szCs w:val="21"/>
      <w:lang w:val="x-none" w:eastAsia="x-none"/>
    </w:rPr>
  </w:style>
  <w:style w:type="character" w:customStyle="1" w:styleId="alb">
    <w:name w:val="a_lb"/>
    <w:rsid w:val="00AF7817"/>
  </w:style>
  <w:style w:type="paragraph" w:customStyle="1" w:styleId="Tekstpodstawowywcity21">
    <w:name w:val="Tekst podstawowy wcięty 21"/>
    <w:basedOn w:val="Normalny"/>
    <w:rsid w:val="00AF7817"/>
    <w:pPr>
      <w:suppressAutoHyphens/>
      <w:spacing w:after="0" w:line="240" w:lineRule="auto"/>
      <w:ind w:left="360"/>
    </w:pPr>
    <w:rPr>
      <w:rFonts w:ascii="Times New Roman" w:eastAsia="Times New Roman" w:hAnsi="Times New Roman" w:cs="Times New Roman"/>
      <w:sz w:val="24"/>
      <w:szCs w:val="24"/>
      <w:lang w:eastAsia="ar-SA"/>
    </w:rPr>
  </w:style>
  <w:style w:type="character" w:customStyle="1" w:styleId="apple-converted-space">
    <w:name w:val="apple-converted-space"/>
    <w:basedOn w:val="Domylnaczcionkaakapitu"/>
    <w:rsid w:val="00AF7817"/>
  </w:style>
  <w:style w:type="paragraph" w:customStyle="1" w:styleId="Zwykytekst1">
    <w:name w:val="Zwykły tekst1"/>
    <w:basedOn w:val="Normalny"/>
    <w:rsid w:val="00AF7817"/>
    <w:pPr>
      <w:suppressAutoHyphens/>
      <w:spacing w:after="0" w:line="240" w:lineRule="auto"/>
    </w:pPr>
    <w:rPr>
      <w:rFonts w:ascii="Courier New" w:eastAsia="Times New Roman" w:hAnsi="Courier New" w:cs="Times New Roman"/>
      <w:szCs w:val="20"/>
      <w:lang w:eastAsia="ar-SA"/>
    </w:rPr>
  </w:style>
  <w:style w:type="paragraph" w:customStyle="1" w:styleId="Tekstpodstawowywcity31">
    <w:name w:val="Tekst podstawowy wcięty 31"/>
    <w:basedOn w:val="Normalny"/>
    <w:rsid w:val="00AF7817"/>
    <w:pPr>
      <w:suppressAutoHyphens/>
      <w:spacing w:after="0" w:line="240" w:lineRule="auto"/>
      <w:ind w:left="360"/>
      <w:jc w:val="both"/>
    </w:pPr>
    <w:rPr>
      <w:rFonts w:ascii="Times New Roman" w:eastAsia="Times New Roman" w:hAnsi="Times New Roman" w:cs="Times New Roman"/>
      <w:sz w:val="24"/>
      <w:szCs w:val="24"/>
      <w:lang w:eastAsia="ar-SA"/>
    </w:rPr>
  </w:style>
  <w:style w:type="paragraph" w:customStyle="1" w:styleId="Akapitzlist1">
    <w:name w:val="Akapit z listą1"/>
    <w:basedOn w:val="Normalny"/>
    <w:rsid w:val="00AF7817"/>
    <w:pPr>
      <w:suppressAutoHyphens/>
      <w:spacing w:line="252" w:lineRule="auto"/>
      <w:ind w:left="720"/>
      <w:contextualSpacing/>
    </w:pPr>
    <w:rPr>
      <w:rFonts w:ascii="Calibri" w:eastAsia="Calibri" w:hAnsi="Calibri" w:cs="Times New Roman"/>
      <w:color w:val="00000A"/>
      <w:kern w:val="1"/>
      <w:sz w:val="22"/>
    </w:rPr>
  </w:style>
  <w:style w:type="paragraph" w:customStyle="1" w:styleId="Akapitzlist2">
    <w:name w:val="Akapit z listą2"/>
    <w:basedOn w:val="Normalny"/>
    <w:rsid w:val="00AF7817"/>
    <w:pPr>
      <w:suppressAutoHyphens/>
      <w:spacing w:line="252" w:lineRule="auto"/>
      <w:ind w:left="720"/>
      <w:contextualSpacing/>
    </w:pPr>
    <w:rPr>
      <w:rFonts w:ascii="Calibri" w:eastAsia="Calibri" w:hAnsi="Calibri" w:cs="Calibri"/>
      <w:color w:val="00000A"/>
      <w:kern w:val="1"/>
      <w:sz w:val="22"/>
      <w:lang w:eastAsia="zh-CN"/>
    </w:rPr>
  </w:style>
  <w:style w:type="numbering" w:customStyle="1" w:styleId="Styl2">
    <w:name w:val="Styl2"/>
    <w:uiPriority w:val="99"/>
    <w:rsid w:val="00AF7817"/>
    <w:pPr>
      <w:numPr>
        <w:numId w:val="42"/>
      </w:numPr>
    </w:pPr>
  </w:style>
  <w:style w:type="character" w:styleId="Nierozpoznanawzmianka">
    <w:name w:val="Unresolved Mention"/>
    <w:basedOn w:val="Domylnaczcionkaakapitu"/>
    <w:uiPriority w:val="99"/>
    <w:semiHidden/>
    <w:unhideWhenUsed/>
    <w:rsid w:val="00643A65"/>
    <w:rPr>
      <w:color w:val="605E5C"/>
      <w:shd w:val="clear" w:color="auto" w:fill="E1DFDD"/>
    </w:rPr>
  </w:style>
  <w:style w:type="character" w:styleId="UyteHipercze">
    <w:name w:val="FollowedHyperlink"/>
    <w:basedOn w:val="Domylnaczcionkaakapitu"/>
    <w:uiPriority w:val="99"/>
    <w:semiHidden/>
    <w:unhideWhenUsed/>
    <w:rsid w:val="00B07181"/>
    <w:rPr>
      <w:color w:val="954F72"/>
      <w:u w:val="single"/>
    </w:rPr>
  </w:style>
  <w:style w:type="paragraph" w:customStyle="1" w:styleId="msonormal0">
    <w:name w:val="msonormal"/>
    <w:basedOn w:val="Normalny"/>
    <w:rsid w:val="00B0718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3">
    <w:name w:val="xl63"/>
    <w:basedOn w:val="Normalny"/>
    <w:rsid w:val="00B07181"/>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64">
    <w:name w:val="xl64"/>
    <w:basedOn w:val="Normalny"/>
    <w:rsid w:val="00B0718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5">
    <w:name w:val="xl65"/>
    <w:basedOn w:val="Normalny"/>
    <w:rsid w:val="00B0718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6">
    <w:name w:val="xl66"/>
    <w:basedOn w:val="Normalny"/>
    <w:rsid w:val="00B071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67">
    <w:name w:val="xl67"/>
    <w:basedOn w:val="Normalny"/>
    <w:rsid w:val="00B071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8">
    <w:name w:val="xl68"/>
    <w:basedOn w:val="Normalny"/>
    <w:rsid w:val="00B071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69">
    <w:name w:val="xl69"/>
    <w:basedOn w:val="Normalny"/>
    <w:rsid w:val="00B071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0">
    <w:name w:val="xl70"/>
    <w:basedOn w:val="Normalny"/>
    <w:rsid w:val="00B0718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1">
    <w:name w:val="xl71"/>
    <w:basedOn w:val="Normalny"/>
    <w:rsid w:val="005D10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2">
    <w:name w:val="xl72"/>
    <w:basedOn w:val="Normalny"/>
    <w:rsid w:val="005D10F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370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4">
    <w:name w:val="xl74"/>
    <w:basedOn w:val="Normalny"/>
    <w:rsid w:val="00370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5">
    <w:name w:val="xl75"/>
    <w:basedOn w:val="Normalny"/>
    <w:rsid w:val="00370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6">
    <w:name w:val="xl76"/>
    <w:basedOn w:val="Normalny"/>
    <w:rsid w:val="0037038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7">
    <w:name w:val="xl77"/>
    <w:basedOn w:val="Normalny"/>
    <w:rsid w:val="0037038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8">
    <w:name w:val="xl78"/>
    <w:basedOn w:val="Normalny"/>
    <w:rsid w:val="0037038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9">
    <w:name w:val="xl79"/>
    <w:basedOn w:val="Normalny"/>
    <w:rsid w:val="0037038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17794">
      <w:bodyDiv w:val="1"/>
      <w:marLeft w:val="0"/>
      <w:marRight w:val="0"/>
      <w:marTop w:val="0"/>
      <w:marBottom w:val="0"/>
      <w:divBdr>
        <w:top w:val="none" w:sz="0" w:space="0" w:color="auto"/>
        <w:left w:val="none" w:sz="0" w:space="0" w:color="auto"/>
        <w:bottom w:val="none" w:sz="0" w:space="0" w:color="auto"/>
        <w:right w:val="none" w:sz="0" w:space="0" w:color="auto"/>
      </w:divBdr>
    </w:div>
    <w:div w:id="37244969">
      <w:bodyDiv w:val="1"/>
      <w:marLeft w:val="0"/>
      <w:marRight w:val="0"/>
      <w:marTop w:val="0"/>
      <w:marBottom w:val="0"/>
      <w:divBdr>
        <w:top w:val="none" w:sz="0" w:space="0" w:color="auto"/>
        <w:left w:val="none" w:sz="0" w:space="0" w:color="auto"/>
        <w:bottom w:val="none" w:sz="0" w:space="0" w:color="auto"/>
        <w:right w:val="none" w:sz="0" w:space="0" w:color="auto"/>
      </w:divBdr>
    </w:div>
    <w:div w:id="150146850">
      <w:bodyDiv w:val="1"/>
      <w:marLeft w:val="0"/>
      <w:marRight w:val="0"/>
      <w:marTop w:val="0"/>
      <w:marBottom w:val="0"/>
      <w:divBdr>
        <w:top w:val="none" w:sz="0" w:space="0" w:color="auto"/>
        <w:left w:val="none" w:sz="0" w:space="0" w:color="auto"/>
        <w:bottom w:val="none" w:sz="0" w:space="0" w:color="auto"/>
        <w:right w:val="none" w:sz="0" w:space="0" w:color="auto"/>
      </w:divBdr>
    </w:div>
    <w:div w:id="547572926">
      <w:bodyDiv w:val="1"/>
      <w:marLeft w:val="0"/>
      <w:marRight w:val="0"/>
      <w:marTop w:val="0"/>
      <w:marBottom w:val="0"/>
      <w:divBdr>
        <w:top w:val="none" w:sz="0" w:space="0" w:color="auto"/>
        <w:left w:val="none" w:sz="0" w:space="0" w:color="auto"/>
        <w:bottom w:val="none" w:sz="0" w:space="0" w:color="auto"/>
        <w:right w:val="none" w:sz="0" w:space="0" w:color="auto"/>
      </w:divBdr>
    </w:div>
    <w:div w:id="815881860">
      <w:bodyDiv w:val="1"/>
      <w:marLeft w:val="0"/>
      <w:marRight w:val="0"/>
      <w:marTop w:val="0"/>
      <w:marBottom w:val="0"/>
      <w:divBdr>
        <w:top w:val="none" w:sz="0" w:space="0" w:color="auto"/>
        <w:left w:val="none" w:sz="0" w:space="0" w:color="auto"/>
        <w:bottom w:val="none" w:sz="0" w:space="0" w:color="auto"/>
        <w:right w:val="none" w:sz="0" w:space="0" w:color="auto"/>
      </w:divBdr>
    </w:div>
    <w:div w:id="1004213022">
      <w:bodyDiv w:val="1"/>
      <w:marLeft w:val="0"/>
      <w:marRight w:val="0"/>
      <w:marTop w:val="0"/>
      <w:marBottom w:val="0"/>
      <w:divBdr>
        <w:top w:val="none" w:sz="0" w:space="0" w:color="auto"/>
        <w:left w:val="none" w:sz="0" w:space="0" w:color="auto"/>
        <w:bottom w:val="none" w:sz="0" w:space="0" w:color="auto"/>
        <w:right w:val="none" w:sz="0" w:space="0" w:color="auto"/>
      </w:divBdr>
    </w:div>
    <w:div w:id="1048066825">
      <w:bodyDiv w:val="1"/>
      <w:marLeft w:val="0"/>
      <w:marRight w:val="0"/>
      <w:marTop w:val="0"/>
      <w:marBottom w:val="0"/>
      <w:divBdr>
        <w:top w:val="none" w:sz="0" w:space="0" w:color="auto"/>
        <w:left w:val="none" w:sz="0" w:space="0" w:color="auto"/>
        <w:bottom w:val="none" w:sz="0" w:space="0" w:color="auto"/>
        <w:right w:val="none" w:sz="0" w:space="0" w:color="auto"/>
      </w:divBdr>
    </w:div>
    <w:div w:id="1558735996">
      <w:bodyDiv w:val="1"/>
      <w:marLeft w:val="0"/>
      <w:marRight w:val="0"/>
      <w:marTop w:val="0"/>
      <w:marBottom w:val="0"/>
      <w:divBdr>
        <w:top w:val="none" w:sz="0" w:space="0" w:color="auto"/>
        <w:left w:val="none" w:sz="0" w:space="0" w:color="auto"/>
        <w:bottom w:val="none" w:sz="0" w:space="0" w:color="auto"/>
        <w:right w:val="none" w:sz="0" w:space="0" w:color="auto"/>
      </w:divBdr>
    </w:div>
    <w:div w:id="1697542774">
      <w:bodyDiv w:val="1"/>
      <w:marLeft w:val="0"/>
      <w:marRight w:val="0"/>
      <w:marTop w:val="0"/>
      <w:marBottom w:val="0"/>
      <w:divBdr>
        <w:top w:val="none" w:sz="0" w:space="0" w:color="auto"/>
        <w:left w:val="none" w:sz="0" w:space="0" w:color="auto"/>
        <w:bottom w:val="none" w:sz="0" w:space="0" w:color="auto"/>
        <w:right w:val="none" w:sz="0" w:space="0" w:color="auto"/>
      </w:divBdr>
    </w:div>
    <w:div w:id="1845243245">
      <w:bodyDiv w:val="1"/>
      <w:marLeft w:val="0"/>
      <w:marRight w:val="0"/>
      <w:marTop w:val="0"/>
      <w:marBottom w:val="0"/>
      <w:divBdr>
        <w:top w:val="none" w:sz="0" w:space="0" w:color="auto"/>
        <w:left w:val="none" w:sz="0" w:space="0" w:color="auto"/>
        <w:bottom w:val="none" w:sz="0" w:space="0" w:color="auto"/>
        <w:right w:val="none" w:sz="0" w:space="0" w:color="auto"/>
      </w:divBdr>
    </w:div>
    <w:div w:id="2067365859">
      <w:bodyDiv w:val="1"/>
      <w:marLeft w:val="0"/>
      <w:marRight w:val="0"/>
      <w:marTop w:val="0"/>
      <w:marBottom w:val="0"/>
      <w:divBdr>
        <w:top w:val="none" w:sz="0" w:space="0" w:color="auto"/>
        <w:left w:val="none" w:sz="0" w:space="0" w:color="auto"/>
        <w:bottom w:val="none" w:sz="0" w:space="0" w:color="auto"/>
        <w:right w:val="none" w:sz="0" w:space="0" w:color="auto"/>
      </w:divBdr>
    </w:div>
    <w:div w:id="209894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chorosz@stbu.pl"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s.piotrowski@stbu.pl" TargetMode="Externa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midera@stbu.pl"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mailto:iod@stbu.pl" TargetMode="Externa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stbu_gdansk" TargetMode="External"/><Relationship Id="rId22" Type="http://schemas.openxmlformats.org/officeDocument/2006/relationships/header" Target="header4.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AC8B56E45DC26478368D8842145D024" ma:contentTypeVersion="9" ma:contentTypeDescription="Utwórz nowy dokument." ma:contentTypeScope="" ma:versionID="d7b5fff77243c62bebcd885445023cf0">
  <xsd:schema xmlns:xsd="http://www.w3.org/2001/XMLSchema" xmlns:xs="http://www.w3.org/2001/XMLSchema" xmlns:p="http://schemas.microsoft.com/office/2006/metadata/properties" xmlns:ns3="092ea0d6-43f3-4605-b8a3-c3602924c7e8" xmlns:ns4="d205f543-7667-4133-9faa-58b17810a52d" targetNamespace="http://schemas.microsoft.com/office/2006/metadata/properties" ma:root="true" ma:fieldsID="07bb1f3e75413ae7e25fb80f4e592f58" ns3:_="" ns4:_="">
    <xsd:import namespace="092ea0d6-43f3-4605-b8a3-c3602924c7e8"/>
    <xsd:import namespace="d205f543-7667-4133-9faa-58b17810a5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2ea0d6-43f3-4605-b8a3-c3602924c7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05f543-7667-4133-9faa-58b17810a52d"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SharingHintHash" ma:index="16"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E63E2-C53A-4370-A07B-6F35F0573E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65BF10-D9F3-4C94-82F3-AFDDA3EE74D1}">
  <ds:schemaRefs>
    <ds:schemaRef ds:uri="http://schemas.microsoft.com/sharepoint/v3/contenttype/forms"/>
  </ds:schemaRefs>
</ds:datastoreItem>
</file>

<file path=customXml/itemProps3.xml><?xml version="1.0" encoding="utf-8"?>
<ds:datastoreItem xmlns:ds="http://schemas.openxmlformats.org/officeDocument/2006/customXml" ds:itemID="{03E27EAC-D068-4262-AD84-663D6478C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2ea0d6-43f3-4605-b8a3-c3602924c7e8"/>
    <ds:schemaRef ds:uri="d205f543-7667-4133-9faa-58b17810a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CBF951-131F-4A0C-BC27-ADE96E904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108</Pages>
  <Words>24541</Words>
  <Characters>147249</Characters>
  <Application>Microsoft Office Word</Application>
  <DocSecurity>0</DocSecurity>
  <Lines>1227</Lines>
  <Paragraphs>342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STBU Brokerzy Ubezpieczeniowi Sp. z o.o.</dc:creator>
  <cp:keywords/>
  <dc:description/>
  <cp:lastModifiedBy>Karina Zielińska</cp:lastModifiedBy>
  <cp:revision>9</cp:revision>
  <cp:lastPrinted>2017-07-25T11:51:00Z</cp:lastPrinted>
  <dcterms:created xsi:type="dcterms:W3CDTF">2020-11-24T09:40:00Z</dcterms:created>
  <dcterms:modified xsi:type="dcterms:W3CDTF">2020-11-24T10:40:00Z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0x0101003AC8B56E45DC26478368D8842145D024</vt:lpwstr>
  </property>
</Properties>
</file>