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1A4F" w14:textId="3303C219" w:rsidR="001B1F23" w:rsidRPr="006C4BA9" w:rsidRDefault="001B1F23" w:rsidP="001B1F23">
      <w:pPr>
        <w:pStyle w:val="Standard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</w:pPr>
      <w:r w:rsidRPr="006C4BA9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Załącznik nr 1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 xml:space="preserve">A- opis przedmiotu zamówienia </w:t>
      </w:r>
      <w:r w:rsidRPr="006C4BA9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 xml:space="preserve"> dla zakresu nr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2</w:t>
      </w:r>
      <w:r w:rsidR="00D959ED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 xml:space="preserve"> – Modyfikacja </w:t>
      </w:r>
    </w:p>
    <w:p w14:paraId="75A1B45A" w14:textId="77777777" w:rsidR="003450A3" w:rsidRDefault="003450A3" w:rsidP="00F223D8">
      <w:pPr>
        <w:spacing w:after="0"/>
        <w:jc w:val="center"/>
        <w:rPr>
          <w:rFonts w:cstheme="minorHAnsi"/>
          <w:lang w:val="pl"/>
        </w:rPr>
      </w:pPr>
    </w:p>
    <w:p w14:paraId="743B5C9B" w14:textId="422A8E4B" w:rsidR="000631A2" w:rsidRPr="00CA3AE6" w:rsidRDefault="000631A2" w:rsidP="00F223D8">
      <w:pPr>
        <w:spacing w:after="0"/>
        <w:jc w:val="center"/>
        <w:rPr>
          <w:rFonts w:cstheme="minorHAnsi"/>
        </w:rPr>
      </w:pPr>
      <w:r w:rsidRPr="00CA3AE6">
        <w:rPr>
          <w:rFonts w:cstheme="minorHAnsi"/>
          <w:lang w:val="pl"/>
        </w:rPr>
        <w:t>Email Security Gateway — opis funkcjonalny</w:t>
      </w:r>
    </w:p>
    <w:p w14:paraId="16729C24" w14:textId="77777777" w:rsidR="000631A2" w:rsidRPr="00CA3AE6" w:rsidRDefault="000631A2" w:rsidP="0072173C">
      <w:pPr>
        <w:spacing w:after="0"/>
        <w:rPr>
          <w:rFonts w:cstheme="minorHAnsi"/>
        </w:rPr>
      </w:pPr>
    </w:p>
    <w:p w14:paraId="3FB00CD6" w14:textId="0BFB5803" w:rsidR="000631A2" w:rsidRPr="00CA3AE6" w:rsidRDefault="000631A2" w:rsidP="002A1691">
      <w:pPr>
        <w:spacing w:after="0"/>
        <w:jc w:val="center"/>
        <w:rPr>
          <w:rFonts w:cstheme="minorHAnsi"/>
          <w:b/>
          <w:bCs/>
        </w:rPr>
      </w:pPr>
      <w:r w:rsidRPr="00CA3AE6">
        <w:rPr>
          <w:rFonts w:cstheme="minorHAnsi"/>
          <w:b/>
          <w:lang w:val="pl"/>
        </w:rPr>
        <w:t>Wymagania ogólne</w:t>
      </w:r>
    </w:p>
    <w:p w14:paraId="2B2DE957" w14:textId="77777777" w:rsidR="000631A2" w:rsidRPr="00CA3AE6" w:rsidRDefault="000631A2" w:rsidP="0072173C">
      <w:pPr>
        <w:spacing w:after="0"/>
        <w:rPr>
          <w:rFonts w:cstheme="minorHAnsi"/>
        </w:rPr>
      </w:pPr>
    </w:p>
    <w:p w14:paraId="5E5C1A0F" w14:textId="245DEF96" w:rsidR="003A5DA9" w:rsidRPr="00CA3AE6" w:rsidRDefault="003A5DA9" w:rsidP="0072173C">
      <w:pPr>
        <w:spacing w:after="0"/>
        <w:rPr>
          <w:rFonts w:cstheme="minorHAnsi"/>
          <w:lang w:val="pl"/>
        </w:rPr>
      </w:pPr>
      <w:r w:rsidRPr="00CA3AE6">
        <w:rPr>
          <w:rFonts w:cstheme="minorHAnsi"/>
          <w:lang w:val="pl"/>
        </w:rPr>
        <w:t xml:space="preserve">System filtrowania poczty elektronicznej w postaci urządzenia typu </w:t>
      </w:r>
      <w:proofErr w:type="spellStart"/>
      <w:r w:rsidRPr="00CA3AE6">
        <w:rPr>
          <w:rFonts w:cstheme="minorHAnsi"/>
          <w:i/>
          <w:iCs/>
          <w:lang w:val="pl"/>
        </w:rPr>
        <w:t>appliance</w:t>
      </w:r>
      <w:proofErr w:type="spellEnd"/>
      <w:r w:rsidRPr="00CA3AE6">
        <w:rPr>
          <w:rFonts w:cstheme="minorHAnsi"/>
          <w:lang w:val="pl"/>
        </w:rPr>
        <w:t xml:space="preserve">: </w:t>
      </w:r>
      <w:r w:rsidR="000631A2" w:rsidRPr="00CA3AE6">
        <w:rPr>
          <w:rFonts w:cstheme="minorHAnsi"/>
          <w:lang w:val="pl"/>
        </w:rPr>
        <w:t>Email Security Gateway</w:t>
      </w:r>
      <w:r w:rsidR="00D959ED">
        <w:rPr>
          <w:rFonts w:cstheme="minorHAnsi"/>
          <w:lang w:val="pl"/>
        </w:rPr>
        <w:t xml:space="preserve"> </w:t>
      </w:r>
      <w:r w:rsidR="00D959ED" w:rsidRPr="00D959ED">
        <w:rPr>
          <w:rFonts w:cstheme="minorHAnsi"/>
          <w:b/>
          <w:bCs/>
          <w:color w:val="FF0000"/>
          <w:lang w:val="pl"/>
        </w:rPr>
        <w:t>wraz z wdrożeniem oraz szkoleniem dla 4 użytkowników.</w:t>
      </w:r>
      <w:r w:rsidR="00D959ED" w:rsidRPr="00D959ED">
        <w:rPr>
          <w:rFonts w:cstheme="minorHAnsi"/>
          <w:color w:val="FF0000"/>
          <w:lang w:val="pl"/>
        </w:rPr>
        <w:t xml:space="preserve">    </w:t>
      </w:r>
    </w:p>
    <w:p w14:paraId="295F00F6" w14:textId="77777777" w:rsidR="003A5DA9" w:rsidRPr="00CA3AE6" w:rsidRDefault="003A5DA9" w:rsidP="0072173C">
      <w:pPr>
        <w:spacing w:after="0"/>
        <w:rPr>
          <w:rFonts w:cstheme="minorHAnsi"/>
          <w:lang w:val="pl"/>
        </w:rPr>
      </w:pPr>
    </w:p>
    <w:p w14:paraId="7077274A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Parametry techniczne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2B3EA4" w14:textId="77777777" w:rsidR="00D37202" w:rsidRPr="00CA3AE6" w:rsidRDefault="00D37202" w:rsidP="00D37202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Obudowa typu RACK 19” o wysokości 1U. 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0EDDB0" w14:textId="77777777" w:rsidR="00D37202" w:rsidRPr="00CA3AE6" w:rsidRDefault="00D37202" w:rsidP="00D37202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Minimalna liczba interfejsów sieciowych urządzenia to co najmniej 1 interfejs Gigabit.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5B870D" w14:textId="77777777" w:rsidR="00D37202" w:rsidRPr="00CA3AE6" w:rsidRDefault="00D37202" w:rsidP="00D37202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przeznaczone jest do obsługi 1000 użytkowników.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58B698" w14:textId="77777777" w:rsidR="00D37202" w:rsidRPr="00CA3AE6" w:rsidRDefault="00D37202" w:rsidP="00D37202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Ilość przestrzeni dyskowej przeznaczonej na kwarantannę to minimum 20GB.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61B9E3" w14:textId="77777777" w:rsidR="00D37202" w:rsidRPr="00CA3AE6" w:rsidRDefault="00D37202" w:rsidP="00D37202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Liczba obsługiwanych domen: min. 250</w:t>
      </w:r>
    </w:p>
    <w:p w14:paraId="7D251D0B" w14:textId="77777777" w:rsidR="00D37202" w:rsidRPr="00CA3AE6" w:rsidRDefault="00D37202" w:rsidP="00D37202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Przestrzeń dyskowa logów i bufora wiadomości: nie mniejsza niż 12 GB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D81833" w14:textId="77777777" w:rsidR="00D37202" w:rsidRPr="00CA3AE6" w:rsidRDefault="00D37202" w:rsidP="00D37202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Kwarantanna działająca w trybie globalnym (adres email przeznaczony do odbioru wiadomości co do których podjęto decyzję o kwarantannie) z obsługą w logu wiadomości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2510E6" w14:textId="77777777" w:rsidR="00D37202" w:rsidRDefault="00D37202" w:rsidP="00D37202">
      <w:pPr>
        <w:pStyle w:val="paragraph"/>
        <w:numPr>
          <w:ilvl w:val="0"/>
          <w:numId w:val="5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Oferowane rozwiązanie musi posiadać Deklarację zgodności CE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50C202" w14:textId="77777777" w:rsidR="00D37202" w:rsidRDefault="00D37202" w:rsidP="00D3720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A32705D" w14:textId="77777777" w:rsidR="00D37202" w:rsidRPr="00CA3AE6" w:rsidRDefault="00D37202" w:rsidP="00D3720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Ochrona przed spamem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0D4327" w14:textId="77777777" w:rsidR="00D37202" w:rsidRPr="00CA3AE6" w:rsidRDefault="00D37202" w:rsidP="00D37202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ma: 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D5FED1" w14:textId="77777777" w:rsidR="00D37202" w:rsidRPr="00CA3AE6" w:rsidRDefault="00D37202" w:rsidP="00D37202">
      <w:pPr>
        <w:pStyle w:val="paragraph"/>
        <w:numPr>
          <w:ilvl w:val="0"/>
          <w:numId w:val="53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zapewniać ochronę zarówno poczty przychodzącej jak i wychodzącej,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9D74FD" w14:textId="77777777" w:rsidR="00D37202" w:rsidRPr="00CA3AE6" w:rsidRDefault="00D37202" w:rsidP="00D37202">
      <w:pPr>
        <w:pStyle w:val="paragraph"/>
        <w:numPr>
          <w:ilvl w:val="0"/>
          <w:numId w:val="54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zapobiegać próbom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spoofingu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phisingu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i spyware,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9DD851" w14:textId="77777777" w:rsidR="00D37202" w:rsidRPr="00CA3AE6" w:rsidRDefault="00D37202" w:rsidP="00D37202">
      <w:pPr>
        <w:pStyle w:val="paragraph"/>
        <w:numPr>
          <w:ilvl w:val="0"/>
          <w:numId w:val="5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zabezpieczać przed atakami typu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DoS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Denial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of Service),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805D10" w14:textId="77777777" w:rsidR="00D37202" w:rsidRPr="00CA3AE6" w:rsidRDefault="00D37202" w:rsidP="00D37202">
      <w:pPr>
        <w:pStyle w:val="paragraph"/>
        <w:numPr>
          <w:ilvl w:val="0"/>
          <w:numId w:val="56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zabezpieczać pocztę wychodzącą, w skład której wchodzi ochrona antywirusowa, kontrola ilości wysłanych wiadomości przez użytkownika, 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7F0D25" w14:textId="77777777" w:rsidR="00D37202" w:rsidRPr="00CA3AE6" w:rsidRDefault="00D37202" w:rsidP="00D37202">
      <w:pPr>
        <w:pStyle w:val="paragraph"/>
        <w:numPr>
          <w:ilvl w:val="0"/>
          <w:numId w:val="57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zapewniać ochronę przed atakami typu DHA (Directory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Harvest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Attack).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283895" w14:textId="77777777" w:rsidR="00D37202" w:rsidRPr="00CA3AE6" w:rsidRDefault="00D37202" w:rsidP="00D37202">
      <w:pPr>
        <w:pStyle w:val="paragraph"/>
        <w:numPr>
          <w:ilvl w:val="0"/>
          <w:numId w:val="5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W ramach ważnego serwisu na urządzenie, administrator ma możliwość zainstalowania dostarczonego przez producenta urządzenia skanera antywirusowego dla MS Exchange 2007/2010/2013.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0F7470" w14:textId="77777777" w:rsidR="00D37202" w:rsidRPr="00CA3AE6" w:rsidRDefault="00D37202" w:rsidP="00D37202">
      <w:pPr>
        <w:pStyle w:val="paragraph"/>
        <w:numPr>
          <w:ilvl w:val="0"/>
          <w:numId w:val="5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ustawiania progów na podstawie punktacji przypisanej przez algorytmy modułu antyspamowego dla wiadomości przychodzących, wg której wiadomości mogą być blokowane, przesyłane do kwarantanny lub oznaczane jako spam.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F2AB08" w14:textId="77777777" w:rsidR="00D37202" w:rsidRPr="00CA3AE6" w:rsidRDefault="00D37202" w:rsidP="00D37202">
      <w:pPr>
        <w:pStyle w:val="paragraph"/>
        <w:numPr>
          <w:ilvl w:val="0"/>
          <w:numId w:val="6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ustawiania progów na podstawie punktacji przypisanej przez algorytmy modułu antyspamowego dla wiadomości wychodzących, wg której wiadomości mogą być blokowane lub przesyłane do kwarantanny.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980A2E" w14:textId="77777777" w:rsidR="00D37202" w:rsidRPr="00CA3AE6" w:rsidRDefault="00D37202" w:rsidP="00D37202">
      <w:pPr>
        <w:pStyle w:val="paragraph"/>
        <w:numPr>
          <w:ilvl w:val="0"/>
          <w:numId w:val="6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Analiza odcisku palca wiadomości (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fingerprint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), pozwalająca na zweryfikowanie wiadomości przychodzącej z bazą odcisków wiadomości zawierających spam, stworzonej przez producenta.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CB4A00" w14:textId="77777777" w:rsidR="00D37202" w:rsidRPr="00CA3AE6" w:rsidRDefault="00D37202" w:rsidP="00D37202">
      <w:pPr>
        <w:pStyle w:val="paragraph"/>
        <w:numPr>
          <w:ilvl w:val="0"/>
          <w:numId w:val="6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Analiza obrazów dołączonych do wiadomości przy pomocy skanera OCR (Optical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Character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Recognition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).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E299D2" w14:textId="77777777" w:rsidR="00D37202" w:rsidRPr="00CA3AE6" w:rsidRDefault="00D37202" w:rsidP="00D37202">
      <w:pPr>
        <w:pStyle w:val="paragraph"/>
        <w:numPr>
          <w:ilvl w:val="0"/>
          <w:numId w:val="6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Weryfikacja adresów URL zawartych w wiadomości z bazą danych znanych adresów URL zawierających spam. </w:t>
      </w: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Możliwość blokowania, oznaczania, przenoszenia do kwarantanny takich wiadomości </w:t>
      </w:r>
      <w:proofErr w:type="spellStart"/>
      <w:r w:rsidRPr="00CA3AE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spamowych</w:t>
      </w:r>
      <w:proofErr w:type="spellEnd"/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933F37E" w14:textId="77777777" w:rsidR="00D37202" w:rsidRPr="00CA3AE6" w:rsidRDefault="00D37202" w:rsidP="00D37202">
      <w:pPr>
        <w:pStyle w:val="paragraph"/>
        <w:numPr>
          <w:ilvl w:val="0"/>
          <w:numId w:val="6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mieć możliwość korzystania z filtrów Bayesa.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10F953" w14:textId="77777777" w:rsidR="00D37202" w:rsidRPr="00CA3AE6" w:rsidRDefault="00D37202" w:rsidP="00D37202">
      <w:pPr>
        <w:pStyle w:val="paragraph"/>
        <w:numPr>
          <w:ilvl w:val="0"/>
          <w:numId w:val="6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określania maksymalnej ilości połączeń z danego adresu IP do urządzenia, w zdefiniowanym przez administratora przedziale czasu. Ustawienie dotyczy zarówno poczty wychodzącej jak i przychodzącej.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39A2BE" w14:textId="77777777" w:rsidR="00D37202" w:rsidRPr="00CA3AE6" w:rsidRDefault="00D37202" w:rsidP="00D37202">
      <w:pPr>
        <w:pStyle w:val="paragraph"/>
        <w:numPr>
          <w:ilvl w:val="0"/>
          <w:numId w:val="6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Możliwość określania maksymalnej ilości wysłanych wiadomości od danego nadawcy w zdefiniowanym przez administratora przedziale czasu. Ustawienie dotyczy poczty wychodzącej.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2538B4" w14:textId="77777777" w:rsidR="00D37202" w:rsidRPr="00CA3AE6" w:rsidRDefault="00D37202" w:rsidP="00D37202">
      <w:pPr>
        <w:pStyle w:val="paragraph"/>
        <w:numPr>
          <w:ilvl w:val="0"/>
          <w:numId w:val="6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zdefiniowania adresów email wyłączonych ze sprawdzania maksymalnej ilości wysyłanych wiadomości w zdefiniowanym przez administratora przedziale czasu.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FD1787" w14:textId="77777777" w:rsidR="00D37202" w:rsidRPr="00CA3AE6" w:rsidRDefault="00D37202" w:rsidP="00D37202">
      <w:pPr>
        <w:pStyle w:val="paragraph"/>
        <w:numPr>
          <w:ilvl w:val="0"/>
          <w:numId w:val="6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zdefiniowania adresów email wyłączonych ze sprawdzania maksymalnej ilości wysyłanych wiadomości w zdefiniowanym przez administratora przedziale czasu.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7C4A1F" w14:textId="77777777" w:rsidR="00D37202" w:rsidRPr="00CA3AE6" w:rsidRDefault="00D37202" w:rsidP="00D37202">
      <w:pPr>
        <w:pStyle w:val="paragraph"/>
        <w:numPr>
          <w:ilvl w:val="0"/>
          <w:numId w:val="6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Uwierzytelnianie nadawcy wiadomości na podstawie SPF (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Sender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Policy Framework).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3443F5" w14:textId="77777777" w:rsidR="00D37202" w:rsidRPr="00CA3AE6" w:rsidRDefault="00D37202" w:rsidP="00D37202">
      <w:pPr>
        <w:pStyle w:val="paragraph"/>
        <w:numPr>
          <w:ilvl w:val="0"/>
          <w:numId w:val="7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Uwierzytelnianie nadawcy wiadomości na podstawie mechanizmu DKIM (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Domain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Keys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).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1FC66D" w14:textId="77777777" w:rsidR="00D37202" w:rsidRPr="00CA3AE6" w:rsidRDefault="00D37202" w:rsidP="00D37202">
      <w:pPr>
        <w:pStyle w:val="paragraph"/>
        <w:numPr>
          <w:ilvl w:val="0"/>
          <w:numId w:val="7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Zapobieganie niepożądanym wiadomościom bounce z wykorzystaniem metody oznaczania nagłówków wiadomości wysyłanych przez urządzenie.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0C14D2" w14:textId="77777777" w:rsidR="00D37202" w:rsidRPr="00CA3AE6" w:rsidRDefault="00D37202" w:rsidP="00D37202">
      <w:pPr>
        <w:pStyle w:val="paragraph"/>
        <w:numPr>
          <w:ilvl w:val="0"/>
          <w:numId w:val="7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korzystania z dowolnych zewnętrznych baz RBL. 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87923C" w14:textId="77777777" w:rsidR="00D37202" w:rsidRPr="00CA3AE6" w:rsidRDefault="00D37202" w:rsidP="00D37202">
      <w:pPr>
        <w:pStyle w:val="paragraph"/>
        <w:numPr>
          <w:ilvl w:val="0"/>
          <w:numId w:val="7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Urządzenie ma zapewniać dostęp do baz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reputacyjnych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producenta, które zawierają listę znanych spamerów.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01C863" w14:textId="77777777" w:rsidR="00D37202" w:rsidRPr="00CA3AE6" w:rsidRDefault="00D37202" w:rsidP="00D37202">
      <w:pPr>
        <w:pStyle w:val="paragraph"/>
        <w:numPr>
          <w:ilvl w:val="0"/>
          <w:numId w:val="7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Możliwość zdefiniowania </w:t>
      </w:r>
      <w:proofErr w:type="spellStart"/>
      <w:r w:rsidRPr="00CA3AE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wykluczeń</w:t>
      </w:r>
      <w:proofErr w:type="spellEnd"/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ze skanowania antyspamowego dla wiadomości wychodzących/przychodzących ze określonego adresu IP lub zakresu adresów IP. 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714779" w14:textId="77777777" w:rsidR="00D37202" w:rsidRPr="00CA3AE6" w:rsidRDefault="00D37202" w:rsidP="00D37202">
      <w:pPr>
        <w:pStyle w:val="paragraph"/>
        <w:numPr>
          <w:ilvl w:val="0"/>
          <w:numId w:val="7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Możliwość zdefiniowania akcji dla wiadomości przychodzących w przypadku gdy wiadomości zostały wysłane z określonego adresu IP lub określonej podsieci. Dostępne akcje w tym przypadku to: blokowanie, poddanie kwarantannie lub oznaczenie wiadomości jako spam. 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5CFA7B4" w14:textId="77777777" w:rsidR="00D37202" w:rsidRPr="00CA3AE6" w:rsidRDefault="00D37202" w:rsidP="00D37202">
      <w:pPr>
        <w:pStyle w:val="paragraph"/>
        <w:numPr>
          <w:ilvl w:val="0"/>
          <w:numId w:val="7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zdefiniowania białej listy domen, subdomen.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616773" w14:textId="77777777" w:rsidR="00D37202" w:rsidRPr="00CA3AE6" w:rsidRDefault="00D37202" w:rsidP="00D37202">
      <w:pPr>
        <w:pStyle w:val="paragraph"/>
        <w:numPr>
          <w:ilvl w:val="0"/>
          <w:numId w:val="7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zdefiniowania czarnej listy domen, subdomen. Wiadomości przychodzące z tych domen/subdomen mogą być blokowane, oznaczone jako spam lub przenoszone do kwarantanny.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CA966D" w14:textId="77777777" w:rsidR="00D37202" w:rsidRPr="00CA3AE6" w:rsidRDefault="00D37202" w:rsidP="00D37202">
      <w:pPr>
        <w:pStyle w:val="paragraph"/>
        <w:numPr>
          <w:ilvl w:val="0"/>
          <w:numId w:val="7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określenia dla jakich domen chronionych przez urządzenie poczta wychodząca będzie szyfrowana przy pomocy protokołu TLS.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F97996" w14:textId="77777777" w:rsidR="00D37202" w:rsidRPr="00CA3AE6" w:rsidRDefault="00D37202" w:rsidP="00D37202">
      <w:pPr>
        <w:pStyle w:val="paragraph"/>
        <w:numPr>
          <w:ilvl w:val="0"/>
          <w:numId w:val="7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określenia domen chronionych przez urządzenie, dla których poczta wychodząca będzie przekierowana na inny serwer pocztowy.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BA4CDA" w14:textId="77777777" w:rsidR="00D37202" w:rsidRPr="00CA3AE6" w:rsidRDefault="00D37202" w:rsidP="00D37202">
      <w:pPr>
        <w:pStyle w:val="paragraph"/>
        <w:numPr>
          <w:ilvl w:val="0"/>
          <w:numId w:val="8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określenia dla jakich adresów email poczta wychodząca będzie szyfrowana przy pomocy protokołu TLS.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232D79" w14:textId="77777777" w:rsidR="00D37202" w:rsidRPr="00CA3AE6" w:rsidRDefault="00D37202" w:rsidP="00D37202">
      <w:pPr>
        <w:pStyle w:val="paragraph"/>
        <w:numPr>
          <w:ilvl w:val="0"/>
          <w:numId w:val="8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określenia adresów email, dla których poczta wychodząca będzie przekierowana na inny serwer pocztowy.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94527A" w14:textId="77777777" w:rsidR="00D37202" w:rsidRPr="00CA3AE6" w:rsidRDefault="00D37202" w:rsidP="00D37202">
      <w:pPr>
        <w:pStyle w:val="paragraph"/>
        <w:numPr>
          <w:ilvl w:val="0"/>
          <w:numId w:val="8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blokowania wiadomości pochodzących z konkretnego kraju, do wyboru ma być minimum 9 krajów takich jak: Argentyna, Brazylia, Chile, Chiny, Kolumbia, Niemcy, Włochy, Rosja, Turcja.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2CCBCA" w14:textId="77777777" w:rsidR="00D37202" w:rsidRPr="00CA3AE6" w:rsidRDefault="00D37202" w:rsidP="00D37202">
      <w:pPr>
        <w:pStyle w:val="paragraph"/>
        <w:numPr>
          <w:ilvl w:val="0"/>
          <w:numId w:val="8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Możliwość tworzenia reguł pozwalających na blokowanie, przesyłanie do kwarantanny lub oznaczenia wiadomości jako spam wiadomości pochodzących z danego hosta.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892EA6F" w14:textId="77777777" w:rsidR="00D37202" w:rsidRPr="00CA3AE6" w:rsidRDefault="00D37202" w:rsidP="00D37202">
      <w:pPr>
        <w:pStyle w:val="paragraph"/>
        <w:numPr>
          <w:ilvl w:val="0"/>
          <w:numId w:val="8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Produkt powinien rozróżniać co najmniej 11 różnych zestawów znaków, różnych narodowości używanych do kodowania wiadomości mailowych. Wiadomości posiadające takie znaki mogą być blokowane, przesłane do kwarantanny lub oznaczone jako spam.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388D4D" w14:textId="77777777" w:rsidR="00D37202" w:rsidRPr="00CA3AE6" w:rsidRDefault="00D37202" w:rsidP="00D37202">
      <w:pPr>
        <w:pStyle w:val="paragraph"/>
        <w:numPr>
          <w:ilvl w:val="0"/>
          <w:numId w:val="8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Urządzenie ma umożliwiać korzystanie użytkownikom z dodatkowego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pluginu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do aplikacji Microsoft Outlook. 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9188E2" w14:textId="77777777" w:rsidR="00D37202" w:rsidRPr="00CA3AE6" w:rsidRDefault="00D37202" w:rsidP="00D37202">
      <w:pPr>
        <w:pStyle w:val="paragraph"/>
        <w:numPr>
          <w:ilvl w:val="0"/>
          <w:numId w:val="8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Możliwość uruchomienia SMTP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over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TLS zarówno dla połączeń wychodzących jak i przychodzących.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3D0BA2" w14:textId="77777777" w:rsidR="00D37202" w:rsidRPr="00CA3AE6" w:rsidRDefault="00D37202" w:rsidP="00D37202">
      <w:pPr>
        <w:pStyle w:val="paragraph"/>
        <w:numPr>
          <w:ilvl w:val="0"/>
          <w:numId w:val="8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wymuszenia zgodności protokołu SMTP z RFC 821.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F43546" w14:textId="77777777" w:rsidR="00D37202" w:rsidRPr="00CA3AE6" w:rsidRDefault="00D37202" w:rsidP="00D37202">
      <w:pPr>
        <w:pStyle w:val="paragraph"/>
        <w:numPr>
          <w:ilvl w:val="0"/>
          <w:numId w:val="8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blokowania wiadomości które nie używają FQDN (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fully-qualified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domain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name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) w polu ‘From’ adresu.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AC75B9" w14:textId="77777777" w:rsidR="00D37202" w:rsidRPr="00CA3AE6" w:rsidRDefault="00D37202" w:rsidP="00D3720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8696CD" w14:textId="77777777" w:rsidR="003450A3" w:rsidRDefault="003450A3">
      <w:pPr>
        <w:rPr>
          <w:rStyle w:val="normaltextrun"/>
          <w:rFonts w:eastAsia="Times New Roman" w:cstheme="minorHAnsi"/>
          <w:b/>
          <w:bCs/>
          <w:lang w:eastAsia="pl-PL"/>
        </w:rPr>
      </w:pPr>
      <w:r>
        <w:rPr>
          <w:rStyle w:val="normaltextrun"/>
          <w:rFonts w:cstheme="minorHAnsi"/>
          <w:b/>
          <w:bCs/>
        </w:rPr>
        <w:br w:type="page"/>
      </w:r>
    </w:p>
    <w:p w14:paraId="0B2D3C5C" w14:textId="6BDBBA4A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Kontrola Treści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715C87" w14:textId="77777777" w:rsidR="00D37202" w:rsidRPr="00CA3AE6" w:rsidRDefault="00D37202" w:rsidP="00D37202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F78F58" w14:textId="77777777" w:rsidR="00D37202" w:rsidRPr="00CA3AE6" w:rsidRDefault="00D37202" w:rsidP="00D37202">
      <w:pPr>
        <w:pStyle w:val="paragraph"/>
        <w:numPr>
          <w:ilvl w:val="0"/>
          <w:numId w:val="8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Kontrola zawartości załączników po: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42F6D0" w14:textId="77777777" w:rsidR="00D37202" w:rsidRPr="00CA3AE6" w:rsidRDefault="00D37202" w:rsidP="00D37202">
      <w:pPr>
        <w:pStyle w:val="paragraph"/>
        <w:numPr>
          <w:ilvl w:val="0"/>
          <w:numId w:val="90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typie</w:t>
      </w:r>
      <w:proofErr w:type="spellEnd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pliku</w:t>
      </w:r>
      <w:proofErr w:type="spellEnd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co </w:t>
      </w:r>
      <w:proofErr w:type="spellStart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najmniej</w:t>
      </w:r>
      <w:proofErr w:type="spellEnd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następujące</w:t>
      </w:r>
      <w:proofErr w:type="spellEnd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typy</w:t>
      </w:r>
      <w:proofErr w:type="spellEnd"/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MS Access, MS Excel, MS Word, Adobe PDF, MS PowerPoint, Windows exe, Windows </w:t>
      </w:r>
      <w:r w:rsidRPr="003450A3">
        <w:rPr>
          <w:rStyle w:val="spellingerror"/>
          <w:rFonts w:asciiTheme="minorHAnsi" w:hAnsiTheme="minorHAnsi" w:cstheme="minorHAnsi"/>
          <w:color w:val="000000"/>
          <w:sz w:val="22"/>
          <w:szCs w:val="22"/>
          <w:lang w:val="en-US"/>
        </w:rPr>
        <w:t>Script</w:t>
      </w:r>
      <w:r w:rsidRPr="003450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Skaner sprawdza również archiwa pod kątem obecności zdefiniowanych typów pliku,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C036D37" w14:textId="77777777" w:rsidR="00D37202" w:rsidRPr="00CA3AE6" w:rsidRDefault="00D37202" w:rsidP="00D37202">
      <w:pPr>
        <w:pStyle w:val="paragraph"/>
        <w:numPr>
          <w:ilvl w:val="0"/>
          <w:numId w:val="91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nazwie pliku lub rozszerzenia pliku, definiowane przez administratora,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A81C726" w14:textId="77777777" w:rsidR="00D37202" w:rsidRPr="00CA3AE6" w:rsidRDefault="00D37202" w:rsidP="00D37202">
      <w:pPr>
        <w:pStyle w:val="paragraph"/>
        <w:numPr>
          <w:ilvl w:val="0"/>
          <w:numId w:val="92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typie MIME pliku, definiowane przez administratora zgodnie ze standardem RFC.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FC1D37F" w14:textId="77777777" w:rsidR="00D37202" w:rsidRPr="00CA3AE6" w:rsidRDefault="00D37202" w:rsidP="00D37202">
      <w:pPr>
        <w:pStyle w:val="paragraph"/>
        <w:numPr>
          <w:ilvl w:val="0"/>
          <w:numId w:val="9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Dostępne akcje w przypadku kontroli załączników wiadomości mają być rozdzielone ze względu na pocztę przychodzącą i wychodzącą: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9DB8F0B" w14:textId="77777777" w:rsidR="00D37202" w:rsidRPr="00CA3AE6" w:rsidRDefault="00D37202" w:rsidP="00D37202">
      <w:pPr>
        <w:pStyle w:val="paragraph"/>
        <w:numPr>
          <w:ilvl w:val="0"/>
          <w:numId w:val="94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poczta przychodząca: blokowanie, przeniesienie do kwarantanny,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70B8604" w14:textId="77777777" w:rsidR="00D37202" w:rsidRPr="00CA3AE6" w:rsidRDefault="00D37202" w:rsidP="00D37202">
      <w:pPr>
        <w:pStyle w:val="paragraph"/>
        <w:numPr>
          <w:ilvl w:val="0"/>
          <w:numId w:val="9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poczta wychodząca: blokowanie, przeniesienie do kwarantanny, zaszyfrowanie, przekierowanie na inny serwer.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0212C4E" w14:textId="77777777" w:rsidR="00D37202" w:rsidRPr="00CA3AE6" w:rsidRDefault="00D37202" w:rsidP="00D37202">
      <w:pPr>
        <w:pStyle w:val="paragraph"/>
        <w:numPr>
          <w:ilvl w:val="0"/>
          <w:numId w:val="9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Dostępne akcje w przypadku spakowanych, zabezpieczonych hasłem załączników wiadomości mają być rozdzielone ze względu na pocztę przychodzącą i wychodzącą: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3AD98E8" w14:textId="77777777" w:rsidR="00D37202" w:rsidRPr="00CA3AE6" w:rsidRDefault="00D37202" w:rsidP="00D37202">
      <w:pPr>
        <w:pStyle w:val="paragraph"/>
        <w:numPr>
          <w:ilvl w:val="0"/>
          <w:numId w:val="97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poczta przychodząca: blokowanie, przeniesienie do kwarantanny,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5CFDDC3" w14:textId="77777777" w:rsidR="00D37202" w:rsidRPr="00CA3AE6" w:rsidRDefault="00D37202" w:rsidP="00D37202">
      <w:pPr>
        <w:pStyle w:val="paragraph"/>
        <w:numPr>
          <w:ilvl w:val="0"/>
          <w:numId w:val="98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poczta wychodząca: blokowanie, przeniesienie do kwarantanny, zaszyfrowanie, przekierowanie na inny serwer.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27B67BE" w14:textId="77777777" w:rsidR="00D37202" w:rsidRPr="00CA3AE6" w:rsidRDefault="00D37202" w:rsidP="00D37202">
      <w:pPr>
        <w:pStyle w:val="paragraph"/>
        <w:numPr>
          <w:ilvl w:val="0"/>
          <w:numId w:val="9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tworzenia reguł, przy pomocy wyrażeń regularnych filtrujących</w:t>
      </w:r>
      <w:r w:rsidRPr="00CA3AE6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wiadomości po temacie, nagłówku i treści wiadomości. Możliwość tworzenia takich reguł zarówno dla wiadomości przychodzącej jak i wychodzącej. Dostępne akcje mają być </w:t>
      </w: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rozdzielone ze względu na pocztę przychodzącą i wychodzącą: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347BF10" w14:textId="77777777" w:rsidR="00D37202" w:rsidRPr="00CA3AE6" w:rsidRDefault="00D37202" w:rsidP="00D37202">
      <w:pPr>
        <w:pStyle w:val="paragraph"/>
        <w:numPr>
          <w:ilvl w:val="0"/>
          <w:numId w:val="100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poczta przychodząca: blokowanie, przeniesienie do kwarantanny, oznaczenie wiadomości, dodanie do białej listy,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27996E3" w14:textId="77777777" w:rsidR="00D37202" w:rsidRPr="00CA3AE6" w:rsidRDefault="00D37202" w:rsidP="00D37202">
      <w:pPr>
        <w:pStyle w:val="paragraph"/>
        <w:numPr>
          <w:ilvl w:val="0"/>
          <w:numId w:val="101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poczta wychodząca: blokowanie, przeniesienie do kwarantanny, zaszyfrowanie  wiadomości, dodanie do białej listy, przekierowanie na inny serwer.</w:t>
      </w:r>
      <w:r w:rsidRPr="00CA3AE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9E66A5" w14:textId="77777777" w:rsidR="00D37202" w:rsidRPr="00CA3AE6" w:rsidRDefault="00D37202" w:rsidP="00D37202">
      <w:pPr>
        <w:pStyle w:val="paragraph"/>
        <w:numPr>
          <w:ilvl w:val="0"/>
          <w:numId w:val="10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Minimum 4 predefiniowane, stworzone przez producenta reguły poczty wychodzącej, </w:t>
      </w:r>
      <w:r w:rsidRPr="00CA3AE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filtrujące wiadomości</w:t>
      </w: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po temacie, nagłówku i treści wiadomości.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D49C29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77B108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CF351C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Ochrona antywirusowa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35254C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E4C24F" w14:textId="77777777" w:rsidR="00D37202" w:rsidRPr="00CA3AE6" w:rsidRDefault="00D37202" w:rsidP="00D37202">
      <w:pPr>
        <w:pStyle w:val="paragraph"/>
        <w:numPr>
          <w:ilvl w:val="0"/>
          <w:numId w:val="10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zapewniać skanowanie antywirusowe poczty przychodzącej przy pomocy minimum 3 różnych silników antywirusowych działających jednocześnie.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FF012D" w14:textId="77777777" w:rsidR="00D37202" w:rsidRPr="00CA3AE6" w:rsidRDefault="00D37202" w:rsidP="00D37202">
      <w:pPr>
        <w:pStyle w:val="paragraph"/>
        <w:numPr>
          <w:ilvl w:val="0"/>
          <w:numId w:val="10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Weryfikacja odcisku wiadomości lub wirusa z bazą danych producenta, jeżeli informacje na temat tej wiadomości lub wirusa nie zostały odnalezione w lokalnej bazie na urządzeniu.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DD0932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B68195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95F05D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Administracja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332BAD" w14:textId="77777777" w:rsidR="00D37202" w:rsidRPr="00CA3AE6" w:rsidRDefault="00D37202" w:rsidP="00D37202">
      <w:pPr>
        <w:pStyle w:val="paragraph"/>
        <w:numPr>
          <w:ilvl w:val="0"/>
          <w:numId w:val="10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Urządzenie ma posiadać możliwość przywrócenia poprzednich zainstalowanych wersji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firmware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: ma być możliwość przywrócenia do wcześniej zainstalowanej wersji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firmware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lub do wersji, która została zainstalowana fabrycznie.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1F6A7B" w14:textId="77777777" w:rsidR="00D37202" w:rsidRPr="00CA3AE6" w:rsidRDefault="00D37202" w:rsidP="00D37202">
      <w:pPr>
        <w:pStyle w:val="paragraph"/>
        <w:numPr>
          <w:ilvl w:val="0"/>
          <w:numId w:val="10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mieć możliwość przywrócenia poprzednio zainstalowanej bazy sygnatur wirusów.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44DA56" w14:textId="77777777" w:rsidR="00D37202" w:rsidRPr="00CA3AE6" w:rsidRDefault="00D37202" w:rsidP="00D37202">
      <w:pPr>
        <w:pStyle w:val="paragraph"/>
        <w:numPr>
          <w:ilvl w:val="0"/>
          <w:numId w:val="10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mieć możliwość przywrócenia poprzednio zainstalowanej bazy sygnatur antyspamowych.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78CD11" w14:textId="77777777" w:rsidR="00D37202" w:rsidRPr="00CA3AE6" w:rsidRDefault="00D37202" w:rsidP="00D37202">
      <w:pPr>
        <w:pStyle w:val="paragraph"/>
        <w:numPr>
          <w:ilvl w:val="0"/>
          <w:numId w:val="10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być konfigurowane za pomocą  graficznego interfejsu dostępnego przez przeglądarkę internetową.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5FC504" w14:textId="77777777" w:rsidR="00D37202" w:rsidRPr="00CA3AE6" w:rsidRDefault="00D37202" w:rsidP="00D37202">
      <w:pPr>
        <w:pStyle w:val="paragraph"/>
        <w:numPr>
          <w:ilvl w:val="0"/>
          <w:numId w:val="10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Interfejs administratora ma być dostępny co najmniej w 16 różnych językach w tym w języku polskim.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15FB01" w14:textId="77777777" w:rsidR="00D37202" w:rsidRPr="00CA3AE6" w:rsidRDefault="00D37202" w:rsidP="00D37202">
      <w:pPr>
        <w:pStyle w:val="paragraph"/>
        <w:numPr>
          <w:ilvl w:val="0"/>
          <w:numId w:val="11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Możliwość określenia czy administratorzy mają dostęp do interfejsu dostępnego przez przeglądarkę tylko poprzez protokół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https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4B1E76" w14:textId="77777777" w:rsidR="00D37202" w:rsidRPr="00CA3AE6" w:rsidRDefault="00D37202" w:rsidP="00D37202">
      <w:pPr>
        <w:pStyle w:val="paragraph"/>
        <w:numPr>
          <w:ilvl w:val="0"/>
          <w:numId w:val="11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mieć możliwość integracji z usługami katalogowymi LDAP oraz Active Directory przynajmniej do weryfikacji docelowych odbiorców przychodzących przesyłek pocztowych. 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DC3C6E" w14:textId="77777777" w:rsidR="00D37202" w:rsidRPr="00CA3AE6" w:rsidRDefault="00D37202" w:rsidP="00D37202">
      <w:pPr>
        <w:pStyle w:val="paragraph"/>
        <w:numPr>
          <w:ilvl w:val="0"/>
          <w:numId w:val="11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mieć możliwość skonfigurowania wirtualnych adresów IP do fizycznej karty sieciowej urządzenia.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071E34" w14:textId="77777777" w:rsidR="00D37202" w:rsidRPr="00CA3AE6" w:rsidRDefault="00D37202" w:rsidP="00D37202">
      <w:pPr>
        <w:pStyle w:val="paragraph"/>
        <w:numPr>
          <w:ilvl w:val="0"/>
          <w:numId w:val="11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mieć możliwość konfigurowania tras statycznych.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1E8D5B" w14:textId="77777777" w:rsidR="00D37202" w:rsidRPr="00CA3AE6" w:rsidRDefault="00D37202" w:rsidP="00D37202">
      <w:pPr>
        <w:pStyle w:val="paragraph"/>
        <w:numPr>
          <w:ilvl w:val="0"/>
          <w:numId w:val="11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Urządzenie ma mieć możliwość przeprowadzenia diagnostyki poprzez interfejs graficzny przy użyciu narzędzi takich jak: ping, telnet,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dig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tcpdump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traceroute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219514" w14:textId="77777777" w:rsidR="00D37202" w:rsidRPr="00CA3AE6" w:rsidRDefault="00D37202" w:rsidP="00D37202">
      <w:pPr>
        <w:pStyle w:val="paragraph"/>
        <w:numPr>
          <w:ilvl w:val="0"/>
          <w:numId w:val="11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mieć możliwość uruchomienia bezpiecznego, szyfrowanego połączenia z działem wsparcia technicznego producenta na życzenie administratora.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6102E0" w14:textId="77777777" w:rsidR="00D37202" w:rsidRPr="00CA3AE6" w:rsidRDefault="00D37202" w:rsidP="00D37202">
      <w:pPr>
        <w:pStyle w:val="paragraph"/>
        <w:numPr>
          <w:ilvl w:val="0"/>
          <w:numId w:val="11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Urządzenie ma mieć możliwość tworzenia kopii zapasowej konfiguracji urządzenia,  ustawień wszystkich lub wybranych użytkowników.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B8005A" w14:textId="77777777" w:rsidR="00D37202" w:rsidRPr="00CA3AE6" w:rsidRDefault="00D37202" w:rsidP="00D37202">
      <w:pPr>
        <w:pStyle w:val="paragraph"/>
        <w:numPr>
          <w:ilvl w:val="0"/>
          <w:numId w:val="11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Kopie zapasowe mają być tworzone na żądanie lub eksportowane zgodnie z harmonogramem na zdefiniowany serwer ftp i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smb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F24048" w14:textId="77777777" w:rsidR="00D37202" w:rsidRPr="00CA3AE6" w:rsidRDefault="00D37202" w:rsidP="00D37202">
      <w:pPr>
        <w:pStyle w:val="paragraph"/>
        <w:numPr>
          <w:ilvl w:val="0"/>
          <w:numId w:val="11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Możliwość określenia maksymalnej liczby plików kopii zapasowej przechowywanej na serwerze ftp i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smb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98DDDB" w14:textId="77777777" w:rsidR="00D37202" w:rsidRPr="00CA3AE6" w:rsidRDefault="00D37202" w:rsidP="00D37202">
      <w:pPr>
        <w:pStyle w:val="paragraph"/>
        <w:numPr>
          <w:ilvl w:val="0"/>
          <w:numId w:val="11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tworzenia kopii zapasowej  baz danych filtrów Bayesa, dla całego systemu lub dla poszczególnych użytkowników.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83C9EA" w14:textId="77777777" w:rsidR="00D37202" w:rsidRPr="00CA3AE6" w:rsidRDefault="00D37202" w:rsidP="00D37202">
      <w:pPr>
        <w:pStyle w:val="paragraph"/>
        <w:numPr>
          <w:ilvl w:val="0"/>
          <w:numId w:val="12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Możliwość skonfigurowania adresu email, na który będą przesyłane kopie każdej wiadomości przychodzącej lub wychodzącej z urządzenia.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E5E80E" w14:textId="77777777" w:rsidR="00D37202" w:rsidRPr="00CA3AE6" w:rsidRDefault="00D37202" w:rsidP="00D37202">
      <w:pPr>
        <w:pStyle w:val="paragraph"/>
        <w:numPr>
          <w:ilvl w:val="0"/>
          <w:numId w:val="12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Oferowane rozwiązanie musi posiadać minimum pięcioletnią licencję obejmującą aktualizacje mechanizmów bezpieczeństwa m.in.: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0436F5" w14:textId="77777777" w:rsidR="00D37202" w:rsidRPr="00CA3AE6" w:rsidRDefault="00D37202" w:rsidP="00D37202">
      <w:pPr>
        <w:pStyle w:val="paragraph"/>
        <w:numPr>
          <w:ilvl w:val="0"/>
          <w:numId w:val="122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Sygnatur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antyspamu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, 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BD0E9F" w14:textId="77777777" w:rsidR="00D37202" w:rsidRPr="00CA3AE6" w:rsidRDefault="00D37202" w:rsidP="00D37202">
      <w:pPr>
        <w:pStyle w:val="paragraph"/>
        <w:numPr>
          <w:ilvl w:val="0"/>
          <w:numId w:val="123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Sygnatur wirusów,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E6DDC0" w14:textId="77777777" w:rsidR="00D37202" w:rsidRPr="00CA3AE6" w:rsidRDefault="00D37202" w:rsidP="00D37202">
      <w:pPr>
        <w:pStyle w:val="paragraph"/>
        <w:numPr>
          <w:ilvl w:val="0"/>
          <w:numId w:val="124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Bazy danych reputacji,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D5EF7B" w14:textId="77777777" w:rsidR="00D37202" w:rsidRPr="00CA3AE6" w:rsidRDefault="00D37202" w:rsidP="00D37202">
      <w:pPr>
        <w:pStyle w:val="paragraph"/>
        <w:numPr>
          <w:ilvl w:val="0"/>
          <w:numId w:val="12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Analizy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fingerprint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512EA2" w14:textId="77777777" w:rsidR="00D37202" w:rsidRPr="00CA3AE6" w:rsidRDefault="00D37202" w:rsidP="00D37202">
      <w:pPr>
        <w:pStyle w:val="paragraph"/>
        <w:numPr>
          <w:ilvl w:val="0"/>
          <w:numId w:val="126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Analizy intencji,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76B460" w14:textId="77777777" w:rsidR="00D37202" w:rsidRPr="00CA3AE6" w:rsidRDefault="00D37202" w:rsidP="00D37202">
      <w:pPr>
        <w:pStyle w:val="paragraph"/>
        <w:numPr>
          <w:ilvl w:val="0"/>
          <w:numId w:val="127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Reguł spamu obrazkowego,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F29135" w14:textId="77777777" w:rsidR="00D37202" w:rsidRPr="00CA3AE6" w:rsidRDefault="00D37202" w:rsidP="00D37202">
      <w:pPr>
        <w:pStyle w:val="paragraph"/>
        <w:numPr>
          <w:ilvl w:val="0"/>
          <w:numId w:val="128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>Reguł spamu tradycyjnego.</w:t>
      </w:r>
    </w:p>
    <w:p w14:paraId="68B958EC" w14:textId="77777777" w:rsidR="00D37202" w:rsidRPr="00CA3AE6" w:rsidRDefault="00D37202" w:rsidP="00D37202">
      <w:pPr>
        <w:pStyle w:val="paragraph"/>
        <w:numPr>
          <w:ilvl w:val="0"/>
          <w:numId w:val="128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>Ochrona przed zero-</w:t>
      </w:r>
      <w:proofErr w:type="spellStart"/>
      <w:r w:rsidRPr="00CA3AE6">
        <w:rPr>
          <w:rStyle w:val="eop"/>
          <w:rFonts w:asciiTheme="minorHAnsi" w:hAnsiTheme="minorHAnsi" w:cstheme="minorHAnsi"/>
          <w:sz w:val="22"/>
          <w:szCs w:val="22"/>
        </w:rPr>
        <w:t>day</w:t>
      </w:r>
      <w:proofErr w:type="spellEnd"/>
      <w:r w:rsidRPr="00CA3AE6">
        <w:rPr>
          <w:rStyle w:val="eop"/>
          <w:rFonts w:asciiTheme="minorHAnsi" w:hAnsiTheme="minorHAnsi" w:cstheme="minorHAnsi"/>
          <w:sz w:val="22"/>
          <w:szCs w:val="22"/>
        </w:rPr>
        <w:t xml:space="preserve">, tzw. </w:t>
      </w:r>
      <w:proofErr w:type="spellStart"/>
      <w:r w:rsidRPr="00CA3AE6">
        <w:rPr>
          <w:rStyle w:val="eop"/>
          <w:rFonts w:asciiTheme="minorHAnsi" w:hAnsiTheme="minorHAnsi" w:cstheme="minorHAnsi"/>
          <w:sz w:val="22"/>
          <w:szCs w:val="22"/>
        </w:rPr>
        <w:t>sandboxing</w:t>
      </w:r>
      <w:proofErr w:type="spellEnd"/>
    </w:p>
    <w:p w14:paraId="29953831" w14:textId="77777777" w:rsidR="00D37202" w:rsidRPr="00CA3AE6" w:rsidRDefault="00D37202" w:rsidP="00D37202">
      <w:pPr>
        <w:pStyle w:val="paragraph"/>
        <w:numPr>
          <w:ilvl w:val="0"/>
          <w:numId w:val="12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Oferowane rozwiązanie musi zostać dostarczone z minimum pięcioletnią gwarancją sprzętową, obejmującą wymianę sprzętu w trybie </w:t>
      </w:r>
      <w:proofErr w:type="spellStart"/>
      <w:r w:rsidRPr="00CA3AE6">
        <w:rPr>
          <w:rStyle w:val="spellingerror"/>
          <w:rFonts w:asciiTheme="minorHAnsi" w:hAnsiTheme="minorHAnsi" w:cstheme="minorHAnsi"/>
          <w:sz w:val="22"/>
          <w:szCs w:val="22"/>
        </w:rPr>
        <w:t>Next</w:t>
      </w:r>
      <w:proofErr w:type="spellEnd"/>
      <w:r w:rsidRPr="00CA3AE6">
        <w:rPr>
          <w:rStyle w:val="normaltextrun"/>
          <w:rFonts w:asciiTheme="minorHAnsi" w:hAnsiTheme="minorHAnsi" w:cstheme="minorHAnsi"/>
          <w:sz w:val="22"/>
          <w:szCs w:val="22"/>
        </w:rPr>
        <w:t xml:space="preserve"> Business Day i wsparcie producenta telefoniczne i mailowe 24/7 w j. angielskim. W przypadku bezawaryjnej pracy urządzenia przez min. 4 lata od zakupu, gwarancja sprzętowa musi obejmować bezpłatną wymianę urządzenia na nowe (z aktualnej na dzień wymiany oferty producenta). Wymiana urządzenia musi być realizowana przez producenta.</w:t>
      </w:r>
      <w:r w:rsidRPr="00CA3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37E61D" w14:textId="77777777" w:rsidR="00437A8D" w:rsidRDefault="00437A8D" w:rsidP="00D37202">
      <w:pPr>
        <w:spacing w:after="0"/>
        <w:rPr>
          <w:rFonts w:cstheme="minorHAnsi"/>
          <w:b/>
          <w:lang w:val="pl"/>
        </w:rPr>
      </w:pPr>
    </w:p>
    <w:p w14:paraId="5C997D33" w14:textId="6B8F36D8" w:rsidR="00D37202" w:rsidRPr="00CA3AE6" w:rsidRDefault="00D37202" w:rsidP="00D37202">
      <w:pPr>
        <w:spacing w:after="0"/>
        <w:rPr>
          <w:rFonts w:cstheme="minorHAnsi"/>
          <w:b/>
          <w:bCs/>
        </w:rPr>
      </w:pPr>
      <w:r w:rsidRPr="00CA3AE6">
        <w:rPr>
          <w:rFonts w:cstheme="minorHAnsi"/>
          <w:b/>
          <w:lang w:val="pl"/>
        </w:rPr>
        <w:t>Raportowanie</w:t>
      </w:r>
    </w:p>
    <w:p w14:paraId="0764FFB9" w14:textId="77777777" w:rsidR="00D37202" w:rsidRPr="00CA3AE6" w:rsidRDefault="00D37202" w:rsidP="00D37202">
      <w:pPr>
        <w:spacing w:after="0"/>
        <w:rPr>
          <w:rFonts w:cstheme="minorHAnsi"/>
        </w:rPr>
      </w:pPr>
      <w:r w:rsidRPr="00CA3AE6">
        <w:rPr>
          <w:rFonts w:cstheme="minorHAnsi"/>
          <w:lang w:val="pl"/>
        </w:rPr>
        <w:t>System raportowania powinien być dostępny z poziomu przeglądarki:</w:t>
      </w:r>
    </w:p>
    <w:p w14:paraId="48B308CA" w14:textId="77777777" w:rsidR="00D37202" w:rsidRPr="00CA3AE6" w:rsidRDefault="00D37202" w:rsidP="00D37202">
      <w:pPr>
        <w:pStyle w:val="Akapitzlist"/>
        <w:numPr>
          <w:ilvl w:val="0"/>
          <w:numId w:val="129"/>
        </w:numPr>
        <w:spacing w:after="0"/>
        <w:rPr>
          <w:rFonts w:cstheme="minorHAnsi"/>
        </w:rPr>
      </w:pPr>
      <w:r w:rsidRPr="00CA3AE6">
        <w:rPr>
          <w:rFonts w:cstheme="minorHAnsi"/>
          <w:lang w:val="pl"/>
        </w:rPr>
        <w:t>Możliwość wyświetlenia natychmiastowych raportów</w:t>
      </w:r>
    </w:p>
    <w:p w14:paraId="17650A26" w14:textId="77777777" w:rsidR="00D37202" w:rsidRPr="00CA3AE6" w:rsidRDefault="00D37202" w:rsidP="00D37202">
      <w:pPr>
        <w:pStyle w:val="Akapitzlist"/>
        <w:numPr>
          <w:ilvl w:val="0"/>
          <w:numId w:val="129"/>
        </w:numPr>
        <w:spacing w:after="0"/>
        <w:rPr>
          <w:rFonts w:cstheme="minorHAnsi"/>
        </w:rPr>
      </w:pPr>
      <w:r w:rsidRPr="00CA3AE6">
        <w:rPr>
          <w:rFonts w:cstheme="minorHAnsi"/>
          <w:lang w:val="pl"/>
        </w:rPr>
        <w:t xml:space="preserve">Możliwość zaplanowania raportów zgodnie z harmonogramem </w:t>
      </w:r>
    </w:p>
    <w:p w14:paraId="1A430256" w14:textId="77777777" w:rsidR="00D37202" w:rsidRPr="00CA3AE6" w:rsidRDefault="00D37202" w:rsidP="00D37202">
      <w:pPr>
        <w:pStyle w:val="Akapitzlist"/>
        <w:numPr>
          <w:ilvl w:val="0"/>
          <w:numId w:val="129"/>
        </w:numPr>
        <w:spacing w:after="0"/>
        <w:rPr>
          <w:rFonts w:cstheme="minorHAnsi"/>
        </w:rPr>
      </w:pPr>
      <w:r w:rsidRPr="00CA3AE6">
        <w:rPr>
          <w:rFonts w:cstheme="minorHAnsi"/>
          <w:lang w:val="pl"/>
        </w:rPr>
        <w:t>Zestaw odstępnych raportów powinien obejmować co najmniej: nadawców spamu, odbiorców spamu, aktywność w rozsyłaniu wirusów, raport o nietypowych rozmiarach wiadomości, raport o naruszeniach protokołu SPF</w:t>
      </w:r>
    </w:p>
    <w:p w14:paraId="17BD6F5E" w14:textId="7777777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B47FB3" w14:textId="77777777" w:rsidR="003450A3" w:rsidRDefault="003450A3">
      <w:pPr>
        <w:rPr>
          <w:rFonts w:eastAsia="Times New Roman" w:cstheme="minorHAnsi"/>
          <w:b/>
          <w:bCs/>
          <w:lang w:eastAsia="pl-PL"/>
        </w:rPr>
      </w:pPr>
      <w:r>
        <w:rPr>
          <w:rFonts w:cstheme="minorHAnsi"/>
          <w:b/>
          <w:bCs/>
        </w:rPr>
        <w:br w:type="page"/>
      </w:r>
    </w:p>
    <w:p w14:paraId="59661F9F" w14:textId="3154224C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A3AE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Usługi </w:t>
      </w:r>
    </w:p>
    <w:p w14:paraId="3DD7F2A0" w14:textId="7B3EF667" w:rsidR="00D37202" w:rsidRPr="00CA3AE6" w:rsidRDefault="00D37202" w:rsidP="00D372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AE6">
        <w:rPr>
          <w:rStyle w:val="eop"/>
          <w:rFonts w:asciiTheme="minorHAnsi" w:hAnsiTheme="minorHAnsi" w:cstheme="minorHAnsi"/>
          <w:sz w:val="22"/>
          <w:szCs w:val="22"/>
        </w:rPr>
        <w:t xml:space="preserve">Wykonawca dostarczy rozwiązanie wraz z wdrożeniem systemu ochrony poczty do infrastruktury Zamawiającego i szkoleniem dla 4 uczestników, prowadzonym w </w:t>
      </w:r>
      <w:proofErr w:type="spellStart"/>
      <w:r w:rsidRPr="00CA3AE6">
        <w:rPr>
          <w:rStyle w:val="eop"/>
          <w:rFonts w:asciiTheme="minorHAnsi" w:hAnsiTheme="minorHAnsi" w:cstheme="minorHAnsi"/>
          <w:sz w:val="22"/>
          <w:szCs w:val="22"/>
        </w:rPr>
        <w:t>j.polskim</w:t>
      </w:r>
      <w:proofErr w:type="spellEnd"/>
      <w:r w:rsidRPr="00CA3AE6">
        <w:rPr>
          <w:rStyle w:val="eop"/>
          <w:rFonts w:asciiTheme="minorHAnsi" w:hAnsiTheme="minorHAnsi" w:cstheme="minorHAnsi"/>
          <w:sz w:val="22"/>
          <w:szCs w:val="22"/>
        </w:rPr>
        <w:t>. Terminy wdrożenia i szkolenia zostaną uzgodnione z Wykonawcą.</w:t>
      </w:r>
    </w:p>
    <w:p w14:paraId="2083B221" w14:textId="77777777" w:rsidR="00D37202" w:rsidRDefault="00D37202" w:rsidP="00D37202">
      <w:pPr>
        <w:spacing w:after="0"/>
        <w:rPr>
          <w:rFonts w:cstheme="minorHAnsi"/>
          <w:i/>
          <w:iCs/>
        </w:rPr>
      </w:pPr>
    </w:p>
    <w:p w14:paraId="0D16FE2C" w14:textId="77777777" w:rsidR="001B1F23" w:rsidRDefault="001B1F23" w:rsidP="00D37202">
      <w:pPr>
        <w:spacing w:after="0"/>
        <w:rPr>
          <w:rFonts w:cstheme="minorHAnsi"/>
          <w:i/>
          <w:iCs/>
        </w:rPr>
      </w:pPr>
    </w:p>
    <w:p w14:paraId="112C69AA" w14:textId="77777777" w:rsidR="001B1F23" w:rsidRDefault="001B1F23" w:rsidP="00D37202">
      <w:pPr>
        <w:spacing w:after="0"/>
        <w:rPr>
          <w:rFonts w:cstheme="minorHAnsi"/>
          <w:i/>
          <w:iCs/>
        </w:rPr>
      </w:pPr>
    </w:p>
    <w:p w14:paraId="3DACA8FD" w14:textId="77777777" w:rsidR="001B1F23" w:rsidRDefault="001B1F23" w:rsidP="00D37202">
      <w:pPr>
        <w:spacing w:after="0"/>
        <w:rPr>
          <w:rFonts w:cstheme="minorHAnsi"/>
          <w:i/>
          <w:iCs/>
        </w:rPr>
      </w:pPr>
    </w:p>
    <w:p w14:paraId="4177DE2E" w14:textId="77777777" w:rsidR="001B1F23" w:rsidRDefault="001B1F23" w:rsidP="00D37202">
      <w:pPr>
        <w:spacing w:after="0"/>
        <w:rPr>
          <w:rFonts w:cstheme="minorHAnsi"/>
          <w:i/>
          <w:iCs/>
        </w:rPr>
      </w:pPr>
    </w:p>
    <w:p w14:paraId="107A9677" w14:textId="77777777" w:rsidR="001B1F23" w:rsidRDefault="001B1F23" w:rsidP="001B1F23">
      <w:pPr>
        <w:spacing w:after="0"/>
      </w:pPr>
      <w:r>
        <w:t>……………………………………………………………………..</w:t>
      </w:r>
    </w:p>
    <w:p w14:paraId="49EB116C" w14:textId="77777777" w:rsidR="001B1F23" w:rsidRDefault="001B1F23" w:rsidP="001B1F23">
      <w:pPr>
        <w:spacing w:after="0"/>
      </w:pPr>
      <w:r>
        <w:t xml:space="preserve">Miejscowość, data, </w:t>
      </w:r>
    </w:p>
    <w:p w14:paraId="5A082CEE" w14:textId="77777777" w:rsidR="001B1F23" w:rsidRDefault="001B1F23" w:rsidP="001B1F23">
      <w:pPr>
        <w:spacing w:after="0"/>
      </w:pPr>
      <w:r>
        <w:t>podpis osoby upoważnionej do reprezentowania Wykonawcy</w:t>
      </w:r>
    </w:p>
    <w:p w14:paraId="6A036A2F" w14:textId="77777777" w:rsidR="001B1F23" w:rsidRDefault="001B1F23" w:rsidP="00D37202">
      <w:pPr>
        <w:spacing w:after="0"/>
        <w:rPr>
          <w:rFonts w:cstheme="minorHAnsi"/>
          <w:i/>
          <w:iCs/>
        </w:rPr>
      </w:pPr>
    </w:p>
    <w:p w14:paraId="3E00E75E" w14:textId="77777777" w:rsidR="001B1F23" w:rsidRDefault="001B1F23" w:rsidP="00D37202">
      <w:pPr>
        <w:spacing w:after="0"/>
        <w:rPr>
          <w:rFonts w:cstheme="minorHAnsi"/>
          <w:i/>
          <w:iCs/>
        </w:rPr>
      </w:pPr>
    </w:p>
    <w:p w14:paraId="272B9CC5" w14:textId="77777777" w:rsidR="001B1F23" w:rsidRPr="00CA3AE6" w:rsidRDefault="001B1F23" w:rsidP="00D37202">
      <w:pPr>
        <w:spacing w:after="0"/>
        <w:rPr>
          <w:rFonts w:cstheme="minorHAnsi"/>
          <w:i/>
          <w:iCs/>
        </w:rPr>
      </w:pPr>
    </w:p>
    <w:sectPr w:rsidR="001B1F23" w:rsidRPr="00CA3AE6" w:rsidSect="0034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17D"/>
    <w:multiLevelType w:val="multilevel"/>
    <w:tmpl w:val="737CD9C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51072"/>
    <w:multiLevelType w:val="multilevel"/>
    <w:tmpl w:val="2C726C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A43D3"/>
    <w:multiLevelType w:val="multilevel"/>
    <w:tmpl w:val="5C9AF3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30768"/>
    <w:multiLevelType w:val="hybridMultilevel"/>
    <w:tmpl w:val="A4A27B4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43EFF"/>
    <w:multiLevelType w:val="multilevel"/>
    <w:tmpl w:val="0E309AE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26AFC"/>
    <w:multiLevelType w:val="multilevel"/>
    <w:tmpl w:val="2B54C41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57A87"/>
    <w:multiLevelType w:val="multilevel"/>
    <w:tmpl w:val="E3FA949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148ED"/>
    <w:multiLevelType w:val="multilevel"/>
    <w:tmpl w:val="ED64D63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932001"/>
    <w:multiLevelType w:val="multilevel"/>
    <w:tmpl w:val="076AC9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A81055"/>
    <w:multiLevelType w:val="multilevel"/>
    <w:tmpl w:val="5C78F75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AB1862"/>
    <w:multiLevelType w:val="multilevel"/>
    <w:tmpl w:val="2FD6AE7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05CD8"/>
    <w:multiLevelType w:val="multilevel"/>
    <w:tmpl w:val="3572C1C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F07B58"/>
    <w:multiLevelType w:val="multilevel"/>
    <w:tmpl w:val="710EA5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F22130"/>
    <w:multiLevelType w:val="multilevel"/>
    <w:tmpl w:val="C0D8C7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8532F1"/>
    <w:multiLevelType w:val="multilevel"/>
    <w:tmpl w:val="09E603B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CC797F"/>
    <w:multiLevelType w:val="multilevel"/>
    <w:tmpl w:val="81A0611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9215C4"/>
    <w:multiLevelType w:val="hybridMultilevel"/>
    <w:tmpl w:val="54A4A49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A1BDD"/>
    <w:multiLevelType w:val="hybridMultilevel"/>
    <w:tmpl w:val="2D8A5C84"/>
    <w:lvl w:ilvl="0" w:tplc="0C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BD5016"/>
    <w:multiLevelType w:val="multilevel"/>
    <w:tmpl w:val="21F0652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BA3F3A"/>
    <w:multiLevelType w:val="hybridMultilevel"/>
    <w:tmpl w:val="B83A0FD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C468A"/>
    <w:multiLevelType w:val="hybridMultilevel"/>
    <w:tmpl w:val="AC34D7C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985855"/>
    <w:multiLevelType w:val="hybridMultilevel"/>
    <w:tmpl w:val="DBDC1B6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DE3D69"/>
    <w:multiLevelType w:val="multilevel"/>
    <w:tmpl w:val="40B83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D2E71"/>
    <w:multiLevelType w:val="multilevel"/>
    <w:tmpl w:val="D02A7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D55B90"/>
    <w:multiLevelType w:val="multilevel"/>
    <w:tmpl w:val="E0ACC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2245BA"/>
    <w:multiLevelType w:val="multilevel"/>
    <w:tmpl w:val="7AEE9C2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E753903"/>
    <w:multiLevelType w:val="multilevel"/>
    <w:tmpl w:val="B1DCEF4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EBB1DAD"/>
    <w:multiLevelType w:val="multilevel"/>
    <w:tmpl w:val="5F0A59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3846AA"/>
    <w:multiLevelType w:val="hybridMultilevel"/>
    <w:tmpl w:val="371ED202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97D83"/>
    <w:multiLevelType w:val="multilevel"/>
    <w:tmpl w:val="B93603F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E10F5F"/>
    <w:multiLevelType w:val="hybridMultilevel"/>
    <w:tmpl w:val="C3C27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753547"/>
    <w:multiLevelType w:val="multilevel"/>
    <w:tmpl w:val="5E72B0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1934302"/>
    <w:multiLevelType w:val="hybridMultilevel"/>
    <w:tmpl w:val="CBAC07F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9612CF"/>
    <w:multiLevelType w:val="multilevel"/>
    <w:tmpl w:val="A770E95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78439EA"/>
    <w:multiLevelType w:val="hybridMultilevel"/>
    <w:tmpl w:val="F7949B48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8086CE0"/>
    <w:multiLevelType w:val="hybridMultilevel"/>
    <w:tmpl w:val="26E44CAE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8F61DAA"/>
    <w:multiLevelType w:val="hybridMultilevel"/>
    <w:tmpl w:val="649E573A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9D21832"/>
    <w:multiLevelType w:val="multilevel"/>
    <w:tmpl w:val="C22C97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B0A5824"/>
    <w:multiLevelType w:val="hybridMultilevel"/>
    <w:tmpl w:val="38D48496"/>
    <w:lvl w:ilvl="0" w:tplc="62FCE1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B4E10F4"/>
    <w:multiLevelType w:val="multilevel"/>
    <w:tmpl w:val="204EB1D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BF50981"/>
    <w:multiLevelType w:val="multilevel"/>
    <w:tmpl w:val="86AE40E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C0A2778"/>
    <w:multiLevelType w:val="multilevel"/>
    <w:tmpl w:val="D7C8C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C9B5F92"/>
    <w:multiLevelType w:val="hybridMultilevel"/>
    <w:tmpl w:val="434C1EEA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D1008CF"/>
    <w:multiLevelType w:val="multilevel"/>
    <w:tmpl w:val="46B2A7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E23217E"/>
    <w:multiLevelType w:val="multilevel"/>
    <w:tmpl w:val="0A82A2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E622D20"/>
    <w:multiLevelType w:val="multilevel"/>
    <w:tmpl w:val="CC9639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E901099"/>
    <w:multiLevelType w:val="hybridMultilevel"/>
    <w:tmpl w:val="01CA241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FB54C8"/>
    <w:multiLevelType w:val="multilevel"/>
    <w:tmpl w:val="A2C0371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1362EBF"/>
    <w:multiLevelType w:val="hybridMultilevel"/>
    <w:tmpl w:val="4678ECEE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1802E4F"/>
    <w:multiLevelType w:val="hybridMultilevel"/>
    <w:tmpl w:val="82742F4E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5106FEF"/>
    <w:multiLevelType w:val="multilevel"/>
    <w:tmpl w:val="CF268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52F00B1"/>
    <w:multiLevelType w:val="multilevel"/>
    <w:tmpl w:val="649887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60777E3"/>
    <w:multiLevelType w:val="multilevel"/>
    <w:tmpl w:val="354E5A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2E3392"/>
    <w:multiLevelType w:val="hybridMultilevel"/>
    <w:tmpl w:val="6D2E056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D30C9C"/>
    <w:multiLevelType w:val="hybridMultilevel"/>
    <w:tmpl w:val="BC742C54"/>
    <w:lvl w:ilvl="0" w:tplc="0C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A7130E1"/>
    <w:multiLevelType w:val="hybridMultilevel"/>
    <w:tmpl w:val="CF2668AC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FF4A8C"/>
    <w:multiLevelType w:val="hybridMultilevel"/>
    <w:tmpl w:val="56A6A85C"/>
    <w:lvl w:ilvl="0" w:tplc="0C00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D1058D3"/>
    <w:multiLevelType w:val="hybridMultilevel"/>
    <w:tmpl w:val="3DE2792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D831C26"/>
    <w:multiLevelType w:val="multilevel"/>
    <w:tmpl w:val="08CE0AB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D8C5F10"/>
    <w:multiLevelType w:val="multilevel"/>
    <w:tmpl w:val="6F6297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DE239A8"/>
    <w:multiLevelType w:val="multilevel"/>
    <w:tmpl w:val="416664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E0916A5"/>
    <w:multiLevelType w:val="hybridMultilevel"/>
    <w:tmpl w:val="DD2A24D8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E10381D"/>
    <w:multiLevelType w:val="multilevel"/>
    <w:tmpl w:val="FAF2D3C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F612F32"/>
    <w:multiLevelType w:val="multilevel"/>
    <w:tmpl w:val="B82AC7E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0AE037C"/>
    <w:multiLevelType w:val="multilevel"/>
    <w:tmpl w:val="DC5080D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1756427"/>
    <w:multiLevelType w:val="multilevel"/>
    <w:tmpl w:val="FA425AB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21863EE"/>
    <w:multiLevelType w:val="multilevel"/>
    <w:tmpl w:val="F640A7A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736D62"/>
    <w:multiLevelType w:val="multilevel"/>
    <w:tmpl w:val="4538DB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29A556B"/>
    <w:multiLevelType w:val="multilevel"/>
    <w:tmpl w:val="750857E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2528A3"/>
    <w:multiLevelType w:val="hybridMultilevel"/>
    <w:tmpl w:val="7400A7C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4C0B09"/>
    <w:multiLevelType w:val="hybridMultilevel"/>
    <w:tmpl w:val="053C2F10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3694E19"/>
    <w:multiLevelType w:val="multilevel"/>
    <w:tmpl w:val="D65E90A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43C799C"/>
    <w:multiLevelType w:val="hybridMultilevel"/>
    <w:tmpl w:val="42703260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488662A"/>
    <w:multiLevelType w:val="hybridMultilevel"/>
    <w:tmpl w:val="52D8992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B307C6"/>
    <w:multiLevelType w:val="hybridMultilevel"/>
    <w:tmpl w:val="DD7EAA8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C12C80"/>
    <w:multiLevelType w:val="multilevel"/>
    <w:tmpl w:val="B0EA889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727687D"/>
    <w:multiLevelType w:val="multilevel"/>
    <w:tmpl w:val="7CECFA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75D0309"/>
    <w:multiLevelType w:val="multilevel"/>
    <w:tmpl w:val="378ECF6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7D32400"/>
    <w:multiLevelType w:val="multilevel"/>
    <w:tmpl w:val="A078A3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83E35B4"/>
    <w:multiLevelType w:val="hybridMultilevel"/>
    <w:tmpl w:val="DCDED704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9AB5899"/>
    <w:multiLevelType w:val="multilevel"/>
    <w:tmpl w:val="4FE68C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B263AFF"/>
    <w:multiLevelType w:val="multilevel"/>
    <w:tmpl w:val="1B6C4A4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F04150A"/>
    <w:multiLevelType w:val="multilevel"/>
    <w:tmpl w:val="92903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00C1C33"/>
    <w:multiLevelType w:val="multilevel"/>
    <w:tmpl w:val="07F20C0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07F570B"/>
    <w:multiLevelType w:val="hybridMultilevel"/>
    <w:tmpl w:val="8CE8046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AC1CF3"/>
    <w:multiLevelType w:val="multilevel"/>
    <w:tmpl w:val="BFA4AD4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586405"/>
    <w:multiLevelType w:val="multilevel"/>
    <w:tmpl w:val="B8B82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6E008F9"/>
    <w:multiLevelType w:val="multilevel"/>
    <w:tmpl w:val="C56ECAD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6FC4AC8"/>
    <w:multiLevelType w:val="multilevel"/>
    <w:tmpl w:val="5BCC2ED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7B92634"/>
    <w:multiLevelType w:val="hybridMultilevel"/>
    <w:tmpl w:val="C5FE4C0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8491F07"/>
    <w:multiLevelType w:val="hybridMultilevel"/>
    <w:tmpl w:val="519C2AB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90E242F"/>
    <w:multiLevelType w:val="hybridMultilevel"/>
    <w:tmpl w:val="BF5C9C9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605E18"/>
    <w:multiLevelType w:val="multilevel"/>
    <w:tmpl w:val="1B34D8F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A861A63"/>
    <w:multiLevelType w:val="multilevel"/>
    <w:tmpl w:val="FF3EB2A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B285171"/>
    <w:multiLevelType w:val="multilevel"/>
    <w:tmpl w:val="46521B8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BEC3BE8"/>
    <w:multiLevelType w:val="multilevel"/>
    <w:tmpl w:val="FDFC66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EB053D3"/>
    <w:multiLevelType w:val="multilevel"/>
    <w:tmpl w:val="201E987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F5D30D0"/>
    <w:multiLevelType w:val="hybridMultilevel"/>
    <w:tmpl w:val="B0FEB50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08A5831"/>
    <w:multiLevelType w:val="multilevel"/>
    <w:tmpl w:val="4492FA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0A440A4"/>
    <w:multiLevelType w:val="multilevel"/>
    <w:tmpl w:val="3B327F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1123A73"/>
    <w:multiLevelType w:val="multilevel"/>
    <w:tmpl w:val="31A2A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1C50611"/>
    <w:multiLevelType w:val="multilevel"/>
    <w:tmpl w:val="F076A3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31C6D51"/>
    <w:multiLevelType w:val="hybridMultilevel"/>
    <w:tmpl w:val="0C08024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3212E58"/>
    <w:multiLevelType w:val="hybridMultilevel"/>
    <w:tmpl w:val="517C6BA6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51B7DAC"/>
    <w:multiLevelType w:val="multilevel"/>
    <w:tmpl w:val="0C7A040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6977227"/>
    <w:multiLevelType w:val="multilevel"/>
    <w:tmpl w:val="27600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7394169"/>
    <w:multiLevelType w:val="hybridMultilevel"/>
    <w:tmpl w:val="524CB6D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7D51135"/>
    <w:multiLevelType w:val="multilevel"/>
    <w:tmpl w:val="9FDEB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9A95003"/>
    <w:multiLevelType w:val="hybridMultilevel"/>
    <w:tmpl w:val="98C2CB62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6AC304A8"/>
    <w:multiLevelType w:val="multilevel"/>
    <w:tmpl w:val="A724AB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E7B3A01"/>
    <w:multiLevelType w:val="multilevel"/>
    <w:tmpl w:val="0128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02E6CBD"/>
    <w:multiLevelType w:val="multilevel"/>
    <w:tmpl w:val="D92CFE8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0302C3D"/>
    <w:multiLevelType w:val="hybridMultilevel"/>
    <w:tmpl w:val="D29EB51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17D1EE8"/>
    <w:multiLevelType w:val="multilevel"/>
    <w:tmpl w:val="A86CD6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1FF1CF1"/>
    <w:multiLevelType w:val="multilevel"/>
    <w:tmpl w:val="E9FAC9D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2475AB5"/>
    <w:multiLevelType w:val="hybridMultilevel"/>
    <w:tmpl w:val="6B2CF27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587933"/>
    <w:multiLevelType w:val="multilevel"/>
    <w:tmpl w:val="CFDE232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2655785"/>
    <w:multiLevelType w:val="multilevel"/>
    <w:tmpl w:val="B6008E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290614E"/>
    <w:multiLevelType w:val="multilevel"/>
    <w:tmpl w:val="6F1628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30A1F89"/>
    <w:multiLevelType w:val="multilevel"/>
    <w:tmpl w:val="03EE2C4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433282F"/>
    <w:multiLevelType w:val="multilevel"/>
    <w:tmpl w:val="961C2B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5A05133"/>
    <w:multiLevelType w:val="multilevel"/>
    <w:tmpl w:val="C2FA65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5B745CF"/>
    <w:multiLevelType w:val="multilevel"/>
    <w:tmpl w:val="D59651B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A8A58AC"/>
    <w:multiLevelType w:val="hybridMultilevel"/>
    <w:tmpl w:val="09E61A5E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AE21177"/>
    <w:multiLevelType w:val="hybridMultilevel"/>
    <w:tmpl w:val="542EF3EE"/>
    <w:lvl w:ilvl="0" w:tplc="62FCE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B780047"/>
    <w:multiLevelType w:val="multilevel"/>
    <w:tmpl w:val="C764E8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BBC203D"/>
    <w:multiLevelType w:val="hybridMultilevel"/>
    <w:tmpl w:val="DF927D6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DC5369B"/>
    <w:multiLevelType w:val="multilevel"/>
    <w:tmpl w:val="477E0AF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E9E3E21"/>
    <w:multiLevelType w:val="multilevel"/>
    <w:tmpl w:val="720488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3244578">
    <w:abstractNumId w:val="16"/>
  </w:num>
  <w:num w:numId="2" w16cid:durableId="711728971">
    <w:abstractNumId w:val="3"/>
  </w:num>
  <w:num w:numId="3" w16cid:durableId="904799475">
    <w:abstractNumId w:val="102"/>
  </w:num>
  <w:num w:numId="4" w16cid:durableId="1616712500">
    <w:abstractNumId w:val="20"/>
  </w:num>
  <w:num w:numId="5" w16cid:durableId="1908101639">
    <w:abstractNumId w:val="106"/>
  </w:num>
  <w:num w:numId="6" w16cid:durableId="1420978762">
    <w:abstractNumId w:val="19"/>
  </w:num>
  <w:num w:numId="7" w16cid:durableId="653144933">
    <w:abstractNumId w:val="49"/>
  </w:num>
  <w:num w:numId="8" w16cid:durableId="1200044612">
    <w:abstractNumId w:val="103"/>
  </w:num>
  <w:num w:numId="9" w16cid:durableId="1297639373">
    <w:abstractNumId w:val="42"/>
  </w:num>
  <w:num w:numId="10" w16cid:durableId="62146713">
    <w:abstractNumId w:val="54"/>
  </w:num>
  <w:num w:numId="11" w16cid:durableId="1125847648">
    <w:abstractNumId w:val="70"/>
  </w:num>
  <w:num w:numId="12" w16cid:durableId="1534659676">
    <w:abstractNumId w:val="79"/>
  </w:num>
  <w:num w:numId="13" w16cid:durableId="1367633559">
    <w:abstractNumId w:val="35"/>
  </w:num>
  <w:num w:numId="14" w16cid:durableId="28070594">
    <w:abstractNumId w:val="56"/>
  </w:num>
  <w:num w:numId="15" w16cid:durableId="214781711">
    <w:abstractNumId w:val="17"/>
  </w:num>
  <w:num w:numId="16" w16cid:durableId="1758552603">
    <w:abstractNumId w:val="28"/>
  </w:num>
  <w:num w:numId="17" w16cid:durableId="81688514">
    <w:abstractNumId w:val="123"/>
  </w:num>
  <w:num w:numId="18" w16cid:durableId="602496415">
    <w:abstractNumId w:val="55"/>
  </w:num>
  <w:num w:numId="19" w16cid:durableId="814221194">
    <w:abstractNumId w:val="34"/>
  </w:num>
  <w:num w:numId="20" w16cid:durableId="1369061578">
    <w:abstractNumId w:val="72"/>
  </w:num>
  <w:num w:numId="21" w16cid:durableId="1007170710">
    <w:abstractNumId w:val="124"/>
  </w:num>
  <w:num w:numId="22" w16cid:durableId="1096363856">
    <w:abstractNumId w:val="38"/>
  </w:num>
  <w:num w:numId="23" w16cid:durableId="107432301">
    <w:abstractNumId w:val="36"/>
  </w:num>
  <w:num w:numId="24" w16cid:durableId="188953578">
    <w:abstractNumId w:val="108"/>
  </w:num>
  <w:num w:numId="25" w16cid:durableId="1134832376">
    <w:abstractNumId w:val="61"/>
  </w:num>
  <w:num w:numId="26" w16cid:durableId="1875582449">
    <w:abstractNumId w:val="48"/>
  </w:num>
  <w:num w:numId="27" w16cid:durableId="649601741">
    <w:abstractNumId w:val="126"/>
  </w:num>
  <w:num w:numId="28" w16cid:durableId="1610744392">
    <w:abstractNumId w:val="115"/>
  </w:num>
  <w:num w:numId="29" w16cid:durableId="547644967">
    <w:abstractNumId w:val="97"/>
  </w:num>
  <w:num w:numId="30" w16cid:durableId="1598826491">
    <w:abstractNumId w:val="90"/>
  </w:num>
  <w:num w:numId="31" w16cid:durableId="577518928">
    <w:abstractNumId w:val="46"/>
  </w:num>
  <w:num w:numId="32" w16cid:durableId="921333088">
    <w:abstractNumId w:val="112"/>
  </w:num>
  <w:num w:numId="33" w16cid:durableId="1372803778">
    <w:abstractNumId w:val="89"/>
  </w:num>
  <w:num w:numId="34" w16cid:durableId="457842383">
    <w:abstractNumId w:val="57"/>
  </w:num>
  <w:num w:numId="35" w16cid:durableId="1189299337">
    <w:abstractNumId w:val="32"/>
  </w:num>
  <w:num w:numId="36" w16cid:durableId="1834685378">
    <w:abstractNumId w:val="73"/>
  </w:num>
  <w:num w:numId="37" w16cid:durableId="806894849">
    <w:abstractNumId w:val="74"/>
  </w:num>
  <w:num w:numId="38" w16cid:durableId="1172254174">
    <w:abstractNumId w:val="21"/>
  </w:num>
  <w:num w:numId="39" w16cid:durableId="997460535">
    <w:abstractNumId w:val="69"/>
  </w:num>
  <w:num w:numId="40" w16cid:durableId="79300492">
    <w:abstractNumId w:val="84"/>
  </w:num>
  <w:num w:numId="41" w16cid:durableId="1691251050">
    <w:abstractNumId w:val="53"/>
  </w:num>
  <w:num w:numId="42" w16cid:durableId="779377931">
    <w:abstractNumId w:val="91"/>
  </w:num>
  <w:num w:numId="43" w16cid:durableId="1820610102">
    <w:abstractNumId w:val="30"/>
  </w:num>
  <w:num w:numId="44" w16cid:durableId="220681805">
    <w:abstractNumId w:val="110"/>
  </w:num>
  <w:num w:numId="45" w16cid:durableId="35156058">
    <w:abstractNumId w:val="50"/>
  </w:num>
  <w:num w:numId="46" w16cid:durableId="56829586">
    <w:abstractNumId w:val="82"/>
  </w:num>
  <w:num w:numId="47" w16cid:durableId="2019580615">
    <w:abstractNumId w:val="107"/>
  </w:num>
  <w:num w:numId="48" w16cid:durableId="1054617123">
    <w:abstractNumId w:val="24"/>
  </w:num>
  <w:num w:numId="49" w16cid:durableId="638000544">
    <w:abstractNumId w:val="105"/>
  </w:num>
  <w:num w:numId="50" w16cid:durableId="740830447">
    <w:abstractNumId w:val="43"/>
  </w:num>
  <w:num w:numId="51" w16cid:durableId="222715184">
    <w:abstractNumId w:val="41"/>
  </w:num>
  <w:num w:numId="52" w16cid:durableId="944121045">
    <w:abstractNumId w:val="1"/>
  </w:num>
  <w:num w:numId="53" w16cid:durableId="777527246">
    <w:abstractNumId w:val="86"/>
  </w:num>
  <w:num w:numId="54" w16cid:durableId="1731659701">
    <w:abstractNumId w:val="76"/>
  </w:num>
  <w:num w:numId="55" w16cid:durableId="1449622810">
    <w:abstractNumId w:val="83"/>
  </w:num>
  <w:num w:numId="56" w16cid:durableId="259996490">
    <w:abstractNumId w:val="111"/>
  </w:num>
  <w:num w:numId="57" w16cid:durableId="1010371068">
    <w:abstractNumId w:val="96"/>
  </w:num>
  <w:num w:numId="58" w16cid:durableId="658113446">
    <w:abstractNumId w:val="118"/>
  </w:num>
  <w:num w:numId="59" w16cid:durableId="774180891">
    <w:abstractNumId w:val="100"/>
  </w:num>
  <w:num w:numId="60" w16cid:durableId="126626784">
    <w:abstractNumId w:val="125"/>
  </w:num>
  <w:num w:numId="61" w16cid:durableId="2097165444">
    <w:abstractNumId w:val="117"/>
  </w:num>
  <w:num w:numId="62" w16cid:durableId="1963923848">
    <w:abstractNumId w:val="120"/>
  </w:num>
  <w:num w:numId="63" w16cid:durableId="509877764">
    <w:abstractNumId w:val="2"/>
  </w:num>
  <w:num w:numId="64" w16cid:durableId="1007093826">
    <w:abstractNumId w:val="31"/>
  </w:num>
  <w:num w:numId="65" w16cid:durableId="2012484901">
    <w:abstractNumId w:val="44"/>
  </w:num>
  <w:num w:numId="66" w16cid:durableId="1704671753">
    <w:abstractNumId w:val="67"/>
  </w:num>
  <w:num w:numId="67" w16cid:durableId="807474826">
    <w:abstractNumId w:val="101"/>
  </w:num>
  <w:num w:numId="68" w16cid:durableId="1443694114">
    <w:abstractNumId w:val="78"/>
  </w:num>
  <w:num w:numId="69" w16cid:durableId="33042838">
    <w:abstractNumId w:val="27"/>
  </w:num>
  <w:num w:numId="70" w16cid:durableId="178393179">
    <w:abstractNumId w:val="37"/>
  </w:num>
  <w:num w:numId="71" w16cid:durableId="720978991">
    <w:abstractNumId w:val="109"/>
  </w:num>
  <w:num w:numId="72" w16cid:durableId="1890534820">
    <w:abstractNumId w:val="92"/>
  </w:num>
  <w:num w:numId="73" w16cid:durableId="1833136625">
    <w:abstractNumId w:val="29"/>
  </w:num>
  <w:num w:numId="74" w16cid:durableId="1789469855">
    <w:abstractNumId w:val="93"/>
  </w:num>
  <w:num w:numId="75" w16cid:durableId="850342402">
    <w:abstractNumId w:val="7"/>
  </w:num>
  <w:num w:numId="76" w16cid:durableId="847450794">
    <w:abstractNumId w:val="18"/>
  </w:num>
  <w:num w:numId="77" w16cid:durableId="623969479">
    <w:abstractNumId w:val="40"/>
  </w:num>
  <w:num w:numId="78" w16cid:durableId="116415813">
    <w:abstractNumId w:val="0"/>
  </w:num>
  <w:num w:numId="79" w16cid:durableId="1765833563">
    <w:abstractNumId w:val="8"/>
  </w:num>
  <w:num w:numId="80" w16cid:durableId="719786943">
    <w:abstractNumId w:val="10"/>
  </w:num>
  <w:num w:numId="81" w16cid:durableId="788277338">
    <w:abstractNumId w:val="64"/>
  </w:num>
  <w:num w:numId="82" w16cid:durableId="1238780217">
    <w:abstractNumId w:val="85"/>
  </w:num>
  <w:num w:numId="83" w16cid:durableId="1254163002">
    <w:abstractNumId w:val="94"/>
  </w:num>
  <w:num w:numId="84" w16cid:durableId="413281989">
    <w:abstractNumId w:val="4"/>
  </w:num>
  <w:num w:numId="85" w16cid:durableId="1811745108">
    <w:abstractNumId w:val="81"/>
  </w:num>
  <w:num w:numId="86" w16cid:durableId="331612173">
    <w:abstractNumId w:val="58"/>
  </w:num>
  <w:num w:numId="87" w16cid:durableId="818182713">
    <w:abstractNumId w:val="51"/>
  </w:num>
  <w:num w:numId="88" w16cid:durableId="941762858">
    <w:abstractNumId w:val="39"/>
  </w:num>
  <w:num w:numId="89" w16cid:durableId="1985037696">
    <w:abstractNumId w:val="114"/>
  </w:num>
  <w:num w:numId="90" w16cid:durableId="2120055549">
    <w:abstractNumId w:val="99"/>
  </w:num>
  <w:num w:numId="91" w16cid:durableId="464203241">
    <w:abstractNumId w:val="113"/>
  </w:num>
  <w:num w:numId="92" w16cid:durableId="67775853">
    <w:abstractNumId w:val="52"/>
  </w:num>
  <w:num w:numId="93" w16cid:durableId="2097554060">
    <w:abstractNumId w:val="121"/>
  </w:num>
  <w:num w:numId="94" w16cid:durableId="478958187">
    <w:abstractNumId w:val="80"/>
  </w:num>
  <w:num w:numId="95" w16cid:durableId="289823783">
    <w:abstractNumId w:val="12"/>
  </w:num>
  <w:num w:numId="96" w16cid:durableId="148402772">
    <w:abstractNumId w:val="62"/>
  </w:num>
  <w:num w:numId="97" w16cid:durableId="1202860337">
    <w:abstractNumId w:val="23"/>
  </w:num>
  <w:num w:numId="98" w16cid:durableId="1665089172">
    <w:abstractNumId w:val="95"/>
  </w:num>
  <w:num w:numId="99" w16cid:durableId="2005013956">
    <w:abstractNumId w:val="25"/>
  </w:num>
  <w:num w:numId="100" w16cid:durableId="1077097063">
    <w:abstractNumId w:val="128"/>
  </w:num>
  <w:num w:numId="101" w16cid:durableId="1274437119">
    <w:abstractNumId w:val="98"/>
  </w:num>
  <w:num w:numId="102" w16cid:durableId="1246568593">
    <w:abstractNumId w:val="104"/>
  </w:num>
  <w:num w:numId="103" w16cid:durableId="185944326">
    <w:abstractNumId w:val="87"/>
  </w:num>
  <w:num w:numId="104" w16cid:durableId="861356985">
    <w:abstractNumId w:val="5"/>
  </w:num>
  <w:num w:numId="105" w16cid:durableId="1682050842">
    <w:abstractNumId w:val="75"/>
  </w:num>
  <w:num w:numId="106" w16cid:durableId="231933128">
    <w:abstractNumId w:val="66"/>
  </w:num>
  <w:num w:numId="107" w16cid:durableId="670528801">
    <w:abstractNumId w:val="9"/>
  </w:num>
  <w:num w:numId="108" w16cid:durableId="1132098178">
    <w:abstractNumId w:val="45"/>
  </w:num>
  <w:num w:numId="109" w16cid:durableId="790780073">
    <w:abstractNumId w:val="11"/>
  </w:num>
  <w:num w:numId="110" w16cid:durableId="441655978">
    <w:abstractNumId w:val="26"/>
  </w:num>
  <w:num w:numId="111" w16cid:durableId="103237695">
    <w:abstractNumId w:val="68"/>
  </w:num>
  <w:num w:numId="112" w16cid:durableId="1311448249">
    <w:abstractNumId w:val="6"/>
  </w:num>
  <w:num w:numId="113" w16cid:durableId="691302773">
    <w:abstractNumId w:val="119"/>
  </w:num>
  <w:num w:numId="114" w16cid:durableId="2019304820">
    <w:abstractNumId w:val="116"/>
  </w:num>
  <w:num w:numId="115" w16cid:durableId="440493579">
    <w:abstractNumId w:val="77"/>
  </w:num>
  <w:num w:numId="116" w16cid:durableId="2068649723">
    <w:abstractNumId w:val="88"/>
  </w:num>
  <w:num w:numId="117" w16cid:durableId="1263488427">
    <w:abstractNumId w:val="15"/>
  </w:num>
  <w:num w:numId="118" w16cid:durableId="1561941769">
    <w:abstractNumId w:val="71"/>
  </w:num>
  <w:num w:numId="119" w16cid:durableId="1077362416">
    <w:abstractNumId w:val="127"/>
  </w:num>
  <w:num w:numId="120" w16cid:durableId="808209746">
    <w:abstractNumId w:val="65"/>
  </w:num>
  <w:num w:numId="121" w16cid:durableId="255139988">
    <w:abstractNumId w:val="33"/>
  </w:num>
  <w:num w:numId="122" w16cid:durableId="2071884679">
    <w:abstractNumId w:val="22"/>
  </w:num>
  <w:num w:numId="123" w16cid:durableId="1551961199">
    <w:abstractNumId w:val="13"/>
  </w:num>
  <w:num w:numId="124" w16cid:durableId="649794158">
    <w:abstractNumId w:val="60"/>
  </w:num>
  <w:num w:numId="125" w16cid:durableId="1174884285">
    <w:abstractNumId w:val="59"/>
  </w:num>
  <w:num w:numId="126" w16cid:durableId="1411268333">
    <w:abstractNumId w:val="14"/>
  </w:num>
  <w:num w:numId="127" w16cid:durableId="1045258216">
    <w:abstractNumId w:val="63"/>
  </w:num>
  <w:num w:numId="128" w16cid:durableId="97340055">
    <w:abstractNumId w:val="47"/>
  </w:num>
  <w:num w:numId="129" w16cid:durableId="1137339034">
    <w:abstractNumId w:val="1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0B"/>
    <w:rsid w:val="00003F9C"/>
    <w:rsid w:val="00011122"/>
    <w:rsid w:val="00013504"/>
    <w:rsid w:val="000151A2"/>
    <w:rsid w:val="00024FF9"/>
    <w:rsid w:val="000437EB"/>
    <w:rsid w:val="00056B6D"/>
    <w:rsid w:val="000631A2"/>
    <w:rsid w:val="000639E6"/>
    <w:rsid w:val="0007131F"/>
    <w:rsid w:val="00094913"/>
    <w:rsid w:val="000C444A"/>
    <w:rsid w:val="000C4532"/>
    <w:rsid w:val="001230B3"/>
    <w:rsid w:val="001254EF"/>
    <w:rsid w:val="00126649"/>
    <w:rsid w:val="00147241"/>
    <w:rsid w:val="0015111D"/>
    <w:rsid w:val="00162B78"/>
    <w:rsid w:val="001A1612"/>
    <w:rsid w:val="001A67C7"/>
    <w:rsid w:val="001B1F23"/>
    <w:rsid w:val="001B46D5"/>
    <w:rsid w:val="001C57A5"/>
    <w:rsid w:val="00214364"/>
    <w:rsid w:val="00231149"/>
    <w:rsid w:val="00240E0C"/>
    <w:rsid w:val="00242221"/>
    <w:rsid w:val="002469A4"/>
    <w:rsid w:val="002904E3"/>
    <w:rsid w:val="002A077C"/>
    <w:rsid w:val="002A1691"/>
    <w:rsid w:val="002A7DF8"/>
    <w:rsid w:val="002C0571"/>
    <w:rsid w:val="002C6122"/>
    <w:rsid w:val="002E3186"/>
    <w:rsid w:val="00302546"/>
    <w:rsid w:val="00331E47"/>
    <w:rsid w:val="003450A3"/>
    <w:rsid w:val="00380E30"/>
    <w:rsid w:val="00385B77"/>
    <w:rsid w:val="00396EF5"/>
    <w:rsid w:val="003A0C07"/>
    <w:rsid w:val="003A3D60"/>
    <w:rsid w:val="003A5DA9"/>
    <w:rsid w:val="003B185D"/>
    <w:rsid w:val="003B30D2"/>
    <w:rsid w:val="003B66B6"/>
    <w:rsid w:val="003E43A1"/>
    <w:rsid w:val="003F3B65"/>
    <w:rsid w:val="0043561C"/>
    <w:rsid w:val="00437A8D"/>
    <w:rsid w:val="00465E0B"/>
    <w:rsid w:val="004A6147"/>
    <w:rsid w:val="004A6EA5"/>
    <w:rsid w:val="004B4A15"/>
    <w:rsid w:val="004B67BC"/>
    <w:rsid w:val="004C6AF6"/>
    <w:rsid w:val="0052641E"/>
    <w:rsid w:val="005631C0"/>
    <w:rsid w:val="00566DD4"/>
    <w:rsid w:val="00590A63"/>
    <w:rsid w:val="005978B6"/>
    <w:rsid w:val="005A2683"/>
    <w:rsid w:val="005B30C4"/>
    <w:rsid w:val="005E31DC"/>
    <w:rsid w:val="005F744E"/>
    <w:rsid w:val="006002C1"/>
    <w:rsid w:val="00637FE0"/>
    <w:rsid w:val="006753D2"/>
    <w:rsid w:val="006A616F"/>
    <w:rsid w:val="0072173C"/>
    <w:rsid w:val="00726D34"/>
    <w:rsid w:val="00752814"/>
    <w:rsid w:val="007A7DAA"/>
    <w:rsid w:val="007B4525"/>
    <w:rsid w:val="007E6B3C"/>
    <w:rsid w:val="007F60F6"/>
    <w:rsid w:val="008111E1"/>
    <w:rsid w:val="00817C4A"/>
    <w:rsid w:val="00832BDC"/>
    <w:rsid w:val="00841FBF"/>
    <w:rsid w:val="008430C3"/>
    <w:rsid w:val="0086129D"/>
    <w:rsid w:val="00875F67"/>
    <w:rsid w:val="00883B0F"/>
    <w:rsid w:val="00897434"/>
    <w:rsid w:val="008A7EFE"/>
    <w:rsid w:val="008D4261"/>
    <w:rsid w:val="008F6C3A"/>
    <w:rsid w:val="00910785"/>
    <w:rsid w:val="009149A1"/>
    <w:rsid w:val="00923F73"/>
    <w:rsid w:val="00944B7D"/>
    <w:rsid w:val="00954973"/>
    <w:rsid w:val="00962731"/>
    <w:rsid w:val="00971A15"/>
    <w:rsid w:val="009A3D02"/>
    <w:rsid w:val="009E1113"/>
    <w:rsid w:val="009F32D7"/>
    <w:rsid w:val="009F50AB"/>
    <w:rsid w:val="00A22E00"/>
    <w:rsid w:val="00A27A02"/>
    <w:rsid w:val="00A40A2B"/>
    <w:rsid w:val="00A413E6"/>
    <w:rsid w:val="00A734FD"/>
    <w:rsid w:val="00A864A1"/>
    <w:rsid w:val="00AB04FC"/>
    <w:rsid w:val="00AB089A"/>
    <w:rsid w:val="00AD194C"/>
    <w:rsid w:val="00AD7A5F"/>
    <w:rsid w:val="00AE6457"/>
    <w:rsid w:val="00B355C4"/>
    <w:rsid w:val="00B36266"/>
    <w:rsid w:val="00B54B9F"/>
    <w:rsid w:val="00B604BC"/>
    <w:rsid w:val="00B63755"/>
    <w:rsid w:val="00BB10FF"/>
    <w:rsid w:val="00BD12C9"/>
    <w:rsid w:val="00BE3A5E"/>
    <w:rsid w:val="00BF2FFC"/>
    <w:rsid w:val="00BF3012"/>
    <w:rsid w:val="00C20D80"/>
    <w:rsid w:val="00C336AD"/>
    <w:rsid w:val="00C33DDD"/>
    <w:rsid w:val="00C43BFB"/>
    <w:rsid w:val="00C443EA"/>
    <w:rsid w:val="00C57C0F"/>
    <w:rsid w:val="00C62179"/>
    <w:rsid w:val="00C8153C"/>
    <w:rsid w:val="00C84A70"/>
    <w:rsid w:val="00CA3AE6"/>
    <w:rsid w:val="00CA7489"/>
    <w:rsid w:val="00CD354B"/>
    <w:rsid w:val="00D04DAA"/>
    <w:rsid w:val="00D27721"/>
    <w:rsid w:val="00D3031F"/>
    <w:rsid w:val="00D37202"/>
    <w:rsid w:val="00D627ED"/>
    <w:rsid w:val="00D806D3"/>
    <w:rsid w:val="00D959ED"/>
    <w:rsid w:val="00DB55D7"/>
    <w:rsid w:val="00DF3010"/>
    <w:rsid w:val="00DF4815"/>
    <w:rsid w:val="00E03B69"/>
    <w:rsid w:val="00E42914"/>
    <w:rsid w:val="00E45CF7"/>
    <w:rsid w:val="00E50663"/>
    <w:rsid w:val="00EA3221"/>
    <w:rsid w:val="00EA3EB7"/>
    <w:rsid w:val="00EA5314"/>
    <w:rsid w:val="00EA542E"/>
    <w:rsid w:val="00ED4A3F"/>
    <w:rsid w:val="00ED73AE"/>
    <w:rsid w:val="00EF6D09"/>
    <w:rsid w:val="00F039B7"/>
    <w:rsid w:val="00F12174"/>
    <w:rsid w:val="00F16F5D"/>
    <w:rsid w:val="00F223D8"/>
    <w:rsid w:val="00F52DDC"/>
    <w:rsid w:val="00F55635"/>
    <w:rsid w:val="00F700E7"/>
    <w:rsid w:val="00F719D9"/>
    <w:rsid w:val="00F71DF8"/>
    <w:rsid w:val="00F80B8E"/>
    <w:rsid w:val="00F86AF6"/>
    <w:rsid w:val="00FA72DA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A80C"/>
  <w15:chartTrackingRefBased/>
  <w15:docId w15:val="{4F94355B-B5B1-4C71-80C8-5D9D4E0C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DD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6AF6"/>
    <w:rPr>
      <w:color w:val="808080"/>
    </w:rPr>
  </w:style>
  <w:style w:type="paragraph" w:customStyle="1" w:styleId="paragraph">
    <w:name w:val="paragraph"/>
    <w:basedOn w:val="Normalny"/>
    <w:rsid w:val="0043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43561C"/>
  </w:style>
  <w:style w:type="character" w:customStyle="1" w:styleId="normaltextrun">
    <w:name w:val="normaltextrun"/>
    <w:basedOn w:val="Domylnaczcionkaakapitu"/>
    <w:rsid w:val="0043561C"/>
  </w:style>
  <w:style w:type="character" w:customStyle="1" w:styleId="spellingerror">
    <w:name w:val="spellingerror"/>
    <w:basedOn w:val="Domylnaczcionkaakapitu"/>
    <w:rsid w:val="0043561C"/>
  </w:style>
  <w:style w:type="paragraph" w:customStyle="1" w:styleId="Standard">
    <w:name w:val="Standard"/>
    <w:rsid w:val="003450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1627</Words>
  <Characters>9763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Logistyka5</dc:creator>
  <cp:keywords/>
  <dc:description/>
  <cp:lastModifiedBy>Logistyka12</cp:lastModifiedBy>
  <cp:revision>2</cp:revision>
  <cp:lastPrinted>2023-10-10T06:22:00Z</cp:lastPrinted>
  <dcterms:created xsi:type="dcterms:W3CDTF">2023-10-10T06:23:00Z</dcterms:created>
  <dcterms:modified xsi:type="dcterms:W3CDTF">2023-10-10T06:23:00Z</dcterms:modified>
  <cp:category/>
</cp:coreProperties>
</file>