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7E09" w14:textId="1AA59B9F" w:rsidR="00F078C1" w:rsidRPr="005A04D8" w:rsidRDefault="007923B5" w:rsidP="00F078C1">
      <w:pPr>
        <w:pStyle w:val="Nagwek6"/>
        <w:ind w:left="0" w:firstLine="0"/>
        <w:jc w:val="right"/>
        <w:rPr>
          <w:rFonts w:ascii="Calibri" w:hAnsi="Calibri" w:cs="Calibri"/>
          <w:lang w:val="x-none"/>
        </w:rPr>
      </w:pPr>
      <w:bookmarkStart w:id="0" w:name="_Toc40987562"/>
      <w:bookmarkStart w:id="1" w:name="_Toc51166479"/>
      <w:r w:rsidRPr="005A04D8">
        <w:rPr>
          <w:rFonts w:ascii="Calibri" w:hAnsi="Calibri" w:cs="Calibri"/>
          <w:lang w:val="x-none"/>
        </w:rPr>
        <w:t>załącznik</w:t>
      </w:r>
      <w:r w:rsidR="00F078C1" w:rsidRPr="005A04D8">
        <w:rPr>
          <w:rFonts w:ascii="Calibri" w:hAnsi="Calibri" w:cs="Calibri"/>
          <w:lang w:val="x-none"/>
        </w:rPr>
        <w:t xml:space="preserve"> nr </w:t>
      </w:r>
      <w:r w:rsidR="00F078C1" w:rsidRPr="005A04D8">
        <w:rPr>
          <w:rFonts w:ascii="Calibri" w:hAnsi="Calibri" w:cs="Calibri"/>
          <w:iCs/>
          <w:lang w:val="x-none"/>
        </w:rPr>
        <w:t>4</w:t>
      </w:r>
      <w:r w:rsidR="00F078C1" w:rsidRPr="005A04D8">
        <w:rPr>
          <w:rFonts w:ascii="Calibri" w:hAnsi="Calibri" w:cs="Calibri"/>
          <w:lang w:val="x-none"/>
        </w:rPr>
        <w:t xml:space="preserve"> do SWZ </w:t>
      </w:r>
    </w:p>
    <w:p w14:paraId="3F6DE03C" w14:textId="77777777" w:rsidR="00F078C1" w:rsidRPr="005A04D8" w:rsidRDefault="00F078C1" w:rsidP="00F078C1">
      <w:pPr>
        <w:autoSpaceDE w:val="0"/>
        <w:spacing w:after="0" w:line="240" w:lineRule="auto"/>
        <w:jc w:val="right"/>
        <w:rPr>
          <w:rFonts w:ascii="Calibri" w:eastAsia="Times New Roman" w:hAnsi="Calibri" w:cs="Calibri"/>
          <w:b/>
          <w:bCs/>
          <w:i/>
          <w:iCs/>
          <w:sz w:val="20"/>
          <w:szCs w:val="20"/>
          <w:lang w:eastAsia="pl-PL"/>
        </w:rPr>
      </w:pPr>
      <w:r w:rsidRPr="005A04D8">
        <w:rPr>
          <w:rFonts w:ascii="Calibri" w:eastAsia="Times New Roman" w:hAnsi="Calibri" w:cs="Calibri"/>
          <w:b/>
          <w:bCs/>
          <w:i/>
          <w:iCs/>
          <w:sz w:val="20"/>
          <w:szCs w:val="20"/>
          <w:lang w:eastAsia="pl-PL"/>
        </w:rPr>
        <w:t>(wzór)</w:t>
      </w:r>
    </w:p>
    <w:p w14:paraId="754023C7" w14:textId="77777777" w:rsidR="00F078C1" w:rsidRPr="005A04D8" w:rsidRDefault="00F078C1" w:rsidP="00F078C1">
      <w:pPr>
        <w:autoSpaceDE w:val="0"/>
        <w:spacing w:after="0" w:line="240" w:lineRule="auto"/>
        <w:jc w:val="center"/>
        <w:rPr>
          <w:rFonts w:ascii="Calibri" w:eastAsia="Times New Roman" w:hAnsi="Calibri" w:cs="Calibri"/>
          <w:b/>
          <w:bCs/>
          <w:lang w:eastAsia="ar-SA"/>
        </w:rPr>
      </w:pPr>
    </w:p>
    <w:p w14:paraId="38A97C29" w14:textId="635AB898" w:rsidR="00F078C1" w:rsidRPr="005A04D8" w:rsidRDefault="00F078C1" w:rsidP="00F078C1">
      <w:pPr>
        <w:autoSpaceDE w:val="0"/>
        <w:spacing w:after="0" w:line="240" w:lineRule="auto"/>
        <w:jc w:val="center"/>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 xml:space="preserve">UMOWA nr </w:t>
      </w:r>
      <w:r w:rsidR="009B7FCA" w:rsidRPr="005A04D8">
        <w:rPr>
          <w:rFonts w:ascii="Calibri" w:eastAsia="Times New Roman" w:hAnsi="Calibri" w:cs="Calibri"/>
          <w:b/>
          <w:bCs/>
          <w:lang w:eastAsia="ar-SA"/>
        </w:rPr>
        <w:t>R</w:t>
      </w:r>
      <w:r w:rsidRPr="005A04D8">
        <w:rPr>
          <w:rFonts w:ascii="Calibri" w:eastAsia="Times New Roman" w:hAnsi="Calibri" w:cs="Calibri"/>
          <w:b/>
          <w:bCs/>
          <w:lang w:eastAsia="ar-SA"/>
        </w:rPr>
        <w:t>ZP.243.</w:t>
      </w:r>
      <w:r w:rsidR="00EE2645">
        <w:rPr>
          <w:rFonts w:ascii="Calibri" w:eastAsia="Times New Roman" w:hAnsi="Calibri" w:cs="Calibri"/>
          <w:b/>
          <w:bCs/>
          <w:lang w:eastAsia="ar-SA"/>
        </w:rPr>
        <w:t>107</w:t>
      </w:r>
      <w:r w:rsidRPr="005A04D8">
        <w:rPr>
          <w:rFonts w:ascii="Calibri" w:eastAsia="Times New Roman" w:hAnsi="Calibri" w:cs="Calibri"/>
          <w:b/>
          <w:bCs/>
          <w:lang w:eastAsia="ar-SA"/>
        </w:rPr>
        <w:t>.2022</w:t>
      </w:r>
    </w:p>
    <w:p w14:paraId="590CF5E7" w14:textId="77777777" w:rsidR="00F078C1" w:rsidRPr="005A04D8" w:rsidRDefault="00F078C1" w:rsidP="00F078C1">
      <w:pPr>
        <w:autoSpaceDE w:val="0"/>
        <w:spacing w:after="0" w:line="240" w:lineRule="auto"/>
        <w:jc w:val="both"/>
        <w:rPr>
          <w:rFonts w:ascii="Calibri" w:eastAsia="Times New Roman" w:hAnsi="Calibri" w:cs="Times New Roman"/>
          <w:b/>
          <w:szCs w:val="24"/>
          <w:lang w:eastAsia="pl-PL"/>
        </w:rPr>
      </w:pPr>
    </w:p>
    <w:p w14:paraId="614283EB" w14:textId="77777777" w:rsidR="00F078C1" w:rsidRPr="005A04D8" w:rsidRDefault="00F078C1" w:rsidP="00F078C1">
      <w:pPr>
        <w:autoSpaceDE w:val="0"/>
        <w:spacing w:after="0" w:line="240" w:lineRule="auto"/>
        <w:jc w:val="both"/>
        <w:rPr>
          <w:rFonts w:ascii="Calibri" w:eastAsia="Times New Roman" w:hAnsi="Calibri" w:cs="Times New Roman"/>
          <w:b/>
          <w:szCs w:val="24"/>
          <w:lang w:eastAsia="pl-PL"/>
        </w:rPr>
      </w:pPr>
    </w:p>
    <w:p w14:paraId="4FCBC8E1" w14:textId="77777777" w:rsidR="00F078C1" w:rsidRPr="005A04D8" w:rsidRDefault="00F078C1" w:rsidP="00F078C1">
      <w:pPr>
        <w:spacing w:after="0" w:line="240" w:lineRule="auto"/>
        <w:jc w:val="both"/>
        <w:rPr>
          <w:rFonts w:ascii="Calibri" w:eastAsia="Times New Roman" w:hAnsi="Calibri" w:cs="Times New Roman"/>
          <w:szCs w:val="24"/>
          <w:lang w:eastAsia="pl-PL"/>
        </w:rPr>
      </w:pPr>
      <w:r w:rsidRPr="005A04D8">
        <w:rPr>
          <w:rFonts w:ascii="Calibri" w:eastAsia="Times New Roman" w:hAnsi="Calibri" w:cs="Times New Roman"/>
          <w:szCs w:val="24"/>
          <w:lang w:eastAsia="pl-PL"/>
        </w:rPr>
        <w:t>zawarta w dniu …………………... w Bydgoszczy</w:t>
      </w:r>
    </w:p>
    <w:p w14:paraId="57E638E7" w14:textId="77777777" w:rsidR="00F078C1" w:rsidRPr="005A04D8" w:rsidRDefault="00F078C1" w:rsidP="00F078C1">
      <w:pPr>
        <w:spacing w:after="0" w:line="240" w:lineRule="auto"/>
        <w:jc w:val="both"/>
        <w:rPr>
          <w:rFonts w:ascii="Calibri" w:eastAsia="Times New Roman" w:hAnsi="Calibri" w:cs="Times New Roman"/>
          <w:szCs w:val="24"/>
          <w:lang w:eastAsia="pl-PL"/>
        </w:rPr>
      </w:pPr>
    </w:p>
    <w:p w14:paraId="3621D59A" w14:textId="77777777" w:rsidR="00F078C1" w:rsidRPr="005A04D8" w:rsidRDefault="00F078C1" w:rsidP="00F078C1">
      <w:pPr>
        <w:spacing w:after="0" w:line="300" w:lineRule="auto"/>
        <w:jc w:val="both"/>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Strony umowy:</w:t>
      </w:r>
    </w:p>
    <w:p w14:paraId="4B0C4D10" w14:textId="77777777" w:rsidR="00F078C1" w:rsidRPr="005A04D8" w:rsidRDefault="00F078C1" w:rsidP="00F078C1">
      <w:pPr>
        <w:spacing w:after="0" w:line="300" w:lineRule="auto"/>
        <w:jc w:val="both"/>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Zamawiający:</w:t>
      </w:r>
    </w:p>
    <w:p w14:paraId="31F529AB" w14:textId="77777777" w:rsidR="00F078C1" w:rsidRPr="005A04D8" w:rsidRDefault="00F078C1" w:rsidP="00F078C1">
      <w:pPr>
        <w:spacing w:after="0" w:line="300" w:lineRule="auto"/>
        <w:jc w:val="both"/>
        <w:rPr>
          <w:rFonts w:ascii="Calibri" w:eastAsia="Times New Roman" w:hAnsi="Calibri" w:cs="Times New Roman"/>
          <w:szCs w:val="24"/>
          <w:lang w:eastAsia="pl-PL"/>
        </w:rPr>
      </w:pPr>
      <w:r w:rsidRPr="005A04D8">
        <w:rPr>
          <w:rFonts w:ascii="Calibri" w:eastAsia="Times New Roman" w:hAnsi="Calibri" w:cs="Times New Roman"/>
          <w:b/>
          <w:szCs w:val="24"/>
          <w:lang w:eastAsia="pl-PL"/>
        </w:rPr>
        <w:t>Politechnika Bydgoska im. Jana i Jędrzeja Śniadeckich</w:t>
      </w:r>
      <w:r w:rsidRPr="005A04D8">
        <w:rPr>
          <w:rFonts w:ascii="Calibri" w:eastAsia="Times New Roman" w:hAnsi="Calibri" w:cs="Times New Roman"/>
          <w:szCs w:val="24"/>
          <w:lang w:eastAsia="pl-PL"/>
        </w:rPr>
        <w:t xml:space="preserve"> z siedzibą przy Al. prof. S. Kaliskiego 7, 85-796 Bydgoszcz, NIP 5540313107, w imieniu której działa:</w:t>
      </w:r>
    </w:p>
    <w:p w14:paraId="254C4A35" w14:textId="1CDD2F39" w:rsidR="00F078C1" w:rsidRPr="005A04D8" w:rsidRDefault="00F078C1" w:rsidP="00F078C1">
      <w:pPr>
        <w:spacing w:after="0" w:line="300" w:lineRule="auto"/>
        <w:jc w:val="both"/>
        <w:rPr>
          <w:rFonts w:ascii="Calibri" w:eastAsia="Times New Roman" w:hAnsi="Calibri" w:cs="Times New Roman"/>
          <w:color w:val="0070C0"/>
          <w:szCs w:val="24"/>
          <w:lang w:eastAsia="pl-PL"/>
        </w:rPr>
      </w:pPr>
      <w:r w:rsidRPr="005A04D8">
        <w:rPr>
          <w:rFonts w:ascii="Calibri" w:eastAsia="Times New Roman" w:hAnsi="Calibri" w:cs="Times New Roman"/>
          <w:szCs w:val="24"/>
          <w:lang w:eastAsia="pl-PL"/>
        </w:rPr>
        <w:t>Rektor prof. dr hab. inż. Marek Adamski</w:t>
      </w:r>
      <w:r w:rsidR="00207750" w:rsidRPr="005A04D8">
        <w:rPr>
          <w:rFonts w:ascii="Calibri" w:eastAsia="Times New Roman" w:hAnsi="Calibri" w:cs="Times New Roman"/>
          <w:szCs w:val="24"/>
          <w:lang w:eastAsia="pl-PL"/>
        </w:rPr>
        <w:t xml:space="preserve"> na podstawie umocowania ustawowego,</w:t>
      </w:r>
    </w:p>
    <w:p w14:paraId="7AC798DC" w14:textId="77777777" w:rsidR="00F078C1" w:rsidRPr="005A04D8" w:rsidRDefault="00F078C1" w:rsidP="00F078C1">
      <w:pPr>
        <w:spacing w:after="0" w:line="300" w:lineRule="auto"/>
        <w:jc w:val="both"/>
        <w:rPr>
          <w:rFonts w:ascii="Calibri" w:eastAsia="Times New Roman" w:hAnsi="Calibri" w:cs="Times New Roman"/>
          <w:szCs w:val="24"/>
          <w:lang w:eastAsia="pl-PL"/>
        </w:rPr>
      </w:pPr>
      <w:r w:rsidRPr="005A04D8">
        <w:rPr>
          <w:rFonts w:ascii="Calibri" w:eastAsia="Times New Roman" w:hAnsi="Calibri" w:cs="Times New Roman"/>
          <w:szCs w:val="24"/>
          <w:lang w:eastAsia="pl-PL"/>
        </w:rPr>
        <w:t>przy kontrasygnacie Kwestora</w:t>
      </w:r>
    </w:p>
    <w:p w14:paraId="5640264F" w14:textId="77777777" w:rsidR="00F078C1" w:rsidRPr="005A04D8" w:rsidRDefault="00F078C1" w:rsidP="00F078C1">
      <w:pPr>
        <w:spacing w:after="0" w:line="300" w:lineRule="auto"/>
        <w:jc w:val="both"/>
        <w:rPr>
          <w:rFonts w:ascii="Calibri" w:eastAsia="Times New Roman" w:hAnsi="Calibri" w:cs="Times New Roman"/>
          <w:b/>
          <w:szCs w:val="24"/>
          <w:lang w:eastAsia="pl-PL"/>
        </w:rPr>
      </w:pPr>
    </w:p>
    <w:p w14:paraId="760A7E3C" w14:textId="77777777" w:rsidR="00F078C1" w:rsidRPr="005A04D8" w:rsidRDefault="00F078C1" w:rsidP="00F078C1">
      <w:pPr>
        <w:spacing w:after="0" w:line="300" w:lineRule="auto"/>
        <w:jc w:val="both"/>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Wykonawca:</w:t>
      </w:r>
    </w:p>
    <w:p w14:paraId="0B99C653" w14:textId="77777777" w:rsidR="00F078C1" w:rsidRPr="005A04D8" w:rsidRDefault="00F078C1" w:rsidP="00F078C1">
      <w:pPr>
        <w:spacing w:after="0" w:line="300" w:lineRule="auto"/>
        <w:jc w:val="both"/>
        <w:rPr>
          <w:rFonts w:ascii="Calibri" w:eastAsia="Times New Roman" w:hAnsi="Calibri" w:cs="Times New Roman"/>
          <w:b/>
          <w:szCs w:val="24"/>
          <w:lang w:eastAsia="pl-PL"/>
        </w:rPr>
      </w:pPr>
    </w:p>
    <w:p w14:paraId="255A21D1" w14:textId="77777777" w:rsidR="00F078C1" w:rsidRPr="005A04D8" w:rsidRDefault="00F078C1" w:rsidP="00F078C1">
      <w:pPr>
        <w:spacing w:after="0" w:line="300" w:lineRule="auto"/>
        <w:jc w:val="both"/>
        <w:outlineLvl w:val="0"/>
        <w:rPr>
          <w:rFonts w:ascii="Calibri" w:eastAsia="Times New Roman" w:hAnsi="Calibri" w:cs="Times New Roman"/>
          <w:szCs w:val="24"/>
          <w:lang w:eastAsia="pl-PL"/>
        </w:rPr>
      </w:pPr>
      <w:r w:rsidRPr="005A04D8">
        <w:rPr>
          <w:rFonts w:ascii="Calibri" w:eastAsia="Times New Roman" w:hAnsi="Calibri" w:cs="Times New Roman"/>
          <w:szCs w:val="24"/>
          <w:lang w:eastAsia="pl-PL"/>
        </w:rPr>
        <w:t>…………………………………………… w imieniu którego działa:</w:t>
      </w:r>
    </w:p>
    <w:p w14:paraId="0DD0033B" w14:textId="77777777" w:rsidR="00F078C1" w:rsidRPr="005A04D8" w:rsidRDefault="00F078C1" w:rsidP="00F078C1">
      <w:pPr>
        <w:spacing w:after="0" w:line="300" w:lineRule="auto"/>
        <w:jc w:val="both"/>
        <w:outlineLvl w:val="0"/>
        <w:rPr>
          <w:rFonts w:ascii="Calibri" w:eastAsia="Times New Roman" w:hAnsi="Calibri" w:cs="Times New Roman"/>
          <w:szCs w:val="24"/>
          <w:lang w:eastAsia="pl-PL"/>
        </w:rPr>
      </w:pPr>
      <w:r w:rsidRPr="005A04D8">
        <w:rPr>
          <w:rFonts w:ascii="Calibri" w:eastAsia="Times New Roman" w:hAnsi="Calibri" w:cs="Times New Roman"/>
          <w:szCs w:val="24"/>
          <w:lang w:eastAsia="pl-PL"/>
        </w:rPr>
        <w:t xml:space="preserve">…………………………………………., </w:t>
      </w:r>
    </w:p>
    <w:p w14:paraId="3244A3AA" w14:textId="77777777" w:rsidR="008238D4" w:rsidRPr="005A04D8" w:rsidRDefault="008238D4" w:rsidP="008238D4">
      <w:pPr>
        <w:spacing w:after="0" w:line="276" w:lineRule="auto"/>
        <w:jc w:val="both"/>
        <w:rPr>
          <w:rFonts w:cstheme="minorHAnsi"/>
        </w:rPr>
      </w:pPr>
    </w:p>
    <w:p w14:paraId="0E478A60" w14:textId="40123CFD" w:rsidR="008238D4" w:rsidRPr="005A04D8" w:rsidRDefault="008238D4" w:rsidP="008238D4">
      <w:pPr>
        <w:spacing w:after="0" w:line="276" w:lineRule="auto"/>
        <w:jc w:val="both"/>
        <w:rPr>
          <w:rFonts w:cstheme="minorHAnsi"/>
        </w:rPr>
      </w:pPr>
      <w:r w:rsidRPr="005A04D8">
        <w:rPr>
          <w:rFonts w:cstheme="minorHAnsi"/>
        </w:rPr>
        <w:t>łącznie zwanymi „Stronami”, a każda odrębnie „Stroną”</w:t>
      </w:r>
      <w:r w:rsidR="00F30C14" w:rsidRPr="005A04D8">
        <w:rPr>
          <w:rFonts w:cstheme="minorHAnsi"/>
        </w:rPr>
        <w:t>.</w:t>
      </w:r>
    </w:p>
    <w:p w14:paraId="699441A4" w14:textId="77777777" w:rsidR="008238D4" w:rsidRPr="005A04D8" w:rsidRDefault="008238D4" w:rsidP="008238D4">
      <w:pPr>
        <w:spacing w:line="276" w:lineRule="auto"/>
        <w:jc w:val="both"/>
        <w:rPr>
          <w:rFonts w:cstheme="minorHAnsi"/>
        </w:rPr>
      </w:pPr>
    </w:p>
    <w:p w14:paraId="77A71654" w14:textId="583258EB" w:rsidR="008238D4" w:rsidRPr="005A04D8" w:rsidRDefault="008238D4" w:rsidP="008238D4">
      <w:pPr>
        <w:spacing w:line="276" w:lineRule="auto"/>
        <w:jc w:val="both"/>
        <w:rPr>
          <w:rFonts w:cstheme="minorHAnsi"/>
        </w:rPr>
      </w:pPr>
      <w:r w:rsidRPr="005A04D8">
        <w:rPr>
          <w:rFonts w:cstheme="minorHAnsi"/>
        </w:rPr>
        <w:t xml:space="preserve">Strony zawierają umowę w wyniku wyboru przez Zamawiającego w postępowaniu o udzielenie zamówienia publicznego w trybie podstawowym, na podstawie przepisów ustawy z dnia 11 września 2019 r. </w:t>
      </w:r>
      <w:r w:rsidR="00F30C14" w:rsidRPr="005A04D8">
        <w:rPr>
          <w:rFonts w:cstheme="minorHAnsi"/>
        </w:rPr>
        <w:br/>
      </w:r>
      <w:r w:rsidRPr="005A04D8">
        <w:rPr>
          <w:rFonts w:cstheme="minorHAnsi"/>
        </w:rPr>
        <w:t xml:space="preserve">- Prawo zamówień publicznych pn. </w:t>
      </w:r>
      <w:r w:rsidR="00EE2645" w:rsidRPr="00EE2645">
        <w:rPr>
          <w:rFonts w:cstheme="minorHAnsi"/>
          <w:b/>
          <w:bCs/>
        </w:rPr>
        <w:t>Realizacja robót budowlanych polegających na dostosowaniu II piętra budynku „B” i II piętra budynku „E” do potrzeb Wydziału Zarządzania</w:t>
      </w:r>
      <w:r w:rsidRPr="005A04D8">
        <w:rPr>
          <w:rFonts w:cstheme="minorHAnsi"/>
        </w:rPr>
        <w:t xml:space="preserve"> nr RZP.243.</w:t>
      </w:r>
      <w:r w:rsidR="00EE2645">
        <w:rPr>
          <w:rFonts w:cstheme="minorHAnsi"/>
        </w:rPr>
        <w:t>107</w:t>
      </w:r>
      <w:r w:rsidRPr="005A04D8">
        <w:rPr>
          <w:rFonts w:cstheme="minorHAnsi"/>
        </w:rPr>
        <w:t>.2022 jako najkorzystniejszej oferty Wykonawcy.</w:t>
      </w:r>
    </w:p>
    <w:p w14:paraId="001899AC" w14:textId="77777777" w:rsidR="00F078C1" w:rsidRPr="005A04D8" w:rsidRDefault="00F078C1" w:rsidP="00F078C1">
      <w:pPr>
        <w:autoSpaceDE w:val="0"/>
        <w:spacing w:after="0" w:line="240" w:lineRule="auto"/>
        <w:jc w:val="both"/>
        <w:rPr>
          <w:rFonts w:ascii="Calibri" w:eastAsia="Times New Roman" w:hAnsi="Calibri" w:cs="Times New Roman"/>
          <w:color w:val="FF0000"/>
          <w:szCs w:val="24"/>
          <w:lang w:eastAsia="pl-PL"/>
        </w:rPr>
      </w:pPr>
    </w:p>
    <w:p w14:paraId="0A8D7E1C" w14:textId="77777777" w:rsidR="00F078C1" w:rsidRPr="005A04D8" w:rsidRDefault="00F078C1" w:rsidP="00F078C1">
      <w:pPr>
        <w:keepNext/>
        <w:keepLines/>
        <w:widowControl w:val="0"/>
        <w:spacing w:after="0" w:line="276" w:lineRule="auto"/>
        <w:jc w:val="center"/>
        <w:outlineLvl w:val="0"/>
        <w:rPr>
          <w:rFonts w:ascii="Calibri" w:eastAsia="Arial" w:hAnsi="Calibri" w:cs="Arial"/>
          <w:b/>
          <w:bCs/>
          <w:lang w:eastAsia="pl-PL"/>
        </w:rPr>
      </w:pPr>
      <w:bookmarkStart w:id="2" w:name="bookmark21"/>
      <w:r w:rsidRPr="005A04D8">
        <w:rPr>
          <w:rFonts w:ascii="Calibri" w:eastAsia="Arial" w:hAnsi="Calibri" w:cs="Arial"/>
          <w:b/>
          <w:bCs/>
          <w:lang w:eastAsia="pl-PL"/>
        </w:rPr>
        <w:t>§1. Przedmiot Umowy</w:t>
      </w:r>
      <w:bookmarkEnd w:id="2"/>
    </w:p>
    <w:p w14:paraId="4385FC84" w14:textId="6FB98F15" w:rsidR="008238D4" w:rsidRPr="007A3766" w:rsidRDefault="008238D4" w:rsidP="007A3766">
      <w:pPr>
        <w:widowControl w:val="0"/>
        <w:numPr>
          <w:ilvl w:val="0"/>
          <w:numId w:val="7"/>
        </w:numPr>
        <w:tabs>
          <w:tab w:val="left" w:pos="284"/>
        </w:tabs>
        <w:spacing w:after="0" w:line="276" w:lineRule="auto"/>
        <w:ind w:left="284" w:hanging="284"/>
        <w:jc w:val="both"/>
        <w:rPr>
          <w:rFonts w:ascii="Calibri" w:eastAsia="Arial" w:hAnsi="Calibri" w:cs="Arial"/>
          <w:lang w:eastAsia="pl-PL"/>
        </w:rPr>
      </w:pPr>
      <w:r w:rsidRPr="005A04D8">
        <w:rPr>
          <w:rFonts w:cstheme="minorHAnsi"/>
        </w:rPr>
        <w:t xml:space="preserve">Przedmiotem umowy jest wykonanie robót </w:t>
      </w:r>
      <w:r w:rsidRPr="005A04D8">
        <w:rPr>
          <w:rFonts w:eastAsia="Times New Roman" w:cstheme="minorHAnsi"/>
          <w:lang w:eastAsia="pl-PL"/>
        </w:rPr>
        <w:t>budowlanych polegających na</w:t>
      </w:r>
      <w:r w:rsidR="007A3766">
        <w:rPr>
          <w:rFonts w:eastAsia="Times New Roman" w:cstheme="minorHAnsi"/>
          <w:lang w:eastAsia="pl-PL"/>
        </w:rPr>
        <w:t xml:space="preserve"> </w:t>
      </w:r>
      <w:r w:rsidR="007A3766" w:rsidRPr="007A3766">
        <w:rPr>
          <w:rFonts w:eastAsia="Times New Roman" w:cstheme="minorHAnsi"/>
          <w:lang w:eastAsia="pl-PL"/>
        </w:rPr>
        <w:t xml:space="preserve">dostosowaniu II piętra budynku „B” i II piętra budynku „E” siedziby Politechniki Bydgoskiej im. Jana i Jędrzeja Śniadeckich w Bydgoszczy </w:t>
      </w:r>
      <w:r w:rsidR="007A3766">
        <w:rPr>
          <w:rFonts w:eastAsia="Times New Roman" w:cstheme="minorHAnsi"/>
          <w:lang w:eastAsia="pl-PL"/>
        </w:rPr>
        <w:br/>
      </w:r>
      <w:r w:rsidR="007A3766" w:rsidRPr="007A3766">
        <w:rPr>
          <w:rFonts w:eastAsia="Times New Roman" w:cstheme="minorHAnsi"/>
          <w:lang w:eastAsia="pl-PL"/>
        </w:rPr>
        <w:t xml:space="preserve">do potrzeb Wydziału Zarządzania PBŚ, </w:t>
      </w:r>
      <w:r w:rsidRPr="007A3766">
        <w:rPr>
          <w:rFonts w:ascii="Calibri" w:eastAsia="Arial" w:hAnsi="Calibri" w:cs="Arial"/>
          <w:lang w:eastAsia="pl-PL"/>
        </w:rPr>
        <w:t>dalej łącznie wszystkie obowiązki Wykonawcy wspólnie oznaczone mogą być jako „Przedmiot Umowy”.</w:t>
      </w:r>
    </w:p>
    <w:p w14:paraId="3E008FFC" w14:textId="77777777" w:rsidR="008238D4" w:rsidRPr="00780D87" w:rsidRDefault="008238D4">
      <w:pPr>
        <w:widowControl w:val="0"/>
        <w:numPr>
          <w:ilvl w:val="0"/>
          <w:numId w:val="7"/>
        </w:numPr>
        <w:tabs>
          <w:tab w:val="left" w:pos="284"/>
        </w:tabs>
        <w:spacing w:after="0" w:line="276" w:lineRule="auto"/>
        <w:jc w:val="both"/>
        <w:rPr>
          <w:rFonts w:cstheme="minorHAnsi"/>
        </w:rPr>
      </w:pPr>
      <w:r w:rsidRPr="00780D87">
        <w:rPr>
          <w:rFonts w:cstheme="minorHAnsi"/>
        </w:rPr>
        <w:t>Integralną częścią umowy są:</w:t>
      </w:r>
    </w:p>
    <w:p w14:paraId="36A088AB" w14:textId="478B215C" w:rsidR="008238D4" w:rsidRPr="00780D87" w:rsidRDefault="008238D4">
      <w:pPr>
        <w:pStyle w:val="Akapitzlist"/>
        <w:numPr>
          <w:ilvl w:val="0"/>
          <w:numId w:val="21"/>
        </w:numPr>
        <w:spacing w:line="276" w:lineRule="auto"/>
        <w:jc w:val="both"/>
        <w:rPr>
          <w:rFonts w:asciiTheme="minorHAnsi" w:hAnsiTheme="minorHAnsi" w:cstheme="minorHAnsi"/>
        </w:rPr>
      </w:pPr>
      <w:r w:rsidRPr="00780D87">
        <w:rPr>
          <w:rFonts w:asciiTheme="minorHAnsi" w:hAnsiTheme="minorHAnsi" w:cstheme="minorHAnsi"/>
        </w:rPr>
        <w:t>Specyfikacja warunków zamówienia (SWZ) oraz dokumentacja w postaci (załącznik nr 8 do SWZ):</w:t>
      </w:r>
    </w:p>
    <w:p w14:paraId="47A7E4F5" w14:textId="2C55E249" w:rsidR="008238D4" w:rsidRPr="00780D87" w:rsidRDefault="008238D4">
      <w:pPr>
        <w:pStyle w:val="Akapitzlist"/>
        <w:numPr>
          <w:ilvl w:val="1"/>
          <w:numId w:val="20"/>
        </w:numPr>
        <w:tabs>
          <w:tab w:val="left" w:pos="1276"/>
        </w:tabs>
        <w:spacing w:line="300" w:lineRule="auto"/>
        <w:ind w:left="1276" w:hanging="425"/>
        <w:contextualSpacing w:val="0"/>
        <w:jc w:val="both"/>
        <w:rPr>
          <w:rFonts w:asciiTheme="minorHAnsi" w:hAnsiTheme="minorHAnsi" w:cstheme="minorHAnsi"/>
        </w:rPr>
      </w:pPr>
      <w:r w:rsidRPr="00780D87">
        <w:rPr>
          <w:rFonts w:asciiTheme="minorHAnsi" w:hAnsiTheme="minorHAnsi" w:cstheme="minorHAnsi"/>
        </w:rPr>
        <w:t>dokumentacja projektowa;</w:t>
      </w:r>
    </w:p>
    <w:p w14:paraId="0F0766DF" w14:textId="77777777" w:rsidR="008238D4" w:rsidRPr="00780D87" w:rsidRDefault="008238D4">
      <w:pPr>
        <w:pStyle w:val="Akapitzlist"/>
        <w:numPr>
          <w:ilvl w:val="1"/>
          <w:numId w:val="20"/>
        </w:numPr>
        <w:tabs>
          <w:tab w:val="left" w:pos="1276"/>
        </w:tabs>
        <w:spacing w:line="300" w:lineRule="auto"/>
        <w:ind w:left="1276" w:hanging="425"/>
        <w:contextualSpacing w:val="0"/>
        <w:jc w:val="both"/>
        <w:rPr>
          <w:rFonts w:asciiTheme="minorHAnsi" w:hAnsiTheme="minorHAnsi" w:cstheme="minorHAnsi"/>
        </w:rPr>
      </w:pPr>
      <w:r w:rsidRPr="00780D87">
        <w:rPr>
          <w:rFonts w:asciiTheme="minorHAnsi" w:hAnsiTheme="minorHAnsi" w:cstheme="minorHAnsi"/>
        </w:rPr>
        <w:t>specyfikacja techniczna wykonania i odbioru robót budowlanych;</w:t>
      </w:r>
    </w:p>
    <w:p w14:paraId="2EAB5D84" w14:textId="77777777" w:rsidR="008238D4" w:rsidRPr="00780D87" w:rsidRDefault="008238D4" w:rsidP="008238D4">
      <w:pPr>
        <w:spacing w:after="0" w:line="276" w:lineRule="auto"/>
        <w:ind w:left="426"/>
        <w:jc w:val="both"/>
        <w:rPr>
          <w:rFonts w:cstheme="minorHAnsi"/>
        </w:rPr>
      </w:pPr>
      <w:r w:rsidRPr="00780D87">
        <w:rPr>
          <w:rFonts w:cstheme="minorHAnsi"/>
        </w:rPr>
        <w:t>a także:</w:t>
      </w:r>
    </w:p>
    <w:p w14:paraId="7F2F694A" w14:textId="77777777" w:rsidR="008238D4" w:rsidRPr="00780D87" w:rsidRDefault="008238D4">
      <w:pPr>
        <w:pStyle w:val="Akapitzlist"/>
        <w:numPr>
          <w:ilvl w:val="0"/>
          <w:numId w:val="19"/>
        </w:numPr>
        <w:spacing w:line="276" w:lineRule="auto"/>
        <w:jc w:val="both"/>
        <w:rPr>
          <w:rFonts w:asciiTheme="minorHAnsi" w:hAnsiTheme="minorHAnsi" w:cstheme="minorHAnsi"/>
        </w:rPr>
      </w:pPr>
      <w:r w:rsidRPr="00780D87">
        <w:rPr>
          <w:rFonts w:asciiTheme="minorHAnsi" w:hAnsiTheme="minorHAnsi" w:cstheme="minorHAnsi"/>
        </w:rPr>
        <w:t>oferta Wykonawcy.</w:t>
      </w:r>
    </w:p>
    <w:p w14:paraId="58E74201" w14:textId="379208DD"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Wszystkie dokumenty wymienione w ust. 2 (nazywane też dalej zbiorczo „dokumentacją”), stanowiące elementy dokumentacji postępowania, w ramach którego wyłoniony został Wykonawca, Strony uznają za integralną część niniejszej umowy, wyznaczającą zakres świadczenia Wykonawcy. Wykonawca podpisując niniejszą umowę oświadcza, że otrzymał dostęp do kompletu tych dokumentów. W przypadku sprzeczności pomiędzy dokumentami wymienionymi w ust. 2, będą one rozstrzygane w ten sposób, że wiążące będą ustalenia wynikające z dokumentu przywołanego wcześniej.</w:t>
      </w:r>
    </w:p>
    <w:p w14:paraId="3ADBFF99" w14:textId="0ADF5051" w:rsidR="008238D4" w:rsidRPr="00780D87" w:rsidRDefault="008238D4" w:rsidP="0036089F">
      <w:pPr>
        <w:widowControl w:val="0"/>
        <w:numPr>
          <w:ilvl w:val="0"/>
          <w:numId w:val="7"/>
        </w:numPr>
        <w:tabs>
          <w:tab w:val="left" w:pos="284"/>
        </w:tabs>
        <w:spacing w:after="0" w:line="276" w:lineRule="auto"/>
        <w:ind w:left="284" w:hanging="284"/>
        <w:jc w:val="both"/>
        <w:rPr>
          <w:rFonts w:cstheme="minorHAnsi"/>
        </w:rPr>
      </w:pPr>
      <w:r w:rsidRPr="00780D87">
        <w:rPr>
          <w:rFonts w:cstheme="minorHAnsi"/>
        </w:rPr>
        <w:t xml:space="preserve">Przedmiot </w:t>
      </w:r>
      <w:r w:rsidR="00F30C14" w:rsidRPr="00780D87">
        <w:rPr>
          <w:rFonts w:cstheme="minorHAnsi"/>
        </w:rPr>
        <w:t>U</w:t>
      </w:r>
      <w:r w:rsidRPr="00780D87">
        <w:rPr>
          <w:rFonts w:cstheme="minorHAnsi"/>
        </w:rPr>
        <w:t xml:space="preserve">mowy obejmuje wszelkie czynności/roboty/prace niezbędne z punktu widzenia sztuki </w:t>
      </w:r>
      <w:r w:rsidRPr="00780D87">
        <w:rPr>
          <w:rFonts w:cstheme="minorHAnsi"/>
        </w:rPr>
        <w:lastRenderedPageBreak/>
        <w:t>budowlanej i obowiązujących przepisów prawa.</w:t>
      </w:r>
    </w:p>
    <w:p w14:paraId="24E96541" w14:textId="3D083EF1"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 xml:space="preserve">Ponad czynności (faktyczne i prawne) oraz roboty/prace bezpośrednio wynikające z dokumentacji, przedmiot </w:t>
      </w:r>
      <w:r w:rsidR="00F30C14" w:rsidRPr="00780D87">
        <w:rPr>
          <w:rFonts w:cstheme="minorHAnsi"/>
        </w:rPr>
        <w:t>U</w:t>
      </w:r>
      <w:r w:rsidRPr="00780D87">
        <w:rPr>
          <w:rFonts w:cstheme="minorHAnsi"/>
        </w:rPr>
        <w:t>mowy obejmuje również wszystko to, co z technicznego punktu widzenia jest i okaże się niezbędne do zrealizowania przedmiotu umowy.</w:t>
      </w:r>
    </w:p>
    <w:p w14:paraId="28DE2BD5" w14:textId="4B2F5B00"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 xml:space="preserve">Zamawiający zastrzega sobie prawo kontroli przebiegu i sposobu realizacji umowy. Wykonawca zobowiązuje się niezwłocznie udzielić Zamawiającemu wszelkich informacji niezbędnych do oceny stopnia realizacji </w:t>
      </w:r>
      <w:r w:rsidR="00835EB9" w:rsidRPr="00780D87">
        <w:rPr>
          <w:rFonts w:ascii="Calibri" w:eastAsia="Arial" w:hAnsi="Calibri" w:cs="Arial"/>
          <w:lang w:eastAsia="pl-PL"/>
        </w:rPr>
        <w:t>Przedmiotu Umowy.</w:t>
      </w:r>
    </w:p>
    <w:p w14:paraId="6E444D36" w14:textId="77777777"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Wykonawca oświadcza, że zapoznał się z warunkami realizacji Umowy, wszelkimi dostępnymi dokumentami dotyczącymi zlecanych prac oraz miejscem ich wykonania (tzn. z wszelkimi ograniczeniami, warunkami miejscowymi, położeniem miejsca prac, dojazdem i innymi, które mogą mieć wpływ na ich wykonywanie). Wykonawca przyjmuje zlecone prace do wykonania bez zastrzeżeń i oświadcza, że wypełni obowiązki umowne zgodnie z przepisami prawa budowlanego, zasadami wiedzy i sztuki budowlanej oraz aktualnym stanem wiedzy technicznej.</w:t>
      </w:r>
    </w:p>
    <w:p w14:paraId="4D5311B8" w14:textId="3D7EEE58" w:rsidR="008238D4" w:rsidRPr="00780D87" w:rsidRDefault="008238D4" w:rsidP="00780D87">
      <w:pPr>
        <w:widowControl w:val="0"/>
        <w:numPr>
          <w:ilvl w:val="0"/>
          <w:numId w:val="7"/>
        </w:numPr>
        <w:tabs>
          <w:tab w:val="left" w:pos="284"/>
        </w:tabs>
        <w:spacing w:after="0" w:line="276" w:lineRule="auto"/>
        <w:ind w:left="284" w:hanging="284"/>
        <w:jc w:val="both"/>
        <w:rPr>
          <w:rFonts w:cstheme="minorHAnsi"/>
        </w:rPr>
      </w:pPr>
      <w:r w:rsidRPr="00780D87">
        <w:rPr>
          <w:rFonts w:cstheme="minorHAnsi"/>
        </w:rPr>
        <w:t xml:space="preserve">Wykonawca oświadcza, że zakres robót nie budzi wątpliwości. Wykonawca wyklucza możliwość powoływania się na niezrozumienie zakresu prac oraz treści </w:t>
      </w:r>
      <w:r w:rsidR="00835EB9" w:rsidRPr="00780D87">
        <w:rPr>
          <w:rFonts w:cstheme="minorHAnsi"/>
        </w:rPr>
        <w:t>U</w:t>
      </w:r>
      <w:r w:rsidRPr="00780D87">
        <w:rPr>
          <w:rFonts w:cstheme="minorHAnsi"/>
        </w:rPr>
        <w:t xml:space="preserve">mowy bądź dokumentów wskazanych </w:t>
      </w:r>
      <w:r w:rsidRPr="00780D87">
        <w:rPr>
          <w:rFonts w:cstheme="minorHAnsi"/>
        </w:rPr>
        <w:br/>
        <w:t>w ust. 2, jako podstawę roszczeń o zwiększenie wynagrodzenia oraz potwierdza, że nie będzie żądał podwyższenia wynagrodzenia wskutek złego oszacowania rozmiaru lub kosztów prac, nawet gdyby w czasie zawarcia umowy nie można było ich przewidzieć.</w:t>
      </w:r>
    </w:p>
    <w:p w14:paraId="3DD74647" w14:textId="434661E8" w:rsidR="00F078C1" w:rsidRPr="005A04D8" w:rsidRDefault="00F078C1" w:rsidP="00F078C1">
      <w:pPr>
        <w:widowControl w:val="0"/>
        <w:tabs>
          <w:tab w:val="left" w:pos="347"/>
        </w:tabs>
        <w:spacing w:after="0" w:line="276" w:lineRule="auto"/>
        <w:ind w:left="300"/>
        <w:jc w:val="both"/>
        <w:rPr>
          <w:rFonts w:ascii="Calibri" w:eastAsia="Arial" w:hAnsi="Calibri" w:cs="Arial"/>
          <w:lang w:eastAsia="pl-PL"/>
        </w:rPr>
      </w:pPr>
    </w:p>
    <w:p w14:paraId="264D2C8D" w14:textId="7D3F7A2D" w:rsidR="0041464F" w:rsidRPr="005A04D8" w:rsidRDefault="0041464F" w:rsidP="0041464F">
      <w:pPr>
        <w:keepNext/>
        <w:keepLines/>
        <w:widowControl w:val="0"/>
        <w:spacing w:after="0" w:line="276" w:lineRule="auto"/>
        <w:jc w:val="center"/>
        <w:outlineLvl w:val="0"/>
        <w:rPr>
          <w:rFonts w:ascii="Calibri" w:eastAsia="Arial" w:hAnsi="Calibri" w:cs="Arial"/>
          <w:b/>
          <w:bCs/>
          <w:lang w:eastAsia="pl-PL"/>
        </w:rPr>
      </w:pPr>
      <w:bookmarkStart w:id="3" w:name="_Hlk117851038"/>
      <w:r w:rsidRPr="005A04D8">
        <w:rPr>
          <w:rFonts w:ascii="Calibri" w:eastAsia="Arial" w:hAnsi="Calibri" w:cs="Arial"/>
          <w:b/>
          <w:bCs/>
          <w:lang w:eastAsia="pl-PL"/>
        </w:rPr>
        <w:t>§2</w:t>
      </w:r>
      <w:bookmarkEnd w:id="3"/>
      <w:r w:rsidRPr="005A04D8">
        <w:rPr>
          <w:rFonts w:ascii="Calibri" w:eastAsia="Arial" w:hAnsi="Calibri" w:cs="Arial"/>
          <w:b/>
          <w:bCs/>
          <w:lang w:eastAsia="pl-PL"/>
        </w:rPr>
        <w:t>. Terminy</w:t>
      </w:r>
    </w:p>
    <w:p w14:paraId="3F59CD79" w14:textId="768178BA" w:rsidR="0041464F" w:rsidRPr="005A04D8" w:rsidRDefault="0041464F" w:rsidP="001D6AA1">
      <w:pPr>
        <w:widowControl w:val="0"/>
        <w:numPr>
          <w:ilvl w:val="0"/>
          <w:numId w:val="10"/>
        </w:numPr>
        <w:tabs>
          <w:tab w:val="left" w:pos="284"/>
        </w:tabs>
        <w:spacing w:after="0" w:line="276" w:lineRule="auto"/>
        <w:ind w:left="284" w:hanging="284"/>
        <w:jc w:val="both"/>
        <w:rPr>
          <w:rFonts w:ascii="Calibri" w:eastAsia="Arial" w:hAnsi="Calibri" w:cs="Arial"/>
          <w:lang w:eastAsia="pl-PL"/>
        </w:rPr>
      </w:pPr>
      <w:r w:rsidRPr="00780D87">
        <w:rPr>
          <w:rFonts w:ascii="Calibri" w:eastAsia="Arial" w:hAnsi="Calibri" w:cs="Arial"/>
          <w:lang w:eastAsia="pl-PL"/>
        </w:rPr>
        <w:t>Wykonawca będzie zobowiązany zrealizować przedmiot zamówienia w terminie maksymalnie do 1</w:t>
      </w:r>
      <w:r w:rsidR="001D6AA1">
        <w:rPr>
          <w:rFonts w:ascii="Calibri" w:eastAsia="Arial" w:hAnsi="Calibri" w:cs="Arial"/>
          <w:lang w:eastAsia="pl-PL"/>
        </w:rPr>
        <w:t>2</w:t>
      </w:r>
      <w:r w:rsidRPr="00780D87">
        <w:rPr>
          <w:rFonts w:ascii="Calibri" w:eastAsia="Arial" w:hAnsi="Calibri" w:cs="Arial"/>
          <w:lang w:eastAsia="pl-PL"/>
        </w:rPr>
        <w:t xml:space="preserve">0 dni kalendarzowych liczonych od daty zawarcia umowy. </w:t>
      </w:r>
    </w:p>
    <w:p w14:paraId="0462BF5F" w14:textId="77777777" w:rsidR="0041464F" w:rsidRPr="00A93241" w:rsidRDefault="0041464F" w:rsidP="00A93241">
      <w:pPr>
        <w:widowControl w:val="0"/>
        <w:numPr>
          <w:ilvl w:val="0"/>
          <w:numId w:val="10"/>
        </w:numPr>
        <w:tabs>
          <w:tab w:val="left" w:pos="284"/>
        </w:tabs>
        <w:spacing w:after="0" w:line="276" w:lineRule="auto"/>
        <w:ind w:left="284" w:hanging="284"/>
        <w:jc w:val="both"/>
        <w:rPr>
          <w:rFonts w:ascii="Calibri" w:eastAsia="Arial" w:hAnsi="Calibri" w:cs="Arial"/>
          <w:lang w:eastAsia="pl-PL"/>
        </w:rPr>
      </w:pPr>
      <w:r w:rsidRPr="00A93241">
        <w:rPr>
          <w:rFonts w:ascii="Calibri" w:eastAsia="Arial" w:hAnsi="Calibri" w:cs="Arial"/>
          <w:lang w:eastAsia="pl-PL"/>
        </w:rPr>
        <w:t xml:space="preserve">Wykonawca przystąpi do wykonywania przedmiotu zamówienia nie później niż w terminie 3 dni od dnia podpisania niniejszej umowy. </w:t>
      </w:r>
    </w:p>
    <w:p w14:paraId="686AC398" w14:textId="618C5169" w:rsidR="0041464F" w:rsidRPr="00A93241" w:rsidRDefault="0041464F" w:rsidP="00A93241">
      <w:pPr>
        <w:widowControl w:val="0"/>
        <w:numPr>
          <w:ilvl w:val="0"/>
          <w:numId w:val="10"/>
        </w:numPr>
        <w:tabs>
          <w:tab w:val="left" w:pos="284"/>
        </w:tabs>
        <w:spacing w:after="0" w:line="276" w:lineRule="auto"/>
        <w:ind w:left="284" w:hanging="284"/>
        <w:jc w:val="both"/>
        <w:rPr>
          <w:rFonts w:ascii="Calibri" w:eastAsia="Arial" w:hAnsi="Calibri" w:cs="Arial"/>
          <w:lang w:eastAsia="pl-PL"/>
        </w:rPr>
      </w:pPr>
      <w:r w:rsidRPr="00A93241">
        <w:rPr>
          <w:rFonts w:ascii="Calibri" w:eastAsia="Arial" w:hAnsi="Calibri" w:cs="Arial"/>
          <w:lang w:eastAsia="pl-PL"/>
        </w:rPr>
        <w:t xml:space="preserve">Za termin wykonania Przedmiotu Umowy, uważa się datę podpisania przez Strony bezusterkowego </w:t>
      </w:r>
      <w:r w:rsidRPr="00A93241">
        <w:rPr>
          <w:rFonts w:ascii="Calibri" w:eastAsia="Arial" w:hAnsi="Calibri" w:cs="Arial"/>
          <w:lang w:eastAsia="pl-PL"/>
        </w:rPr>
        <w:br/>
        <w:t>w zakresie wad istotnych  (wedle definicji przyjętej w umowie) protokołu końcowego odbioru robót.</w:t>
      </w:r>
    </w:p>
    <w:p w14:paraId="6A349AAE" w14:textId="6DAE6E3F" w:rsidR="0041464F" w:rsidRPr="005A04D8" w:rsidRDefault="0041464F" w:rsidP="00F078C1">
      <w:pPr>
        <w:widowControl w:val="0"/>
        <w:tabs>
          <w:tab w:val="left" w:pos="347"/>
        </w:tabs>
        <w:spacing w:after="0" w:line="276" w:lineRule="auto"/>
        <w:ind w:left="300"/>
        <w:jc w:val="both"/>
        <w:rPr>
          <w:rFonts w:ascii="Calibri" w:eastAsia="Arial" w:hAnsi="Calibri" w:cs="Arial"/>
          <w:lang w:eastAsia="pl-PL"/>
        </w:rPr>
      </w:pPr>
    </w:p>
    <w:p w14:paraId="233F4D33" w14:textId="45A05918" w:rsidR="0041464F" w:rsidRPr="005A04D8" w:rsidRDefault="0041464F" w:rsidP="0041464F">
      <w:pPr>
        <w:spacing w:after="0" w:line="276" w:lineRule="auto"/>
        <w:jc w:val="center"/>
        <w:rPr>
          <w:rFonts w:cstheme="minorHAnsi"/>
          <w:b/>
        </w:rPr>
      </w:pPr>
      <w:r w:rsidRPr="005A04D8">
        <w:rPr>
          <w:rFonts w:cstheme="minorHAnsi"/>
          <w:b/>
        </w:rPr>
        <w:t xml:space="preserve">§ 3 </w:t>
      </w:r>
      <w:r w:rsidRPr="005A04D8">
        <w:rPr>
          <w:rFonts w:ascii="Calibri" w:eastAsia="Arial" w:hAnsi="Calibri" w:cs="Arial"/>
          <w:b/>
          <w:bCs/>
          <w:lang w:eastAsia="pl-PL"/>
        </w:rPr>
        <w:t>Obowiązki Zamawiającego</w:t>
      </w:r>
    </w:p>
    <w:p w14:paraId="4E8160D0"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Zamawiający jest zobowiązany do współdziałania przy realizacji Umowy na zasadach określonych w Umowie.</w:t>
      </w:r>
    </w:p>
    <w:p w14:paraId="546BE9BF"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Przed rozpoczęciem robót Zamawiający przekaże Wykonawcy egzemplarz dokumentacji projektowej.</w:t>
      </w:r>
    </w:p>
    <w:p w14:paraId="4AF32A97"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Dokumentacja projektowa stanowi własność Zamawiającego i może być wykorzystana wyłącznie w celu wykonania Umowy.</w:t>
      </w:r>
    </w:p>
    <w:p w14:paraId="6DB5B367"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Zamawiający jest zobowiązany do dokonywania na swój koszt zmian dokumentacji projektowej w zakresie niezbędnym do wykonania przedmiotu Umowy.</w:t>
      </w:r>
    </w:p>
    <w:p w14:paraId="6EB05A5F"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Wyłącznie w przypadku, gdy konieczność wprowadzenia zmian w dokumentacji projektowej jest następstwem nienależytego wykonywania przedmiotu Umowy przez Wykonawcę, koszty modyfikacji dokumentacji projektowej oraz związanych z tym prac obciążają Wykonawcę.</w:t>
      </w:r>
    </w:p>
    <w:p w14:paraId="7E87D456"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Zamawiający jest zobowiązany do:</w:t>
      </w:r>
    </w:p>
    <w:p w14:paraId="3BE9E1C0" w14:textId="77777777" w:rsidR="0041464F" w:rsidRPr="00A93241" w:rsidRDefault="0041464F">
      <w:pPr>
        <w:pStyle w:val="Akapitzlist"/>
        <w:numPr>
          <w:ilvl w:val="0"/>
          <w:numId w:val="23"/>
        </w:numPr>
        <w:spacing w:line="276" w:lineRule="auto"/>
        <w:ind w:left="851" w:hanging="425"/>
        <w:jc w:val="both"/>
        <w:rPr>
          <w:rFonts w:asciiTheme="minorHAnsi" w:hAnsiTheme="minorHAnsi" w:cstheme="minorHAnsi"/>
        </w:rPr>
      </w:pPr>
      <w:r w:rsidRPr="00A93241">
        <w:rPr>
          <w:rFonts w:asciiTheme="minorHAnsi" w:hAnsiTheme="minorHAnsi" w:cstheme="minorHAnsi"/>
        </w:rPr>
        <w:t>ustanowienia koordynatora,</w:t>
      </w:r>
    </w:p>
    <w:p w14:paraId="16865BFE" w14:textId="77777777" w:rsidR="0041464F" w:rsidRPr="00A93241" w:rsidRDefault="0041464F">
      <w:pPr>
        <w:pStyle w:val="Akapitzlist"/>
        <w:numPr>
          <w:ilvl w:val="0"/>
          <w:numId w:val="23"/>
        </w:numPr>
        <w:spacing w:line="276" w:lineRule="auto"/>
        <w:ind w:left="851" w:hanging="425"/>
        <w:jc w:val="both"/>
        <w:rPr>
          <w:rFonts w:asciiTheme="minorHAnsi" w:hAnsiTheme="minorHAnsi" w:cstheme="minorHAnsi"/>
        </w:rPr>
      </w:pPr>
      <w:r w:rsidRPr="00A93241">
        <w:rPr>
          <w:rFonts w:asciiTheme="minorHAnsi" w:hAnsiTheme="minorHAnsi" w:cstheme="minorHAnsi"/>
        </w:rPr>
        <w:t xml:space="preserve">protokolarnego przekazania Wykonawcy terenu budowy, </w:t>
      </w:r>
    </w:p>
    <w:p w14:paraId="3B83DF90"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 xml:space="preserve">dostarczenia Wykonawcy niezbędnej dokumentacji projektowej oraz dokonania jej zmian w zakresie niezbędnym do wykonania Umowy, </w:t>
      </w:r>
    </w:p>
    <w:p w14:paraId="4D246B4E"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nieodpłatnego udostępnienia Wykonawcy terenu pod zaplecze budowy,</w:t>
      </w:r>
    </w:p>
    <w:p w14:paraId="093580EE"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terminowego przystępowania do odbiorów robót budowlanych,</w:t>
      </w:r>
    </w:p>
    <w:p w14:paraId="649FEC05"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terminowej zapłaty wynagrodzenia należnego Wykonawcy za wykonanie przedmiotu Umowy,</w:t>
      </w:r>
    </w:p>
    <w:p w14:paraId="662E798B" w14:textId="77777777" w:rsidR="0041464F" w:rsidRPr="00A93241" w:rsidRDefault="0041464F">
      <w:pPr>
        <w:pStyle w:val="Akapitzlist"/>
        <w:numPr>
          <w:ilvl w:val="0"/>
          <w:numId w:val="23"/>
        </w:numPr>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lastRenderedPageBreak/>
        <w:t>zapewnienia Wykonawcy na własny koszt dostępu do wody i energii elektrycznej, niezbędnych do wykonania przedmiotu umowy przy czym udostępnione media mogą być przez Wykonawcę wykorzystywane wyłącznie do prowadzenia robót objętych umową.</w:t>
      </w:r>
    </w:p>
    <w:p w14:paraId="1FF9C1C2" w14:textId="77777777" w:rsidR="0041464F" w:rsidRPr="00A93241"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Zamawiający jest uprawniony do udziału podczas odbiorów:</w:t>
      </w:r>
    </w:p>
    <w:p w14:paraId="4B8AF768" w14:textId="77777777" w:rsidR="0041464F" w:rsidRPr="00A93241" w:rsidRDefault="0041464F">
      <w:pPr>
        <w:pStyle w:val="Akapitzlist"/>
        <w:numPr>
          <w:ilvl w:val="0"/>
          <w:numId w:val="22"/>
        </w:numPr>
        <w:tabs>
          <w:tab w:val="left" w:pos="851"/>
        </w:tabs>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robót ulegających zakryciu,</w:t>
      </w:r>
    </w:p>
    <w:p w14:paraId="2D423902" w14:textId="77777777" w:rsidR="0041464F" w:rsidRPr="00A93241" w:rsidRDefault="0041464F">
      <w:pPr>
        <w:pStyle w:val="Akapitzlist"/>
        <w:numPr>
          <w:ilvl w:val="0"/>
          <w:numId w:val="22"/>
        </w:numPr>
        <w:tabs>
          <w:tab w:val="left" w:pos="851"/>
        </w:tabs>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 xml:space="preserve">odbiorów częściowych, </w:t>
      </w:r>
    </w:p>
    <w:p w14:paraId="6091CE9A" w14:textId="77777777" w:rsidR="0041464F" w:rsidRPr="00A93241" w:rsidRDefault="0041464F">
      <w:pPr>
        <w:pStyle w:val="Akapitzlist"/>
        <w:numPr>
          <w:ilvl w:val="0"/>
          <w:numId w:val="22"/>
        </w:numPr>
        <w:tabs>
          <w:tab w:val="left" w:pos="851"/>
        </w:tabs>
        <w:spacing w:line="276" w:lineRule="auto"/>
        <w:ind w:left="851" w:hanging="425"/>
        <w:contextualSpacing w:val="0"/>
        <w:jc w:val="both"/>
        <w:rPr>
          <w:rFonts w:asciiTheme="minorHAnsi" w:hAnsiTheme="minorHAnsi" w:cstheme="minorHAnsi"/>
        </w:rPr>
      </w:pPr>
      <w:r w:rsidRPr="00A93241">
        <w:rPr>
          <w:rFonts w:asciiTheme="minorHAnsi" w:hAnsiTheme="minorHAnsi" w:cstheme="minorHAnsi"/>
        </w:rPr>
        <w:t>końcowego całości robót.</w:t>
      </w:r>
    </w:p>
    <w:p w14:paraId="54AFD1B8" w14:textId="23DAC1CE" w:rsidR="0041464F" w:rsidRPr="00B542A3" w:rsidRDefault="0041464F">
      <w:pPr>
        <w:pStyle w:val="Akapitzlist"/>
        <w:numPr>
          <w:ilvl w:val="0"/>
          <w:numId w:val="24"/>
        </w:numPr>
        <w:spacing w:line="276" w:lineRule="auto"/>
        <w:ind w:left="426" w:hanging="437"/>
        <w:jc w:val="both"/>
        <w:rPr>
          <w:rFonts w:asciiTheme="minorHAnsi" w:hAnsiTheme="minorHAnsi" w:cstheme="minorHAnsi"/>
        </w:rPr>
      </w:pPr>
      <w:r w:rsidRPr="00A93241">
        <w:rPr>
          <w:rFonts w:asciiTheme="minorHAnsi" w:hAnsiTheme="minorHAnsi" w:cstheme="minorHAnsi"/>
        </w:rPr>
        <w:t xml:space="preserve">Odbiorów robót ulegających zakryciu dokonuje w imieniu Zamawiającego koordynator wskazany </w:t>
      </w:r>
      <w:r w:rsidRPr="00A93241">
        <w:rPr>
          <w:rFonts w:asciiTheme="minorHAnsi" w:hAnsiTheme="minorHAnsi" w:cstheme="minorHAnsi"/>
        </w:rPr>
        <w:br/>
      </w:r>
      <w:r w:rsidRPr="00B542A3">
        <w:rPr>
          <w:rFonts w:asciiTheme="minorHAnsi" w:hAnsiTheme="minorHAnsi" w:cstheme="minorHAnsi"/>
        </w:rPr>
        <w:t>w § 6 ust. 1.</w:t>
      </w:r>
    </w:p>
    <w:p w14:paraId="0BAE5162" w14:textId="24FC92A8" w:rsidR="003B11DA" w:rsidRPr="00B542A3" w:rsidRDefault="003B11DA">
      <w:pPr>
        <w:pStyle w:val="Akapitzlist"/>
        <w:numPr>
          <w:ilvl w:val="0"/>
          <w:numId w:val="24"/>
        </w:numPr>
        <w:spacing w:line="276" w:lineRule="auto"/>
        <w:ind w:left="426" w:hanging="437"/>
        <w:jc w:val="both"/>
        <w:rPr>
          <w:rFonts w:asciiTheme="minorHAnsi" w:hAnsiTheme="minorHAnsi" w:cstheme="minorHAnsi"/>
        </w:rPr>
      </w:pPr>
      <w:r w:rsidRPr="00B542A3">
        <w:rPr>
          <w:rFonts w:asciiTheme="minorHAnsi" w:hAnsiTheme="minorHAnsi" w:cstheme="minorHAnsi"/>
        </w:rPr>
        <w:t xml:space="preserve">Zamawiający </w:t>
      </w:r>
      <w:r w:rsidR="005C79B1" w:rsidRPr="00B542A3">
        <w:rPr>
          <w:rFonts w:asciiTheme="minorHAnsi" w:hAnsiTheme="minorHAnsi" w:cstheme="minorHAnsi"/>
        </w:rPr>
        <w:t>rozpocznie</w:t>
      </w:r>
      <w:r w:rsidRPr="00B542A3">
        <w:rPr>
          <w:rFonts w:asciiTheme="minorHAnsi" w:hAnsiTheme="minorHAnsi" w:cstheme="minorHAnsi"/>
        </w:rPr>
        <w:t>:</w:t>
      </w:r>
    </w:p>
    <w:p w14:paraId="0A67D47B" w14:textId="30A42966" w:rsidR="003B11DA" w:rsidRPr="00B542A3" w:rsidRDefault="005C79B1" w:rsidP="005C79B1">
      <w:pPr>
        <w:pStyle w:val="Akapitzlist"/>
        <w:numPr>
          <w:ilvl w:val="0"/>
          <w:numId w:val="60"/>
        </w:numPr>
        <w:tabs>
          <w:tab w:val="left" w:pos="851"/>
        </w:tabs>
        <w:spacing w:line="276" w:lineRule="auto"/>
        <w:ind w:left="851" w:hanging="425"/>
        <w:contextualSpacing w:val="0"/>
        <w:jc w:val="both"/>
        <w:rPr>
          <w:rFonts w:asciiTheme="minorHAnsi" w:hAnsiTheme="minorHAnsi" w:cstheme="minorHAnsi"/>
        </w:rPr>
      </w:pPr>
      <w:r w:rsidRPr="00B542A3">
        <w:rPr>
          <w:rFonts w:asciiTheme="minorHAnsi" w:hAnsiTheme="minorHAnsi" w:cstheme="minorHAnsi"/>
        </w:rPr>
        <w:t>odbi</w:t>
      </w:r>
      <w:r w:rsidR="007A3766" w:rsidRPr="00B542A3">
        <w:rPr>
          <w:rFonts w:asciiTheme="minorHAnsi" w:hAnsiTheme="minorHAnsi" w:cstheme="minorHAnsi"/>
        </w:rPr>
        <w:t>ory</w:t>
      </w:r>
      <w:r w:rsidRPr="00B542A3">
        <w:rPr>
          <w:rFonts w:asciiTheme="minorHAnsi" w:hAnsiTheme="minorHAnsi" w:cstheme="minorHAnsi"/>
        </w:rPr>
        <w:t xml:space="preserve"> </w:t>
      </w:r>
      <w:r w:rsidR="003B11DA" w:rsidRPr="00B542A3">
        <w:rPr>
          <w:rFonts w:asciiTheme="minorHAnsi" w:hAnsiTheme="minorHAnsi" w:cstheme="minorHAnsi"/>
        </w:rPr>
        <w:t>robót budowlanych zanikających i ulegających zakryciu – w ciągu 3 dni roboczych od dnia zgłoszenia gotowości odbioru przez Wykonawcę,</w:t>
      </w:r>
    </w:p>
    <w:p w14:paraId="4C4F34FF" w14:textId="1F16FC16" w:rsidR="003B11DA" w:rsidRPr="00B542A3" w:rsidRDefault="005C79B1" w:rsidP="005C79B1">
      <w:pPr>
        <w:pStyle w:val="Akapitzlist"/>
        <w:numPr>
          <w:ilvl w:val="0"/>
          <w:numId w:val="60"/>
        </w:numPr>
        <w:tabs>
          <w:tab w:val="left" w:pos="851"/>
        </w:tabs>
        <w:spacing w:line="276" w:lineRule="auto"/>
        <w:ind w:left="851" w:hanging="425"/>
        <w:contextualSpacing w:val="0"/>
        <w:jc w:val="both"/>
        <w:rPr>
          <w:rFonts w:asciiTheme="minorHAnsi" w:hAnsiTheme="minorHAnsi" w:cstheme="minorHAnsi"/>
        </w:rPr>
      </w:pPr>
      <w:r w:rsidRPr="00B542A3">
        <w:rPr>
          <w:rFonts w:asciiTheme="minorHAnsi" w:hAnsiTheme="minorHAnsi" w:cstheme="minorHAnsi"/>
        </w:rPr>
        <w:t>odbi</w:t>
      </w:r>
      <w:r w:rsidR="007A3766" w:rsidRPr="00B542A3">
        <w:rPr>
          <w:rFonts w:asciiTheme="minorHAnsi" w:hAnsiTheme="minorHAnsi" w:cstheme="minorHAnsi"/>
        </w:rPr>
        <w:t>ory</w:t>
      </w:r>
      <w:r w:rsidRPr="00B542A3">
        <w:rPr>
          <w:rFonts w:asciiTheme="minorHAnsi" w:hAnsiTheme="minorHAnsi" w:cstheme="minorHAnsi"/>
        </w:rPr>
        <w:t xml:space="preserve"> </w:t>
      </w:r>
      <w:r w:rsidR="003B11DA" w:rsidRPr="00B542A3">
        <w:rPr>
          <w:rFonts w:asciiTheme="minorHAnsi" w:hAnsiTheme="minorHAnsi" w:cstheme="minorHAnsi"/>
        </w:rPr>
        <w:t xml:space="preserve">elementów robót budowlanych i / lub ich części składowych wskazanych w harmonogramie rzeczowo – finansowym – w ciągu 3 dni roboczych od dnia zgłoszenia gotowości odbioru przez Wykonawcę, </w:t>
      </w:r>
    </w:p>
    <w:p w14:paraId="15B0EAF6" w14:textId="2AD0E49C" w:rsidR="003B11DA" w:rsidRPr="00B542A3" w:rsidRDefault="005C79B1" w:rsidP="005C79B1">
      <w:pPr>
        <w:pStyle w:val="Akapitzlist"/>
        <w:numPr>
          <w:ilvl w:val="0"/>
          <w:numId w:val="60"/>
        </w:numPr>
        <w:tabs>
          <w:tab w:val="left" w:pos="851"/>
        </w:tabs>
        <w:spacing w:line="276" w:lineRule="auto"/>
        <w:ind w:left="851" w:hanging="425"/>
        <w:contextualSpacing w:val="0"/>
        <w:jc w:val="both"/>
        <w:rPr>
          <w:rFonts w:asciiTheme="minorHAnsi" w:hAnsiTheme="minorHAnsi" w:cstheme="minorHAnsi"/>
        </w:rPr>
      </w:pPr>
      <w:r w:rsidRPr="00B542A3">
        <w:rPr>
          <w:rFonts w:asciiTheme="minorHAnsi" w:hAnsiTheme="minorHAnsi" w:cstheme="minorHAnsi"/>
        </w:rPr>
        <w:t xml:space="preserve">odbiory </w:t>
      </w:r>
      <w:r w:rsidR="003B11DA" w:rsidRPr="00B542A3">
        <w:rPr>
          <w:rFonts w:asciiTheme="minorHAnsi" w:hAnsiTheme="minorHAnsi" w:cstheme="minorHAnsi"/>
        </w:rPr>
        <w:t>techniczne robót budowlanych – w ciągu 3 dni roboczych od dnia zgłoszenia gotowości odbioru przez Wykonawcę,</w:t>
      </w:r>
    </w:p>
    <w:p w14:paraId="50DE06C2" w14:textId="700FA366" w:rsidR="003B11DA" w:rsidRPr="00B542A3" w:rsidRDefault="005C79B1" w:rsidP="005C79B1">
      <w:pPr>
        <w:pStyle w:val="Akapitzlist"/>
        <w:numPr>
          <w:ilvl w:val="0"/>
          <w:numId w:val="60"/>
        </w:numPr>
        <w:tabs>
          <w:tab w:val="left" w:pos="851"/>
        </w:tabs>
        <w:spacing w:line="276" w:lineRule="auto"/>
        <w:ind w:left="851" w:hanging="425"/>
        <w:contextualSpacing w:val="0"/>
        <w:jc w:val="both"/>
        <w:rPr>
          <w:rFonts w:asciiTheme="minorHAnsi" w:hAnsiTheme="minorHAnsi" w:cstheme="minorHAnsi"/>
        </w:rPr>
      </w:pPr>
      <w:r w:rsidRPr="00B542A3">
        <w:rPr>
          <w:rFonts w:asciiTheme="minorHAnsi" w:hAnsiTheme="minorHAnsi" w:cstheme="minorHAnsi"/>
        </w:rPr>
        <w:t xml:space="preserve">odbiór </w:t>
      </w:r>
      <w:r w:rsidR="003B11DA" w:rsidRPr="00B542A3">
        <w:rPr>
          <w:rFonts w:asciiTheme="minorHAnsi" w:hAnsiTheme="minorHAnsi" w:cstheme="minorHAnsi"/>
        </w:rPr>
        <w:t>końcowy przedmiotu umowy – w ciągu 5 dni roboczych od dnia zgłoszenia gotowości odbioru przez Wykonawcę.</w:t>
      </w:r>
    </w:p>
    <w:p w14:paraId="57C85089" w14:textId="3AC6761B" w:rsidR="0041464F" w:rsidRPr="005A04D8" w:rsidRDefault="0041464F" w:rsidP="00F078C1">
      <w:pPr>
        <w:widowControl w:val="0"/>
        <w:tabs>
          <w:tab w:val="left" w:pos="347"/>
        </w:tabs>
        <w:spacing w:after="0" w:line="276" w:lineRule="auto"/>
        <w:ind w:left="300"/>
        <w:jc w:val="both"/>
        <w:rPr>
          <w:rFonts w:ascii="Calibri" w:eastAsia="Arial" w:hAnsi="Calibri" w:cs="Arial"/>
          <w:lang w:eastAsia="pl-PL"/>
        </w:rPr>
      </w:pPr>
    </w:p>
    <w:p w14:paraId="3873D068" w14:textId="7CF28F66" w:rsidR="0041464F" w:rsidRPr="005A04D8" w:rsidRDefault="0041464F" w:rsidP="0041464F">
      <w:pPr>
        <w:pStyle w:val="Akapitzlist"/>
        <w:tabs>
          <w:tab w:val="left" w:pos="709"/>
        </w:tabs>
        <w:spacing w:line="276" w:lineRule="auto"/>
        <w:ind w:left="0"/>
        <w:jc w:val="center"/>
        <w:rPr>
          <w:rFonts w:asciiTheme="minorHAnsi" w:hAnsiTheme="minorHAnsi" w:cstheme="minorHAnsi"/>
          <w:b/>
        </w:rPr>
      </w:pPr>
      <w:r w:rsidRPr="005A04D8">
        <w:rPr>
          <w:rFonts w:asciiTheme="minorHAnsi" w:hAnsiTheme="minorHAnsi" w:cstheme="minorHAnsi"/>
          <w:b/>
        </w:rPr>
        <w:t>§ 4</w:t>
      </w:r>
      <w:r w:rsidR="00FA6A0E" w:rsidRPr="005A04D8">
        <w:rPr>
          <w:rFonts w:asciiTheme="minorHAnsi" w:hAnsiTheme="minorHAnsi" w:cstheme="minorHAnsi"/>
          <w:b/>
        </w:rPr>
        <w:t>.</w:t>
      </w:r>
      <w:r w:rsidRPr="005A04D8">
        <w:rPr>
          <w:rFonts w:asciiTheme="minorHAnsi" w:hAnsiTheme="minorHAnsi" w:cstheme="minorHAnsi"/>
          <w:b/>
        </w:rPr>
        <w:t xml:space="preserve"> Obowiązki Wykonawcy</w:t>
      </w:r>
    </w:p>
    <w:p w14:paraId="4E0EE818"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Wykonawca ma obowiązek wykonywania przedmiotu Umowy z należytą starannością zgodnie z Umową, ofertą i dokumentacją projektową, nienaruszającymi Umowy poleceniami koordynatora, zasadami wiedzy technicznej oraz przepisami prawa.</w:t>
      </w:r>
    </w:p>
    <w:p w14:paraId="2CEAB10B"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4296C20C"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2C9F120A"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 xml:space="preserve">Wykonawca jest zobowiązany do niezwłocznego udzielenia wyjaśnień dotyczących zgłoszonych mu szkód. </w:t>
      </w:r>
    </w:p>
    <w:p w14:paraId="6D83CEA4" w14:textId="77777777" w:rsidR="0041464F" w:rsidRPr="00A93241" w:rsidRDefault="0041464F">
      <w:pPr>
        <w:pStyle w:val="Akapitzlist"/>
        <w:numPr>
          <w:ilvl w:val="0"/>
          <w:numId w:val="27"/>
        </w:numPr>
        <w:spacing w:line="276" w:lineRule="auto"/>
        <w:ind w:left="426" w:hanging="437"/>
        <w:jc w:val="both"/>
        <w:rPr>
          <w:rFonts w:asciiTheme="minorHAnsi" w:hAnsiTheme="minorHAnsi" w:cstheme="minorHAnsi"/>
        </w:rPr>
      </w:pPr>
      <w:r w:rsidRPr="00A93241">
        <w:rPr>
          <w:rFonts w:asciiTheme="minorHAnsi" w:hAnsiTheme="minorHAnsi" w:cstheme="minorHAnsi"/>
        </w:rPr>
        <w:t>Wykonawca ponosi odpowiedzialność za jakość wykonywanych robót budowlanych oraz za jakość zastosowanych do wykonania robót materiałów i zainstalowanych w ramach wykonania robót urządzeń.</w:t>
      </w:r>
    </w:p>
    <w:p w14:paraId="749B4E94"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jest zobowiązany do następujących czynności określonych szczegółowo w postanowieniach Umowy:</w:t>
      </w:r>
    </w:p>
    <w:p w14:paraId="05227E47"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prowadzenia dokumentacji budowy oraz do wykonania dokumentacji powykonawczej budowy,</w:t>
      </w:r>
    </w:p>
    <w:p w14:paraId="17531CAC" w14:textId="4BB5E85B" w:rsidR="0041464F" w:rsidRPr="005A04D8" w:rsidRDefault="00307473">
      <w:pPr>
        <w:pStyle w:val="Akapitzlist"/>
        <w:numPr>
          <w:ilvl w:val="0"/>
          <w:numId w:val="25"/>
        </w:numPr>
        <w:tabs>
          <w:tab w:val="left" w:pos="993"/>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wyznaczenia przedstawiciela odpowiedzialnego za koordynację realizacji Umowy</w:t>
      </w:r>
      <w:r w:rsidR="0041464F" w:rsidRPr="005A04D8">
        <w:rPr>
          <w:rFonts w:asciiTheme="minorHAnsi" w:hAnsiTheme="minorHAnsi" w:cstheme="minorHAnsi"/>
        </w:rPr>
        <w:t>,</w:t>
      </w:r>
    </w:p>
    <w:p w14:paraId="6A7FB2C5"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przekazywania koordynatorowi Zamawiającego informacji dotyczących realizacji Umowy oraz umożliwienia mu przeprowadzenia kontroli ich wykonywania,</w:t>
      </w:r>
    </w:p>
    <w:p w14:paraId="3FFA29ED"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wykonywania robót budowlanych oraz innych czynności objętych przedmiotem Umowy zgodnie z właściwymi przepisami prawa, w tym z zakresu bezpieczeństwa i higieny pracy obowiązującymi przy wykonywaniu robót budowlanych, oraz z zasadami wiedzy technicznej i sztuki budowlanej,</w:t>
      </w:r>
    </w:p>
    <w:p w14:paraId="7B273453"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 xml:space="preserve">stosowania materiałów, technik wykonawczych, sprzętu, metod diagnozowania i kontroli spełniających wymagania techniczne postawione w </w:t>
      </w:r>
      <w:r w:rsidRPr="005A04D8">
        <w:rPr>
          <w:rFonts w:asciiTheme="minorHAnsi" w:hAnsiTheme="minorHAnsi" w:cstheme="minorHAnsi"/>
        </w:rPr>
        <w:t xml:space="preserve">dokumentacji projektowej, </w:t>
      </w:r>
    </w:p>
    <w:p w14:paraId="2A0F3C14"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umożliwienia wstępu na teren budowy wyłącznie osobom upoważnionym przez Zamawiającego lub Wykonawcę,</w:t>
      </w:r>
    </w:p>
    <w:p w14:paraId="2580A2B5"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lastRenderedPageBreak/>
        <w:t>zgłaszania gotowości do odbioru robót i brania udziału w wyznaczonych terminach w odbiorach robót,</w:t>
      </w:r>
    </w:p>
    <w:p w14:paraId="52EED29E"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terminowego usuwania wad, ujawnionych w czasie wykonywania robót lub ujawnionych w czasie odbiorów, oraz w czasie obowiązywania gwarancji i rękojmi,</w:t>
      </w:r>
    </w:p>
    <w:p w14:paraId="2F12E193"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utrzymywania porządku na terenie budowy,</w:t>
      </w:r>
    </w:p>
    <w:p w14:paraId="026486A5"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stosowania się do poleceń koordynatora Zamawiającego zgodnych z przepisami prawa i postanowieniami Umowy,</w:t>
      </w:r>
    </w:p>
    <w:p w14:paraId="658E0AEE" w14:textId="77777777"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 xml:space="preserve">angażowania odpowiedniej liczby osób, posiadających niezbędne uprawnienia, wiedzę i doświadczenie do wykonywania powierzonych im robót i innych czynności w ramach wykonania Umowy, </w:t>
      </w:r>
    </w:p>
    <w:p w14:paraId="15464600" w14:textId="0FFA23A9" w:rsidR="0041464F" w:rsidRPr="005A04D8" w:rsidRDefault="0041464F">
      <w:pPr>
        <w:pStyle w:val="Akapitzlist"/>
        <w:numPr>
          <w:ilvl w:val="0"/>
          <w:numId w:val="25"/>
        </w:numPr>
        <w:tabs>
          <w:tab w:val="left" w:pos="993"/>
        </w:tabs>
        <w:spacing w:line="276" w:lineRule="auto"/>
        <w:ind w:left="851" w:hanging="425"/>
        <w:contextualSpacing w:val="0"/>
        <w:jc w:val="both"/>
        <w:rPr>
          <w:rFonts w:asciiTheme="minorHAnsi" w:hAnsiTheme="minorHAnsi" w:cstheme="minorHAnsi"/>
          <w:color w:val="000000"/>
        </w:rPr>
      </w:pPr>
      <w:r w:rsidRPr="005A04D8">
        <w:rPr>
          <w:rFonts w:asciiTheme="minorHAnsi" w:hAnsiTheme="minorHAnsi" w:cstheme="minorHAnsi"/>
          <w:color w:val="000000"/>
        </w:rPr>
        <w:t>zapłaty wynagrodzenia należnego podwykonawcom, jeżeli Wykonawca dopuszcza podwykonawców do udziału w realizacji Umowy</w:t>
      </w:r>
      <w:r w:rsidR="00780D87">
        <w:rPr>
          <w:rFonts w:asciiTheme="minorHAnsi" w:hAnsiTheme="minorHAnsi" w:cstheme="minorHAnsi"/>
          <w:color w:val="000000"/>
        </w:rPr>
        <w:t>.</w:t>
      </w:r>
    </w:p>
    <w:p w14:paraId="226DE861" w14:textId="66973705"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 xml:space="preserve">Wykonawca zobowiązany jest do prowadzenia robót w sposób najmniej zakłócający pracę Zamawiającego. Z uwagi na fakt, iż budynek, na którym prowadzone mają być roboty, jest czynnym obiektem, prace związane z realizacją przedmiotu zamówienia muszą być bezwzględnie prowadzone w taki sposób, aby zachować ciągłość funkcjonowania budynku w standardowych godzinach jego  użytkowania. Zamawiający nie dopuszcza, aby Wykonawca w trakcie wykonywania prac dokonywał samowolnie wyłączeń (nawet chwilowych) zasilania na terenie kampusu. </w:t>
      </w:r>
    </w:p>
    <w:p w14:paraId="6D78A54E"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oraz jego pracownicy i podwykonawcy są zobowiązani do zachowywania się w sposób niegodzący w powagę i dobre imię Zamawiającego jako instytucji, szanując dobre obyczaje i zachowując kulturę względem osób przebywających na terenie kampusu.</w:t>
      </w:r>
    </w:p>
    <w:p w14:paraId="486A99E5"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jest zobowiązany prowadzić na bieżąco i przechowywać:</w:t>
      </w:r>
    </w:p>
    <w:p w14:paraId="3C9ECA12" w14:textId="77777777" w:rsidR="0041464F" w:rsidRPr="005A04D8" w:rsidRDefault="0041464F">
      <w:pPr>
        <w:pStyle w:val="Akapitzlist"/>
        <w:numPr>
          <w:ilvl w:val="0"/>
          <w:numId w:val="26"/>
        </w:numPr>
        <w:tabs>
          <w:tab w:val="left" w:pos="851"/>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 xml:space="preserve">protokoły odbioru robót wraz z dokumentami laboratoryjnymi o ile to konieczne, </w:t>
      </w:r>
    </w:p>
    <w:p w14:paraId="32BAF340" w14:textId="77777777" w:rsidR="0041464F" w:rsidRPr="005A04D8" w:rsidRDefault="0041464F">
      <w:pPr>
        <w:pStyle w:val="Akapitzlist"/>
        <w:numPr>
          <w:ilvl w:val="0"/>
          <w:numId w:val="26"/>
        </w:numPr>
        <w:tabs>
          <w:tab w:val="left" w:pos="851"/>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pozostałe dokumenty budowy, zgodnie ze dokumentacją budowy.</w:t>
      </w:r>
    </w:p>
    <w:p w14:paraId="4912A881" w14:textId="20DC8C93"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we własnym zakresie dostarczy materiały i urządzenia niezbędne do wykonania przedmiotu umowy na teren prowadzonych robót i zabezpieczy je przed zniszczeniem, uszkodzeniem czy kradzieżą. Dostawy materiałów muszą odbywać się na bieżąco - Zamawiający nie dysponuje magazyn</w:t>
      </w:r>
      <w:r w:rsidR="00550A7C" w:rsidRPr="005A04D8">
        <w:rPr>
          <w:rFonts w:asciiTheme="minorHAnsi" w:hAnsiTheme="minorHAnsi" w:cstheme="minorHAnsi"/>
        </w:rPr>
        <w:t>ami</w:t>
      </w:r>
      <w:r w:rsidRPr="005A04D8">
        <w:rPr>
          <w:rFonts w:asciiTheme="minorHAnsi" w:hAnsiTheme="minorHAnsi" w:cstheme="minorHAnsi"/>
        </w:rPr>
        <w:t>, które mógłby oddać do dyspozycji Wykonawcy na czas prowadzenia prac.</w:t>
      </w:r>
    </w:p>
    <w:p w14:paraId="6BD736ED" w14:textId="02DA9CEC" w:rsidR="0041464F" w:rsidRPr="005A04D8" w:rsidRDefault="0041464F">
      <w:pPr>
        <w:pStyle w:val="Akapitzlist"/>
        <w:numPr>
          <w:ilvl w:val="0"/>
          <w:numId w:val="27"/>
        </w:numPr>
        <w:spacing w:line="276" w:lineRule="auto"/>
        <w:ind w:left="426" w:hanging="437"/>
        <w:jc w:val="both"/>
        <w:rPr>
          <w:rFonts w:asciiTheme="minorHAnsi" w:hAnsiTheme="minorHAnsi" w:cstheme="minorHAnsi"/>
          <w:color w:val="FF0000"/>
        </w:rPr>
      </w:pPr>
      <w:r w:rsidRPr="005A04D8">
        <w:t>Wykonawca może na własny koszt zorganizować na terenie budowy zaplecze socjalno-techniczne na okres i w rozmiarach koniecznych dla realizacji robót, w miejscu wskazanym przez Zamawiającego</w:t>
      </w:r>
      <w:r w:rsidR="00A8531F" w:rsidRPr="005A04D8">
        <w:t>.</w:t>
      </w:r>
    </w:p>
    <w:p w14:paraId="3A6308AD" w14:textId="58FD9632"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jest zobowiązany powiadomić koordynatora Zamawiającego o gotowości do odbioru robót zanikających lub ulegających zakryciu w terminie 2 dni roboczych po ich zakończeniu oraz umożliwić koordynatorowi sprawdzenie każdej roboty zanikającej lub ulegającej zakryciu. Niezgłoszenie tych robót daje Zamawiającemu podstawę do żądania odkrycia robót i przywrócenia stanu poprzedniego na koszt i ryzyko Wykonawcy.</w:t>
      </w:r>
      <w:r w:rsidR="003B11DA">
        <w:rPr>
          <w:rFonts w:asciiTheme="minorHAnsi" w:hAnsiTheme="minorHAnsi" w:cstheme="minorHAnsi"/>
        </w:rPr>
        <w:t xml:space="preserve"> </w:t>
      </w:r>
    </w:p>
    <w:p w14:paraId="0450A1F4"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461BD99"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Wykonawca przygotowuje dokumentację powykonawczą zgodnie z obowiązującymi przepisami prawa, odzwierciedlając i dokumentując stan faktyczny wykonania robót.</w:t>
      </w:r>
    </w:p>
    <w:p w14:paraId="54B353A6"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Dokumentacja powykonawcza kompletowana będzie przez Wykonawcę sukcesywnie wraz z postępem robót.</w:t>
      </w:r>
    </w:p>
    <w:p w14:paraId="7E9CE290" w14:textId="77777777" w:rsidR="0041464F" w:rsidRPr="005A04D8"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Dokumentacja powykonawcza, a także inne dokumenty potwierdzające prawidłowość realizowanych robót, będą udostępniane Zamawiającemu na każde żądanie w trakcie obowiązywania niniejszej Umowy.</w:t>
      </w:r>
    </w:p>
    <w:p w14:paraId="63ACB7A7" w14:textId="481B1D46" w:rsidR="0041464F" w:rsidRPr="00B542A3" w:rsidRDefault="0041464F">
      <w:pPr>
        <w:pStyle w:val="Akapitzlist"/>
        <w:numPr>
          <w:ilvl w:val="0"/>
          <w:numId w:val="27"/>
        </w:numPr>
        <w:spacing w:line="276" w:lineRule="auto"/>
        <w:ind w:left="426" w:hanging="437"/>
        <w:jc w:val="both"/>
        <w:rPr>
          <w:rFonts w:asciiTheme="minorHAnsi" w:hAnsiTheme="minorHAnsi" w:cstheme="minorHAnsi"/>
        </w:rPr>
      </w:pPr>
      <w:r w:rsidRPr="005A04D8">
        <w:rPr>
          <w:rFonts w:asciiTheme="minorHAnsi" w:hAnsiTheme="minorHAnsi" w:cstheme="minorHAnsi"/>
        </w:rPr>
        <w:t xml:space="preserve">Skompletowana dokumentacja powykonawcza zostanie przekazana Zamawiającemu w wersji papierowej (3 egz.) i elektronicznej (2 egz.), w terminie nie dłuższym niż 7 dni roboczych od dnia zgłoszenia robót </w:t>
      </w:r>
      <w:r w:rsidRPr="00B542A3">
        <w:rPr>
          <w:rFonts w:asciiTheme="minorHAnsi" w:hAnsiTheme="minorHAnsi" w:cstheme="minorHAnsi"/>
        </w:rPr>
        <w:t>przez Wykonawcę do odbioru końcowego.</w:t>
      </w:r>
    </w:p>
    <w:p w14:paraId="32B49B1C" w14:textId="77777777" w:rsidR="004316B7" w:rsidRPr="00B542A3" w:rsidRDefault="004316B7" w:rsidP="004316B7">
      <w:pPr>
        <w:pStyle w:val="Akapitzlist"/>
        <w:numPr>
          <w:ilvl w:val="0"/>
          <w:numId w:val="27"/>
        </w:numPr>
        <w:spacing w:line="276" w:lineRule="auto"/>
        <w:ind w:left="426" w:hanging="437"/>
        <w:jc w:val="both"/>
        <w:rPr>
          <w:rFonts w:asciiTheme="minorHAnsi" w:hAnsiTheme="minorHAnsi" w:cstheme="minorHAnsi"/>
        </w:rPr>
      </w:pPr>
      <w:r w:rsidRPr="00B542A3">
        <w:rPr>
          <w:rFonts w:asciiTheme="minorHAnsi" w:hAnsiTheme="minorHAnsi" w:cstheme="minorHAnsi"/>
        </w:rPr>
        <w:lastRenderedPageBreak/>
        <w:t>Po realizacji przedmiotu umowy, Wykonawca zobowiązany jest do sporządzenia operatu kolaudacyjnego wraz z wymaganymi m. in. certyfikatami (w tym z wykonanych pomiarów i certyfikacji sieci komputerowej), atestami, aprobatami technicznymi, instrukcjami eksploatacji, kartami gwarancyjnymi, zaświadczeniami o dopuszczeniu zastosowanych materiałów i urządzeń do stosowania w budownictwie oraz protokołami odbiorów robót, prób i badań, rozruchów. Wykonawca zobowiązany jest także do sporządzenia inwentaryzacji architektonicznej II piętra budynku „B” i II piętra budynku „E”. Wykonawca winien również przekazać Zamawiającemu harmonogram przeglądów serwisowych (okresowych) wszystkich zamontowanych urządzeń i instalacji, w tym przeglądów stolarki drzwiowej, wynikających z instrukcji lub gwarancji producenta, jak również przepisów szczególnych (np. ustaw, rozporządzeń, norm). Harmonogram winien być przygotowany na okres trwania gwarancji. Przeglądy serwisowe w okresie trwania gwarancji Wykonawca wykonuje na swój koszt.</w:t>
      </w:r>
    </w:p>
    <w:p w14:paraId="6AADB795" w14:textId="5D836ED8" w:rsidR="0041464F" w:rsidRPr="005A04D8" w:rsidRDefault="0041464F" w:rsidP="00F078C1">
      <w:pPr>
        <w:widowControl w:val="0"/>
        <w:tabs>
          <w:tab w:val="left" w:pos="347"/>
        </w:tabs>
        <w:spacing w:after="0" w:line="276" w:lineRule="auto"/>
        <w:ind w:left="300"/>
        <w:jc w:val="both"/>
        <w:rPr>
          <w:rFonts w:ascii="Calibri" w:eastAsia="Arial" w:hAnsi="Calibri" w:cs="Arial"/>
          <w:lang w:eastAsia="pl-PL"/>
        </w:rPr>
      </w:pPr>
    </w:p>
    <w:p w14:paraId="683A7241" w14:textId="077A733E" w:rsidR="00EF085F" w:rsidRPr="005A04D8" w:rsidRDefault="00EF085F" w:rsidP="00EF085F">
      <w:pPr>
        <w:pStyle w:val="Akapitzlist"/>
        <w:tabs>
          <w:tab w:val="left" w:pos="709"/>
        </w:tabs>
        <w:spacing w:line="276" w:lineRule="auto"/>
        <w:ind w:left="0"/>
        <w:jc w:val="center"/>
        <w:rPr>
          <w:rFonts w:asciiTheme="minorHAnsi" w:hAnsiTheme="minorHAnsi" w:cstheme="minorHAnsi"/>
          <w:b/>
        </w:rPr>
      </w:pPr>
      <w:r w:rsidRPr="005A04D8">
        <w:rPr>
          <w:rFonts w:asciiTheme="minorHAnsi" w:hAnsiTheme="minorHAnsi" w:cstheme="minorHAnsi"/>
          <w:b/>
        </w:rPr>
        <w:t>§ 5</w:t>
      </w:r>
      <w:r w:rsidR="00FA6A0E" w:rsidRPr="005A04D8">
        <w:rPr>
          <w:rFonts w:asciiTheme="minorHAnsi" w:hAnsiTheme="minorHAnsi" w:cstheme="minorHAnsi"/>
          <w:b/>
        </w:rPr>
        <w:t>.</w:t>
      </w:r>
    </w:p>
    <w:p w14:paraId="253E1310" w14:textId="77777777" w:rsidR="00EF085F" w:rsidRPr="005A04D8" w:rsidRDefault="00EF085F">
      <w:pPr>
        <w:pStyle w:val="Akapitzlist"/>
        <w:numPr>
          <w:ilvl w:val="0"/>
          <w:numId w:val="28"/>
        </w:numPr>
        <w:spacing w:line="276" w:lineRule="auto"/>
        <w:ind w:left="426" w:hanging="437"/>
        <w:jc w:val="both"/>
        <w:rPr>
          <w:rFonts w:asciiTheme="minorHAnsi" w:hAnsiTheme="minorHAnsi" w:cstheme="minorHAnsi"/>
        </w:rPr>
      </w:pPr>
      <w:r w:rsidRPr="005A04D8">
        <w:rPr>
          <w:rFonts w:asciiTheme="minorHAnsi" w:hAnsiTheme="minorHAnsi" w:cstheme="minorHAnsi"/>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596E126B" w14:textId="77777777" w:rsidR="00EF085F" w:rsidRPr="005A04D8" w:rsidRDefault="00EF085F">
      <w:pPr>
        <w:pStyle w:val="Akapitzlist"/>
        <w:numPr>
          <w:ilvl w:val="0"/>
          <w:numId w:val="28"/>
        </w:numPr>
        <w:spacing w:line="276" w:lineRule="auto"/>
        <w:ind w:left="426" w:hanging="437"/>
        <w:jc w:val="both"/>
        <w:rPr>
          <w:rFonts w:asciiTheme="minorHAnsi" w:hAnsiTheme="minorHAnsi" w:cstheme="minorHAnsi"/>
        </w:rPr>
      </w:pPr>
      <w:r w:rsidRPr="005A04D8">
        <w:rPr>
          <w:rFonts w:asciiTheme="minorHAnsi" w:hAnsiTheme="minorHAnsi" w:cstheme="minorHAnsi"/>
        </w:rPr>
        <w:t>Wykonawca oświadcza, że posiada wiedzę i doświadczenie wymagane do realizacji robót budowlanych będących przedmiotem Umowy.</w:t>
      </w:r>
    </w:p>
    <w:p w14:paraId="6EC58941" w14:textId="443ED713" w:rsidR="00EF085F" w:rsidRPr="005A04D8" w:rsidRDefault="00EF085F">
      <w:pPr>
        <w:pStyle w:val="Akapitzlist"/>
        <w:numPr>
          <w:ilvl w:val="0"/>
          <w:numId w:val="28"/>
        </w:numPr>
        <w:spacing w:line="276" w:lineRule="auto"/>
        <w:ind w:left="426" w:hanging="437"/>
        <w:jc w:val="both"/>
        <w:rPr>
          <w:rFonts w:asciiTheme="minorHAnsi" w:hAnsiTheme="minorHAnsi" w:cstheme="minorHAnsi"/>
        </w:rPr>
      </w:pPr>
      <w:r w:rsidRPr="005A04D8">
        <w:rPr>
          <w:rFonts w:asciiTheme="minorHAnsi" w:hAnsiTheme="minorHAnsi" w:cstheme="minorHAnsi"/>
        </w:rPr>
        <w:t xml:space="preserve">Wykonawca może realizować przedmiot Umowy, korzystając z podwykonawstwa, na zasadach określonych w dalszej części </w:t>
      </w:r>
      <w:r w:rsidR="00A8531F" w:rsidRPr="005A04D8">
        <w:rPr>
          <w:rFonts w:asciiTheme="minorHAnsi" w:hAnsiTheme="minorHAnsi" w:cstheme="minorHAnsi"/>
        </w:rPr>
        <w:t>U</w:t>
      </w:r>
      <w:r w:rsidRPr="005A04D8">
        <w:rPr>
          <w:rFonts w:asciiTheme="minorHAnsi" w:hAnsiTheme="minorHAnsi" w:cstheme="minorHAnsi"/>
        </w:rPr>
        <w:t>mowy. Za prace podwykonawców Wykonawca będzie odpowiadał przed Zamawiającym jak za działania własne. Postanowienia Umowy dotyczące Wykonawcy mają odpowiednie zastosowanie w odniesieniu do podwykonawców.</w:t>
      </w:r>
    </w:p>
    <w:p w14:paraId="16403667" w14:textId="6FC35850" w:rsidR="0041464F" w:rsidRPr="005A04D8" w:rsidRDefault="0041464F" w:rsidP="00F078C1">
      <w:pPr>
        <w:widowControl w:val="0"/>
        <w:tabs>
          <w:tab w:val="left" w:pos="347"/>
        </w:tabs>
        <w:spacing w:after="0" w:line="276" w:lineRule="auto"/>
        <w:ind w:left="300"/>
        <w:jc w:val="both"/>
        <w:rPr>
          <w:rFonts w:ascii="Calibri" w:eastAsia="Arial" w:hAnsi="Calibri" w:cs="Arial"/>
          <w:lang w:eastAsia="pl-PL"/>
        </w:rPr>
      </w:pPr>
    </w:p>
    <w:p w14:paraId="7B68E0AE" w14:textId="007444A7" w:rsidR="00EF085F" w:rsidRPr="005A04D8" w:rsidRDefault="00EF085F" w:rsidP="00EF085F">
      <w:pPr>
        <w:pStyle w:val="Akapitzlist"/>
        <w:spacing w:line="276" w:lineRule="auto"/>
        <w:ind w:left="0"/>
        <w:jc w:val="center"/>
        <w:rPr>
          <w:rFonts w:asciiTheme="minorHAnsi" w:hAnsiTheme="minorHAnsi" w:cstheme="minorHAnsi"/>
          <w:b/>
        </w:rPr>
      </w:pPr>
      <w:bookmarkStart w:id="4" w:name="_Hlk75244592"/>
      <w:r w:rsidRPr="005A04D8">
        <w:rPr>
          <w:rFonts w:asciiTheme="minorHAnsi" w:hAnsiTheme="minorHAnsi" w:cstheme="minorHAnsi"/>
          <w:b/>
        </w:rPr>
        <w:t xml:space="preserve">§ </w:t>
      </w:r>
      <w:r w:rsidR="005712D8" w:rsidRPr="005A04D8">
        <w:rPr>
          <w:rFonts w:asciiTheme="minorHAnsi" w:hAnsiTheme="minorHAnsi" w:cstheme="minorHAnsi"/>
          <w:b/>
        </w:rPr>
        <w:t>6</w:t>
      </w:r>
      <w:r w:rsidR="00FA6A0E" w:rsidRPr="005A04D8">
        <w:rPr>
          <w:rFonts w:asciiTheme="minorHAnsi" w:hAnsiTheme="minorHAnsi" w:cstheme="minorHAnsi"/>
          <w:b/>
        </w:rPr>
        <w:t>.</w:t>
      </w:r>
      <w:r w:rsidRPr="005A04D8">
        <w:rPr>
          <w:rFonts w:asciiTheme="minorHAnsi" w:hAnsiTheme="minorHAnsi" w:cstheme="minorHAnsi"/>
          <w:b/>
        </w:rPr>
        <w:t xml:space="preserve"> </w:t>
      </w:r>
      <w:r w:rsidRPr="005A04D8">
        <w:rPr>
          <w:rFonts w:eastAsia="Arial" w:cs="Arial"/>
          <w:b/>
          <w:bCs/>
          <w:lang w:eastAsia="pl-PL"/>
        </w:rPr>
        <w:t>Osoby odpowiedzialne za realizację Umowy</w:t>
      </w:r>
    </w:p>
    <w:p w14:paraId="018078D0"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Zamawiający wyznacza przedstawiciela odpowiedzialnego za koordynację realizacji Umowy w osobie </w:t>
      </w:r>
      <w:r w:rsidRPr="005A04D8">
        <w:rPr>
          <w:rFonts w:ascii="Calibri" w:eastAsia="Arial" w:hAnsi="Calibri" w:cs="Calibri"/>
          <w:lang w:eastAsia="pl-PL"/>
        </w:rPr>
        <w:t xml:space="preserve">.......................... </w:t>
      </w:r>
      <w:r w:rsidRPr="005A04D8">
        <w:rPr>
          <w:rFonts w:ascii="Calibri" w:eastAsia="Arial" w:hAnsi="Calibri" w:cs="Arial"/>
          <w:lang w:eastAsia="pl-PL"/>
        </w:rPr>
        <w:t>, nr telefonu: ...... , e-mail: ......</w:t>
      </w:r>
      <w:r w:rsidRPr="005A04D8">
        <w:rPr>
          <w:rFonts w:ascii="Calibri" w:eastAsia="Arial" w:hAnsi="Calibri" w:cs="Calibri"/>
          <w:lang w:eastAsia="pl-PL"/>
        </w:rPr>
        <w:t xml:space="preserve"> </w:t>
      </w:r>
      <w:r w:rsidRPr="005A04D8">
        <w:rPr>
          <w:rFonts w:ascii="Calibri" w:eastAsia="Arial" w:hAnsi="Calibri" w:cs="Arial"/>
          <w:lang w:eastAsia="pl-PL"/>
        </w:rPr>
        <w:t>, adres do doręczeń:</w:t>
      </w:r>
      <w:r w:rsidRPr="005A04D8">
        <w:rPr>
          <w:rFonts w:ascii="Calibri" w:eastAsia="Arial" w:hAnsi="Calibri" w:cs="Calibri"/>
          <w:lang w:eastAsia="pl-PL"/>
        </w:rPr>
        <w:t xml:space="preserve"> ..........................</w:t>
      </w:r>
    </w:p>
    <w:p w14:paraId="38A771F2"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bookmarkStart w:id="5" w:name="_Hlk117508793"/>
      <w:r w:rsidRPr="005A04D8">
        <w:rPr>
          <w:rFonts w:ascii="Calibri" w:eastAsia="Arial" w:hAnsi="Calibri" w:cs="Arial"/>
          <w:lang w:eastAsia="pl-PL"/>
        </w:rPr>
        <w:t xml:space="preserve">Wykonawca wyznacza przedstawiciela odpowiedzialnego za koordynację realizacji Umowy </w:t>
      </w:r>
      <w:bookmarkEnd w:id="5"/>
      <w:r w:rsidRPr="005A04D8">
        <w:rPr>
          <w:rFonts w:ascii="Calibri" w:eastAsia="Arial" w:hAnsi="Calibri" w:cs="Arial"/>
          <w:lang w:eastAsia="pl-PL"/>
        </w:rPr>
        <w:t xml:space="preserve">w osobie </w:t>
      </w:r>
      <w:r w:rsidRPr="005A04D8">
        <w:rPr>
          <w:rFonts w:ascii="Calibri" w:eastAsia="Arial" w:hAnsi="Calibri" w:cs="Calibri"/>
          <w:lang w:eastAsia="pl-PL"/>
        </w:rPr>
        <w:t xml:space="preserve">.......................... </w:t>
      </w:r>
      <w:r w:rsidRPr="005A04D8">
        <w:rPr>
          <w:rFonts w:ascii="Calibri" w:eastAsia="Arial" w:hAnsi="Calibri" w:cs="Arial"/>
          <w:lang w:eastAsia="pl-PL"/>
        </w:rPr>
        <w:t>, nr telefonu: ......</w:t>
      </w:r>
      <w:r w:rsidRPr="005A04D8">
        <w:rPr>
          <w:rFonts w:ascii="Calibri" w:eastAsia="Arial" w:hAnsi="Calibri" w:cs="Calibri"/>
          <w:lang w:eastAsia="pl-PL"/>
        </w:rPr>
        <w:t xml:space="preserve"> </w:t>
      </w:r>
      <w:r w:rsidRPr="005A04D8">
        <w:rPr>
          <w:rFonts w:ascii="Calibri" w:eastAsia="Arial" w:hAnsi="Calibri" w:cs="Arial"/>
          <w:lang w:eastAsia="pl-PL"/>
        </w:rPr>
        <w:t>, e-mail: ......</w:t>
      </w:r>
      <w:r w:rsidRPr="005A04D8">
        <w:rPr>
          <w:rFonts w:ascii="Calibri" w:eastAsia="Arial" w:hAnsi="Calibri" w:cs="Calibri"/>
          <w:lang w:eastAsia="pl-PL"/>
        </w:rPr>
        <w:t xml:space="preserve"> </w:t>
      </w:r>
      <w:r w:rsidRPr="005A04D8">
        <w:rPr>
          <w:rFonts w:ascii="Calibri" w:eastAsia="Arial" w:hAnsi="Calibri" w:cs="Arial"/>
          <w:lang w:eastAsia="pl-PL"/>
        </w:rPr>
        <w:t>, adres do doręczeń:</w:t>
      </w:r>
      <w:r w:rsidRPr="005A04D8">
        <w:rPr>
          <w:rFonts w:ascii="Calibri" w:eastAsia="Arial" w:hAnsi="Calibri" w:cs="Calibri"/>
          <w:lang w:eastAsia="pl-PL"/>
        </w:rPr>
        <w:t xml:space="preserve"> ..........................</w:t>
      </w:r>
    </w:p>
    <w:p w14:paraId="0ACB151B"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Zamawiający wskaże Inspektora Nadzoru Inwestorskiego</w:t>
      </w:r>
      <w:r w:rsidRPr="005A04D8">
        <w:rPr>
          <w:rFonts w:ascii="Calibri" w:eastAsia="Arial" w:hAnsi="Calibri" w:cs="Calibri"/>
          <w:lang w:eastAsia="pl-PL"/>
        </w:rPr>
        <w:t>.</w:t>
      </w:r>
      <w:r w:rsidRPr="005A04D8">
        <w:rPr>
          <w:rFonts w:ascii="Calibri" w:eastAsia="Arial" w:hAnsi="Calibri" w:cs="Arial"/>
          <w:lang w:eastAsia="pl-PL"/>
        </w:rPr>
        <w:t xml:space="preserve"> Wskazanie takie nastąpi poprzez złożenie Wykonawcy pisemnego oświadczenia.</w:t>
      </w:r>
    </w:p>
    <w:p w14:paraId="2BF550A0" w14:textId="4C673206" w:rsidR="00EF085F" w:rsidRPr="005A04D8" w:rsidRDefault="00307473">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Calibri"/>
          <w:lang w:eastAsia="pl-PL"/>
        </w:rPr>
        <w:t>Wskazany przedstawiciel Zamawiającego koordynujący realizację umowy</w:t>
      </w:r>
      <w:r w:rsidR="00EF085F" w:rsidRPr="005A04D8">
        <w:rPr>
          <w:rFonts w:ascii="Calibri" w:eastAsia="Arial" w:hAnsi="Calibri" w:cs="Arial"/>
          <w:lang w:eastAsia="pl-PL"/>
        </w:rPr>
        <w:t xml:space="preserve"> upoważniony </w:t>
      </w:r>
      <w:r w:rsidRPr="005A04D8">
        <w:rPr>
          <w:rFonts w:ascii="Calibri" w:eastAsia="Arial" w:hAnsi="Calibri" w:cs="Arial"/>
          <w:lang w:eastAsia="pl-PL"/>
        </w:rPr>
        <w:t xml:space="preserve">jest </w:t>
      </w:r>
      <w:r w:rsidRPr="005A04D8">
        <w:rPr>
          <w:rFonts w:ascii="Calibri" w:eastAsia="Arial" w:hAnsi="Calibri" w:cs="Arial"/>
          <w:lang w:eastAsia="pl-PL"/>
        </w:rPr>
        <w:br/>
      </w:r>
      <w:r w:rsidR="00EF085F" w:rsidRPr="005A04D8">
        <w:rPr>
          <w:rFonts w:ascii="Calibri" w:eastAsia="Arial" w:hAnsi="Calibri" w:cs="Arial"/>
          <w:lang w:eastAsia="pl-PL"/>
        </w:rPr>
        <w:t>w szczególności do weryfikacji gotowości do odbioru Przedmiotu Umowy i jego poszczególnych etapów/faz/odcinków, a także do zgłaszania uwag, zastrzeżeń, opiniowania, weryfikacji dokumentacji budowy i żądania jej uzupełnienia bądź zmiany od Wykonawcy.</w:t>
      </w:r>
    </w:p>
    <w:p w14:paraId="79A4F2D1" w14:textId="77777777" w:rsidR="00307473" w:rsidRPr="005A04D8" w:rsidRDefault="00307473" w:rsidP="00780D87">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Czynności lub polecenia koordynatora Zamawiającego powodujące konieczność zmiany dokumentacji projektowej lub wykonania zwiększonej w stosunku do dokumentacji ilości robót wymagają uprzedniego potwierdzenia przez Zamawiającego, wydawanego w terminie 7 dni od wystąpienia z takim wnioskiem przez Wykonawcę. Brak pisemnego potwierdzenia przez Zamawiającego zmian we wskazanym terminie zwalnia Wykonawcę z obowiązku wykonania poleceń koordynatora i z odpowiedzialności za ich niewykonanie, z wyjątkiem czynności i poleceń związanych z bezpieczeństwem i higieną pracy, zabezpieczeniem mienia i ochroną ppoż.</w:t>
      </w:r>
    </w:p>
    <w:p w14:paraId="7D22DD38"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Calibri"/>
          <w:lang w:eastAsia="pl-PL"/>
        </w:rPr>
        <w:t>Każda ze Stron ma prawo do zmiany w każdym czasie osoby odpowiedzialnej za realizację Umowy po jej</w:t>
      </w:r>
      <w:r w:rsidRPr="005A04D8">
        <w:rPr>
          <w:rFonts w:ascii="Calibri" w:eastAsia="Arial" w:hAnsi="Calibri" w:cs="Arial"/>
          <w:lang w:eastAsia="pl-PL"/>
        </w:rPr>
        <w:t xml:space="preserve"> stronie. Zmiana taka nie wymaga zmiany Umowy, wymaga jednak uprzedniego poinformowania o tym drugiej Strony, pod rygorem nieważności ustaleń poczynionych między dotychczasowymi osobami. Osoby odpowiedzialne mają prawo do składania wszelkich oświadczeń związanych z realizacją Umowy, za wyjątkiem składania oświadczeń woli.</w:t>
      </w:r>
    </w:p>
    <w:p w14:paraId="0B069ED6" w14:textId="77777777"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Zamawiający jest uprawniony do zgłoszenia uwag, zastrzeżeń albo do wystąpienia do Wykonawcy z </w:t>
      </w:r>
      <w:r w:rsidRPr="005A04D8">
        <w:rPr>
          <w:rFonts w:ascii="Calibri" w:eastAsia="Arial" w:hAnsi="Calibri" w:cs="Arial"/>
          <w:lang w:eastAsia="pl-PL"/>
        </w:rPr>
        <w:lastRenderedPageBreak/>
        <w:t>żądaniem usunięcia określonej osoby, spośród personelu Wykonawcy lub jego Podwykonawcy, która pomimo udzielonego jej upomnienia:</w:t>
      </w:r>
    </w:p>
    <w:p w14:paraId="18084140" w14:textId="77777777" w:rsidR="00EF085F" w:rsidRPr="005A04D8" w:rsidRDefault="00EF085F">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Calibri"/>
          <w:lang w:eastAsia="pl-PL"/>
        </w:rPr>
        <w:t>uporczywie</w:t>
      </w:r>
      <w:r w:rsidRPr="005A04D8">
        <w:rPr>
          <w:rFonts w:ascii="Calibri" w:eastAsia="Arial" w:hAnsi="Calibri" w:cs="Arial"/>
          <w:lang w:eastAsia="pl-PL"/>
        </w:rPr>
        <w:t xml:space="preserve"> wykazuje rażący brak staranności</w:t>
      </w:r>
      <w:r w:rsidRPr="005A04D8">
        <w:rPr>
          <w:rFonts w:ascii="Calibri" w:eastAsia="Arial" w:hAnsi="Calibri" w:cs="Calibri"/>
          <w:lang w:eastAsia="pl-PL"/>
        </w:rPr>
        <w:t>;</w:t>
      </w:r>
    </w:p>
    <w:p w14:paraId="0FBBEEFF" w14:textId="77777777" w:rsidR="00EF085F" w:rsidRPr="005A04D8" w:rsidRDefault="00EF085F">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Calibri"/>
          <w:lang w:eastAsia="pl-PL"/>
        </w:rPr>
        <w:t>wykonuje</w:t>
      </w:r>
      <w:r w:rsidRPr="005A04D8">
        <w:rPr>
          <w:rFonts w:ascii="Calibri" w:eastAsia="Arial" w:hAnsi="Calibri" w:cs="Arial"/>
          <w:lang w:eastAsia="pl-PL"/>
        </w:rPr>
        <w:t xml:space="preserve"> swoje obowiązki w sposób niekompetentny lub niedbały</w:t>
      </w:r>
      <w:r w:rsidRPr="005A04D8">
        <w:rPr>
          <w:rFonts w:ascii="Calibri" w:eastAsia="Arial" w:hAnsi="Calibri" w:cs="Calibri"/>
          <w:lang w:eastAsia="pl-PL"/>
        </w:rPr>
        <w:t>;</w:t>
      </w:r>
    </w:p>
    <w:p w14:paraId="37CC6FB3" w14:textId="77777777" w:rsidR="00EF085F" w:rsidRPr="005A04D8" w:rsidRDefault="00EF085F">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Calibri"/>
          <w:lang w:eastAsia="pl-PL"/>
        </w:rPr>
        <w:t>nie</w:t>
      </w:r>
      <w:r w:rsidRPr="005A04D8">
        <w:rPr>
          <w:rFonts w:ascii="Calibri" w:eastAsia="Arial" w:hAnsi="Calibri" w:cs="Arial"/>
          <w:lang w:eastAsia="pl-PL"/>
        </w:rPr>
        <w:t xml:space="preserve"> stosuje się do postanowień umowy lub</w:t>
      </w:r>
    </w:p>
    <w:p w14:paraId="38E5EF4F" w14:textId="77777777" w:rsidR="00EF085F" w:rsidRPr="005A04D8" w:rsidRDefault="00EF085F">
      <w:pPr>
        <w:widowControl w:val="0"/>
        <w:numPr>
          <w:ilvl w:val="0"/>
          <w:numId w:val="12"/>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Calibri"/>
          <w:lang w:eastAsia="pl-PL"/>
        </w:rPr>
        <w:t>stwarza</w:t>
      </w:r>
      <w:r w:rsidRPr="005A04D8">
        <w:rPr>
          <w:rFonts w:ascii="Calibri" w:eastAsia="Arial" w:hAnsi="Calibri" w:cs="Arial"/>
          <w:lang w:eastAsia="pl-PL"/>
        </w:rPr>
        <w:t xml:space="preserve"> zagrożenie dla bezpieczeństwa, zdrowia lub ochrony środowiska, w szczególności narusza przepisy BHP i PPOŻ.</w:t>
      </w:r>
    </w:p>
    <w:p w14:paraId="681A75E6" w14:textId="0B281423" w:rsidR="00EF085F" w:rsidRPr="005A04D8" w:rsidRDefault="00EF085F">
      <w:pPr>
        <w:widowControl w:val="0"/>
        <w:numPr>
          <w:ilvl w:val="0"/>
          <w:numId w:val="11"/>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Nieusunięcie wskazanej przez Zamawiającego osoby w trybie wynikającym z ust. </w:t>
      </w:r>
      <w:r w:rsidR="00A8531F" w:rsidRPr="005A04D8">
        <w:rPr>
          <w:rFonts w:ascii="Calibri" w:eastAsia="Arial" w:hAnsi="Calibri" w:cs="Arial"/>
          <w:lang w:eastAsia="pl-PL"/>
        </w:rPr>
        <w:t xml:space="preserve">7 </w:t>
      </w:r>
      <w:r w:rsidRPr="005A04D8">
        <w:rPr>
          <w:rFonts w:ascii="Calibri" w:eastAsia="Arial" w:hAnsi="Calibri" w:cs="Arial"/>
          <w:lang w:eastAsia="pl-PL"/>
        </w:rPr>
        <w:t>uprawnia Zamawiającego do żądania zapłaty kary umownej w wysokości 1500,00 złotych za każdy taki przypadek.</w:t>
      </w:r>
    </w:p>
    <w:p w14:paraId="1016D77E" w14:textId="77777777" w:rsidR="00EF085F" w:rsidRPr="005A04D8" w:rsidRDefault="00EF085F" w:rsidP="00EF085F">
      <w:pPr>
        <w:pStyle w:val="Akapitzlist"/>
        <w:spacing w:line="276" w:lineRule="auto"/>
        <w:ind w:left="0"/>
        <w:jc w:val="center"/>
        <w:rPr>
          <w:rFonts w:asciiTheme="minorHAnsi" w:hAnsiTheme="minorHAnsi" w:cstheme="minorHAnsi"/>
          <w:b/>
        </w:rPr>
      </w:pPr>
    </w:p>
    <w:bookmarkEnd w:id="4"/>
    <w:p w14:paraId="5B2CF978" w14:textId="6057DB78" w:rsidR="005712D8" w:rsidRPr="005A04D8" w:rsidRDefault="005712D8" w:rsidP="005712D8">
      <w:pPr>
        <w:spacing w:after="0" w:line="276" w:lineRule="auto"/>
        <w:jc w:val="center"/>
        <w:rPr>
          <w:rFonts w:cstheme="minorHAnsi"/>
          <w:b/>
        </w:rPr>
      </w:pPr>
      <w:r w:rsidRPr="005A04D8">
        <w:rPr>
          <w:rFonts w:cstheme="minorHAnsi"/>
          <w:b/>
        </w:rPr>
        <w:t>§ 7</w:t>
      </w:r>
      <w:r w:rsidR="00554CFE" w:rsidRPr="005A04D8">
        <w:rPr>
          <w:rFonts w:cstheme="minorHAnsi"/>
          <w:b/>
        </w:rPr>
        <w:t>.</w:t>
      </w:r>
      <w:r w:rsidRPr="005A04D8">
        <w:rPr>
          <w:rFonts w:cstheme="minorHAnsi"/>
          <w:b/>
        </w:rPr>
        <w:t xml:space="preserve"> Wynagrodzenie </w:t>
      </w:r>
    </w:p>
    <w:p w14:paraId="27EF2081" w14:textId="098D1014"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Strony ustalają, że obowiązującą je formą wynagrodzenia jest wynagrodzenie ryczałtowe. Wynagrodzenie to jest ostateczne i nie podlega zmianie w trakcie realizacji </w:t>
      </w:r>
      <w:r w:rsidR="009B41C8" w:rsidRPr="005A04D8">
        <w:rPr>
          <w:rFonts w:ascii="Calibri" w:eastAsia="Arial" w:hAnsi="Calibri" w:cs="Arial"/>
          <w:lang w:eastAsia="pl-PL"/>
        </w:rPr>
        <w:t>P</w:t>
      </w:r>
      <w:r w:rsidRPr="005A04D8">
        <w:rPr>
          <w:rFonts w:ascii="Calibri" w:eastAsia="Arial" w:hAnsi="Calibri" w:cs="Arial"/>
          <w:lang w:eastAsia="pl-PL"/>
        </w:rPr>
        <w:t xml:space="preserve">rzedmiotu Umowy, chyba że co innego wyraźnie wynika z jej treści. Wynagrodzenie brutto Wykonawcy z tytułu wykonania Umowy wynosi </w:t>
      </w:r>
      <w:r w:rsidRPr="005A04D8">
        <w:rPr>
          <w:rFonts w:ascii="Calibri" w:eastAsia="Arial" w:hAnsi="Calibri" w:cs="Calibri"/>
          <w:lang w:eastAsia="pl-PL"/>
        </w:rPr>
        <w:t>……………………………………………………..</w:t>
      </w:r>
      <w:r w:rsidRPr="005A04D8">
        <w:rPr>
          <w:rFonts w:ascii="Calibri" w:eastAsia="Arial" w:hAnsi="Calibri" w:cs="Arial"/>
          <w:lang w:eastAsia="pl-PL"/>
        </w:rPr>
        <w:t>zł …. groszy (słownie: ……………………………………………………złotych …/100).</w:t>
      </w:r>
    </w:p>
    <w:p w14:paraId="1BBEC99C" w14:textId="0F78D161"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Kwota określona w ust. 1 powyżej zawiera wszystkie koszty związane z realizacją Przedmiotu umowy. Wynagrodzenie Wykonawcy określone w ust. 1 powyżej jest niezależn</w:t>
      </w:r>
      <w:r w:rsidR="009B41C8" w:rsidRPr="005A04D8">
        <w:rPr>
          <w:rFonts w:ascii="Calibri" w:eastAsia="Arial" w:hAnsi="Calibri" w:cs="Arial"/>
          <w:lang w:eastAsia="pl-PL"/>
        </w:rPr>
        <w:t>e</w:t>
      </w:r>
      <w:r w:rsidRPr="005A04D8">
        <w:rPr>
          <w:rFonts w:ascii="Calibri" w:eastAsia="Arial" w:hAnsi="Calibri" w:cs="Arial"/>
          <w:lang w:eastAsia="pl-PL"/>
        </w:rPr>
        <w:t xml:space="preserve"> od przyjętego przy realizacji niniejszej Umowy systemu organizacji pracy, czasu pracy, pracy w dni wolne i pracy w porze nocnej. Wykonawca akceptując Wynagrodzenie ryczałtowe oświadcza, że zapoznał się z terenem dotyczącym Przedmiotu umowy oraz wykorzystał wszelkie środki mające na celu ustalenie Wynagrodzenia za zrealizowanie Przedmiotu umowy.</w:t>
      </w:r>
    </w:p>
    <w:p w14:paraId="014929DC" w14:textId="3C959A21"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Zamawiający przewiduje  rozliczenie na następujących zasadach:</w:t>
      </w:r>
    </w:p>
    <w:p w14:paraId="0738B71F" w14:textId="6F621BE6" w:rsidR="00B96B51" w:rsidRPr="001D6AA1" w:rsidRDefault="00F078C1" w:rsidP="001D6AA1">
      <w:pPr>
        <w:pStyle w:val="Akapitzlist"/>
        <w:widowControl w:val="0"/>
        <w:numPr>
          <w:ilvl w:val="0"/>
          <w:numId w:val="18"/>
        </w:numPr>
        <w:tabs>
          <w:tab w:val="left" w:pos="709"/>
        </w:tabs>
        <w:spacing w:line="276" w:lineRule="auto"/>
        <w:ind w:hanging="436"/>
        <w:jc w:val="both"/>
        <w:rPr>
          <w:rFonts w:eastAsia="Arial" w:cs="Arial"/>
          <w:lang w:eastAsia="pl-PL"/>
        </w:rPr>
      </w:pPr>
      <w:r w:rsidRPr="005A04D8">
        <w:rPr>
          <w:rFonts w:eastAsia="Arial" w:cs="Arial"/>
          <w:lang w:eastAsia="pl-PL"/>
        </w:rPr>
        <w:t>płatnoś</w:t>
      </w:r>
      <w:r w:rsidR="001D6AA1">
        <w:rPr>
          <w:rFonts w:eastAsia="Arial" w:cs="Arial"/>
          <w:lang w:eastAsia="pl-PL"/>
        </w:rPr>
        <w:t>ci</w:t>
      </w:r>
      <w:r w:rsidRPr="005A04D8">
        <w:rPr>
          <w:rFonts w:eastAsia="Arial" w:cs="Arial"/>
          <w:lang w:eastAsia="pl-PL"/>
        </w:rPr>
        <w:t xml:space="preserve"> częściow</w:t>
      </w:r>
      <w:r w:rsidR="001D6AA1">
        <w:rPr>
          <w:rFonts w:eastAsia="Arial" w:cs="Arial"/>
          <w:lang w:eastAsia="pl-PL"/>
        </w:rPr>
        <w:t>e</w:t>
      </w:r>
      <w:r w:rsidRPr="005A04D8">
        <w:rPr>
          <w:rFonts w:eastAsia="Arial" w:cs="Arial"/>
          <w:lang w:eastAsia="pl-PL"/>
        </w:rPr>
        <w:t xml:space="preserve"> </w:t>
      </w:r>
      <w:r w:rsidR="00C077EA" w:rsidRPr="005A04D8">
        <w:rPr>
          <w:rFonts w:eastAsia="Arial" w:cs="Arial"/>
          <w:lang w:eastAsia="pl-PL"/>
        </w:rPr>
        <w:t xml:space="preserve">do </w:t>
      </w:r>
      <w:r w:rsidR="001D6AA1">
        <w:rPr>
          <w:rFonts w:eastAsia="Arial" w:cs="Arial"/>
          <w:lang w:eastAsia="pl-PL"/>
        </w:rPr>
        <w:t>9</w:t>
      </w:r>
      <w:r w:rsidR="00C077EA" w:rsidRPr="005A04D8">
        <w:rPr>
          <w:rFonts w:eastAsia="Arial" w:cs="Arial"/>
          <w:lang w:eastAsia="pl-PL"/>
        </w:rPr>
        <w:t xml:space="preserve">5% wartości umowy brutto </w:t>
      </w:r>
      <w:r w:rsidR="001D6AA1" w:rsidRPr="001D6AA1">
        <w:rPr>
          <w:rFonts w:eastAsia="Arial" w:cs="Arial"/>
          <w:lang w:eastAsia="pl-PL"/>
        </w:rPr>
        <w:t xml:space="preserve">dokonywane zgodnie z przygotowanym </w:t>
      </w:r>
      <w:r w:rsidR="001D6AA1">
        <w:rPr>
          <w:rFonts w:eastAsia="Arial" w:cs="Arial"/>
          <w:lang w:eastAsia="pl-PL"/>
        </w:rPr>
        <w:br/>
      </w:r>
      <w:r w:rsidR="001D6AA1" w:rsidRPr="001D6AA1">
        <w:rPr>
          <w:rFonts w:eastAsia="Arial" w:cs="Arial"/>
          <w:lang w:eastAsia="pl-PL"/>
        </w:rPr>
        <w:t>przez Wykonawcę harmonogramem rzeczowo-finansowym robót budowlanych, adekwatnie do postępu zrealizowanych przez Wykonawcę prac, maksymalnie jeden raz w miesiącu kalendarzowym,</w:t>
      </w:r>
      <w:r w:rsidR="00C077EA" w:rsidRPr="001D6AA1">
        <w:rPr>
          <w:rFonts w:eastAsia="Arial" w:cs="Arial"/>
          <w:lang w:eastAsia="pl-PL"/>
        </w:rPr>
        <w:t xml:space="preserve"> potwierdzone częściowym bezusterkowym w zakresie wad istotnych</w:t>
      </w:r>
      <w:r w:rsidR="0036089F" w:rsidRPr="001D6AA1">
        <w:rPr>
          <w:rFonts w:eastAsia="Arial" w:cs="Arial"/>
          <w:lang w:eastAsia="pl-PL"/>
        </w:rPr>
        <w:t xml:space="preserve"> </w:t>
      </w:r>
      <w:r w:rsidR="00CF1A5C" w:rsidRPr="001D6AA1">
        <w:rPr>
          <w:rFonts w:eastAsia="Arial" w:cs="Arial"/>
          <w:lang w:eastAsia="pl-PL"/>
        </w:rPr>
        <w:t xml:space="preserve">(wedle definicji przyjętej </w:t>
      </w:r>
      <w:r w:rsidR="001D6AA1">
        <w:rPr>
          <w:rFonts w:eastAsia="Arial" w:cs="Arial"/>
          <w:lang w:eastAsia="pl-PL"/>
        </w:rPr>
        <w:br/>
      </w:r>
      <w:r w:rsidR="00CF1A5C" w:rsidRPr="001D6AA1">
        <w:rPr>
          <w:rFonts w:eastAsia="Arial" w:cs="Arial"/>
          <w:lang w:eastAsia="pl-PL"/>
        </w:rPr>
        <w:t xml:space="preserve">w umowie) </w:t>
      </w:r>
      <w:r w:rsidR="0036089F" w:rsidRPr="001D6AA1">
        <w:rPr>
          <w:rFonts w:eastAsia="Arial" w:cs="Arial"/>
          <w:lang w:eastAsia="pl-PL"/>
        </w:rPr>
        <w:t>protokołem odbioru robót</w:t>
      </w:r>
      <w:r w:rsidRPr="001D6AA1">
        <w:rPr>
          <w:rFonts w:eastAsia="Arial" w:cs="Arial"/>
          <w:lang w:eastAsia="pl-PL"/>
        </w:rPr>
        <w:t>,</w:t>
      </w:r>
    </w:p>
    <w:p w14:paraId="5A0C5219" w14:textId="5441B4C8" w:rsidR="00F078C1" w:rsidRPr="005A04D8" w:rsidRDefault="00F078C1">
      <w:pPr>
        <w:pStyle w:val="Akapitzlist"/>
        <w:widowControl w:val="0"/>
        <w:numPr>
          <w:ilvl w:val="0"/>
          <w:numId w:val="18"/>
        </w:numPr>
        <w:tabs>
          <w:tab w:val="left" w:pos="709"/>
        </w:tabs>
        <w:spacing w:line="276" w:lineRule="auto"/>
        <w:ind w:hanging="436"/>
        <w:jc w:val="both"/>
        <w:rPr>
          <w:rFonts w:eastAsia="Arial" w:cs="Arial"/>
          <w:lang w:eastAsia="pl-PL"/>
        </w:rPr>
      </w:pPr>
      <w:r w:rsidRPr="005A04D8">
        <w:rPr>
          <w:rFonts w:eastAsia="Arial" w:cs="Arial"/>
          <w:lang w:eastAsia="pl-PL"/>
        </w:rPr>
        <w:t>płatność końcowa</w:t>
      </w:r>
      <w:r w:rsidR="00C077EA" w:rsidRPr="005A04D8">
        <w:rPr>
          <w:rFonts w:eastAsia="Arial" w:cs="Arial"/>
          <w:lang w:eastAsia="pl-PL"/>
        </w:rPr>
        <w:t xml:space="preserve"> </w:t>
      </w:r>
      <w:r w:rsidR="009B41C8" w:rsidRPr="005A04D8">
        <w:rPr>
          <w:rFonts w:eastAsia="Arial" w:cs="Arial"/>
          <w:lang w:eastAsia="pl-PL"/>
        </w:rPr>
        <w:t xml:space="preserve">- </w:t>
      </w:r>
      <w:r w:rsidRPr="005A04D8">
        <w:rPr>
          <w:rFonts w:eastAsia="Arial" w:cs="Arial"/>
          <w:lang w:eastAsia="pl-PL"/>
        </w:rPr>
        <w:t>pozostał</w:t>
      </w:r>
      <w:r w:rsidR="00C077EA" w:rsidRPr="005A04D8">
        <w:rPr>
          <w:rFonts w:eastAsia="Arial" w:cs="Arial"/>
          <w:lang w:eastAsia="pl-PL"/>
        </w:rPr>
        <w:t>ą</w:t>
      </w:r>
      <w:r w:rsidRPr="005A04D8">
        <w:rPr>
          <w:rFonts w:eastAsia="Arial" w:cs="Arial"/>
          <w:lang w:eastAsia="pl-PL"/>
        </w:rPr>
        <w:t xml:space="preserve"> wartość wynagrodzenia po zakończeniu całości </w:t>
      </w:r>
      <w:r w:rsidR="00F172CA" w:rsidRPr="005A04D8">
        <w:rPr>
          <w:rFonts w:eastAsia="Arial" w:cs="Arial"/>
          <w:lang w:eastAsia="pl-PL"/>
        </w:rPr>
        <w:t>r</w:t>
      </w:r>
      <w:r w:rsidRPr="005A04D8">
        <w:rPr>
          <w:rFonts w:eastAsia="Arial" w:cs="Arial"/>
          <w:lang w:eastAsia="pl-PL"/>
        </w:rPr>
        <w:t>obót</w:t>
      </w:r>
      <w:r w:rsidR="00F172CA" w:rsidRPr="005A04D8">
        <w:rPr>
          <w:rFonts w:eastAsia="Arial" w:cs="Arial"/>
          <w:lang w:eastAsia="pl-PL"/>
        </w:rPr>
        <w:t xml:space="preserve"> składających się na Przedmiot umowy</w:t>
      </w:r>
      <w:r w:rsidRPr="005A04D8">
        <w:rPr>
          <w:rFonts w:eastAsia="Arial" w:cs="Arial"/>
          <w:lang w:eastAsia="pl-PL"/>
        </w:rPr>
        <w:t xml:space="preserve"> potwierdzonych końcowym</w:t>
      </w:r>
      <w:r w:rsidR="00CF1A5C" w:rsidRPr="005A04D8">
        <w:rPr>
          <w:rFonts w:eastAsia="Arial" w:cs="Arial"/>
          <w:lang w:eastAsia="pl-PL"/>
        </w:rPr>
        <w:t xml:space="preserve"> </w:t>
      </w:r>
      <w:r w:rsidRPr="005A04D8">
        <w:rPr>
          <w:rFonts w:eastAsia="Arial" w:cs="Arial"/>
          <w:lang w:eastAsia="pl-PL"/>
        </w:rPr>
        <w:t xml:space="preserve"> bezusterkowym</w:t>
      </w:r>
      <w:r w:rsidR="00F172CA" w:rsidRPr="005A04D8">
        <w:rPr>
          <w:rFonts w:eastAsia="Arial" w:cs="Arial"/>
          <w:lang w:eastAsia="pl-PL"/>
        </w:rPr>
        <w:t xml:space="preserve"> w zakresie wad istotnych </w:t>
      </w:r>
      <w:r w:rsidR="00CF1A5C" w:rsidRPr="005A04D8">
        <w:rPr>
          <w:rFonts w:eastAsia="Arial" w:cs="Arial"/>
          <w:lang w:eastAsia="pl-PL"/>
        </w:rPr>
        <w:t xml:space="preserve"> (wedle definicji przyjętej w umowie)</w:t>
      </w:r>
      <w:r w:rsidRPr="005A04D8">
        <w:rPr>
          <w:rFonts w:eastAsia="Arial" w:cs="Arial"/>
          <w:lang w:eastAsia="pl-PL"/>
        </w:rPr>
        <w:t xml:space="preserve"> protokołem odbioru robót oraz przekazaniu i zaakceptowaniu</w:t>
      </w:r>
      <w:r w:rsidRPr="005A04D8">
        <w:rPr>
          <w:rFonts w:eastAsia="Arial" w:cs="Calibri"/>
          <w:lang w:eastAsia="pl-PL"/>
        </w:rPr>
        <w:t xml:space="preserve"> przez Zamawiającego</w:t>
      </w:r>
      <w:r w:rsidRPr="005A04D8">
        <w:rPr>
          <w:rFonts w:eastAsia="Arial" w:cs="Arial"/>
          <w:lang w:eastAsia="pl-PL"/>
        </w:rPr>
        <w:t xml:space="preserve"> kompletu dokumentacji powykonawczej.</w:t>
      </w:r>
    </w:p>
    <w:p w14:paraId="1018318E" w14:textId="74251E8C" w:rsidR="003B11DA" w:rsidRPr="00B542A3" w:rsidRDefault="00F078C1" w:rsidP="003B11DA">
      <w:pPr>
        <w:widowControl w:val="0"/>
        <w:numPr>
          <w:ilvl w:val="0"/>
          <w:numId w:val="8"/>
        </w:numPr>
        <w:tabs>
          <w:tab w:val="left" w:pos="284"/>
        </w:tabs>
        <w:spacing w:after="0" w:line="276" w:lineRule="auto"/>
        <w:ind w:left="284" w:hanging="284"/>
        <w:jc w:val="both"/>
        <w:rPr>
          <w:rFonts w:ascii="Calibri" w:eastAsia="Arial" w:hAnsi="Calibri" w:cs="Calibri"/>
          <w:lang w:eastAsia="pl-PL"/>
        </w:rPr>
      </w:pPr>
      <w:r w:rsidRPr="00B542A3">
        <w:rPr>
          <w:rFonts w:ascii="Calibri" w:eastAsia="Arial" w:hAnsi="Calibri" w:cs="Calibri"/>
          <w:lang w:eastAsia="pl-PL"/>
        </w:rPr>
        <w:t xml:space="preserve">Podstawą rozliczenia robót budowlanych </w:t>
      </w:r>
      <w:r w:rsidR="00E24B82" w:rsidRPr="00B542A3">
        <w:rPr>
          <w:rFonts w:ascii="Calibri" w:eastAsia="Arial" w:hAnsi="Calibri" w:cs="Calibri"/>
          <w:lang w:eastAsia="pl-PL"/>
        </w:rPr>
        <w:t>będą elementy scalone robót budowlanych lub ich części składowe wskazane w harmonogramie rzeczowo – finansowym na kwotę wynikającą z harmonogramu rzeczowo – finansowego dla danego elementu lub jego części</w:t>
      </w:r>
      <w:r w:rsidRPr="00B542A3">
        <w:rPr>
          <w:rFonts w:ascii="Calibri" w:eastAsia="Arial" w:hAnsi="Calibri" w:cs="Calibri"/>
          <w:lang w:eastAsia="pl-PL"/>
        </w:rPr>
        <w:t xml:space="preserve"> HRF</w:t>
      </w:r>
      <w:r w:rsidR="003B11DA" w:rsidRPr="00B542A3">
        <w:rPr>
          <w:rFonts w:ascii="Calibri" w:eastAsia="Arial" w:hAnsi="Calibri" w:cs="Calibri"/>
          <w:lang w:eastAsia="pl-PL"/>
        </w:rPr>
        <w:t xml:space="preserve">. Wykonawca zobowiązany jest </w:t>
      </w:r>
      <w:r w:rsidR="003B11DA" w:rsidRPr="00B542A3">
        <w:rPr>
          <w:rFonts w:ascii="Calibri" w:eastAsia="Arial" w:hAnsi="Calibri" w:cs="Calibri"/>
          <w:lang w:eastAsia="pl-PL"/>
        </w:rPr>
        <w:br/>
        <w:t>w terminie 14 dni od daty zawarcia umowy do uzgodnienia i uzyskania pisemnej akceptacji Zamawiającego harmonogramu rzeczowo – finansowego (opracowanego na bazie kosztorysów wstępnych) w zakresie wartości i terminów realizacji elementów robót i ich części składowych. W przypadku zmiany zakresu rzeczowego lub finansowego robót objętych harmonogramem rzeczowo – finansowym przedmiotu zamówienia, Wykonawca zobowiązany jest do przedstawienia uaktualnionego harmonogramu rzeczowo – finansowego. Zastosowane w kosztorysach ceny pozycji kosztorysowych dla poszczególnych elementów robót lub ich części składowych winny być zrównoważone dla całego procesu realizacji robót budowlanych, na każdym jego etapie.</w:t>
      </w:r>
    </w:p>
    <w:p w14:paraId="3C1EFEA1" w14:textId="6E586777" w:rsidR="00F078C1" w:rsidRPr="00B542A3" w:rsidRDefault="00F078C1">
      <w:pPr>
        <w:widowControl w:val="0"/>
        <w:numPr>
          <w:ilvl w:val="0"/>
          <w:numId w:val="8"/>
        </w:numPr>
        <w:tabs>
          <w:tab w:val="left" w:pos="284"/>
        </w:tabs>
        <w:spacing w:after="0" w:line="276" w:lineRule="auto"/>
        <w:ind w:left="284" w:hanging="284"/>
        <w:jc w:val="both"/>
        <w:rPr>
          <w:rFonts w:ascii="Calibri" w:eastAsia="Arial" w:hAnsi="Calibri" w:cs="Calibri"/>
          <w:lang w:eastAsia="pl-PL"/>
        </w:rPr>
      </w:pPr>
      <w:r w:rsidRPr="00B542A3">
        <w:rPr>
          <w:rFonts w:ascii="Calibri" w:eastAsia="Arial" w:hAnsi="Calibri" w:cs="Calibri"/>
          <w:lang w:eastAsia="pl-PL"/>
        </w:rPr>
        <w:t>Wraz z  fakturą częściową Wykonawca zobowiązany jest dostarczyć:</w:t>
      </w:r>
    </w:p>
    <w:p w14:paraId="0C1B2834" w14:textId="1708A776" w:rsidR="00F078C1" w:rsidRPr="00B542A3" w:rsidRDefault="00F078C1">
      <w:pPr>
        <w:pStyle w:val="Akapitzlist"/>
        <w:widowControl w:val="0"/>
        <w:numPr>
          <w:ilvl w:val="0"/>
          <w:numId w:val="54"/>
        </w:numPr>
        <w:tabs>
          <w:tab w:val="left" w:pos="709"/>
        </w:tabs>
        <w:spacing w:line="276" w:lineRule="auto"/>
        <w:ind w:hanging="360"/>
        <w:jc w:val="both"/>
        <w:rPr>
          <w:rFonts w:eastAsia="Arial" w:cs="Arial"/>
          <w:lang w:eastAsia="pl-PL"/>
        </w:rPr>
      </w:pPr>
      <w:r w:rsidRPr="00B542A3">
        <w:rPr>
          <w:rFonts w:eastAsia="Arial" w:cs="Arial"/>
          <w:lang w:eastAsia="pl-PL"/>
        </w:rPr>
        <w:t xml:space="preserve">protokół  częściowy za wykonane prace, wskazany w ust. </w:t>
      </w:r>
      <w:r w:rsidR="003020F9" w:rsidRPr="00B542A3">
        <w:rPr>
          <w:rFonts w:eastAsia="Arial" w:cs="Arial"/>
          <w:lang w:eastAsia="pl-PL"/>
        </w:rPr>
        <w:t>3 pkt 1</w:t>
      </w:r>
      <w:r w:rsidRPr="00B542A3">
        <w:rPr>
          <w:rFonts w:eastAsia="Arial" w:cs="Arial"/>
          <w:lang w:eastAsia="pl-PL"/>
        </w:rPr>
        <w:t>,</w:t>
      </w:r>
    </w:p>
    <w:p w14:paraId="08E211D6" w14:textId="330631C2" w:rsidR="00F078C1" w:rsidRPr="00B542A3" w:rsidRDefault="00F078C1">
      <w:pPr>
        <w:widowControl w:val="0"/>
        <w:numPr>
          <w:ilvl w:val="0"/>
          <w:numId w:val="54"/>
        </w:numPr>
        <w:tabs>
          <w:tab w:val="left" w:pos="709"/>
        </w:tabs>
        <w:spacing w:after="0" w:line="276" w:lineRule="auto"/>
        <w:ind w:left="720" w:hanging="360"/>
        <w:jc w:val="both"/>
        <w:rPr>
          <w:rFonts w:ascii="Calibri" w:eastAsia="Arial" w:hAnsi="Calibri" w:cs="Arial"/>
          <w:lang w:eastAsia="pl-PL"/>
        </w:rPr>
      </w:pPr>
      <w:r w:rsidRPr="00B542A3">
        <w:rPr>
          <w:rFonts w:ascii="Calibri" w:eastAsia="Arial" w:hAnsi="Calibri" w:cs="Arial"/>
          <w:lang w:eastAsia="pl-PL"/>
        </w:rPr>
        <w:t>wykaz Podwykonawców i dalszych podwykonawców, współuczestniczących w  fakturowaniu,</w:t>
      </w:r>
    </w:p>
    <w:p w14:paraId="5AF9C7A2" w14:textId="77777777" w:rsidR="00183676" w:rsidRPr="005A04D8" w:rsidRDefault="00F078C1">
      <w:pPr>
        <w:widowControl w:val="0"/>
        <w:numPr>
          <w:ilvl w:val="0"/>
          <w:numId w:val="54"/>
        </w:numPr>
        <w:tabs>
          <w:tab w:val="left" w:pos="709"/>
        </w:tabs>
        <w:spacing w:after="0" w:line="276" w:lineRule="auto"/>
        <w:ind w:left="720" w:hanging="360"/>
        <w:jc w:val="both"/>
        <w:rPr>
          <w:rFonts w:ascii="Calibri" w:eastAsia="Arial" w:hAnsi="Calibri" w:cs="Arial"/>
          <w:lang w:eastAsia="pl-PL"/>
        </w:rPr>
      </w:pPr>
      <w:r w:rsidRPr="00B542A3">
        <w:rPr>
          <w:rFonts w:ascii="Calibri" w:eastAsia="Arial" w:hAnsi="Calibri" w:cs="Arial"/>
          <w:lang w:eastAsia="pl-PL"/>
        </w:rPr>
        <w:t>protokoły odbioru częściowego wykonanych przez Podwykonawców, wykazanych wg postanowień §12, bieżących prac, z informacją</w:t>
      </w:r>
      <w:r w:rsidRPr="005A04D8">
        <w:rPr>
          <w:rFonts w:ascii="Calibri" w:eastAsia="Arial" w:hAnsi="Calibri" w:cs="Arial"/>
          <w:lang w:eastAsia="pl-PL"/>
        </w:rPr>
        <w:t xml:space="preserve">, iż Wykonawca nie wnosi zastrzeżeń do wykonanych przez </w:t>
      </w:r>
      <w:r w:rsidRPr="005A04D8">
        <w:rPr>
          <w:rFonts w:ascii="Calibri" w:eastAsia="Arial" w:hAnsi="Calibri" w:cs="Arial"/>
          <w:lang w:eastAsia="pl-PL"/>
        </w:rPr>
        <w:lastRenderedPageBreak/>
        <w:t xml:space="preserve">Podwykonawców usług lub robót budowlanych, podpisany bez zastrzeżeń przez Wykonawcę i Podwykonawców, </w:t>
      </w:r>
    </w:p>
    <w:p w14:paraId="2C363BF4" w14:textId="7DAFA2DF" w:rsidR="00F078C1" w:rsidRPr="005A04D8" w:rsidRDefault="00F078C1">
      <w:pPr>
        <w:widowControl w:val="0"/>
        <w:numPr>
          <w:ilvl w:val="0"/>
          <w:numId w:val="54"/>
        </w:numPr>
        <w:tabs>
          <w:tab w:val="left" w:pos="709"/>
        </w:tabs>
        <w:spacing w:after="0" w:line="276" w:lineRule="auto"/>
        <w:ind w:left="720" w:hanging="360"/>
        <w:jc w:val="both"/>
        <w:rPr>
          <w:rFonts w:ascii="Calibri" w:eastAsia="Arial" w:hAnsi="Calibri" w:cs="Arial"/>
          <w:lang w:eastAsia="pl-PL"/>
        </w:rPr>
      </w:pPr>
      <w:r w:rsidRPr="005A04D8">
        <w:rPr>
          <w:rFonts w:ascii="Calibri" w:eastAsia="Arial" w:hAnsi="Calibri" w:cs="Calibri"/>
          <w:lang w:eastAsia="pl-PL"/>
        </w:rPr>
        <w:t xml:space="preserve">oświadczenia Podwykonawców, z którego wynika, że Wykonawca nie zalega z wymaganymi płatnościami wobec Podwykonawców z tytułu realizacji niniejszej </w:t>
      </w:r>
      <w:r w:rsidR="003020F9" w:rsidRPr="005A04D8">
        <w:rPr>
          <w:rFonts w:ascii="Calibri" w:eastAsia="Arial" w:hAnsi="Calibri" w:cs="Calibri"/>
          <w:lang w:eastAsia="pl-PL"/>
        </w:rPr>
        <w:t>U</w:t>
      </w:r>
      <w:r w:rsidRPr="005A04D8">
        <w:rPr>
          <w:rFonts w:ascii="Calibri" w:eastAsia="Arial" w:hAnsi="Calibri" w:cs="Calibri"/>
          <w:lang w:eastAsia="pl-PL"/>
        </w:rPr>
        <w:t>mowy.</w:t>
      </w:r>
    </w:p>
    <w:p w14:paraId="37A6BA76" w14:textId="3F656394"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Calibri"/>
          <w:lang w:eastAsia="pl-PL"/>
        </w:rPr>
      </w:pPr>
      <w:r w:rsidRPr="005A04D8">
        <w:rPr>
          <w:rFonts w:ascii="Calibri" w:eastAsia="Arial" w:hAnsi="Calibri" w:cs="Calibri"/>
          <w:lang w:eastAsia="pl-PL"/>
        </w:rPr>
        <w:t>Warunkiem uruchomienia płatności częściow</w:t>
      </w:r>
      <w:r w:rsidR="003020F9" w:rsidRPr="005A04D8">
        <w:rPr>
          <w:rFonts w:ascii="Calibri" w:eastAsia="Arial" w:hAnsi="Calibri" w:cs="Calibri"/>
          <w:lang w:eastAsia="pl-PL"/>
        </w:rPr>
        <w:t>ej</w:t>
      </w:r>
      <w:r w:rsidRPr="005A04D8">
        <w:rPr>
          <w:rFonts w:ascii="Calibri" w:eastAsia="Arial" w:hAnsi="Calibri" w:cs="Calibri"/>
          <w:lang w:eastAsia="pl-PL"/>
        </w:rPr>
        <w:t xml:space="preserve"> jest udowodnienie Zamawiającemu przez Wykonawcę (np. poprzez przekazanie dowodów przelewów) o rozliczeni</w:t>
      </w:r>
      <w:r w:rsidR="003020F9" w:rsidRPr="005A04D8">
        <w:rPr>
          <w:rFonts w:ascii="Calibri" w:eastAsia="Arial" w:hAnsi="Calibri" w:cs="Calibri"/>
          <w:lang w:eastAsia="pl-PL"/>
        </w:rPr>
        <w:t>u</w:t>
      </w:r>
      <w:r w:rsidRPr="005A04D8">
        <w:rPr>
          <w:rFonts w:ascii="Calibri" w:eastAsia="Arial" w:hAnsi="Calibri" w:cs="Calibri"/>
          <w:lang w:eastAsia="pl-PL"/>
        </w:rPr>
        <w:t xml:space="preserve"> i zapłaceni</w:t>
      </w:r>
      <w:r w:rsidR="003020F9" w:rsidRPr="005A04D8">
        <w:rPr>
          <w:rFonts w:ascii="Calibri" w:eastAsia="Arial" w:hAnsi="Calibri" w:cs="Calibri"/>
          <w:lang w:eastAsia="pl-PL"/>
        </w:rPr>
        <w:t>u</w:t>
      </w:r>
      <w:r w:rsidRPr="005A04D8">
        <w:rPr>
          <w:rFonts w:ascii="Calibri" w:eastAsia="Arial" w:hAnsi="Calibri" w:cs="Calibri"/>
          <w:lang w:eastAsia="pl-PL"/>
        </w:rPr>
        <w:t xml:space="preserve"> Podwykonawcom i dalszym podwykonawcom należności, wynikających ze współudziału w bieżącym fakturowaniu, adekwatnym do postępu rzeczywiście wykonanych prac. W przypadku niewystarczającego materiału dowodowego, Zamawiający może odmówić dokonania płatności Wykonawcy w części należnej danemu Podwykonawcy lub dalszemu podwykonawcy.</w:t>
      </w:r>
    </w:p>
    <w:p w14:paraId="124C0AE6" w14:textId="638FBA43"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Calibri"/>
          <w:lang w:eastAsia="pl-PL"/>
        </w:rPr>
      </w:pPr>
      <w:r w:rsidRPr="005A04D8">
        <w:rPr>
          <w:rFonts w:ascii="Calibri" w:eastAsia="Arial" w:hAnsi="Calibri" w:cs="Calibri"/>
          <w:lang w:eastAsia="pl-PL"/>
        </w:rPr>
        <w:t>Zapisy ujęte w ust. 3-</w:t>
      </w:r>
      <w:r w:rsidR="003020F9" w:rsidRPr="005A04D8">
        <w:rPr>
          <w:rFonts w:ascii="Calibri" w:eastAsia="Arial" w:hAnsi="Calibri" w:cs="Calibri"/>
          <w:lang w:eastAsia="pl-PL"/>
        </w:rPr>
        <w:t xml:space="preserve">6 </w:t>
      </w:r>
      <w:r w:rsidRPr="005A04D8">
        <w:rPr>
          <w:rFonts w:ascii="Calibri" w:eastAsia="Arial" w:hAnsi="Calibri" w:cs="Calibri"/>
          <w:lang w:eastAsia="pl-PL"/>
        </w:rPr>
        <w:t>stosowane będą adekwatnie do rozliczenia końcowego, z zastrzeżeniem zapisów §</w:t>
      </w:r>
      <w:r w:rsidR="00306509" w:rsidRPr="005A04D8">
        <w:rPr>
          <w:rFonts w:ascii="Calibri" w:eastAsia="Arial" w:hAnsi="Calibri" w:cs="Calibri"/>
          <w:lang w:eastAsia="pl-PL"/>
        </w:rPr>
        <w:t>7</w:t>
      </w:r>
      <w:r w:rsidRPr="005A04D8">
        <w:rPr>
          <w:rFonts w:ascii="Calibri" w:eastAsia="Arial" w:hAnsi="Calibri" w:cs="Calibri"/>
          <w:b/>
          <w:bCs/>
          <w:lang w:eastAsia="pl-PL"/>
        </w:rPr>
        <w:t xml:space="preserve"> </w:t>
      </w:r>
      <w:r w:rsidRPr="005A04D8">
        <w:rPr>
          <w:rFonts w:ascii="Calibri" w:eastAsia="Arial" w:hAnsi="Calibri" w:cs="Calibri"/>
          <w:lang w:eastAsia="pl-PL"/>
        </w:rPr>
        <w:t xml:space="preserve">ust. </w:t>
      </w:r>
      <w:r w:rsidR="00183676" w:rsidRPr="005A04D8">
        <w:rPr>
          <w:rFonts w:ascii="Calibri" w:eastAsia="Arial" w:hAnsi="Calibri" w:cs="Calibri"/>
          <w:lang w:eastAsia="pl-PL"/>
        </w:rPr>
        <w:t>3</w:t>
      </w:r>
      <w:r w:rsidRPr="005A04D8">
        <w:rPr>
          <w:rFonts w:ascii="Calibri" w:eastAsia="Arial" w:hAnsi="Calibri" w:cs="Calibri"/>
          <w:lang w:eastAsia="pl-PL"/>
        </w:rPr>
        <w:t xml:space="preserve"> pkt </w:t>
      </w:r>
      <w:r w:rsidR="00C077EA" w:rsidRPr="005A04D8">
        <w:rPr>
          <w:rFonts w:ascii="Calibri" w:eastAsia="Arial" w:hAnsi="Calibri" w:cs="Calibri"/>
          <w:lang w:eastAsia="pl-PL"/>
        </w:rPr>
        <w:t>2</w:t>
      </w:r>
      <w:r w:rsidRPr="005A04D8">
        <w:rPr>
          <w:rFonts w:ascii="Calibri" w:eastAsia="Arial" w:hAnsi="Calibri" w:cs="Calibri"/>
          <w:lang w:eastAsia="pl-PL"/>
        </w:rPr>
        <w:t xml:space="preserve"> oraz §</w:t>
      </w:r>
      <w:r w:rsidR="00B8728E" w:rsidRPr="005A04D8">
        <w:rPr>
          <w:rFonts w:ascii="Calibri" w:eastAsia="Arial" w:hAnsi="Calibri" w:cs="Calibri"/>
          <w:lang w:eastAsia="pl-PL"/>
        </w:rPr>
        <w:t>2</w:t>
      </w:r>
      <w:r w:rsidRPr="005A04D8">
        <w:rPr>
          <w:rFonts w:ascii="Calibri" w:eastAsia="Arial" w:hAnsi="Calibri" w:cs="Calibri"/>
          <w:lang w:eastAsia="pl-PL"/>
        </w:rPr>
        <w:t xml:space="preserve"> ust. </w:t>
      </w:r>
      <w:r w:rsidR="00B8728E" w:rsidRPr="005A04D8">
        <w:rPr>
          <w:rFonts w:ascii="Calibri" w:eastAsia="Arial" w:hAnsi="Calibri" w:cs="Calibri"/>
          <w:lang w:eastAsia="pl-PL"/>
        </w:rPr>
        <w:t>3</w:t>
      </w:r>
      <w:r w:rsidRPr="005A04D8">
        <w:rPr>
          <w:rFonts w:ascii="Calibri" w:eastAsia="Arial" w:hAnsi="Calibri" w:cs="Calibri"/>
          <w:lang w:eastAsia="pl-PL"/>
        </w:rPr>
        <w:t>.</w:t>
      </w:r>
    </w:p>
    <w:p w14:paraId="0A4ADEB8" w14:textId="0F09CB1F"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Każdorazowo zapłata nastąpi przelewem na rachunek bankowy Wykonawcy w terminie do </w:t>
      </w:r>
      <w:r w:rsidRPr="005A04D8">
        <w:rPr>
          <w:rFonts w:ascii="Calibri" w:eastAsia="Arial" w:hAnsi="Calibri" w:cs="Calibri"/>
          <w:lang w:eastAsia="pl-PL"/>
        </w:rPr>
        <w:t>30</w:t>
      </w:r>
      <w:r w:rsidRPr="005A04D8">
        <w:rPr>
          <w:rFonts w:ascii="Calibri" w:eastAsia="Arial" w:hAnsi="Calibri" w:cs="Arial"/>
          <w:lang w:eastAsia="pl-PL"/>
        </w:rPr>
        <w:t xml:space="preserve"> dni od dnia otrzymania faktur VAT lub rachunków z uwzględnieniem potrąceń wynikających z Umowy, wystawionych po prawidłowym wykonaniu części umowy i podpisaniu przez Zamawiającego protokołu częściowego lub protokołu odbioru końcowego. Zamawiający dokona płatności z zastosowaniem mechanizmu podzielonej płatności (ang. Split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 xml:space="preserve">) w sytuacji, gdy taki mechanizm będzie miał zastosowanie. Niezależnie od przyjęcia faktury przez Zamawiającego, uruchomienie płatności będzie następowało wyłącznie po spełnieniu warunków przewidzianych w ust. </w:t>
      </w:r>
      <w:r w:rsidR="00830AF8" w:rsidRPr="005A04D8">
        <w:rPr>
          <w:rFonts w:ascii="Calibri" w:eastAsia="Arial" w:hAnsi="Calibri" w:cs="Arial"/>
          <w:lang w:eastAsia="pl-PL"/>
        </w:rPr>
        <w:t>6</w:t>
      </w:r>
      <w:r w:rsidRPr="005A04D8">
        <w:rPr>
          <w:rFonts w:ascii="Calibri" w:eastAsia="Arial" w:hAnsi="Calibri" w:cs="Arial"/>
          <w:lang w:eastAsia="pl-PL"/>
        </w:rPr>
        <w:t>, jeżeli na dzień terminu płatności wynikającego z faktury Wykonawca nie udowodni, że należności Podwykonawców i dalszych podwykonawców z tytułu wykonania prac ujętych w bieżącym fakturowaniu zostały uregulowane, Zamawiający ma prawo wstrzymać płatność do czasu przedstawienia dowodu ich uregulowania, a wszelka odpowiedzialność Zamawiającego z tytułu opóźnienia w zapłacie względem terminu wynikającego z faktury (w tym odszkodowawcza oraz z tytułu odsetek) jest wyłączona.</w:t>
      </w:r>
    </w:p>
    <w:p w14:paraId="754EDF0E"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Zamawiający, na pisemny wniosek,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Pr="005A04D8">
        <w:rPr>
          <w:rFonts w:ascii="Calibri" w:eastAsia="Arial" w:hAnsi="Calibri" w:cs="Arial"/>
          <w:lang w:eastAsia="pl-PL"/>
        </w:rPr>
        <w:br/>
        <w:t>w przypadku uchylenia się od obowiązku zapłaty odpowiednio przez Wykonawcę, podwykonawcę lub dalszego podwykonawcę zamówienia na roboty budowlane.</w:t>
      </w:r>
      <w:r w:rsidRPr="005A04D8">
        <w:rPr>
          <w:rFonts w:ascii="Calibri" w:eastAsia="Arial" w:hAnsi="Calibri" w:cs="Calibri"/>
          <w:lang w:eastAsia="pl-PL"/>
        </w:rPr>
        <w:t xml:space="preserve"> </w:t>
      </w:r>
    </w:p>
    <w:p w14:paraId="6DD00E59" w14:textId="5A30EA50"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Wynagrodzenie, o którym mowa w ust. </w:t>
      </w:r>
      <w:r w:rsidR="00830AF8" w:rsidRPr="005A04D8">
        <w:rPr>
          <w:rFonts w:ascii="Calibri" w:eastAsia="Arial" w:hAnsi="Calibri" w:cs="Arial"/>
          <w:lang w:eastAsia="pl-PL"/>
        </w:rPr>
        <w:t>9</w:t>
      </w:r>
      <w:r w:rsidRPr="005A04D8">
        <w:rPr>
          <w:rFonts w:ascii="Calibri" w:eastAsia="Arial" w:hAnsi="Calibri" w:cs="Arial"/>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C36CAF"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Bezpośrednia zapłata obejmuje wyłącznie należne wynagrodzenie, bez odsetek, należnych podwykonawcy lub dalszemu podwykonawcy.</w:t>
      </w:r>
    </w:p>
    <w:p w14:paraId="212D5543"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w:t>
      </w:r>
    </w:p>
    <w:p w14:paraId="632C9D17" w14:textId="142B215B"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W przypadku zgłoszenia uwag, o których mowa w ust. </w:t>
      </w:r>
      <w:r w:rsidR="00830AF8" w:rsidRPr="005A04D8">
        <w:rPr>
          <w:rFonts w:ascii="Calibri" w:eastAsia="Arial" w:hAnsi="Calibri" w:cs="Arial"/>
          <w:lang w:eastAsia="pl-PL"/>
        </w:rPr>
        <w:t>12</w:t>
      </w:r>
      <w:r w:rsidRPr="005A04D8">
        <w:rPr>
          <w:rFonts w:ascii="Calibri" w:eastAsia="Arial" w:hAnsi="Calibri" w:cs="Arial"/>
          <w:lang w:eastAsia="pl-PL"/>
        </w:rPr>
        <w:t>, w terminie wskazanym przez Zamawiającego, Zamawiający może:</w:t>
      </w:r>
    </w:p>
    <w:p w14:paraId="41936C93" w14:textId="77777777" w:rsidR="00F078C1" w:rsidRPr="005A04D8" w:rsidRDefault="00F078C1">
      <w:pPr>
        <w:widowControl w:val="0"/>
        <w:numPr>
          <w:ilvl w:val="0"/>
          <w:numId w:val="9"/>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Arial"/>
          <w:lang w:eastAsia="pl-PL"/>
        </w:rPr>
        <w:t>nie dokonać bezpośredniej zapłaty wynagrodzenia podwykonawcy lub dalszemu podwykonawcy, jeżeli wykonawca wykaże niezasadność takiej zapłaty, albo</w:t>
      </w:r>
    </w:p>
    <w:p w14:paraId="4FB9087C" w14:textId="77777777" w:rsidR="00F078C1" w:rsidRPr="005A04D8" w:rsidRDefault="00F078C1">
      <w:pPr>
        <w:widowControl w:val="0"/>
        <w:numPr>
          <w:ilvl w:val="0"/>
          <w:numId w:val="9"/>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Arial"/>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14:paraId="08876906" w14:textId="77777777" w:rsidR="00F078C1" w:rsidRPr="005A04D8" w:rsidRDefault="00F078C1">
      <w:pPr>
        <w:widowControl w:val="0"/>
        <w:numPr>
          <w:ilvl w:val="0"/>
          <w:numId w:val="9"/>
        </w:numPr>
        <w:tabs>
          <w:tab w:val="left" w:pos="709"/>
        </w:tabs>
        <w:spacing w:after="0" w:line="276" w:lineRule="auto"/>
        <w:ind w:left="709" w:hanging="426"/>
        <w:jc w:val="both"/>
        <w:rPr>
          <w:rFonts w:ascii="Calibri" w:eastAsia="Arial" w:hAnsi="Calibri" w:cs="Arial"/>
          <w:lang w:eastAsia="pl-PL"/>
        </w:rPr>
      </w:pPr>
      <w:r w:rsidRPr="005A04D8">
        <w:rPr>
          <w:rFonts w:ascii="Calibri" w:eastAsia="Arial" w:hAnsi="Calibri" w:cs="Arial"/>
          <w:lang w:eastAsia="pl-PL"/>
        </w:rPr>
        <w:t xml:space="preserve">dokonać bezpośredniej zapłaty wynagrodzenia podwykonawcy lub dalszemu podwykonawcy, jeżeli </w:t>
      </w:r>
      <w:r w:rsidRPr="005A04D8">
        <w:rPr>
          <w:rFonts w:ascii="Calibri" w:eastAsia="Arial" w:hAnsi="Calibri" w:cs="Arial"/>
          <w:lang w:eastAsia="pl-PL"/>
        </w:rPr>
        <w:lastRenderedPageBreak/>
        <w:t>podwykonawca lub dalszy podwykonawca wykaże zasadność takiej zapłaty.</w:t>
      </w:r>
    </w:p>
    <w:p w14:paraId="4DD4B4D7"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 przypadku dokonania bezpośredniej zapłaty podwykonawcy lub dalszemu podwykonawcy, Zamawiający potrąca kwotę wypłaconego wynagrodzenia z wynagrodzenia należnego Wykonawcy.</w:t>
      </w:r>
    </w:p>
    <w:p w14:paraId="742A75A4"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14:paraId="1BF0171B"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Za termin płatności przyjmuje się datę obciążenia rachunku Zamawiającego.</w:t>
      </w:r>
    </w:p>
    <w:p w14:paraId="64B32A78"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Wykonawca oświadcza, że rachunek bankowy Wykonawcy, służący do rozliczenia wynagrodzenia będzie spełniał wymogi na potrzeby mechanizmu podzielonej płatności (</w:t>
      </w:r>
      <w:proofErr w:type="spellStart"/>
      <w:r w:rsidRPr="005A04D8">
        <w:rPr>
          <w:rFonts w:ascii="Calibri" w:eastAsia="Arial" w:hAnsi="Calibri" w:cs="Arial"/>
          <w:lang w:eastAsia="pl-PL"/>
        </w:rPr>
        <w:t>split</w:t>
      </w:r>
      <w:proofErr w:type="spellEnd"/>
      <w:r w:rsidRPr="005A04D8">
        <w:rPr>
          <w:rFonts w:ascii="Calibri" w:eastAsia="Arial" w:hAnsi="Calibri" w:cs="Arial"/>
          <w:lang w:eastAsia="pl-PL"/>
        </w:rPr>
        <w:t xml:space="preserve">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48711842"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Zamawiający oświadcza, że płatności za wszystkie faktury, do których znajduje zastosowanie regulacja tzw. </w:t>
      </w:r>
      <w:proofErr w:type="spellStart"/>
      <w:r w:rsidRPr="005A04D8">
        <w:rPr>
          <w:rFonts w:ascii="Calibri" w:eastAsia="Arial" w:hAnsi="Calibri" w:cs="Arial"/>
          <w:lang w:eastAsia="pl-PL"/>
        </w:rPr>
        <w:t>split</w:t>
      </w:r>
      <w:proofErr w:type="spellEnd"/>
      <w:r w:rsidRPr="005A04D8">
        <w:rPr>
          <w:rFonts w:ascii="Calibri" w:eastAsia="Arial" w:hAnsi="Calibri" w:cs="Arial"/>
          <w:lang w:eastAsia="pl-PL"/>
        </w:rPr>
        <w:t xml:space="preserve">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 realizuje z zastosowaniem mechanizmu podzielonej płatności (</w:t>
      </w:r>
      <w:proofErr w:type="spellStart"/>
      <w:r w:rsidRPr="005A04D8">
        <w:rPr>
          <w:rFonts w:ascii="Calibri" w:eastAsia="Arial" w:hAnsi="Calibri" w:cs="Arial"/>
          <w:lang w:eastAsia="pl-PL"/>
        </w:rPr>
        <w:t>split</w:t>
      </w:r>
      <w:proofErr w:type="spellEnd"/>
      <w:r w:rsidRPr="005A04D8">
        <w:rPr>
          <w:rFonts w:ascii="Calibri" w:eastAsia="Arial" w:hAnsi="Calibri" w:cs="Arial"/>
          <w:lang w:eastAsia="pl-PL"/>
        </w:rPr>
        <w:t xml:space="preserve">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w:t>
      </w:r>
    </w:p>
    <w:p w14:paraId="35BC6D93"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Wykonawca oświadcza, że wyraża zgodę na dokonywanie przez Zamawiającego płatności w systemie podzielonej płatności (</w:t>
      </w:r>
      <w:proofErr w:type="spellStart"/>
      <w:r w:rsidRPr="005A04D8">
        <w:rPr>
          <w:rFonts w:ascii="Calibri" w:eastAsia="Arial" w:hAnsi="Calibri" w:cs="Arial"/>
          <w:lang w:eastAsia="pl-PL"/>
        </w:rPr>
        <w:t>split</w:t>
      </w:r>
      <w:proofErr w:type="spellEnd"/>
      <w:r w:rsidRPr="005A04D8">
        <w:rPr>
          <w:rFonts w:ascii="Calibri" w:eastAsia="Arial" w:hAnsi="Calibri" w:cs="Arial"/>
          <w:lang w:eastAsia="pl-PL"/>
        </w:rPr>
        <w:t xml:space="preserve"> </w:t>
      </w:r>
      <w:proofErr w:type="spellStart"/>
      <w:r w:rsidRPr="005A04D8">
        <w:rPr>
          <w:rFonts w:ascii="Calibri" w:eastAsia="Arial" w:hAnsi="Calibri" w:cs="Arial"/>
          <w:lang w:eastAsia="pl-PL"/>
        </w:rPr>
        <w:t>payment</w:t>
      </w:r>
      <w:proofErr w:type="spellEnd"/>
      <w:r w:rsidRPr="005A04D8">
        <w:rPr>
          <w:rFonts w:ascii="Calibri" w:eastAsia="Arial" w:hAnsi="Calibri" w:cs="Arial"/>
          <w:lang w:eastAsia="pl-PL"/>
        </w:rPr>
        <w:t>).</w:t>
      </w:r>
    </w:p>
    <w:p w14:paraId="18C472D4"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4375DB00"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1B5F5A61" w14:textId="77777777" w:rsidR="00F078C1" w:rsidRPr="005A04D8"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0B850903" w14:textId="55EC5F09" w:rsidR="00F078C1" w:rsidRPr="005A04D8" w:rsidRDefault="00F078C1" w:rsidP="00FA6A0E">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Kwota wynagrodzenia ryczałtowego określona w ust. 1 niniejszego paragrafu zawiera wszystkie koszty związane z realizacją Przedmiotu Umowy, w tym koszty zapewnienia</w:t>
      </w:r>
      <w:r w:rsidR="005712D8" w:rsidRPr="005A04D8">
        <w:rPr>
          <w:rFonts w:ascii="Calibri" w:eastAsia="Arial" w:hAnsi="Calibri" w:cs="Arial"/>
          <w:lang w:eastAsia="pl-PL"/>
        </w:rPr>
        <w:t xml:space="preserve"> </w:t>
      </w:r>
      <w:r w:rsidRPr="005A04D8">
        <w:rPr>
          <w:rFonts w:ascii="Calibri" w:eastAsia="Arial" w:hAnsi="Calibri" w:cs="Arial"/>
          <w:lang w:eastAsia="pl-PL"/>
        </w:rPr>
        <w:t>wszelkich robót przygotowawczych, demontażowych, wyburzeniowych, odtworzeniowych, porządkowych, zagospodarowania terenu budowy, robót związanych z utrudnieniami wynikającymi z realizacji umowy bez wyłączenia obiektu z eksploatacji, wywozu odpadów</w:t>
      </w:r>
      <w:r w:rsidR="005712D8" w:rsidRPr="005A04D8">
        <w:rPr>
          <w:rFonts w:ascii="Calibri" w:eastAsia="Arial" w:hAnsi="Calibri" w:cs="Arial"/>
          <w:lang w:eastAsia="pl-PL"/>
        </w:rPr>
        <w:t xml:space="preserve"> </w:t>
      </w:r>
      <w:r w:rsidRPr="005A04D8">
        <w:rPr>
          <w:rFonts w:ascii="Calibri" w:eastAsia="Arial" w:hAnsi="Calibri" w:cs="Arial"/>
          <w:lang w:eastAsia="pl-PL"/>
        </w:rPr>
        <w:t>oraz wszelkie koszty niezbędne do zrealizowania Przedmiotu Umowy w tym także koszty nie ujęte w programie funkcjonalno-użytkowym a bez których nie można wykonać Przedmiotu Umowy.</w:t>
      </w:r>
    </w:p>
    <w:p w14:paraId="09B7771C" w14:textId="678B95CC" w:rsidR="00F078C1" w:rsidRDefault="00F078C1">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5A04D8">
        <w:rPr>
          <w:rFonts w:ascii="Calibri" w:eastAsia="Arial" w:hAnsi="Calibri" w:cs="Arial"/>
          <w:lang w:eastAsia="pl-PL"/>
        </w:rPr>
        <w:t xml:space="preserve">W zakresie materiałów zbędnych Wykonawca jest zobowiązany przestrzegać przepisów wynikających </w:t>
      </w:r>
      <w:r w:rsidR="004316B7">
        <w:rPr>
          <w:rFonts w:ascii="Calibri" w:eastAsia="Arial" w:hAnsi="Calibri" w:cs="Arial"/>
          <w:lang w:eastAsia="pl-PL"/>
        </w:rPr>
        <w:br/>
      </w:r>
      <w:r w:rsidRPr="005A04D8">
        <w:rPr>
          <w:rFonts w:ascii="Calibri" w:eastAsia="Arial" w:hAnsi="Calibri" w:cs="Arial"/>
          <w:lang w:eastAsia="pl-PL"/>
        </w:rPr>
        <w:t>z ustawy o odpadach (ustawa z dnia 14.12.2012 r.) i wydanych do ustawy przepisów wykonawczych - ponosząc w tym zakresie wyłączną odpowiedzialność.</w:t>
      </w:r>
    </w:p>
    <w:p w14:paraId="3725DFA8" w14:textId="26D57F91" w:rsidR="003E1F90" w:rsidRPr="00B542A3" w:rsidRDefault="003E1F90">
      <w:pPr>
        <w:widowControl w:val="0"/>
        <w:numPr>
          <w:ilvl w:val="0"/>
          <w:numId w:val="8"/>
        </w:numPr>
        <w:tabs>
          <w:tab w:val="left" w:pos="284"/>
        </w:tabs>
        <w:spacing w:after="0" w:line="276" w:lineRule="auto"/>
        <w:ind w:left="284" w:hanging="284"/>
        <w:jc w:val="both"/>
        <w:rPr>
          <w:rFonts w:ascii="Calibri" w:eastAsia="Arial" w:hAnsi="Calibri" w:cs="Arial"/>
          <w:lang w:eastAsia="pl-PL"/>
        </w:rPr>
      </w:pPr>
      <w:r w:rsidRPr="00B542A3">
        <w:rPr>
          <w:rFonts w:ascii="Calibri" w:eastAsia="Arial" w:hAnsi="Calibri" w:cs="Arial"/>
          <w:lang w:eastAsia="pl-PL"/>
        </w:rPr>
        <w:t xml:space="preserve">W przypadku, gdy umowa o podwykonawstwo na dostawy lub usługi jest większa niż 0,5% wartości umowy </w:t>
      </w:r>
      <w:r w:rsidRPr="00B542A3">
        <w:rPr>
          <w:rFonts w:ascii="Calibri" w:eastAsia="Arial" w:hAnsi="Calibri" w:cs="Arial"/>
          <w:lang w:eastAsia="pl-PL"/>
        </w:rPr>
        <w:lastRenderedPageBreak/>
        <w:t xml:space="preserve">wskazanej w ust. 1 lub </w:t>
      </w:r>
      <w:r w:rsidR="004316B7" w:rsidRPr="00B542A3">
        <w:rPr>
          <w:rFonts w:ascii="Calibri" w:eastAsia="Arial" w:hAnsi="Calibri" w:cs="Arial"/>
          <w:lang w:eastAsia="pl-PL"/>
        </w:rPr>
        <w:t>ich</w:t>
      </w:r>
      <w:r w:rsidRPr="00B542A3">
        <w:rPr>
          <w:rFonts w:ascii="Calibri" w:eastAsia="Arial" w:hAnsi="Calibri" w:cs="Arial"/>
          <w:lang w:eastAsia="pl-PL"/>
        </w:rPr>
        <w:t xml:space="preserve"> wartoś</w:t>
      </w:r>
      <w:r w:rsidR="004316B7" w:rsidRPr="00B542A3">
        <w:rPr>
          <w:rFonts w:ascii="Calibri" w:eastAsia="Arial" w:hAnsi="Calibri" w:cs="Arial"/>
          <w:lang w:eastAsia="pl-PL"/>
        </w:rPr>
        <w:t>ć jest</w:t>
      </w:r>
      <w:r w:rsidRPr="00B542A3">
        <w:rPr>
          <w:rFonts w:ascii="Calibri" w:eastAsia="Arial" w:hAnsi="Calibri" w:cs="Arial"/>
          <w:lang w:eastAsia="pl-PL"/>
        </w:rPr>
        <w:t xml:space="preserve"> większ</w:t>
      </w:r>
      <w:r w:rsidR="004316B7" w:rsidRPr="00B542A3">
        <w:rPr>
          <w:rFonts w:ascii="Calibri" w:eastAsia="Arial" w:hAnsi="Calibri" w:cs="Arial"/>
          <w:lang w:eastAsia="pl-PL"/>
        </w:rPr>
        <w:t>a</w:t>
      </w:r>
      <w:r w:rsidRPr="00B542A3">
        <w:rPr>
          <w:rFonts w:ascii="Calibri" w:eastAsia="Arial" w:hAnsi="Calibri" w:cs="Arial"/>
          <w:lang w:eastAsia="pl-PL"/>
        </w:rPr>
        <w:t xml:space="preserve"> niż 50.000 zł obowiązki w zakresie przedkładania umowy </w:t>
      </w:r>
      <w:r w:rsidR="004316B7" w:rsidRPr="00B542A3">
        <w:rPr>
          <w:rFonts w:ascii="Calibri" w:eastAsia="Arial" w:hAnsi="Calibri" w:cs="Arial"/>
          <w:lang w:eastAsia="pl-PL"/>
        </w:rPr>
        <w:br/>
      </w:r>
      <w:r w:rsidRPr="00B542A3">
        <w:rPr>
          <w:rFonts w:ascii="Calibri" w:eastAsia="Arial" w:hAnsi="Calibri" w:cs="Arial"/>
          <w:lang w:eastAsia="pl-PL"/>
        </w:rPr>
        <w:t>o podwykonawstwo jak i</w:t>
      </w:r>
      <w:r w:rsidR="004316B7" w:rsidRPr="00B542A3">
        <w:rPr>
          <w:rFonts w:ascii="Calibri" w:eastAsia="Arial" w:hAnsi="Calibri" w:cs="Arial"/>
          <w:lang w:eastAsia="pl-PL"/>
        </w:rPr>
        <w:t xml:space="preserve"> zasady rozliczania z ust. 6 – 15 stosuje się odpowiednio. </w:t>
      </w:r>
    </w:p>
    <w:p w14:paraId="5E61176E" w14:textId="77777777" w:rsidR="00F078C1" w:rsidRPr="00B542A3" w:rsidRDefault="00F078C1" w:rsidP="00F078C1">
      <w:pPr>
        <w:widowControl w:val="0"/>
        <w:tabs>
          <w:tab w:val="left" w:pos="567"/>
        </w:tabs>
        <w:spacing w:after="0" w:line="276" w:lineRule="auto"/>
        <w:jc w:val="center"/>
        <w:rPr>
          <w:rFonts w:ascii="Calibri" w:eastAsia="Arial" w:hAnsi="Calibri" w:cs="Calibri"/>
          <w:b/>
          <w:bCs/>
          <w:lang w:eastAsia="pl-PL"/>
        </w:rPr>
      </w:pPr>
    </w:p>
    <w:p w14:paraId="044E26B0" w14:textId="258B7BF6" w:rsidR="005712D8" w:rsidRPr="00B542A3" w:rsidRDefault="005712D8" w:rsidP="005712D8">
      <w:pPr>
        <w:spacing w:after="0" w:line="276" w:lineRule="auto"/>
        <w:jc w:val="center"/>
        <w:rPr>
          <w:rFonts w:cstheme="minorHAnsi"/>
          <w:b/>
        </w:rPr>
      </w:pPr>
      <w:bookmarkStart w:id="6" w:name="bookmark25"/>
      <w:r w:rsidRPr="00B542A3">
        <w:rPr>
          <w:rFonts w:cstheme="minorHAnsi"/>
          <w:b/>
        </w:rPr>
        <w:t>§ 8</w:t>
      </w:r>
      <w:r w:rsidR="00554CFE" w:rsidRPr="00B542A3">
        <w:rPr>
          <w:rFonts w:cstheme="minorHAnsi"/>
          <w:b/>
        </w:rPr>
        <w:t>.</w:t>
      </w:r>
      <w:r w:rsidRPr="00B542A3">
        <w:rPr>
          <w:rFonts w:cstheme="minorHAnsi"/>
          <w:b/>
        </w:rPr>
        <w:t xml:space="preserve"> </w:t>
      </w:r>
      <w:r w:rsidRPr="00B542A3">
        <w:rPr>
          <w:rFonts w:ascii="Calibri" w:eastAsia="Arial" w:hAnsi="Calibri" w:cs="Arial"/>
          <w:b/>
          <w:bCs/>
          <w:lang w:eastAsia="pl-PL"/>
        </w:rPr>
        <w:t>Obowiązki Stron</w:t>
      </w:r>
    </w:p>
    <w:p w14:paraId="452ED1AE" w14:textId="690B4532" w:rsidR="005712D8" w:rsidRPr="005A04D8" w:rsidRDefault="005712D8" w:rsidP="00FA6A0E">
      <w:pPr>
        <w:widowControl w:val="0"/>
        <w:numPr>
          <w:ilvl w:val="0"/>
          <w:numId w:val="29"/>
        </w:numPr>
        <w:tabs>
          <w:tab w:val="left" w:pos="284"/>
        </w:tabs>
        <w:spacing w:after="0" w:line="276" w:lineRule="auto"/>
        <w:ind w:left="284" w:hanging="284"/>
        <w:jc w:val="both"/>
        <w:rPr>
          <w:rFonts w:eastAsia="Arial" w:cs="Arial"/>
          <w:lang w:eastAsia="pl-PL"/>
        </w:rPr>
      </w:pPr>
      <w:r w:rsidRPr="00B542A3">
        <w:rPr>
          <w:rFonts w:eastAsia="Arial" w:cs="Arial"/>
          <w:lang w:eastAsia="pl-PL"/>
        </w:rPr>
        <w:t xml:space="preserve">Odbiór robót budowlanych zostanie potwierdzony końcowym protokołem odbioru robót. Zamawiający dokona komisyjnego odbioru końcowego robót budowlanych będących przedmiotem </w:t>
      </w:r>
      <w:bookmarkStart w:id="7" w:name="_Hlk121820053"/>
      <w:r w:rsidRPr="00B542A3">
        <w:rPr>
          <w:rFonts w:eastAsia="Arial" w:cs="Arial"/>
          <w:lang w:eastAsia="pl-PL"/>
        </w:rPr>
        <w:t xml:space="preserve">Umowy wyznaczając upoważnionych przedstawicieli, przy udziale upoważnionych przedstawicieli Wykonawcy, przystępując do odbioru w ciągu </w:t>
      </w:r>
      <w:r w:rsidR="005C79B1" w:rsidRPr="00B542A3">
        <w:rPr>
          <w:rFonts w:eastAsia="Arial" w:cs="Arial"/>
          <w:lang w:eastAsia="pl-PL"/>
        </w:rPr>
        <w:t>5</w:t>
      </w:r>
      <w:r w:rsidRPr="00B542A3">
        <w:rPr>
          <w:rFonts w:eastAsia="Arial" w:cs="Arial"/>
          <w:lang w:eastAsia="pl-PL"/>
        </w:rPr>
        <w:t xml:space="preserve"> dni roboczych od dnia zgłoszenia przez Wykonawcę zakończenia robót. Odbiór końcowy zostanie zakończony w ciągu 10 dni roboczych od dnia jego rozpoczęcia. </w:t>
      </w:r>
      <w:bookmarkEnd w:id="7"/>
      <w:r w:rsidRPr="00B542A3">
        <w:rPr>
          <w:rFonts w:eastAsia="Arial" w:cs="Arial"/>
          <w:lang w:eastAsia="pl-PL"/>
        </w:rPr>
        <w:t>Warunkiem przystąpienia  Zamawiającego do odbioru robót, zleconych do wykonania podwykonawcy lub dalszemu   podwykonawcy,   na   podstawie   zaakceptowanej   przez   Zamawiającego   umowy o  podwykonawstwo,  której  przedmiotem  są  roboty  budowlane  albo</w:t>
      </w:r>
      <w:r w:rsidRPr="005A04D8">
        <w:rPr>
          <w:rFonts w:eastAsia="Arial" w:cs="Arial"/>
          <w:lang w:eastAsia="pl-PL"/>
        </w:rPr>
        <w:t>,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wykonanych  przez  podwykonawców  (odpowiednio  usługodawców  lub dostawców)  i  dokonanie  odpowiednio  odbioru  robót  od  dalszych  podwykonawców  (odpowiednio  dalszych  usługodawców lub dostawców).</w:t>
      </w:r>
    </w:p>
    <w:p w14:paraId="302ECC57" w14:textId="77777777" w:rsidR="005712D8" w:rsidRPr="005A04D8" w:rsidRDefault="005712D8"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W przypadku odmowy podpisania protokołu odbioru, Strony sporządzają protokół rozbieżności.</w:t>
      </w:r>
    </w:p>
    <w:p w14:paraId="0E61EE11" w14:textId="77777777" w:rsidR="005712D8" w:rsidRPr="005A04D8" w:rsidRDefault="005712D8"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Z czynności odbioru sporządza się protokół, który powinien zawierać ustalenia poczynione w toku odbioru, a w szczególności:</w:t>
      </w:r>
    </w:p>
    <w:p w14:paraId="5DF6A817"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oznaczenie miejsca sporządzenia,</w:t>
      </w:r>
    </w:p>
    <w:p w14:paraId="5A9B50BF"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datę rozpoczęcia i zakończenia odbioru,</w:t>
      </w:r>
    </w:p>
    <w:p w14:paraId="137599CA"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oznaczenie osób uczestniczących w odbiorze i charakteru, w jakim uczestniczą,</w:t>
      </w:r>
    </w:p>
    <w:p w14:paraId="21998B2A"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wymienienie dokumentów przygotowanych przez Wykonawcę i przekazanych Zamawiającemu,</w:t>
      </w:r>
    </w:p>
    <w:p w14:paraId="1A7C8741"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wymienienie ujawnionych wad,</w:t>
      </w:r>
    </w:p>
    <w:p w14:paraId="365D768C" w14:textId="7A3CEC7C"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decyzje Zamawiającego co do przyjęcia lub odmowy przyjęcia robót, terminu usunięcia wad,</w:t>
      </w:r>
      <w:r w:rsidR="00B8728E" w:rsidRPr="005A04D8">
        <w:rPr>
          <w:rFonts w:ascii="Calibri" w:eastAsia="Arial" w:hAnsi="Calibri" w:cs="Arial"/>
          <w:lang w:eastAsia="pl-PL"/>
        </w:rPr>
        <w:t xml:space="preserve"> </w:t>
      </w:r>
      <w:r w:rsidRPr="005A04D8">
        <w:rPr>
          <w:rFonts w:ascii="Calibri" w:eastAsia="Arial" w:hAnsi="Calibri" w:cs="Arial"/>
          <w:lang w:eastAsia="pl-PL"/>
        </w:rPr>
        <w:t>propozycje obniżenia wynagrodzenia Wykonawcy,</w:t>
      </w:r>
    </w:p>
    <w:p w14:paraId="3A999999"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oświadczenia i wyjaśnienia Wykonawcy i osób uczestniczących w odbiorze,</w:t>
      </w:r>
    </w:p>
    <w:p w14:paraId="31A65A06" w14:textId="77777777" w:rsidR="005712D8" w:rsidRPr="005A04D8" w:rsidRDefault="005712D8">
      <w:pPr>
        <w:widowControl w:val="0"/>
        <w:numPr>
          <w:ilvl w:val="0"/>
          <w:numId w:val="14"/>
        </w:numPr>
        <w:tabs>
          <w:tab w:val="left" w:pos="709"/>
        </w:tabs>
        <w:spacing w:after="0" w:line="276" w:lineRule="auto"/>
        <w:ind w:left="709" w:hanging="425"/>
        <w:jc w:val="both"/>
        <w:rPr>
          <w:rFonts w:ascii="Calibri" w:eastAsia="Arial" w:hAnsi="Calibri" w:cs="Arial"/>
          <w:lang w:eastAsia="pl-PL"/>
        </w:rPr>
      </w:pPr>
      <w:r w:rsidRPr="005A04D8">
        <w:rPr>
          <w:rFonts w:ascii="Calibri" w:eastAsia="Arial" w:hAnsi="Calibri" w:cs="Arial"/>
          <w:lang w:eastAsia="pl-PL"/>
        </w:rPr>
        <w:t>podpisy osób uczestniczących w odbiorze.</w:t>
      </w:r>
    </w:p>
    <w:bookmarkEnd w:id="6"/>
    <w:p w14:paraId="1E3ED0E5" w14:textId="4344CA43" w:rsidR="00F078C1" w:rsidRPr="005A04D8" w:rsidRDefault="00F078C1">
      <w:pPr>
        <w:widowControl w:val="0"/>
        <w:numPr>
          <w:ilvl w:val="0"/>
          <w:numId w:val="29"/>
        </w:numPr>
        <w:tabs>
          <w:tab w:val="left" w:pos="284"/>
        </w:tabs>
        <w:spacing w:after="0" w:line="276" w:lineRule="auto"/>
        <w:jc w:val="both"/>
        <w:rPr>
          <w:rFonts w:ascii="Calibri" w:eastAsia="Arial" w:hAnsi="Calibri" w:cs="Arial"/>
          <w:lang w:eastAsia="pl-PL"/>
        </w:rPr>
      </w:pPr>
      <w:r w:rsidRPr="005A04D8">
        <w:rPr>
          <w:rFonts w:eastAsia="Arial" w:cs="Arial"/>
          <w:lang w:eastAsia="pl-PL"/>
        </w:rPr>
        <w:t>Jeżeli w toku czynności odbioru zostaną stwierdzone wady:</w:t>
      </w:r>
    </w:p>
    <w:p w14:paraId="6AE092CB" w14:textId="77777777" w:rsidR="00F078C1" w:rsidRPr="005A04D8" w:rsidRDefault="00F078C1">
      <w:pPr>
        <w:widowControl w:val="0"/>
        <w:numPr>
          <w:ilvl w:val="0"/>
          <w:numId w:val="55"/>
        </w:numPr>
        <w:tabs>
          <w:tab w:val="left" w:pos="709"/>
        </w:tabs>
        <w:spacing w:after="0" w:line="276" w:lineRule="auto"/>
        <w:ind w:left="720" w:hanging="360"/>
        <w:jc w:val="both"/>
        <w:rPr>
          <w:rFonts w:ascii="Calibri" w:eastAsia="Arial" w:hAnsi="Calibri" w:cs="Arial"/>
          <w:lang w:eastAsia="pl-PL"/>
        </w:rPr>
      </w:pPr>
      <w:r w:rsidRPr="005A04D8">
        <w:rPr>
          <w:rFonts w:ascii="Calibri" w:eastAsia="Arial" w:hAnsi="Calibri" w:cs="Arial"/>
          <w:lang w:eastAsia="pl-PL"/>
        </w:rPr>
        <w:t>nieistotne:</w:t>
      </w:r>
    </w:p>
    <w:p w14:paraId="446C5907" w14:textId="77777777" w:rsidR="00F078C1" w:rsidRPr="005A04D8" w:rsidRDefault="00F078C1">
      <w:pPr>
        <w:numPr>
          <w:ilvl w:val="0"/>
          <w:numId w:val="4"/>
        </w:numPr>
        <w:spacing w:after="0" w:line="276" w:lineRule="auto"/>
        <w:ind w:left="1276"/>
        <w:contextualSpacing/>
        <w:jc w:val="both"/>
        <w:rPr>
          <w:rFonts w:ascii="Calibri" w:eastAsia="Calibri" w:hAnsi="Calibri" w:cs="Times New Roman"/>
        </w:rPr>
      </w:pPr>
      <w:r w:rsidRPr="005A04D8">
        <w:rPr>
          <w:rFonts w:ascii="Calibri" w:eastAsia="Calibri" w:hAnsi="Calibri" w:cs="Times New Roman"/>
        </w:rPr>
        <w:t>nadające się do usunięcia, Zamawiający może odebrać przedmiot zamówienia jednocześnie żądając usunięcia przez Wykonawcę stwierdzonych wad w terminie wyznaczonym przez siebie, a jeżeli Wykonawca nie usuwa wad w wyznaczonym terminie – obniżyć wynagrodzenie Wykonawcy odpowiednio do utraconej wartości użytkowej i technicznej ustalonej na podstawie opinii biegłego, którego wynagrodzenie zobowiązany jest pokryć Wykonawca,</w:t>
      </w:r>
    </w:p>
    <w:p w14:paraId="0BA02EF3" w14:textId="77777777" w:rsidR="00F078C1" w:rsidRPr="005A04D8" w:rsidRDefault="00F078C1">
      <w:pPr>
        <w:numPr>
          <w:ilvl w:val="0"/>
          <w:numId w:val="4"/>
        </w:numPr>
        <w:spacing w:after="0" w:line="276" w:lineRule="auto"/>
        <w:ind w:left="1276"/>
        <w:contextualSpacing/>
        <w:jc w:val="both"/>
        <w:rPr>
          <w:rFonts w:ascii="Calibri" w:eastAsia="Calibri" w:hAnsi="Calibri" w:cs="Times New Roman"/>
        </w:rPr>
      </w:pPr>
      <w:r w:rsidRPr="005A04D8">
        <w:rPr>
          <w:rFonts w:ascii="Calibri" w:eastAsia="Calibri" w:hAnsi="Calibri" w:cs="Times New Roman"/>
        </w:rPr>
        <w:t>nienadające się do usunięcia, Zamawiający może odebrać przedmiot zamówienia z jednoczesnym obniżeniem wynagrodzenia Wykonawcy odpowiednio do utraconej wartości użytkowej i technicznej ustalonej na podstawie opinii biegłego, którego wynagrodzenie zobowiązany jest pokryć Wykonawca,</w:t>
      </w:r>
    </w:p>
    <w:p w14:paraId="1B35C5BE" w14:textId="77777777" w:rsidR="00F078C1" w:rsidRPr="005A04D8" w:rsidRDefault="00F078C1">
      <w:pPr>
        <w:widowControl w:val="0"/>
        <w:numPr>
          <w:ilvl w:val="0"/>
          <w:numId w:val="55"/>
        </w:numPr>
        <w:tabs>
          <w:tab w:val="left" w:pos="709"/>
        </w:tabs>
        <w:spacing w:after="0" w:line="276" w:lineRule="auto"/>
        <w:ind w:left="720" w:hanging="360"/>
        <w:jc w:val="both"/>
        <w:rPr>
          <w:rFonts w:ascii="Calibri" w:eastAsia="Arial" w:hAnsi="Calibri" w:cs="Arial"/>
          <w:lang w:eastAsia="pl-PL"/>
        </w:rPr>
      </w:pPr>
      <w:r w:rsidRPr="005A04D8">
        <w:rPr>
          <w:rFonts w:ascii="Calibri" w:eastAsia="Arial" w:hAnsi="Calibri" w:cs="Arial"/>
          <w:lang w:eastAsia="pl-PL"/>
        </w:rPr>
        <w:t>istotne:</w:t>
      </w:r>
    </w:p>
    <w:p w14:paraId="78EFDCF7" w14:textId="77777777" w:rsidR="00F078C1" w:rsidRPr="005A04D8" w:rsidRDefault="00F078C1">
      <w:pPr>
        <w:numPr>
          <w:ilvl w:val="0"/>
          <w:numId w:val="6"/>
        </w:numPr>
        <w:spacing w:after="0" w:line="276" w:lineRule="auto"/>
        <w:ind w:left="1276"/>
        <w:contextualSpacing/>
        <w:jc w:val="both"/>
        <w:rPr>
          <w:rFonts w:ascii="Calibri" w:eastAsia="Calibri" w:hAnsi="Calibri" w:cs="Times New Roman"/>
        </w:rPr>
      </w:pPr>
      <w:r w:rsidRPr="005A04D8">
        <w:rPr>
          <w:rFonts w:ascii="Calibri" w:eastAsia="Calibri" w:hAnsi="Calibri" w:cs="Times New Roman"/>
        </w:rPr>
        <w:t>nadające się do usunięcia, Zamawiający może:</w:t>
      </w:r>
    </w:p>
    <w:p w14:paraId="24FCF2DB" w14:textId="77777777" w:rsidR="00F078C1" w:rsidRPr="005A04D8" w:rsidRDefault="00F078C1">
      <w:pPr>
        <w:numPr>
          <w:ilvl w:val="0"/>
          <w:numId w:val="5"/>
        </w:numPr>
        <w:spacing w:after="0" w:line="276" w:lineRule="auto"/>
        <w:ind w:left="1701"/>
        <w:contextualSpacing/>
        <w:jc w:val="both"/>
        <w:rPr>
          <w:rFonts w:ascii="Calibri" w:eastAsia="Calibri" w:hAnsi="Calibri" w:cs="Times New Roman"/>
        </w:rPr>
      </w:pPr>
      <w:r w:rsidRPr="005A04D8">
        <w:rPr>
          <w:rFonts w:ascii="Calibri" w:eastAsia="Calibri" w:hAnsi="Calibri" w:cs="Times New Roman"/>
        </w:rPr>
        <w:t xml:space="preserve">odmówić odbioru przedmiot zamówienia jednocześnie żądając usunięcia prze Wykonawcę stwierdzonych wad w terminie wyznaczonym przez siebie, a po bezskutecznym upływie terminu wyznaczonego na usunięcie wad odebrać przedmiot zamówienia z jednoczesnym obniżeniem wynagrodzenia Wykonawcy odpowiednio do utraconej wartości użytkowej i </w:t>
      </w:r>
      <w:r w:rsidRPr="005A04D8">
        <w:rPr>
          <w:rFonts w:ascii="Calibri" w:eastAsia="Calibri" w:hAnsi="Calibri" w:cs="Times New Roman"/>
        </w:rPr>
        <w:lastRenderedPageBreak/>
        <w:t>technicznej ustalonej na podstawie opinii biegłego, którego wynagrodzenie zobowiązany jest pokryć Wykonawca,</w:t>
      </w:r>
    </w:p>
    <w:p w14:paraId="16FD909B" w14:textId="77777777" w:rsidR="00F078C1" w:rsidRPr="005A04D8" w:rsidRDefault="00F078C1" w:rsidP="00EB5722">
      <w:pPr>
        <w:spacing w:after="0" w:line="276" w:lineRule="auto"/>
        <w:ind w:left="1418"/>
        <w:jc w:val="both"/>
        <w:rPr>
          <w:rFonts w:ascii="Calibri" w:eastAsia="Times New Roman" w:hAnsi="Calibri" w:cs="Times New Roman"/>
          <w:szCs w:val="24"/>
          <w:lang w:eastAsia="pl-PL"/>
        </w:rPr>
      </w:pPr>
      <w:r w:rsidRPr="005A04D8">
        <w:rPr>
          <w:rFonts w:ascii="Calibri" w:eastAsia="Times New Roman" w:hAnsi="Calibri" w:cs="Times New Roman"/>
          <w:szCs w:val="24"/>
          <w:lang w:eastAsia="pl-PL"/>
        </w:rPr>
        <w:t>albo</w:t>
      </w:r>
    </w:p>
    <w:p w14:paraId="18A14402" w14:textId="77777777" w:rsidR="00F078C1" w:rsidRPr="005A04D8" w:rsidRDefault="00F078C1">
      <w:pPr>
        <w:numPr>
          <w:ilvl w:val="0"/>
          <w:numId w:val="5"/>
        </w:numPr>
        <w:spacing w:after="0" w:line="276" w:lineRule="auto"/>
        <w:ind w:left="1701"/>
        <w:contextualSpacing/>
        <w:jc w:val="both"/>
        <w:rPr>
          <w:rFonts w:ascii="Calibri" w:eastAsia="Calibri" w:hAnsi="Calibri" w:cs="Times New Roman"/>
        </w:rPr>
      </w:pPr>
      <w:r w:rsidRPr="005A04D8">
        <w:rPr>
          <w:rFonts w:ascii="Calibri" w:eastAsia="Calibri" w:hAnsi="Calibri" w:cs="Times New Roman"/>
        </w:rPr>
        <w:t>odebrać przedmiot zamówienia z jednoczesnym obniżeniem wynagrodzenia Wykonawcy odpowiednio do utraconej wartości użytkowej i technicznej ustalonej na podstawie opinii biegłego, którego wynagrodzenie zobowiązany jest pokryć Wykonawca,</w:t>
      </w:r>
    </w:p>
    <w:p w14:paraId="7DBAAEF4" w14:textId="77777777" w:rsidR="00F078C1" w:rsidRPr="005A04D8" w:rsidRDefault="00F078C1">
      <w:pPr>
        <w:numPr>
          <w:ilvl w:val="0"/>
          <w:numId w:val="6"/>
        </w:numPr>
        <w:spacing w:after="0" w:line="276" w:lineRule="auto"/>
        <w:ind w:left="1276"/>
        <w:contextualSpacing/>
        <w:jc w:val="both"/>
        <w:rPr>
          <w:rFonts w:ascii="Calibri" w:eastAsia="Calibri" w:hAnsi="Calibri" w:cs="Times New Roman"/>
        </w:rPr>
      </w:pPr>
      <w:r w:rsidRPr="005A04D8">
        <w:rPr>
          <w:rFonts w:ascii="Calibri" w:eastAsia="Calibri" w:hAnsi="Calibri" w:cs="Times New Roman"/>
        </w:rPr>
        <w:t>nienadające się do usunięcia, Zamawiający może:</w:t>
      </w:r>
    </w:p>
    <w:p w14:paraId="7DD6C99D" w14:textId="77777777" w:rsidR="00F078C1" w:rsidRPr="005A04D8" w:rsidRDefault="00F078C1">
      <w:pPr>
        <w:numPr>
          <w:ilvl w:val="0"/>
          <w:numId w:val="5"/>
        </w:numPr>
        <w:spacing w:after="0" w:line="276" w:lineRule="auto"/>
        <w:ind w:left="1701"/>
        <w:contextualSpacing/>
        <w:jc w:val="both"/>
        <w:rPr>
          <w:rFonts w:ascii="Calibri" w:eastAsia="Calibri" w:hAnsi="Calibri" w:cs="Times New Roman"/>
        </w:rPr>
      </w:pPr>
      <w:r w:rsidRPr="005A04D8">
        <w:rPr>
          <w:rFonts w:ascii="Calibri" w:eastAsia="Calibri" w:hAnsi="Calibri" w:cs="Times New Roman"/>
        </w:rPr>
        <w:t>odmówić odbioru przedmiotu zamówienia i żądać wykonania przedmiotu zamówienia po raz drugi, jednocześnie zachowując prawo domagania się od Wykonawcy kary umownej z tytułu opóźnienia w wykonaniu przedmiotu zamówienia, albo odebrać przedmiot zamówienia z jednoczesnym obniżeniem wynagrodzenia Wykonawcy odpowiednio do utraconej wartości użytkowej i technicznej ustalonej na podstawie opinii biegłego, którego wynagrodzenie zobowiązany jest pokryć Wykonawca,</w:t>
      </w:r>
    </w:p>
    <w:p w14:paraId="3401795B" w14:textId="77777777" w:rsidR="00F078C1" w:rsidRPr="005A04D8" w:rsidRDefault="00F078C1" w:rsidP="00EB5722">
      <w:pPr>
        <w:spacing w:after="0" w:line="276" w:lineRule="auto"/>
        <w:ind w:left="1418"/>
        <w:jc w:val="both"/>
        <w:rPr>
          <w:rFonts w:ascii="Calibri" w:eastAsia="Times New Roman" w:hAnsi="Calibri" w:cs="Times New Roman"/>
          <w:szCs w:val="24"/>
          <w:lang w:eastAsia="pl-PL"/>
        </w:rPr>
      </w:pPr>
      <w:r w:rsidRPr="005A04D8">
        <w:rPr>
          <w:rFonts w:ascii="Calibri" w:eastAsia="Times New Roman" w:hAnsi="Calibri" w:cs="Times New Roman"/>
          <w:szCs w:val="24"/>
          <w:lang w:eastAsia="pl-PL"/>
        </w:rPr>
        <w:t>albo</w:t>
      </w:r>
    </w:p>
    <w:p w14:paraId="3799727F" w14:textId="77777777" w:rsidR="00F078C1" w:rsidRPr="005A04D8" w:rsidRDefault="00F078C1">
      <w:pPr>
        <w:numPr>
          <w:ilvl w:val="0"/>
          <w:numId w:val="5"/>
        </w:numPr>
        <w:spacing w:after="0" w:line="276" w:lineRule="auto"/>
        <w:ind w:left="1701"/>
        <w:contextualSpacing/>
        <w:jc w:val="both"/>
        <w:rPr>
          <w:rFonts w:ascii="Calibri" w:eastAsia="Calibri" w:hAnsi="Calibri" w:cs="Times New Roman"/>
        </w:rPr>
      </w:pPr>
      <w:r w:rsidRPr="005A04D8">
        <w:rPr>
          <w:rFonts w:ascii="Calibri" w:eastAsia="Calibri" w:hAnsi="Calibri" w:cs="Times New Roman"/>
        </w:rPr>
        <w:t>odmówić odbioru przedmiotu zamówienia i odstąpić od umowy z winy Wykonawcy.</w:t>
      </w:r>
    </w:p>
    <w:p w14:paraId="14CA5532" w14:textId="77777777" w:rsidR="00F078C1" w:rsidRPr="005A04D8" w:rsidRDefault="00F078C1"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 xml:space="preserve"> Dla potrzeb realizacji niniejszej umowy oraz dokonania odbioru Przedmiotu Umowy poprzez „wady istotne” rozumie się w szczególności wady nie nadające się do usunięcia w terminie krótszym niż 5 (pięć) dni, wady wyłączające lub ograniczające możliwość użytkowania w całości lub części Przedmiotu Umowy zgodnie z jego przeznaczeniem, wady w istotny sposób wpływające na odbiór estetyki rezultatów wykonanych prac lub ich istotnych części, nie przedłożenie przez Wykonawcę wymaganej i kompletnej dokumentacji, w szczególności dokumentów gwarancyjnych lub dokumentów wskazanych w ust. 5. Łączne występowanie wad kwalifikowanych indywidualnie jako nieistotne nie wyklucza ich zbiorczego zakwalifikowania jako wady istotnej, gdy będzie to uzasadnione okolicznościami faktycznymi.</w:t>
      </w:r>
    </w:p>
    <w:p w14:paraId="31331796" w14:textId="77777777" w:rsidR="00F078C1" w:rsidRPr="005A04D8" w:rsidRDefault="00F078C1"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Za termin zakończenia Robót Podwykonawczych będzie uważało się dzień podpisania przez Wykonawcę protokołu końcowego odbioru Robót Podwykonawczych wolnych od wad istotnych wraz z przekazaniem Wykonawcy wymaganej dokumentacji powykonawczo - odbiorowej.</w:t>
      </w:r>
    </w:p>
    <w:p w14:paraId="101CA6B8" w14:textId="78263401" w:rsidR="00F078C1" w:rsidRPr="005A04D8" w:rsidRDefault="00F078C1" w:rsidP="00FA6A0E">
      <w:pPr>
        <w:widowControl w:val="0"/>
        <w:numPr>
          <w:ilvl w:val="0"/>
          <w:numId w:val="29"/>
        </w:numPr>
        <w:tabs>
          <w:tab w:val="left" w:pos="284"/>
        </w:tabs>
        <w:spacing w:after="0" w:line="276" w:lineRule="auto"/>
        <w:ind w:left="284" w:hanging="284"/>
        <w:jc w:val="both"/>
        <w:rPr>
          <w:rFonts w:eastAsia="Arial" w:cs="Arial"/>
          <w:lang w:eastAsia="pl-PL"/>
        </w:rPr>
      </w:pPr>
      <w:r w:rsidRPr="005A04D8">
        <w:rPr>
          <w:rFonts w:eastAsia="Arial" w:cs="Arial"/>
          <w:lang w:eastAsia="pl-PL"/>
        </w:rPr>
        <w:t>Po zakończeniu czynności odbiorowych, po uzupełnieniu przez Wykonawcę wszystkich braków, dostarczeniu kompletnej dokumentacji powykonawczej Zamawiający sporządzi protokół odbioru końcowego Przedmiotu Umowy.</w:t>
      </w:r>
    </w:p>
    <w:p w14:paraId="3634906D" w14:textId="77777777" w:rsidR="00F078C1" w:rsidRPr="005A04D8" w:rsidRDefault="00F078C1" w:rsidP="00F078C1">
      <w:pPr>
        <w:widowControl w:val="0"/>
        <w:tabs>
          <w:tab w:val="left" w:pos="442"/>
        </w:tabs>
        <w:spacing w:after="0" w:line="276" w:lineRule="auto"/>
        <w:ind w:left="440"/>
        <w:jc w:val="both"/>
        <w:rPr>
          <w:rFonts w:ascii="Calibri" w:eastAsia="Arial" w:hAnsi="Calibri" w:cs="Arial"/>
          <w:lang w:eastAsia="pl-PL"/>
        </w:rPr>
      </w:pPr>
    </w:p>
    <w:p w14:paraId="393FE24D" w14:textId="50FA6FA7" w:rsidR="00F078C1" w:rsidRPr="005A04D8" w:rsidRDefault="00F078C1" w:rsidP="00F078C1">
      <w:pPr>
        <w:keepNext/>
        <w:keepLines/>
        <w:widowControl w:val="0"/>
        <w:spacing w:after="0" w:line="276" w:lineRule="auto"/>
        <w:jc w:val="center"/>
        <w:outlineLvl w:val="0"/>
        <w:rPr>
          <w:rFonts w:ascii="Calibri" w:eastAsia="Arial" w:hAnsi="Calibri" w:cs="Arial"/>
          <w:b/>
          <w:bCs/>
          <w:lang w:eastAsia="pl-PL"/>
        </w:rPr>
      </w:pPr>
      <w:bookmarkStart w:id="8" w:name="bookmark28"/>
      <w:r w:rsidRPr="005A04D8">
        <w:rPr>
          <w:rFonts w:ascii="Calibri" w:eastAsia="Arial" w:hAnsi="Calibri" w:cs="Arial"/>
          <w:b/>
          <w:bCs/>
          <w:lang w:eastAsia="pl-PL"/>
        </w:rPr>
        <w:t xml:space="preserve">§ </w:t>
      </w:r>
      <w:r w:rsidR="00712C31" w:rsidRPr="005A04D8">
        <w:rPr>
          <w:rFonts w:ascii="Calibri" w:eastAsia="Arial" w:hAnsi="Calibri" w:cs="Arial"/>
          <w:b/>
          <w:bCs/>
          <w:lang w:eastAsia="pl-PL"/>
        </w:rPr>
        <w:t>9</w:t>
      </w:r>
      <w:r w:rsidRPr="005A04D8">
        <w:rPr>
          <w:rFonts w:ascii="Calibri" w:eastAsia="Arial" w:hAnsi="Calibri" w:cs="Arial"/>
          <w:b/>
          <w:bCs/>
          <w:lang w:eastAsia="pl-PL"/>
        </w:rPr>
        <w:t xml:space="preserve">. </w:t>
      </w:r>
      <w:bookmarkStart w:id="9" w:name="bookmark29"/>
      <w:bookmarkEnd w:id="8"/>
      <w:r w:rsidRPr="005A04D8">
        <w:rPr>
          <w:rFonts w:ascii="Calibri" w:eastAsia="Arial" w:hAnsi="Calibri" w:cs="Arial"/>
          <w:b/>
          <w:bCs/>
          <w:lang w:eastAsia="pl-PL"/>
        </w:rPr>
        <w:t>Gwarancja i rękojmia</w:t>
      </w:r>
      <w:bookmarkEnd w:id="9"/>
    </w:p>
    <w:p w14:paraId="2A0B799D"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Z dniem podpisania końcowego protokołu odbioru robót przez Zamawiającego, Wykonawca udziela gwarancji jakości na wykonane na podstawie Umowy roboty oraz zastosowane materiały i urządzenia, na okres ……….. miesięcy. Jeżeli oprócz gwarancji udzielonej przez Wykonawcę wykorzystane materiały lub urządzenia objęte są również odrębną gwarancją ich producenta, Wykonawca najpóźniej w dacie zgłoszenia gotowości robót do odbioru końcowego przekaże Zamawiającemu stosowne dokumenty gwarancyjne uprawniające do skorzystania z roszczeń wynikających z takiej odrębnej gwarancji producenta. Niżej określone warunki znajdują zastosowanie do gwarancji Wykonawcy.</w:t>
      </w:r>
    </w:p>
    <w:p w14:paraId="15453668"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Nie podlegają uprawnieniom z tytułu gwarancji wady i usterki powstałe na skutek:</w:t>
      </w:r>
    </w:p>
    <w:p w14:paraId="1B44FA5E" w14:textId="77777777" w:rsidR="00712C31" w:rsidRPr="005A04D8" w:rsidRDefault="00712C31">
      <w:pPr>
        <w:pStyle w:val="Akapitzlist"/>
        <w:numPr>
          <w:ilvl w:val="0"/>
          <w:numId w:val="30"/>
        </w:numPr>
        <w:spacing w:line="276" w:lineRule="auto"/>
        <w:ind w:left="709" w:hanging="425"/>
        <w:jc w:val="both"/>
        <w:rPr>
          <w:rFonts w:asciiTheme="minorHAnsi" w:hAnsiTheme="minorHAnsi" w:cstheme="minorHAnsi"/>
        </w:rPr>
      </w:pPr>
      <w:r w:rsidRPr="005A04D8">
        <w:rPr>
          <w:rFonts w:asciiTheme="minorHAnsi" w:hAnsiTheme="minorHAnsi" w:cstheme="minorHAnsi"/>
        </w:rPr>
        <w:t>działania siły wyższej;</w:t>
      </w:r>
    </w:p>
    <w:p w14:paraId="40459FAC" w14:textId="77777777" w:rsidR="00712C31" w:rsidRPr="005A04D8" w:rsidRDefault="00712C31">
      <w:pPr>
        <w:pStyle w:val="Akapitzlist"/>
        <w:numPr>
          <w:ilvl w:val="0"/>
          <w:numId w:val="30"/>
        </w:numPr>
        <w:spacing w:line="276" w:lineRule="auto"/>
        <w:ind w:left="709" w:hanging="425"/>
        <w:jc w:val="both"/>
        <w:rPr>
          <w:rFonts w:asciiTheme="minorHAnsi" w:hAnsiTheme="minorHAnsi" w:cstheme="minorHAnsi"/>
        </w:rPr>
      </w:pPr>
      <w:r w:rsidRPr="005A04D8">
        <w:rPr>
          <w:rFonts w:asciiTheme="minorHAnsi" w:hAnsiTheme="minorHAnsi" w:cstheme="minorHAnsi"/>
        </w:rPr>
        <w:t>wyłącznej winy Zamawiającego, w tym uszkodzeń mechanicznych oraz wynikających z eksploatacji i konserwacji obiektu oraz urządzeń w sposób niezgodny z przewidzianymi zasadami.</w:t>
      </w:r>
    </w:p>
    <w:p w14:paraId="4A0B53D0"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Wykonawca zobowiązuje się do usunięcia zgłoszonych pisemnie przez Zamawiającego wad lub usterek w terminie 14 dni kalendarzowych, a wad szczególnie uciążliwych, w tym awarii urządzeń i instalacji lub wad i usterek stwarzających zagrożenie dla zdrowia i życia osób korzystających z przedmiotu umowy – w ciągu 24 godzin.</w:t>
      </w:r>
    </w:p>
    <w:p w14:paraId="2F9B3399"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 xml:space="preserve">Okres gwarancji ulega wydłużeniu o czas usuwania wad. Wykonawca odpowiada za wady wykryte </w:t>
      </w:r>
      <w:r w:rsidRPr="005A04D8">
        <w:rPr>
          <w:rFonts w:eastAsia="Arial" w:cs="Arial"/>
          <w:lang w:eastAsia="pl-PL"/>
        </w:rPr>
        <w:lastRenderedPageBreak/>
        <w:t>i zgłoszone w okresie gwarancji również po jego zakończeniu.</w:t>
      </w:r>
    </w:p>
    <w:p w14:paraId="701730AC"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Jeżeli Wykonawca w wyznaczonym terminie nie usunie wad i/lub usterek ujawnionych w okresie gwarancji jakości i rękojmi za wady, Zamawiający może je usunąć we własnym zakresie na koszt Wykonawcy nie tracąc przy tym uprawnień pochodzących z udzielonej przez Wykonawcę gwarancji jakości i rękojmi za wady. Wykonawca jest zobowiązany do zwrotu tych kosztów Zamawiającemu w terminie trzydziestu (30) dni od daty otrzymania wezwania do zapłaty lub noty obciążeniowej/faktury.</w:t>
      </w:r>
    </w:p>
    <w:p w14:paraId="44B32A40" w14:textId="77777777" w:rsidR="00712C31" w:rsidRPr="005A04D8" w:rsidRDefault="00712C31" w:rsidP="00FA6A0E">
      <w:pPr>
        <w:widowControl w:val="0"/>
        <w:numPr>
          <w:ilvl w:val="0"/>
          <w:numId w:val="31"/>
        </w:numPr>
        <w:tabs>
          <w:tab w:val="left" w:pos="284"/>
        </w:tabs>
        <w:spacing w:after="0" w:line="276" w:lineRule="auto"/>
        <w:ind w:left="284" w:hanging="284"/>
        <w:jc w:val="both"/>
        <w:rPr>
          <w:rFonts w:eastAsia="Arial" w:cs="Arial"/>
          <w:lang w:eastAsia="pl-PL"/>
        </w:rPr>
      </w:pPr>
      <w:r w:rsidRPr="005A04D8">
        <w:rPr>
          <w:rFonts w:eastAsia="Arial" w:cs="Arial"/>
          <w:lang w:eastAsia="pl-PL"/>
        </w:rPr>
        <w:t xml:space="preserve">Po upływie okresu obowiązywania gwarancji jakości i rękojmi za wady, Strony podpiszą protokół odbioru pogwarancyjnego i rękojmi za wady, który będzie stwierdzał wykonanie przez Wykonawcę warunków umowy oraz, że jakiekolwiek zgłoszone przez Zamawiającego nieprawidłowości w odniesieniu do Przedmiotu Umowy zostały uwzględnione przez Wykonawcę i usunięte. </w:t>
      </w:r>
    </w:p>
    <w:p w14:paraId="4ED50A83" w14:textId="66985604" w:rsidR="00712C31" w:rsidRPr="005A04D8" w:rsidRDefault="00712C31" w:rsidP="00F078C1">
      <w:pPr>
        <w:keepNext/>
        <w:keepLines/>
        <w:widowControl w:val="0"/>
        <w:spacing w:after="0" w:line="276" w:lineRule="auto"/>
        <w:jc w:val="center"/>
        <w:outlineLvl w:val="0"/>
        <w:rPr>
          <w:rFonts w:ascii="Calibri" w:eastAsia="Arial" w:hAnsi="Calibri" w:cs="Arial"/>
          <w:b/>
          <w:bCs/>
          <w:lang w:eastAsia="pl-PL"/>
        </w:rPr>
      </w:pPr>
    </w:p>
    <w:p w14:paraId="11E21147" w14:textId="69E19148" w:rsidR="00707EBD" w:rsidRPr="005A04D8" w:rsidRDefault="00707EBD" w:rsidP="00707EBD">
      <w:pPr>
        <w:spacing w:after="0" w:line="276" w:lineRule="auto"/>
        <w:jc w:val="center"/>
        <w:rPr>
          <w:rFonts w:cstheme="minorHAnsi"/>
          <w:b/>
        </w:rPr>
      </w:pPr>
      <w:bookmarkStart w:id="10" w:name="_Hlk121821798"/>
      <w:r w:rsidRPr="005A04D8">
        <w:rPr>
          <w:rFonts w:cstheme="minorHAnsi"/>
          <w:b/>
        </w:rPr>
        <w:t>§</w:t>
      </w:r>
      <w:bookmarkEnd w:id="10"/>
      <w:r w:rsidRPr="005A04D8">
        <w:rPr>
          <w:rFonts w:cstheme="minorHAnsi"/>
          <w:b/>
        </w:rPr>
        <w:t xml:space="preserve"> 10</w:t>
      </w:r>
      <w:r w:rsidRPr="005A04D8">
        <w:rPr>
          <w:rFonts w:ascii="Calibri" w:eastAsia="Arial" w:hAnsi="Calibri" w:cs="Calibri"/>
          <w:b/>
          <w:bCs/>
          <w:lang w:eastAsia="pl-PL"/>
        </w:rPr>
        <w:t>.</w:t>
      </w:r>
      <w:r w:rsidRPr="005A04D8">
        <w:rPr>
          <w:rFonts w:ascii="Calibri" w:eastAsia="Arial" w:hAnsi="Calibri" w:cs="Arial"/>
          <w:b/>
          <w:bCs/>
          <w:lang w:eastAsia="pl-PL"/>
        </w:rPr>
        <w:t xml:space="preserve"> Kary umowne</w:t>
      </w:r>
    </w:p>
    <w:p w14:paraId="28BD98A7" w14:textId="77777777" w:rsidR="00707EBD" w:rsidRPr="00B542A3" w:rsidRDefault="00707EBD">
      <w:pPr>
        <w:widowControl w:val="0"/>
        <w:numPr>
          <w:ilvl w:val="0"/>
          <w:numId w:val="33"/>
        </w:numPr>
        <w:tabs>
          <w:tab w:val="left" w:pos="284"/>
        </w:tabs>
        <w:spacing w:after="0" w:line="276" w:lineRule="auto"/>
        <w:jc w:val="both"/>
        <w:rPr>
          <w:rFonts w:eastAsia="Arial" w:cs="Arial"/>
          <w:lang w:eastAsia="pl-PL"/>
        </w:rPr>
      </w:pPr>
      <w:r w:rsidRPr="00B542A3">
        <w:rPr>
          <w:rFonts w:eastAsia="Arial" w:cs="Arial"/>
          <w:lang w:eastAsia="pl-PL"/>
        </w:rPr>
        <w:t>Wykonawca zapłaci Zamawiającemu kary umowne w następujących okolicznościach:</w:t>
      </w:r>
    </w:p>
    <w:p w14:paraId="163CA8D3" w14:textId="7F39B3D0" w:rsidR="00A87316" w:rsidRPr="00B542A3"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za przekroczenie terminu określonego w § 2 ust. 1 z winy Wykonawcy (zwłokę) - w wysokości 0,</w:t>
      </w:r>
      <w:r w:rsidR="005C79B1" w:rsidRPr="00B542A3">
        <w:rPr>
          <w:rFonts w:ascii="Calibri" w:eastAsia="Arial" w:hAnsi="Calibri" w:cs="Arial"/>
          <w:lang w:eastAsia="pl-PL"/>
        </w:rPr>
        <w:t>1</w:t>
      </w:r>
      <w:r w:rsidRPr="00B542A3">
        <w:rPr>
          <w:rFonts w:ascii="Calibri" w:eastAsia="Arial" w:hAnsi="Calibri" w:cs="Arial"/>
          <w:lang w:eastAsia="pl-PL"/>
        </w:rPr>
        <w:t xml:space="preserve">% wartości całkowitego wynagrodzenia Wykonawcy brutto, za każdy rozpoczęty dzień zwłoki, jednak </w:t>
      </w:r>
      <w:r w:rsidR="004316B7" w:rsidRPr="00B542A3">
        <w:rPr>
          <w:rFonts w:ascii="Calibri" w:eastAsia="Arial" w:hAnsi="Calibri" w:cs="Arial"/>
          <w:lang w:eastAsia="pl-PL"/>
        </w:rPr>
        <w:br/>
      </w:r>
      <w:r w:rsidRPr="00B542A3">
        <w:rPr>
          <w:rFonts w:ascii="Calibri" w:eastAsia="Arial" w:hAnsi="Calibri" w:cs="Arial"/>
          <w:lang w:eastAsia="pl-PL"/>
        </w:rPr>
        <w:t>w wysokości nie większej niż 30% tego wynagrodzenia;</w:t>
      </w:r>
    </w:p>
    <w:p w14:paraId="03BC7BCE" w14:textId="74672768" w:rsidR="00A87316" w:rsidRPr="00B542A3"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 xml:space="preserve">za zwłokę w usunięciu wad stwierdzonych przy odbiorze w okresie gwarancji lub rękojmi powyżej </w:t>
      </w:r>
      <w:r w:rsidR="004316B7" w:rsidRPr="00B542A3">
        <w:rPr>
          <w:rFonts w:ascii="Calibri" w:eastAsia="Arial" w:hAnsi="Calibri" w:cs="Arial"/>
          <w:lang w:eastAsia="pl-PL"/>
        </w:rPr>
        <w:br/>
      </w:r>
      <w:r w:rsidRPr="00B542A3">
        <w:rPr>
          <w:rFonts w:ascii="Calibri" w:eastAsia="Arial" w:hAnsi="Calibri" w:cs="Arial"/>
          <w:lang w:eastAsia="pl-PL"/>
        </w:rPr>
        <w:t xml:space="preserve">14 dni kalendarzowych, w wysokości 0,1 % wartości całkowitego wynagrodzenia Wykonawcy brutto, za każdy rozpoczęty dzień zwłoki, jednak w wysokości nie większej niż 30% tego wynagrodzenia </w:t>
      </w:r>
      <w:r w:rsidR="00717EDA" w:rsidRPr="00B542A3">
        <w:rPr>
          <w:rFonts w:ascii="Calibri" w:eastAsia="Arial" w:hAnsi="Calibri" w:cs="Arial"/>
          <w:lang w:eastAsia="pl-PL"/>
        </w:rPr>
        <w:t>;</w:t>
      </w:r>
    </w:p>
    <w:p w14:paraId="11FACC2C" w14:textId="3FD90795" w:rsidR="00A87316" w:rsidRPr="00B542A3"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 xml:space="preserve">za zwłokę w dostarczeniu dokumentów, o których mowa w § </w:t>
      </w:r>
      <w:r w:rsidR="00377059" w:rsidRPr="00B542A3">
        <w:rPr>
          <w:rFonts w:ascii="Calibri" w:eastAsia="Arial" w:hAnsi="Calibri" w:cs="Arial"/>
          <w:lang w:eastAsia="pl-PL"/>
        </w:rPr>
        <w:t>9</w:t>
      </w:r>
      <w:r w:rsidRPr="00B542A3">
        <w:rPr>
          <w:rFonts w:ascii="Calibri" w:eastAsia="Arial" w:hAnsi="Calibri" w:cs="Arial"/>
          <w:lang w:eastAsia="pl-PL"/>
        </w:rPr>
        <w:t xml:space="preserve"> ust. </w:t>
      </w:r>
      <w:r w:rsidR="00377059" w:rsidRPr="00B542A3">
        <w:rPr>
          <w:rFonts w:ascii="Calibri" w:eastAsia="Arial" w:hAnsi="Calibri" w:cs="Arial"/>
          <w:lang w:eastAsia="pl-PL"/>
        </w:rPr>
        <w:t>1</w:t>
      </w:r>
      <w:r w:rsidRPr="00B542A3">
        <w:rPr>
          <w:rFonts w:ascii="Calibri" w:eastAsia="Arial" w:hAnsi="Calibri" w:cs="Arial"/>
          <w:lang w:eastAsia="pl-PL"/>
        </w:rPr>
        <w:t xml:space="preserve"> zdanie drugie</w:t>
      </w:r>
      <w:r w:rsidR="007A3766" w:rsidRPr="00B542A3">
        <w:rPr>
          <w:rFonts w:ascii="Calibri" w:eastAsia="Arial" w:hAnsi="Calibri" w:cs="Arial"/>
          <w:lang w:eastAsia="pl-PL"/>
        </w:rPr>
        <w:t xml:space="preserve"> oraz §4 ust. 18</w:t>
      </w:r>
      <w:r w:rsidRPr="00B542A3">
        <w:rPr>
          <w:rFonts w:ascii="Calibri" w:eastAsia="Arial" w:hAnsi="Calibri" w:cs="Arial"/>
          <w:lang w:eastAsia="pl-PL"/>
        </w:rPr>
        <w:t xml:space="preserve"> </w:t>
      </w:r>
      <w:r w:rsidR="007A3766" w:rsidRPr="00B542A3">
        <w:rPr>
          <w:rFonts w:ascii="Calibri" w:eastAsia="Arial" w:hAnsi="Calibri" w:cs="Arial"/>
          <w:lang w:eastAsia="pl-PL"/>
        </w:rPr>
        <w:br/>
      </w:r>
      <w:r w:rsidRPr="00B542A3">
        <w:rPr>
          <w:rFonts w:ascii="Calibri" w:eastAsia="Arial" w:hAnsi="Calibri" w:cs="Arial"/>
          <w:lang w:eastAsia="pl-PL"/>
        </w:rPr>
        <w:t>lub dokumentów potwierdzających prawidłową realizację Umowy (dokumentacja powykonawcza lub inne dokumenty potwierdzający prawidłowość realizowanych robót, w szczególności atesty, certyfikaty, świadectwa jakości, świadectwa zgodności z odpowiednimi normami) w wysokości 0,0</w:t>
      </w:r>
      <w:r w:rsidR="005C79B1" w:rsidRPr="00B542A3">
        <w:rPr>
          <w:rFonts w:ascii="Calibri" w:eastAsia="Arial" w:hAnsi="Calibri" w:cs="Arial"/>
          <w:lang w:eastAsia="pl-PL"/>
        </w:rPr>
        <w:t>2</w:t>
      </w:r>
      <w:r w:rsidRPr="00B542A3">
        <w:rPr>
          <w:rFonts w:ascii="Calibri" w:eastAsia="Arial" w:hAnsi="Calibri" w:cs="Arial"/>
          <w:lang w:eastAsia="pl-PL"/>
        </w:rPr>
        <w:t>% wartości całkowitego wynagrodzenia Wykonawcy brutto, za każdy rozpoczęty dzień zwłoki, jednak w wysokości nie większej niż 30% tego wynagrodzenia;</w:t>
      </w:r>
    </w:p>
    <w:p w14:paraId="61F28851" w14:textId="126B6DBC" w:rsidR="00A87316" w:rsidRPr="00B542A3"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 xml:space="preserve">z tytułu odstąpienia od umowy przez Zamawiającego z przyczyn za jakie odpowiedzialność ponosi Wykonawca, w wysokości </w:t>
      </w:r>
      <w:r w:rsidR="005C79B1" w:rsidRPr="00B542A3">
        <w:rPr>
          <w:rFonts w:ascii="Calibri" w:eastAsia="Arial" w:hAnsi="Calibri" w:cs="Arial"/>
          <w:lang w:eastAsia="pl-PL"/>
        </w:rPr>
        <w:t>1</w:t>
      </w:r>
      <w:r w:rsidRPr="00B542A3">
        <w:rPr>
          <w:rFonts w:ascii="Calibri" w:eastAsia="Arial" w:hAnsi="Calibri" w:cs="Arial"/>
          <w:lang w:eastAsia="pl-PL"/>
        </w:rPr>
        <w:t xml:space="preserve">0% wartości całkowitego wynagrodzenia Wykonawcy brutto; </w:t>
      </w:r>
    </w:p>
    <w:p w14:paraId="7D4E54A5" w14:textId="2E4AACB2" w:rsidR="00A87316" w:rsidRPr="00B542A3" w:rsidRDefault="00A87316">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 xml:space="preserve">z tytułu braku zapłaty lub nieterminowej zapłaty wynagrodzenia należnego podwykonawcom lub dalszym podwykonawcom, w wysokości </w:t>
      </w:r>
      <w:r w:rsidR="005C79B1" w:rsidRPr="00B542A3">
        <w:rPr>
          <w:rFonts w:ascii="Calibri" w:eastAsia="Arial" w:hAnsi="Calibri" w:cs="Arial"/>
          <w:lang w:eastAsia="pl-PL"/>
        </w:rPr>
        <w:t>3000 zł</w:t>
      </w:r>
      <w:r w:rsidRPr="00B542A3">
        <w:rPr>
          <w:rFonts w:ascii="Calibri" w:eastAsia="Arial" w:hAnsi="Calibri" w:cs="Arial"/>
          <w:lang w:eastAsia="pl-PL"/>
        </w:rPr>
        <w:t xml:space="preserve"> wartości całkowitego wynagrodzenia Wykonawcy brutto, za każdy taki stwierdzony przypadek;</w:t>
      </w:r>
    </w:p>
    <w:p w14:paraId="004052C9" w14:textId="22CF0E1E"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 xml:space="preserve">z tytułu nieprzedłożenia do zaakceptowania projektu umowy o podwykonawstwo, której przedmiotem są roboty budowlane, lub projektu jej zmiany, w wysokości </w:t>
      </w:r>
      <w:r w:rsidR="005C79B1" w:rsidRPr="00B542A3">
        <w:rPr>
          <w:rFonts w:ascii="Calibri" w:eastAsia="Arial" w:hAnsi="Calibri" w:cs="Arial"/>
          <w:lang w:eastAsia="pl-PL"/>
        </w:rPr>
        <w:t>5000 zł</w:t>
      </w:r>
      <w:r w:rsidRPr="00B542A3">
        <w:rPr>
          <w:rFonts w:ascii="Calibri" w:eastAsia="Arial" w:hAnsi="Calibri" w:cs="Arial"/>
          <w:lang w:eastAsia="pl-PL"/>
        </w:rPr>
        <w:t>, za każdy taki stwierdzony przypadek;</w:t>
      </w:r>
    </w:p>
    <w:p w14:paraId="3EB48D83" w14:textId="12F54F31"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 xml:space="preserve">z tytułu nieprzedłożenia poświadczonej za zgodność z oryginałem kopii umowy o podwykonawstwo, której przedmiotem są roboty budowlane, dostawy lub usługi, lub kopii dokumentów wprowadzających zmiany do takich umów, w wysokości </w:t>
      </w:r>
      <w:r w:rsidR="005C79B1" w:rsidRPr="00B542A3">
        <w:rPr>
          <w:rFonts w:ascii="Calibri" w:eastAsia="Arial" w:hAnsi="Calibri" w:cs="Arial"/>
          <w:lang w:eastAsia="pl-PL"/>
        </w:rPr>
        <w:t>3</w:t>
      </w:r>
      <w:r w:rsidRPr="00B542A3">
        <w:rPr>
          <w:rFonts w:ascii="Calibri" w:eastAsia="Arial" w:hAnsi="Calibri" w:cs="Arial"/>
          <w:lang w:eastAsia="pl-PL"/>
        </w:rPr>
        <w:t>000 zł za każdy taki stwierdzony przypadek;</w:t>
      </w:r>
    </w:p>
    <w:p w14:paraId="4C0F44E5" w14:textId="2365FA65"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w przypadku braku zmiany umowy o podwykonawstwo w zakresie terminu zapłaty w terminie wyznaczonym przez Zamawiającego zgodnie z art. 464 ust. 10 ustawy Prawo zamówień publicznych, w wysokości 5000 zł za każdy taki stwierdzony przypadek;</w:t>
      </w:r>
    </w:p>
    <w:p w14:paraId="6D896012" w14:textId="77777777"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w przypadku braku zmiany umowy o podwykonawstwo w wyznaczonym przez Zamawiającego terminie, jeżeli żądanie zmiany znajduje uzasadnienie w postanowienia umowy lub przepisach prawa, w wysokości w wysokości 1% wartości całkowitego wynagrodzenia Wykonawcy brutto, za każdy taki stwierdzony przypadek;</w:t>
      </w:r>
    </w:p>
    <w:p w14:paraId="4A379105" w14:textId="77777777"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z tytułu wprowadzenia do realizacji umowy podwykonawcy z naruszeniem postanowień umowy lub przepisów prawa (w szczególności za brak przekazania informacji na temat nowych podwykonawców, którym w okresie obowiązywania Umowy Wykonawca zamierza powierzyć lub powierza realizację robót budowlanych), w wysokości w wysokości 5000 zł za każdy taki stwierdzony przypadek;</w:t>
      </w:r>
    </w:p>
    <w:p w14:paraId="0C140B91" w14:textId="77777777"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lastRenderedPageBreak/>
        <w:t>tytułu niedostarczenia w terminie na żądanie Zamawiającego dokumentów potwierdzających zatrudnienie pracowników, do których wymóg ten znajduje zastosowanie, na podstawie umów o pracę, w wysokości 1000 zł za każdy taki stwierdzony przypadek (za każdą osobę w odniesieniu do której zaniechano dostarczenia dokumentów);</w:t>
      </w:r>
    </w:p>
    <w:p w14:paraId="14FEF1CC" w14:textId="77777777"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z tytułu braku zgłoszenia Zamawiającemu do odbioru robót zanikających lub ulegających zakryciu, w wysokości 5000 zł za każdy taki stwierdzony przypadek;</w:t>
      </w:r>
    </w:p>
    <w:p w14:paraId="138EEACA" w14:textId="77777777"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za brak złożenia na wezwanie Zmawiającego dokumentów potwierdzających wywiązanie się z obowiązku posiadania i utrzymania ochrony ubezpieczeniowej lub z obowiązku utrzymywania zabezpieczenia należytego wykonania umowy – karę umowną w wysokości 0,05 % wartości całkowitego wynagrodzenia Wykonawcy brutto, za każdy dzień zwłoki;</w:t>
      </w:r>
    </w:p>
    <w:p w14:paraId="7AD32F7F" w14:textId="77777777"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za dopuszczenie do wygaśnięcia zabezpieczenia należytego wykonania wymaganego postanowieniami Umowy i SWZ w okresie realizacji/obowiązywania Umowy – karę umowną w wysokości 2,5 % wartości całkowitego wynagrodzenia Wykonawcy brutto, za każdy taki stwierdzony przypadek;</w:t>
      </w:r>
    </w:p>
    <w:p w14:paraId="12D20C82" w14:textId="520E6783"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 xml:space="preserve">za dopuszczenie do wygaśnięcia ochrony ubezpieczeniowej wymaganej postanowienia Umowy i SWZ w okresie realizacji/obowiązywania Umowy – karę umowną w wysokości </w:t>
      </w:r>
      <w:r w:rsidR="005C79B1" w:rsidRPr="00B542A3">
        <w:rPr>
          <w:rFonts w:ascii="Calibri" w:eastAsia="Arial" w:hAnsi="Calibri" w:cs="Arial"/>
          <w:lang w:eastAsia="pl-PL"/>
        </w:rPr>
        <w:t>1</w:t>
      </w:r>
      <w:r w:rsidRPr="00B542A3">
        <w:rPr>
          <w:rFonts w:ascii="Calibri" w:eastAsia="Arial" w:hAnsi="Calibri" w:cs="Arial"/>
          <w:lang w:eastAsia="pl-PL"/>
        </w:rPr>
        <w:t xml:space="preserve"> % wartości całkowitego wynagrodzenia Wykonawcy brutto, za każdy taki stwierdzony przypadek;</w:t>
      </w:r>
    </w:p>
    <w:p w14:paraId="1F3683F6" w14:textId="77777777"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za brak usunięcia uchybień w realizacji Umowy, do usunięcia których Zamawiający wezwał Wykonawcę na piśmie wyznaczając termin, 0,05 % wartości całkowitego wynagrodzenia Wykonawcy brutto, za każdy taki stwierdzony przypadek;</w:t>
      </w:r>
    </w:p>
    <w:p w14:paraId="097138B5" w14:textId="77777777" w:rsidR="00377059" w:rsidRPr="00B542A3" w:rsidRDefault="00377059">
      <w:pPr>
        <w:widowControl w:val="0"/>
        <w:numPr>
          <w:ilvl w:val="0"/>
          <w:numId w:val="32"/>
        </w:numPr>
        <w:tabs>
          <w:tab w:val="left" w:pos="709"/>
        </w:tabs>
        <w:spacing w:after="0" w:line="276" w:lineRule="auto"/>
        <w:ind w:hanging="436"/>
        <w:jc w:val="both"/>
        <w:rPr>
          <w:rFonts w:ascii="Calibri" w:eastAsia="Arial" w:hAnsi="Calibri" w:cs="Arial"/>
          <w:lang w:eastAsia="pl-PL"/>
        </w:rPr>
      </w:pPr>
      <w:r w:rsidRPr="00B542A3">
        <w:rPr>
          <w:rFonts w:ascii="Calibri" w:eastAsia="Arial" w:hAnsi="Calibri" w:cs="Arial"/>
          <w:lang w:eastAsia="pl-PL"/>
        </w:rPr>
        <w:t xml:space="preserve">za brak zapłaty lub nieterminową zapłatę wynagrodzenia należnego podwykonawcy w wyniku zmiany wynagrodzenia Wykonawcy, spowodowanego zmianą cen materiałów lub kosztów związanych z realizacją przedmiotu umowy – w wysokości 10 000 zł, za każdy taki stwierdzony przypadek; </w:t>
      </w:r>
    </w:p>
    <w:p w14:paraId="6DDBC18E" w14:textId="4C13AE2D" w:rsidR="00377059" w:rsidRPr="00B542A3" w:rsidRDefault="00377059" w:rsidP="00A6538D">
      <w:pPr>
        <w:widowControl w:val="0"/>
        <w:numPr>
          <w:ilvl w:val="0"/>
          <w:numId w:val="33"/>
        </w:numPr>
        <w:tabs>
          <w:tab w:val="left" w:pos="284"/>
        </w:tabs>
        <w:spacing w:after="0" w:line="276" w:lineRule="auto"/>
        <w:ind w:left="284" w:hanging="284"/>
        <w:jc w:val="both"/>
        <w:rPr>
          <w:rFonts w:eastAsia="Arial" w:cs="Arial"/>
          <w:lang w:eastAsia="pl-PL"/>
        </w:rPr>
      </w:pPr>
      <w:r w:rsidRPr="00B542A3">
        <w:rPr>
          <w:rFonts w:eastAsia="Arial" w:cs="Arial"/>
          <w:lang w:eastAsia="pl-PL"/>
        </w:rPr>
        <w:t>Łączna maksymalna wysokość kar umownych nie może przekroczyć 30% wartości całkowitego wynagrodzenia Wykonawcy brutto.</w:t>
      </w:r>
    </w:p>
    <w:p w14:paraId="21F79101" w14:textId="77777777" w:rsidR="00707EBD" w:rsidRPr="00B542A3" w:rsidRDefault="00707EBD" w:rsidP="00A6538D">
      <w:pPr>
        <w:widowControl w:val="0"/>
        <w:numPr>
          <w:ilvl w:val="0"/>
          <w:numId w:val="33"/>
        </w:numPr>
        <w:tabs>
          <w:tab w:val="left" w:pos="284"/>
        </w:tabs>
        <w:spacing w:after="0" w:line="276" w:lineRule="auto"/>
        <w:ind w:left="284" w:hanging="284"/>
        <w:jc w:val="both"/>
        <w:rPr>
          <w:rFonts w:eastAsia="Arial" w:cs="Arial"/>
          <w:lang w:eastAsia="pl-PL"/>
        </w:rPr>
      </w:pPr>
      <w:r w:rsidRPr="00B542A3">
        <w:rPr>
          <w:rFonts w:eastAsia="Arial" w:cs="Arial"/>
          <w:lang w:eastAsia="pl-PL"/>
        </w:rPr>
        <w:t>Zamawiający zastrzega sobie prawo potrącania wszelkich kar umownych zastrzeżonych w Umowie z wynagrodzenia Wykonawcy, choćby nie było ono wymagalne, na co Wykonawca wyraża zgodę.</w:t>
      </w:r>
    </w:p>
    <w:p w14:paraId="3182A590" w14:textId="77777777" w:rsidR="00707EBD" w:rsidRPr="00B542A3" w:rsidRDefault="00707EBD" w:rsidP="00A6538D">
      <w:pPr>
        <w:widowControl w:val="0"/>
        <w:numPr>
          <w:ilvl w:val="0"/>
          <w:numId w:val="33"/>
        </w:numPr>
        <w:tabs>
          <w:tab w:val="left" w:pos="284"/>
        </w:tabs>
        <w:spacing w:after="0" w:line="276" w:lineRule="auto"/>
        <w:ind w:left="284" w:hanging="284"/>
        <w:jc w:val="both"/>
        <w:rPr>
          <w:rFonts w:eastAsia="Arial" w:cs="Arial"/>
          <w:lang w:eastAsia="pl-PL"/>
        </w:rPr>
      </w:pPr>
      <w:r w:rsidRPr="00B542A3">
        <w:rPr>
          <w:rFonts w:eastAsia="Arial" w:cs="Arial"/>
          <w:lang w:eastAsia="pl-PL"/>
        </w:rPr>
        <w:t>Uiszczenie kary umownej nie zwalnia Wykonawcy z realizacji obowiązków wynikających z niniejszej umowy.</w:t>
      </w:r>
    </w:p>
    <w:p w14:paraId="7C1642C0" w14:textId="77777777" w:rsidR="00707EBD" w:rsidRPr="00B542A3" w:rsidRDefault="00707EBD" w:rsidP="00A6538D">
      <w:pPr>
        <w:widowControl w:val="0"/>
        <w:numPr>
          <w:ilvl w:val="0"/>
          <w:numId w:val="33"/>
        </w:numPr>
        <w:tabs>
          <w:tab w:val="left" w:pos="284"/>
        </w:tabs>
        <w:spacing w:after="0" w:line="276" w:lineRule="auto"/>
        <w:ind w:left="284" w:hanging="284"/>
        <w:jc w:val="both"/>
        <w:rPr>
          <w:rFonts w:eastAsia="Arial" w:cs="Arial"/>
          <w:lang w:eastAsia="pl-PL"/>
        </w:rPr>
      </w:pPr>
      <w:r w:rsidRPr="00B542A3">
        <w:rPr>
          <w:rFonts w:eastAsia="Arial" w:cs="Arial"/>
          <w:lang w:eastAsia="pl-PL"/>
        </w:rPr>
        <w:t>Strony zastrzegają Zamawiającemu prawo dochodzenia odszkodowania przewyższającego wysokość zastrzeżonych kar na zasadach ogólnych. W przypadku wyrządzenia szkody przez działania lub zaniechania, na okoliczność wystąpienia których nie zastrzeżono prawa do naliczenia kar umownych, Strony zachowują prawo do dochodzenia odszkodowania na zasadach ogólnych.</w:t>
      </w:r>
    </w:p>
    <w:p w14:paraId="7D28CE5C" w14:textId="7BB15294" w:rsidR="00712C31" w:rsidRPr="00B542A3" w:rsidRDefault="00712C31" w:rsidP="00F078C1">
      <w:pPr>
        <w:keepNext/>
        <w:keepLines/>
        <w:widowControl w:val="0"/>
        <w:spacing w:after="0" w:line="276" w:lineRule="auto"/>
        <w:jc w:val="center"/>
        <w:outlineLvl w:val="0"/>
        <w:rPr>
          <w:rFonts w:ascii="Calibri" w:eastAsia="Arial" w:hAnsi="Calibri" w:cs="Arial"/>
          <w:b/>
          <w:bCs/>
          <w:lang w:eastAsia="pl-PL"/>
        </w:rPr>
      </w:pPr>
    </w:p>
    <w:p w14:paraId="4950B525" w14:textId="348F48C9" w:rsidR="00ED0F94" w:rsidRPr="00B542A3" w:rsidRDefault="00ED0F94" w:rsidP="00ED0F94">
      <w:pPr>
        <w:spacing w:after="0" w:line="276" w:lineRule="auto"/>
        <w:jc w:val="center"/>
        <w:rPr>
          <w:rFonts w:cstheme="minorHAnsi"/>
          <w:b/>
        </w:rPr>
      </w:pPr>
      <w:r w:rsidRPr="00B542A3">
        <w:rPr>
          <w:rFonts w:cstheme="minorHAnsi"/>
          <w:b/>
        </w:rPr>
        <w:t xml:space="preserve">§ 11. </w:t>
      </w:r>
      <w:r w:rsidRPr="00B542A3">
        <w:rPr>
          <w:rFonts w:ascii="Calibri" w:eastAsia="Arial" w:hAnsi="Calibri" w:cs="Arial"/>
          <w:b/>
          <w:bCs/>
          <w:lang w:eastAsia="pl-PL"/>
        </w:rPr>
        <w:t>Odstąpienie od Umowy</w:t>
      </w:r>
    </w:p>
    <w:p w14:paraId="38421892" w14:textId="2468B42A" w:rsidR="00ED0F94" w:rsidRPr="00B542A3"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B542A3">
        <w:rPr>
          <w:rFonts w:asciiTheme="minorHAnsi" w:hAnsiTheme="minorHAnsi" w:cstheme="minorHAnsi"/>
        </w:rPr>
        <w:t xml:space="preserve">Zamawiający jest uprawniony do odstąpienia od Umowy w terminie do dnia ……………… </w:t>
      </w:r>
      <w:r w:rsidRPr="00B542A3">
        <w:rPr>
          <w:rFonts w:asciiTheme="minorHAnsi" w:hAnsiTheme="minorHAnsi" w:cstheme="minorHAnsi"/>
          <w:i/>
          <w:iCs/>
        </w:rPr>
        <w:t>(</w:t>
      </w:r>
      <w:r w:rsidR="00377059" w:rsidRPr="00B542A3">
        <w:rPr>
          <w:rFonts w:asciiTheme="minorHAnsi" w:hAnsiTheme="minorHAnsi" w:cstheme="minorHAnsi"/>
          <w:i/>
          <w:iCs/>
        </w:rPr>
        <w:t xml:space="preserve">umowny termin zakończenia robót + </w:t>
      </w:r>
      <w:r w:rsidR="004316B7" w:rsidRPr="00B542A3">
        <w:rPr>
          <w:rFonts w:asciiTheme="minorHAnsi" w:hAnsiTheme="minorHAnsi" w:cstheme="minorHAnsi"/>
          <w:i/>
          <w:iCs/>
        </w:rPr>
        <w:t>6</w:t>
      </w:r>
      <w:r w:rsidR="00377059" w:rsidRPr="00B542A3">
        <w:rPr>
          <w:rFonts w:asciiTheme="minorHAnsi" w:hAnsiTheme="minorHAnsi" w:cstheme="minorHAnsi"/>
          <w:i/>
          <w:iCs/>
        </w:rPr>
        <w:t>0 dni</w:t>
      </w:r>
      <w:r w:rsidRPr="00B542A3">
        <w:rPr>
          <w:rFonts w:asciiTheme="minorHAnsi" w:hAnsiTheme="minorHAnsi" w:cstheme="minorHAnsi"/>
          <w:i/>
          <w:iCs/>
        </w:rPr>
        <w:t>)</w:t>
      </w:r>
      <w:r w:rsidRPr="00B542A3">
        <w:rPr>
          <w:rFonts w:asciiTheme="minorHAnsi" w:hAnsiTheme="minorHAnsi" w:cstheme="minorHAnsi"/>
        </w:rPr>
        <w:t xml:space="preserve"> , jeżeli Wykonawca:</w:t>
      </w:r>
    </w:p>
    <w:p w14:paraId="5AB5617E" w14:textId="77777777" w:rsidR="00ED0F94" w:rsidRPr="00B542A3"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B542A3">
        <w:rPr>
          <w:rFonts w:asciiTheme="minorHAnsi" w:hAnsiTheme="minorHAnsi" w:cstheme="minorHAnsi"/>
        </w:rPr>
        <w:t>z przyczyn zawinionych nie wykonuje Umowy lub wykonuje ją nienależycie i pomimo pisemnego wezwania Wykonawcy do podjęcia wykonywania lub należytego wykonywania Umowy w</w:t>
      </w:r>
      <w:r w:rsidRPr="00B542A3">
        <w:rPr>
          <w:rFonts w:asciiTheme="minorHAnsi" w:eastAsia="Times New Roman" w:hAnsiTheme="minorHAnsi" w:cstheme="minorHAnsi"/>
          <w:bCs/>
          <w:lang w:eastAsia="ar-SA"/>
        </w:rPr>
        <w:t> </w:t>
      </w:r>
      <w:r w:rsidRPr="00B542A3">
        <w:rPr>
          <w:rFonts w:asciiTheme="minorHAnsi" w:hAnsiTheme="minorHAnsi" w:cstheme="minorHAnsi"/>
        </w:rPr>
        <w:t>wyznaczonym, uzasadnionym technicznie terminie, nie zadośćuczyni żądaniu Zamawiającego,</w:t>
      </w:r>
    </w:p>
    <w:p w14:paraId="7B6A1169" w14:textId="77777777" w:rsidR="00ED0F94" w:rsidRPr="00B542A3"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B542A3">
        <w:rPr>
          <w:rFonts w:asciiTheme="minorHAnsi" w:hAnsiTheme="minorHAnsi" w:cstheme="minorHAnsi"/>
        </w:rPr>
        <w:t>bez uzasadnionej przyczyny przerwał wykonywanie robót na okres dłuższy niż 5 dni roboczych i</w:t>
      </w:r>
      <w:r w:rsidRPr="00B542A3">
        <w:rPr>
          <w:rFonts w:asciiTheme="minorHAnsi" w:eastAsia="Times New Roman" w:hAnsiTheme="minorHAnsi" w:cstheme="minorHAnsi"/>
          <w:bCs/>
          <w:lang w:eastAsia="ar-SA"/>
        </w:rPr>
        <w:t> </w:t>
      </w:r>
      <w:r w:rsidRPr="00B542A3">
        <w:rPr>
          <w:rFonts w:asciiTheme="minorHAnsi" w:hAnsiTheme="minorHAnsi" w:cstheme="minorHAnsi"/>
        </w:rPr>
        <w:t>pomimo dodatkowego pisemnego wezwania Zamawiającego nie podjął ich w okresie 3 dni roboczych od dnia doręczenia Wykonawcy dodatkowego wezwania,</w:t>
      </w:r>
    </w:p>
    <w:p w14:paraId="2F2AE5E7" w14:textId="77777777" w:rsidR="00ED0F94" w:rsidRPr="00B542A3" w:rsidRDefault="00ED0F94">
      <w:pPr>
        <w:pStyle w:val="Akapitzlist"/>
        <w:numPr>
          <w:ilvl w:val="0"/>
          <w:numId w:val="35"/>
        </w:numPr>
        <w:tabs>
          <w:tab w:val="left" w:pos="851"/>
        </w:tabs>
        <w:spacing w:line="276" w:lineRule="auto"/>
        <w:ind w:left="851" w:hanging="425"/>
        <w:jc w:val="both"/>
        <w:rPr>
          <w:rFonts w:asciiTheme="minorHAnsi" w:hAnsiTheme="minorHAnsi" w:cstheme="minorHAnsi"/>
          <w:strike/>
        </w:rPr>
      </w:pPr>
      <w:r w:rsidRPr="00B542A3">
        <w:rPr>
          <w:rFonts w:asciiTheme="minorHAnsi" w:hAnsiTheme="minorHAnsi" w:cstheme="minorHAnsi"/>
        </w:rPr>
        <w:t xml:space="preserve">z przyczyn zawinionych nie przystąpił do odbioru terenu budowy albo nie rozpoczął robót albo pozostaje w zwłoce z realizacją robót tak dalece, że wątpliwe jest dochowanie terminu zakończenia robót, </w:t>
      </w:r>
    </w:p>
    <w:p w14:paraId="1BC29308" w14:textId="77777777" w:rsidR="00ED0F94" w:rsidRPr="00B542A3" w:rsidRDefault="00ED0F94">
      <w:pPr>
        <w:pStyle w:val="Akapitzlist"/>
        <w:numPr>
          <w:ilvl w:val="0"/>
          <w:numId w:val="35"/>
        </w:numPr>
        <w:tabs>
          <w:tab w:val="left" w:pos="851"/>
        </w:tabs>
        <w:spacing w:line="276" w:lineRule="auto"/>
        <w:ind w:left="851" w:hanging="425"/>
        <w:jc w:val="both"/>
        <w:rPr>
          <w:rFonts w:asciiTheme="minorHAnsi" w:hAnsiTheme="minorHAnsi" w:cstheme="minorHAnsi"/>
          <w:strike/>
        </w:rPr>
      </w:pPr>
      <w:r w:rsidRPr="00B542A3">
        <w:rPr>
          <w:rFonts w:asciiTheme="minorHAnsi" w:hAnsiTheme="minorHAnsi" w:cstheme="minorHAnsi"/>
        </w:rPr>
        <w:t>podzleca całość robót bez zgody Zamawiającego,</w:t>
      </w:r>
    </w:p>
    <w:p w14:paraId="128F51A8" w14:textId="77777777" w:rsidR="00ED0F94" w:rsidRPr="00B542A3"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B542A3">
        <w:rPr>
          <w:rFonts w:asciiTheme="minorHAnsi" w:hAnsiTheme="minorHAnsi" w:cstheme="minorHAnsi"/>
        </w:rPr>
        <w:t>podzleca jakąkolwiek część przedmiotu Umowy z naruszeniem procedur wprowadzania podwykonawcy do realizacji robót przewidzianych w Umowie;</w:t>
      </w:r>
    </w:p>
    <w:p w14:paraId="1F3C52E7"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B542A3">
        <w:rPr>
          <w:rFonts w:asciiTheme="minorHAnsi" w:hAnsiTheme="minorHAnsi" w:cstheme="minorHAnsi"/>
        </w:rPr>
        <w:lastRenderedPageBreak/>
        <w:t>jeżeli co najmniej 5-krotnie zaszła konieczność dokonywania bezpośredniej wypłaty</w:t>
      </w:r>
      <w:r w:rsidRPr="005A04D8">
        <w:rPr>
          <w:rFonts w:asciiTheme="minorHAnsi" w:hAnsiTheme="minorHAnsi" w:cstheme="minorHAnsi"/>
        </w:rPr>
        <w:t xml:space="preserve"> wynagrodzenia na rzecz podwykonawców;</w:t>
      </w:r>
    </w:p>
    <w:p w14:paraId="68453C96" w14:textId="104F59B6"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co najmniej trzykrotnie nie wywiązał się obowiązku dostarczenia dokumentów potwierdzających zatrudnienie pracowników, o których mowa w § 1</w:t>
      </w:r>
      <w:r w:rsidR="00377059" w:rsidRPr="005A04D8">
        <w:rPr>
          <w:rFonts w:asciiTheme="minorHAnsi" w:hAnsiTheme="minorHAnsi" w:cstheme="minorHAnsi"/>
        </w:rPr>
        <w:t>4</w:t>
      </w:r>
      <w:r w:rsidRPr="005A04D8">
        <w:rPr>
          <w:rFonts w:asciiTheme="minorHAnsi" w:hAnsiTheme="minorHAnsi" w:cstheme="minorHAnsi"/>
        </w:rPr>
        <w:t xml:space="preserve"> ust. 1 na podstawie umów o pracę;</w:t>
      </w:r>
    </w:p>
    <w:p w14:paraId="43322A12"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został co najmniej 5-krotnie obciążony karą umowną, nakładaną przez Zamawiającego na podstawie postanowień niniejszej Umowy;</w:t>
      </w:r>
    </w:p>
    <w:p w14:paraId="7684DDBC" w14:textId="77777777" w:rsidR="00ED0F94" w:rsidRPr="005A04D8" w:rsidRDefault="00ED0F94">
      <w:pPr>
        <w:pStyle w:val="Akapitzlist"/>
        <w:numPr>
          <w:ilvl w:val="0"/>
          <w:numId w:val="35"/>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rezygnuje z podwykonawcy lub zastępuje go innym podwykonawcą z naruszeniem obowiązków wynikających z art. 462 ust. 7 ustawy prawo zamówień publicznych;</w:t>
      </w:r>
    </w:p>
    <w:p w14:paraId="623B7666" w14:textId="77777777" w:rsidR="00ED0F94" w:rsidRPr="005A04D8" w:rsidRDefault="00ED0F94">
      <w:pPr>
        <w:pStyle w:val="Akapitzlist"/>
        <w:numPr>
          <w:ilvl w:val="0"/>
          <w:numId w:val="35"/>
        </w:numPr>
        <w:tabs>
          <w:tab w:val="left" w:pos="851"/>
          <w:tab w:val="left" w:pos="993"/>
        </w:tabs>
        <w:spacing w:line="276" w:lineRule="auto"/>
        <w:ind w:left="851" w:hanging="425"/>
        <w:jc w:val="both"/>
        <w:rPr>
          <w:rFonts w:asciiTheme="minorHAnsi" w:hAnsiTheme="minorHAnsi" w:cstheme="minorHAnsi"/>
        </w:rPr>
      </w:pPr>
      <w:r w:rsidRPr="005A04D8">
        <w:rPr>
          <w:rFonts w:asciiTheme="minorHAnsi" w:hAnsiTheme="minorHAnsi" w:cstheme="minorHAnsi"/>
        </w:rPr>
        <w:t>nie zmienia podwykonawcy, mimo zgłoszenia przez Zamawiającego takiego żądania, w sytuacji o której mowa w art. 462 ust.6 ustawy prawo zamówień publicznych.</w:t>
      </w:r>
    </w:p>
    <w:p w14:paraId="1E39FFB2" w14:textId="77777777" w:rsidR="00ED0F94" w:rsidRPr="005A04D8"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321324EF" w14:textId="77777777" w:rsidR="00ED0F94" w:rsidRPr="005A04D8"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udziela rękojmi i gwarancji jakości w zakresie określonym w Umowie na część robót wykonaną przed odstąpieniem od Umowy.</w:t>
      </w:r>
    </w:p>
    <w:p w14:paraId="237CB36D" w14:textId="77777777" w:rsidR="00ED0F94" w:rsidRPr="005A04D8"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 razie odstąpienia od umowy zgodnie z treścią ust. 1 Strony po dokonaniu inwentaryzacji wykonanych robót sporządzą protokół zaawansowania robót, który będzie podstawą do obliczenia wynagrodzenia Wykonawcy.</w:t>
      </w:r>
    </w:p>
    <w:p w14:paraId="01FC24D5" w14:textId="77777777" w:rsidR="00ED0F94" w:rsidRPr="005A04D8" w:rsidRDefault="00ED0F94">
      <w:pPr>
        <w:pStyle w:val="Akapitzlist"/>
        <w:numPr>
          <w:ilvl w:val="0"/>
          <w:numId w:val="36"/>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Powyższe postanowienia nie ograniczają uprawnień Zamawiającego do odstąpienia od umowy w innych przypadkach, gdy prawo takie wynika z przepisów kodeksu cywilnego.</w:t>
      </w:r>
    </w:p>
    <w:p w14:paraId="411DB6C0" w14:textId="77777777" w:rsidR="00ED0F94" w:rsidRPr="005A04D8" w:rsidRDefault="00ED0F94">
      <w:pPr>
        <w:pStyle w:val="Akapitzlist"/>
        <w:numPr>
          <w:ilvl w:val="0"/>
          <w:numId w:val="36"/>
        </w:numPr>
        <w:tabs>
          <w:tab w:val="left" w:pos="426"/>
          <w:tab w:val="left" w:pos="851"/>
        </w:tabs>
        <w:spacing w:line="276" w:lineRule="auto"/>
        <w:ind w:left="426" w:hanging="437"/>
        <w:rPr>
          <w:rFonts w:asciiTheme="minorHAnsi" w:hAnsiTheme="minorHAnsi" w:cstheme="minorHAnsi"/>
        </w:rPr>
      </w:pPr>
      <w:r w:rsidRPr="005A04D8">
        <w:rPr>
          <w:rFonts w:asciiTheme="minorHAnsi" w:hAnsiTheme="minorHAnsi" w:cstheme="minorHAnsi"/>
        </w:rPr>
        <w:t>Zamawiający ma prawo do odstąpienia od Umowy w części.</w:t>
      </w:r>
      <w:r w:rsidRPr="005A04D8">
        <w:rPr>
          <w:rFonts w:asciiTheme="minorHAnsi" w:hAnsiTheme="minorHAnsi" w:cstheme="minorHAnsi"/>
          <w:b/>
        </w:rPr>
        <w:br/>
      </w:r>
    </w:p>
    <w:p w14:paraId="2BF8C682" w14:textId="579233E8" w:rsidR="00ED0F94" w:rsidRPr="005A04D8" w:rsidRDefault="00ED0F94" w:rsidP="00ED0F94">
      <w:pPr>
        <w:spacing w:after="0" w:line="276" w:lineRule="auto"/>
        <w:jc w:val="center"/>
        <w:rPr>
          <w:rFonts w:cstheme="minorHAnsi"/>
          <w:b/>
        </w:rPr>
      </w:pPr>
      <w:r w:rsidRPr="005A04D8">
        <w:rPr>
          <w:rFonts w:cstheme="minorHAnsi"/>
          <w:b/>
        </w:rPr>
        <w:t>§ 12</w:t>
      </w:r>
      <w:r w:rsidR="00377059" w:rsidRPr="005A04D8">
        <w:rPr>
          <w:rFonts w:cstheme="minorHAnsi"/>
          <w:b/>
        </w:rPr>
        <w:t>.</w:t>
      </w:r>
      <w:r w:rsidRPr="005A04D8">
        <w:rPr>
          <w:rFonts w:cstheme="minorHAnsi"/>
          <w:b/>
        </w:rPr>
        <w:t xml:space="preserve"> </w:t>
      </w:r>
      <w:r w:rsidR="00377059" w:rsidRPr="005A04D8">
        <w:rPr>
          <w:rFonts w:cstheme="minorHAnsi"/>
          <w:b/>
        </w:rPr>
        <w:t>Podwykonawstwo</w:t>
      </w:r>
      <w:r w:rsidRPr="005A04D8">
        <w:rPr>
          <w:rFonts w:cstheme="minorHAnsi"/>
          <w:b/>
        </w:rPr>
        <w:t xml:space="preserve"> </w:t>
      </w:r>
    </w:p>
    <w:p w14:paraId="01E44325"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i/>
          <w:iCs/>
        </w:rPr>
      </w:pPr>
      <w:r w:rsidRPr="005A04D8">
        <w:rPr>
          <w:rFonts w:asciiTheme="minorHAnsi" w:hAnsiTheme="minorHAnsi" w:cstheme="minorHAnsi"/>
          <w:i/>
          <w:iCs/>
        </w:rPr>
        <w:t>Wykonawca na dzień zawarcia niniejszej Umowy deklaruje, że wykona siłami własnymi bez udziału podwykonawców całość zleconych Umową prac. Wykonawca nie ujawnił podwykonawców, którym miałby powierzyć wykonanie określonej części zleconych Umową prac. Wykonawca nie może zlecić wykonania podwykonawcom kluczowych części zamówienia, jeżeli obowiązek ich osobistego wykonania został zastrzeżony w SWZ.</w:t>
      </w:r>
    </w:p>
    <w:p w14:paraId="2CF094B8" w14:textId="77777777" w:rsidR="00ED0F94" w:rsidRPr="005A04D8" w:rsidRDefault="00ED0F94">
      <w:pPr>
        <w:pStyle w:val="Akapitzlist"/>
        <w:numPr>
          <w:ilvl w:val="0"/>
          <w:numId w:val="40"/>
        </w:numPr>
        <w:tabs>
          <w:tab w:val="left" w:pos="426"/>
          <w:tab w:val="left" w:pos="851"/>
        </w:tabs>
        <w:spacing w:after="240" w:line="276" w:lineRule="auto"/>
        <w:ind w:left="426" w:hanging="437"/>
        <w:jc w:val="both"/>
        <w:rPr>
          <w:rFonts w:asciiTheme="minorHAnsi" w:hAnsiTheme="minorHAnsi" w:cstheme="minorHAnsi"/>
          <w:i/>
          <w:iCs/>
        </w:rPr>
      </w:pPr>
      <w:r w:rsidRPr="005A04D8">
        <w:rPr>
          <w:rFonts w:asciiTheme="minorHAnsi" w:hAnsiTheme="minorHAnsi" w:cstheme="minorHAnsi"/>
          <w:i/>
          <w:iCs/>
        </w:rPr>
        <w:t>Wykonawca niezwłocznie przekazuje Zamawiającemu informacje na temat podwykonawców, którym chciałby powierzyć wykonanie części zleconych Umową prac.</w:t>
      </w:r>
    </w:p>
    <w:p w14:paraId="24862C1E" w14:textId="77777777" w:rsidR="00ED0F94" w:rsidRPr="005A04D8" w:rsidRDefault="00ED0F94" w:rsidP="00ED0F94">
      <w:pPr>
        <w:spacing w:line="276" w:lineRule="auto"/>
        <w:jc w:val="both"/>
        <w:rPr>
          <w:rFonts w:cstheme="minorHAnsi"/>
          <w:b/>
        </w:rPr>
      </w:pPr>
      <w:r w:rsidRPr="005A04D8">
        <w:rPr>
          <w:rFonts w:cstheme="minorHAnsi"/>
          <w:b/>
        </w:rPr>
        <w:t xml:space="preserve">albo </w:t>
      </w:r>
    </w:p>
    <w:p w14:paraId="4A573A23" w14:textId="77777777" w:rsidR="00ED0F94" w:rsidRPr="005A04D8" w:rsidRDefault="00ED0F94">
      <w:pPr>
        <w:pStyle w:val="Akapitzlist"/>
        <w:numPr>
          <w:ilvl w:val="0"/>
          <w:numId w:val="39"/>
        </w:numPr>
        <w:tabs>
          <w:tab w:val="left" w:pos="426"/>
          <w:tab w:val="left" w:pos="851"/>
        </w:tabs>
        <w:spacing w:line="276" w:lineRule="auto"/>
        <w:ind w:left="426" w:hanging="437"/>
        <w:jc w:val="both"/>
        <w:rPr>
          <w:rFonts w:asciiTheme="minorHAnsi" w:hAnsiTheme="minorHAnsi" w:cstheme="minorHAnsi"/>
          <w:i/>
          <w:iCs/>
        </w:rPr>
      </w:pPr>
      <w:r w:rsidRPr="005A04D8">
        <w:rPr>
          <w:rFonts w:asciiTheme="minorHAnsi" w:hAnsiTheme="minorHAnsi" w:cstheme="minorHAnsi"/>
          <w:i/>
          <w:iCs/>
        </w:rPr>
        <w:t>Wykonawca wykona własnymi siłami następujące części Umowy: …… ……………….……. ………………… a podwykonawcom  w osobach …………………….……………………….. powierzy wykonanie następujących części Umowy:…………………………………………………………….……………… …</w:t>
      </w:r>
      <w:r w:rsidRPr="005A04D8">
        <w:rPr>
          <w:rStyle w:val="Odwoaniedokomentarza"/>
          <w:rFonts w:asciiTheme="minorHAnsi" w:hAnsiTheme="minorHAnsi" w:cstheme="minorHAnsi"/>
          <w:i/>
          <w:iCs/>
          <w:sz w:val="22"/>
          <w:szCs w:val="22"/>
        </w:rPr>
        <w:t xml:space="preserve"> </w:t>
      </w:r>
      <w:r w:rsidRPr="005A04D8">
        <w:rPr>
          <w:rFonts w:asciiTheme="minorHAnsi" w:hAnsiTheme="minorHAnsi" w:cstheme="minorHAnsi"/>
          <w:i/>
          <w:iCs/>
        </w:rPr>
        <w:t>.</w:t>
      </w:r>
    </w:p>
    <w:p w14:paraId="0F5E363F" w14:textId="77777777" w:rsidR="00ED0F94" w:rsidRPr="005A04D8" w:rsidRDefault="00ED0F94">
      <w:pPr>
        <w:pStyle w:val="Akapitzlist"/>
        <w:numPr>
          <w:ilvl w:val="0"/>
          <w:numId w:val="39"/>
        </w:numPr>
        <w:tabs>
          <w:tab w:val="left" w:pos="426"/>
          <w:tab w:val="left" w:pos="851"/>
        </w:tabs>
        <w:spacing w:line="276" w:lineRule="auto"/>
        <w:ind w:left="426" w:hanging="437"/>
        <w:jc w:val="both"/>
        <w:rPr>
          <w:rFonts w:asciiTheme="minorHAnsi" w:hAnsiTheme="minorHAnsi" w:cstheme="minorHAnsi"/>
          <w:i/>
          <w:iCs/>
        </w:rPr>
      </w:pPr>
      <w:r w:rsidRPr="005A04D8">
        <w:rPr>
          <w:rFonts w:asciiTheme="minorHAnsi" w:hAnsiTheme="minorHAnsi" w:cstheme="minorHAnsi"/>
          <w:i/>
          <w:iCs/>
        </w:rPr>
        <w:t>Wykonawca podaje następujące nazwy (albo imiona i nazwiska) oraz dane kontaktowe podwykonawców i osób do kontaktu z nimi, zaangażowanych w roboty budowlane i usługi objęte Umową:</w:t>
      </w:r>
    </w:p>
    <w:p w14:paraId="2C53C716" w14:textId="77777777" w:rsidR="00ED0F94" w:rsidRPr="005A04D8" w:rsidRDefault="00ED0F94" w:rsidP="00ED0F94">
      <w:pPr>
        <w:pStyle w:val="Akapitzlist"/>
        <w:numPr>
          <w:ilvl w:val="0"/>
          <w:numId w:val="3"/>
        </w:numPr>
        <w:spacing w:line="276" w:lineRule="auto"/>
        <w:jc w:val="both"/>
        <w:rPr>
          <w:rFonts w:asciiTheme="minorHAnsi" w:hAnsiTheme="minorHAnsi" w:cstheme="minorHAnsi"/>
          <w:i/>
          <w:iCs/>
        </w:rPr>
      </w:pPr>
      <w:r w:rsidRPr="005A04D8">
        <w:rPr>
          <w:rFonts w:asciiTheme="minorHAnsi" w:hAnsiTheme="minorHAnsi" w:cstheme="minorHAnsi"/>
          <w:i/>
          <w:iCs/>
        </w:rPr>
        <w:t>(__),</w:t>
      </w:r>
    </w:p>
    <w:p w14:paraId="25095350" w14:textId="77777777" w:rsidR="00ED0F94" w:rsidRPr="005A04D8" w:rsidRDefault="00ED0F94" w:rsidP="00ED0F94">
      <w:pPr>
        <w:pStyle w:val="Akapitzlist"/>
        <w:numPr>
          <w:ilvl w:val="0"/>
          <w:numId w:val="3"/>
        </w:numPr>
        <w:spacing w:line="276" w:lineRule="auto"/>
        <w:jc w:val="both"/>
        <w:rPr>
          <w:rFonts w:asciiTheme="minorHAnsi" w:hAnsiTheme="minorHAnsi" w:cstheme="minorHAnsi"/>
          <w:i/>
          <w:iCs/>
        </w:rPr>
      </w:pPr>
      <w:r w:rsidRPr="005A04D8">
        <w:rPr>
          <w:rFonts w:asciiTheme="minorHAnsi" w:hAnsiTheme="minorHAnsi" w:cstheme="minorHAnsi"/>
          <w:i/>
          <w:iCs/>
        </w:rPr>
        <w:t>(__).</w:t>
      </w:r>
    </w:p>
    <w:p w14:paraId="71CDE001" w14:textId="77777777" w:rsidR="00ED0F94" w:rsidRPr="005A04D8" w:rsidRDefault="00ED0F94" w:rsidP="00ED0F94">
      <w:pPr>
        <w:pStyle w:val="Akapitzlist"/>
        <w:tabs>
          <w:tab w:val="left" w:pos="426"/>
          <w:tab w:val="left" w:pos="851"/>
        </w:tabs>
        <w:spacing w:line="276" w:lineRule="auto"/>
        <w:ind w:left="426"/>
        <w:jc w:val="both"/>
        <w:rPr>
          <w:rFonts w:asciiTheme="minorHAnsi" w:hAnsiTheme="minorHAnsi" w:cstheme="minorHAnsi"/>
          <w:i/>
          <w:iCs/>
        </w:rPr>
      </w:pPr>
      <w:r w:rsidRPr="005A04D8">
        <w:rPr>
          <w:rFonts w:asciiTheme="minorHAnsi" w:hAnsiTheme="minorHAnsi" w:cstheme="minorHAnsi"/>
          <w:i/>
          <w:iCs/>
        </w:rPr>
        <w:t>Wykonawca niezwłocznie przekazuje Zamawiającemu informacje na temat nowych podwykonawców, którym w okresie obowiązywania umowy zamierza powierzyć realizację robót budowlanych.</w:t>
      </w:r>
    </w:p>
    <w:p w14:paraId="02176C32"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w:t>
      </w:r>
      <w:r w:rsidRPr="005A04D8">
        <w:rPr>
          <w:rFonts w:asciiTheme="minorHAnsi" w:hAnsiTheme="minorHAnsi" w:cstheme="minorHAnsi"/>
        </w:rPr>
        <w:lastRenderedPageBreak/>
        <w:t>Realizowanie Umowy przy wykorzystaniu podwykonawców bądź dalszych podwykonawców, o których Zamawiający nie został poinformowany, stanowi rażące naruszenie Umowy.</w:t>
      </w:r>
    </w:p>
    <w:p w14:paraId="579E67F2"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Umowa z podwykonawcą lub dalszym podwykonawcą, której przedmiotem jest wykonanie robót budowlanych, powinna stanowić w szczególności, iż:</w:t>
      </w:r>
    </w:p>
    <w:p w14:paraId="73068814"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C9F5DF3"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przedmiotem Umowy o podwykonawstwo jest wyłącznie wykonanie, odpowiednio: robót budowlanych, dostaw lub usług, które ściśle odpowiadają części zamówienia określonego Umową zawartą pomiędzy Zamawiającym a Wykonawcą. 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14:paraId="68E428B0"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oświadczeniom zawartym w ofercie Wykonawcy,</w:t>
      </w:r>
    </w:p>
    <w:p w14:paraId="13F9D9FB"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okres odpowiedzialności podwykonawcy lub dalszego podwykonawcy za wady przedmiotu umowy o podwykonawstwo (rękojmia, gwarancja), nie będzie krótszy od okresu odpowiedzialności za wady przedmiotu Umowy Wykonawcy wobec Zamawiającego,</w:t>
      </w:r>
    </w:p>
    <w:p w14:paraId="732C3731"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5A04D8" w:rsidDel="00B93005">
        <w:rPr>
          <w:rFonts w:asciiTheme="minorHAnsi" w:hAnsiTheme="minorHAnsi" w:cstheme="minorHAnsi"/>
        </w:rPr>
        <w:t xml:space="preserve"> </w:t>
      </w:r>
      <w:r w:rsidRPr="005A04D8">
        <w:rPr>
          <w:rFonts w:asciiTheme="minorHAnsi" w:hAnsiTheme="minorHAnsi" w:cstheme="minorHAnsi"/>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024E37CF"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podwykonawca lub dalszy podwykonawca są zobowiązani do przedstawiania Zamawiającemu na jego żądanie dokumentów, oświadczeń i wyjaśnień dotyczących realizacji Umowy o podwykonawstwo;</w:t>
      </w:r>
    </w:p>
    <w:p w14:paraId="0DBFADFC"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wynagrodzenie podwykonawcy lub dalszego podwykonawcy ma charakter ryczałtowy;</w:t>
      </w:r>
    </w:p>
    <w:p w14:paraId="0D824F5B" w14:textId="77777777" w:rsidR="00ED0F94" w:rsidRPr="005A04D8" w:rsidRDefault="00ED0F94">
      <w:pPr>
        <w:pStyle w:val="Akapitzlist"/>
        <w:numPr>
          <w:ilvl w:val="0"/>
          <w:numId w:val="37"/>
        </w:numPr>
        <w:tabs>
          <w:tab w:val="left" w:pos="851"/>
        </w:tabs>
        <w:spacing w:line="276" w:lineRule="auto"/>
        <w:ind w:left="851" w:hanging="425"/>
        <w:jc w:val="both"/>
        <w:rPr>
          <w:rFonts w:asciiTheme="minorHAnsi" w:hAnsiTheme="minorHAnsi" w:cstheme="minorHAnsi"/>
        </w:rPr>
      </w:pPr>
      <w:r w:rsidRPr="005A04D8">
        <w:rPr>
          <w:rFonts w:asciiTheme="minorHAnsi" w:hAnsiTheme="minorHAnsi" w:cstheme="minorHAnsi"/>
        </w:rPr>
        <w:t>wymóg wynikający z pkt 1 stosuje się także względem Umów o podwykonawstwo dotyczących realizacji usług lub dostaw.</w:t>
      </w:r>
    </w:p>
    <w:p w14:paraId="5B2B0004"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Umowa o podwykonawstwo lub dalsze podwykonawstwo podlegająca akceptacji lub zgłoszeniu Zamawiającemu nie może zawierać postanowień:</w:t>
      </w:r>
    </w:p>
    <w:p w14:paraId="1BAC8EDE" w14:textId="77777777" w:rsidR="00ED0F94" w:rsidRPr="005A04D8" w:rsidRDefault="00ED0F94">
      <w:pPr>
        <w:pStyle w:val="Akapitzlist"/>
        <w:numPr>
          <w:ilvl w:val="0"/>
          <w:numId w:val="3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5F1A653" w14:textId="77777777" w:rsidR="00ED0F94" w:rsidRPr="005A04D8" w:rsidRDefault="00ED0F94">
      <w:pPr>
        <w:pStyle w:val="Akapitzlist"/>
        <w:numPr>
          <w:ilvl w:val="0"/>
          <w:numId w:val="3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uzależniających zwrot kwot zabezpieczenia przez Wykonawcę podwykonawcy, od zwrotu zabezpieczenia należytego wykonania umowy Wykonawcy przez Zamawiającego;</w:t>
      </w:r>
    </w:p>
    <w:p w14:paraId="6286A986" w14:textId="77777777" w:rsidR="00ED0F94" w:rsidRPr="005A04D8" w:rsidRDefault="00ED0F94">
      <w:pPr>
        <w:pStyle w:val="Akapitzlist"/>
        <w:numPr>
          <w:ilvl w:val="0"/>
          <w:numId w:val="34"/>
        </w:numPr>
        <w:tabs>
          <w:tab w:val="left" w:pos="851"/>
          <w:tab w:val="left" w:pos="1134"/>
        </w:tabs>
        <w:spacing w:line="276" w:lineRule="auto"/>
        <w:ind w:left="851" w:hanging="425"/>
        <w:contextualSpacing w:val="0"/>
        <w:jc w:val="both"/>
        <w:rPr>
          <w:rFonts w:asciiTheme="minorHAnsi" w:hAnsiTheme="minorHAnsi" w:cstheme="minorHAnsi"/>
        </w:rPr>
      </w:pPr>
      <w:r w:rsidRPr="005A04D8">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3225EAE"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lastRenderedPageBreak/>
        <w:t xml:space="preserve">Zawarcie umowy o podwykonawstwo lub dalsze podwykonawstwo, której przedmiotem jest wykonanie robót budowlanych, może nastąpić wyłącznie po akceptacji jej projektu przez Zamawiającego, a przystąpienie do jej realizacji przez podwykonawcę może nastąpić wyłącznie po akceptacji Umowy o podwykonawstwo przez Zamawiającego. </w:t>
      </w:r>
    </w:p>
    <w:p w14:paraId="389733B8"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podwykonawca lub dalszy podwykonawca zobowiązany jest do przedłożenia Zamawiającemu, za pośrednictwem koordynatora, projektu Umowy o podwykonawstwo, której przedmiotem są roboty budowlane, wraz z opisem robót i ich wyceną, nie później niż 21 dni przed jej zawarciem, a w przypadku projektu Umowy przedkładanego przez podwykonawcę lub dalszego podwykonawcę, wraz ze zgodą Wykonawcy na zawarcie Umowy o podwykonawstwo o treści zgodnej z projektem Umowy.</w:t>
      </w:r>
    </w:p>
    <w:p w14:paraId="1BA7F303"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Projekt umowy o podwykonawstwo lub dalsze podwykonawstwo, której przedmiotem są roboty budowlane, będzie uważany za zaakceptowany przez Zamawiającego, jeżeli Zamawiający w terminie 21 dni od dnia przedłożenia mu projektu nie zgłosi na piśmie zastrzeżeń. Za dzień przedłożenia projektu przez Wykonawcę uznaje się dzień przedłożenia projektu koordynatorowi Zamawiającego na zasadach określonych w ust. 7 (w szczególności, z kompletem wymaganych dokumentów).</w:t>
      </w:r>
    </w:p>
    <w:p w14:paraId="1522736A"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Zamawiający zgłosi w terminie określonym w ust. 8 pisemne zastrzeżenia do projektu Umowy o podwykonawstwo lub dalsze podwykonawstwo, której przedmiotem są roboty budowlane, w szczególności w następujących przypadkach: </w:t>
      </w:r>
    </w:p>
    <w:p w14:paraId="65B25B42"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niespełniania przez projekt wymagań dotyczących umowy o podwykonawstwo, określonych w ust. 4,</w:t>
      </w:r>
    </w:p>
    <w:p w14:paraId="0663E432"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niezałączenia do projektu informacji, o których mowa w ust. 7, przy czym w takim wypadku przyjmuje się, że wniosek o zaakceptowanie projektu nie został w ogóle prawidłowo złożony,</w:t>
      </w:r>
    </w:p>
    <w:p w14:paraId="41361740"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5326B7DC"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 xml:space="preserve">gdy projekt zawiera postanowienia uzależniające zwrot kwot zabezpieczenia przez Wykonawcę podwykonawcy od zwrotu Wykonawcy zabezpieczenia należytego wykonania Umowy przez Zamawiającego, </w:t>
      </w:r>
    </w:p>
    <w:p w14:paraId="0F6842F3"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gdy termin realizacji robót budowlanych określonych projektem jest dłuższy niż przewidywany Umową dla tych robót,</w:t>
      </w:r>
    </w:p>
    <w:p w14:paraId="2DDD1774" w14:textId="77777777" w:rsidR="00ED0F94" w:rsidRPr="005A04D8" w:rsidRDefault="00ED0F94">
      <w:pPr>
        <w:pStyle w:val="Akapitzlist"/>
        <w:numPr>
          <w:ilvl w:val="0"/>
          <w:numId w:val="38"/>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gdy projekt zawiera postanowienia dotyczące sposobu rozliczeń za wykonane roboty, uniemożliwiającego rozliczenie tych robót pomiędzy Zamawiającym a Wykonawcą na podstawie Umowy.</w:t>
      </w:r>
    </w:p>
    <w:p w14:paraId="15D9994E"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 przypadku zgłoszenia przez Zamawiającego zastrzeżeń do projektu Umowy o podwykonawstwo lub dalsze podwykonawstwo w terminie określonym w ust. 8 Wykonawca, podwykonawca lub dalszy podwykonawca może przedłożyć zmieniony projekt umowy o podwykonawstwo, uwzględniający w całości zastrzeżenia Zamawiającego.</w:t>
      </w:r>
    </w:p>
    <w:p w14:paraId="57DB08D8"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Po akceptacji projektu Umowy o podwykonawstwo, której przedmiotem są roboty budowlane lub po upływie terminu na zgłoszenie przez Zamawiającego zastrzeżeń do tego projektu gdy tych zastrzeżeń nie złożono,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 Wraz z poświadczoną za zgodność z oryginałem kopią umowy o podwykonawstwo Wykonawca dostarczy oświadczenie podpisane przez osobę umocowaną do jego reprezentacji, potwierdzające zgodność treści umowy z treścią przedłożonego wcześniej Zamawiającemu do akceptacji projektu Umowy.</w:t>
      </w:r>
    </w:p>
    <w:p w14:paraId="08EF3990"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lastRenderedPageBreak/>
        <w:t xml:space="preserve">Zamawiający zgłosi Wykonawcy, podwykonawcy lub dalszemu podwykonawcy pisemny sprzeciw do przedłożonej umowy o podwykonawstwo, której przedmiotem są roboty budowlane, w terminie 7 dni od jej przedłożenia w przypadkach określonych w ust. 9. </w:t>
      </w:r>
    </w:p>
    <w:p w14:paraId="5C7FFCC9"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Umowa o podwykonawstwo, której przedmiotem są roboty budowlane, będzie uważana za zaakceptowaną przez Zamawiającego, jeżeli Zamawiający w terminie 7 dni od dnia przedłożenia kopii tej umowy nie zgłosi do niej na piśmie sprzeciwu.</w:t>
      </w:r>
    </w:p>
    <w:p w14:paraId="3511A30E" w14:textId="2C76ADA0"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podwykonawca, lub dalszy podwykonawca, przedłoży Zamawiającemu poświadczoną za zgodność z oryginałem kopię zawartej umowy o podwykonawstwo, której przedmiotem są dostawy lub usługi stanowiące część przedmiotu Umowy oraz jej zmiany, w terminie 7 dni od dnia jej zawarcia, z wyłączeniem umów o podwykonawstwo o wartości mniejszej niż 0,5% wynagrodzenia Wykonawcy, o którym mowa w § 7 ust. 2, przy czym wyłączenie to nie dotyczy umów o podwykonawstwo w zakresie dostaw lub usług o wartości większej niż 50.000 zł.</w:t>
      </w:r>
    </w:p>
    <w:p w14:paraId="00A9297B"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podwykonawca lub dalszy podwykonawca nie może polecić podwykonawcy lub dalszemu podwykonawcy realizacji przedmiotu umowy o podwykonawstwo, której przedmiotem są roboty budowlane w przypadku braku jej akceptacji przez Zamawiającego.</w:t>
      </w:r>
    </w:p>
    <w:p w14:paraId="74A8FB8B"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Zamawiający może zażądać od Wykonawcy niezwłocznego usunięcia z terenu budowy podwykonawcy lub dalszego podwykonawcy, z którym nie została zawarta umowa o podwykonawstwo zaakceptowana przez Zamawiającego lub umowa o podwykonawstwo której kopia poświadczona za zgodność została w terminie dostarczona Zamawiającemu, lub może usunąć takiego podwykonawcę lub dalszego podwykonawcę na koszt Wykonawcy. </w:t>
      </w:r>
    </w:p>
    <w:p w14:paraId="11C6F59E"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18C95FA1"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14:paraId="006663EE"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W przypadku zawarcia umowy o podwykonawstwo Wykonawca, podwykonawca lub dalszy podwykonawca jest zobowiązany do zapłaty wynagrodzenia należnego podwykonawcy lub dalszemu podwykonawcy z zachowaniem terminów określonych tą umową.</w:t>
      </w:r>
    </w:p>
    <w:p w14:paraId="73145D07"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budowie naruszają postanowienia niniejszej Umowy.</w:t>
      </w:r>
    </w:p>
    <w:p w14:paraId="6F41BEE4" w14:textId="77777777" w:rsidR="00ED0F94" w:rsidRPr="005A04D8" w:rsidRDefault="00ED0F94">
      <w:pPr>
        <w:pStyle w:val="Akapitzlist"/>
        <w:numPr>
          <w:ilvl w:val="0"/>
          <w:numId w:val="40"/>
        </w:numPr>
        <w:tabs>
          <w:tab w:val="left" w:pos="426"/>
          <w:tab w:val="left" w:pos="851"/>
        </w:tabs>
        <w:spacing w:line="276" w:lineRule="auto"/>
        <w:ind w:left="426" w:hanging="437"/>
        <w:jc w:val="both"/>
        <w:rPr>
          <w:rFonts w:asciiTheme="minorHAnsi" w:hAnsiTheme="minorHAnsi" w:cstheme="minorHAnsi"/>
        </w:rPr>
      </w:pPr>
      <w:r w:rsidRPr="005A04D8">
        <w:rPr>
          <w:rFonts w:asciiTheme="minorHAnsi" w:hAnsiTheme="minorHAnsi" w:cstheme="minorHAnsi"/>
        </w:rPr>
        <w:t>Zamawiający zastrzega sobie prawo badania podwykonawców i dalszych podwykonawców wprowadzanych na etapie realizacji umowy przez pryzmat zachodzenia względem nich przesłanek do wykluczenia z postępowania (art. 462 ust. 5 ustawy prawo zamówień publicznych).</w:t>
      </w:r>
    </w:p>
    <w:p w14:paraId="1577CA9B" w14:textId="2FA46703" w:rsidR="00B542A3" w:rsidRDefault="00B542A3" w:rsidP="00F078C1">
      <w:pPr>
        <w:keepNext/>
        <w:keepLines/>
        <w:widowControl w:val="0"/>
        <w:spacing w:after="0" w:line="276" w:lineRule="auto"/>
        <w:jc w:val="center"/>
        <w:outlineLvl w:val="0"/>
        <w:rPr>
          <w:rFonts w:ascii="Calibri" w:eastAsia="Arial" w:hAnsi="Calibri" w:cs="Arial"/>
          <w:b/>
          <w:bCs/>
          <w:lang w:eastAsia="pl-PL"/>
        </w:rPr>
      </w:pPr>
    </w:p>
    <w:p w14:paraId="5110BB9A" w14:textId="09F9D0CD" w:rsidR="00B542A3" w:rsidRDefault="00B542A3" w:rsidP="00B542A3">
      <w:pPr>
        <w:keepNext/>
        <w:keepLines/>
        <w:widowControl w:val="0"/>
        <w:spacing w:after="0" w:line="276" w:lineRule="auto"/>
        <w:outlineLvl w:val="0"/>
        <w:rPr>
          <w:rFonts w:ascii="Calibri" w:eastAsia="Arial" w:hAnsi="Calibri" w:cs="Arial"/>
          <w:b/>
          <w:bCs/>
          <w:lang w:eastAsia="pl-PL"/>
        </w:rPr>
      </w:pPr>
    </w:p>
    <w:p w14:paraId="12847316" w14:textId="77777777" w:rsidR="00B542A3" w:rsidRDefault="00B542A3" w:rsidP="00ED0F94">
      <w:pPr>
        <w:spacing w:after="0" w:line="276" w:lineRule="auto"/>
        <w:jc w:val="center"/>
        <w:rPr>
          <w:rFonts w:cstheme="minorHAnsi"/>
          <w:b/>
        </w:rPr>
      </w:pPr>
    </w:p>
    <w:p w14:paraId="6557FA49" w14:textId="5DF81D2F" w:rsidR="00ED0F94" w:rsidRPr="005A04D8" w:rsidRDefault="00ED0F94" w:rsidP="00ED0F94">
      <w:pPr>
        <w:spacing w:after="0" w:line="276" w:lineRule="auto"/>
        <w:jc w:val="center"/>
        <w:rPr>
          <w:rFonts w:cstheme="minorHAnsi"/>
          <w:b/>
        </w:rPr>
      </w:pPr>
      <w:r w:rsidRPr="005A04D8">
        <w:rPr>
          <w:rFonts w:cstheme="minorHAnsi"/>
          <w:b/>
        </w:rPr>
        <w:lastRenderedPageBreak/>
        <w:t>§ 13</w:t>
      </w:r>
      <w:r w:rsidR="00377059" w:rsidRPr="005A04D8">
        <w:rPr>
          <w:rFonts w:cstheme="minorHAnsi"/>
          <w:b/>
        </w:rPr>
        <w:t xml:space="preserve">. </w:t>
      </w:r>
      <w:r w:rsidR="00377059" w:rsidRPr="005A04D8">
        <w:rPr>
          <w:rFonts w:ascii="Calibri" w:eastAsia="Arial" w:hAnsi="Calibri" w:cs="Arial"/>
          <w:b/>
          <w:bCs/>
          <w:lang w:eastAsia="pl-PL"/>
        </w:rPr>
        <w:t>Zmiany Umowy</w:t>
      </w:r>
    </w:p>
    <w:p w14:paraId="7B29A45F"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Strony mają prawo do przedłużenia terminu zakończenia robót o okres trwania przyczyn, z powodu których będzie zagrożone dotrzymanie terminu zakończenia robót, w następujących sytuacjach:</w:t>
      </w:r>
    </w:p>
    <w:p w14:paraId="0793D942"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4E027F7C"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gdy wystąpi konieczność wykonania robót zamiennych lub innych robót niezbędnych do wykonania przedmiotu Umowy ze względu na zasady wiedzy technicznej, oraz udzielenia zamówień dodatkowych czy uzupełniających, które wstrzymują lub opóźniają realizację przedmiotu Umowy, wystąpienia niebezpieczeństwa kolizji z planowanymi lub równolegle prowadzonymi przez inne osoby inwestycjami w zakresie niezbędnym do uniknięcia lub usunięcia tych kolizji,</w:t>
      </w:r>
    </w:p>
    <w:p w14:paraId="50E18EF7"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wystąpią opóźnienia w dokonaniu określonych czynności lub ich zaniechanie przez właściwe organy administracji państwowej, które nie są następstwem okoliczności, za które Wykonawca ponosi odpowiedzialność,</w:t>
      </w:r>
    </w:p>
    <w:p w14:paraId="7836682D"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478D5E"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jeżeli wystąpi brak możliwości wykonywania robót z powodu nie dopuszczania do ich wykonywania przez uprawniony organ lub nakazania ich wstrzymania przez uprawniony organ, z przyczyn niezależnych od Wykonawcy,</w:t>
      </w:r>
    </w:p>
    <w:p w14:paraId="06073548" w14:textId="77777777" w:rsidR="00ED0F94" w:rsidRPr="005A04D8" w:rsidRDefault="00ED0F94">
      <w:pPr>
        <w:pStyle w:val="Akapitzlist"/>
        <w:numPr>
          <w:ilvl w:val="0"/>
          <w:numId w:val="44"/>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wystąpienia siły wyższej uniemożliwiającej wykonanie przedmiotu Umowy zgodnie z jej postanowieniami.</w:t>
      </w:r>
    </w:p>
    <w:p w14:paraId="5D93AE5F"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Wykonawca jest uprawniony do żądania zmiany Umowy w zakresie materiałów, parametrów technicznych, technologii wykonania robót budowlanych, sposobu i zakresu wykonania przedmiotu Umowy w następujących sytuacjach: </w:t>
      </w:r>
    </w:p>
    <w:p w14:paraId="05955A97"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4DC111CB"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wystąpienia na budowie warunków odbiegających w sposób istotny od przyjętych w dokumentacji projektowej, w szczególności napotkania niezinwentaryzowanych lub błędnie zinwentaryzowanych sieci czy instalacji,</w:t>
      </w:r>
    </w:p>
    <w:p w14:paraId="02D488C5"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konieczności zrealizowania przedmiotu Umowy przy zastosowaniu innych rozwiązań technicznych lub materiałowych ze względu na zmiany obowiązującego prawa,</w:t>
      </w:r>
    </w:p>
    <w:p w14:paraId="2E8F8FE3"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wystąpienia niebezpieczeństwa kolizji z planowanymi lub równolegle prowadzonymi przez inne podmioty inwestycjami w zakresie niezbędnym do uniknięcia lub usunięcia tych kolizji,</w:t>
      </w:r>
    </w:p>
    <w:p w14:paraId="548FB249" w14:textId="77777777" w:rsidR="00ED0F94" w:rsidRPr="005A04D8" w:rsidRDefault="00ED0F94">
      <w:pPr>
        <w:pStyle w:val="Akapitzlist"/>
        <w:numPr>
          <w:ilvl w:val="0"/>
          <w:numId w:val="45"/>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wystąpienia siły wyższej uniemożliwiającej wykonanie przedmiotu Umowy zgodnie z jej postanowieniami.</w:t>
      </w:r>
    </w:p>
    <w:p w14:paraId="27B77B8E"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Jeżeli Wykonawca uważa się za uprawnionego do przedłużenia terminu zakończenia robót na podstawie ust. 1. Umowy, zmiany Umowy w zakresie materiałów, parametrów technicznych, technologii wykonania robót budowlanych, sposobu i zakresu wykonania przedmiotu Umowy na podstawie ust. 2 lub zmiany Umowy na innej podstawie wskazanej w niniejszej Umowie, zobowiązany jest do przekazania </w:t>
      </w:r>
      <w:r w:rsidRPr="005A04D8">
        <w:rPr>
          <w:rFonts w:asciiTheme="minorHAnsi" w:hAnsiTheme="minorHAnsi" w:cstheme="minorHAnsi"/>
        </w:rPr>
        <w:lastRenderedPageBreak/>
        <w:t>koordynatorowi Zamawiającego wniosku dotyczącego zmiany Umowy wraz z opisem zdarzenia lub okoliczności stanowiących podstawę do żądania takiej zmiany.</w:t>
      </w:r>
    </w:p>
    <w:p w14:paraId="450BB2AE" w14:textId="77777777" w:rsidR="00ED0F94" w:rsidRPr="00B542A3"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Wniosek, o którym mowa w ust. 3 powinien zostać przekazany niezwłocznie, jednakże nie później niż w terminie 5 dni roboczych od dnia, w </w:t>
      </w:r>
      <w:r w:rsidRPr="00B542A3">
        <w:rPr>
          <w:rFonts w:asciiTheme="minorHAnsi" w:hAnsiTheme="minorHAnsi" w:cstheme="minorHAnsi"/>
        </w:rPr>
        <w:t>którym Wykonawca dowiedział się, lub powinien dowiedzieć się o danym zdarzeniu lub okolicznościach.</w:t>
      </w:r>
    </w:p>
    <w:p w14:paraId="6CD28A9C" w14:textId="1CDE59F0" w:rsidR="00ED0F94" w:rsidRPr="00B542A3" w:rsidRDefault="00ED0F94">
      <w:pPr>
        <w:pStyle w:val="Akapitzlist"/>
        <w:numPr>
          <w:ilvl w:val="0"/>
          <w:numId w:val="43"/>
        </w:numPr>
        <w:spacing w:line="276" w:lineRule="auto"/>
        <w:ind w:left="426" w:hanging="426"/>
        <w:jc w:val="both"/>
        <w:rPr>
          <w:rFonts w:asciiTheme="minorHAnsi" w:hAnsiTheme="minorHAnsi" w:cstheme="minorHAnsi"/>
        </w:rPr>
      </w:pPr>
      <w:r w:rsidRPr="00B542A3">
        <w:rPr>
          <w:rFonts w:asciiTheme="minorHAnsi" w:hAnsiTheme="minorHAnsi" w:cstheme="minorHAnsi"/>
        </w:rPr>
        <w:t>Wykonawca zobowiązany jest do dostarczenia wraz z wnioskiem, o którym mowa w ust. 3, wszelkich dokumentów wymaganych Umową oraz informacji uzasadniających żądanie zmiany Umowy, stosownie do zdarzenia lub okoliczności stanowiących podstawę żądania zmiany</w:t>
      </w:r>
      <w:r w:rsidR="005C79B1" w:rsidRPr="00B542A3">
        <w:rPr>
          <w:rFonts w:asciiTheme="minorHAnsi" w:hAnsiTheme="minorHAnsi" w:cstheme="minorHAnsi"/>
        </w:rPr>
        <w:t>, w tym w szczególności:</w:t>
      </w:r>
    </w:p>
    <w:p w14:paraId="5CF12860" w14:textId="06E02F79" w:rsidR="005C79B1" w:rsidRPr="00B542A3" w:rsidRDefault="005C79B1" w:rsidP="005C79B1">
      <w:pPr>
        <w:pStyle w:val="Akapitzlist"/>
        <w:numPr>
          <w:ilvl w:val="0"/>
          <w:numId w:val="61"/>
        </w:numPr>
        <w:tabs>
          <w:tab w:val="left" w:pos="851"/>
          <w:tab w:val="left" w:pos="1134"/>
        </w:tabs>
        <w:spacing w:line="276" w:lineRule="auto"/>
        <w:ind w:left="851" w:hanging="425"/>
        <w:contextualSpacing w:val="0"/>
        <w:jc w:val="both"/>
        <w:rPr>
          <w:rFonts w:asciiTheme="minorHAnsi" w:hAnsiTheme="minorHAnsi" w:cstheme="minorHAnsi"/>
        </w:rPr>
      </w:pPr>
      <w:r w:rsidRPr="00B542A3">
        <w:rPr>
          <w:rFonts w:asciiTheme="minorHAnsi" w:hAnsiTheme="minorHAnsi" w:cstheme="minorHAnsi"/>
        </w:rPr>
        <w:t xml:space="preserve">opis propozycji zmiany, </w:t>
      </w:r>
    </w:p>
    <w:p w14:paraId="2AA6E4C9" w14:textId="001A395B" w:rsidR="005C79B1" w:rsidRPr="00B542A3" w:rsidRDefault="005C79B1" w:rsidP="005C79B1">
      <w:pPr>
        <w:pStyle w:val="Akapitzlist"/>
        <w:numPr>
          <w:ilvl w:val="0"/>
          <w:numId w:val="61"/>
        </w:numPr>
        <w:tabs>
          <w:tab w:val="left" w:pos="851"/>
          <w:tab w:val="left" w:pos="1134"/>
        </w:tabs>
        <w:spacing w:line="276" w:lineRule="auto"/>
        <w:ind w:left="851" w:hanging="425"/>
        <w:contextualSpacing w:val="0"/>
        <w:jc w:val="both"/>
        <w:rPr>
          <w:rFonts w:asciiTheme="minorHAnsi" w:hAnsiTheme="minorHAnsi" w:cstheme="minorHAnsi"/>
        </w:rPr>
      </w:pPr>
      <w:r w:rsidRPr="00B542A3">
        <w:rPr>
          <w:rFonts w:asciiTheme="minorHAnsi" w:hAnsiTheme="minorHAnsi" w:cstheme="minorHAnsi"/>
        </w:rPr>
        <w:t xml:space="preserve">uzasadnienie zmiany. </w:t>
      </w:r>
    </w:p>
    <w:p w14:paraId="274224C3" w14:textId="068BCB5C" w:rsidR="005C79B1" w:rsidRPr="00B542A3" w:rsidRDefault="005C79B1" w:rsidP="00D60907">
      <w:pPr>
        <w:pStyle w:val="Akapitzlist"/>
        <w:numPr>
          <w:ilvl w:val="0"/>
          <w:numId w:val="43"/>
        </w:numPr>
        <w:spacing w:line="276" w:lineRule="auto"/>
        <w:ind w:left="426" w:hanging="426"/>
        <w:jc w:val="both"/>
        <w:rPr>
          <w:rFonts w:asciiTheme="minorHAnsi" w:hAnsiTheme="minorHAnsi" w:cstheme="minorHAnsi"/>
        </w:rPr>
      </w:pPr>
      <w:r w:rsidRPr="00B542A3">
        <w:rPr>
          <w:rFonts w:asciiTheme="minorHAnsi" w:hAnsiTheme="minorHAnsi" w:cstheme="minorHAnsi"/>
        </w:rPr>
        <w:t>Zmiana umowy w zakresie terminu wykonania przedmiotu zamówienia oraz w zakresie zmiany wysokości wynagrodzenia nie nastąpi, jeżeli zmiany te będą wymuszone uchybieniem czy naruszeniem umowy przez Wykonawcę.</w:t>
      </w:r>
      <w:r w:rsidR="00D60907" w:rsidRPr="00B542A3">
        <w:rPr>
          <w:rFonts w:asciiTheme="minorHAnsi" w:hAnsiTheme="minorHAnsi" w:cstheme="minorHAnsi"/>
        </w:rPr>
        <w:t xml:space="preserve"> </w:t>
      </w:r>
      <w:r w:rsidRPr="00B542A3">
        <w:rPr>
          <w:rFonts w:cstheme="minorHAnsi"/>
        </w:rPr>
        <w:t>Zmiana umowy skutkuje zmianą wynagrodzenia jedynie w zakresie płatności realizowanych po dacie zawarcia aneksu do umowy.</w:t>
      </w:r>
    </w:p>
    <w:p w14:paraId="749B083B" w14:textId="0CDDE80F" w:rsidR="005C79B1" w:rsidRPr="00B542A3" w:rsidRDefault="005C79B1" w:rsidP="00D60907">
      <w:pPr>
        <w:pStyle w:val="Akapitzlist"/>
        <w:numPr>
          <w:ilvl w:val="0"/>
          <w:numId w:val="43"/>
        </w:numPr>
        <w:spacing w:line="276" w:lineRule="auto"/>
        <w:ind w:left="426" w:hanging="426"/>
        <w:jc w:val="both"/>
        <w:rPr>
          <w:rFonts w:asciiTheme="minorHAnsi" w:hAnsiTheme="minorHAnsi" w:cstheme="minorHAnsi"/>
        </w:rPr>
      </w:pPr>
      <w:r w:rsidRPr="00B542A3">
        <w:rPr>
          <w:rFonts w:asciiTheme="minorHAnsi" w:hAnsiTheme="minorHAnsi" w:cstheme="minorHAnsi"/>
        </w:rPr>
        <w:t xml:space="preserve">W przypadku wystąpienia robót zamiennych lub zaniechanych ich wartość będzie liczona na podstawie kosztorysów szacunkowych, a w przypadku robót niewycenionych </w:t>
      </w:r>
      <w:r w:rsidR="00D60907" w:rsidRPr="00B542A3">
        <w:rPr>
          <w:rFonts w:asciiTheme="minorHAnsi" w:hAnsiTheme="minorHAnsi" w:cstheme="minorHAnsi"/>
        </w:rPr>
        <w:t xml:space="preserve">zgodnie z zapisami § 13a ust. 4  Umowy. </w:t>
      </w:r>
    </w:p>
    <w:p w14:paraId="641C74DC" w14:textId="77777777" w:rsidR="00ED0F94" w:rsidRPr="00B542A3" w:rsidRDefault="00ED0F94">
      <w:pPr>
        <w:pStyle w:val="Akapitzlist"/>
        <w:numPr>
          <w:ilvl w:val="0"/>
          <w:numId w:val="43"/>
        </w:numPr>
        <w:spacing w:line="276" w:lineRule="auto"/>
        <w:ind w:left="426" w:hanging="426"/>
        <w:jc w:val="both"/>
        <w:rPr>
          <w:rFonts w:asciiTheme="minorHAnsi" w:hAnsiTheme="minorHAnsi" w:cstheme="minorHAnsi"/>
        </w:rPr>
      </w:pPr>
      <w:r w:rsidRPr="00B542A3">
        <w:rPr>
          <w:rFonts w:asciiTheme="minorHAnsi" w:hAnsiTheme="minorHAnsi" w:cstheme="minorHAnsi"/>
        </w:rPr>
        <w:t>Wykonawca zobowiązany jest do bieżącej dokumentacji koniecznej dla uzasadnienia żądania zmiany i przechowywania jej na terenie budowy lub w innym miejscu wskazanym przez koordynatora Zamawiającego.</w:t>
      </w:r>
    </w:p>
    <w:p w14:paraId="32BC153B"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Po otrzymaniu wniosku, o którym mowa w ust. 3 koordynator Zamawiającego jest uprawniony, </w:t>
      </w:r>
      <w:r w:rsidRPr="005A04D8">
        <w:rPr>
          <w:rFonts w:asciiTheme="minorHAnsi" w:hAnsiTheme="minorHAnsi" w:cstheme="minorHAnsi"/>
        </w:rPr>
        <w:br/>
        <w:t>bez dokonywania oceny jego zasadności, do kontroli dokumentacji, o której mowa w ust. 5 i wydania Wykonawcy polecenia prowadzenia dalszej dokumentacji bieżącej uzasadniającej żądanie zmiany.</w:t>
      </w:r>
    </w:p>
    <w:p w14:paraId="74875531"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Wykonawca jest zobowiązany do okazania do wglądu koordynatorowi Zamawiającego dokumentacji, </w:t>
      </w:r>
      <w:r w:rsidRPr="005A04D8">
        <w:rPr>
          <w:rFonts w:asciiTheme="minorHAnsi" w:hAnsiTheme="minorHAnsi" w:cstheme="minorHAnsi"/>
        </w:rPr>
        <w:br/>
        <w:t>o której mowa w ust. 5 i przedłożenia na żądanie koordynatora jej kopii.</w:t>
      </w:r>
    </w:p>
    <w:p w14:paraId="06DC3410"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 terminie 5 dni roboczych od dnia otrzymania wniosku, o którym mowa w ust. 3 i informacji uzasadniających żądanie zmiany Umowy, koordynator Zamawiającego zobowiązany jest do pisemnego ustosunkowania się do zgłoszonego żądania zmiany Umowy i przekazania go Zamawiającemu wraz z uzasadnieniem, zarówno w przypadku odmowy, jak i akceptacji żądania zmiany.</w:t>
      </w:r>
    </w:p>
    <w:p w14:paraId="48C5F5A5"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 terminie 7 dni roboczych od dnia otrzymania żądania zmiany, zaopiniowanego przez koordynatora, Zamawiający powiadomi Wykonawcę o akceptacji żądania zmiany Umowy i terminie podpisania aneksu do Umowy lub odpowiednio o braku akceptacji zmiany.</w:t>
      </w:r>
    </w:p>
    <w:p w14:paraId="6D6D9EBE"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Ponadto Zamawiający dopuszcza możliwość wprowadzenia w Umowie zmian w kolejności i terminach wykonywania robót, wymuszonych okolicznościami niedającymi się wcześniej przewidzieć, które nie wynikają z przyczyn zależnych od Wykonawcy, w tym ewentualną zmianę terminu końcowego realizacji niniejszej Umowy, gdy są spowodowane:</w:t>
      </w:r>
    </w:p>
    <w:p w14:paraId="216FDD21"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działaniami osób trzecich (np. właściwych instytucji, organów),</w:t>
      </w:r>
    </w:p>
    <w:p w14:paraId="5B830970"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warunkami atmosferycznymi uniemożliwiającymi realizację Umowy,</w:t>
      </w:r>
    </w:p>
    <w:p w14:paraId="4D0DEE58"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siłą wyższą,</w:t>
      </w:r>
    </w:p>
    <w:p w14:paraId="2A7D8BF3"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koniecznością podjęcia zamówień dodatkowych (w ramach odrębnego zamówienia), niezbędnych dla prawidłowej realizacji Umowy wpływających na kolejność i termin wykonywania robót,</w:t>
      </w:r>
    </w:p>
    <w:p w14:paraId="2D6EA4EC"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następstwem okoliczności leżących po stronie Zamawiającego, takich jak: opóźnienie, utrudnienia robót, zawieszenie robót lub inne przeszkody leżące po stronie Zamawiającego,</w:t>
      </w:r>
    </w:p>
    <w:p w14:paraId="08B9BBB1" w14:textId="77777777" w:rsidR="00ED0F94" w:rsidRPr="005A04D8" w:rsidRDefault="00ED0F94">
      <w:pPr>
        <w:pStyle w:val="Akapitzlist"/>
        <w:numPr>
          <w:ilvl w:val="0"/>
          <w:numId w:val="48"/>
        </w:numPr>
        <w:spacing w:line="276" w:lineRule="auto"/>
        <w:ind w:left="993" w:hanging="294"/>
        <w:jc w:val="both"/>
        <w:rPr>
          <w:rFonts w:asciiTheme="minorHAnsi" w:hAnsiTheme="minorHAnsi" w:cstheme="minorHAnsi"/>
          <w:szCs w:val="24"/>
        </w:rPr>
      </w:pPr>
      <w:r w:rsidRPr="005A04D8">
        <w:rPr>
          <w:rFonts w:asciiTheme="minorHAnsi" w:hAnsiTheme="minorHAnsi" w:cstheme="minorHAnsi"/>
          <w:szCs w:val="24"/>
        </w:rPr>
        <w:t>potrzebę usunięcia ujawnionych sprzeczności lub wad w dokumentacji projektowej i Specyfikacji Technicznej Wykonania i Odbioru Robót,</w:t>
      </w:r>
    </w:p>
    <w:p w14:paraId="4A5E3979"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t>Wszelkie zmiany Umowy są dokonywane przez umocowanych przedstawicieli Zamawiającego i Wykonawcy w formie pisemnej w drodze aneksu Umowy, pod rygorem nieważności.</w:t>
      </w:r>
    </w:p>
    <w:p w14:paraId="1BCFA27D" w14:textId="77777777" w:rsidR="00ED0F94" w:rsidRPr="005A04D8" w:rsidRDefault="00ED0F94">
      <w:pPr>
        <w:pStyle w:val="Akapitzlist"/>
        <w:numPr>
          <w:ilvl w:val="0"/>
          <w:numId w:val="43"/>
        </w:numPr>
        <w:spacing w:line="276" w:lineRule="auto"/>
        <w:ind w:left="426" w:hanging="426"/>
        <w:jc w:val="both"/>
        <w:rPr>
          <w:rFonts w:asciiTheme="minorHAnsi" w:hAnsiTheme="minorHAnsi" w:cstheme="minorHAnsi"/>
        </w:rPr>
      </w:pPr>
      <w:r w:rsidRPr="005A04D8">
        <w:rPr>
          <w:rFonts w:asciiTheme="minorHAnsi" w:hAnsiTheme="minorHAnsi" w:cstheme="minorHAnsi"/>
        </w:rPr>
        <w:lastRenderedPageBreak/>
        <w:t>W razie wątpliwości, przyjmuje się, że nie stanowią zmiany Umowy następujące zmiany:</w:t>
      </w:r>
    </w:p>
    <w:p w14:paraId="07994C7C" w14:textId="77777777" w:rsidR="00ED0F94" w:rsidRPr="005A04D8" w:rsidRDefault="00ED0F94">
      <w:pPr>
        <w:pStyle w:val="Akapitzlist"/>
        <w:numPr>
          <w:ilvl w:val="0"/>
          <w:numId w:val="46"/>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 xml:space="preserve">danych teleadresowych, </w:t>
      </w:r>
    </w:p>
    <w:p w14:paraId="1F17F7EE" w14:textId="77777777" w:rsidR="00ED0F94" w:rsidRPr="005A04D8" w:rsidRDefault="00ED0F94">
      <w:pPr>
        <w:pStyle w:val="Akapitzlist"/>
        <w:numPr>
          <w:ilvl w:val="0"/>
          <w:numId w:val="46"/>
        </w:numPr>
        <w:tabs>
          <w:tab w:val="left" w:pos="851"/>
          <w:tab w:val="left" w:pos="1134"/>
        </w:tabs>
        <w:spacing w:line="276" w:lineRule="auto"/>
        <w:ind w:left="851" w:hanging="425"/>
        <w:contextualSpacing w:val="0"/>
        <w:jc w:val="both"/>
        <w:rPr>
          <w:rFonts w:asciiTheme="minorHAnsi" w:hAnsiTheme="minorHAnsi" w:cstheme="minorHAnsi"/>
        </w:rPr>
      </w:pPr>
      <w:r w:rsidRPr="005A04D8">
        <w:rPr>
          <w:rFonts w:asciiTheme="minorHAnsi" w:hAnsiTheme="minorHAnsi" w:cstheme="minorHAnsi"/>
        </w:rPr>
        <w:t>danych rejestrowych.</w:t>
      </w:r>
    </w:p>
    <w:p w14:paraId="758F38DA" w14:textId="77777777" w:rsidR="00ED0F94" w:rsidRPr="005A04D8" w:rsidRDefault="00ED0F94" w:rsidP="00ED0F94">
      <w:pPr>
        <w:pStyle w:val="Akapitzlist"/>
        <w:tabs>
          <w:tab w:val="left" w:pos="851"/>
          <w:tab w:val="left" w:pos="1134"/>
        </w:tabs>
        <w:spacing w:line="276" w:lineRule="auto"/>
        <w:ind w:left="0"/>
        <w:contextualSpacing w:val="0"/>
        <w:jc w:val="center"/>
        <w:rPr>
          <w:rFonts w:asciiTheme="minorHAnsi" w:hAnsiTheme="minorHAnsi" w:cstheme="minorHAnsi"/>
          <w:b/>
        </w:rPr>
      </w:pPr>
    </w:p>
    <w:p w14:paraId="128509C5" w14:textId="3C0B9C25" w:rsidR="00ED0F94" w:rsidRPr="005A04D8" w:rsidRDefault="00ED0F94" w:rsidP="00ED0F94">
      <w:pPr>
        <w:pStyle w:val="Akapitzlist"/>
        <w:tabs>
          <w:tab w:val="left" w:pos="851"/>
          <w:tab w:val="left" w:pos="1134"/>
        </w:tabs>
        <w:spacing w:line="276" w:lineRule="auto"/>
        <w:ind w:left="0"/>
        <w:contextualSpacing w:val="0"/>
        <w:jc w:val="center"/>
        <w:rPr>
          <w:rFonts w:asciiTheme="minorHAnsi" w:hAnsiTheme="minorHAnsi" w:cstheme="minorHAnsi"/>
          <w:b/>
        </w:rPr>
      </w:pPr>
      <w:bookmarkStart w:id="11" w:name="_Hlk121821330"/>
      <w:r w:rsidRPr="005A04D8">
        <w:rPr>
          <w:rFonts w:asciiTheme="minorHAnsi" w:hAnsiTheme="minorHAnsi" w:cstheme="minorHAnsi"/>
          <w:b/>
        </w:rPr>
        <w:t>§ 13a</w:t>
      </w:r>
    </w:p>
    <w:bookmarkEnd w:id="11"/>
    <w:p w14:paraId="14D486BD" w14:textId="77777777" w:rsidR="00ED0F94" w:rsidRPr="005A04D8" w:rsidRDefault="00ED0F94">
      <w:pPr>
        <w:pStyle w:val="Akapitzlist"/>
        <w:numPr>
          <w:ilvl w:val="0"/>
          <w:numId w:val="47"/>
        </w:numPr>
        <w:spacing w:line="276" w:lineRule="auto"/>
        <w:ind w:left="426"/>
        <w:jc w:val="both"/>
        <w:rPr>
          <w:rFonts w:asciiTheme="minorHAnsi" w:hAnsiTheme="minorHAnsi" w:cstheme="minorHAnsi"/>
        </w:rPr>
      </w:pPr>
      <w:r w:rsidRPr="005A04D8">
        <w:rPr>
          <w:rFonts w:asciiTheme="minorHAnsi" w:hAnsiTheme="minorHAnsi" w:cstheme="minorHAnsi"/>
        </w:rPr>
        <w:t>Wykonawca zgłosi Zamawiającemu na piśmie konieczność wykonania robót dodatkowych niezwłocznie lecz nie później niż w terminie czternastu (14) dni kalendarzowych od daty stwierdzenia konieczności ich wykonania, przy czym zgłoszenie to nie jest równoznaczne z udzieleniem przez Zamawiającego zamówienia na wykonanie robót dodatkowych.</w:t>
      </w:r>
    </w:p>
    <w:p w14:paraId="3841AEAB" w14:textId="77777777" w:rsidR="00ED0F94" w:rsidRPr="005A04D8" w:rsidRDefault="00ED0F94">
      <w:pPr>
        <w:pStyle w:val="Akapitzlist"/>
        <w:numPr>
          <w:ilvl w:val="0"/>
          <w:numId w:val="47"/>
        </w:numPr>
        <w:spacing w:line="276" w:lineRule="auto"/>
        <w:ind w:left="426" w:hanging="426"/>
        <w:jc w:val="both"/>
        <w:rPr>
          <w:rFonts w:asciiTheme="minorHAnsi" w:hAnsiTheme="minorHAnsi" w:cstheme="minorHAnsi"/>
        </w:rPr>
      </w:pPr>
      <w:r w:rsidRPr="005A04D8">
        <w:rPr>
          <w:rFonts w:asciiTheme="minorHAnsi" w:hAnsiTheme="minorHAnsi" w:cstheme="minorHAnsi"/>
        </w:rPr>
        <w:t>Roboty dodatkowe konieczne do prawidłowego wykonania Umowy, których nie obejmowała dokumentacja, gdyż nie można było ich przewidzieć w chwili zawarcia Umowy, będą wykonane w oparciu o art. 455 ust. 1 pkt 4 ustawy Prawo zamówień publicznych, w zależności od okoliczności towarzyszących sprawie.</w:t>
      </w:r>
    </w:p>
    <w:p w14:paraId="4AD69DD4" w14:textId="77777777" w:rsidR="00ED0F94" w:rsidRPr="005A04D8" w:rsidRDefault="00ED0F94">
      <w:pPr>
        <w:pStyle w:val="Akapitzlist"/>
        <w:numPr>
          <w:ilvl w:val="0"/>
          <w:numId w:val="47"/>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Zakres robót dodatkowych ustala się przed ich realizacją w zatwierdzonym przez Zamawiającego protokole konieczności, a ich realizacji może nastąpić dopiero po podpisaniu pisemnego aneksu do umowy, precyzującego zasady wykonania tych robót i zasady ich rozliczeń. </w:t>
      </w:r>
    </w:p>
    <w:p w14:paraId="2671A156" w14:textId="77777777" w:rsidR="00ED0F94" w:rsidRPr="005A04D8" w:rsidRDefault="00ED0F94">
      <w:pPr>
        <w:pStyle w:val="Akapitzlist"/>
        <w:numPr>
          <w:ilvl w:val="0"/>
          <w:numId w:val="47"/>
        </w:numPr>
        <w:spacing w:line="276" w:lineRule="auto"/>
        <w:ind w:left="426" w:hanging="426"/>
        <w:jc w:val="both"/>
        <w:rPr>
          <w:rFonts w:asciiTheme="minorHAnsi" w:hAnsiTheme="minorHAnsi" w:cstheme="minorHAnsi"/>
        </w:rPr>
      </w:pPr>
      <w:r w:rsidRPr="005A04D8">
        <w:rPr>
          <w:rFonts w:asciiTheme="minorHAnsi" w:hAnsiTheme="minorHAnsi" w:cstheme="minorHAnsi"/>
        </w:rPr>
        <w:t>Wartość robót dodatkowych zostanie określona w oparciu o sporządzony przez Wykonawcę kosztorys i podlega zatwierdzeniu przez Zamawiającego. Kosztorys zostanie opracowany zgodnie ze „Środowiskowymi Metodami Kosztorysowania Robót Budowlanych” wydanymi przez Stowarzyszenie Kosztorysantów Budowlanych Zrzeszenia Biur Kosztorysowania Budowlanego. Zastosowane stawki robocizny, wskaźniki narzutów, ceny materiałów i stawki pracy sprzętu nie przekroczą średnich cen publikowanych w informacjach „</w:t>
      </w:r>
      <w:proofErr w:type="spellStart"/>
      <w:r w:rsidRPr="005A04D8">
        <w:rPr>
          <w:rFonts w:asciiTheme="minorHAnsi" w:hAnsiTheme="minorHAnsi" w:cstheme="minorHAnsi"/>
        </w:rPr>
        <w:t>Sekocenbud</w:t>
      </w:r>
      <w:proofErr w:type="spellEnd"/>
      <w:r w:rsidRPr="005A04D8">
        <w:rPr>
          <w:rFonts w:asciiTheme="minorHAnsi" w:hAnsiTheme="minorHAnsi" w:cstheme="minorHAnsi"/>
        </w:rPr>
        <w:t>” dla ostatniego kwartału poprzedzającego termin realizacji robót. W przypadku braku możliwości nabycia materiałów, urządzeń lub usługi sprzętowej w cenie nieprzekraczającej średniego notowania „</w:t>
      </w:r>
      <w:proofErr w:type="spellStart"/>
      <w:r w:rsidRPr="005A04D8">
        <w:rPr>
          <w:rFonts w:asciiTheme="minorHAnsi" w:hAnsiTheme="minorHAnsi" w:cstheme="minorHAnsi"/>
        </w:rPr>
        <w:t>Sekocenbud</w:t>
      </w:r>
      <w:proofErr w:type="spellEnd"/>
      <w:r w:rsidRPr="005A04D8">
        <w:rPr>
          <w:rFonts w:asciiTheme="minorHAnsi" w:hAnsiTheme="minorHAnsi" w:cstheme="minorHAnsi"/>
        </w:rPr>
        <w:t>” lub nie będą one objęte notowaniem „</w:t>
      </w:r>
      <w:proofErr w:type="spellStart"/>
      <w:r w:rsidRPr="005A04D8">
        <w:rPr>
          <w:rFonts w:asciiTheme="minorHAnsi" w:hAnsiTheme="minorHAnsi" w:cstheme="minorHAnsi"/>
        </w:rPr>
        <w:t>Sekocenbud</w:t>
      </w:r>
      <w:proofErr w:type="spellEnd"/>
      <w:r w:rsidRPr="005A04D8">
        <w:rPr>
          <w:rFonts w:asciiTheme="minorHAnsi" w:hAnsiTheme="minorHAnsi" w:cstheme="minorHAnsi"/>
        </w:rPr>
        <w:t>”, ceny będą podlegały każdorazowo zatwierdzeniu przez Zamawiającego.</w:t>
      </w:r>
    </w:p>
    <w:p w14:paraId="7047397B" w14:textId="77777777" w:rsidR="00ED0F94" w:rsidRPr="005A04D8" w:rsidRDefault="00ED0F94" w:rsidP="00ED0F94">
      <w:pPr>
        <w:pStyle w:val="Akapitzlist"/>
        <w:spacing w:line="276" w:lineRule="auto"/>
        <w:ind w:left="426"/>
        <w:jc w:val="both"/>
        <w:rPr>
          <w:rFonts w:asciiTheme="minorHAnsi" w:hAnsiTheme="minorHAnsi" w:cstheme="minorHAnsi"/>
        </w:rPr>
      </w:pPr>
    </w:p>
    <w:p w14:paraId="67266A49" w14:textId="0736FE16" w:rsidR="00493894" w:rsidRPr="005A04D8" w:rsidRDefault="00ED0F94" w:rsidP="00493894">
      <w:pPr>
        <w:spacing w:after="0" w:line="276" w:lineRule="auto"/>
        <w:jc w:val="center"/>
        <w:rPr>
          <w:rFonts w:cstheme="minorHAnsi"/>
          <w:b/>
        </w:rPr>
      </w:pPr>
      <w:r w:rsidRPr="005A04D8">
        <w:rPr>
          <w:rFonts w:cstheme="minorHAnsi"/>
          <w:b/>
        </w:rPr>
        <w:t>§ 1</w:t>
      </w:r>
      <w:r w:rsidR="00A87316" w:rsidRPr="005A04D8">
        <w:rPr>
          <w:rFonts w:cstheme="minorHAnsi"/>
          <w:b/>
        </w:rPr>
        <w:t>4</w:t>
      </w:r>
      <w:r w:rsidR="00493894" w:rsidRPr="005A04D8">
        <w:rPr>
          <w:rFonts w:ascii="Calibri" w:eastAsia="Times New Roman" w:hAnsi="Calibri" w:cs="Calibri"/>
          <w:b/>
          <w:lang w:eastAsia="pl-PL"/>
        </w:rPr>
        <w:t>.</w:t>
      </w:r>
      <w:r w:rsidR="00493894" w:rsidRPr="005A04D8">
        <w:rPr>
          <w:rFonts w:ascii="Calibri" w:eastAsia="Times New Roman" w:hAnsi="Calibri" w:cs="Times New Roman"/>
          <w:b/>
          <w:szCs w:val="24"/>
          <w:lang w:eastAsia="pl-PL"/>
        </w:rPr>
        <w:t xml:space="preserve"> Wymóg zatrudnienia na podstawie stosunku pracy</w:t>
      </w:r>
    </w:p>
    <w:p w14:paraId="47C8538D" w14:textId="77777777" w:rsidR="00493894" w:rsidRPr="005A04D8" w:rsidRDefault="00493894">
      <w:pPr>
        <w:pStyle w:val="Akapitzlist"/>
        <w:numPr>
          <w:ilvl w:val="0"/>
          <w:numId w:val="5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Wykonawca jest zobowiązany zapewnić, że Roboty wykonywane na podstawie Umowy, wymienione w Rozdziale III pkt. 7 SWZ, będą świadczone przez osoby zatrudnione na podstawie umowy o pracę w rozumieniu przepisów ustawy z dnia 26 czerwca 1974 r. - Kodeks pracy, a także do zagwarantowania, że wymóg zatrudnienia w takiej formule będzie realizowany także przez podwykonawców i dalszych podwykonawców zaangażowanych w realizację Umowy. </w:t>
      </w:r>
    </w:p>
    <w:p w14:paraId="6B3A2AAD" w14:textId="77777777" w:rsidR="00493894" w:rsidRPr="005A04D8" w:rsidRDefault="00493894">
      <w:pPr>
        <w:pStyle w:val="Akapitzlist"/>
        <w:numPr>
          <w:ilvl w:val="0"/>
          <w:numId w:val="5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 trakcie realizacji Umowy Wykonawca na każde wezwanie Zamawiającego w wyznaczonym w tym wezwaniu terminie (nie krótszym niż 5 dni) przedłoży Zamawiającemu wskazane poniżej dowody w celu potwierdzenia spełnienia wymogu zatrudnienia na podstawie umowy o pracę przez Wykonawcę lub podwykonawcę pracowników, o których mowa w ust. 1:</w:t>
      </w:r>
    </w:p>
    <w:p w14:paraId="3184229D"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oświadczenia zatrudnionego pracownika. Oświadczenie to powinno zawierać w szczególności: imię i nazwisko składającego oświadczenie, datę złożenia oświadczenia, wskazanie rodzaju umowy o pracę i wymiaru etatu oraz podpis osoby składającej oświadczenia;</w:t>
      </w:r>
    </w:p>
    <w:p w14:paraId="3530ACF0"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oświadczenie Wykonawcy lub podwykonawcy o zatrudnieniu na podstawie umowy o pracę pracowników, o których mowa w ust. 1. Oświadczenie to powinno zawierać w szczególności: dokładne określenie podmiotu składającego oświadczenie, datę złożenia oświadczenia, liczbę osób zatrudnionych na podstawie umowy o pracę, imiona i nazwiska zatrudnionych na podstawie umowy o pracę pracowników ze wskazaniem , daty zawarcia umowy o pracę, rodzaju umowy o pracę,  zakresu obowiązków pracownika oraz podpis osoby uprawnionej do złożenia oświadczenia w imieniu wykonawcy lub podwykonawcy;</w:t>
      </w:r>
    </w:p>
    <w:p w14:paraId="27674D1A"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 xml:space="preserve">poświadczoną za zgodność z oryginałem odpowiednio przez Wykonawcę lub podwykonawcę kopię </w:t>
      </w:r>
      <w:r w:rsidRPr="005A04D8">
        <w:rPr>
          <w:rFonts w:ascii="Calibri" w:eastAsia="Arial" w:hAnsi="Calibri" w:cs="Arial"/>
          <w:lang w:eastAsia="pl-PL"/>
        </w:rPr>
        <w:lastRenderedPageBreak/>
        <w:t>umowy/umów o pracę pracowników, o których mowa w ust. 1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 (tj. w szczególności bez adresów, nr PESEL pracowników). Informacje takie jak: data zawarcia umowy, rodzaj umowy o pracę i wymiar etatu oraz imię i nazwisko pracownika, powinny być możliwe do zidentyfikowania;</w:t>
      </w:r>
    </w:p>
    <w:p w14:paraId="4105B716"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zaświadczenie właściwego oddziału ZUS, potwierdzające opłacanie przez Wykonawcę lub podwykonawcę składek na ubezpieczenia społeczne i zdrowotne z tytułu zatrudnienia na podstawie umów o pracę pracowników, o których mowa w ust. 1, za ostatni okres rozliczeniowy;</w:t>
      </w:r>
    </w:p>
    <w:p w14:paraId="134D9C43"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poświadczoną za zgodność z oryginałem odpowiednio przez Wykonawcę lub podwykonawcę kopię dowodu potwierdzającego zgłoszenie pracowników, o których mowa w ust. 1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237084F1" w14:textId="77777777" w:rsidR="00493894" w:rsidRPr="005A04D8" w:rsidRDefault="00493894">
      <w:pPr>
        <w:widowControl w:val="0"/>
        <w:numPr>
          <w:ilvl w:val="0"/>
          <w:numId w:val="17"/>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ewentualnie również innych dokumentów zawierających informacje, w tym dane osobowe, potrzebne do weryfikacji zatrudnienia na podstawie umowy o pracę (możliwe do ustalenia powinny być co najmniej dane takie jak imię i nazwisko zatrudnionego pracownika, data zawarcia umowy o pracę, rodzaj tej umowy oraz zakres obowiązków pracownika wynikających z umowy).</w:t>
      </w:r>
    </w:p>
    <w:p w14:paraId="2EA8D9C8" w14:textId="77777777" w:rsidR="00493894" w:rsidRPr="005A04D8" w:rsidRDefault="00493894">
      <w:pPr>
        <w:pStyle w:val="Akapitzlist"/>
        <w:numPr>
          <w:ilvl w:val="0"/>
          <w:numId w:val="5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Nieprzedłożenie przez Wykonawcę dokumentów, o których mowa w ust. 2 w terminie wskazanym przez Zamawiającego, będzie traktowane jako niewypełnienie obowiązku zatrudnienia pracowników, o których mowa w ust. 1 na podstawie umowy o pracę. </w:t>
      </w:r>
    </w:p>
    <w:p w14:paraId="1EB7AB65" w14:textId="77777777" w:rsidR="00493894" w:rsidRPr="005A04D8" w:rsidRDefault="00493894">
      <w:pPr>
        <w:pStyle w:val="Akapitzlist"/>
        <w:numPr>
          <w:ilvl w:val="0"/>
          <w:numId w:val="5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Wykonawca oświadcza, że zapewni ochronę danych osobowych pracowników zatrudnionych do realizacji niniejszej umowy w zgodzie z obowiązującymi przepisami w szczególności wypełni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 przypadku przekazania Zamawiającemu danych osobowych pracowników zatrudnionych na potrzeby realizacji niniejszej umowy, w tym przekaże informacje wymienione w art. 14 RODO związane z przekazaniem danych osobowych Zamawiającemu, co pozwoli na zastosowanie względem Zamawiającego wyłączenia o jakim mowa w art. 14 ust. 5 RODO. W przypadku naruszenia tego zobowiązania Wykonawca naprawi wszelką szkodą powstałą w związku z tym po stronie Zamawiającego.</w:t>
      </w:r>
    </w:p>
    <w:p w14:paraId="78F19678" w14:textId="77777777" w:rsidR="00493894" w:rsidRPr="005A04D8" w:rsidRDefault="00493894" w:rsidP="00ED0F94">
      <w:pPr>
        <w:spacing w:after="0" w:line="276" w:lineRule="auto"/>
        <w:jc w:val="center"/>
        <w:rPr>
          <w:rFonts w:cstheme="minorHAnsi"/>
          <w:b/>
        </w:rPr>
      </w:pPr>
    </w:p>
    <w:p w14:paraId="5984FD89" w14:textId="6C0A096F" w:rsidR="00ED0F94" w:rsidRPr="005A04D8" w:rsidRDefault="00ED0F94" w:rsidP="00ED0F94">
      <w:pPr>
        <w:spacing w:after="0" w:line="276" w:lineRule="auto"/>
        <w:jc w:val="center"/>
        <w:rPr>
          <w:rFonts w:cstheme="minorHAnsi"/>
          <w:b/>
        </w:rPr>
      </w:pPr>
      <w:r w:rsidRPr="005A04D8">
        <w:rPr>
          <w:rFonts w:cstheme="minorHAnsi"/>
          <w:b/>
        </w:rPr>
        <w:t>§ 1</w:t>
      </w:r>
      <w:r w:rsidR="00A87316" w:rsidRPr="005A04D8">
        <w:rPr>
          <w:rFonts w:cstheme="minorHAnsi"/>
          <w:b/>
        </w:rPr>
        <w:t>5</w:t>
      </w:r>
      <w:r w:rsidR="00377059" w:rsidRPr="005A04D8">
        <w:rPr>
          <w:rFonts w:ascii="Calibri" w:eastAsia="Times New Roman" w:hAnsi="Calibri" w:cs="Calibri"/>
          <w:b/>
          <w:lang w:eastAsia="pl-PL"/>
        </w:rPr>
        <w:t>.</w:t>
      </w:r>
      <w:r w:rsidR="00377059" w:rsidRPr="005A04D8">
        <w:rPr>
          <w:rFonts w:ascii="Calibri" w:eastAsia="Times New Roman" w:hAnsi="Calibri" w:cs="Times New Roman"/>
          <w:b/>
          <w:szCs w:val="24"/>
          <w:lang w:eastAsia="pl-PL"/>
        </w:rPr>
        <w:t xml:space="preserve"> Ubezpieczenie</w:t>
      </w:r>
    </w:p>
    <w:p w14:paraId="6A07AAF5"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Wykonawca zobowiązany jest posiadać przez cały okres realizacji Umowy ubezpieczenia od odpowiedzialności cywilnej w zakresie prowadzonej działalności gospodarczej związanej z przedmiotem zamówienia z sumą ubezpieczenia nie mniejszą niż 500.000,00 zł (słownie: pięćset tysięcy złotych zero groszy) dla jednej i wszystkich szkód oraz utrzymywać wyżej opisaną ochronę ubezpieczeniową przez cały okres obowiązywania Umowy.</w:t>
      </w:r>
    </w:p>
    <w:p w14:paraId="43366D98"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Ubezpieczeniu podlegają w szczególności szkody oraz następstwa nieszczęśliwych wypadków dotyczących pracowników Wykonawcy i osób trzecich, a powstałych w związku z prowadzonymi robotami, w tym także ruchem pojazdów mechanicznych.</w:t>
      </w:r>
    </w:p>
    <w:p w14:paraId="1A172BF9"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Ubezpieczenie jakim objęty będzie Wykonawca musi obejmować również szkody i zdarzenia spowodowane przez podwykonawców i dalszych podwykonawców.</w:t>
      </w:r>
    </w:p>
    <w:p w14:paraId="05FEBB70"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lastRenderedPageBreak/>
        <w:t>Wykonawca zobowiązany jest przedłożyć Zamawiającemu na każde jego wezwanie w terminie nie dłuższym niż 3 dni dowód zawarcia umowy ubezpieczenia na ww. warunkach oraz dowód opłacenia składki.</w:t>
      </w:r>
    </w:p>
    <w:p w14:paraId="18697236"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Jeżeli okres ubezpieczenia będzie krótszy niż okres zakończenia realizacji Umowy, Wykonawca zobowiązany jest do przedłużenia ubezpieczenia i przedłożenia Zamawiającemu dowodu opłacenia składki obejmujących dalszy okres realizacji umowy nie później niż na 30 dni przed wygaśnięciem dotychczasowej polisy, w przypadku uchybienia temu obowiązkowi Zamawiający ma prawo zawrzeć umowę ubezpieczenia na rzecz i koszt Wykonawcy, a Wykonawca zobowiązuje się pokryć bądź zwrócić Zamawiającemu koszty takiego ubezpieczenia.</w:t>
      </w:r>
    </w:p>
    <w:p w14:paraId="204F2FC6" w14:textId="77777777" w:rsidR="00377059" w:rsidRPr="005A04D8" w:rsidRDefault="00377059">
      <w:pPr>
        <w:pStyle w:val="Akapitzlist"/>
        <w:numPr>
          <w:ilvl w:val="0"/>
          <w:numId w:val="41"/>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Jeżeli Wykonawca pomimo otrzymania od Zamawiającego pisemnego wezwania do ich przedłożenia, nie dostarczy Zamawiającemu dokumentów, o których mowa w ust. 4 w ciągu 7 dni od daty otrzymania wezwania, Zamawiający będzie uprawniony do żądania zapłaty kary umownej w wysokości 2,0 % kwoty wynagrodzenia Wykonawcy brutto, a jeżeli sytuacja taka powtórzy się dwukrotnie, Zamawiający będzie uprawniony do odstąpienia od Umowy.</w:t>
      </w:r>
    </w:p>
    <w:p w14:paraId="57DCD59B" w14:textId="77777777" w:rsidR="00111647" w:rsidRDefault="00111647" w:rsidP="0066368A">
      <w:pPr>
        <w:keepNext/>
        <w:keepLines/>
        <w:widowControl w:val="0"/>
        <w:spacing w:after="0" w:line="276" w:lineRule="auto"/>
        <w:jc w:val="center"/>
        <w:outlineLvl w:val="0"/>
        <w:rPr>
          <w:rFonts w:ascii="Calibri" w:eastAsia="Arial" w:hAnsi="Calibri" w:cs="Arial"/>
          <w:b/>
          <w:bCs/>
          <w:lang w:eastAsia="pl-PL"/>
        </w:rPr>
      </w:pPr>
      <w:bookmarkStart w:id="12" w:name="bookmark33"/>
    </w:p>
    <w:p w14:paraId="1A18A2D1" w14:textId="2360E924" w:rsidR="0066368A" w:rsidRPr="0066368A" w:rsidRDefault="00A87316" w:rsidP="0066368A">
      <w:pPr>
        <w:keepNext/>
        <w:keepLines/>
        <w:widowControl w:val="0"/>
        <w:spacing w:after="0" w:line="276" w:lineRule="auto"/>
        <w:jc w:val="center"/>
        <w:outlineLvl w:val="0"/>
        <w:rPr>
          <w:rFonts w:ascii="Calibri" w:eastAsia="Arial" w:hAnsi="Calibri" w:cs="Arial"/>
          <w:b/>
          <w:bCs/>
          <w:lang w:eastAsia="pl-PL"/>
        </w:rPr>
      </w:pPr>
      <w:r w:rsidRPr="005A04D8">
        <w:rPr>
          <w:rFonts w:ascii="Calibri" w:eastAsia="Arial" w:hAnsi="Calibri" w:cs="Arial"/>
          <w:b/>
          <w:bCs/>
          <w:lang w:eastAsia="pl-PL"/>
        </w:rPr>
        <w:t>§ 16</w:t>
      </w:r>
      <w:r w:rsidRPr="005A04D8">
        <w:rPr>
          <w:rFonts w:ascii="Calibri" w:eastAsia="Arial" w:hAnsi="Calibri" w:cs="Calibri"/>
          <w:b/>
          <w:bCs/>
          <w:lang w:eastAsia="pl-PL"/>
        </w:rPr>
        <w:t>.</w:t>
      </w:r>
      <w:r w:rsidRPr="005A04D8">
        <w:rPr>
          <w:rFonts w:ascii="Calibri" w:eastAsia="Arial" w:hAnsi="Calibri" w:cs="Arial"/>
          <w:b/>
          <w:bCs/>
          <w:lang w:eastAsia="pl-PL"/>
        </w:rPr>
        <w:t xml:space="preserve"> </w:t>
      </w:r>
      <w:bookmarkEnd w:id="12"/>
      <w:r w:rsidR="0066368A" w:rsidRPr="0066368A">
        <w:rPr>
          <w:rFonts w:ascii="Calibri" w:eastAsia="Arial" w:hAnsi="Calibri" w:cs="Calibri"/>
          <w:b/>
          <w:lang w:eastAsia="pl-PL"/>
        </w:rPr>
        <w:t>Dostępność</w:t>
      </w:r>
    </w:p>
    <w:p w14:paraId="3E2AF0B6" w14:textId="77777777" w:rsidR="0066368A" w:rsidRPr="0066368A" w:rsidRDefault="0066368A" w:rsidP="0066368A">
      <w:pPr>
        <w:numPr>
          <w:ilvl w:val="0"/>
          <w:numId w:val="56"/>
        </w:numPr>
        <w:spacing w:after="0" w:line="276" w:lineRule="auto"/>
        <w:ind w:left="426" w:hanging="426"/>
        <w:contextualSpacing/>
        <w:jc w:val="both"/>
        <w:rPr>
          <w:rFonts w:ascii="Calibri" w:eastAsia="Calibri" w:hAnsi="Calibri" w:cs="Calibri"/>
        </w:rPr>
      </w:pPr>
      <w:r w:rsidRPr="0066368A">
        <w:rPr>
          <w:rFonts w:ascii="Calibri" w:eastAsia="Calibri" w:hAnsi="Calibri" w:cs="Calibri"/>
        </w:rPr>
        <w:t>Zgodnie z wymogami wynikającymi z art. 4 ust. 3 i art. 6 ustawy z dnia 19 lipca 2019 roku o zapewnianiu dostępności osobom ze szczególnymi potrzebami, Zamawiający wskazuje poniżej warunki stawiane Wykonawcy w celu zapewnienia dostępności osobom ze szczególnymi potrzebami w zakresie zamówienia publicznego realizowanego na podstawie niniejszej Umowy.</w:t>
      </w:r>
    </w:p>
    <w:p w14:paraId="10614638" w14:textId="77777777" w:rsidR="0066368A" w:rsidRPr="0066368A" w:rsidRDefault="0066368A" w:rsidP="0066368A">
      <w:pPr>
        <w:numPr>
          <w:ilvl w:val="0"/>
          <w:numId w:val="56"/>
        </w:numPr>
        <w:spacing w:after="0" w:line="276" w:lineRule="auto"/>
        <w:ind w:left="426" w:hanging="426"/>
        <w:contextualSpacing/>
        <w:jc w:val="both"/>
        <w:rPr>
          <w:rFonts w:ascii="Calibri" w:eastAsia="Calibri" w:hAnsi="Calibri" w:cs="Calibri"/>
        </w:rPr>
      </w:pPr>
      <w:r w:rsidRPr="0066368A">
        <w:rPr>
          <w:rFonts w:ascii="Calibri" w:eastAsia="Calibri" w:hAnsi="Calibri" w:cs="Calibri"/>
        </w:rPr>
        <w:t>Jeżeli przedmiot świadczenia Wykonawcy może być wykorzystywany w aspekcie dostępności:</w:t>
      </w:r>
    </w:p>
    <w:p w14:paraId="7ECF8C7C" w14:textId="77777777" w:rsidR="0066368A" w:rsidRPr="0066368A" w:rsidRDefault="0066368A" w:rsidP="0066368A">
      <w:pPr>
        <w:numPr>
          <w:ilvl w:val="0"/>
          <w:numId w:val="57"/>
        </w:numPr>
        <w:tabs>
          <w:tab w:val="left" w:pos="851"/>
        </w:tabs>
        <w:spacing w:after="0" w:line="276" w:lineRule="auto"/>
        <w:ind w:left="851" w:hanging="284"/>
        <w:contextualSpacing/>
        <w:jc w:val="both"/>
        <w:rPr>
          <w:rFonts w:ascii="Calibri" w:eastAsia="Calibri" w:hAnsi="Calibri" w:cs="Calibri"/>
        </w:rPr>
      </w:pPr>
      <w:r w:rsidRPr="0066368A">
        <w:rPr>
          <w:rFonts w:ascii="Calibri" w:eastAsia="Calibri" w:hAnsi="Calibri" w:cs="Calibri"/>
        </w:rPr>
        <w:t xml:space="preserve">Architektonicznej – Wykonawca wykona Umowę w ten sposób, aby przedmiot jego świadczenia (w części w jakiej pełni role związane z dostępnością architektoniczną) zapewniał: </w:t>
      </w:r>
    </w:p>
    <w:p w14:paraId="7B4D6F73"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zapewnienie wolnych od barier poziomych i pionowych przestrzeni komunikacyjnych budynków;</w:t>
      </w:r>
    </w:p>
    <w:p w14:paraId="64B97919"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 xml:space="preserve">instalację urządzeń lub zastosowanie środków technicznych i rozwiązań architektonicznych w budynku, które umożliwiają dostęp do wszystkich pomieszczeń, z wyłączeniem pomieszczeń technicznych; </w:t>
      </w:r>
    </w:p>
    <w:p w14:paraId="3A67AAB2"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zapewnienie informacji na temat rozkładu pomieszczeń w budynku, co najmniej w sposób wizualny i dotykowy lub głosowy;</w:t>
      </w:r>
    </w:p>
    <w:p w14:paraId="360C36BF"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zapewnienie wstępu do budynku osobie korzystającej z psa asystującego, o którym mowa w art. 2 pkt 11 ustawy z dnia 27 sierpnia 1997 r. o rehabilitacji zawodowej i społecznej oraz zatrudnianiu osób niepełnosprawnych (Dz.U. z 2020 r. poz. 426, 568 i 875);</w:t>
      </w:r>
    </w:p>
    <w:p w14:paraId="0D9D0D30" w14:textId="77777777" w:rsidR="0066368A" w:rsidRPr="0066368A" w:rsidRDefault="0066368A" w:rsidP="0066368A">
      <w:pPr>
        <w:widowControl w:val="0"/>
        <w:numPr>
          <w:ilvl w:val="0"/>
          <w:numId w:val="58"/>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 xml:space="preserve">zapewnienie osobom ze szczególnymi potrzebami możliwości ewakuacji lub ich uratowania w inny sposób; </w:t>
      </w:r>
    </w:p>
    <w:p w14:paraId="5D0FAF12" w14:textId="77777777" w:rsidR="0066368A" w:rsidRPr="0066368A" w:rsidRDefault="0066368A" w:rsidP="0066368A">
      <w:pPr>
        <w:numPr>
          <w:ilvl w:val="0"/>
          <w:numId w:val="57"/>
        </w:numPr>
        <w:tabs>
          <w:tab w:val="left" w:pos="851"/>
        </w:tabs>
        <w:spacing w:after="0" w:line="276" w:lineRule="auto"/>
        <w:ind w:left="851" w:hanging="284"/>
        <w:contextualSpacing/>
        <w:jc w:val="both"/>
        <w:rPr>
          <w:rFonts w:ascii="Calibri" w:eastAsia="Calibri" w:hAnsi="Calibri" w:cs="Calibri"/>
        </w:rPr>
      </w:pPr>
      <w:r w:rsidRPr="0066368A">
        <w:rPr>
          <w:rFonts w:ascii="Calibri" w:eastAsia="Calibri" w:hAnsi="Calibri" w:cs="Calibri"/>
        </w:rPr>
        <w:t>Cyfrowej – Wykonawca wykona Umowę w ten sposób aby przedmiot jego świadczenia (w części w jakiej pełni role związane z dostępnością cyfrową) spełniał wymagania określone w ustawie z dnia 4 kwietnia 2019 r. o dostępności cyfrowej stron internetowych i aplikacji mobilnych podmiotów publicznych;</w:t>
      </w:r>
    </w:p>
    <w:p w14:paraId="3DBC2E11" w14:textId="77777777" w:rsidR="0066368A" w:rsidRPr="0066368A" w:rsidRDefault="0066368A" w:rsidP="0066368A">
      <w:pPr>
        <w:numPr>
          <w:ilvl w:val="0"/>
          <w:numId w:val="57"/>
        </w:numPr>
        <w:tabs>
          <w:tab w:val="left" w:pos="851"/>
        </w:tabs>
        <w:spacing w:after="0" w:line="276" w:lineRule="auto"/>
        <w:ind w:left="851" w:hanging="284"/>
        <w:contextualSpacing/>
        <w:jc w:val="both"/>
        <w:rPr>
          <w:rFonts w:ascii="Calibri" w:eastAsia="Calibri" w:hAnsi="Calibri" w:cs="Calibri"/>
        </w:rPr>
      </w:pPr>
      <w:r w:rsidRPr="0066368A">
        <w:rPr>
          <w:rFonts w:ascii="Calibri" w:eastAsia="Calibri" w:hAnsi="Calibri" w:cs="Calibri"/>
        </w:rPr>
        <w:t>Informacyjno-komunikacyjnej – Wykonawca wykona Umowę w ten sposób, aby przedmiot jego świadczenia (w części w jakiej pełni role związane z dostępnością informacyjno-komunikacyjną) zapewniał:</w:t>
      </w:r>
    </w:p>
    <w:p w14:paraId="7740048F" w14:textId="77777777" w:rsidR="0066368A" w:rsidRPr="0066368A" w:rsidRDefault="0066368A" w:rsidP="0066368A">
      <w:pPr>
        <w:widowControl w:val="0"/>
        <w:numPr>
          <w:ilvl w:val="0"/>
          <w:numId w:val="59"/>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obsługę z wykorzystaniem środków wspierających komunikowanie się, o których mowa w art. 3 pkt 5 ustawy z dnia 19 sierpnia 2011 r. o języku migowym i innych środkach komunikowania się (Dz.U. z 2017 r. poz. 1824), lub przez wykorzystanie zdalnego dostępu online do usługi tłumacza przez strony internetowe i aplikacje;</w:t>
      </w:r>
    </w:p>
    <w:p w14:paraId="6DFBDF9A" w14:textId="77777777" w:rsidR="0066368A" w:rsidRPr="0066368A" w:rsidRDefault="0066368A" w:rsidP="0066368A">
      <w:pPr>
        <w:widowControl w:val="0"/>
        <w:numPr>
          <w:ilvl w:val="0"/>
          <w:numId w:val="59"/>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 xml:space="preserve">instalację urządzeń lub innych środków technicznych do obsługi osób słabosłyszących, w szczególności pętli indukcyjnych, systemów FM lub urządzeń opartych o inne technologie, których </w:t>
      </w:r>
      <w:r w:rsidRPr="0066368A">
        <w:rPr>
          <w:rFonts w:ascii="Calibri" w:eastAsia="Arial" w:hAnsi="Calibri" w:cs="Calibri"/>
          <w:lang w:eastAsia="pl-PL"/>
        </w:rPr>
        <w:lastRenderedPageBreak/>
        <w:t>celem jest wspomaganie słyszenia;</w:t>
      </w:r>
    </w:p>
    <w:p w14:paraId="72BE084F" w14:textId="77777777" w:rsidR="0066368A" w:rsidRPr="0066368A" w:rsidRDefault="0066368A" w:rsidP="0066368A">
      <w:pPr>
        <w:widowControl w:val="0"/>
        <w:numPr>
          <w:ilvl w:val="0"/>
          <w:numId w:val="59"/>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7F51B828" w14:textId="77777777" w:rsidR="0066368A" w:rsidRPr="0066368A" w:rsidRDefault="0066368A" w:rsidP="0066368A">
      <w:pPr>
        <w:widowControl w:val="0"/>
        <w:numPr>
          <w:ilvl w:val="0"/>
          <w:numId w:val="59"/>
        </w:numPr>
        <w:shd w:val="clear" w:color="auto" w:fill="FFFFFF"/>
        <w:tabs>
          <w:tab w:val="left" w:pos="330"/>
        </w:tabs>
        <w:spacing w:after="0" w:line="276" w:lineRule="auto"/>
        <w:ind w:left="1134" w:hanging="357"/>
        <w:jc w:val="both"/>
        <w:rPr>
          <w:rFonts w:ascii="Calibri" w:eastAsia="Arial" w:hAnsi="Calibri" w:cs="Calibri"/>
          <w:lang w:eastAsia="pl-PL"/>
        </w:rPr>
      </w:pPr>
      <w:r w:rsidRPr="0066368A">
        <w:rPr>
          <w:rFonts w:ascii="Calibri" w:eastAsia="Arial" w:hAnsi="Calibri" w:cs="Calibri"/>
          <w:lang w:eastAsia="pl-PL"/>
        </w:rPr>
        <w:t xml:space="preserve">zapewnienie, na wniosek osoby ze szczególnymi potrzebami, komunikacji z podmiotem publicznym w formie określonej w tym wniosku. </w:t>
      </w:r>
    </w:p>
    <w:p w14:paraId="7D12C14D" w14:textId="0A7B229A" w:rsidR="0066368A" w:rsidRPr="0066368A" w:rsidRDefault="0066368A" w:rsidP="0066368A">
      <w:pPr>
        <w:numPr>
          <w:ilvl w:val="0"/>
          <w:numId w:val="56"/>
        </w:numPr>
        <w:spacing w:after="0" w:line="276" w:lineRule="auto"/>
        <w:ind w:left="426" w:hanging="426"/>
        <w:contextualSpacing/>
        <w:jc w:val="both"/>
        <w:rPr>
          <w:rFonts w:ascii="Calibri" w:eastAsia="Calibri" w:hAnsi="Calibri" w:cs="Calibri"/>
        </w:rPr>
      </w:pPr>
      <w:r w:rsidRPr="0066368A">
        <w:rPr>
          <w:rFonts w:ascii="Calibri" w:eastAsia="Calibri" w:hAnsi="Calibri" w:cs="Calibri"/>
        </w:rPr>
        <w:t>Szczegółowe zasady realizacji warunków o jakich wyżej wynikają z treści opisu przedmiotu zamówienia</w:t>
      </w:r>
      <w:r>
        <w:rPr>
          <w:rFonts w:ascii="Calibri" w:eastAsia="Calibri" w:hAnsi="Calibri" w:cs="Calibri"/>
        </w:rPr>
        <w:t xml:space="preserve"> (dokumentacja projektowa)</w:t>
      </w:r>
      <w:r w:rsidRPr="0066368A">
        <w:rPr>
          <w:rFonts w:ascii="Calibri" w:eastAsia="Calibri" w:hAnsi="Calibri" w:cs="Calibri"/>
        </w:rPr>
        <w:t xml:space="preserve"> </w:t>
      </w:r>
      <w:r>
        <w:rPr>
          <w:rFonts w:ascii="Calibri" w:eastAsia="Calibri" w:hAnsi="Calibri" w:cs="Calibri"/>
        </w:rPr>
        <w:t xml:space="preserve">i </w:t>
      </w:r>
      <w:r w:rsidRPr="0066368A">
        <w:rPr>
          <w:rFonts w:ascii="Calibri" w:eastAsia="Calibri" w:hAnsi="Calibri" w:cs="Calibri"/>
        </w:rPr>
        <w:t>zostały ujęte w załączniku nr ………. do Umowy.</w:t>
      </w:r>
    </w:p>
    <w:p w14:paraId="1156EF5A" w14:textId="77777777" w:rsidR="00A87316" w:rsidRPr="005A04D8" w:rsidRDefault="00A87316" w:rsidP="00A93241">
      <w:pPr>
        <w:pStyle w:val="Akapitzlist"/>
        <w:tabs>
          <w:tab w:val="left" w:pos="426"/>
        </w:tabs>
        <w:spacing w:line="276" w:lineRule="auto"/>
        <w:ind w:left="426"/>
        <w:jc w:val="both"/>
        <w:rPr>
          <w:rFonts w:cstheme="minorHAnsi"/>
          <w:b/>
        </w:rPr>
      </w:pPr>
    </w:p>
    <w:p w14:paraId="00ECA18F" w14:textId="0FB8B731" w:rsidR="00493894" w:rsidRPr="005A04D8" w:rsidRDefault="00ED0F94" w:rsidP="00493894">
      <w:pPr>
        <w:spacing w:after="0" w:line="276" w:lineRule="auto"/>
        <w:jc w:val="center"/>
        <w:rPr>
          <w:rFonts w:cstheme="minorHAnsi"/>
        </w:rPr>
      </w:pPr>
      <w:r w:rsidRPr="005A04D8">
        <w:rPr>
          <w:rFonts w:cstheme="minorHAnsi"/>
          <w:b/>
        </w:rPr>
        <w:t>§ 1</w:t>
      </w:r>
      <w:r w:rsidR="00A87316" w:rsidRPr="005A04D8">
        <w:rPr>
          <w:rFonts w:cstheme="minorHAnsi"/>
          <w:b/>
        </w:rPr>
        <w:t>7</w:t>
      </w:r>
      <w:r w:rsidR="00493894" w:rsidRPr="005A04D8">
        <w:rPr>
          <w:rFonts w:ascii="Calibri" w:eastAsia="Times New Roman" w:hAnsi="Calibri" w:cs="Calibri"/>
          <w:b/>
          <w:lang w:eastAsia="pl-PL"/>
        </w:rPr>
        <w:t>.</w:t>
      </w:r>
      <w:r w:rsidR="00493894" w:rsidRPr="005A04D8">
        <w:rPr>
          <w:rFonts w:ascii="Calibri" w:eastAsia="Arial" w:hAnsi="Calibri" w:cs="Arial"/>
          <w:b/>
          <w:bCs/>
          <w:lang w:eastAsia="pl-PL"/>
        </w:rPr>
        <w:t>Zabezpieczenie należytego wykonania Umowy</w:t>
      </w:r>
    </w:p>
    <w:p w14:paraId="10FE894C" w14:textId="364E35CF"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Wykonawca przed zawarciem umowy wniósł zabezpieczenie należytego wykonania umowy w formie ……………………….., w wysokości 5 % całkowitej podanej w ofercie, w kwocie ………… zł, słownie: …………………………………………………………………., zgodnie z potwierdzeniem, stanowiącym załącznik nr </w:t>
      </w:r>
      <w:r w:rsidR="0066368A">
        <w:rPr>
          <w:rFonts w:asciiTheme="minorHAnsi" w:hAnsiTheme="minorHAnsi" w:cstheme="minorHAnsi"/>
        </w:rPr>
        <w:t>…</w:t>
      </w:r>
      <w:r w:rsidR="0066368A" w:rsidRPr="005A04D8">
        <w:rPr>
          <w:rFonts w:asciiTheme="minorHAnsi" w:hAnsiTheme="minorHAnsi" w:cstheme="minorHAnsi"/>
        </w:rPr>
        <w:t xml:space="preserve"> </w:t>
      </w:r>
      <w:r w:rsidRPr="005A04D8">
        <w:rPr>
          <w:rFonts w:asciiTheme="minorHAnsi" w:hAnsiTheme="minorHAnsi" w:cstheme="minorHAnsi"/>
        </w:rPr>
        <w:t>do umowy.</w:t>
      </w:r>
    </w:p>
    <w:p w14:paraId="0FE5F1BE"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Zabezpieczenie należytego wykonania umowy służy pokryciu wszelkich roszczeń Zamawiającego z tytułu niewykonania lub nienależytego wykonania umowy przez Wykonawcę, w tym roszczeń z tytułu rękojmi za wady i gwarancji jakości, roszczeń z tytułu kar umownych, roszczeń odszkodowawczych. </w:t>
      </w:r>
    </w:p>
    <w:p w14:paraId="0377CFCB"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Z dokumentu zabezpieczenia należytego wykonania umowy wniesionego w formie gwarancji bankowej/ubezpieczeniowej musi wynikać jednoznacznie gwarantowanie wypłat należności w sposób nieodwołalny, bezwarunkowy i na pierwsze żądanie Zamawiającego zawierające oświadczenie o okolicznościach stanowiących podstawę do żądania wypłaty należności. Dokument wniesienia zabezpieczenia nie może zawierać żadnych dodatkowych wymagań od Zamawiającego lub osób trzecich, w tym składanie jakichkolwiek dodatkowych oświadczeń, dokumentów lub dokonywania czynności, za wyjątkiem wymagania Gwaranta do doręczenia pisemnego żądania wypłaty za pośrednictwem banku Zamawiającego, wraz z potwierdzeniem banku Beneficjenta, że żądanie wypłaty wraz z tym oświadczeniem zostało podpisane przez osoby uprawnione do składania oświadczeń w imieniu Beneficjenta. Zaleca się uzgodnienie projektu dokumentu gwarancji bankowej lub ubezpieczeniowej z Zamawiającym przed zawarciem umowy z Gwarantem przez Wykonawcę. Ponadto dokument gwarancji musi zawierać wzmiankę o możliwości zgłoszenia żądania wypłaty z gwarancji w przypadku, gdy Wykonawca nie przedłuży obowiązywania zabezpieczenia należytego wykonania umowy w trybie i na zasadach przewidzianych w Umowie.</w:t>
      </w:r>
    </w:p>
    <w:p w14:paraId="266B5EB3"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Zamawiający może dochodzić zaspokojenia roszczeń z wniesionego przez Wykonawcę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01CC0DA"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 trakcie realizacji umowy Wykonawca może dokonać zmiany formy zabezpieczenia należytego wykonania umowy na jedną lub kilka form, o których mowa w art. 450 ust. 1 ustawy Prawo zamówień publicznych, pod warunkiem że zmiana formy zabezpieczenia zostanie dokonana z zachowaniem ciągłości zabezpieczenia i bez zmniejszenia jego wysokości.</w:t>
      </w:r>
    </w:p>
    <w:p w14:paraId="6A1F0F6C"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Zabezpieczenie zostanie zwrócone Wykonawcy według następującego harmonogramu:</w:t>
      </w:r>
    </w:p>
    <w:p w14:paraId="449F887A" w14:textId="77777777" w:rsidR="00493894" w:rsidRPr="005A04D8" w:rsidRDefault="00493894">
      <w:pPr>
        <w:widowControl w:val="0"/>
        <w:numPr>
          <w:ilvl w:val="0"/>
          <w:numId w:val="16"/>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70% wysokości zabezpieczenia Zamawiający zwróci w terminie 30 dni od dnia wykonania zamówienia i uznania przez Zamawiającego za należycie wykonane,</w:t>
      </w:r>
    </w:p>
    <w:p w14:paraId="37437F85" w14:textId="77777777" w:rsidR="00493894" w:rsidRPr="005A04D8" w:rsidRDefault="00493894">
      <w:pPr>
        <w:widowControl w:val="0"/>
        <w:numPr>
          <w:ilvl w:val="0"/>
          <w:numId w:val="16"/>
        </w:numPr>
        <w:tabs>
          <w:tab w:val="left" w:pos="709"/>
        </w:tabs>
        <w:spacing w:after="0" w:line="276" w:lineRule="auto"/>
        <w:ind w:left="709" w:hanging="283"/>
        <w:jc w:val="both"/>
        <w:rPr>
          <w:rFonts w:ascii="Calibri" w:eastAsia="Arial" w:hAnsi="Calibri" w:cs="Arial"/>
          <w:lang w:eastAsia="pl-PL"/>
        </w:rPr>
      </w:pPr>
      <w:r w:rsidRPr="005A04D8">
        <w:rPr>
          <w:rFonts w:ascii="Calibri" w:eastAsia="Arial" w:hAnsi="Calibri" w:cs="Arial"/>
          <w:lang w:eastAsia="pl-PL"/>
        </w:rPr>
        <w:t>30% wysokości zabezpieczenia Zamawiający pozostawi na zabezpieczenie roszczeń z tytułu rękojmi za wady – kwota ta zostanie zwrócona najpóźniej 15 dnia po upływie okresu rękojmi za wady.</w:t>
      </w:r>
    </w:p>
    <w:p w14:paraId="337FEAEF" w14:textId="3CC6C604"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 xml:space="preserve">W sytuacji, gdy wystąpi konieczność przedłużenia terminu realizacji </w:t>
      </w:r>
      <w:r w:rsidR="005A04D8" w:rsidRPr="005A04D8">
        <w:rPr>
          <w:rFonts w:asciiTheme="minorHAnsi" w:hAnsiTheme="minorHAnsi" w:cstheme="minorHAnsi"/>
        </w:rPr>
        <w:t>P</w:t>
      </w:r>
      <w:r w:rsidRPr="005A04D8">
        <w:rPr>
          <w:rFonts w:asciiTheme="minorHAnsi" w:hAnsiTheme="minorHAnsi" w:cstheme="minorHAnsi"/>
        </w:rPr>
        <w:t xml:space="preserve">rzedmiotu umowy w stosunku do terminu przedstawionego w ofercie, Wykonawca zobowiązany jest do przedłużenia terminu ważności wniesionego zabezpieczenia należytego wykonania umowy, albo, jeśli nie jest to możliwe, do wniesienia </w:t>
      </w:r>
      <w:r w:rsidRPr="005A04D8">
        <w:rPr>
          <w:rFonts w:asciiTheme="minorHAnsi" w:hAnsiTheme="minorHAnsi" w:cstheme="minorHAnsi"/>
        </w:rPr>
        <w:lastRenderedPageBreak/>
        <w:t>nowego zabezpieczenia na okres wynikający z aneksu do umowy. Wykonawca zobowiązany jest utrzymać ciągłość zabezpieczenia przez cały okres obowiązywania Umowy. W przypadku aneksowania terminu wykonania Umowy zawarcie aneksu uwarunkowane jest przedłużeniem okresu obowiązywania zabezpieczenia należytego wykonania umowy.</w:t>
      </w:r>
    </w:p>
    <w:p w14:paraId="4D648F97" w14:textId="77777777" w:rsidR="00493894" w:rsidRPr="005A04D8" w:rsidRDefault="00493894">
      <w:pPr>
        <w:pStyle w:val="Akapitzlist"/>
        <w:numPr>
          <w:ilvl w:val="0"/>
          <w:numId w:val="52"/>
        </w:numPr>
        <w:tabs>
          <w:tab w:val="left" w:pos="426"/>
        </w:tabs>
        <w:spacing w:line="276" w:lineRule="auto"/>
        <w:ind w:left="426" w:hanging="437"/>
        <w:jc w:val="both"/>
        <w:rPr>
          <w:rFonts w:asciiTheme="minorHAnsi" w:hAnsiTheme="minorHAnsi" w:cstheme="minorHAnsi"/>
        </w:rPr>
      </w:pPr>
      <w:r w:rsidRPr="005A04D8">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Wówczas wypłata nastąpi nie później niż w ostatnim dniu ważności dotychczasowego zabezpieczenia.</w:t>
      </w:r>
    </w:p>
    <w:p w14:paraId="76F08F37" w14:textId="6FDAD26C" w:rsidR="00493894" w:rsidRPr="005A04D8" w:rsidRDefault="00493894" w:rsidP="00ED0F94">
      <w:pPr>
        <w:spacing w:after="0" w:line="276" w:lineRule="auto"/>
        <w:jc w:val="center"/>
        <w:rPr>
          <w:rFonts w:cstheme="minorHAnsi"/>
          <w:b/>
        </w:rPr>
      </w:pPr>
    </w:p>
    <w:p w14:paraId="38C76F66" w14:textId="7AB579C8" w:rsidR="00493894" w:rsidRPr="005A04D8" w:rsidRDefault="00493894" w:rsidP="00493894">
      <w:pPr>
        <w:keepNext/>
        <w:keepLines/>
        <w:widowControl w:val="0"/>
        <w:spacing w:after="0" w:line="276" w:lineRule="auto"/>
        <w:jc w:val="center"/>
        <w:outlineLvl w:val="0"/>
        <w:rPr>
          <w:rFonts w:ascii="Calibri" w:eastAsia="Arial" w:hAnsi="Calibri" w:cs="Arial"/>
          <w:b/>
          <w:bCs/>
          <w:lang w:eastAsia="pl-PL"/>
        </w:rPr>
      </w:pPr>
      <w:r w:rsidRPr="005A04D8">
        <w:rPr>
          <w:rFonts w:ascii="Calibri" w:eastAsia="Arial" w:hAnsi="Calibri" w:cs="Arial"/>
          <w:b/>
          <w:bCs/>
          <w:lang w:eastAsia="pl-PL"/>
        </w:rPr>
        <w:t xml:space="preserve">§ </w:t>
      </w:r>
      <w:r w:rsidRPr="005A04D8">
        <w:rPr>
          <w:rFonts w:ascii="Calibri" w:eastAsia="Arial" w:hAnsi="Calibri" w:cs="Calibri"/>
          <w:b/>
          <w:bCs/>
          <w:lang w:eastAsia="pl-PL"/>
        </w:rPr>
        <w:t xml:space="preserve">18. </w:t>
      </w:r>
      <w:r w:rsidRPr="005A04D8">
        <w:rPr>
          <w:rFonts w:ascii="Calibri" w:eastAsia="Arial" w:hAnsi="Calibri" w:cs="Arial"/>
          <w:b/>
          <w:bCs/>
          <w:lang w:eastAsia="pl-PL"/>
        </w:rPr>
        <w:t>Postanowienia końcowe</w:t>
      </w:r>
    </w:p>
    <w:p w14:paraId="45CF0B38" w14:textId="075930B9"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Wykonawca na każde żądanie Zamawiającego złoży pisemne oświadczenie, w którym potwierdzi, </w:t>
      </w:r>
      <w:r w:rsidR="00F30C14" w:rsidRPr="005A04D8">
        <w:rPr>
          <w:rFonts w:asciiTheme="minorHAnsi" w:hAnsiTheme="minorHAnsi" w:cstheme="minorHAnsi"/>
        </w:rPr>
        <w:br/>
      </w:r>
      <w:r w:rsidRPr="005A04D8">
        <w:rPr>
          <w:rFonts w:asciiTheme="minorHAnsi" w:hAnsiTheme="minorHAnsi" w:cstheme="minorHAnsi"/>
        </w:rPr>
        <w:t>że prace, które zgodnie z umową miały być wykonywane przez osoby zatrudnione na podstawie umowy o pracę rzeczywiście zostały zrealizowane w takim trybie, a także oświadczenie w którym Wykonawca wskaże części zamówienia, które realizował przy użyciu podwykonawców z podaniem ich nazw, bądź oświadczenie o tym, że Wykonawca całość umowy wykonał bez udziału podwykonawców.</w:t>
      </w:r>
    </w:p>
    <w:p w14:paraId="32EE32FE" w14:textId="03AED1E6"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Wszelkie zmiany umowy mogą być dokonywane wyłącznie za zgodą obu Stron, z uwzględnieniem przepisu art. 455 ustawy z dnia 11 września 2019 roku Prawo zamówień publicznych, pod rygorem nieważności </w:t>
      </w:r>
      <w:r w:rsidR="00F30C14" w:rsidRPr="005A04D8">
        <w:rPr>
          <w:rFonts w:asciiTheme="minorHAnsi" w:hAnsiTheme="minorHAnsi" w:cstheme="minorHAnsi"/>
        </w:rPr>
        <w:br/>
      </w:r>
      <w:r w:rsidRPr="005A04D8">
        <w:rPr>
          <w:rFonts w:asciiTheme="minorHAnsi" w:hAnsiTheme="minorHAnsi" w:cstheme="minorHAnsi"/>
        </w:rPr>
        <w:t>w formie pisemnej.</w:t>
      </w:r>
    </w:p>
    <w:p w14:paraId="77271755"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W sprawach nieuregulowanych niniejszą umową mają zastosowanie przepisy Kodeksu cywilnego i inne związane z przedmiotem zamówienia, o ile przepisy ustawy Prawo zamówień publicznych nie stanowią inaczej.</w:t>
      </w:r>
    </w:p>
    <w:p w14:paraId="31B708A6"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Wykonawca nie może przenieść swoich wierzytelności wynikających z niniejszej Umowy bez zgody Zamawiającego wyrażonej na piśmie pod rygorem nieważności.</w:t>
      </w:r>
    </w:p>
    <w:p w14:paraId="55D38A04" w14:textId="3E0B9F98"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Spory wynikłe w trakcie realizacji </w:t>
      </w:r>
      <w:r w:rsidR="00830AF8" w:rsidRPr="005A04D8">
        <w:rPr>
          <w:rFonts w:asciiTheme="minorHAnsi" w:hAnsiTheme="minorHAnsi" w:cstheme="minorHAnsi"/>
        </w:rPr>
        <w:t>U</w:t>
      </w:r>
      <w:r w:rsidRPr="005A04D8">
        <w:rPr>
          <w:rFonts w:asciiTheme="minorHAnsi" w:hAnsiTheme="minorHAnsi" w:cstheme="minorHAnsi"/>
        </w:rPr>
        <w:t>mowy będą rozstrzygane przez sąd powszechny właściwy dla siedziby Zamawiającego.</w:t>
      </w:r>
    </w:p>
    <w:p w14:paraId="2F62A0C2"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Wykonawca w terminie 7 dni od rozpoczęcia robót zobowiązany jest do umieszczenia w widocznym miejscu,  w  bezpośrednim  sąsiedztwie  tablicy  informacyjnej -  dodatkowej  tablicy  informacyjnej  o  treści obejmującej co najmniej dokładną nazwę Zamawiającego wraz ze wskazaniem iż pełni on rolę Inwestora oraz dopiskiem: „Inwestor informuje o obowiązku dopełniania formalności związanych ze zgłaszaniem podwykonawców i szczegółowego przedmiotu robót przed przystąpieniem do wykonywania robót przez podwykonawców w trybie określonym w zawartej umowie pomiędzy Inwestorem a Wykonawcą oraz z zachowaniem obowiązujących przepisów. Niedopełnienie powyższego obowiązku skutkować będzie brakiem  solidarnej  odpowiedzialności  Inwestora  za  zapłatę  wynagrodzenia  dla podwykonawcy”, o wymiarach nie mniejszych niż 90x70 cm,  kolor tablicy żółty, tekst w kolorze czarnym </w:t>
      </w:r>
      <w:r w:rsidRPr="005A04D8">
        <w:rPr>
          <w:rFonts w:cstheme="minorHAnsi"/>
        </w:rPr>
        <w:t>oraz prześle Zamawiającemu zdjęcia tej tablicy na adres e-mail: …………………. – w przypadku uchybienia temu obowiązkowi Wykonawca zapłaci Zamawiającemu kwotę 500 zł tytułem kary umownej za każdy dzień zwłoki.</w:t>
      </w:r>
    </w:p>
    <w:p w14:paraId="75BDFC21"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Umowa sporządzona została w 2 (dwóch) jednobrzmiących egzemplarzach, po 1 (jednym) dla każdej </w:t>
      </w:r>
      <w:r w:rsidRPr="005A04D8">
        <w:rPr>
          <w:rFonts w:asciiTheme="minorHAnsi" w:hAnsiTheme="minorHAnsi" w:cstheme="minorHAnsi"/>
        </w:rPr>
        <w:br/>
        <w:t>ze Stron.</w:t>
      </w:r>
    </w:p>
    <w:p w14:paraId="147E6D09"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Zgodnie z art. 4c ustawy o przeciwdziałaniu nadmiernym opóźnieniom w transakcjach handlowych, Zamawiający oświadcza, że jest dużym przedsiębiorcą w rozumieniu art. 4 pkt 6 tej ustawy.</w:t>
      </w:r>
    </w:p>
    <w:p w14:paraId="5129AD3D" w14:textId="77777777"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Zgodnie z art. 4c ustawy o przeciwdziałaniu nadmiernym opóźnieniom w transakcjach handlowych, Wykonawca oświadcza, że </w:t>
      </w:r>
      <w:r w:rsidRPr="005A04D8">
        <w:rPr>
          <w:rFonts w:asciiTheme="minorHAnsi" w:hAnsiTheme="minorHAnsi" w:cstheme="minorHAnsi"/>
          <w:i/>
          <w:iCs/>
        </w:rPr>
        <w:t>jest/ nie jest</w:t>
      </w:r>
      <w:r w:rsidRPr="005A04D8">
        <w:rPr>
          <w:rFonts w:asciiTheme="minorHAnsi" w:hAnsiTheme="minorHAnsi" w:cstheme="minorHAnsi"/>
        </w:rPr>
        <w:t xml:space="preserve">  dużym przedsiębiorcą w rozumieniu art. 4 pkt 6 tej ustawy.</w:t>
      </w:r>
    </w:p>
    <w:p w14:paraId="46E7D520" w14:textId="037CB69B" w:rsidR="00ED0F94" w:rsidRPr="005A04D8" w:rsidRDefault="00ED0F9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W przypadku, w którym Wykonawcą jest konsorcjum, każdy z członków konsorcjum odpowiada solidarnie wobec  Zamawiającego  za  zobowiązania  pozostałych  członków  konsorcjum  wobec  Podwykonawców, dalszych podwykonawców, usługodawców i dostawców zaspokojone przez Zamawiającego.</w:t>
      </w:r>
    </w:p>
    <w:p w14:paraId="585DB06E" w14:textId="77777777"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lastRenderedPageBreak/>
        <w:t>Wykonawcy wchodzący w skład Konsorcjum zobowiązani są do pozostawania w Konsorcjum przez cały czas trwania umowy, łącznie z okresem gwarancji jakości i rękojmi za wady.</w:t>
      </w:r>
    </w:p>
    <w:p w14:paraId="1D464760" w14:textId="77777777"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Wraz z zawarciem niniejszej umowy 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2C2CF86E" w14:textId="2417113D"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Lider Konsorcjum jest upoważniony do podejmowania decyzji, składania i przyjmowania oświadczeń woli w imieniu i na rzecz każdego z podmiotów wchodzących w skład Konsorcjum w zakresie wskazanym </w:t>
      </w:r>
      <w:r w:rsidRPr="005A04D8">
        <w:rPr>
          <w:rFonts w:asciiTheme="minorHAnsi" w:hAnsiTheme="minorHAnsi" w:cstheme="minorHAnsi"/>
        </w:rPr>
        <w:br/>
        <w:t xml:space="preserve">w pełnomocnictwach potrzebnych do realizacji umowy i przedłożonych Zamawiającemu. Upoważnienie to może zostać zmienione za zgodą Zamawiającego. </w:t>
      </w:r>
    </w:p>
    <w:p w14:paraId="54436389" w14:textId="23FD1E6A"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 xml:space="preserve">W przypadku rozwiązania umowy Konsorcjum przed upływem okresu gwarancji i rękojmi za wady Zamawiający jest uprawniony do żądania wykonania całości lub części robót wynikających z umowy </w:t>
      </w:r>
      <w:r w:rsidRPr="005A04D8">
        <w:rPr>
          <w:rFonts w:asciiTheme="minorHAnsi" w:hAnsiTheme="minorHAnsi" w:cstheme="minorHAnsi"/>
        </w:rPr>
        <w:br/>
        <w:t>od wszystkich, niektórych lub jednego z członków Konsorcjum.</w:t>
      </w:r>
    </w:p>
    <w:p w14:paraId="384E54DD" w14:textId="77777777" w:rsidR="00F30C14" w:rsidRPr="005A04D8" w:rsidRDefault="00F30C14">
      <w:pPr>
        <w:pStyle w:val="Akapitzlist"/>
        <w:numPr>
          <w:ilvl w:val="0"/>
          <w:numId w:val="42"/>
        </w:numPr>
        <w:spacing w:line="276" w:lineRule="auto"/>
        <w:ind w:left="426" w:hanging="426"/>
        <w:jc w:val="both"/>
        <w:rPr>
          <w:rFonts w:asciiTheme="minorHAnsi" w:hAnsiTheme="minorHAnsi" w:cstheme="minorHAnsi"/>
        </w:rPr>
      </w:pPr>
      <w:r w:rsidRPr="005A04D8">
        <w:rPr>
          <w:rFonts w:asciiTheme="minorHAnsi" w:hAnsiTheme="minorHAnsi" w:cstheme="minorHAnsi"/>
        </w:rPr>
        <w:t>Integralną część do niniejszej umowy stanowią załączniki:</w:t>
      </w:r>
    </w:p>
    <w:p w14:paraId="331BDD22" w14:textId="77777777" w:rsidR="00F30C14" w:rsidRPr="005A04D8" w:rsidRDefault="00F30C14">
      <w:pPr>
        <w:widowControl w:val="0"/>
        <w:numPr>
          <w:ilvl w:val="0"/>
          <w:numId w:val="53"/>
        </w:numPr>
        <w:tabs>
          <w:tab w:val="left" w:pos="709"/>
        </w:tabs>
        <w:spacing w:after="0" w:line="276" w:lineRule="auto"/>
        <w:jc w:val="both"/>
        <w:rPr>
          <w:rFonts w:ascii="Calibri" w:eastAsia="Arial" w:hAnsi="Calibri" w:cs="Arial"/>
          <w:lang w:eastAsia="pl-PL"/>
        </w:rPr>
      </w:pPr>
      <w:r w:rsidRPr="005A04D8">
        <w:rPr>
          <w:rFonts w:ascii="Calibri" w:eastAsia="Arial" w:hAnsi="Calibri" w:cs="Arial"/>
          <w:lang w:eastAsia="pl-PL"/>
        </w:rPr>
        <w:t>………………..</w:t>
      </w:r>
    </w:p>
    <w:p w14:paraId="4EFF2D7A" w14:textId="77777777" w:rsidR="00F30C14" w:rsidRPr="005A04D8" w:rsidRDefault="00F30C14">
      <w:pPr>
        <w:widowControl w:val="0"/>
        <w:numPr>
          <w:ilvl w:val="0"/>
          <w:numId w:val="53"/>
        </w:numPr>
        <w:tabs>
          <w:tab w:val="left" w:pos="709"/>
        </w:tabs>
        <w:spacing w:after="0" w:line="276" w:lineRule="auto"/>
        <w:jc w:val="both"/>
        <w:rPr>
          <w:rFonts w:ascii="Calibri" w:eastAsia="Arial" w:hAnsi="Calibri" w:cs="Arial"/>
          <w:lang w:eastAsia="pl-PL"/>
        </w:rPr>
      </w:pPr>
      <w:r w:rsidRPr="005A04D8">
        <w:rPr>
          <w:rFonts w:ascii="Calibri" w:eastAsia="Arial" w:hAnsi="Calibri" w:cs="Arial"/>
          <w:lang w:eastAsia="pl-PL"/>
        </w:rPr>
        <w:t>………………..</w:t>
      </w:r>
    </w:p>
    <w:p w14:paraId="46E80FE8" w14:textId="77777777" w:rsidR="00ED0F94" w:rsidRPr="005A04D8" w:rsidRDefault="00ED0F94" w:rsidP="00ED0F94">
      <w:pPr>
        <w:pStyle w:val="Akapitzlist"/>
        <w:spacing w:line="276" w:lineRule="auto"/>
        <w:ind w:left="426"/>
        <w:jc w:val="both"/>
        <w:rPr>
          <w:rFonts w:asciiTheme="minorHAnsi" w:hAnsiTheme="minorHAnsi" w:cstheme="minorHAnsi"/>
        </w:rPr>
      </w:pPr>
    </w:p>
    <w:p w14:paraId="59D73B5F" w14:textId="77777777" w:rsidR="00F078C1" w:rsidRPr="00F078C1" w:rsidRDefault="00F078C1" w:rsidP="00F078C1">
      <w:pPr>
        <w:spacing w:after="0" w:line="300" w:lineRule="auto"/>
        <w:ind w:left="1" w:firstLine="1133"/>
        <w:jc w:val="both"/>
        <w:rPr>
          <w:rFonts w:ascii="Calibri" w:eastAsia="Times New Roman" w:hAnsi="Calibri" w:cs="Times New Roman"/>
          <w:b/>
          <w:szCs w:val="24"/>
          <w:lang w:eastAsia="pl-PL"/>
        </w:rPr>
      </w:pPr>
      <w:r w:rsidRPr="005A04D8">
        <w:rPr>
          <w:rFonts w:ascii="Calibri" w:eastAsia="Times New Roman" w:hAnsi="Calibri" w:cs="Times New Roman"/>
          <w:b/>
          <w:szCs w:val="24"/>
          <w:lang w:eastAsia="pl-PL"/>
        </w:rPr>
        <w:t>ZAMAWIAJĄCY</w:t>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r>
      <w:r w:rsidRPr="005A04D8">
        <w:rPr>
          <w:rFonts w:ascii="Calibri" w:eastAsia="Times New Roman" w:hAnsi="Calibri" w:cs="Times New Roman"/>
          <w:b/>
          <w:szCs w:val="24"/>
          <w:lang w:eastAsia="pl-PL"/>
        </w:rPr>
        <w:tab/>
        <w:t>WYKONAWCA</w:t>
      </w:r>
    </w:p>
    <w:p w14:paraId="7CB18749" w14:textId="310D923D" w:rsidR="00F078C1" w:rsidRDefault="00F078C1" w:rsidP="00F078C1">
      <w:pPr>
        <w:tabs>
          <w:tab w:val="left" w:pos="648"/>
          <w:tab w:val="left" w:pos="3402"/>
        </w:tabs>
        <w:spacing w:after="0" w:line="300" w:lineRule="auto"/>
        <w:rPr>
          <w:rFonts w:eastAsia="Times New Roman" w:cstheme="minorHAnsi"/>
          <w:b/>
          <w:i/>
          <w:sz w:val="20"/>
          <w:szCs w:val="20"/>
          <w:lang w:eastAsia="pl-PL"/>
        </w:rPr>
      </w:pPr>
      <w:r>
        <w:rPr>
          <w:rFonts w:eastAsia="Times New Roman" w:cstheme="minorHAnsi"/>
          <w:b/>
          <w:i/>
          <w:sz w:val="20"/>
          <w:szCs w:val="20"/>
          <w:lang w:eastAsia="pl-PL"/>
        </w:rPr>
        <w:tab/>
      </w:r>
    </w:p>
    <w:bookmarkEnd w:id="0"/>
    <w:bookmarkEnd w:id="1"/>
    <w:p w14:paraId="4F722A2E" w14:textId="69C8F6E2" w:rsidR="00B21042" w:rsidRDefault="00B21042" w:rsidP="00010718">
      <w:pPr>
        <w:tabs>
          <w:tab w:val="left" w:pos="3402"/>
        </w:tabs>
        <w:spacing w:after="0" w:line="300" w:lineRule="auto"/>
        <w:rPr>
          <w:rFonts w:eastAsia="Times New Roman" w:cstheme="minorHAnsi"/>
          <w:b/>
          <w:i/>
          <w:sz w:val="20"/>
          <w:szCs w:val="20"/>
          <w:lang w:eastAsia="pl-PL"/>
        </w:rPr>
      </w:pPr>
    </w:p>
    <w:sectPr w:rsidR="00B21042" w:rsidSect="00B0646C">
      <w:footerReference w:type="even" r:id="rId8"/>
      <w:footerReference w:type="default" r:id="rId9"/>
      <w:footerReference w:type="first" r:id="rId10"/>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313C" w14:textId="77777777" w:rsidR="00224FF3" w:rsidRDefault="00224FF3" w:rsidP="00D00037">
      <w:pPr>
        <w:spacing w:after="0" w:line="240" w:lineRule="auto"/>
      </w:pPr>
      <w:r>
        <w:separator/>
      </w:r>
    </w:p>
  </w:endnote>
  <w:endnote w:type="continuationSeparator" w:id="0">
    <w:p w14:paraId="3124300F" w14:textId="77777777" w:rsidR="00224FF3" w:rsidRDefault="00224FF3" w:rsidP="00D00037">
      <w:pPr>
        <w:spacing w:after="0" w:line="240" w:lineRule="auto"/>
      </w:pPr>
      <w:r>
        <w:continuationSeparator/>
      </w:r>
    </w:p>
  </w:endnote>
  <w:endnote w:type="continuationNotice" w:id="1">
    <w:p w14:paraId="48FB9AE0" w14:textId="77777777" w:rsidR="00224FF3" w:rsidRDefault="00224F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Liberation Serif">
    <w:altName w:val="Times New Roman"/>
    <w:charset w:val="01"/>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51406F39" w:rsidR="00383369" w:rsidRDefault="0038336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8540F">
      <w:rPr>
        <w:rStyle w:val="Numerstrony"/>
        <w:noProof/>
      </w:rPr>
      <w:t>2</w:t>
    </w:r>
    <w:r>
      <w:rPr>
        <w:rStyle w:val="Numerstrony"/>
      </w:rPr>
      <w:fldChar w:fldCharType="end"/>
    </w:r>
  </w:p>
  <w:p w14:paraId="780C2C52" w14:textId="77777777" w:rsidR="00383369" w:rsidRDefault="003833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623083009"/>
      <w:docPartObj>
        <w:docPartGallery w:val="Page Numbers (Bottom of Page)"/>
        <w:docPartUnique/>
      </w:docPartObj>
    </w:sdtPr>
    <w:sdtEndPr>
      <w:rPr>
        <w:color w:val="7F7F7F" w:themeColor="background1" w:themeShade="7F"/>
        <w:spacing w:val="60"/>
      </w:rPr>
    </w:sdtEndPr>
    <w:sdtContent>
      <w:p w14:paraId="30B6CADC" w14:textId="4FE25B7B" w:rsidR="000332B4" w:rsidRPr="0066368A" w:rsidRDefault="000332B4">
        <w:pPr>
          <w:pStyle w:val="Stopka"/>
          <w:pBdr>
            <w:top w:val="single" w:sz="4" w:space="1" w:color="D9D9D9" w:themeColor="background1" w:themeShade="D9"/>
          </w:pBdr>
          <w:jc w:val="right"/>
          <w:rPr>
            <w:rFonts w:asciiTheme="minorHAnsi" w:hAnsiTheme="minorHAnsi" w:cstheme="minorHAnsi"/>
            <w:sz w:val="22"/>
            <w:szCs w:val="22"/>
          </w:rPr>
        </w:pPr>
        <w:r w:rsidRPr="0066368A">
          <w:rPr>
            <w:rFonts w:asciiTheme="minorHAnsi" w:hAnsiTheme="minorHAnsi" w:cstheme="minorHAnsi"/>
            <w:sz w:val="22"/>
            <w:szCs w:val="22"/>
          </w:rPr>
          <w:fldChar w:fldCharType="begin"/>
        </w:r>
        <w:r w:rsidRPr="0066368A">
          <w:rPr>
            <w:rFonts w:asciiTheme="minorHAnsi" w:hAnsiTheme="minorHAnsi" w:cstheme="minorHAnsi"/>
            <w:sz w:val="22"/>
            <w:szCs w:val="22"/>
          </w:rPr>
          <w:instrText>PAGE   \* MERGEFORMAT</w:instrText>
        </w:r>
        <w:r w:rsidRPr="0066368A">
          <w:rPr>
            <w:rFonts w:asciiTheme="minorHAnsi" w:hAnsiTheme="minorHAnsi" w:cstheme="minorHAnsi"/>
            <w:sz w:val="22"/>
            <w:szCs w:val="22"/>
          </w:rPr>
          <w:fldChar w:fldCharType="separate"/>
        </w:r>
        <w:r w:rsidRPr="0066368A">
          <w:rPr>
            <w:rFonts w:asciiTheme="minorHAnsi" w:hAnsiTheme="minorHAnsi" w:cstheme="minorHAnsi"/>
            <w:sz w:val="22"/>
            <w:szCs w:val="22"/>
          </w:rPr>
          <w:t>2</w:t>
        </w:r>
        <w:r w:rsidRPr="0066368A">
          <w:rPr>
            <w:rFonts w:asciiTheme="minorHAnsi" w:hAnsiTheme="minorHAnsi" w:cstheme="minorHAnsi"/>
            <w:sz w:val="22"/>
            <w:szCs w:val="22"/>
          </w:rPr>
          <w:fldChar w:fldCharType="end"/>
        </w:r>
        <w:r w:rsidRPr="0066368A">
          <w:rPr>
            <w:rFonts w:asciiTheme="minorHAnsi" w:hAnsiTheme="minorHAnsi" w:cstheme="minorHAnsi"/>
            <w:sz w:val="22"/>
            <w:szCs w:val="22"/>
          </w:rPr>
          <w:t xml:space="preserve"> | </w:t>
        </w:r>
        <w:r w:rsidRPr="0066368A">
          <w:rPr>
            <w:rFonts w:asciiTheme="minorHAnsi" w:hAnsiTheme="minorHAnsi" w:cstheme="minorHAnsi"/>
            <w:color w:val="7F7F7F" w:themeColor="background1" w:themeShade="7F"/>
            <w:spacing w:val="60"/>
            <w:sz w:val="22"/>
            <w:szCs w:val="22"/>
          </w:rPr>
          <w:t>Strona</w:t>
        </w:r>
      </w:p>
    </w:sdtContent>
  </w:sdt>
  <w:p w14:paraId="450F60C8" w14:textId="038D20D5" w:rsidR="00383369" w:rsidRPr="0066368A" w:rsidRDefault="00383369" w:rsidP="00B0646C">
    <w:pPr>
      <w:pStyle w:val="Stopka"/>
      <w:jc w:val="right"/>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227349185"/>
      <w:docPartObj>
        <w:docPartGallery w:val="Page Numbers (Bottom of Page)"/>
        <w:docPartUnique/>
      </w:docPartObj>
    </w:sdtPr>
    <w:sdtEndPr>
      <w:rPr>
        <w:color w:val="7F7F7F" w:themeColor="background1" w:themeShade="7F"/>
        <w:spacing w:val="60"/>
      </w:rPr>
    </w:sdtEndPr>
    <w:sdtContent>
      <w:p w14:paraId="7FB251E5" w14:textId="27F253FA" w:rsidR="00CF1A5C" w:rsidRPr="0066368A" w:rsidRDefault="00CF1A5C">
        <w:pPr>
          <w:pStyle w:val="Stopka"/>
          <w:pBdr>
            <w:top w:val="single" w:sz="4" w:space="1" w:color="D9D9D9" w:themeColor="background1" w:themeShade="D9"/>
          </w:pBdr>
          <w:jc w:val="right"/>
          <w:rPr>
            <w:rFonts w:asciiTheme="minorHAnsi" w:hAnsiTheme="minorHAnsi" w:cstheme="minorHAnsi"/>
            <w:sz w:val="22"/>
            <w:szCs w:val="22"/>
          </w:rPr>
        </w:pPr>
        <w:r w:rsidRPr="0066368A">
          <w:rPr>
            <w:rFonts w:asciiTheme="minorHAnsi" w:hAnsiTheme="minorHAnsi" w:cstheme="minorHAnsi"/>
            <w:sz w:val="22"/>
            <w:szCs w:val="22"/>
          </w:rPr>
          <w:fldChar w:fldCharType="begin"/>
        </w:r>
        <w:r w:rsidRPr="0066368A">
          <w:rPr>
            <w:rFonts w:asciiTheme="minorHAnsi" w:hAnsiTheme="minorHAnsi" w:cstheme="minorHAnsi"/>
            <w:sz w:val="22"/>
            <w:szCs w:val="22"/>
          </w:rPr>
          <w:instrText>PAGE   \* MERGEFORMAT</w:instrText>
        </w:r>
        <w:r w:rsidRPr="0066368A">
          <w:rPr>
            <w:rFonts w:asciiTheme="minorHAnsi" w:hAnsiTheme="minorHAnsi" w:cstheme="minorHAnsi"/>
            <w:sz w:val="22"/>
            <w:szCs w:val="22"/>
          </w:rPr>
          <w:fldChar w:fldCharType="separate"/>
        </w:r>
        <w:r w:rsidRPr="0066368A">
          <w:rPr>
            <w:rFonts w:asciiTheme="minorHAnsi" w:hAnsiTheme="minorHAnsi" w:cstheme="minorHAnsi"/>
            <w:sz w:val="22"/>
            <w:szCs w:val="22"/>
          </w:rPr>
          <w:t>2</w:t>
        </w:r>
        <w:r w:rsidRPr="0066368A">
          <w:rPr>
            <w:rFonts w:asciiTheme="minorHAnsi" w:hAnsiTheme="minorHAnsi" w:cstheme="minorHAnsi"/>
            <w:sz w:val="22"/>
            <w:szCs w:val="22"/>
          </w:rPr>
          <w:fldChar w:fldCharType="end"/>
        </w:r>
        <w:r w:rsidRPr="0066368A">
          <w:rPr>
            <w:rFonts w:asciiTheme="minorHAnsi" w:hAnsiTheme="minorHAnsi" w:cstheme="minorHAnsi"/>
            <w:sz w:val="22"/>
            <w:szCs w:val="22"/>
          </w:rPr>
          <w:t xml:space="preserve"> | </w:t>
        </w:r>
        <w:r w:rsidRPr="0066368A">
          <w:rPr>
            <w:rFonts w:asciiTheme="minorHAnsi" w:hAnsiTheme="minorHAnsi" w:cstheme="minorHAnsi"/>
            <w:color w:val="7F7F7F" w:themeColor="background1" w:themeShade="7F"/>
            <w:spacing w:val="60"/>
            <w:sz w:val="22"/>
            <w:szCs w:val="22"/>
          </w:rPr>
          <w:t>Strona</w:t>
        </w:r>
      </w:p>
    </w:sdtContent>
  </w:sdt>
  <w:p w14:paraId="3B607D43" w14:textId="77777777" w:rsidR="00CF1A5C" w:rsidRPr="0066368A" w:rsidRDefault="00CF1A5C">
    <w:pPr>
      <w:pStyle w:val="Stopka"/>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81D4" w14:textId="77777777" w:rsidR="00224FF3" w:rsidRDefault="00224FF3" w:rsidP="00D00037">
      <w:pPr>
        <w:spacing w:after="0" w:line="240" w:lineRule="auto"/>
      </w:pPr>
      <w:r>
        <w:separator/>
      </w:r>
    </w:p>
  </w:footnote>
  <w:footnote w:type="continuationSeparator" w:id="0">
    <w:p w14:paraId="78DEB3EA" w14:textId="77777777" w:rsidR="00224FF3" w:rsidRDefault="00224FF3" w:rsidP="00D00037">
      <w:pPr>
        <w:spacing w:after="0" w:line="240" w:lineRule="auto"/>
      </w:pPr>
      <w:r>
        <w:continuationSeparator/>
      </w:r>
    </w:p>
  </w:footnote>
  <w:footnote w:type="continuationNotice" w:id="1">
    <w:p w14:paraId="7901E4BE" w14:textId="77777777" w:rsidR="00224FF3" w:rsidRDefault="00224F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00000B"/>
    <w:multiLevelType w:val="singleLevel"/>
    <w:tmpl w:val="0000000B"/>
    <w:name w:val="WW8Num11"/>
    <w:lvl w:ilvl="0">
      <w:start w:val="1"/>
      <w:numFmt w:val="decimal"/>
      <w:lvlText w:val="%1."/>
      <w:lvlJc w:val="left"/>
      <w:pPr>
        <w:tabs>
          <w:tab w:val="num" w:pos="1440"/>
        </w:tabs>
        <w:ind w:left="1440" w:hanging="360"/>
      </w:pPr>
      <w:rPr>
        <w:sz w:val="22"/>
        <w:szCs w:val="22"/>
      </w:rPr>
    </w:lvl>
  </w:abstractNum>
  <w:abstractNum w:abstractNumId="2" w15:restartNumberingAfterBreak="0">
    <w:nsid w:val="00FF703A"/>
    <w:multiLevelType w:val="hybridMultilevel"/>
    <w:tmpl w:val="126AD0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47E4A"/>
    <w:multiLevelType w:val="hybridMultilevel"/>
    <w:tmpl w:val="B130EF3E"/>
    <w:lvl w:ilvl="0" w:tplc="FFFFFFFF">
      <w:start w:val="1"/>
      <w:numFmt w:val="decimal"/>
      <w:lvlText w:val="%1)"/>
      <w:lvlJc w:val="left"/>
      <w:pPr>
        <w:ind w:left="720" w:hanging="360"/>
      </w:pPr>
      <w:rPr>
        <w:rFonts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8866C8"/>
    <w:multiLevelType w:val="hybridMultilevel"/>
    <w:tmpl w:val="160AE8D4"/>
    <w:lvl w:ilvl="0" w:tplc="E0BC2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9C6816"/>
    <w:multiLevelType w:val="hybridMultilevel"/>
    <w:tmpl w:val="88BAE682"/>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E79615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1F0F75"/>
    <w:multiLevelType w:val="hybridMultilevel"/>
    <w:tmpl w:val="1FDA325A"/>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8" w15:restartNumberingAfterBreak="0">
    <w:nsid w:val="15004A6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7F3522"/>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2A36D9"/>
    <w:multiLevelType w:val="hybridMultilevel"/>
    <w:tmpl w:val="467C60B8"/>
    <w:lvl w:ilvl="0" w:tplc="1B56FC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846F98"/>
    <w:multiLevelType w:val="hybridMultilevel"/>
    <w:tmpl w:val="FD8A202E"/>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0A0335"/>
    <w:multiLevelType w:val="hybridMultilevel"/>
    <w:tmpl w:val="EFC2A142"/>
    <w:lvl w:ilvl="0" w:tplc="0AC6BDEC">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E50EE"/>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125CA3"/>
    <w:multiLevelType w:val="hybridMultilevel"/>
    <w:tmpl w:val="B046DD7E"/>
    <w:lvl w:ilvl="0" w:tplc="04150011">
      <w:start w:val="1"/>
      <w:numFmt w:val="decimal"/>
      <w:lvlText w:val="%1)"/>
      <w:lvlJc w:val="left"/>
      <w:pPr>
        <w:ind w:left="1224"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 w15:restartNumberingAfterBreak="0">
    <w:nsid w:val="248F2860"/>
    <w:multiLevelType w:val="hybridMultilevel"/>
    <w:tmpl w:val="88BAE68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60F5A06"/>
    <w:multiLevelType w:val="hybridMultilevel"/>
    <w:tmpl w:val="D2B62FB2"/>
    <w:lvl w:ilvl="0" w:tplc="3D4628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9078A1"/>
    <w:multiLevelType w:val="hybridMultilevel"/>
    <w:tmpl w:val="ADE01C18"/>
    <w:lvl w:ilvl="0" w:tplc="FFFFFFFF">
      <w:start w:val="1"/>
      <w:numFmt w:val="decimal"/>
      <w:lvlText w:val="%1)"/>
      <w:lvlJc w:val="left"/>
      <w:pPr>
        <w:ind w:left="1944" w:hanging="360"/>
      </w:pPr>
    </w:lvl>
    <w:lvl w:ilvl="1" w:tplc="FFFFFFFF" w:tentative="1">
      <w:start w:val="1"/>
      <w:numFmt w:val="lowerLetter"/>
      <w:lvlText w:val="%2."/>
      <w:lvlJc w:val="left"/>
      <w:pPr>
        <w:ind w:left="2664" w:hanging="360"/>
      </w:pPr>
    </w:lvl>
    <w:lvl w:ilvl="2" w:tplc="FFFFFFFF" w:tentative="1">
      <w:start w:val="1"/>
      <w:numFmt w:val="lowerRoman"/>
      <w:lvlText w:val="%3."/>
      <w:lvlJc w:val="right"/>
      <w:pPr>
        <w:ind w:left="3384" w:hanging="180"/>
      </w:pPr>
    </w:lvl>
    <w:lvl w:ilvl="3" w:tplc="FFFFFFFF" w:tentative="1">
      <w:start w:val="1"/>
      <w:numFmt w:val="decimal"/>
      <w:lvlText w:val="%4."/>
      <w:lvlJc w:val="left"/>
      <w:pPr>
        <w:ind w:left="4104" w:hanging="360"/>
      </w:pPr>
    </w:lvl>
    <w:lvl w:ilvl="4" w:tplc="FFFFFFFF" w:tentative="1">
      <w:start w:val="1"/>
      <w:numFmt w:val="lowerLetter"/>
      <w:lvlText w:val="%5."/>
      <w:lvlJc w:val="left"/>
      <w:pPr>
        <w:ind w:left="4824" w:hanging="360"/>
      </w:pPr>
    </w:lvl>
    <w:lvl w:ilvl="5" w:tplc="FFFFFFFF" w:tentative="1">
      <w:start w:val="1"/>
      <w:numFmt w:val="lowerRoman"/>
      <w:lvlText w:val="%6."/>
      <w:lvlJc w:val="right"/>
      <w:pPr>
        <w:ind w:left="5544" w:hanging="180"/>
      </w:pPr>
    </w:lvl>
    <w:lvl w:ilvl="6" w:tplc="FFFFFFFF" w:tentative="1">
      <w:start w:val="1"/>
      <w:numFmt w:val="decimal"/>
      <w:lvlText w:val="%7."/>
      <w:lvlJc w:val="left"/>
      <w:pPr>
        <w:ind w:left="6264" w:hanging="360"/>
      </w:pPr>
    </w:lvl>
    <w:lvl w:ilvl="7" w:tplc="FFFFFFFF" w:tentative="1">
      <w:start w:val="1"/>
      <w:numFmt w:val="lowerLetter"/>
      <w:lvlText w:val="%8."/>
      <w:lvlJc w:val="left"/>
      <w:pPr>
        <w:ind w:left="6984" w:hanging="360"/>
      </w:pPr>
    </w:lvl>
    <w:lvl w:ilvl="8" w:tplc="FFFFFFFF" w:tentative="1">
      <w:start w:val="1"/>
      <w:numFmt w:val="lowerRoman"/>
      <w:lvlText w:val="%9."/>
      <w:lvlJc w:val="right"/>
      <w:pPr>
        <w:ind w:left="7704" w:hanging="180"/>
      </w:pPr>
    </w:lvl>
  </w:abstractNum>
  <w:abstractNum w:abstractNumId="18" w15:restartNumberingAfterBreak="0">
    <w:nsid w:val="279531C3"/>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AB6E06"/>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B9D69F8"/>
    <w:multiLevelType w:val="hybridMultilevel"/>
    <w:tmpl w:val="E6DC1768"/>
    <w:lvl w:ilvl="0" w:tplc="04150011">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782E4E"/>
    <w:multiLevelType w:val="hybridMultilevel"/>
    <w:tmpl w:val="2DF220D8"/>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15:restartNumberingAfterBreak="0">
    <w:nsid w:val="31793EDF"/>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C67C35"/>
    <w:multiLevelType w:val="hybridMultilevel"/>
    <w:tmpl w:val="90D257BA"/>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4" w15:restartNumberingAfterBreak="0">
    <w:nsid w:val="39825D19"/>
    <w:multiLevelType w:val="hybridMultilevel"/>
    <w:tmpl w:val="9112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B14A99"/>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1B4D86"/>
    <w:multiLevelType w:val="hybridMultilevel"/>
    <w:tmpl w:val="5F0A754E"/>
    <w:lvl w:ilvl="0" w:tplc="AB405B4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AE741D"/>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3D646A"/>
    <w:multiLevelType w:val="hybridMultilevel"/>
    <w:tmpl w:val="43384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2178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19B1286"/>
    <w:multiLevelType w:val="hybridMultilevel"/>
    <w:tmpl w:val="4C70E41C"/>
    <w:lvl w:ilvl="0" w:tplc="0054D5CE">
      <w:start w:val="1"/>
      <w:numFmt w:val="bullet"/>
      <w:lvlText w:val=""/>
      <w:lvlJc w:val="left"/>
      <w:pPr>
        <w:ind w:left="1077" w:hanging="360"/>
      </w:pPr>
      <w:rPr>
        <w:rFonts w:ascii="Symbol" w:eastAsia="Microsoft Sans Serif" w:hAnsi="Symbol" w:cs="Microsoft Sans Serif"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431E1FA5"/>
    <w:multiLevelType w:val="hybridMultilevel"/>
    <w:tmpl w:val="9DCAF776"/>
    <w:lvl w:ilvl="0" w:tplc="1A06D810">
      <w:start w:val="1"/>
      <w:numFmt w:val="decimal"/>
      <w:lvlText w:val="%1)"/>
      <w:lvlJc w:val="left"/>
      <w:pPr>
        <w:ind w:left="786" w:hanging="360"/>
      </w:pPr>
      <w:rPr>
        <w:rFonts w:hint="default"/>
      </w:rPr>
    </w:lvl>
    <w:lvl w:ilvl="1" w:tplc="27646E2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85D63D7"/>
    <w:multiLevelType w:val="multilevel"/>
    <w:tmpl w:val="352AD628"/>
    <w:lvl w:ilvl="0">
      <w:start w:val="1"/>
      <w:numFmt w:val="decimal"/>
      <w:lvlText w:val="%1)"/>
      <w:lvlJc w:val="left"/>
      <w:rPr>
        <w:rFonts w:ascii="Calibri" w:eastAsia="Arial" w:hAnsi="Calibri" w:cs="Arial"/>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5F0787"/>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806F2D"/>
    <w:multiLevelType w:val="hybridMultilevel"/>
    <w:tmpl w:val="8E5C0B74"/>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590906"/>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A033C9"/>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C0C38CB"/>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9" w15:restartNumberingAfterBreak="0">
    <w:nsid w:val="4D592218"/>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497819"/>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01E677B"/>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091172A"/>
    <w:multiLevelType w:val="hybridMultilevel"/>
    <w:tmpl w:val="4606A2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C1522B"/>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6F1288"/>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C837CF"/>
    <w:multiLevelType w:val="multilevel"/>
    <w:tmpl w:val="E75C7308"/>
    <w:lvl w:ilvl="0">
      <w:start w:val="1"/>
      <w:numFmt w:val="decimal"/>
      <w:lvlText w:val="%1)"/>
      <w:lvlJc w:val="left"/>
      <w:rPr>
        <w:rFonts w:ascii="Calibri" w:eastAsia="Verdana" w:hAnsi="Calibri" w:cs="Calibri" w:hint="default"/>
        <w:b w:val="0"/>
        <w:bCs w:val="0"/>
        <w:i w:val="0"/>
        <w:iCs w:val="0"/>
        <w:smallCaps w:val="0"/>
        <w:strike w:val="0"/>
        <w:color w:val="auto"/>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84C2735"/>
    <w:multiLevelType w:val="hybridMultilevel"/>
    <w:tmpl w:val="B844B558"/>
    <w:lvl w:ilvl="0" w:tplc="04150011">
      <w:start w:val="1"/>
      <w:numFmt w:val="decimal"/>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47" w15:restartNumberingAfterBreak="0">
    <w:nsid w:val="5BAB7EB6"/>
    <w:multiLevelType w:val="hybridMultilevel"/>
    <w:tmpl w:val="ADE01C18"/>
    <w:lvl w:ilvl="0" w:tplc="04150011">
      <w:start w:val="1"/>
      <w:numFmt w:val="decimal"/>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48" w15:restartNumberingAfterBreak="0">
    <w:nsid w:val="5CA147B4"/>
    <w:multiLevelType w:val="hybridMultilevel"/>
    <w:tmpl w:val="4A44A726"/>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49" w15:restartNumberingAfterBreak="0">
    <w:nsid w:val="620536ED"/>
    <w:multiLevelType w:val="hybridMultilevel"/>
    <w:tmpl w:val="A41AEA34"/>
    <w:lvl w:ilvl="0" w:tplc="5E740F4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A248C0"/>
    <w:multiLevelType w:val="multilevel"/>
    <w:tmpl w:val="5C3CF64A"/>
    <w:lvl w:ilvl="0">
      <w:start w:val="1"/>
      <w:numFmt w:val="decimal"/>
      <w:lvlText w:val="%1."/>
      <w:lvlJc w:val="left"/>
      <w:rPr>
        <w:rFonts w:ascii="Calibri" w:eastAsia="Arial" w:hAnsi="Calibri" w:cs="Calibr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A7D1B2E"/>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7943FF"/>
    <w:multiLevelType w:val="hybridMultilevel"/>
    <w:tmpl w:val="90D257BA"/>
    <w:lvl w:ilvl="0" w:tplc="FFFFFFFF">
      <w:start w:val="1"/>
      <w:numFmt w:val="decimal"/>
      <w:lvlText w:val="%1)"/>
      <w:lvlJc w:val="left"/>
      <w:pPr>
        <w:ind w:left="1436" w:hanging="360"/>
      </w:pPr>
    </w:lvl>
    <w:lvl w:ilvl="1" w:tplc="FFFFFFFF" w:tentative="1">
      <w:start w:val="1"/>
      <w:numFmt w:val="lowerLetter"/>
      <w:lvlText w:val="%2."/>
      <w:lvlJc w:val="left"/>
      <w:pPr>
        <w:ind w:left="2156" w:hanging="360"/>
      </w:pPr>
    </w:lvl>
    <w:lvl w:ilvl="2" w:tplc="FFFFFFFF" w:tentative="1">
      <w:start w:val="1"/>
      <w:numFmt w:val="lowerRoman"/>
      <w:lvlText w:val="%3."/>
      <w:lvlJc w:val="right"/>
      <w:pPr>
        <w:ind w:left="2876" w:hanging="180"/>
      </w:pPr>
    </w:lvl>
    <w:lvl w:ilvl="3" w:tplc="FFFFFFFF" w:tentative="1">
      <w:start w:val="1"/>
      <w:numFmt w:val="decimal"/>
      <w:lvlText w:val="%4."/>
      <w:lvlJc w:val="left"/>
      <w:pPr>
        <w:ind w:left="3596" w:hanging="360"/>
      </w:pPr>
    </w:lvl>
    <w:lvl w:ilvl="4" w:tplc="FFFFFFFF" w:tentative="1">
      <w:start w:val="1"/>
      <w:numFmt w:val="lowerLetter"/>
      <w:lvlText w:val="%5."/>
      <w:lvlJc w:val="left"/>
      <w:pPr>
        <w:ind w:left="4316" w:hanging="360"/>
      </w:pPr>
    </w:lvl>
    <w:lvl w:ilvl="5" w:tplc="FFFFFFFF" w:tentative="1">
      <w:start w:val="1"/>
      <w:numFmt w:val="lowerRoman"/>
      <w:lvlText w:val="%6."/>
      <w:lvlJc w:val="right"/>
      <w:pPr>
        <w:ind w:left="5036" w:hanging="180"/>
      </w:pPr>
    </w:lvl>
    <w:lvl w:ilvl="6" w:tplc="FFFFFFFF" w:tentative="1">
      <w:start w:val="1"/>
      <w:numFmt w:val="decimal"/>
      <w:lvlText w:val="%7."/>
      <w:lvlJc w:val="left"/>
      <w:pPr>
        <w:ind w:left="5756" w:hanging="360"/>
      </w:pPr>
    </w:lvl>
    <w:lvl w:ilvl="7" w:tplc="FFFFFFFF" w:tentative="1">
      <w:start w:val="1"/>
      <w:numFmt w:val="lowerLetter"/>
      <w:lvlText w:val="%8."/>
      <w:lvlJc w:val="left"/>
      <w:pPr>
        <w:ind w:left="6476" w:hanging="360"/>
      </w:pPr>
    </w:lvl>
    <w:lvl w:ilvl="8" w:tplc="FFFFFFFF" w:tentative="1">
      <w:start w:val="1"/>
      <w:numFmt w:val="lowerRoman"/>
      <w:lvlText w:val="%9."/>
      <w:lvlJc w:val="right"/>
      <w:pPr>
        <w:ind w:left="7196" w:hanging="180"/>
      </w:pPr>
    </w:lvl>
  </w:abstractNum>
  <w:abstractNum w:abstractNumId="53" w15:restartNumberingAfterBreak="0">
    <w:nsid w:val="6BA67DC7"/>
    <w:multiLevelType w:val="hybridMultilevel"/>
    <w:tmpl w:val="27D44A3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6E1A18E2"/>
    <w:multiLevelType w:val="hybridMultilevel"/>
    <w:tmpl w:val="A664D2DE"/>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5" w15:restartNumberingAfterBreak="0">
    <w:nsid w:val="72573F82"/>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4605452"/>
    <w:multiLevelType w:val="hybridMultilevel"/>
    <w:tmpl w:val="238867A4"/>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57" w15:restartNumberingAfterBreak="0">
    <w:nsid w:val="75E81AA0"/>
    <w:multiLevelType w:val="hybridMultilevel"/>
    <w:tmpl w:val="5D48E5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F64311"/>
    <w:multiLevelType w:val="multilevel"/>
    <w:tmpl w:val="82F21C32"/>
    <w:lvl w:ilvl="0">
      <w:start w:val="1"/>
      <w:numFmt w:val="decimal"/>
      <w:lvlText w:val="%1)"/>
      <w:lvlJc w:val="left"/>
      <w:rPr>
        <w:rFonts w:ascii="Calibri" w:eastAsia="Verdana" w:hAnsi="Calibri" w:cs="Calibri" w:hint="default"/>
        <w:b w:val="0"/>
        <w:bCs w:val="0"/>
        <w:i w:val="0"/>
        <w:iCs w:val="0"/>
        <w:smallCaps w:val="0"/>
        <w:strike w:val="0"/>
        <w:color w:val="000000"/>
        <w:spacing w:val="0"/>
        <w:w w:val="100"/>
        <w:position w:val="0"/>
        <w:sz w:val="22"/>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0" w15:restartNumberingAfterBreak="0">
    <w:nsid w:val="7B096A80"/>
    <w:multiLevelType w:val="hybridMultilevel"/>
    <w:tmpl w:val="5F0A754E"/>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E671A83"/>
    <w:multiLevelType w:val="hybridMultilevel"/>
    <w:tmpl w:val="94642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84573093">
    <w:abstractNumId w:val="38"/>
  </w:num>
  <w:num w:numId="2" w16cid:durableId="349338862">
    <w:abstractNumId w:val="45"/>
  </w:num>
  <w:num w:numId="3" w16cid:durableId="165829068">
    <w:abstractNumId w:val="59"/>
  </w:num>
  <w:num w:numId="4" w16cid:durableId="634257498">
    <w:abstractNumId w:val="15"/>
  </w:num>
  <w:num w:numId="5" w16cid:durableId="362558204">
    <w:abstractNumId w:val="30"/>
  </w:num>
  <w:num w:numId="6" w16cid:durableId="376974967">
    <w:abstractNumId w:val="5"/>
  </w:num>
  <w:num w:numId="7" w16cid:durableId="724328412">
    <w:abstractNumId w:val="19"/>
  </w:num>
  <w:num w:numId="8" w16cid:durableId="1813866109">
    <w:abstractNumId w:val="22"/>
  </w:num>
  <w:num w:numId="9" w16cid:durableId="2078625728">
    <w:abstractNumId w:val="29"/>
  </w:num>
  <w:num w:numId="10" w16cid:durableId="236138801">
    <w:abstractNumId w:val="41"/>
  </w:num>
  <w:num w:numId="11" w16cid:durableId="1591963403">
    <w:abstractNumId w:val="39"/>
  </w:num>
  <w:num w:numId="12" w16cid:durableId="1781483905">
    <w:abstractNumId w:val="51"/>
  </w:num>
  <w:num w:numId="13" w16cid:durableId="2141026931">
    <w:abstractNumId w:val="32"/>
  </w:num>
  <w:num w:numId="14" w16cid:durableId="127016171">
    <w:abstractNumId w:val="8"/>
  </w:num>
  <w:num w:numId="15" w16cid:durableId="746343026">
    <w:abstractNumId w:val="44"/>
  </w:num>
  <w:num w:numId="16" w16cid:durableId="366100462">
    <w:abstractNumId w:val="9"/>
  </w:num>
  <w:num w:numId="17" w16cid:durableId="757753219">
    <w:abstractNumId w:val="58"/>
  </w:num>
  <w:num w:numId="18" w16cid:durableId="2002806000">
    <w:abstractNumId w:val="13"/>
  </w:num>
  <w:num w:numId="19" w16cid:durableId="563562625">
    <w:abstractNumId w:val="31"/>
  </w:num>
  <w:num w:numId="20" w16cid:durableId="15419344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2052402">
    <w:abstractNumId w:val="10"/>
  </w:num>
  <w:num w:numId="22" w16cid:durableId="309142274">
    <w:abstractNumId w:val="47"/>
  </w:num>
  <w:num w:numId="23" w16cid:durableId="930546679">
    <w:abstractNumId w:val="46"/>
  </w:num>
  <w:num w:numId="24" w16cid:durableId="1199511909">
    <w:abstractNumId w:val="43"/>
  </w:num>
  <w:num w:numId="25" w16cid:durableId="1411736157">
    <w:abstractNumId w:val="7"/>
  </w:num>
  <w:num w:numId="26" w16cid:durableId="1311013702">
    <w:abstractNumId w:val="14"/>
  </w:num>
  <w:num w:numId="27" w16cid:durableId="28144506">
    <w:abstractNumId w:val="12"/>
  </w:num>
  <w:num w:numId="28" w16cid:durableId="1417675644">
    <w:abstractNumId w:val="57"/>
  </w:num>
  <w:num w:numId="29" w16cid:durableId="585001082">
    <w:abstractNumId w:val="50"/>
  </w:num>
  <w:num w:numId="30" w16cid:durableId="124741691">
    <w:abstractNumId w:val="16"/>
  </w:num>
  <w:num w:numId="31" w16cid:durableId="1733698108">
    <w:abstractNumId w:val="33"/>
  </w:num>
  <w:num w:numId="32" w16cid:durableId="2087069854">
    <w:abstractNumId w:val="42"/>
  </w:num>
  <w:num w:numId="33" w16cid:durableId="393158659">
    <w:abstractNumId w:val="25"/>
  </w:num>
  <w:num w:numId="34" w16cid:durableId="979043577">
    <w:abstractNumId w:val="21"/>
  </w:num>
  <w:num w:numId="35" w16cid:durableId="68238031">
    <w:abstractNumId w:val="20"/>
  </w:num>
  <w:num w:numId="36" w16cid:durableId="1471627134">
    <w:abstractNumId w:val="2"/>
  </w:num>
  <w:num w:numId="37" w16cid:durableId="369962511">
    <w:abstractNumId w:val="11"/>
  </w:num>
  <w:num w:numId="38" w16cid:durableId="713382398">
    <w:abstractNumId w:val="48"/>
  </w:num>
  <w:num w:numId="39" w16cid:durableId="471991601">
    <w:abstractNumId w:val="34"/>
  </w:num>
  <w:num w:numId="40" w16cid:durableId="1734888239">
    <w:abstractNumId w:val="4"/>
  </w:num>
  <w:num w:numId="41" w16cid:durableId="582570433">
    <w:abstractNumId w:val="26"/>
  </w:num>
  <w:num w:numId="42" w16cid:durableId="620502924">
    <w:abstractNumId w:val="28"/>
  </w:num>
  <w:num w:numId="43" w16cid:durableId="487284527">
    <w:abstractNumId w:val="35"/>
  </w:num>
  <w:num w:numId="44" w16cid:durableId="1542553555">
    <w:abstractNumId w:val="54"/>
  </w:num>
  <w:num w:numId="45" w16cid:durableId="524484630">
    <w:abstractNumId w:val="23"/>
  </w:num>
  <w:num w:numId="46" w16cid:durableId="1849443484">
    <w:abstractNumId w:val="56"/>
  </w:num>
  <w:num w:numId="47" w16cid:durableId="1612515321">
    <w:abstractNumId w:val="49"/>
  </w:num>
  <w:num w:numId="48" w16cid:durableId="2069257016">
    <w:abstractNumId w:val="24"/>
  </w:num>
  <w:num w:numId="49" w16cid:durableId="694422395">
    <w:abstractNumId w:val="40"/>
  </w:num>
  <w:num w:numId="50" w16cid:durableId="2000965268">
    <w:abstractNumId w:val="37"/>
  </w:num>
  <w:num w:numId="51" w16cid:durableId="1846171551">
    <w:abstractNumId w:val="60"/>
  </w:num>
  <w:num w:numId="52" w16cid:durableId="703210578">
    <w:abstractNumId w:val="55"/>
  </w:num>
  <w:num w:numId="53" w16cid:durableId="478420868">
    <w:abstractNumId w:val="6"/>
  </w:num>
  <w:num w:numId="54" w16cid:durableId="981156402">
    <w:abstractNumId w:val="18"/>
  </w:num>
  <w:num w:numId="55" w16cid:durableId="1228414570">
    <w:abstractNumId w:val="27"/>
  </w:num>
  <w:num w:numId="56" w16cid:durableId="2099598366">
    <w:abstractNumId w:val="61"/>
  </w:num>
  <w:num w:numId="57" w16cid:durableId="1278681091">
    <w:abstractNumId w:val="3"/>
  </w:num>
  <w:num w:numId="58" w16cid:durableId="1411542318">
    <w:abstractNumId w:val="36"/>
  </w:num>
  <w:num w:numId="59" w16cid:durableId="1002927282">
    <w:abstractNumId w:val="53"/>
  </w:num>
  <w:num w:numId="60" w16cid:durableId="194853904">
    <w:abstractNumId w:val="17"/>
  </w:num>
  <w:num w:numId="61" w16cid:durableId="1418331840">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09C"/>
    <w:rsid w:val="00010718"/>
    <w:rsid w:val="0001206C"/>
    <w:rsid w:val="00030549"/>
    <w:rsid w:val="0003129D"/>
    <w:rsid w:val="000316DA"/>
    <w:rsid w:val="000332B4"/>
    <w:rsid w:val="00044B2D"/>
    <w:rsid w:val="00046822"/>
    <w:rsid w:val="00055F8D"/>
    <w:rsid w:val="00065E61"/>
    <w:rsid w:val="00072A27"/>
    <w:rsid w:val="00082548"/>
    <w:rsid w:val="000846CF"/>
    <w:rsid w:val="00084B0D"/>
    <w:rsid w:val="00086355"/>
    <w:rsid w:val="0008676A"/>
    <w:rsid w:val="000B7A0F"/>
    <w:rsid w:val="000C7D88"/>
    <w:rsid w:val="000E3526"/>
    <w:rsid w:val="000F5459"/>
    <w:rsid w:val="000F7039"/>
    <w:rsid w:val="001043B2"/>
    <w:rsid w:val="00106BEE"/>
    <w:rsid w:val="00111647"/>
    <w:rsid w:val="00116572"/>
    <w:rsid w:val="00123F41"/>
    <w:rsid w:val="00133EDF"/>
    <w:rsid w:val="001349BA"/>
    <w:rsid w:val="00135A4D"/>
    <w:rsid w:val="0014126C"/>
    <w:rsid w:val="00146803"/>
    <w:rsid w:val="00152495"/>
    <w:rsid w:val="001562D2"/>
    <w:rsid w:val="001631CA"/>
    <w:rsid w:val="00165E2B"/>
    <w:rsid w:val="00183676"/>
    <w:rsid w:val="001875E0"/>
    <w:rsid w:val="00192E66"/>
    <w:rsid w:val="00195B0A"/>
    <w:rsid w:val="001A3A59"/>
    <w:rsid w:val="001A5051"/>
    <w:rsid w:val="001A5F2A"/>
    <w:rsid w:val="001C03E9"/>
    <w:rsid w:val="001C08A3"/>
    <w:rsid w:val="001C19A0"/>
    <w:rsid w:val="001D2143"/>
    <w:rsid w:val="001D6AA1"/>
    <w:rsid w:val="001D798B"/>
    <w:rsid w:val="00204A4F"/>
    <w:rsid w:val="00207750"/>
    <w:rsid w:val="00211CB6"/>
    <w:rsid w:val="00211F9A"/>
    <w:rsid w:val="00214B82"/>
    <w:rsid w:val="00222A1A"/>
    <w:rsid w:val="002236AB"/>
    <w:rsid w:val="0022427A"/>
    <w:rsid w:val="00224FF3"/>
    <w:rsid w:val="00231873"/>
    <w:rsid w:val="00231ED3"/>
    <w:rsid w:val="00235923"/>
    <w:rsid w:val="00240F0D"/>
    <w:rsid w:val="00252E2F"/>
    <w:rsid w:val="00260468"/>
    <w:rsid w:val="00267B97"/>
    <w:rsid w:val="00275F1F"/>
    <w:rsid w:val="0027701B"/>
    <w:rsid w:val="002A34EF"/>
    <w:rsid w:val="002B5F40"/>
    <w:rsid w:val="002C1524"/>
    <w:rsid w:val="002C44C1"/>
    <w:rsid w:val="002C6E92"/>
    <w:rsid w:val="002D394E"/>
    <w:rsid w:val="002E28BE"/>
    <w:rsid w:val="002F0212"/>
    <w:rsid w:val="002F2FBD"/>
    <w:rsid w:val="003020F9"/>
    <w:rsid w:val="00302E05"/>
    <w:rsid w:val="00306509"/>
    <w:rsid w:val="00306B34"/>
    <w:rsid w:val="00307473"/>
    <w:rsid w:val="00312BA8"/>
    <w:rsid w:val="00332B9F"/>
    <w:rsid w:val="003400C2"/>
    <w:rsid w:val="0034168F"/>
    <w:rsid w:val="00347C76"/>
    <w:rsid w:val="00355BB5"/>
    <w:rsid w:val="00356E97"/>
    <w:rsid w:val="0036089F"/>
    <w:rsid w:val="0036495C"/>
    <w:rsid w:val="00371B28"/>
    <w:rsid w:val="00377059"/>
    <w:rsid w:val="00380731"/>
    <w:rsid w:val="00383369"/>
    <w:rsid w:val="0038666C"/>
    <w:rsid w:val="003B11DA"/>
    <w:rsid w:val="003C03FF"/>
    <w:rsid w:val="003C40C2"/>
    <w:rsid w:val="003C5B86"/>
    <w:rsid w:val="003E1F90"/>
    <w:rsid w:val="003E59A0"/>
    <w:rsid w:val="003F6831"/>
    <w:rsid w:val="00402631"/>
    <w:rsid w:val="0041052E"/>
    <w:rsid w:val="004121B4"/>
    <w:rsid w:val="004141F2"/>
    <w:rsid w:val="0041464F"/>
    <w:rsid w:val="00427D51"/>
    <w:rsid w:val="004316B7"/>
    <w:rsid w:val="00435F1A"/>
    <w:rsid w:val="00441529"/>
    <w:rsid w:val="00441896"/>
    <w:rsid w:val="0044311D"/>
    <w:rsid w:val="00445A02"/>
    <w:rsid w:val="0045742D"/>
    <w:rsid w:val="004625B4"/>
    <w:rsid w:val="004714E1"/>
    <w:rsid w:val="00480063"/>
    <w:rsid w:val="00486717"/>
    <w:rsid w:val="00490F6C"/>
    <w:rsid w:val="00493894"/>
    <w:rsid w:val="004A20EC"/>
    <w:rsid w:val="004A51D0"/>
    <w:rsid w:val="004B5F03"/>
    <w:rsid w:val="004C7C4C"/>
    <w:rsid w:val="004D2809"/>
    <w:rsid w:val="004E745D"/>
    <w:rsid w:val="004F347A"/>
    <w:rsid w:val="004F49E9"/>
    <w:rsid w:val="004F795C"/>
    <w:rsid w:val="005031A6"/>
    <w:rsid w:val="005055D5"/>
    <w:rsid w:val="00505DA7"/>
    <w:rsid w:val="00512A71"/>
    <w:rsid w:val="00513BE8"/>
    <w:rsid w:val="005151FC"/>
    <w:rsid w:val="00516BB2"/>
    <w:rsid w:val="00521C2E"/>
    <w:rsid w:val="00524A46"/>
    <w:rsid w:val="005262FE"/>
    <w:rsid w:val="00530297"/>
    <w:rsid w:val="00531F37"/>
    <w:rsid w:val="00532979"/>
    <w:rsid w:val="005345A8"/>
    <w:rsid w:val="005371E0"/>
    <w:rsid w:val="00540422"/>
    <w:rsid w:val="005406B9"/>
    <w:rsid w:val="00550A7C"/>
    <w:rsid w:val="00550D40"/>
    <w:rsid w:val="00554CFE"/>
    <w:rsid w:val="005574A1"/>
    <w:rsid w:val="005712D8"/>
    <w:rsid w:val="00580043"/>
    <w:rsid w:val="00595850"/>
    <w:rsid w:val="005A04D8"/>
    <w:rsid w:val="005B046E"/>
    <w:rsid w:val="005B326C"/>
    <w:rsid w:val="005B4FB8"/>
    <w:rsid w:val="005B7A96"/>
    <w:rsid w:val="005C39EA"/>
    <w:rsid w:val="005C432E"/>
    <w:rsid w:val="005C55FA"/>
    <w:rsid w:val="005C6A9D"/>
    <w:rsid w:val="005C79B1"/>
    <w:rsid w:val="005E7BAC"/>
    <w:rsid w:val="005F21B3"/>
    <w:rsid w:val="006058E5"/>
    <w:rsid w:val="006165D0"/>
    <w:rsid w:val="00634DE8"/>
    <w:rsid w:val="00655534"/>
    <w:rsid w:val="00656514"/>
    <w:rsid w:val="00661E5A"/>
    <w:rsid w:val="0066368A"/>
    <w:rsid w:val="00663AB9"/>
    <w:rsid w:val="00675263"/>
    <w:rsid w:val="006752EA"/>
    <w:rsid w:val="00685195"/>
    <w:rsid w:val="00686245"/>
    <w:rsid w:val="0069613B"/>
    <w:rsid w:val="006A14D6"/>
    <w:rsid w:val="006C132C"/>
    <w:rsid w:val="006D1718"/>
    <w:rsid w:val="006D7A39"/>
    <w:rsid w:val="006E02DB"/>
    <w:rsid w:val="006F513C"/>
    <w:rsid w:val="00707EBD"/>
    <w:rsid w:val="00712C31"/>
    <w:rsid w:val="00713CDF"/>
    <w:rsid w:val="00715469"/>
    <w:rsid w:val="007157F0"/>
    <w:rsid w:val="00717EDA"/>
    <w:rsid w:val="00720217"/>
    <w:rsid w:val="00723862"/>
    <w:rsid w:val="0072675A"/>
    <w:rsid w:val="007324CE"/>
    <w:rsid w:val="007334A8"/>
    <w:rsid w:val="0076210E"/>
    <w:rsid w:val="00762BCB"/>
    <w:rsid w:val="007776E4"/>
    <w:rsid w:val="00780D87"/>
    <w:rsid w:val="00780EEA"/>
    <w:rsid w:val="00783F43"/>
    <w:rsid w:val="00784963"/>
    <w:rsid w:val="007923B5"/>
    <w:rsid w:val="007939C4"/>
    <w:rsid w:val="00794832"/>
    <w:rsid w:val="007A3766"/>
    <w:rsid w:val="007A5922"/>
    <w:rsid w:val="007C4C43"/>
    <w:rsid w:val="007C4CE4"/>
    <w:rsid w:val="007C504E"/>
    <w:rsid w:val="007C790A"/>
    <w:rsid w:val="007E5F33"/>
    <w:rsid w:val="008000B8"/>
    <w:rsid w:val="00810090"/>
    <w:rsid w:val="0081332C"/>
    <w:rsid w:val="008226C8"/>
    <w:rsid w:val="00822EE7"/>
    <w:rsid w:val="008238D4"/>
    <w:rsid w:val="00827E2B"/>
    <w:rsid w:val="00830AF8"/>
    <w:rsid w:val="00835EB9"/>
    <w:rsid w:val="00842AB0"/>
    <w:rsid w:val="008469F0"/>
    <w:rsid w:val="00847DD0"/>
    <w:rsid w:val="008516E1"/>
    <w:rsid w:val="0085570F"/>
    <w:rsid w:val="00864222"/>
    <w:rsid w:val="00871D68"/>
    <w:rsid w:val="00880068"/>
    <w:rsid w:val="00885607"/>
    <w:rsid w:val="008869AE"/>
    <w:rsid w:val="00896CC8"/>
    <w:rsid w:val="008A13B7"/>
    <w:rsid w:val="008B39EE"/>
    <w:rsid w:val="008C30F0"/>
    <w:rsid w:val="008C4735"/>
    <w:rsid w:val="008C6321"/>
    <w:rsid w:val="008D793D"/>
    <w:rsid w:val="008E219A"/>
    <w:rsid w:val="008E3E02"/>
    <w:rsid w:val="008F0385"/>
    <w:rsid w:val="008F275C"/>
    <w:rsid w:val="008F76A5"/>
    <w:rsid w:val="009155DF"/>
    <w:rsid w:val="0091676E"/>
    <w:rsid w:val="009275A5"/>
    <w:rsid w:val="009371B1"/>
    <w:rsid w:val="009416CE"/>
    <w:rsid w:val="0095058D"/>
    <w:rsid w:val="00963EEE"/>
    <w:rsid w:val="00967315"/>
    <w:rsid w:val="009A0AAB"/>
    <w:rsid w:val="009A3B75"/>
    <w:rsid w:val="009A4ED5"/>
    <w:rsid w:val="009B1EED"/>
    <w:rsid w:val="009B41C8"/>
    <w:rsid w:val="009B7FCA"/>
    <w:rsid w:val="009C142C"/>
    <w:rsid w:val="009D7A49"/>
    <w:rsid w:val="009E0491"/>
    <w:rsid w:val="009E0B2A"/>
    <w:rsid w:val="009E32DB"/>
    <w:rsid w:val="009E463B"/>
    <w:rsid w:val="009F4B9B"/>
    <w:rsid w:val="00A0538F"/>
    <w:rsid w:val="00A11F48"/>
    <w:rsid w:val="00A1453B"/>
    <w:rsid w:val="00A222B3"/>
    <w:rsid w:val="00A250E8"/>
    <w:rsid w:val="00A319F0"/>
    <w:rsid w:val="00A36867"/>
    <w:rsid w:val="00A5633F"/>
    <w:rsid w:val="00A57745"/>
    <w:rsid w:val="00A6275B"/>
    <w:rsid w:val="00A6538D"/>
    <w:rsid w:val="00A7457C"/>
    <w:rsid w:val="00A7742D"/>
    <w:rsid w:val="00A811C3"/>
    <w:rsid w:val="00A81E2C"/>
    <w:rsid w:val="00A84318"/>
    <w:rsid w:val="00A8531F"/>
    <w:rsid w:val="00A85970"/>
    <w:rsid w:val="00A87316"/>
    <w:rsid w:val="00A91FFD"/>
    <w:rsid w:val="00A93241"/>
    <w:rsid w:val="00A9449A"/>
    <w:rsid w:val="00A95CBB"/>
    <w:rsid w:val="00AA32BF"/>
    <w:rsid w:val="00AA4730"/>
    <w:rsid w:val="00AA4E4B"/>
    <w:rsid w:val="00AA72DB"/>
    <w:rsid w:val="00AB129A"/>
    <w:rsid w:val="00AB132D"/>
    <w:rsid w:val="00AB6D7C"/>
    <w:rsid w:val="00AC29B4"/>
    <w:rsid w:val="00AC611E"/>
    <w:rsid w:val="00AE30C0"/>
    <w:rsid w:val="00AE7BBE"/>
    <w:rsid w:val="00AF02BC"/>
    <w:rsid w:val="00AF5A7C"/>
    <w:rsid w:val="00B0098D"/>
    <w:rsid w:val="00B0646C"/>
    <w:rsid w:val="00B12D94"/>
    <w:rsid w:val="00B21042"/>
    <w:rsid w:val="00B255BF"/>
    <w:rsid w:val="00B408C2"/>
    <w:rsid w:val="00B45EF6"/>
    <w:rsid w:val="00B51C2A"/>
    <w:rsid w:val="00B542A3"/>
    <w:rsid w:val="00B57B7F"/>
    <w:rsid w:val="00B65096"/>
    <w:rsid w:val="00B66021"/>
    <w:rsid w:val="00B70DE0"/>
    <w:rsid w:val="00B73F83"/>
    <w:rsid w:val="00B835C3"/>
    <w:rsid w:val="00B855F9"/>
    <w:rsid w:val="00B86266"/>
    <w:rsid w:val="00B86B1F"/>
    <w:rsid w:val="00B8728E"/>
    <w:rsid w:val="00B96B51"/>
    <w:rsid w:val="00B96C77"/>
    <w:rsid w:val="00BA3DE5"/>
    <w:rsid w:val="00BB18D0"/>
    <w:rsid w:val="00BB7F01"/>
    <w:rsid w:val="00BC0B9A"/>
    <w:rsid w:val="00BD7CE3"/>
    <w:rsid w:val="00BE63CA"/>
    <w:rsid w:val="00BF0404"/>
    <w:rsid w:val="00BF2F01"/>
    <w:rsid w:val="00BF42FE"/>
    <w:rsid w:val="00BF68D0"/>
    <w:rsid w:val="00C077EA"/>
    <w:rsid w:val="00C1336B"/>
    <w:rsid w:val="00C37E79"/>
    <w:rsid w:val="00C45981"/>
    <w:rsid w:val="00C50344"/>
    <w:rsid w:val="00C51AE2"/>
    <w:rsid w:val="00C51C4A"/>
    <w:rsid w:val="00C53616"/>
    <w:rsid w:val="00C5519F"/>
    <w:rsid w:val="00C575B3"/>
    <w:rsid w:val="00C617A5"/>
    <w:rsid w:val="00C65B15"/>
    <w:rsid w:val="00C667F5"/>
    <w:rsid w:val="00C66903"/>
    <w:rsid w:val="00C80273"/>
    <w:rsid w:val="00C83D52"/>
    <w:rsid w:val="00CA2D2A"/>
    <w:rsid w:val="00CA76A8"/>
    <w:rsid w:val="00CB0EB7"/>
    <w:rsid w:val="00CB4624"/>
    <w:rsid w:val="00CB5640"/>
    <w:rsid w:val="00CB5909"/>
    <w:rsid w:val="00CE0D64"/>
    <w:rsid w:val="00CF1597"/>
    <w:rsid w:val="00CF1A5C"/>
    <w:rsid w:val="00CF7DD1"/>
    <w:rsid w:val="00D00037"/>
    <w:rsid w:val="00D0166B"/>
    <w:rsid w:val="00D10F9A"/>
    <w:rsid w:val="00D11356"/>
    <w:rsid w:val="00D17F51"/>
    <w:rsid w:val="00D32087"/>
    <w:rsid w:val="00D41157"/>
    <w:rsid w:val="00D44422"/>
    <w:rsid w:val="00D47311"/>
    <w:rsid w:val="00D47F39"/>
    <w:rsid w:val="00D5614A"/>
    <w:rsid w:val="00D60907"/>
    <w:rsid w:val="00D72916"/>
    <w:rsid w:val="00D80965"/>
    <w:rsid w:val="00D826E2"/>
    <w:rsid w:val="00D830A5"/>
    <w:rsid w:val="00D8540F"/>
    <w:rsid w:val="00D96D23"/>
    <w:rsid w:val="00DA3A2A"/>
    <w:rsid w:val="00DB1557"/>
    <w:rsid w:val="00DB59EE"/>
    <w:rsid w:val="00DC2FC4"/>
    <w:rsid w:val="00DC3736"/>
    <w:rsid w:val="00DD040D"/>
    <w:rsid w:val="00DD26A6"/>
    <w:rsid w:val="00DD7A19"/>
    <w:rsid w:val="00DE7DDD"/>
    <w:rsid w:val="00DF53AF"/>
    <w:rsid w:val="00E068D6"/>
    <w:rsid w:val="00E129F3"/>
    <w:rsid w:val="00E24B82"/>
    <w:rsid w:val="00E34498"/>
    <w:rsid w:val="00E34CDC"/>
    <w:rsid w:val="00E34E79"/>
    <w:rsid w:val="00E359C3"/>
    <w:rsid w:val="00E378C1"/>
    <w:rsid w:val="00E45758"/>
    <w:rsid w:val="00E460E2"/>
    <w:rsid w:val="00E80552"/>
    <w:rsid w:val="00E824EE"/>
    <w:rsid w:val="00E877D4"/>
    <w:rsid w:val="00E879DD"/>
    <w:rsid w:val="00EB5722"/>
    <w:rsid w:val="00EB6AA7"/>
    <w:rsid w:val="00ED003C"/>
    <w:rsid w:val="00ED0F94"/>
    <w:rsid w:val="00ED2194"/>
    <w:rsid w:val="00ED50CC"/>
    <w:rsid w:val="00ED5769"/>
    <w:rsid w:val="00EE126A"/>
    <w:rsid w:val="00EE19AC"/>
    <w:rsid w:val="00EE2645"/>
    <w:rsid w:val="00EF085F"/>
    <w:rsid w:val="00F078C1"/>
    <w:rsid w:val="00F172CA"/>
    <w:rsid w:val="00F2533F"/>
    <w:rsid w:val="00F30C14"/>
    <w:rsid w:val="00F35638"/>
    <w:rsid w:val="00F401AE"/>
    <w:rsid w:val="00F5155E"/>
    <w:rsid w:val="00F61F60"/>
    <w:rsid w:val="00F67785"/>
    <w:rsid w:val="00F71BE9"/>
    <w:rsid w:val="00F77B7A"/>
    <w:rsid w:val="00F8335C"/>
    <w:rsid w:val="00F8357E"/>
    <w:rsid w:val="00F83DB6"/>
    <w:rsid w:val="00F91672"/>
    <w:rsid w:val="00F93D9A"/>
    <w:rsid w:val="00F97D18"/>
    <w:rsid w:val="00FA38DB"/>
    <w:rsid w:val="00FA47D1"/>
    <w:rsid w:val="00FA6A0E"/>
    <w:rsid w:val="00FB36C7"/>
    <w:rsid w:val="00FD2995"/>
    <w:rsid w:val="00FF2857"/>
    <w:rsid w:val="00FF3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BB2"/>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character" w:customStyle="1" w:styleId="AkapitzlistZnak">
    <w:name w:val="Akapit z listą Znak"/>
    <w:aliases w:val="normalny tekst Znak,L1 Znak,Numerowanie Znak,List Paragraph Znak,Akapit z listą5 Znak,Obiekt Znak,List Paragraph1 Znak,Akapit z listą BS Znak"/>
    <w:link w:val="Akapitzlist"/>
    <w:uiPriority w:val="34"/>
    <w:qFormat/>
    <w:rsid w:val="00F77B7A"/>
    <w:rPr>
      <w:rFonts w:ascii="Calibri" w:eastAsia="Calibri" w:hAnsi="Calibri" w:cs="Times New Roman"/>
    </w:rPr>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5,Obiekt,List Paragraph1,Akapit z listą BS"/>
    <w:basedOn w:val="Normalny"/>
    <w:link w:val="AkapitzlistZnak"/>
    <w:uiPriority w:val="34"/>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uiPriority w:val="20"/>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uiPriority w:val="22"/>
    <w:qFormat/>
    <w:rsid w:val="00D00037"/>
    <w:rPr>
      <w:b/>
      <w:bCs/>
    </w:rPr>
  </w:style>
  <w:style w:type="paragraph" w:styleId="Listapunktowana">
    <w:name w:val="List Bullet"/>
    <w:basedOn w:val="Normalny"/>
    <w:autoRedefine/>
    <w:semiHidden/>
    <w:rsid w:val="00D00037"/>
    <w:pPr>
      <w:numPr>
        <w:numId w:val="1"/>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qFormat/>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character" w:customStyle="1" w:styleId="Nierozpoznanawzmianka3">
    <w:name w:val="Nierozpoznana wzmianka3"/>
    <w:basedOn w:val="Domylnaczcionkaakapitu"/>
    <w:uiPriority w:val="99"/>
    <w:semiHidden/>
    <w:unhideWhenUsed/>
    <w:rsid w:val="00F97D18"/>
    <w:rPr>
      <w:color w:val="605E5C"/>
      <w:shd w:val="clear" w:color="auto" w:fill="E1DFDD"/>
    </w:rPr>
  </w:style>
  <w:style w:type="table" w:customStyle="1" w:styleId="Tabela-Siatka2">
    <w:name w:val="Tabela - Siatka2"/>
    <w:basedOn w:val="Standardowy"/>
    <w:next w:val="Tabela-Siatka"/>
    <w:uiPriority w:val="59"/>
    <w:rsid w:val="006752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rnetLink">
    <w:name w:val="Internet Link"/>
    <w:rsid w:val="006752EA"/>
    <w:rPr>
      <w:color w:val="0000FF"/>
      <w:u w:val="single"/>
    </w:rPr>
  </w:style>
  <w:style w:type="paragraph" w:customStyle="1" w:styleId="Tretekstu">
    <w:name w:val="Treść tekstu"/>
    <w:basedOn w:val="Normalny"/>
    <w:rsid w:val="006752EA"/>
    <w:pPr>
      <w:suppressAutoHyphens/>
      <w:spacing w:after="140" w:line="288" w:lineRule="auto"/>
    </w:pPr>
    <w:rPr>
      <w:rFonts w:ascii="Times New Roman" w:eastAsia="Times New Roman" w:hAnsi="Times New Roman" w:cs="Times New Roman"/>
      <w:color w:val="00000A"/>
      <w:sz w:val="24"/>
      <w:szCs w:val="24"/>
      <w:lang w:eastAsia="pl-PL"/>
    </w:rPr>
  </w:style>
  <w:style w:type="paragraph" w:customStyle="1" w:styleId="TableContents">
    <w:name w:val="Table Contents"/>
    <w:basedOn w:val="Normalny"/>
    <w:rsid w:val="006752EA"/>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Tekstpodstawowywcity21">
    <w:name w:val="Tekst podstawowy wcięty 21"/>
    <w:basedOn w:val="Normalny"/>
    <w:rsid w:val="006752EA"/>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4"/>
      <w:lang w:eastAsia="pl-PL"/>
    </w:rPr>
  </w:style>
  <w:style w:type="paragraph" w:customStyle="1" w:styleId="normaltableau0">
    <w:name w:val="normaltableau"/>
    <w:basedOn w:val="Normalny"/>
    <w:rsid w:val="006752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rsid w:val="006752EA"/>
    <w:rPr>
      <w:rFonts w:ascii="Arial" w:eastAsia="Arial" w:hAnsi="Arial" w:cs="Arial"/>
      <w:shd w:val="clear" w:color="auto" w:fill="FFFFFF"/>
    </w:rPr>
  </w:style>
  <w:style w:type="character" w:customStyle="1" w:styleId="Nagwek10">
    <w:name w:val="Nagłówek #1_"/>
    <w:link w:val="Nagwek11"/>
    <w:rsid w:val="006752EA"/>
    <w:rPr>
      <w:rFonts w:ascii="Arial" w:eastAsia="Arial" w:hAnsi="Arial" w:cs="Arial"/>
      <w:b/>
      <w:bCs/>
      <w:shd w:val="clear" w:color="auto" w:fill="FFFFFF"/>
    </w:rPr>
  </w:style>
  <w:style w:type="paragraph" w:customStyle="1" w:styleId="Teksttreci0">
    <w:name w:val="Tekst treści"/>
    <w:basedOn w:val="Normalny"/>
    <w:link w:val="Teksttreci"/>
    <w:rsid w:val="006752EA"/>
    <w:pPr>
      <w:widowControl w:val="0"/>
      <w:shd w:val="clear" w:color="auto" w:fill="FFFFFF"/>
      <w:spacing w:after="100" w:line="276" w:lineRule="auto"/>
      <w:jc w:val="both"/>
    </w:pPr>
    <w:rPr>
      <w:rFonts w:ascii="Arial" w:eastAsia="Arial" w:hAnsi="Arial" w:cs="Arial"/>
    </w:rPr>
  </w:style>
  <w:style w:type="paragraph" w:customStyle="1" w:styleId="Nagwek11">
    <w:name w:val="Nagłówek #1"/>
    <w:basedOn w:val="Normalny"/>
    <w:link w:val="Nagwek10"/>
    <w:rsid w:val="006752EA"/>
    <w:pPr>
      <w:widowControl w:val="0"/>
      <w:shd w:val="clear" w:color="auto" w:fill="FFFFFF"/>
      <w:spacing w:after="100" w:line="276" w:lineRule="auto"/>
      <w:ind w:left="300" w:hanging="300"/>
      <w:jc w:val="both"/>
      <w:outlineLvl w:val="0"/>
    </w:pPr>
    <w:rPr>
      <w:rFonts w:ascii="Arial" w:eastAsia="Arial" w:hAnsi="Arial" w:cs="Arial"/>
      <w:b/>
      <w:bCs/>
    </w:rPr>
  </w:style>
  <w:style w:type="table" w:customStyle="1" w:styleId="Tabela-Siatka3">
    <w:name w:val="Tabela - Siatka3"/>
    <w:basedOn w:val="Standardowy"/>
    <w:next w:val="Tabela-Siatka"/>
    <w:uiPriority w:val="59"/>
    <w:rsid w:val="00F078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1144">
      <w:bodyDiv w:val="1"/>
      <w:marLeft w:val="0"/>
      <w:marRight w:val="0"/>
      <w:marTop w:val="0"/>
      <w:marBottom w:val="0"/>
      <w:divBdr>
        <w:top w:val="none" w:sz="0" w:space="0" w:color="auto"/>
        <w:left w:val="none" w:sz="0" w:space="0" w:color="auto"/>
        <w:bottom w:val="none" w:sz="0" w:space="0" w:color="auto"/>
        <w:right w:val="none" w:sz="0" w:space="0" w:color="auto"/>
      </w:divBdr>
    </w:div>
    <w:div w:id="748577025">
      <w:bodyDiv w:val="1"/>
      <w:marLeft w:val="0"/>
      <w:marRight w:val="0"/>
      <w:marTop w:val="0"/>
      <w:marBottom w:val="0"/>
      <w:divBdr>
        <w:top w:val="none" w:sz="0" w:space="0" w:color="auto"/>
        <w:left w:val="none" w:sz="0" w:space="0" w:color="auto"/>
        <w:bottom w:val="none" w:sz="0" w:space="0" w:color="auto"/>
        <w:right w:val="none" w:sz="0" w:space="0" w:color="auto"/>
      </w:divBdr>
    </w:div>
    <w:div w:id="977953001">
      <w:bodyDiv w:val="1"/>
      <w:marLeft w:val="0"/>
      <w:marRight w:val="0"/>
      <w:marTop w:val="0"/>
      <w:marBottom w:val="0"/>
      <w:divBdr>
        <w:top w:val="none" w:sz="0" w:space="0" w:color="auto"/>
        <w:left w:val="none" w:sz="0" w:space="0" w:color="auto"/>
        <w:bottom w:val="none" w:sz="0" w:space="0" w:color="auto"/>
        <w:right w:val="none" w:sz="0" w:space="0" w:color="auto"/>
      </w:divBdr>
    </w:div>
    <w:div w:id="13879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61A2-096F-4410-87B8-CA3F9CE0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11810</Words>
  <Characters>70861</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Marek.Kreft@o365.utp.edu.pl</cp:lastModifiedBy>
  <cp:revision>2</cp:revision>
  <cp:lastPrinted>2022-09-16T09:07:00Z</cp:lastPrinted>
  <dcterms:created xsi:type="dcterms:W3CDTF">2022-12-20T14:28:00Z</dcterms:created>
  <dcterms:modified xsi:type="dcterms:W3CDTF">2022-12-20T14:28:00Z</dcterms:modified>
</cp:coreProperties>
</file>