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90763" w14:textId="77777777" w:rsidR="00D947FA" w:rsidRPr="00D947FA" w:rsidRDefault="00D947FA" w:rsidP="004577BF">
      <w:pPr>
        <w:widowControl w:val="0"/>
        <w:suppressAutoHyphens/>
        <w:spacing w:after="0" w:line="276" w:lineRule="auto"/>
        <w:ind w:left="5656" w:hanging="5656"/>
        <w:rPr>
          <w:rFonts w:eastAsia="Lucida Sans Unicode" w:cstheme="minorHAnsi"/>
          <w:spacing w:val="20"/>
          <w:kern w:val="1"/>
          <w:sz w:val="24"/>
          <w:szCs w:val="24"/>
        </w:rPr>
      </w:pPr>
      <w:r w:rsidRPr="00D947FA">
        <w:rPr>
          <w:rFonts w:eastAsia="Lucida Sans Unicode" w:cstheme="minorHAnsi"/>
          <w:spacing w:val="20"/>
          <w:kern w:val="1"/>
          <w:sz w:val="24"/>
          <w:szCs w:val="24"/>
        </w:rPr>
        <w:t>Załącznik nr 2 do zapytania ofertowego</w:t>
      </w:r>
    </w:p>
    <w:p w14:paraId="257A9DFA" w14:textId="77777777" w:rsidR="00957319" w:rsidRDefault="00957319" w:rsidP="00D947FA">
      <w:pPr>
        <w:spacing w:after="240" w:line="276" w:lineRule="auto"/>
        <w:rPr>
          <w:rFonts w:eastAsia="Times New Roman" w:cstheme="minorHAnsi"/>
          <w:bCs/>
          <w:spacing w:val="20"/>
          <w:sz w:val="24"/>
          <w:szCs w:val="24"/>
        </w:rPr>
      </w:pPr>
    </w:p>
    <w:p w14:paraId="7ABE36AE" w14:textId="5E8EC078" w:rsidR="00CA34F3" w:rsidRDefault="00D947FA" w:rsidP="00D947FA">
      <w:pPr>
        <w:spacing w:after="240" w:line="276" w:lineRule="auto"/>
        <w:rPr>
          <w:rFonts w:eastAsia="Times New Roman" w:cstheme="minorHAnsi"/>
          <w:bCs/>
          <w:spacing w:val="20"/>
          <w:sz w:val="24"/>
          <w:szCs w:val="24"/>
        </w:rPr>
      </w:pPr>
      <w:r w:rsidRPr="00D947FA">
        <w:rPr>
          <w:rFonts w:eastAsia="Times New Roman" w:cstheme="minorHAnsi"/>
          <w:bCs/>
          <w:spacing w:val="20"/>
          <w:sz w:val="24"/>
          <w:szCs w:val="24"/>
        </w:rPr>
        <w:t xml:space="preserve">PF.261.1.6.2025.MS         </w:t>
      </w:r>
    </w:p>
    <w:p w14:paraId="3D4BE9D3" w14:textId="799C42DE" w:rsidR="00D947FA" w:rsidRPr="007171B3" w:rsidRDefault="00D947FA" w:rsidP="00D947FA">
      <w:pPr>
        <w:spacing w:after="240" w:line="276" w:lineRule="auto"/>
        <w:rPr>
          <w:rFonts w:eastAsia="Times New Roman" w:cstheme="minorHAnsi"/>
          <w:bCs/>
          <w:spacing w:val="20"/>
          <w:sz w:val="24"/>
          <w:szCs w:val="24"/>
        </w:rPr>
      </w:pPr>
      <w:r w:rsidRPr="00D947FA">
        <w:rPr>
          <w:rFonts w:eastAsia="Times New Roman" w:cstheme="minorHAnsi"/>
          <w:bCs/>
          <w:spacing w:val="20"/>
          <w:sz w:val="24"/>
          <w:szCs w:val="24"/>
        </w:rPr>
        <w:t xml:space="preserve">                                                                         </w:t>
      </w:r>
    </w:p>
    <w:p w14:paraId="24561002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 xml:space="preserve">…………………………………………………..                                                     </w:t>
      </w:r>
    </w:p>
    <w:p w14:paraId="14B0D3BA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>/Pieczęć adresowa Wykonawcy/</w:t>
      </w:r>
    </w:p>
    <w:p w14:paraId="5EB7467C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  <w:lang w:val="en-US"/>
        </w:rPr>
      </w:pPr>
      <w:r w:rsidRPr="00D947FA">
        <w:rPr>
          <w:rFonts w:cstheme="minorHAnsi"/>
          <w:spacing w:val="20"/>
          <w:sz w:val="24"/>
          <w:szCs w:val="24"/>
          <w:lang w:val="en-US"/>
        </w:rPr>
        <w:t>NIP……………………………………………</w:t>
      </w:r>
    </w:p>
    <w:p w14:paraId="3817DA90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  <w:lang w:val="en-US"/>
        </w:rPr>
      </w:pPr>
      <w:r w:rsidRPr="00D947FA">
        <w:rPr>
          <w:rFonts w:cstheme="minorHAnsi"/>
          <w:spacing w:val="20"/>
          <w:sz w:val="24"/>
          <w:szCs w:val="24"/>
          <w:lang w:val="en-US"/>
        </w:rPr>
        <w:t>REGON………………………………………</w:t>
      </w:r>
    </w:p>
    <w:p w14:paraId="0628A626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  <w:lang w:val="en-US"/>
        </w:rPr>
      </w:pPr>
      <w:r w:rsidRPr="00D947FA">
        <w:rPr>
          <w:rFonts w:cstheme="minorHAnsi"/>
          <w:spacing w:val="20"/>
          <w:sz w:val="24"/>
          <w:szCs w:val="24"/>
          <w:lang w:val="en-US"/>
        </w:rPr>
        <w:t>Tel……………………………………………..</w:t>
      </w:r>
    </w:p>
    <w:p w14:paraId="607ABF7E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  <w:lang w:val="en-US"/>
        </w:rPr>
      </w:pPr>
      <w:r w:rsidRPr="00D947FA">
        <w:rPr>
          <w:rFonts w:cstheme="minorHAnsi"/>
          <w:spacing w:val="20"/>
          <w:sz w:val="24"/>
          <w:szCs w:val="24"/>
          <w:lang w:val="en-US"/>
        </w:rPr>
        <w:t>Fax…………………………………………….</w:t>
      </w:r>
    </w:p>
    <w:p w14:paraId="0E14E496" w14:textId="47749541" w:rsidR="00D947FA" w:rsidRPr="00957319" w:rsidRDefault="00D947FA" w:rsidP="00957319">
      <w:pPr>
        <w:spacing w:after="0" w:line="276" w:lineRule="auto"/>
        <w:rPr>
          <w:rFonts w:cstheme="minorHAnsi"/>
          <w:spacing w:val="20"/>
          <w:sz w:val="24"/>
          <w:szCs w:val="24"/>
          <w:lang w:val="en-US"/>
        </w:rPr>
      </w:pPr>
      <w:r w:rsidRPr="00D947FA">
        <w:rPr>
          <w:rFonts w:cstheme="minorHAnsi"/>
          <w:spacing w:val="20"/>
          <w:sz w:val="24"/>
          <w:szCs w:val="24"/>
          <w:lang w:val="en-US"/>
        </w:rPr>
        <w:t>Adres e-mail………………………………</w:t>
      </w:r>
    </w:p>
    <w:p w14:paraId="480BC5A0" w14:textId="4D9E2815" w:rsidR="00D947FA" w:rsidRPr="00D947FA" w:rsidRDefault="00D947FA" w:rsidP="00957319">
      <w:pPr>
        <w:spacing w:after="240" w:line="276" w:lineRule="auto"/>
        <w:ind w:left="4395"/>
        <w:rPr>
          <w:rFonts w:cstheme="minorHAnsi"/>
          <w:b/>
          <w:spacing w:val="20"/>
          <w:sz w:val="24"/>
          <w:szCs w:val="24"/>
        </w:rPr>
      </w:pPr>
      <w:r w:rsidRPr="00D947FA">
        <w:rPr>
          <w:rFonts w:cstheme="minorHAnsi"/>
          <w:b/>
          <w:spacing w:val="20"/>
          <w:sz w:val="24"/>
          <w:szCs w:val="24"/>
        </w:rPr>
        <w:t xml:space="preserve">Regionalny Ośrodek Polityki Społecznej </w:t>
      </w:r>
      <w:r w:rsidRPr="00D947FA">
        <w:rPr>
          <w:rFonts w:cstheme="minorHAnsi"/>
          <w:b/>
          <w:spacing w:val="20"/>
          <w:sz w:val="24"/>
          <w:szCs w:val="24"/>
        </w:rPr>
        <w:br/>
        <w:t>w Rzeszowie</w:t>
      </w:r>
      <w:r w:rsidRPr="00D947FA">
        <w:rPr>
          <w:rFonts w:cstheme="minorHAnsi"/>
          <w:b/>
          <w:spacing w:val="20"/>
          <w:sz w:val="24"/>
          <w:szCs w:val="24"/>
        </w:rPr>
        <w:br/>
        <w:t>ul. Hetmańska 9</w:t>
      </w:r>
      <w:r w:rsidRPr="00D947FA">
        <w:rPr>
          <w:rFonts w:cstheme="minorHAnsi"/>
          <w:b/>
          <w:spacing w:val="20"/>
          <w:sz w:val="24"/>
          <w:szCs w:val="24"/>
        </w:rPr>
        <w:br/>
        <w:t>35-045 Rzeszów</w:t>
      </w:r>
    </w:p>
    <w:p w14:paraId="06A9686A" w14:textId="77777777" w:rsidR="00D947FA" w:rsidRPr="008A01D8" w:rsidRDefault="00D947FA" w:rsidP="00D947FA">
      <w:pPr>
        <w:spacing w:after="240" w:line="276" w:lineRule="auto"/>
        <w:rPr>
          <w:rFonts w:cstheme="minorHAnsi"/>
          <w:bCs/>
          <w:spacing w:val="20"/>
          <w:sz w:val="24"/>
          <w:szCs w:val="24"/>
        </w:rPr>
      </w:pPr>
      <w:r w:rsidRPr="008A01D8">
        <w:rPr>
          <w:rFonts w:cstheme="minorHAnsi"/>
          <w:bCs/>
          <w:spacing w:val="20"/>
          <w:sz w:val="24"/>
          <w:szCs w:val="24"/>
        </w:rPr>
        <w:t>FORMULARZ CENOWO-OFERTOWY</w:t>
      </w:r>
    </w:p>
    <w:p w14:paraId="2C176374" w14:textId="4F3112BB" w:rsidR="00D947FA" w:rsidRPr="00D947FA" w:rsidRDefault="00D947FA" w:rsidP="00D947FA">
      <w:pPr>
        <w:spacing w:after="240" w:line="276" w:lineRule="auto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 xml:space="preserve">W odpowiedzi  na zapytanie ofertowe na </w:t>
      </w:r>
      <w:r w:rsidRPr="00D947FA">
        <w:rPr>
          <w:rFonts w:cstheme="minorHAnsi"/>
          <w:b/>
          <w:bCs/>
          <w:spacing w:val="20"/>
          <w:sz w:val="24"/>
          <w:szCs w:val="24"/>
        </w:rPr>
        <w:t>usługę polegającą na zapewnieniu Konferansjerów</w:t>
      </w:r>
      <w:r w:rsidRPr="00D947FA">
        <w:rPr>
          <w:rFonts w:cstheme="minorHAnsi"/>
          <w:spacing w:val="20"/>
          <w:sz w:val="24"/>
          <w:szCs w:val="24"/>
        </w:rPr>
        <w:t xml:space="preserve">, z dnia </w:t>
      </w:r>
      <w:r w:rsidRPr="00B9579E">
        <w:rPr>
          <w:rFonts w:cstheme="minorHAnsi"/>
          <w:spacing w:val="20"/>
          <w:sz w:val="24"/>
          <w:szCs w:val="24"/>
        </w:rPr>
        <w:t>…………</w:t>
      </w:r>
      <w:r w:rsidRPr="00D947FA">
        <w:rPr>
          <w:rFonts w:cstheme="minorHAnsi"/>
          <w:spacing w:val="20"/>
          <w:sz w:val="24"/>
          <w:szCs w:val="24"/>
        </w:rPr>
        <w:t xml:space="preserve"> prowadzone z wyłączeniem przepisów ustawy z dnia 11 września 2019r. Prawo zamówień publicznych (Dz.U z 202</w:t>
      </w:r>
      <w:r w:rsidR="00595673">
        <w:rPr>
          <w:rFonts w:cstheme="minorHAnsi"/>
          <w:spacing w:val="20"/>
          <w:sz w:val="24"/>
          <w:szCs w:val="24"/>
        </w:rPr>
        <w:t>4</w:t>
      </w:r>
      <w:r w:rsidRPr="00D947FA">
        <w:rPr>
          <w:rFonts w:cstheme="minorHAnsi"/>
          <w:spacing w:val="20"/>
          <w:sz w:val="24"/>
          <w:szCs w:val="24"/>
        </w:rPr>
        <w:t xml:space="preserve">r., poz. </w:t>
      </w:r>
      <w:r w:rsidR="00595673">
        <w:rPr>
          <w:rFonts w:cstheme="minorHAnsi"/>
          <w:spacing w:val="20"/>
          <w:sz w:val="24"/>
          <w:szCs w:val="24"/>
        </w:rPr>
        <w:t>1320</w:t>
      </w:r>
      <w:r w:rsidRPr="00D947FA">
        <w:rPr>
          <w:rFonts w:cstheme="minorHAnsi"/>
          <w:spacing w:val="20"/>
          <w:sz w:val="24"/>
          <w:szCs w:val="24"/>
        </w:rPr>
        <w:t xml:space="preserve"> ze zm.), </w:t>
      </w:r>
      <w:r w:rsidRPr="00D947FA">
        <w:rPr>
          <w:rFonts w:cstheme="minorHAnsi"/>
          <w:iCs/>
          <w:spacing w:val="20"/>
          <w:sz w:val="24"/>
          <w:szCs w:val="24"/>
        </w:rPr>
        <w:t xml:space="preserve">w związku z realizacją projektu pn.: „Społeczna równowaga" </w:t>
      </w:r>
      <w:r w:rsidRPr="00D947FA">
        <w:rPr>
          <w:rFonts w:cstheme="minorHAnsi"/>
          <w:spacing w:val="20"/>
          <w:sz w:val="24"/>
          <w:szCs w:val="24"/>
        </w:rPr>
        <w:t>w</w:t>
      </w:r>
      <w:r w:rsidR="00FF52FC">
        <w:rPr>
          <w:rFonts w:cstheme="minorHAnsi"/>
          <w:spacing w:val="20"/>
          <w:sz w:val="24"/>
          <w:szCs w:val="24"/>
        </w:rPr>
        <w:t> </w:t>
      </w:r>
      <w:r w:rsidRPr="00D947FA">
        <w:rPr>
          <w:rFonts w:cstheme="minorHAnsi"/>
          <w:spacing w:val="20"/>
          <w:sz w:val="24"/>
          <w:szCs w:val="24"/>
        </w:rPr>
        <w:t>ramach programu Fundusze Europejskie dla Rozwoju Społecznego 2021-2027 współfinansowanego ze środków Europejskiego Funduszu Społecznego Plus, Działanie 04.13 Wysokiej jakości system włączenia społecznego.</w:t>
      </w:r>
    </w:p>
    <w:p w14:paraId="31A895C1" w14:textId="5674EABE" w:rsidR="00D947FA" w:rsidRPr="00AB57E6" w:rsidRDefault="00D947FA" w:rsidP="00AB57E6">
      <w:pPr>
        <w:pStyle w:val="Akapitzlist"/>
        <w:numPr>
          <w:ilvl w:val="0"/>
          <w:numId w:val="8"/>
        </w:numPr>
        <w:spacing w:after="240" w:line="276" w:lineRule="auto"/>
        <w:ind w:left="284" w:hanging="284"/>
        <w:rPr>
          <w:rFonts w:cstheme="minorHAnsi"/>
          <w:spacing w:val="20"/>
          <w:sz w:val="24"/>
          <w:szCs w:val="24"/>
        </w:rPr>
      </w:pPr>
      <w:r w:rsidRPr="00AB57E6">
        <w:rPr>
          <w:rFonts w:cstheme="minorHAnsi"/>
          <w:spacing w:val="20"/>
          <w:sz w:val="24"/>
          <w:szCs w:val="24"/>
        </w:rPr>
        <w:t>Oferuj</w:t>
      </w:r>
      <w:r w:rsidR="009E76E1">
        <w:rPr>
          <w:rFonts w:cstheme="minorHAnsi"/>
          <w:spacing w:val="20"/>
          <w:sz w:val="24"/>
          <w:szCs w:val="24"/>
        </w:rPr>
        <w:t>ę</w:t>
      </w:r>
      <w:r w:rsidRPr="00AB57E6">
        <w:rPr>
          <w:rFonts w:cstheme="minorHAnsi"/>
          <w:spacing w:val="20"/>
          <w:sz w:val="24"/>
          <w:szCs w:val="24"/>
        </w:rPr>
        <w:t>/my wykonanie przedmiotu zamówienia za kwotę:</w:t>
      </w:r>
    </w:p>
    <w:p w14:paraId="2B85D053" w14:textId="77777777" w:rsidR="00D947FA" w:rsidRPr="00D947FA" w:rsidRDefault="00D947FA" w:rsidP="007171B3">
      <w:pPr>
        <w:spacing w:before="120" w:after="0" w:line="276" w:lineRule="auto"/>
        <w:ind w:left="284" w:hanging="284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>netto …………………… zł słownie (…………………….………………………  )</w:t>
      </w:r>
    </w:p>
    <w:p w14:paraId="4795D75E" w14:textId="77777777" w:rsidR="00D947FA" w:rsidRPr="00D947FA" w:rsidRDefault="00D947FA" w:rsidP="007171B3">
      <w:pPr>
        <w:spacing w:before="120" w:after="0" w:line="276" w:lineRule="auto"/>
        <w:ind w:left="284" w:hanging="284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>VAT……………………… zł słownie (………………………………………………)</w:t>
      </w:r>
    </w:p>
    <w:p w14:paraId="5A741B78" w14:textId="77777777" w:rsidR="00D947FA" w:rsidRPr="00D947FA" w:rsidRDefault="00D947FA" w:rsidP="007171B3">
      <w:pPr>
        <w:spacing w:before="120" w:after="0" w:line="276" w:lineRule="auto"/>
        <w:ind w:left="284" w:hanging="284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>brutto …………………… zł słownie (…………………………………………………)</w:t>
      </w:r>
    </w:p>
    <w:p w14:paraId="53D5C446" w14:textId="77777777" w:rsidR="007E5659" w:rsidRDefault="00D947FA" w:rsidP="00D947FA">
      <w:pPr>
        <w:widowControl w:val="0"/>
        <w:suppressAutoHyphens/>
        <w:spacing w:after="120" w:line="276" w:lineRule="auto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>wg poniższej kalkulacji:</w:t>
      </w:r>
    </w:p>
    <w:tbl>
      <w:tblPr>
        <w:tblpPr w:leftFromText="141" w:rightFromText="141" w:vertAnchor="text" w:horzAnchor="margin" w:tblpX="-578" w:tblpY="910"/>
        <w:tblW w:w="57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1968"/>
        <w:gridCol w:w="1490"/>
        <w:gridCol w:w="1650"/>
        <w:gridCol w:w="1650"/>
        <w:gridCol w:w="885"/>
        <w:gridCol w:w="1104"/>
        <w:gridCol w:w="1110"/>
      </w:tblGrid>
      <w:tr w:rsidR="007E5659" w:rsidRPr="00222D21" w14:paraId="52C2FB87" w14:textId="77777777" w:rsidTr="006C181E">
        <w:trPr>
          <w:trHeight w:val="983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7A259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9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7BFFE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Nazwa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53D60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Ilość</w:t>
            </w:r>
          </w:p>
          <w:p w14:paraId="2EE05A67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sztuki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F8E2AE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Cena jednostkowa</w:t>
            </w:r>
          </w:p>
          <w:p w14:paraId="3A1D0F11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netto</w:t>
            </w:r>
          </w:p>
          <w:p w14:paraId="07D7E1B6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za 1 wydarzenie</w:t>
            </w:r>
          </w:p>
          <w:p w14:paraId="7FFAB11F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spacing w:val="20"/>
                <w:sz w:val="24"/>
                <w:szCs w:val="24"/>
              </w:rPr>
              <w:t>(w PLN)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69E055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Cena jednostkowa</w:t>
            </w:r>
          </w:p>
          <w:p w14:paraId="2BCFF047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brutto</w:t>
            </w:r>
          </w:p>
          <w:p w14:paraId="63418DA3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za 1 wydarzenie</w:t>
            </w:r>
          </w:p>
          <w:p w14:paraId="64E388BE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spacing w:val="20"/>
                <w:sz w:val="24"/>
                <w:szCs w:val="24"/>
              </w:rPr>
              <w:t>(w PLN)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1DBC2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</w:p>
          <w:p w14:paraId="4A58692F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Cena łączna netto (zł)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C80365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 xml:space="preserve">Podatek </w:t>
            </w: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br/>
              <w:t>Vat</w:t>
            </w:r>
            <w:r w:rsidRPr="00222D21">
              <w:rPr>
                <w:rStyle w:val="Odwoanieprzypisudolnego"/>
                <w:rFonts w:eastAsia="Calibri" w:cstheme="minorHAnsi"/>
                <w:b/>
                <w:bCs/>
                <w:spacing w:val="20"/>
                <w:sz w:val="24"/>
                <w:szCs w:val="24"/>
              </w:rPr>
              <w:footnoteReference w:id="1"/>
            </w: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 xml:space="preserve"> %</w:t>
            </w:r>
          </w:p>
          <w:p w14:paraId="603712EE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od ceny łącznej netto*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E1B1D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Wartość łączna brutto (zł)</w:t>
            </w:r>
          </w:p>
        </w:tc>
      </w:tr>
      <w:tr w:rsidR="007E5659" w:rsidRPr="00222D21" w14:paraId="628244EE" w14:textId="77777777" w:rsidTr="006C181E">
        <w:trPr>
          <w:trHeight w:val="223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5BA3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9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3DC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EED2A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a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146F4A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b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E5840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c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8C7E84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d = a x b</w:t>
            </w: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841D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7F3789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e = a x c</w:t>
            </w:r>
          </w:p>
        </w:tc>
      </w:tr>
      <w:tr w:rsidR="007E5659" w:rsidRPr="00222D21" w14:paraId="5ECFE2A0" w14:textId="77777777" w:rsidTr="006C181E">
        <w:trPr>
          <w:trHeight w:val="78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4736" w14:textId="77777777" w:rsidR="007E5659" w:rsidRPr="00222D21" w:rsidRDefault="007E5659" w:rsidP="006C181E">
            <w:pPr>
              <w:spacing w:after="0"/>
              <w:rPr>
                <w:rFonts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cstheme="minorHAnsi"/>
                <w:b/>
                <w:bCs/>
                <w:spacing w:val="20"/>
                <w:sz w:val="24"/>
                <w:szCs w:val="24"/>
              </w:rPr>
              <w:t>1.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B9E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iCs/>
                <w:spacing w:val="20"/>
                <w:sz w:val="24"/>
                <w:szCs w:val="24"/>
              </w:rPr>
            </w:pPr>
            <w:r w:rsidRPr="00222D21">
              <w:rPr>
                <w:rFonts w:cstheme="minorHAnsi"/>
                <w:iCs/>
                <w:spacing w:val="20"/>
                <w:sz w:val="24"/>
                <w:szCs w:val="24"/>
              </w:rPr>
              <w:t>Usługa polegająca na zapewnieniu Konferansjerów do obsługi Forum Polityki Społecznej wraz z Konkursem „Lider Pomocy Społecznej”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EA93" w14:textId="4B3C9508" w:rsidR="007E5659" w:rsidRPr="00222D21" w:rsidRDefault="00936714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>
              <w:rPr>
                <w:rFonts w:eastAsia="Calibri" w:cstheme="minorHAnsi"/>
                <w:b/>
                <w:spacing w:val="20"/>
                <w:sz w:val="24"/>
                <w:szCs w:val="24"/>
              </w:rPr>
              <w:t>1</w:t>
            </w:r>
          </w:p>
          <w:p w14:paraId="52FAD574" w14:textId="7F300C70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wydarzeni</w:t>
            </w:r>
            <w:r w:rsidR="00936714">
              <w:rPr>
                <w:rFonts w:eastAsia="Calibri" w:cstheme="minorHAnsi"/>
                <w:b/>
                <w:spacing w:val="20"/>
                <w:sz w:val="24"/>
                <w:szCs w:val="24"/>
              </w:rPr>
              <w:t>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AAFD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A2AC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7694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DA4A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083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  <w:p w14:paraId="228DCD16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  <w:p w14:paraId="35018103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  <w:p w14:paraId="15BF1686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</w:tr>
      <w:tr w:rsidR="007E5659" w:rsidRPr="00222D21" w14:paraId="68EBA793" w14:textId="77777777" w:rsidTr="006C181E">
        <w:trPr>
          <w:trHeight w:val="78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D0F" w14:textId="77777777" w:rsidR="007E5659" w:rsidRPr="00222D21" w:rsidRDefault="007E5659" w:rsidP="006C181E">
            <w:pPr>
              <w:spacing w:after="0"/>
              <w:rPr>
                <w:rFonts w:cstheme="minorHAnsi"/>
                <w:b/>
                <w:bCs/>
                <w:spacing w:val="20"/>
                <w:sz w:val="24"/>
                <w:szCs w:val="24"/>
              </w:rPr>
            </w:pPr>
            <w:r w:rsidRPr="00222D21">
              <w:rPr>
                <w:rFonts w:cstheme="minorHAnsi"/>
                <w:b/>
                <w:bCs/>
                <w:spacing w:val="20"/>
                <w:sz w:val="24"/>
                <w:szCs w:val="24"/>
              </w:rPr>
              <w:t>2.</w:t>
            </w:r>
          </w:p>
        </w:tc>
        <w:tc>
          <w:tcPr>
            <w:tcW w:w="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D8BB" w14:textId="77777777" w:rsidR="007E5659" w:rsidRPr="00222D21" w:rsidRDefault="007E5659" w:rsidP="006C181E">
            <w:pPr>
              <w:spacing w:after="0"/>
              <w:rPr>
                <w:rFonts w:cstheme="minorHAnsi"/>
                <w:i/>
                <w:spacing w:val="20"/>
                <w:sz w:val="24"/>
                <w:szCs w:val="24"/>
              </w:rPr>
            </w:pPr>
            <w:r w:rsidRPr="00222D21">
              <w:rPr>
                <w:rFonts w:cstheme="minorHAnsi"/>
                <w:iCs/>
                <w:spacing w:val="20"/>
                <w:sz w:val="24"/>
                <w:szCs w:val="24"/>
              </w:rPr>
              <w:t>Usługa polegająca na zapewnieniu Konferansjerów do obsługi Dnia Spółdzielczości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676F" w14:textId="2C84F6B6" w:rsidR="007E5659" w:rsidRPr="00222D21" w:rsidRDefault="00936714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>
              <w:rPr>
                <w:rFonts w:eastAsia="Calibri" w:cstheme="minorHAnsi"/>
                <w:b/>
                <w:spacing w:val="20"/>
                <w:sz w:val="24"/>
                <w:szCs w:val="24"/>
              </w:rPr>
              <w:t>1</w:t>
            </w:r>
          </w:p>
          <w:p w14:paraId="106EDD93" w14:textId="1396065F" w:rsidR="007E5659" w:rsidRPr="00222D21" w:rsidRDefault="007E5659" w:rsidP="006C181E">
            <w:pPr>
              <w:spacing w:after="0"/>
              <w:rPr>
                <w:rFonts w:eastAsia="Calibri" w:cstheme="minorHAnsi"/>
                <w:b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spacing w:val="20"/>
                <w:sz w:val="24"/>
                <w:szCs w:val="24"/>
              </w:rPr>
              <w:t>wydarzeni</w:t>
            </w:r>
            <w:r w:rsidR="00936714">
              <w:rPr>
                <w:rFonts w:eastAsia="Calibri" w:cstheme="minorHAnsi"/>
                <w:b/>
                <w:spacing w:val="20"/>
                <w:sz w:val="24"/>
                <w:szCs w:val="24"/>
              </w:rPr>
              <w:t>e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187D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31CD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57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3EC1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5ADE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</w:tr>
      <w:tr w:rsidR="007E5659" w:rsidRPr="00222D21" w14:paraId="34A311D0" w14:textId="77777777" w:rsidTr="006C181E">
        <w:trPr>
          <w:trHeight w:val="460"/>
        </w:trPr>
        <w:tc>
          <w:tcPr>
            <w:tcW w:w="35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A3B2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  <w:r w:rsidRPr="00222D21">
              <w:rPr>
                <w:rFonts w:eastAsia="Calibri" w:cstheme="minorHAnsi"/>
                <w:b/>
                <w:bCs/>
                <w:spacing w:val="20"/>
                <w:sz w:val="24"/>
                <w:szCs w:val="24"/>
              </w:rPr>
              <w:t>SUMA: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AFB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E755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848" w14:textId="77777777" w:rsidR="007E5659" w:rsidRPr="00222D21" w:rsidRDefault="007E5659" w:rsidP="006C181E">
            <w:pPr>
              <w:spacing w:after="0"/>
              <w:rPr>
                <w:rFonts w:eastAsia="Calibri" w:cstheme="minorHAnsi"/>
                <w:spacing w:val="20"/>
                <w:sz w:val="24"/>
                <w:szCs w:val="24"/>
              </w:rPr>
            </w:pPr>
          </w:p>
        </w:tc>
      </w:tr>
    </w:tbl>
    <w:p w14:paraId="6F53F676" w14:textId="7760B391" w:rsidR="00D947FA" w:rsidRPr="00D947FA" w:rsidRDefault="00D947FA" w:rsidP="00D947FA">
      <w:pPr>
        <w:widowControl w:val="0"/>
        <w:suppressAutoHyphens/>
        <w:spacing w:after="120" w:line="276" w:lineRule="auto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br w:type="page"/>
      </w:r>
    </w:p>
    <w:p w14:paraId="6835AC39" w14:textId="77777777" w:rsidR="00D947FA" w:rsidRPr="00D947FA" w:rsidRDefault="00D947FA" w:rsidP="00D947FA">
      <w:pPr>
        <w:widowControl w:val="0"/>
        <w:suppressAutoHyphens/>
        <w:spacing w:after="120" w:line="276" w:lineRule="auto"/>
        <w:rPr>
          <w:rFonts w:cstheme="minorHAnsi"/>
          <w:b/>
          <w:bCs/>
          <w:spacing w:val="20"/>
          <w:sz w:val="24"/>
          <w:szCs w:val="24"/>
          <w:u w:val="single"/>
        </w:rPr>
      </w:pPr>
    </w:p>
    <w:p w14:paraId="34EAB89B" w14:textId="3DA92C73" w:rsidR="00DE4514" w:rsidRPr="00D947FA" w:rsidRDefault="00D947FA" w:rsidP="00D947FA">
      <w:pPr>
        <w:widowControl w:val="0"/>
        <w:suppressAutoHyphens/>
        <w:spacing w:after="120" w:line="276" w:lineRule="auto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b/>
          <w:bCs/>
          <w:spacing w:val="20"/>
          <w:sz w:val="24"/>
          <w:szCs w:val="24"/>
          <w:u w:val="single"/>
        </w:rPr>
        <w:t>Uwaga!</w:t>
      </w:r>
      <w:r w:rsidRPr="00D947FA">
        <w:rPr>
          <w:rFonts w:cstheme="minorHAnsi"/>
          <w:spacing w:val="20"/>
          <w:sz w:val="24"/>
          <w:szCs w:val="24"/>
        </w:rPr>
        <w:t xml:space="preserve"> Cena brutto powinna zawierać wszystkie koszty, opłaty i podatki, które poniesie Wykonawca w związku z realizacją zamówienia (w przypadku składania oferty przez osobę fizyczną, nieprowadzącą działalności gospodarczej w cenę należy wkalkulować wszystkie koszty Wykonawcy oraz Zleceniodawcy związane z wynagrodzeniem, takie jak pełny koszt ponoszony przez Zleceniodawcę związany z wypłatą wynagrodzenia - wszystkie obciążenia publicznoprawne, w szczególności składki na ubezpieczenia społeczne, zdrowotne, Fundusz Pracy ciążące na pracodawcy i pracowniku oraz zaliczki na podatek i ewentualnie inne obciążenia przewidziane w odrębnych przepisach).</w:t>
      </w:r>
    </w:p>
    <w:p w14:paraId="61F47C4A" w14:textId="39C92501" w:rsidR="00D947FA" w:rsidRPr="009E76E1" w:rsidRDefault="00D947FA" w:rsidP="009E76E1">
      <w:pPr>
        <w:pStyle w:val="Akapitzlist"/>
        <w:widowControl w:val="0"/>
        <w:numPr>
          <w:ilvl w:val="0"/>
          <w:numId w:val="8"/>
        </w:numPr>
        <w:suppressAutoHyphens/>
        <w:spacing w:after="0" w:line="276" w:lineRule="auto"/>
        <w:ind w:left="284" w:hanging="284"/>
        <w:rPr>
          <w:rFonts w:cstheme="minorHAnsi"/>
          <w:spacing w:val="20"/>
          <w:sz w:val="24"/>
          <w:szCs w:val="24"/>
        </w:rPr>
      </w:pPr>
      <w:r w:rsidRPr="009E76E1">
        <w:rPr>
          <w:rFonts w:cstheme="minorHAnsi"/>
          <w:spacing w:val="20"/>
          <w:sz w:val="24"/>
          <w:szCs w:val="24"/>
        </w:rPr>
        <w:t>Oświadczam/y, że :</w:t>
      </w:r>
    </w:p>
    <w:p w14:paraId="7B50FEE4" w14:textId="33951CC4" w:rsidR="00D947FA" w:rsidRPr="00D947FA" w:rsidRDefault="00D947FA" w:rsidP="009E76E1">
      <w:pPr>
        <w:widowControl w:val="0"/>
        <w:suppressAutoHyphens/>
        <w:spacing w:after="0" w:line="276" w:lineRule="auto"/>
        <w:rPr>
          <w:rFonts w:cstheme="minorHAnsi"/>
          <w:spacing w:val="20"/>
          <w:sz w:val="24"/>
          <w:szCs w:val="24"/>
        </w:rPr>
      </w:pPr>
      <w:r w:rsidRPr="00D947FA">
        <w:rPr>
          <w:rFonts w:cstheme="minorHAnsi"/>
          <w:spacing w:val="20"/>
          <w:sz w:val="24"/>
          <w:szCs w:val="24"/>
        </w:rPr>
        <w:t>wypełniliśmy obowiązki informacyjne przewidziane w art. 13 lub art. 14 RODO</w:t>
      </w:r>
      <w:r w:rsidR="00AB57E6">
        <w:rPr>
          <w:rStyle w:val="Odwoanieprzypisudolnego"/>
          <w:rFonts w:cstheme="minorHAnsi"/>
          <w:spacing w:val="20"/>
          <w:sz w:val="24"/>
          <w:szCs w:val="24"/>
        </w:rPr>
        <w:footnoteReference w:id="2"/>
      </w:r>
      <w:r w:rsidRPr="00D947FA">
        <w:rPr>
          <w:rFonts w:cstheme="minorHAnsi"/>
          <w:spacing w:val="20"/>
          <w:sz w:val="24"/>
          <w:szCs w:val="24"/>
        </w:rPr>
        <w:t xml:space="preserve"> wobec osób fizycznych, od których dane osobowe bezpośrednio lub pośrednio pozyskałem w celu ubiegania się o</w:t>
      </w:r>
      <w:r w:rsidR="00E06592">
        <w:rPr>
          <w:rFonts w:cstheme="minorHAnsi"/>
          <w:spacing w:val="20"/>
          <w:sz w:val="24"/>
          <w:szCs w:val="24"/>
        </w:rPr>
        <w:t> </w:t>
      </w:r>
      <w:r w:rsidRPr="00D947FA">
        <w:rPr>
          <w:rFonts w:cstheme="minorHAnsi"/>
          <w:spacing w:val="20"/>
          <w:sz w:val="24"/>
          <w:szCs w:val="24"/>
        </w:rPr>
        <w:t>udzielenie zamówienia publicznego w niniejszym postępowaniu</w:t>
      </w:r>
      <w:r w:rsidR="00AB57E6">
        <w:rPr>
          <w:rStyle w:val="Odwoanieprzypisudolnego"/>
          <w:rFonts w:cstheme="minorHAnsi"/>
          <w:spacing w:val="20"/>
          <w:sz w:val="24"/>
          <w:szCs w:val="24"/>
        </w:rPr>
        <w:footnoteReference w:id="3"/>
      </w:r>
      <w:r w:rsidRPr="00D947FA">
        <w:rPr>
          <w:rFonts w:cstheme="minorHAnsi"/>
          <w:spacing w:val="20"/>
          <w:sz w:val="24"/>
          <w:szCs w:val="24"/>
        </w:rPr>
        <w:t>.</w:t>
      </w:r>
    </w:p>
    <w:p w14:paraId="5C55A90A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</w:rPr>
      </w:pPr>
    </w:p>
    <w:p w14:paraId="5D42C032" w14:textId="77777777" w:rsid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</w:rPr>
      </w:pPr>
    </w:p>
    <w:p w14:paraId="1D2B4E6E" w14:textId="77777777" w:rsidR="002510F9" w:rsidRPr="00D947FA" w:rsidRDefault="002510F9" w:rsidP="00D947FA">
      <w:pPr>
        <w:spacing w:after="0" w:line="276" w:lineRule="auto"/>
        <w:rPr>
          <w:rFonts w:cstheme="minorHAnsi"/>
          <w:spacing w:val="20"/>
          <w:sz w:val="24"/>
          <w:szCs w:val="24"/>
        </w:rPr>
      </w:pPr>
    </w:p>
    <w:p w14:paraId="64D416A7" w14:textId="77777777" w:rsidR="00D947FA" w:rsidRPr="00D947FA" w:rsidRDefault="00D947FA" w:rsidP="00D947FA">
      <w:pPr>
        <w:spacing w:after="0" w:line="276" w:lineRule="auto"/>
        <w:rPr>
          <w:rFonts w:cstheme="minorHAnsi"/>
          <w:spacing w:val="20"/>
          <w:sz w:val="24"/>
          <w:szCs w:val="24"/>
          <w:lang w:eastAsia="hi-IN" w:bidi="hi-IN"/>
        </w:rPr>
      </w:pPr>
      <w:r w:rsidRPr="00D947FA">
        <w:rPr>
          <w:rFonts w:cstheme="minorHAnsi"/>
          <w:spacing w:val="20"/>
          <w:sz w:val="24"/>
          <w:szCs w:val="24"/>
          <w:lang w:eastAsia="hi-IN" w:bidi="hi-IN"/>
        </w:rPr>
        <w:t>…………………………………</w:t>
      </w:r>
      <w:r w:rsidRPr="00D947FA">
        <w:rPr>
          <w:rFonts w:cstheme="minorHAnsi"/>
          <w:spacing w:val="20"/>
          <w:sz w:val="24"/>
          <w:szCs w:val="24"/>
          <w:lang w:eastAsia="hi-IN" w:bidi="hi-IN"/>
        </w:rPr>
        <w:tab/>
      </w:r>
      <w:r w:rsidRPr="00D947FA">
        <w:rPr>
          <w:rFonts w:cstheme="minorHAnsi"/>
          <w:spacing w:val="20"/>
          <w:sz w:val="24"/>
          <w:szCs w:val="24"/>
          <w:lang w:eastAsia="hi-IN" w:bidi="hi-IN"/>
        </w:rPr>
        <w:tab/>
      </w:r>
      <w:r w:rsidRPr="00D947FA">
        <w:rPr>
          <w:rFonts w:cstheme="minorHAnsi"/>
          <w:spacing w:val="20"/>
          <w:sz w:val="24"/>
          <w:szCs w:val="24"/>
          <w:lang w:eastAsia="hi-IN" w:bidi="hi-IN"/>
        </w:rPr>
        <w:tab/>
        <w:t xml:space="preserve"> ………………………………………………</w:t>
      </w:r>
    </w:p>
    <w:p w14:paraId="719EC9F2" w14:textId="414FD6B9" w:rsidR="009E76E1" w:rsidRPr="00222D21" w:rsidRDefault="00D947FA" w:rsidP="009E76E1">
      <w:pPr>
        <w:pStyle w:val="Bezodstpw"/>
        <w:spacing w:line="276" w:lineRule="auto"/>
        <w:jc w:val="both"/>
        <w:rPr>
          <w:rFonts w:eastAsiaTheme="minorHAnsi" w:cstheme="minorHAnsi"/>
          <w:spacing w:val="20"/>
          <w:sz w:val="24"/>
          <w:szCs w:val="24"/>
          <w:lang w:eastAsia="en-US"/>
        </w:rPr>
      </w:pPr>
      <w:r w:rsidRPr="00D947FA">
        <w:rPr>
          <w:rFonts w:cstheme="minorHAnsi"/>
          <w:spacing w:val="20"/>
          <w:sz w:val="24"/>
          <w:szCs w:val="24"/>
          <w:lang w:eastAsia="hi-IN" w:bidi="hi-IN"/>
        </w:rPr>
        <w:t xml:space="preserve">Data i miejscowość                              </w:t>
      </w:r>
      <w:r w:rsidR="009E76E1">
        <w:rPr>
          <w:rFonts w:cstheme="minorHAnsi"/>
          <w:spacing w:val="20"/>
          <w:sz w:val="24"/>
          <w:szCs w:val="24"/>
          <w:lang w:eastAsia="hi-IN" w:bidi="hi-IN"/>
        </w:rPr>
        <w:t xml:space="preserve">     </w:t>
      </w:r>
      <w:r w:rsidR="009E76E1" w:rsidRPr="00222D21">
        <w:rPr>
          <w:rFonts w:eastAsiaTheme="minorHAnsi" w:cstheme="minorHAnsi"/>
          <w:spacing w:val="20"/>
          <w:sz w:val="24"/>
          <w:szCs w:val="24"/>
          <w:lang w:eastAsia="en-US"/>
        </w:rPr>
        <w:t>Podpis Wykonawcy</w:t>
      </w:r>
    </w:p>
    <w:p w14:paraId="43F56445" w14:textId="77777777" w:rsidR="009E76E1" w:rsidRDefault="009E76E1" w:rsidP="009E76E1">
      <w:pPr>
        <w:pStyle w:val="Bezodstpw"/>
        <w:spacing w:line="276" w:lineRule="auto"/>
        <w:ind w:left="2832" w:firstLine="1988"/>
        <w:jc w:val="both"/>
        <w:rPr>
          <w:rFonts w:eastAsia="Calibri" w:cstheme="minorHAnsi"/>
          <w:spacing w:val="20"/>
          <w:sz w:val="24"/>
          <w:szCs w:val="24"/>
          <w:lang w:eastAsia="en-US"/>
        </w:rPr>
      </w:pPr>
      <w:r w:rsidRPr="00222D21">
        <w:rPr>
          <w:rFonts w:eastAsia="Calibri" w:cstheme="minorHAnsi"/>
          <w:spacing w:val="20"/>
          <w:sz w:val="24"/>
          <w:szCs w:val="24"/>
          <w:lang w:eastAsia="en-US"/>
        </w:rPr>
        <w:t xml:space="preserve">przedstawiciela </w:t>
      </w:r>
    </w:p>
    <w:p w14:paraId="56409447" w14:textId="2EED3CBE" w:rsidR="006E6919" w:rsidRPr="009E76E1" w:rsidRDefault="009E76E1" w:rsidP="009E76E1">
      <w:pPr>
        <w:pStyle w:val="Bezodstpw"/>
        <w:spacing w:line="276" w:lineRule="auto"/>
        <w:ind w:left="2832" w:firstLine="1988"/>
        <w:jc w:val="both"/>
        <w:rPr>
          <w:rFonts w:eastAsiaTheme="minorHAnsi" w:cstheme="minorHAnsi"/>
          <w:spacing w:val="20"/>
          <w:sz w:val="24"/>
          <w:szCs w:val="24"/>
          <w:lang w:eastAsia="en-US"/>
        </w:rPr>
      </w:pPr>
      <w:r w:rsidRPr="00222D21">
        <w:rPr>
          <w:rFonts w:eastAsia="Calibri" w:cstheme="minorHAnsi"/>
          <w:spacing w:val="20"/>
          <w:sz w:val="24"/>
          <w:szCs w:val="24"/>
          <w:lang w:eastAsia="en-US"/>
        </w:rPr>
        <w:t>(przedstawicieli) Wykonawcy</w:t>
      </w:r>
    </w:p>
    <w:sectPr w:rsidR="006E6919" w:rsidRPr="009E76E1" w:rsidSect="00E12F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3119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14189" w14:textId="77777777" w:rsidR="006E6919" w:rsidRDefault="006E6919" w:rsidP="006E6919">
      <w:pPr>
        <w:spacing w:after="0" w:line="240" w:lineRule="auto"/>
      </w:pPr>
      <w:r>
        <w:separator/>
      </w:r>
    </w:p>
  </w:endnote>
  <w:endnote w:type="continuationSeparator" w:id="0">
    <w:p w14:paraId="0D65B6A4" w14:textId="77777777" w:rsidR="006E6919" w:rsidRDefault="006E6919" w:rsidP="006E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3517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8A5FF7" w14:textId="31E36B7A" w:rsidR="00E12F3C" w:rsidRDefault="00E12F3C">
            <w:pPr>
              <w:pStyle w:val="Stopka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97986B5" wp14:editId="6276DE0F">
                  <wp:simplePos x="0" y="0"/>
                  <wp:positionH relativeFrom="page">
                    <wp:posOffset>-71755</wp:posOffset>
                  </wp:positionH>
                  <wp:positionV relativeFrom="paragraph">
                    <wp:posOffset>-148590</wp:posOffset>
                  </wp:positionV>
                  <wp:extent cx="7568930" cy="1550504"/>
                  <wp:effectExtent l="0" t="0" r="0" b="0"/>
                  <wp:wrapNone/>
                  <wp:docPr id="744539274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593199" name="Obraz 105259319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8930" cy="1550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2442E2" w14:textId="15FFD056" w:rsidR="00E12F3C" w:rsidRDefault="00E12F3C">
            <w:pPr>
              <w:pStyle w:val="Stopka"/>
              <w:jc w:val="right"/>
            </w:pPr>
          </w:p>
          <w:p w14:paraId="0D3A37A4" w14:textId="77777777" w:rsidR="00E12F3C" w:rsidRDefault="00E12F3C">
            <w:pPr>
              <w:pStyle w:val="Stopka"/>
              <w:jc w:val="right"/>
            </w:pPr>
          </w:p>
          <w:p w14:paraId="10D113FD" w14:textId="77777777" w:rsidR="00E12F3C" w:rsidRDefault="00E12F3C">
            <w:pPr>
              <w:pStyle w:val="Stopka"/>
              <w:jc w:val="right"/>
            </w:pPr>
          </w:p>
          <w:p w14:paraId="2CDE35D4" w14:textId="77777777" w:rsidR="00E12F3C" w:rsidRDefault="00E12F3C">
            <w:pPr>
              <w:pStyle w:val="Stopka"/>
              <w:jc w:val="right"/>
            </w:pPr>
          </w:p>
          <w:p w14:paraId="20C1301B" w14:textId="1F91A330" w:rsidR="00E12F3C" w:rsidRDefault="00E12F3C">
            <w:pPr>
              <w:pStyle w:val="Stopka"/>
              <w:jc w:val="right"/>
            </w:pPr>
          </w:p>
          <w:p w14:paraId="0C5703D2" w14:textId="13AEBF09" w:rsidR="00E12F3C" w:rsidRDefault="00E12F3C">
            <w:pPr>
              <w:pStyle w:val="Stopka"/>
              <w:jc w:val="right"/>
            </w:pPr>
          </w:p>
          <w:p w14:paraId="60615BE3" w14:textId="77777777" w:rsidR="00E12F3C" w:rsidRDefault="00E12F3C">
            <w:pPr>
              <w:pStyle w:val="Stopka"/>
              <w:jc w:val="right"/>
            </w:pPr>
          </w:p>
          <w:p w14:paraId="590C5BFB" w14:textId="77777777" w:rsidR="00E12F3C" w:rsidRDefault="00E12F3C">
            <w:pPr>
              <w:pStyle w:val="Stopka"/>
              <w:jc w:val="right"/>
            </w:pPr>
          </w:p>
          <w:p w14:paraId="6628BB5C" w14:textId="047008C0" w:rsidR="00E12F3C" w:rsidRDefault="00E12F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9D6359" w14:textId="766310E9" w:rsidR="006E6919" w:rsidRDefault="006E6919" w:rsidP="006E691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AF610" w14:textId="4CAE97E2" w:rsidR="00E12F3C" w:rsidRDefault="00E12F3C">
    <w:pPr>
      <w:pStyle w:val="Stopka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1058B4C" wp14:editId="26ED171B">
          <wp:simplePos x="0" y="0"/>
          <wp:positionH relativeFrom="page">
            <wp:posOffset>33020</wp:posOffset>
          </wp:positionH>
          <wp:positionV relativeFrom="paragraph">
            <wp:posOffset>-1895475</wp:posOffset>
          </wp:positionV>
          <wp:extent cx="7568930" cy="1550504"/>
          <wp:effectExtent l="0" t="0" r="0" b="0"/>
          <wp:wrapNone/>
          <wp:docPr id="10525931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593199" name="Obraz 1052593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930" cy="1550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AA4AD" w14:textId="77777777" w:rsidR="006E6919" w:rsidRDefault="006E6919" w:rsidP="006E6919">
      <w:pPr>
        <w:spacing w:after="0" w:line="240" w:lineRule="auto"/>
      </w:pPr>
      <w:r>
        <w:separator/>
      </w:r>
    </w:p>
  </w:footnote>
  <w:footnote w:type="continuationSeparator" w:id="0">
    <w:p w14:paraId="3B44E238" w14:textId="77777777" w:rsidR="006E6919" w:rsidRDefault="006E6919" w:rsidP="006E6919">
      <w:pPr>
        <w:spacing w:after="0" w:line="240" w:lineRule="auto"/>
      </w:pPr>
      <w:r>
        <w:continuationSeparator/>
      </w:r>
    </w:p>
  </w:footnote>
  <w:footnote w:id="1">
    <w:p w14:paraId="6EEF201E" w14:textId="77777777" w:rsidR="007E5659" w:rsidRPr="00222D21" w:rsidRDefault="007E5659" w:rsidP="007E5659">
      <w:pPr>
        <w:pStyle w:val="Tekstprzypisudolnego"/>
        <w:rPr>
          <w:spacing w:val="20"/>
          <w:sz w:val="24"/>
          <w:szCs w:val="24"/>
        </w:rPr>
      </w:pPr>
      <w:r w:rsidRPr="00222D21">
        <w:rPr>
          <w:rStyle w:val="Odwoanieprzypisudolnego"/>
          <w:spacing w:val="20"/>
          <w:sz w:val="24"/>
          <w:szCs w:val="24"/>
        </w:rPr>
        <w:footnoteRef/>
      </w:r>
      <w:r w:rsidRPr="00222D21">
        <w:rPr>
          <w:spacing w:val="20"/>
          <w:sz w:val="24"/>
          <w:szCs w:val="24"/>
        </w:rPr>
        <w:t xml:space="preserve"> Należy uzupełnić wartość podatku Vat (jeżeli dotyczy).</w:t>
      </w:r>
    </w:p>
  </w:footnote>
  <w:footnote w:id="2">
    <w:p w14:paraId="7B050549" w14:textId="66984754" w:rsidR="00AB57E6" w:rsidRPr="00AB57E6" w:rsidRDefault="00AB57E6">
      <w:pPr>
        <w:pStyle w:val="Tekstprzypisudolnego"/>
        <w:rPr>
          <w:sz w:val="24"/>
          <w:szCs w:val="24"/>
        </w:rPr>
      </w:pPr>
      <w:r w:rsidRPr="00AB57E6">
        <w:rPr>
          <w:rStyle w:val="Odwoanieprzypisudolnego"/>
          <w:sz w:val="24"/>
          <w:szCs w:val="24"/>
        </w:rPr>
        <w:footnoteRef/>
      </w:r>
      <w:r w:rsidRPr="00AB57E6">
        <w:rPr>
          <w:sz w:val="24"/>
          <w:szCs w:val="24"/>
        </w:rPr>
        <w:t xml:space="preserve"> </w:t>
      </w:r>
      <w:r w:rsidRPr="00AB57E6">
        <w:rPr>
          <w:spacing w:val="20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 ochronie danych) (Dz. Urz. UE L 119 z 04.05.2016, str. 1).</w:t>
      </w:r>
    </w:p>
  </w:footnote>
  <w:footnote w:id="3">
    <w:p w14:paraId="7A7D5F32" w14:textId="42F83190" w:rsidR="00AB57E6" w:rsidRPr="00AB57E6" w:rsidRDefault="00AB57E6">
      <w:pPr>
        <w:pStyle w:val="Tekstprzypisudolnego"/>
        <w:rPr>
          <w:sz w:val="24"/>
          <w:szCs w:val="24"/>
        </w:rPr>
      </w:pPr>
      <w:r w:rsidRPr="00AB57E6">
        <w:rPr>
          <w:rStyle w:val="Odwoanieprzypisudolnego"/>
          <w:sz w:val="24"/>
          <w:szCs w:val="24"/>
        </w:rPr>
        <w:footnoteRef/>
      </w:r>
      <w:r w:rsidRPr="00AB57E6">
        <w:rPr>
          <w:sz w:val="24"/>
          <w:szCs w:val="24"/>
        </w:rPr>
        <w:t xml:space="preserve"> </w:t>
      </w:r>
      <w:r w:rsidRPr="00AB57E6">
        <w:rPr>
          <w:spacing w:val="20"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9F41" w14:textId="76A8699D" w:rsidR="006E6919" w:rsidRDefault="006E691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E89756" wp14:editId="38799427">
          <wp:simplePos x="0" y="0"/>
          <wp:positionH relativeFrom="margin">
            <wp:posOffset>-895350</wp:posOffset>
          </wp:positionH>
          <wp:positionV relativeFrom="paragraph">
            <wp:posOffset>-438785</wp:posOffset>
          </wp:positionV>
          <wp:extent cx="7592720" cy="1248990"/>
          <wp:effectExtent l="0" t="0" r="0" b="8890"/>
          <wp:wrapNone/>
          <wp:docPr id="1991526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59252" name="Obraz 143235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20" cy="12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A3636" w14:textId="3B4EBC6A" w:rsidR="00E12F3C" w:rsidRDefault="00E12F3C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69EFFA7" wp14:editId="69815A22">
          <wp:simplePos x="0" y="0"/>
          <wp:positionH relativeFrom="margin">
            <wp:posOffset>-887404</wp:posOffset>
          </wp:positionH>
          <wp:positionV relativeFrom="paragraph">
            <wp:posOffset>-457835</wp:posOffset>
          </wp:positionV>
          <wp:extent cx="7592720" cy="1248990"/>
          <wp:effectExtent l="0" t="0" r="0" b="8890"/>
          <wp:wrapNone/>
          <wp:docPr id="14323592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359252" name="Obraz 1432359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720" cy="124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D7125"/>
    <w:multiLevelType w:val="multilevel"/>
    <w:tmpl w:val="D79054EC"/>
    <w:lvl w:ilvl="0">
      <w:start w:val="1"/>
      <w:numFmt w:val="upperRoman"/>
      <w:lvlText w:val="%1."/>
      <w:lvlJc w:val="right"/>
      <w:pPr>
        <w:ind w:left="786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/>
        <w:i/>
      </w:rPr>
    </w:lvl>
  </w:abstractNum>
  <w:abstractNum w:abstractNumId="1" w15:restartNumberingAfterBreak="0">
    <w:nsid w:val="23151C70"/>
    <w:multiLevelType w:val="hybridMultilevel"/>
    <w:tmpl w:val="754ED5F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1D01751"/>
    <w:multiLevelType w:val="hybridMultilevel"/>
    <w:tmpl w:val="5AAA8408"/>
    <w:lvl w:ilvl="0" w:tplc="EEC477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866"/>
    <w:multiLevelType w:val="hybridMultilevel"/>
    <w:tmpl w:val="7E2CF5A0"/>
    <w:lvl w:ilvl="0" w:tplc="BAB43BC0">
      <w:start w:val="1"/>
      <w:numFmt w:val="decimal"/>
      <w:lvlText w:val="%1."/>
      <w:lvlJc w:val="left"/>
      <w:pPr>
        <w:ind w:left="150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599F0235"/>
    <w:multiLevelType w:val="hybridMultilevel"/>
    <w:tmpl w:val="7FE60A14"/>
    <w:lvl w:ilvl="0" w:tplc="57526B52">
      <w:start w:val="1"/>
      <w:numFmt w:val="lowerLetter"/>
      <w:lvlText w:val="%1)"/>
      <w:lvlJc w:val="left"/>
      <w:pPr>
        <w:ind w:left="1413" w:hanging="42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5B383784"/>
    <w:multiLevelType w:val="hybridMultilevel"/>
    <w:tmpl w:val="2278C5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976B94"/>
    <w:multiLevelType w:val="hybridMultilevel"/>
    <w:tmpl w:val="00980758"/>
    <w:lvl w:ilvl="0" w:tplc="3E1C0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3B20"/>
    <w:multiLevelType w:val="hybridMultilevel"/>
    <w:tmpl w:val="8A7AFDFC"/>
    <w:lvl w:ilvl="0" w:tplc="54DCD0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1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69708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1732958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8367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1445588">
    <w:abstractNumId w:val="1"/>
  </w:num>
  <w:num w:numId="6" w16cid:durableId="2498924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4107659">
    <w:abstractNumId w:val="2"/>
  </w:num>
  <w:num w:numId="8" w16cid:durableId="1752695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6"/>
    <w:rsid w:val="000235CD"/>
    <w:rsid w:val="00050DE2"/>
    <w:rsid w:val="000A1697"/>
    <w:rsid w:val="001131DF"/>
    <w:rsid w:val="00131C13"/>
    <w:rsid w:val="001E22C3"/>
    <w:rsid w:val="001F5A79"/>
    <w:rsid w:val="002510F9"/>
    <w:rsid w:val="002A122C"/>
    <w:rsid w:val="002A22AB"/>
    <w:rsid w:val="00324ABA"/>
    <w:rsid w:val="004333BB"/>
    <w:rsid w:val="00450F0E"/>
    <w:rsid w:val="004576FC"/>
    <w:rsid w:val="004577BF"/>
    <w:rsid w:val="00520BC7"/>
    <w:rsid w:val="0052271C"/>
    <w:rsid w:val="00547F94"/>
    <w:rsid w:val="00593F00"/>
    <w:rsid w:val="00595673"/>
    <w:rsid w:val="005B30BB"/>
    <w:rsid w:val="005D3F04"/>
    <w:rsid w:val="005E681A"/>
    <w:rsid w:val="006E6919"/>
    <w:rsid w:val="007171B3"/>
    <w:rsid w:val="00775690"/>
    <w:rsid w:val="007E5659"/>
    <w:rsid w:val="0082454F"/>
    <w:rsid w:val="00883E29"/>
    <w:rsid w:val="008A01D8"/>
    <w:rsid w:val="008A1283"/>
    <w:rsid w:val="009140CE"/>
    <w:rsid w:val="00936714"/>
    <w:rsid w:val="00957319"/>
    <w:rsid w:val="00962AA1"/>
    <w:rsid w:val="009E76E1"/>
    <w:rsid w:val="00A1136B"/>
    <w:rsid w:val="00A55527"/>
    <w:rsid w:val="00A81A6F"/>
    <w:rsid w:val="00AB57E6"/>
    <w:rsid w:val="00AD14A6"/>
    <w:rsid w:val="00AE5211"/>
    <w:rsid w:val="00B9579E"/>
    <w:rsid w:val="00BF172D"/>
    <w:rsid w:val="00C022D2"/>
    <w:rsid w:val="00C50FC4"/>
    <w:rsid w:val="00CA1DFE"/>
    <w:rsid w:val="00CA34F3"/>
    <w:rsid w:val="00CC458F"/>
    <w:rsid w:val="00D947FA"/>
    <w:rsid w:val="00DE4514"/>
    <w:rsid w:val="00E06592"/>
    <w:rsid w:val="00E12F3C"/>
    <w:rsid w:val="00E605F2"/>
    <w:rsid w:val="00EA147B"/>
    <w:rsid w:val="00EA53B4"/>
    <w:rsid w:val="00ED603E"/>
    <w:rsid w:val="00F13BDE"/>
    <w:rsid w:val="00F55517"/>
    <w:rsid w:val="00F84B8D"/>
    <w:rsid w:val="00FA62D1"/>
    <w:rsid w:val="00FD6B30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74CF1"/>
  <w15:chartTrackingRefBased/>
  <w15:docId w15:val="{CC75A7A8-0211-4652-A017-54BD0F92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1D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4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4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4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4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4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4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4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4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4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4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4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4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4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4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4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4A6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List Paragraph"/>
    <w:basedOn w:val="Normalny"/>
    <w:link w:val="AkapitzlistZnak"/>
    <w:uiPriority w:val="34"/>
    <w:qFormat/>
    <w:rsid w:val="00AD14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4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4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4A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6919"/>
  </w:style>
  <w:style w:type="paragraph" w:styleId="Stopka">
    <w:name w:val="footer"/>
    <w:basedOn w:val="Normalny"/>
    <w:link w:val="StopkaZnak"/>
    <w:uiPriority w:val="99"/>
    <w:unhideWhenUsed/>
    <w:rsid w:val="006E6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919"/>
  </w:style>
  <w:style w:type="character" w:customStyle="1" w:styleId="AkapitzlistZnak">
    <w:name w:val="Akapit z listą Znak"/>
    <w:aliases w:val="L1 Znak,Numerowanie Znak,Akapit z listą5 Znak,List Paragraph Znak"/>
    <w:link w:val="Akapitzlist"/>
    <w:uiPriority w:val="34"/>
    <w:locked/>
    <w:rsid w:val="001131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7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7FA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7FA"/>
    <w:rPr>
      <w:vertAlign w:val="superscript"/>
    </w:rPr>
  </w:style>
  <w:style w:type="paragraph" w:styleId="Poprawka">
    <w:name w:val="Revision"/>
    <w:hidden/>
    <w:uiPriority w:val="99"/>
    <w:semiHidden/>
    <w:rsid w:val="00CC458F"/>
    <w:pPr>
      <w:spacing w:after="0" w:line="240" w:lineRule="auto"/>
    </w:pPr>
    <w:rPr>
      <w:kern w:val="0"/>
      <w14:ligatures w14:val="none"/>
    </w:rPr>
  </w:style>
  <w:style w:type="paragraph" w:styleId="Bezodstpw">
    <w:name w:val="No Spacing"/>
    <w:uiPriority w:val="1"/>
    <w:qFormat/>
    <w:rsid w:val="009E76E1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1BC93-539E-4FAD-AEEA-4E29A68D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394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Tabor</dc:creator>
  <cp:keywords/>
  <dc:description/>
  <cp:lastModifiedBy>Monika Smaczna</cp:lastModifiedBy>
  <cp:revision>31</cp:revision>
  <dcterms:created xsi:type="dcterms:W3CDTF">2025-01-21T12:09:00Z</dcterms:created>
  <dcterms:modified xsi:type="dcterms:W3CDTF">2025-04-25T08:38:00Z</dcterms:modified>
</cp:coreProperties>
</file>