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58" w:rsidRDefault="00325658" w:rsidP="00BA1DF4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p w:rsidR="00BA1DF4" w:rsidRDefault="00BA1DF4" w:rsidP="00BA1DF4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proofErr w:type="spellStart"/>
      <w:r>
        <w:rPr>
          <w:rFonts w:ascii="Garamond" w:hAnsi="Garamond" w:cs="Times New Roman"/>
          <w:b/>
          <w:bCs/>
          <w:sz w:val="28"/>
          <w:szCs w:val="28"/>
        </w:rPr>
        <w:t>Formularz</w:t>
      </w:r>
      <w:proofErr w:type="spellEnd"/>
      <w:r>
        <w:rPr>
          <w:rFonts w:ascii="Garamond" w:hAnsi="Garamond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Garamond" w:hAnsi="Garamond" w:cs="Times New Roman"/>
          <w:b/>
          <w:bCs/>
          <w:sz w:val="28"/>
          <w:szCs w:val="28"/>
        </w:rPr>
        <w:t>Cenowy</w:t>
      </w:r>
      <w:proofErr w:type="spellEnd"/>
    </w:p>
    <w:p w:rsidR="00BA1DF4" w:rsidRDefault="00BA1DF4" w:rsidP="00BA1DF4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p w:rsidR="00BA1DF4" w:rsidRDefault="00BA1DF4" w:rsidP="00BA1DF4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 xml:space="preserve">PAKIET </w:t>
      </w:r>
      <w:r w:rsidR="007445F2">
        <w:rPr>
          <w:rFonts w:ascii="Garamond" w:hAnsi="Garamond" w:cs="Times New Roman"/>
          <w:b/>
          <w:bCs/>
          <w:sz w:val="28"/>
          <w:szCs w:val="28"/>
        </w:rPr>
        <w:t>3</w:t>
      </w:r>
    </w:p>
    <w:p w:rsidR="00BA1DF4" w:rsidRDefault="00BA1DF4" w:rsidP="00BA1DF4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tbl>
      <w:tblPr>
        <w:tblW w:w="10635" w:type="dxa"/>
        <w:tblInd w:w="-601" w:type="dxa"/>
        <w:tblLayout w:type="fixed"/>
        <w:tblLook w:val="04A0"/>
      </w:tblPr>
      <w:tblGrid>
        <w:gridCol w:w="568"/>
        <w:gridCol w:w="3260"/>
        <w:gridCol w:w="850"/>
        <w:gridCol w:w="851"/>
        <w:gridCol w:w="709"/>
        <w:gridCol w:w="1275"/>
        <w:gridCol w:w="851"/>
        <w:gridCol w:w="995"/>
        <w:gridCol w:w="1276"/>
      </w:tblGrid>
      <w:tr w:rsidR="00BA1DF4" w:rsidTr="00BA1DF4">
        <w:trPr>
          <w:trHeight w:val="9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L 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DF4" w:rsidRDefault="00BA1DF4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J.m.</w:t>
            </w:r>
          </w:p>
          <w:p w:rsidR="00BA1DF4" w:rsidRDefault="00BA1DF4">
            <w:pPr>
              <w:jc w:val="center"/>
              <w:rPr>
                <w:rFonts w:ascii="Garamond" w:eastAsia="Segoe UI" w:hAnsi="Garamond" w:cs="Tahoma"/>
                <w:sz w:val="22"/>
                <w:szCs w:val="22"/>
              </w:rPr>
            </w:pPr>
          </w:p>
          <w:p w:rsidR="00BA1DF4" w:rsidRDefault="00BA1DF4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Cena</w:t>
            </w:r>
          </w:p>
          <w:p w:rsidR="00BA1DF4" w:rsidRDefault="00BA1DF4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DF4" w:rsidRDefault="00BA1DF4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BA1DF4" w:rsidRDefault="00BA1DF4">
            <w:pPr>
              <w:jc w:val="center"/>
              <w:rPr>
                <w:rFonts w:ascii="Garamond" w:eastAsia="Segoe UI" w:hAnsi="Garamond" w:cs="Tahoma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zamówienia </w:t>
            </w:r>
          </w:p>
          <w:p w:rsidR="00BA1DF4" w:rsidRDefault="00BA1DF4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netto</w:t>
            </w:r>
          </w:p>
          <w:p w:rsidR="00BA1DF4" w:rsidRDefault="00BA1DF4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DF4" w:rsidRDefault="00BA1DF4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Stawka</w:t>
            </w:r>
          </w:p>
          <w:p w:rsidR="00BA1DF4" w:rsidRDefault="00BA1DF4">
            <w:pPr>
              <w:jc w:val="center"/>
              <w:rPr>
                <w:rFonts w:ascii="Garamond" w:eastAsia="Segoe UI" w:hAnsi="Garamond" w:cs="Tahoma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VAT </w:t>
            </w:r>
          </w:p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Kwota podatku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1DF4" w:rsidRDefault="00BA1DF4">
            <w:pPr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BA1DF4" w:rsidRDefault="00BA1DF4">
            <w:pPr>
              <w:widowControl w:val="0"/>
              <w:suppressAutoHyphens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zamówienia brutto</w:t>
            </w:r>
          </w:p>
        </w:tc>
      </w:tr>
      <w:tr w:rsidR="00BA1DF4" w:rsidTr="00BA1D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>
              <w:rPr>
                <w:rFonts w:ascii="Garamond" w:hAnsi="Garamond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>
              <w:rPr>
                <w:rFonts w:ascii="Garamond" w:hAnsi="Garamond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>
              <w:rPr>
                <w:rFonts w:ascii="Garamond" w:hAnsi="Garamond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>
              <w:rPr>
                <w:rFonts w:ascii="Garamond" w:hAnsi="Garamond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>
              <w:rPr>
                <w:rFonts w:ascii="Garamond" w:hAnsi="Garamond"/>
                <w:b/>
              </w:rPr>
              <w:t>5 (3x4)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>
              <w:rPr>
                <w:rFonts w:ascii="Garamond" w:hAnsi="Garamond"/>
                <w:b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>
              <w:rPr>
                <w:rFonts w:ascii="Garamond" w:hAnsi="Garamond"/>
                <w:b/>
              </w:rPr>
              <w:t>7 (5x6)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b/>
                <w:color w:val="000000"/>
                <w:kern w:val="2"/>
                <w:lang w:eastAsia="zh-CN" w:bidi="hi-IN"/>
              </w:rPr>
            </w:pPr>
            <w:r>
              <w:rPr>
                <w:rFonts w:ascii="Garamond" w:hAnsi="Garamond"/>
                <w:b/>
              </w:rPr>
              <w:t>8 (5+7)</w:t>
            </w:r>
          </w:p>
        </w:tc>
      </w:tr>
      <w:tr w:rsidR="00BA1DF4" w:rsidTr="00BA1DF4">
        <w:trPr>
          <w:trHeight w:val="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 w:rsidP="00BA1DF4">
            <w:pPr>
              <w:snapToGrid w:val="0"/>
              <w:jc w:val="both"/>
              <w:rPr>
                <w:rFonts w:ascii="Garamond" w:eastAsia="Segoe UI" w:hAnsi="Garamond" w:cs="Tahoma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Respirator nieinwazyjny dla wcześniaków, noworodków oraz dzieci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1DF4" w:rsidRDefault="00BA1DF4">
            <w:pPr>
              <w:widowControl w:val="0"/>
              <w:suppressAutoHyphens/>
              <w:snapToGrid w:val="0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zh-CN" w:bidi="hi-IN"/>
              </w:rPr>
            </w:pPr>
          </w:p>
        </w:tc>
      </w:tr>
    </w:tbl>
    <w:p w:rsidR="00BA1DF4" w:rsidRDefault="00BA1DF4" w:rsidP="00BA1DF4">
      <w:pPr>
        <w:spacing w:line="252" w:lineRule="auto"/>
        <w:rPr>
          <w:rFonts w:ascii="Garamond" w:hAnsi="Garamond" w:cs="Arial"/>
          <w:b/>
          <w:color w:val="808080"/>
          <w:kern w:val="2"/>
          <w:sz w:val="22"/>
          <w:szCs w:val="22"/>
          <w:lang w:eastAsia="zh-CN" w:bidi="hi-IN"/>
        </w:rPr>
      </w:pPr>
    </w:p>
    <w:p w:rsidR="00BA1DF4" w:rsidRDefault="00BA1DF4" w:rsidP="00BA1DF4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BA1DF4" w:rsidRDefault="00BA1DF4" w:rsidP="00BA1DF4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  <w:r>
        <w:rPr>
          <w:rFonts w:ascii="Garamond" w:hAnsi="Garamond" w:cs="Arial"/>
          <w:b/>
          <w:color w:val="808080"/>
          <w:sz w:val="22"/>
          <w:szCs w:val="22"/>
        </w:rPr>
        <w:t>Awarie należy zgłaszać na adres e-mail: …………………………………</w:t>
      </w:r>
    </w:p>
    <w:p w:rsidR="00BA1DF4" w:rsidRDefault="00BA1DF4" w:rsidP="000B7D17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:rsidR="00325658" w:rsidRDefault="00325658" w:rsidP="000B7D17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:rsidR="00BA1DF4" w:rsidRDefault="00BA1DF4" w:rsidP="000B7D17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:rsidR="000B7D17" w:rsidRPr="00B6669F" w:rsidRDefault="000B7D17" w:rsidP="00325658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  <w:r w:rsidRPr="00B6669F">
        <w:rPr>
          <w:rFonts w:ascii="Arial" w:hAnsi="Arial" w:cs="Arial"/>
          <w:b/>
          <w:color w:val="808080"/>
          <w:sz w:val="22"/>
          <w:szCs w:val="22"/>
        </w:rPr>
        <w:t xml:space="preserve">ZESTAWIENIE PARAMETRÓW TECHNICZNO </w:t>
      </w:r>
      <w:r w:rsidR="00325658">
        <w:rPr>
          <w:rFonts w:ascii="Arial" w:hAnsi="Arial" w:cs="Arial"/>
          <w:b/>
          <w:color w:val="808080"/>
          <w:sz w:val="22"/>
          <w:szCs w:val="22"/>
        </w:rPr>
        <w:t>–</w:t>
      </w:r>
      <w:r w:rsidRPr="00B6669F">
        <w:rPr>
          <w:rFonts w:ascii="Arial" w:hAnsi="Arial" w:cs="Arial"/>
          <w:b/>
          <w:color w:val="808080"/>
          <w:sz w:val="22"/>
          <w:szCs w:val="22"/>
        </w:rPr>
        <w:t xml:space="preserve"> UŻYTKOWYCH</w:t>
      </w:r>
      <w:r w:rsidR="00325658">
        <w:rPr>
          <w:rFonts w:ascii="Arial" w:hAnsi="Arial" w:cs="Arial"/>
          <w:b/>
          <w:color w:val="808080"/>
          <w:sz w:val="22"/>
          <w:szCs w:val="22"/>
        </w:rPr>
        <w:t xml:space="preserve"> </w:t>
      </w:r>
      <w:r w:rsidRPr="00B6669F">
        <w:rPr>
          <w:rFonts w:ascii="Arial" w:hAnsi="Arial" w:cs="Arial"/>
          <w:b/>
          <w:color w:val="808080"/>
          <w:sz w:val="22"/>
          <w:szCs w:val="22"/>
        </w:rPr>
        <w:t>GRANICZNYCH</w:t>
      </w:r>
    </w:p>
    <w:p w:rsidR="00B6669F" w:rsidRDefault="00B6669F" w:rsidP="000B7D17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:rsidR="00325658" w:rsidRPr="00B6669F" w:rsidRDefault="00325658" w:rsidP="000B7D17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:rsidR="000B7D17" w:rsidRPr="00006294" w:rsidRDefault="000B7D17" w:rsidP="00B6669F">
      <w:pPr>
        <w:suppressAutoHyphens/>
        <w:ind w:left="2268" w:hanging="2268"/>
        <w:rPr>
          <w:rFonts w:ascii="Arial" w:hAnsi="Arial" w:cs="Arial"/>
          <w:b/>
          <w:color w:val="808080"/>
          <w:sz w:val="22"/>
          <w:lang w:eastAsia="zh-CN"/>
        </w:rPr>
      </w:pPr>
      <w:r w:rsidRPr="00006294">
        <w:rPr>
          <w:rFonts w:ascii="Arial" w:hAnsi="Arial" w:cs="Arial"/>
          <w:b/>
          <w:smallCaps/>
          <w:color w:val="808080"/>
          <w:lang w:eastAsia="zh-CN"/>
        </w:rPr>
        <w:t>Przedmiot przetargu:</w:t>
      </w:r>
      <w:r w:rsidRPr="00006294">
        <w:rPr>
          <w:rFonts w:ascii="Arial" w:hAnsi="Arial" w:cs="Arial"/>
          <w:b/>
          <w:color w:val="808080"/>
          <w:sz w:val="24"/>
          <w:lang w:eastAsia="zh-CN"/>
        </w:rPr>
        <w:t xml:space="preserve"> </w:t>
      </w:r>
      <w:r w:rsidR="00B6669F" w:rsidRPr="00006294">
        <w:rPr>
          <w:rFonts w:ascii="Arial" w:hAnsi="Arial" w:cs="Arial"/>
          <w:b/>
          <w:color w:val="808080"/>
          <w:sz w:val="24"/>
          <w:lang w:eastAsia="zh-CN"/>
        </w:rPr>
        <w:tab/>
      </w:r>
      <w:r w:rsidR="00F93B2A">
        <w:rPr>
          <w:rFonts w:ascii="Arial" w:hAnsi="Arial" w:cs="Arial"/>
          <w:b/>
          <w:smallCaps/>
          <w:color w:val="808080" w:themeColor="background1" w:themeShade="80"/>
        </w:rPr>
        <w:t>Respirator nieinwazyjny</w:t>
      </w:r>
      <w:r w:rsidR="00CA181F">
        <w:rPr>
          <w:rFonts w:ascii="Arial" w:hAnsi="Arial" w:cs="Arial"/>
          <w:b/>
          <w:smallCaps/>
          <w:color w:val="808080" w:themeColor="background1" w:themeShade="80"/>
        </w:rPr>
        <w:t xml:space="preserve"> dla wcześniaków, noworodków oraz dzieci </w:t>
      </w:r>
      <w:r w:rsidR="00EF4634" w:rsidRPr="00EF4634">
        <w:rPr>
          <w:rFonts w:ascii="Arial" w:hAnsi="Arial" w:cs="Arial"/>
          <w:b/>
          <w:smallCaps/>
          <w:color w:val="808080" w:themeColor="background1" w:themeShade="80"/>
        </w:rPr>
        <w:t>– szt.</w:t>
      </w:r>
      <w:r w:rsidR="00940C95">
        <w:rPr>
          <w:rFonts w:ascii="Arial" w:hAnsi="Arial" w:cs="Arial"/>
          <w:b/>
          <w:smallCaps/>
          <w:color w:val="808080" w:themeColor="background1" w:themeShade="80"/>
        </w:rPr>
        <w:t xml:space="preserve"> </w:t>
      </w:r>
      <w:r w:rsidR="0003424A">
        <w:rPr>
          <w:rFonts w:ascii="Arial" w:hAnsi="Arial" w:cs="Arial"/>
          <w:b/>
          <w:smallCaps/>
          <w:color w:val="808080" w:themeColor="background1" w:themeShade="80"/>
        </w:rPr>
        <w:t>1</w:t>
      </w:r>
    </w:p>
    <w:p w:rsidR="00325658" w:rsidRDefault="00325658" w:rsidP="00B6669F">
      <w:pPr>
        <w:spacing w:line="259" w:lineRule="auto"/>
        <w:jc w:val="center"/>
        <w:rPr>
          <w:rFonts w:ascii="Arial" w:hAnsi="Arial" w:cs="Arial"/>
          <w:b/>
          <w:smallCaps/>
          <w:color w:val="808080"/>
          <w:sz w:val="22"/>
          <w:szCs w:val="22"/>
        </w:rPr>
      </w:pPr>
    </w:p>
    <w:p w:rsidR="00325658" w:rsidRDefault="00325658" w:rsidP="00B6669F">
      <w:pPr>
        <w:spacing w:line="259" w:lineRule="auto"/>
        <w:jc w:val="center"/>
        <w:rPr>
          <w:rFonts w:ascii="Arial" w:hAnsi="Arial" w:cs="Arial"/>
          <w:b/>
          <w:smallCaps/>
          <w:color w:val="808080"/>
          <w:sz w:val="22"/>
          <w:szCs w:val="22"/>
        </w:rPr>
      </w:pPr>
    </w:p>
    <w:p w:rsidR="000B7D17" w:rsidRPr="00B6669F" w:rsidRDefault="000B7D17" w:rsidP="00B6669F">
      <w:pPr>
        <w:spacing w:line="259" w:lineRule="auto"/>
        <w:jc w:val="center"/>
        <w:rPr>
          <w:rFonts w:ascii="Arial" w:hAnsi="Arial" w:cs="Arial"/>
          <w:color w:val="808080"/>
          <w:sz w:val="22"/>
          <w:szCs w:val="22"/>
        </w:rPr>
      </w:pPr>
      <w:r w:rsidRPr="00B6669F">
        <w:rPr>
          <w:rFonts w:ascii="Arial" w:hAnsi="Arial" w:cs="Arial"/>
          <w:b/>
          <w:smallCaps/>
          <w:color w:val="808080"/>
          <w:sz w:val="22"/>
          <w:szCs w:val="22"/>
        </w:rPr>
        <w:t>Producent:</w:t>
      </w:r>
      <w:r w:rsidRPr="00B6669F">
        <w:rPr>
          <w:rFonts w:ascii="Arial" w:hAnsi="Arial" w:cs="Arial"/>
          <w:smallCaps/>
          <w:color w:val="808080"/>
          <w:sz w:val="22"/>
          <w:szCs w:val="22"/>
        </w:rPr>
        <w:t>_________________</w:t>
      </w:r>
      <w:r w:rsidRPr="00B6669F">
        <w:rPr>
          <w:rFonts w:ascii="Arial" w:hAnsi="Arial" w:cs="Arial"/>
          <w:b/>
          <w:smallCaps/>
          <w:color w:val="808080"/>
          <w:sz w:val="22"/>
          <w:szCs w:val="22"/>
        </w:rPr>
        <w:t>Model</w:t>
      </w:r>
      <w:r w:rsidRPr="00B6669F">
        <w:rPr>
          <w:rFonts w:ascii="Arial" w:hAnsi="Arial" w:cs="Arial"/>
          <w:smallCaps/>
          <w:color w:val="808080"/>
          <w:sz w:val="22"/>
          <w:szCs w:val="22"/>
        </w:rPr>
        <w:t>:____________</w:t>
      </w:r>
      <w:r w:rsidRPr="00B6669F">
        <w:rPr>
          <w:rFonts w:ascii="Arial" w:hAnsi="Arial" w:cs="Arial"/>
          <w:b/>
          <w:smallCaps/>
          <w:color w:val="808080"/>
          <w:sz w:val="22"/>
          <w:szCs w:val="22"/>
        </w:rPr>
        <w:t>Typ:</w:t>
      </w:r>
      <w:r w:rsidRPr="00B6669F">
        <w:rPr>
          <w:rFonts w:ascii="Arial" w:hAnsi="Arial" w:cs="Arial"/>
          <w:smallCaps/>
          <w:color w:val="808080"/>
          <w:sz w:val="22"/>
          <w:szCs w:val="22"/>
        </w:rPr>
        <w:t>___________________</w:t>
      </w:r>
    </w:p>
    <w:p w:rsidR="000B7D17" w:rsidRDefault="000B7D17" w:rsidP="000B7D17">
      <w:pPr>
        <w:keepNext/>
        <w:keepLines/>
        <w:spacing w:before="40"/>
        <w:outlineLvl w:val="3"/>
        <w:rPr>
          <w:rFonts w:ascii="Arial" w:hAnsi="Arial" w:cs="Arial"/>
          <w:b/>
          <w:iCs/>
          <w:color w:val="808080"/>
          <w:lang w:eastAsia="zh-CN"/>
        </w:rPr>
      </w:pPr>
    </w:p>
    <w:p w:rsidR="00325658" w:rsidRPr="00B6669F" w:rsidRDefault="00325658" w:rsidP="000B7D17">
      <w:pPr>
        <w:keepNext/>
        <w:keepLines/>
        <w:spacing w:before="40"/>
        <w:outlineLvl w:val="3"/>
        <w:rPr>
          <w:rFonts w:ascii="Arial" w:hAnsi="Arial" w:cs="Arial"/>
          <w:b/>
          <w:iCs/>
          <w:color w:val="808080"/>
          <w:lang w:eastAsia="zh-CN"/>
        </w:rPr>
      </w:pPr>
    </w:p>
    <w:tbl>
      <w:tblPr>
        <w:tblW w:w="5853" w:type="pct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963"/>
        <w:gridCol w:w="2126"/>
        <w:gridCol w:w="1418"/>
        <w:gridCol w:w="1416"/>
      </w:tblGrid>
      <w:tr w:rsidR="00325658" w:rsidRPr="00FF3829" w:rsidTr="00325658">
        <w:trPr>
          <w:trHeight w:val="1336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B8752C" w:rsidP="00B6669F">
            <w:pPr>
              <w:widowControl w:val="0"/>
              <w:autoSpaceDE w:val="0"/>
              <w:autoSpaceDN w:val="0"/>
              <w:adjustRightInd w:val="0"/>
              <w:ind w:left="64" w:right="-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L</w:t>
            </w:r>
            <w:r w:rsidR="000B7D17" w:rsidRPr="00FF3829">
              <w:rPr>
                <w:rFonts w:ascii="Arial" w:hAnsi="Arial" w:cs="Arial"/>
                <w:b/>
                <w:sz w:val="22"/>
                <w:szCs w:val="24"/>
              </w:rPr>
              <w:t>p.</w:t>
            </w: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0B7D17" w:rsidP="00B6669F">
            <w:pPr>
              <w:widowControl w:val="0"/>
              <w:autoSpaceDE w:val="0"/>
              <w:autoSpaceDN w:val="0"/>
              <w:adjustRightInd w:val="0"/>
              <w:ind w:left="64" w:right="-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Parametry techniczne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325658" w:rsidP="00B6669F">
            <w:pPr>
              <w:spacing w:line="238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Jednostka/</w:t>
            </w:r>
            <w:r w:rsidR="000B7D17" w:rsidRPr="00FF3829">
              <w:rPr>
                <w:rFonts w:ascii="Arial" w:hAnsi="Arial" w:cs="Arial"/>
                <w:b/>
                <w:sz w:val="22"/>
                <w:szCs w:val="24"/>
              </w:rPr>
              <w:t>wartość</w:t>
            </w:r>
          </w:p>
          <w:p w:rsidR="000B7D17" w:rsidRPr="00FF3829" w:rsidRDefault="000B7D17" w:rsidP="00B6669F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minimalna wymagana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0B7D17" w:rsidP="00B6669F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Wartość oceniana/ punktacja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D17" w:rsidRPr="00FF3829" w:rsidRDefault="000B7D17" w:rsidP="00B6669F">
            <w:pPr>
              <w:spacing w:line="238" w:lineRule="auto"/>
              <w:ind w:right="9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FF3829">
              <w:rPr>
                <w:rFonts w:ascii="Arial" w:hAnsi="Arial" w:cs="Arial"/>
                <w:b/>
                <w:sz w:val="22"/>
                <w:szCs w:val="24"/>
              </w:rPr>
              <w:t>Parametr oferowany</w:t>
            </w:r>
          </w:p>
        </w:tc>
      </w:tr>
      <w:tr w:rsidR="006547C3" w:rsidRPr="00FF3829" w:rsidTr="00325658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7C3" w:rsidRPr="006547C3" w:rsidRDefault="0003424A" w:rsidP="00EF4634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 OGÓLNE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  <w:bookmarkStart w:id="0" w:name="_GoBack" w:colFirst="2" w:colLast="2"/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 xml:space="preserve">Aparat do wspomagania oddechu metodą nieinwazyjną u noworodków, wcześniaków i dzieci </w:t>
            </w:r>
            <w:r w:rsidR="00844C79">
              <w:rPr>
                <w:rFonts w:ascii="Arial" w:hAnsi="Arial" w:cs="Arial"/>
                <w:sz w:val="18"/>
                <w:szCs w:val="18"/>
              </w:rPr>
              <w:t xml:space="preserve">– 1szt., rok produkcji nie starszy niż </w:t>
            </w:r>
            <w:r w:rsidR="00844C79">
              <w:rPr>
                <w:rFonts w:ascii="Arial" w:eastAsia="Arial Unicode MS" w:hAnsi="Arial" w:cs="Arial"/>
                <w:sz w:val="18"/>
                <w:szCs w:val="18"/>
              </w:rPr>
              <w:t>2024, fabrycznie nowy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844C79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844C79" w:rsidP="00844C79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m</w:t>
            </w:r>
            <w:r w:rsidR="00F93B2A" w:rsidRPr="00254DF2">
              <w:rPr>
                <w:rFonts w:ascii="Arial" w:hAnsi="Arial" w:cs="Arial"/>
                <w:sz w:val="18"/>
                <w:szCs w:val="18"/>
              </w:rPr>
              <w:t>oże być stosowan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F93B2A" w:rsidRPr="00254DF2">
              <w:rPr>
                <w:rFonts w:ascii="Arial" w:hAnsi="Arial" w:cs="Arial"/>
                <w:sz w:val="18"/>
                <w:szCs w:val="18"/>
              </w:rPr>
              <w:t xml:space="preserve"> u wcześniaków o wadze</w:t>
            </w:r>
            <w:r w:rsidR="00F93B2A" w:rsidRPr="00254D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44C79">
              <w:rPr>
                <w:rFonts w:ascii="Arial" w:hAnsi="Arial" w:cs="Arial"/>
                <w:sz w:val="18"/>
                <w:szCs w:val="18"/>
              </w:rPr>
              <w:t>w minimalnym zakresie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44C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3B2A" w:rsidRPr="00844C79">
              <w:rPr>
                <w:rFonts w:ascii="Arial" w:hAnsi="Arial" w:cs="Arial"/>
                <w:color w:val="000000"/>
                <w:sz w:val="18"/>
                <w:szCs w:val="18"/>
              </w:rPr>
              <w:t>od 0,5 kg do 30 kg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844C79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442CF3" w:rsidRDefault="00442CF3" w:rsidP="007A55DD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  <w:r w:rsidRPr="00442C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Urządzenie </w:t>
            </w:r>
            <w:r w:rsidR="0076717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wyposażone w </w:t>
            </w:r>
            <w:r w:rsidR="00F93B2A" w:rsidRPr="00442C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gener</w:t>
            </w:r>
            <w:r w:rsidR="0076717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ator z przerzutnikiem strumieni </w:t>
            </w:r>
            <w:r w:rsidR="00767176" w:rsidRPr="00442CF3">
              <w:rPr>
                <w:rFonts w:ascii="Arial" w:hAnsi="Arial" w:cs="Arial"/>
                <w:color w:val="000000" w:themeColor="text1"/>
                <w:sz w:val="18"/>
                <w:szCs w:val="18"/>
              </w:rPr>
              <w:t>dla zmiany kierunku przepływu gazó</w:t>
            </w:r>
            <w:r w:rsidR="0076717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007A55DD">
              <w:rPr>
                <w:rFonts w:ascii="Arial" w:hAnsi="Arial" w:cs="Arial"/>
                <w:color w:val="000000" w:themeColor="text1"/>
                <w:sz w:val="18"/>
                <w:szCs w:val="18"/>
              </w:rPr>
              <w:t>(w czasie wydechu nie dochodzi do wzrostu oporu wydechowego)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13F" w:rsidRPr="00EF4634" w:rsidRDefault="00EA413F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13F" w:rsidRPr="00442CF3" w:rsidRDefault="00EA413F" w:rsidP="007A55DD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Urządzenie wykorzystuje efekt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Coandy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A413F">
              <w:rPr>
                <w:rFonts w:ascii="Arial" w:hAnsi="Arial" w:cs="Arial"/>
                <w:sz w:val="18"/>
                <w:szCs w:val="18"/>
              </w:rPr>
              <w:t>dla zmiany kierunku przepływu gazów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13F" w:rsidRPr="00254DF2" w:rsidRDefault="00EA413F" w:rsidP="00EA41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13F" w:rsidRDefault="00EA413F" w:rsidP="00EA413F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10pkt</w:t>
            </w:r>
          </w:p>
          <w:p w:rsidR="00EA413F" w:rsidRPr="00254DF2" w:rsidRDefault="00EA413F" w:rsidP="00EA413F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13F" w:rsidRPr="00F06F98" w:rsidRDefault="00EA413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767176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767176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7176">
              <w:rPr>
                <w:rFonts w:ascii="Arial" w:hAnsi="Arial" w:cs="Arial"/>
                <w:sz w:val="18"/>
                <w:szCs w:val="18"/>
              </w:rPr>
              <w:t>Zasilanie</w:t>
            </w:r>
            <w:r w:rsidR="00767176" w:rsidRPr="00767176">
              <w:rPr>
                <w:rFonts w:ascii="Arial" w:hAnsi="Arial" w:cs="Arial"/>
                <w:sz w:val="18"/>
                <w:szCs w:val="18"/>
              </w:rPr>
              <w:t xml:space="preserve"> 230V, 50Hz ±10%, 12- 24 VDC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767176" w:rsidP="00767176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Zasilanie z</w:t>
            </w:r>
            <w:r w:rsidR="00F93B2A" w:rsidRPr="00254DF2">
              <w:rPr>
                <w:rFonts w:ascii="Arial" w:hAnsi="Arial" w:cs="Arial"/>
                <w:sz w:val="18"/>
                <w:szCs w:val="18"/>
              </w:rPr>
              <w:t xml:space="preserve"> wbudowanej baterii litowej zapewniającej min. 240 minut pracy z możliwością r</w:t>
            </w:r>
            <w:r>
              <w:rPr>
                <w:rFonts w:ascii="Arial" w:hAnsi="Arial" w:cs="Arial"/>
                <w:sz w:val="18"/>
                <w:szCs w:val="18"/>
              </w:rPr>
              <w:t>ozbudowy o dodatkowy akumulator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767176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Zasilanie gazowe powietrze i tle</w:t>
            </w:r>
            <w:r w:rsidR="00940CFF">
              <w:rPr>
                <w:rFonts w:ascii="Arial" w:hAnsi="Arial" w:cs="Arial"/>
                <w:color w:val="000000"/>
                <w:sz w:val="18"/>
                <w:szCs w:val="18"/>
              </w:rPr>
              <w:t xml:space="preserve">n ze źródła sprężonych gazów w </w:t>
            </w:r>
            <w:r w:rsidR="00767176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minimalnym </w:t>
            </w: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zakresie  2,8-6,0 BAR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767176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 xml:space="preserve">Waga aparatu – bez podstawy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 w:rsidRPr="00254DF2">
              <w:rPr>
                <w:rFonts w:ascii="Arial" w:hAnsi="Arial" w:cs="Arial"/>
                <w:sz w:val="18"/>
                <w:szCs w:val="18"/>
              </w:rPr>
              <w:t>. 10 kg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767176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767176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Wbudowany po</w:t>
            </w:r>
            <w:r w:rsidR="00767176">
              <w:rPr>
                <w:rFonts w:ascii="Arial" w:hAnsi="Arial" w:cs="Arial"/>
                <w:sz w:val="18"/>
                <w:szCs w:val="18"/>
              </w:rPr>
              <w:t>rt komunikacji min. RJ45, RS232</w:t>
            </w:r>
            <w:r w:rsidRPr="00254DF2">
              <w:rPr>
                <w:rFonts w:ascii="Arial" w:hAnsi="Arial" w:cs="Arial"/>
                <w:sz w:val="18"/>
                <w:szCs w:val="18"/>
              </w:rPr>
              <w:t xml:space="preserve"> oraz USB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767176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Wbudowany mieszalnik gazów – elektroniczny (nie dopuszcza się rotametrów ręcznych)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Automatyczna kalibracja czujnika tlenu (bez ingerencji użytkownika)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 xml:space="preserve">Możliwość współpracy z generatorami różnych producentów min.: Infant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  <w:r w:rsidRPr="00254DF2">
              <w:rPr>
                <w:rFonts w:ascii="Arial" w:hAnsi="Arial" w:cs="Arial"/>
                <w:sz w:val="18"/>
                <w:szCs w:val="18"/>
              </w:rPr>
              <w:t xml:space="preserve">, Infant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  <w:r w:rsidRPr="00254DF2">
              <w:rPr>
                <w:rFonts w:ascii="Arial" w:hAnsi="Arial" w:cs="Arial"/>
                <w:sz w:val="18"/>
                <w:szCs w:val="18"/>
              </w:rPr>
              <w:t xml:space="preserve"> LP, Infant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Jet</w:t>
            </w:r>
            <w:proofErr w:type="spellEnd"/>
            <w:r w:rsidRPr="00254DF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MediJET</w:t>
            </w:r>
            <w:proofErr w:type="spellEnd"/>
            <w:r w:rsidRPr="00254DF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Nflow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767176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767176" w:rsidP="00767176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254DF2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>imalny zakres</w:t>
            </w:r>
            <w:r w:rsidRPr="00254DF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F93B2A" w:rsidRPr="00254DF2">
              <w:rPr>
                <w:rFonts w:ascii="Arial" w:hAnsi="Arial" w:cs="Arial"/>
                <w:sz w:val="18"/>
                <w:szCs w:val="18"/>
              </w:rPr>
              <w:t>emperatury pracy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F93B2A" w:rsidRPr="00254DF2">
              <w:rPr>
                <w:rFonts w:ascii="Arial" w:hAnsi="Arial" w:cs="Arial"/>
                <w:sz w:val="18"/>
                <w:szCs w:val="18"/>
              </w:rPr>
              <w:t xml:space="preserve"> 10-40ºC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767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7A55DD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Poziom głośności w decybelach w czasie pracy</w:t>
            </w:r>
            <w:r w:rsidR="007A55DD">
              <w:rPr>
                <w:rFonts w:ascii="Arial" w:hAnsi="Arial" w:cs="Arial"/>
                <w:sz w:val="18"/>
                <w:szCs w:val="18"/>
              </w:rPr>
              <w:t>:</w:t>
            </w:r>
            <w:r w:rsidRPr="00254DF2">
              <w:rPr>
                <w:rFonts w:ascii="Arial" w:hAnsi="Arial" w:cs="Arial"/>
                <w:sz w:val="18"/>
                <w:szCs w:val="18"/>
              </w:rPr>
              <w:t xml:space="preserve"> ≤42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7A55DD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Możliwość zaprogramowania własnych nastaw zakresów startowych respiratora, które będą zapamiętane przy</w:t>
            </w:r>
            <w:r w:rsidR="007A55DD">
              <w:rPr>
                <w:rFonts w:ascii="Arial" w:hAnsi="Arial" w:cs="Arial"/>
                <w:sz w:val="18"/>
                <w:szCs w:val="18"/>
              </w:rPr>
              <w:t xml:space="preserve"> każdorazowym włączeniu aparatu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7A55DD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7A55DD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55DD">
              <w:rPr>
                <w:rFonts w:ascii="Arial" w:hAnsi="Arial" w:cs="Arial"/>
                <w:sz w:val="18"/>
                <w:szCs w:val="18"/>
              </w:rPr>
              <w:t>Możliwość współpracy z paramagnetycznym czujnikiem tlenowym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Default="007A55DD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10pkt</w:t>
            </w:r>
          </w:p>
          <w:p w:rsidR="007A55DD" w:rsidRPr="00254DF2" w:rsidRDefault="007A55DD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413F" w:rsidRPr="00FF3829" w:rsidTr="00325658">
        <w:trPr>
          <w:trHeight w:val="34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13F" w:rsidRPr="00F06F98" w:rsidRDefault="00EA413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DF2">
              <w:rPr>
                <w:rFonts w:ascii="Arial" w:hAnsi="Arial" w:cs="Arial"/>
                <w:b/>
                <w:sz w:val="18"/>
                <w:szCs w:val="18"/>
              </w:rPr>
              <w:t>Tryby oddechowe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EA413F" w:rsidP="00EA413F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u</w:t>
            </w:r>
            <w:r w:rsidR="00F93B2A" w:rsidRPr="00254DF2">
              <w:rPr>
                <w:rFonts w:ascii="Arial" w:hAnsi="Arial" w:cs="Arial"/>
                <w:sz w:val="18"/>
                <w:szCs w:val="18"/>
              </w:rPr>
              <w:t xml:space="preserve">możliwia wspomaganie oddechu metodą </w:t>
            </w:r>
            <w:proofErr w:type="spellStart"/>
            <w:r w:rsidR="00F93B2A" w:rsidRPr="00254DF2">
              <w:rPr>
                <w:rFonts w:ascii="Arial" w:hAnsi="Arial" w:cs="Arial"/>
                <w:sz w:val="18"/>
                <w:szCs w:val="18"/>
              </w:rPr>
              <w:t>nCPAP</w:t>
            </w:r>
            <w:proofErr w:type="spellEnd"/>
            <w:r w:rsidR="00F93B2A" w:rsidRPr="00254DF2">
              <w:rPr>
                <w:rFonts w:ascii="Arial" w:hAnsi="Arial" w:cs="Arial"/>
                <w:sz w:val="18"/>
                <w:szCs w:val="18"/>
              </w:rPr>
              <w:t xml:space="preserve"> na dwóch poziomach ciśnienia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nCPAP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Tlenoterapia wysokimi przepływami HFNC (HFOT)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A413F" w:rsidRDefault="00F93B2A" w:rsidP="00254DF2">
            <w:pPr>
              <w:ind w:left="57" w:right="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</w:pPr>
            <w:r w:rsidRPr="00EA41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Funkcja synchronizacji (ze spontanicznym wysiłkiem oddechowym pacjenta) nie wymagająca stosowania żadnych czujników zewnętrznych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EA413F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A413F">
              <w:rPr>
                <w:rFonts w:ascii="Arial" w:hAnsi="Arial" w:cs="Arial"/>
                <w:color w:val="000000"/>
                <w:sz w:val="18"/>
                <w:szCs w:val="18"/>
              </w:rPr>
              <w:t>Wbudowana funkcja automatycznej regulacji składu mieszaniny</w:t>
            </w:r>
            <w:r w:rsidRPr="00EA413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EA413F">
              <w:rPr>
                <w:rFonts w:ascii="Arial" w:hAnsi="Arial" w:cs="Arial"/>
                <w:color w:val="000000"/>
                <w:sz w:val="18"/>
                <w:szCs w:val="18"/>
              </w:rPr>
              <w:t>oddechowej bazująca na pomiarze saturacji pacjenta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EA41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A413F" w:rsidRPr="00FF3829" w:rsidTr="00325658">
        <w:trPr>
          <w:trHeight w:val="37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13F" w:rsidRPr="00F06F98" w:rsidRDefault="00EA413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DF2">
              <w:rPr>
                <w:rFonts w:ascii="Arial" w:hAnsi="Arial" w:cs="Arial"/>
                <w:b/>
                <w:sz w:val="18"/>
                <w:szCs w:val="18"/>
              </w:rPr>
              <w:t>Parametry oddechowe regulowane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Funkcja kompensacji nieszczelności układu oddechowego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Stężenie tlenu</w:t>
            </w:r>
            <w:r w:rsidR="00EA41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0AFD">
              <w:rPr>
                <w:rFonts w:ascii="Arial" w:hAnsi="Arial" w:cs="Arial"/>
                <w:sz w:val="18"/>
                <w:szCs w:val="18"/>
              </w:rPr>
              <w:t xml:space="preserve">regulowane </w:t>
            </w:r>
            <w:r w:rsidR="00EA413F">
              <w:rPr>
                <w:rFonts w:ascii="Arial" w:hAnsi="Arial" w:cs="Arial"/>
                <w:sz w:val="18"/>
                <w:szCs w:val="18"/>
              </w:rPr>
              <w:t>w minimalnym zakresie od</w:t>
            </w:r>
            <w:r w:rsidRPr="00254DF2">
              <w:rPr>
                <w:rFonts w:ascii="Arial" w:hAnsi="Arial" w:cs="Arial"/>
                <w:sz w:val="18"/>
                <w:szCs w:val="18"/>
              </w:rPr>
              <w:t xml:space="preserve"> 21 do 100% (regulacja płynna)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EA413F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 xml:space="preserve">Funkcja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preoksygenacji</w:t>
            </w:r>
            <w:proofErr w:type="spellEnd"/>
            <w:r w:rsidRPr="00254DF2">
              <w:rPr>
                <w:rFonts w:ascii="Arial" w:hAnsi="Arial" w:cs="Arial"/>
                <w:sz w:val="18"/>
                <w:szCs w:val="18"/>
              </w:rPr>
              <w:t xml:space="preserve"> regulowana w </w:t>
            </w:r>
            <w:r w:rsidR="00EA413F">
              <w:rPr>
                <w:rFonts w:ascii="Arial" w:hAnsi="Arial" w:cs="Arial"/>
                <w:sz w:val="18"/>
                <w:szCs w:val="18"/>
              </w:rPr>
              <w:t xml:space="preserve">minimalnym </w:t>
            </w:r>
            <w:r w:rsidRPr="00254DF2">
              <w:rPr>
                <w:rFonts w:ascii="Arial" w:hAnsi="Arial" w:cs="Arial"/>
                <w:sz w:val="18"/>
                <w:szCs w:val="18"/>
              </w:rPr>
              <w:t>zakresie od 22-100%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EA413F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 xml:space="preserve">Czas wdechu </w:t>
            </w:r>
            <w:r w:rsidR="00640AF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413F">
              <w:rPr>
                <w:rFonts w:ascii="Arial" w:hAnsi="Arial" w:cs="Arial"/>
                <w:sz w:val="18"/>
                <w:szCs w:val="18"/>
              </w:rPr>
              <w:t xml:space="preserve">minimalny zakres </w:t>
            </w:r>
            <w:r w:rsidR="00640AFD">
              <w:rPr>
                <w:rFonts w:ascii="Arial" w:hAnsi="Arial" w:cs="Arial"/>
                <w:sz w:val="18"/>
                <w:szCs w:val="18"/>
              </w:rPr>
              <w:t xml:space="preserve">regulacji </w:t>
            </w:r>
            <w:r w:rsidRPr="00254DF2">
              <w:rPr>
                <w:rFonts w:ascii="Arial" w:hAnsi="Arial" w:cs="Arial"/>
                <w:sz w:val="18"/>
                <w:szCs w:val="18"/>
              </w:rPr>
              <w:t>od 0,1 do 15 sekund, regulowany płynnie co</w:t>
            </w:r>
            <w:r w:rsidR="00EA413F">
              <w:rPr>
                <w:rFonts w:ascii="Arial" w:hAnsi="Arial" w:cs="Arial"/>
                <w:sz w:val="18"/>
                <w:szCs w:val="18"/>
              </w:rPr>
              <w:t xml:space="preserve"> min.</w:t>
            </w:r>
            <w:r w:rsidRPr="00254DF2">
              <w:rPr>
                <w:rFonts w:ascii="Arial" w:hAnsi="Arial" w:cs="Arial"/>
                <w:sz w:val="18"/>
                <w:szCs w:val="18"/>
              </w:rPr>
              <w:t xml:space="preserve"> 0,01 sek.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EA413F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 xml:space="preserve">Regulacja stosunku wdechu do wydechu I:E w </w:t>
            </w:r>
            <w:r w:rsidR="00EA413F">
              <w:rPr>
                <w:rFonts w:ascii="Arial" w:hAnsi="Arial" w:cs="Arial"/>
                <w:sz w:val="18"/>
                <w:szCs w:val="18"/>
              </w:rPr>
              <w:t xml:space="preserve">minimalnym </w:t>
            </w:r>
            <w:r w:rsidRPr="00254DF2">
              <w:rPr>
                <w:rFonts w:ascii="Arial" w:hAnsi="Arial" w:cs="Arial"/>
                <w:sz w:val="18"/>
                <w:szCs w:val="18"/>
              </w:rPr>
              <w:t>zakresie 4:1 - 1:10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AFD" w:rsidRDefault="00640AFD" w:rsidP="00640AFD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10pkt</w:t>
            </w:r>
          </w:p>
          <w:p w:rsidR="00F93B2A" w:rsidRPr="00254DF2" w:rsidRDefault="00640AFD" w:rsidP="00640AFD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Częstość oddechowa</w:t>
            </w:r>
            <w:r w:rsidR="00640AFD">
              <w:rPr>
                <w:rFonts w:ascii="Arial" w:hAnsi="Arial" w:cs="Arial"/>
                <w:sz w:val="18"/>
                <w:szCs w:val="18"/>
              </w:rPr>
              <w:t xml:space="preserve"> -  minimalny zakres regulacji:</w:t>
            </w:r>
            <w:r w:rsidRPr="00254DF2">
              <w:rPr>
                <w:rFonts w:ascii="Arial" w:hAnsi="Arial" w:cs="Arial"/>
                <w:sz w:val="18"/>
                <w:szCs w:val="18"/>
              </w:rPr>
              <w:t xml:space="preserve"> 1-120 </w:t>
            </w:r>
            <w:proofErr w:type="spellStart"/>
            <w:r w:rsidRPr="00254DF2">
              <w:rPr>
                <w:rFonts w:ascii="Arial" w:hAnsi="Arial" w:cs="Arial"/>
                <w:sz w:val="18"/>
                <w:szCs w:val="18"/>
              </w:rPr>
              <w:t>odd</w:t>
            </w:r>
            <w:proofErr w:type="spellEnd"/>
            <w:r w:rsidRPr="00254DF2">
              <w:rPr>
                <w:rFonts w:ascii="Arial" w:hAnsi="Arial" w:cs="Arial"/>
                <w:sz w:val="18"/>
                <w:szCs w:val="18"/>
              </w:rPr>
              <w:t>/min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640AFD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640AFD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PEEP/CPAP  minimalny zakres regulacji:</w:t>
            </w:r>
            <w:r w:rsidR="00F93B2A" w:rsidRPr="00254DF2">
              <w:rPr>
                <w:rFonts w:ascii="Arial" w:hAnsi="Arial" w:cs="Arial"/>
                <w:sz w:val="18"/>
                <w:szCs w:val="18"/>
              </w:rPr>
              <w:t xml:space="preserve">  1-15 cmH2O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640AFD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pStyle w:val="TableParagraph"/>
              <w:ind w:left="57" w:right="57"/>
              <w:jc w:val="both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254DF2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Ciśnienie wdechowe </w:t>
            </w:r>
            <w:proofErr w:type="spellStart"/>
            <w:r w:rsidRPr="00254DF2">
              <w:rPr>
                <w:rFonts w:ascii="Arial" w:eastAsia="Calibri" w:hAnsi="Arial" w:cs="Arial"/>
                <w:sz w:val="18"/>
                <w:szCs w:val="18"/>
                <w:lang w:val="pl-PL"/>
              </w:rPr>
              <w:t>Pinsp</w:t>
            </w:r>
            <w:proofErr w:type="spellEnd"/>
            <w:r w:rsidR="00640AFD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-  minimalny zakres regulacji :</w:t>
            </w:r>
            <w:r w:rsidRPr="00254DF2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2 – 20 </w:t>
            </w:r>
            <w:proofErr w:type="spellStart"/>
            <w:r w:rsidRPr="00254DF2">
              <w:rPr>
                <w:rFonts w:ascii="Arial" w:eastAsia="Calibri" w:hAnsi="Arial" w:cs="Arial"/>
                <w:position w:val="2"/>
                <w:sz w:val="18"/>
                <w:szCs w:val="18"/>
                <w:lang w:val="pl-PL"/>
              </w:rPr>
              <w:t>cmH</w:t>
            </w:r>
            <w:proofErr w:type="spellEnd"/>
            <w:r w:rsidRPr="00254DF2">
              <w:rPr>
                <w:rFonts w:ascii="Arial" w:eastAsia="Calibri" w:hAnsi="Arial" w:cs="Arial"/>
                <w:sz w:val="18"/>
                <w:szCs w:val="18"/>
                <w:lang w:val="pl-PL"/>
              </w:rPr>
              <w:t>2</w:t>
            </w:r>
            <w:r w:rsidRPr="00254DF2">
              <w:rPr>
                <w:rFonts w:ascii="Arial" w:eastAsia="Calibri" w:hAnsi="Arial" w:cs="Arial"/>
                <w:position w:val="2"/>
                <w:sz w:val="18"/>
                <w:szCs w:val="18"/>
                <w:lang w:val="pl-PL"/>
              </w:rPr>
              <w:t>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640AFD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640AFD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Ciśnienie Ręczne regulowane w minimalnym zakresie: </w:t>
            </w:r>
            <w:r w:rsidR="00F93B2A" w:rsidRPr="00254DF2">
              <w:rPr>
                <w:rFonts w:ascii="Arial" w:hAnsi="Arial" w:cs="Arial"/>
                <w:color w:val="000000"/>
                <w:sz w:val="18"/>
                <w:szCs w:val="18"/>
              </w:rPr>
              <w:t xml:space="preserve"> 2-20 cmH2O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640AFD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Oddech manualny podawany osobnym przyciskiem umieszczonym na ekranie aparatu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Czas obserwacji bezdechu min. 10-40 sekund z regulowaną częstością oddechów zabezpieczających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  <w:r w:rsidR="00640AFD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pStyle w:val="TableParagraph"/>
              <w:ind w:left="57" w:right="57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val="pl-PL"/>
              </w:rPr>
            </w:pPr>
            <w:r w:rsidRPr="00254DF2">
              <w:rPr>
                <w:rFonts w:ascii="Arial" w:eastAsia="Calibri" w:hAnsi="Arial" w:cs="Arial"/>
                <w:color w:val="000000"/>
                <w:sz w:val="18"/>
                <w:szCs w:val="18"/>
                <w:lang w:val="pl-PL"/>
              </w:rPr>
              <w:t>Regulacja czułości wyzwalania oddechu - min. 10 poziomów czułości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AFD" w:rsidRDefault="00640AFD" w:rsidP="00640AFD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10pkt</w:t>
            </w:r>
          </w:p>
          <w:p w:rsidR="00F93B2A" w:rsidRPr="00254DF2" w:rsidRDefault="00640AFD" w:rsidP="00640AFD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Przepływ regulowany w zakresie min. 0,5-20 l/min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  <w:r w:rsidR="00400057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00057" w:rsidRPr="00FF3829" w:rsidTr="00325658">
        <w:trPr>
          <w:trHeight w:val="35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057" w:rsidRPr="00F06F98" w:rsidRDefault="00400057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DF2">
              <w:rPr>
                <w:rFonts w:ascii="Arial" w:hAnsi="Arial" w:cs="Arial"/>
                <w:b/>
                <w:sz w:val="18"/>
                <w:szCs w:val="18"/>
              </w:rPr>
              <w:t>Obrazowane parametry oddechowe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Stężenie tlenu w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Ciśnienie średnie, szczytowe, PEEP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Przepływ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057" w:rsidRDefault="00400057" w:rsidP="00400057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10pkt</w:t>
            </w:r>
          </w:p>
          <w:p w:rsidR="00F93B2A" w:rsidRPr="00254DF2" w:rsidRDefault="00400057" w:rsidP="00400057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Częstość oddechów spontanicznych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Czas wydechu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Przeciek w %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I:E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Indeks SpO2/FiO2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057" w:rsidRDefault="00400057" w:rsidP="00400057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10pkt</w:t>
            </w:r>
          </w:p>
          <w:p w:rsidR="00F93B2A" w:rsidRPr="00254DF2" w:rsidRDefault="00400057" w:rsidP="00400057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 xml:space="preserve">Wskaźnik </w:t>
            </w:r>
            <w:proofErr w:type="spellStart"/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oksygenacji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057" w:rsidRDefault="00400057" w:rsidP="00400057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10pkt</w:t>
            </w:r>
          </w:p>
          <w:p w:rsidR="00F93B2A" w:rsidRPr="00254DF2" w:rsidRDefault="00400057" w:rsidP="00400057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Skala ciężkości oddechu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057" w:rsidRDefault="00400057" w:rsidP="00400057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10pkt</w:t>
            </w:r>
          </w:p>
          <w:p w:rsidR="00F93B2A" w:rsidRPr="00254DF2" w:rsidRDefault="00400057" w:rsidP="00400057">
            <w:pPr>
              <w:tabs>
                <w:tab w:val="left" w:pos="4720"/>
              </w:tabs>
              <w:ind w:left="-1575" w:firstLine="15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0pkt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00057" w:rsidRPr="00FF3829" w:rsidTr="00325658">
        <w:trPr>
          <w:trHeight w:val="38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057" w:rsidRPr="00F06F98" w:rsidRDefault="00400057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DF2">
              <w:rPr>
                <w:rFonts w:ascii="Arial" w:hAnsi="Arial" w:cs="Arial"/>
                <w:b/>
                <w:color w:val="000000"/>
                <w:sz w:val="18"/>
                <w:szCs w:val="18"/>
              </w:rPr>
              <w:t>Ekran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 xml:space="preserve">Wbudowany kolorowy ekran </w:t>
            </w:r>
            <w:r w:rsidRPr="00400057">
              <w:rPr>
                <w:rFonts w:ascii="Arial" w:hAnsi="Arial" w:cs="Arial"/>
                <w:sz w:val="18"/>
                <w:szCs w:val="18"/>
              </w:rPr>
              <w:t>dotykowy LCD o przekątnej min. 10”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400057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Możliwość regulacji jasności podświetlenia ekranu „tryb nocny”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Zapamiętywanie i obrazowanie Trendów monitorowanych parametrów z min. ostatnich 120 godzin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  <w:r w:rsidR="00400057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Krzywa ciśnienia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400057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Komunikacja z użytkownikiem w języku</w:t>
            </w:r>
            <w:r w:rsidR="00400057">
              <w:rPr>
                <w:rFonts w:ascii="Arial" w:hAnsi="Arial" w:cs="Arial"/>
                <w:sz w:val="18"/>
                <w:szCs w:val="18"/>
              </w:rPr>
              <w:t xml:space="preserve"> polskim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Blokada ekranu dotykowego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Funkcja STANDBY (stan gotowości)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Funkcja zamrożenia krzywej z możliwością jej analizy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Funkcja zrzutu całego ekranu respiratora i zapis w pamięci aparatu z możliwością jego eksportu przez port USB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Podgląd historii wraz z rejestrem zmiany parametrów regulowanych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057" w:rsidRPr="00FF3829" w:rsidTr="00325658">
        <w:trPr>
          <w:trHeight w:val="40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057" w:rsidRPr="00400057" w:rsidRDefault="00400057" w:rsidP="00400057">
            <w:pPr>
              <w:ind w:left="57" w:righ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DF2">
              <w:rPr>
                <w:rFonts w:ascii="Arial" w:hAnsi="Arial" w:cs="Arial"/>
                <w:b/>
                <w:sz w:val="18"/>
                <w:szCs w:val="18"/>
              </w:rPr>
              <w:t>Alarmy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400057" w:rsidP="00400057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F93B2A" w:rsidRPr="00254DF2">
              <w:rPr>
                <w:rFonts w:ascii="Arial" w:hAnsi="Arial" w:cs="Arial"/>
                <w:color w:val="000000"/>
                <w:sz w:val="18"/>
                <w:szCs w:val="18"/>
              </w:rPr>
              <w:t>larmy akustyczne i optyczne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Alarm spadku ciśnienia w układzie oddechowym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Alarm przekroczenia ciśnienia w układzie oddechowym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Alarm stężenia tlenu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Alarm bezdechu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Alarm wysokiej i niskiej częstości oddechowej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Zasilania gazowego i elektrycznego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Regulacja głośności alarmów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057" w:rsidRPr="00FF3829" w:rsidTr="00325658">
        <w:trPr>
          <w:trHeight w:val="34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057" w:rsidRPr="00F06F98" w:rsidRDefault="00400057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b/>
                <w:sz w:val="18"/>
                <w:szCs w:val="18"/>
              </w:rPr>
              <w:t>Wyposażenie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400057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Nawilżacz z automatyczną kontrolą temperatury</w:t>
            </w:r>
            <w:r w:rsidR="0040005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00057" w:rsidRPr="00400057">
              <w:rPr>
                <w:rFonts w:ascii="Arial" w:hAnsi="Arial" w:cs="Arial"/>
                <w:b/>
                <w:color w:val="000000"/>
                <w:sz w:val="18"/>
                <w:szCs w:val="18"/>
              </w:rPr>
              <w:t>– 1szt</w:t>
            </w:r>
            <w:r w:rsidR="0040005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. </w:t>
            </w: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="00F93B2A" w:rsidRPr="00400057" w:rsidRDefault="00F93B2A" w:rsidP="00400057">
            <w:pPr>
              <w:pStyle w:val="Akapitzlist"/>
              <w:numPr>
                <w:ilvl w:val="0"/>
                <w:numId w:val="36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wyświetlanie aktualnej temperatury płytki grzewczej,</w:t>
            </w:r>
          </w:p>
          <w:p w:rsidR="00F93B2A" w:rsidRPr="00400057" w:rsidRDefault="00F93B2A" w:rsidP="00400057">
            <w:pPr>
              <w:pStyle w:val="Akapitzlist"/>
              <w:numPr>
                <w:ilvl w:val="0"/>
                <w:numId w:val="36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wyświetlanie aktualnej temperatury gazów na wyjściu z komory nawilżacza,</w:t>
            </w:r>
          </w:p>
          <w:p w:rsidR="00F93B2A" w:rsidRPr="00400057" w:rsidRDefault="00F93B2A" w:rsidP="00400057">
            <w:pPr>
              <w:pStyle w:val="Akapitzlist"/>
              <w:numPr>
                <w:ilvl w:val="0"/>
                <w:numId w:val="36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wyświetlanie aktualnej temperatury gazów w układzie oddechowym pacjenta,</w:t>
            </w:r>
          </w:p>
          <w:p w:rsidR="00F93B2A" w:rsidRPr="00400057" w:rsidRDefault="00F93B2A" w:rsidP="00400057">
            <w:pPr>
              <w:pStyle w:val="Akapitzlist"/>
              <w:numPr>
                <w:ilvl w:val="0"/>
                <w:numId w:val="36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wyświetlacz LED,</w:t>
            </w:r>
          </w:p>
          <w:p w:rsidR="00F93B2A" w:rsidRPr="00400057" w:rsidRDefault="00F93B2A" w:rsidP="00400057">
            <w:pPr>
              <w:pStyle w:val="Akapitzlist"/>
              <w:numPr>
                <w:ilvl w:val="0"/>
                <w:numId w:val="36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 xml:space="preserve">waga </w:t>
            </w:r>
            <w:proofErr w:type="spellStart"/>
            <w:r w:rsidR="00400057">
              <w:rPr>
                <w:rFonts w:ascii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="0040005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2,9 kg (bez komory),</w:t>
            </w:r>
          </w:p>
          <w:p w:rsidR="00F93B2A" w:rsidRPr="00400057" w:rsidRDefault="00F93B2A" w:rsidP="00400057">
            <w:pPr>
              <w:pStyle w:val="Akapitzlist"/>
              <w:numPr>
                <w:ilvl w:val="0"/>
                <w:numId w:val="36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zasilanie 230V, 50Hz</w:t>
            </w:r>
            <w:r w:rsidR="0040005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00057" w:rsidRPr="00767176">
              <w:rPr>
                <w:rFonts w:ascii="Arial" w:hAnsi="Arial" w:cs="Arial"/>
                <w:sz w:val="18"/>
                <w:szCs w:val="18"/>
              </w:rPr>
              <w:t>±10%</w:t>
            </w: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:rsidR="00F93B2A" w:rsidRPr="00400057" w:rsidRDefault="00F93B2A" w:rsidP="00400057">
            <w:pPr>
              <w:pStyle w:val="Akapitzlist"/>
              <w:numPr>
                <w:ilvl w:val="0"/>
                <w:numId w:val="36"/>
              </w:numPr>
              <w:ind w:left="426" w:right="57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 xml:space="preserve">moc </w:t>
            </w:r>
            <w:proofErr w:type="spellStart"/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. 210W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400057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400057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0057">
              <w:rPr>
                <w:rFonts w:ascii="Arial" w:hAnsi="Arial" w:cs="Arial"/>
                <w:sz w:val="18"/>
                <w:szCs w:val="18"/>
              </w:rPr>
              <w:t xml:space="preserve">Komora nawilżacza jednorazowa dla noworodków </w:t>
            </w: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 xml:space="preserve">z </w:t>
            </w:r>
            <w:r w:rsidRPr="00400057">
              <w:rPr>
                <w:rFonts w:ascii="Arial" w:hAnsi="Arial" w:cs="Arial"/>
                <w:sz w:val="18"/>
                <w:szCs w:val="18"/>
              </w:rPr>
              <w:t>wbudowanym systemem utrzymania wilgotności na stałym poziomie – nadająca się do używana przez okres min. 7 dni u jednego pacjenta (komory wraz z informacją o terminie waż</w:t>
            </w:r>
            <w:r w:rsidR="00023907">
              <w:rPr>
                <w:rFonts w:ascii="Arial" w:hAnsi="Arial" w:cs="Arial"/>
                <w:sz w:val="18"/>
                <w:szCs w:val="18"/>
              </w:rPr>
              <w:t xml:space="preserve">ności, pakowane pojedynczo) </w:t>
            </w:r>
            <w:r w:rsidR="00023907" w:rsidRPr="00023907">
              <w:rPr>
                <w:rFonts w:ascii="Arial" w:hAnsi="Arial" w:cs="Arial"/>
                <w:b/>
                <w:sz w:val="18"/>
                <w:szCs w:val="18"/>
              </w:rPr>
              <w:t xml:space="preserve">– </w:t>
            </w:r>
            <w:r w:rsidRPr="00023907">
              <w:rPr>
                <w:rFonts w:ascii="Arial" w:hAnsi="Arial" w:cs="Arial"/>
                <w:b/>
                <w:sz w:val="18"/>
                <w:szCs w:val="18"/>
              </w:rPr>
              <w:t>3 szt.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 w:rsidR="00023907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Default="00F93B2A" w:rsidP="00254DF2">
            <w:pPr>
              <w:ind w:left="57" w:right="57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Układ oddechowy z podgrzewanym ramieniem wdechowym (jednorazowy) zawierający ochronę przeciw wirusom, bakteriom i grzybom o udowod</w:t>
            </w:r>
            <w:r w:rsidR="00023907">
              <w:rPr>
                <w:rFonts w:ascii="Arial" w:hAnsi="Arial" w:cs="Arial"/>
                <w:color w:val="000000"/>
                <w:sz w:val="18"/>
                <w:szCs w:val="18"/>
              </w:rPr>
              <w:t xml:space="preserve">nionej w badaniach skuteczności </w:t>
            </w:r>
            <w:r w:rsidR="00023907" w:rsidRPr="00023907">
              <w:rPr>
                <w:rFonts w:ascii="Arial" w:hAnsi="Arial" w:cs="Arial"/>
                <w:b/>
                <w:color w:val="000000"/>
                <w:sz w:val="18"/>
                <w:szCs w:val="18"/>
              </w:rPr>
              <w:t>– 3szt.</w:t>
            </w:r>
          </w:p>
          <w:p w:rsidR="00023907" w:rsidRPr="00400057" w:rsidRDefault="00023907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93B2A" w:rsidRPr="00400057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 skład zestawu wchodzi:</w:t>
            </w:r>
          </w:p>
          <w:p w:rsidR="008A14E1" w:rsidRDefault="00F93B2A" w:rsidP="00023907">
            <w:pPr>
              <w:pStyle w:val="Akapitzlist"/>
              <w:numPr>
                <w:ilvl w:val="0"/>
                <w:numId w:val="37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3907">
              <w:rPr>
                <w:rFonts w:ascii="Arial" w:hAnsi="Arial" w:cs="Arial"/>
                <w:color w:val="000000"/>
                <w:sz w:val="18"/>
                <w:szCs w:val="18"/>
              </w:rPr>
              <w:t>odcin</w:t>
            </w:r>
            <w:r w:rsidR="00023907">
              <w:rPr>
                <w:rFonts w:ascii="Arial" w:hAnsi="Arial" w:cs="Arial"/>
                <w:color w:val="000000"/>
                <w:sz w:val="18"/>
                <w:szCs w:val="18"/>
              </w:rPr>
              <w:t>ek wdechowy podgrzewany dł. 1,2</w:t>
            </w:r>
            <w:r w:rsidRPr="00023907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="00023907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023907" w:rsidRPr="00767176">
              <w:rPr>
                <w:rFonts w:ascii="Arial" w:hAnsi="Arial" w:cs="Arial"/>
                <w:sz w:val="18"/>
                <w:szCs w:val="18"/>
              </w:rPr>
              <w:t>±1</w:t>
            </w:r>
            <w:r w:rsidR="00023907">
              <w:rPr>
                <w:rFonts w:ascii="Arial" w:hAnsi="Arial" w:cs="Arial"/>
                <w:sz w:val="18"/>
                <w:szCs w:val="18"/>
              </w:rPr>
              <w:t>cm)</w:t>
            </w:r>
            <w:r w:rsidR="0002390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23907">
              <w:rPr>
                <w:rFonts w:ascii="Arial" w:hAnsi="Arial" w:cs="Arial"/>
                <w:color w:val="000000"/>
                <w:sz w:val="18"/>
                <w:szCs w:val="18"/>
              </w:rPr>
              <w:t>, średnica wew. 10 mm</w:t>
            </w:r>
            <w:r w:rsidR="008A14E1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8A14E1" w:rsidRPr="00767176">
              <w:rPr>
                <w:rFonts w:ascii="Arial" w:hAnsi="Arial" w:cs="Arial"/>
                <w:sz w:val="18"/>
                <w:szCs w:val="18"/>
              </w:rPr>
              <w:t>±1</w:t>
            </w:r>
            <w:r w:rsidR="008A14E1">
              <w:rPr>
                <w:rFonts w:ascii="Arial" w:hAnsi="Arial" w:cs="Arial"/>
                <w:sz w:val="18"/>
                <w:szCs w:val="18"/>
              </w:rPr>
              <w:t>mm),</w:t>
            </w:r>
          </w:p>
          <w:p w:rsidR="008A14E1" w:rsidRDefault="00F93B2A" w:rsidP="00023907">
            <w:pPr>
              <w:pStyle w:val="Akapitzlist"/>
              <w:numPr>
                <w:ilvl w:val="0"/>
                <w:numId w:val="37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3907">
              <w:rPr>
                <w:rFonts w:ascii="Arial" w:hAnsi="Arial" w:cs="Arial"/>
                <w:color w:val="000000"/>
                <w:sz w:val="18"/>
                <w:szCs w:val="18"/>
              </w:rPr>
              <w:t>odci</w:t>
            </w:r>
            <w:r w:rsidR="008A14E1">
              <w:rPr>
                <w:rFonts w:ascii="Arial" w:hAnsi="Arial" w:cs="Arial"/>
                <w:color w:val="000000"/>
                <w:sz w:val="18"/>
                <w:szCs w:val="18"/>
              </w:rPr>
              <w:t>nek wydechowy niepodgrzewany</w:t>
            </w:r>
          </w:p>
          <w:p w:rsidR="008A14E1" w:rsidRDefault="00F93B2A" w:rsidP="00023907">
            <w:pPr>
              <w:pStyle w:val="Akapitzlist"/>
              <w:numPr>
                <w:ilvl w:val="0"/>
                <w:numId w:val="37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3907">
              <w:rPr>
                <w:rFonts w:ascii="Arial" w:hAnsi="Arial" w:cs="Arial"/>
                <w:color w:val="000000"/>
                <w:sz w:val="18"/>
                <w:szCs w:val="18"/>
              </w:rPr>
              <w:t>odcinek łączący nawilżacz z respiratorem 0,6 m</w:t>
            </w:r>
            <w:r w:rsidR="008A14E1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8A14E1" w:rsidRPr="00767176">
              <w:rPr>
                <w:rFonts w:ascii="Arial" w:hAnsi="Arial" w:cs="Arial"/>
                <w:sz w:val="18"/>
                <w:szCs w:val="18"/>
              </w:rPr>
              <w:t>±1</w:t>
            </w:r>
            <w:r w:rsidR="008A14E1">
              <w:rPr>
                <w:rFonts w:ascii="Arial" w:hAnsi="Arial" w:cs="Arial"/>
                <w:sz w:val="18"/>
                <w:szCs w:val="18"/>
              </w:rPr>
              <w:t>cm),</w:t>
            </w:r>
          </w:p>
          <w:p w:rsidR="008A14E1" w:rsidRDefault="008A14E1" w:rsidP="00023907">
            <w:pPr>
              <w:pStyle w:val="Akapitzlist"/>
              <w:numPr>
                <w:ilvl w:val="0"/>
                <w:numId w:val="37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końcówka donosowa (3 szt.)</w:t>
            </w:r>
          </w:p>
          <w:p w:rsidR="008A14E1" w:rsidRDefault="00F93B2A" w:rsidP="00023907">
            <w:pPr>
              <w:pStyle w:val="Akapitzlist"/>
              <w:numPr>
                <w:ilvl w:val="0"/>
                <w:numId w:val="37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3907">
              <w:rPr>
                <w:rFonts w:ascii="Arial" w:hAnsi="Arial" w:cs="Arial"/>
                <w:color w:val="000000"/>
                <w:sz w:val="18"/>
                <w:szCs w:val="18"/>
              </w:rPr>
              <w:t>odcinek pomiarowy</w:t>
            </w:r>
          </w:p>
          <w:p w:rsidR="00F93B2A" w:rsidRPr="008A14E1" w:rsidRDefault="00F93B2A" w:rsidP="00023907">
            <w:pPr>
              <w:pStyle w:val="Akapitzlist"/>
              <w:numPr>
                <w:ilvl w:val="0"/>
                <w:numId w:val="37"/>
              </w:numPr>
              <w:ind w:left="426" w:right="57" w:hanging="2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14E1">
              <w:rPr>
                <w:rFonts w:ascii="Arial" w:hAnsi="Arial" w:cs="Arial"/>
                <w:color w:val="000000"/>
                <w:sz w:val="18"/>
                <w:szCs w:val="18"/>
              </w:rPr>
              <w:t>generator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023907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400057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>Adapter łączący komorę nawilżacza</w:t>
            </w:r>
            <w:r w:rsidR="008A14E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A14E1" w:rsidRPr="00023907">
              <w:rPr>
                <w:rFonts w:ascii="Arial" w:hAnsi="Arial" w:cs="Arial"/>
                <w:b/>
                <w:color w:val="000000"/>
                <w:sz w:val="18"/>
                <w:szCs w:val="18"/>
              </w:rPr>
              <w:t>– 3szt.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8A14E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400057" w:rsidRDefault="008A14E1" w:rsidP="00561DF9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Maseczka donosowa min. w 3 </w:t>
            </w:r>
            <w:r w:rsidR="00F93B2A" w:rsidRPr="00400057">
              <w:rPr>
                <w:rFonts w:ascii="Arial" w:hAnsi="Arial" w:cs="Arial"/>
                <w:color w:val="000000"/>
                <w:sz w:val="18"/>
                <w:szCs w:val="18"/>
              </w:rPr>
              <w:t>rozmiarach</w:t>
            </w:r>
            <w:r w:rsidR="00561D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61DF9" w:rsidRPr="00561D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po 2 szt. z każdego rozmiaru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561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  <w:r w:rsidR="00561DF9"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400057" w:rsidRDefault="00F93B2A" w:rsidP="00254DF2">
            <w:pPr>
              <w:ind w:left="57" w:right="5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t xml:space="preserve">Czepiec do terapii wymiennych w min. 5 rozmiarach – przeznaczony do nieinwazyjnego wspomagania oddechu umożliwiający zamocowanie generatora oraz do stosowania w terapii tlenowej wysokimi przepływami umożliwiający zamocowanie kaniuli nosowej, z regulacją obwodu głowy, wykonany z miękkiego materiału kompozytowego o właściwościach odpornych na rozciąganie i deformację, </w:t>
            </w:r>
            <w:r w:rsidRPr="0040005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zapewniającego przepuszczalność powietrza i ograniczającego przesuwanie główki, z możliwością uzyskania dostępu do naczyń pacjenta, </w:t>
            </w:r>
            <w:r w:rsidR="00561DF9">
              <w:rPr>
                <w:rFonts w:ascii="Arial" w:hAnsi="Arial" w:cs="Arial"/>
                <w:color w:val="000000"/>
                <w:sz w:val="18"/>
                <w:szCs w:val="18"/>
              </w:rPr>
              <w:t xml:space="preserve">z rzepami do mocowania i miarką </w:t>
            </w:r>
            <w:r w:rsidR="00561DF9" w:rsidRPr="00561DF9">
              <w:rPr>
                <w:rFonts w:ascii="Arial" w:hAnsi="Arial" w:cs="Arial"/>
                <w:b/>
                <w:color w:val="000000"/>
                <w:sz w:val="18"/>
                <w:szCs w:val="18"/>
              </w:rPr>
              <w:t>– min. 6 szt. różnych rozmiarów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561DF9" w:rsidP="00254D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4DF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TAK</w:t>
            </w:r>
            <w:r>
              <w:rPr>
                <w:rFonts w:ascii="Arial" w:hAnsi="Arial" w:cs="Arial"/>
                <w:sz w:val="18"/>
                <w:szCs w:val="18"/>
              </w:rPr>
              <w:t>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Stojak jezdny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numPr>
                <w:ilvl w:val="0"/>
                <w:numId w:val="15"/>
              </w:numPr>
              <w:tabs>
                <w:tab w:val="left" w:pos="5260"/>
              </w:tabs>
              <w:suppressAutoHyphens/>
              <w:ind w:hanging="57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Czujnik SpO2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DF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254DF2" w:rsidRDefault="00F93B2A" w:rsidP="00254DF2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06F98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3B2A" w:rsidRPr="00FF3829" w:rsidTr="00325658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5152">
              <w:rPr>
                <w:rFonts w:ascii="Arial" w:hAnsi="Arial" w:cs="Arial"/>
                <w:b/>
                <w:sz w:val="18"/>
                <w:szCs w:val="18"/>
              </w:rPr>
              <w:t>WYMAGANIA DODATKOWE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170"/>
                <w:tab w:val="num" w:pos="572"/>
              </w:tabs>
              <w:autoSpaceDE w:val="0"/>
              <w:autoSpaceDN w:val="0"/>
              <w:adjustRightInd w:val="0"/>
              <w:ind w:right="-20"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B91B51" w:rsidRDefault="00F93B2A" w:rsidP="00F93B2A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48FC">
              <w:rPr>
                <w:rFonts w:ascii="Arial" w:hAnsi="Arial" w:cs="Arial"/>
                <w:sz w:val="18"/>
                <w:szCs w:val="18"/>
              </w:rPr>
              <w:t>Dostawa oraz montaż urządzenia w miejscu wskazanym przez Zamawiającego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Default="00F93B2A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170"/>
              </w:tabs>
              <w:autoSpaceDE w:val="0"/>
              <w:autoSpaceDN w:val="0"/>
              <w:adjustRightInd w:val="0"/>
              <w:ind w:right="-20"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B7426B" w:rsidRDefault="00F93B2A" w:rsidP="00F93B2A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 xml:space="preserve">Instrukcja obsługi w języku polskim, w wersji papierowej i elektronicznej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7426B">
              <w:rPr>
                <w:rFonts w:ascii="Arial" w:hAnsi="Arial" w:cs="Arial"/>
                <w:sz w:val="18"/>
                <w:szCs w:val="18"/>
              </w:rPr>
              <w:t>dostarczane wraz z aparatem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Default="00F93B2A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B7426B" w:rsidRDefault="00F93B2A" w:rsidP="00F93B2A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Certyfikaty, dokumenty i dopuszczenia zgodne z obowiązującym prawem potwierdzające fakt dopuszczenia urządzenia medycznego do obrotu i użytkowania na terenie</w:t>
            </w:r>
            <w:r>
              <w:rPr>
                <w:rFonts w:ascii="Arial" w:hAnsi="Arial" w:cs="Arial"/>
                <w:sz w:val="18"/>
                <w:szCs w:val="18"/>
              </w:rPr>
              <w:t xml:space="preserve"> UE – dostarczane wraz z aparatem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Default="00F93B2A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EF4634" w:rsidRDefault="00F93B2A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Szkolenie personelu medycznego w zakresie eksploatacji i obsługi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oferowanego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 urządzenia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siedzibie Zamawiającego,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>w pełnym zakresie, niezbędnym do prawidłowego i bezpiecznego korzystania z wyrob</w:t>
            </w:r>
            <w:r>
              <w:rPr>
                <w:rFonts w:ascii="Arial" w:eastAsia="Calibri" w:hAnsi="Arial" w:cs="Arial"/>
                <w:sz w:val="18"/>
                <w:szCs w:val="18"/>
              </w:rPr>
              <w:t>u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medyczn</w:t>
            </w:r>
            <w:r>
              <w:rPr>
                <w:rFonts w:ascii="Arial" w:eastAsia="Calibri" w:hAnsi="Arial" w:cs="Arial"/>
                <w:sz w:val="18"/>
                <w:szCs w:val="18"/>
              </w:rPr>
              <w:t>ego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eastAsia="Calibri" w:hAnsi="Arial" w:cs="Arial"/>
                <w:sz w:val="18"/>
                <w:szCs w:val="18"/>
              </w:rPr>
              <w:t>jego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bieżącej konserwacji</w:t>
            </w:r>
            <w:r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 xml:space="preserve"> potwierdzone </w:t>
            </w:r>
            <w:r>
              <w:rPr>
                <w:rFonts w:ascii="Arial" w:eastAsia="Calibri" w:hAnsi="Arial" w:cs="Arial"/>
                <w:sz w:val="18"/>
                <w:szCs w:val="18"/>
              </w:rPr>
              <w:t>protokołem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2A" w:rsidRPr="00FF3829" w:rsidRDefault="00F93B2A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2B18CE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Szkoleni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7426B">
              <w:rPr>
                <w:rFonts w:ascii="Arial" w:hAnsi="Arial" w:cs="Arial"/>
                <w:sz w:val="18"/>
                <w:szCs w:val="18"/>
              </w:rPr>
              <w:t xml:space="preserve"> dla personelu tec</w:t>
            </w:r>
            <w:r>
              <w:rPr>
                <w:rFonts w:ascii="Arial" w:hAnsi="Arial" w:cs="Arial"/>
                <w:sz w:val="18"/>
                <w:szCs w:val="18"/>
              </w:rPr>
              <w:t xml:space="preserve">hnicznego z zakresu podstawowej / wstępnej </w:t>
            </w:r>
            <w:r w:rsidRPr="00B7426B">
              <w:rPr>
                <w:rFonts w:ascii="Arial" w:hAnsi="Arial" w:cs="Arial"/>
                <w:sz w:val="18"/>
                <w:szCs w:val="18"/>
              </w:rPr>
              <w:t>diagnostyki stanu technicznego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2B1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0CFF" w:rsidRPr="00FF3829" w:rsidTr="00325658">
        <w:trPr>
          <w:trHeight w:val="33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WARUNKI GWARANCJI</w:t>
            </w: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Okres gwarancji: minimum 24 miesiące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26B">
              <w:rPr>
                <w:rFonts w:ascii="Arial" w:hAnsi="Arial" w:cs="Arial"/>
                <w:sz w:val="18"/>
                <w:szCs w:val="18"/>
              </w:rPr>
              <w:t xml:space="preserve">od </w:t>
            </w:r>
            <w:r>
              <w:rPr>
                <w:rFonts w:ascii="Arial" w:hAnsi="Arial" w:cs="Arial"/>
                <w:sz w:val="18"/>
                <w:szCs w:val="18"/>
              </w:rPr>
              <w:t xml:space="preserve">spisania przez strony protokołu </w:t>
            </w:r>
            <w:r w:rsidRPr="00B7426B">
              <w:rPr>
                <w:rFonts w:ascii="Arial" w:hAnsi="Arial" w:cs="Arial"/>
                <w:sz w:val="18"/>
                <w:szCs w:val="18"/>
              </w:rPr>
              <w:t>zdawczo-odbiorczego sporządzonego przez Zamawiającego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zapewni 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przeglądy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 urządzenia </w:t>
            </w:r>
            <w:proofErr w:type="spellStart"/>
            <w:r w:rsidRPr="00FF3829"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 w:rsidRPr="00FF3829">
              <w:rPr>
                <w:rFonts w:ascii="Arial" w:hAnsi="Arial" w:cs="Arial"/>
                <w:sz w:val="18"/>
                <w:szCs w:val="18"/>
              </w:rPr>
              <w:t>. zaleceń producenta</w:t>
            </w:r>
            <w:r>
              <w:rPr>
                <w:rFonts w:ascii="Arial" w:hAnsi="Arial" w:cs="Arial"/>
                <w:sz w:val="18"/>
                <w:szCs w:val="18"/>
              </w:rPr>
              <w:t xml:space="preserve"> w siedzibie Zamawiającego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>(ostatni na koniec okresu gwarancyjnego)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Pr="00B7426B">
              <w:rPr>
                <w:rFonts w:ascii="Arial" w:eastAsia="Calibri" w:hAnsi="Arial" w:cs="Arial"/>
                <w:sz w:val="18"/>
                <w:szCs w:val="18"/>
              </w:rPr>
              <w:t>Wykonawca jest zobowiązany do zapewnienia w ramach gwarancji materiałów (fabrycznie nowych, oryginalnych) niezbędnych do przeprowadzenia przeglądów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gwarancyjnych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gwarancji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organizacja spedycji oraz </w:t>
            </w:r>
            <w:r w:rsidRPr="00FF3829">
              <w:rPr>
                <w:rFonts w:ascii="Arial" w:hAnsi="Arial" w:cs="Arial"/>
                <w:sz w:val="18"/>
                <w:szCs w:val="18"/>
              </w:rPr>
              <w:t>koszt transportu urządzenia do i z p</w:t>
            </w:r>
            <w:r>
              <w:rPr>
                <w:rFonts w:ascii="Arial" w:hAnsi="Arial" w:cs="Arial"/>
                <w:sz w:val="18"/>
                <w:szCs w:val="18"/>
              </w:rPr>
              <w:t xml:space="preserve">unktu serwisowego oraz koszty dojazdu serwisanta do siedziby Zamawiającego, w celu 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wykonania </w:t>
            </w:r>
            <w:r>
              <w:rPr>
                <w:rFonts w:ascii="Arial" w:hAnsi="Arial" w:cs="Arial"/>
                <w:sz w:val="18"/>
                <w:szCs w:val="18"/>
              </w:rPr>
              <w:t xml:space="preserve">przeglądu technicznego lub </w:t>
            </w:r>
            <w:r w:rsidRPr="00FF3829">
              <w:rPr>
                <w:rFonts w:ascii="Arial" w:hAnsi="Arial" w:cs="Arial"/>
                <w:sz w:val="18"/>
                <w:szCs w:val="18"/>
              </w:rPr>
              <w:t>prac naprawczych urządzenia/usunięcia usterki, pokrywa Wykonawca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B7426B" w:rsidRDefault="00940CFF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W ramach gwarancji, Wykonawca zobowiązuje się do wykonywania napraw wszelkich awarii urządzenia, w celu zapewnienia bezawaryjnego jego funkcjonowania ponosząc wszelkie koszty z tym związane (</w:t>
            </w:r>
            <w:r>
              <w:rPr>
                <w:rFonts w:ascii="Arial" w:hAnsi="Arial" w:cs="Arial"/>
                <w:sz w:val="18"/>
                <w:szCs w:val="18"/>
              </w:rPr>
              <w:t xml:space="preserve">m.in. </w:t>
            </w:r>
            <w:r w:rsidRPr="00B7426B">
              <w:rPr>
                <w:rFonts w:ascii="Arial" w:hAnsi="Arial" w:cs="Arial"/>
                <w:sz w:val="18"/>
                <w:szCs w:val="18"/>
              </w:rPr>
              <w:t xml:space="preserve">koszty: części </w:t>
            </w:r>
            <w:r>
              <w:rPr>
                <w:rFonts w:ascii="Arial" w:hAnsi="Arial" w:cs="Arial"/>
                <w:sz w:val="18"/>
                <w:szCs w:val="18"/>
              </w:rPr>
              <w:t>fabrycznie nowych oryginalnych</w:t>
            </w:r>
            <w:r w:rsidRPr="00B7426B">
              <w:rPr>
                <w:rFonts w:ascii="Arial" w:hAnsi="Arial" w:cs="Arial"/>
                <w:sz w:val="18"/>
                <w:szCs w:val="18"/>
              </w:rPr>
              <w:t>, wymiany części zużywalnyc</w:t>
            </w:r>
            <w:r>
              <w:rPr>
                <w:rFonts w:ascii="Arial" w:hAnsi="Arial" w:cs="Arial"/>
                <w:sz w:val="18"/>
                <w:szCs w:val="18"/>
              </w:rPr>
              <w:t xml:space="preserve">h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niezużywalnych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konserwacji</w:t>
            </w:r>
            <w:r w:rsidRPr="00B7426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B7426B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B7426B" w:rsidRDefault="00940CFF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W okresie gwarancji Wykonawca zobowiązany jest do prowadzenia dokumentacji z wykonanych przeglądów w pa</w:t>
            </w:r>
            <w:r>
              <w:rPr>
                <w:rFonts w:ascii="Arial" w:hAnsi="Arial" w:cs="Arial"/>
                <w:sz w:val="18"/>
                <w:szCs w:val="18"/>
              </w:rPr>
              <w:t xml:space="preserve">szporcie technicznym urządzenia. </w:t>
            </w:r>
            <w:r w:rsidRPr="00B7426B">
              <w:rPr>
                <w:rFonts w:ascii="Arial" w:hAnsi="Arial" w:cs="Arial"/>
                <w:sz w:val="18"/>
                <w:szCs w:val="18"/>
              </w:rPr>
              <w:t>Wykonawca zobowiązany jest również do prowadzenia dokumentacji z interwencji serwisowych w paszporcie technicznym urządzenia oraz na karcie pracy / raporcie serwisowym, potwierdzone przez jednostkę, dla której została wykonana usługa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B7426B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97C" w:rsidRDefault="003C397C" w:rsidP="003C397C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naprawy/usunięcia usterki urządzenia:</w:t>
            </w:r>
          </w:p>
          <w:p w:rsidR="003C397C" w:rsidRDefault="003C397C" w:rsidP="003C397C">
            <w:pPr>
              <w:pStyle w:val="Akapitzlist"/>
              <w:widowControl w:val="0"/>
              <w:numPr>
                <w:ilvl w:val="0"/>
                <w:numId w:val="38"/>
              </w:numPr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maks. 4 dni roboczych (pn-pt), z wyłączeniem dni ustawowo wolnych od pracy, od dnia zgłoszenia awarii</w:t>
            </w:r>
          </w:p>
          <w:p w:rsidR="00940CFF" w:rsidRPr="003C397C" w:rsidRDefault="003C397C" w:rsidP="003C397C">
            <w:pPr>
              <w:pStyle w:val="Akapitzlist"/>
              <w:widowControl w:val="0"/>
              <w:numPr>
                <w:ilvl w:val="0"/>
                <w:numId w:val="38"/>
              </w:numPr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97C">
              <w:rPr>
                <w:rFonts w:ascii="Arial" w:hAnsi="Arial" w:cs="Arial"/>
                <w:sz w:val="18"/>
                <w:szCs w:val="18"/>
              </w:rPr>
              <w:t>do maks. 14 dni roboczych, jeśli konieczne jest sprowadzenie części z zagranicy – w takim przypadku wykonawca po 4 dniach roboczych dostarczy sprzęt zastępczy do momentu naprawy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Brak możliwości przywrócenia sprawności technicznej urządzenia oznacza jego wymianę na urządzenie fabrycznie nowe, wolne od wad</w:t>
            </w:r>
            <w:r>
              <w:rPr>
                <w:rFonts w:ascii="Arial" w:hAnsi="Arial" w:cs="Arial"/>
                <w:sz w:val="18"/>
                <w:szCs w:val="18"/>
              </w:rPr>
              <w:t xml:space="preserve"> o takich samych lub lepszych </w:t>
            </w:r>
            <w:r w:rsidRPr="00FF3829">
              <w:rPr>
                <w:rFonts w:ascii="Arial" w:hAnsi="Arial" w:cs="Arial"/>
                <w:sz w:val="18"/>
                <w:szCs w:val="18"/>
              </w:rPr>
              <w:lastRenderedPageBreak/>
              <w:t>parametrach technicznych. Wszelkie koszty związane z wymianą pokrywa Wykonawca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 xml:space="preserve">Okres zagwarantowania dostępności części zamiennych oraz materiałów zużywalnych wynosi min.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FF3829">
              <w:rPr>
                <w:rFonts w:ascii="Arial" w:hAnsi="Arial" w:cs="Arial"/>
                <w:sz w:val="18"/>
                <w:szCs w:val="18"/>
              </w:rPr>
              <w:t xml:space="preserve"> lat od daty podpisania protokołu odbioru technicznego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5658" w:rsidRPr="00FF3829" w:rsidTr="00325658">
        <w:trPr>
          <w:trHeight w:val="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EF4634" w:rsidRDefault="00940CFF" w:rsidP="00F93B2A">
            <w:pPr>
              <w:pStyle w:val="Akapitzlist"/>
              <w:numPr>
                <w:ilvl w:val="0"/>
                <w:numId w:val="15"/>
              </w:numPr>
              <w:tabs>
                <w:tab w:val="left" w:pos="170"/>
              </w:tabs>
              <w:ind w:hanging="5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 xml:space="preserve">Autoryzowany przez producenta urządzenia serwis gwarancyjny i pogwarancyjny </w:t>
            </w:r>
            <w:r w:rsidRPr="00EF4634">
              <w:rPr>
                <w:rFonts w:ascii="Arial" w:hAnsi="Arial" w:cs="Arial"/>
                <w:sz w:val="18"/>
                <w:szCs w:val="18"/>
              </w:rPr>
              <w:t>z dostępem do oryginalnych części zamiennych od producenta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29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CFF" w:rsidRPr="00FF3829" w:rsidRDefault="00940CFF" w:rsidP="00F93B2A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F7E15" w:rsidRDefault="006F7E15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325658" w:rsidRDefault="00325658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325658" w:rsidRDefault="00325658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325658" w:rsidRDefault="00325658" w:rsidP="00FF3829">
      <w:pPr>
        <w:widowControl w:val="0"/>
        <w:autoSpaceDE w:val="0"/>
        <w:autoSpaceDN w:val="0"/>
        <w:adjustRightInd w:val="0"/>
        <w:spacing w:before="5"/>
        <w:jc w:val="both"/>
        <w:rPr>
          <w:rFonts w:ascii="Arial" w:hAnsi="Arial" w:cs="Arial"/>
          <w:sz w:val="18"/>
          <w:szCs w:val="18"/>
        </w:rPr>
      </w:pPr>
    </w:p>
    <w:p w:rsidR="00325658" w:rsidRPr="00325658" w:rsidRDefault="00325658" w:rsidP="00325658">
      <w:pPr>
        <w:widowControl w:val="0"/>
        <w:autoSpaceDE w:val="0"/>
        <w:autoSpaceDN w:val="0"/>
        <w:adjustRightInd w:val="0"/>
        <w:spacing w:before="5"/>
        <w:jc w:val="center"/>
        <w:rPr>
          <w:rFonts w:ascii="Book Antiqua" w:hAnsi="Book Antiqua" w:cs="Arial"/>
        </w:rPr>
      </w:pPr>
      <w:r w:rsidRPr="00325658">
        <w:rPr>
          <w:rFonts w:ascii="Book Antiqua" w:hAnsi="Book Antiqua" w:cs="Arial"/>
        </w:rPr>
        <w:t>…………………………………………………………………………………</w:t>
      </w:r>
    </w:p>
    <w:p w:rsidR="00325658" w:rsidRPr="00325658" w:rsidRDefault="00325658" w:rsidP="00325658">
      <w:pPr>
        <w:widowControl w:val="0"/>
        <w:autoSpaceDE w:val="0"/>
        <w:autoSpaceDN w:val="0"/>
        <w:adjustRightInd w:val="0"/>
        <w:spacing w:before="5"/>
        <w:jc w:val="center"/>
        <w:rPr>
          <w:rFonts w:ascii="Book Antiqua" w:hAnsi="Book Antiqua" w:cs="Arial"/>
        </w:rPr>
      </w:pPr>
      <w:r w:rsidRPr="00325658">
        <w:rPr>
          <w:rFonts w:ascii="Book Antiqua" w:hAnsi="Book Antiqua" w:cs="Arial"/>
        </w:rPr>
        <w:t>Kwalifikowany podpis elektroniczny/podpis osobisty/podpis zaufany</w:t>
      </w:r>
    </w:p>
    <w:sectPr w:rsidR="00325658" w:rsidRPr="00325658" w:rsidSect="004673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4E1" w:rsidRDefault="008A14E1">
      <w:r>
        <w:separator/>
      </w:r>
    </w:p>
  </w:endnote>
  <w:endnote w:type="continuationSeparator" w:id="0">
    <w:p w:rsidR="008A14E1" w:rsidRDefault="008A1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</w:rPr>
      <w:id w:val="60926734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A14E1" w:rsidRPr="00325658" w:rsidRDefault="008A14E1">
        <w:pPr>
          <w:pStyle w:val="Stopka"/>
          <w:jc w:val="right"/>
          <w:rPr>
            <w:rFonts w:asciiTheme="majorHAnsi" w:hAnsiTheme="majorHAnsi"/>
          </w:rPr>
        </w:pPr>
        <w:r w:rsidRPr="00325658">
          <w:rPr>
            <w:rFonts w:asciiTheme="majorHAnsi" w:hAnsiTheme="majorHAnsi"/>
          </w:rPr>
          <w:t xml:space="preserve">str. </w:t>
        </w:r>
        <w:r w:rsidR="007F07FD" w:rsidRPr="00325658">
          <w:rPr>
            <w:rFonts w:asciiTheme="majorHAnsi" w:hAnsiTheme="majorHAnsi"/>
            <w:noProof/>
          </w:rPr>
          <w:fldChar w:fldCharType="begin"/>
        </w:r>
        <w:r w:rsidRPr="00325658">
          <w:rPr>
            <w:rFonts w:asciiTheme="majorHAnsi" w:hAnsiTheme="majorHAnsi"/>
            <w:noProof/>
          </w:rPr>
          <w:instrText xml:space="preserve"> PAGE    \* MERGEFORMAT </w:instrText>
        </w:r>
        <w:r w:rsidR="007F07FD" w:rsidRPr="00325658">
          <w:rPr>
            <w:rFonts w:asciiTheme="majorHAnsi" w:hAnsiTheme="majorHAnsi"/>
            <w:noProof/>
          </w:rPr>
          <w:fldChar w:fldCharType="separate"/>
        </w:r>
        <w:r w:rsidR="003361BB">
          <w:rPr>
            <w:rFonts w:asciiTheme="majorHAnsi" w:hAnsiTheme="majorHAnsi"/>
            <w:noProof/>
          </w:rPr>
          <w:t>1</w:t>
        </w:r>
        <w:r w:rsidR="007F07FD" w:rsidRPr="00325658">
          <w:rPr>
            <w:rFonts w:asciiTheme="majorHAnsi" w:hAnsiTheme="majorHAnsi"/>
            <w:noProof/>
          </w:rPr>
          <w:fldChar w:fldCharType="end"/>
        </w:r>
      </w:p>
    </w:sdtContent>
  </w:sdt>
  <w:p w:rsidR="008A14E1" w:rsidRDefault="008A14E1">
    <w:pPr>
      <w:widowControl w:val="0"/>
      <w:autoSpaceDE w:val="0"/>
      <w:autoSpaceDN w:val="0"/>
      <w:adjustRightInd w:val="0"/>
      <w:spacing w:before="19" w:line="180" w:lineRule="exact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4E1" w:rsidRDefault="008A14E1">
      <w:r>
        <w:separator/>
      </w:r>
    </w:p>
  </w:footnote>
  <w:footnote w:type="continuationSeparator" w:id="0">
    <w:p w:rsidR="008A14E1" w:rsidRDefault="008A1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F4" w:rsidRPr="00B6669F" w:rsidRDefault="00BA1DF4" w:rsidP="00BA1DF4">
    <w:pPr>
      <w:spacing w:line="259" w:lineRule="auto"/>
      <w:rPr>
        <w:rFonts w:ascii="Arial" w:hAnsi="Arial" w:cs="Arial"/>
        <w:b/>
        <w:color w:val="808080"/>
        <w:sz w:val="22"/>
        <w:szCs w:val="22"/>
      </w:rPr>
    </w:pPr>
    <w:r w:rsidRPr="00B6669F">
      <w:rPr>
        <w:rFonts w:ascii="Arial" w:hAnsi="Arial" w:cs="Arial"/>
        <w:b/>
        <w:color w:val="808080"/>
        <w:sz w:val="22"/>
        <w:szCs w:val="22"/>
      </w:rPr>
      <w:t xml:space="preserve">Nr postępowania przetargowego </w:t>
    </w:r>
    <w:r>
      <w:rPr>
        <w:rFonts w:ascii="Arial" w:hAnsi="Arial" w:cs="Arial"/>
        <w:b/>
        <w:color w:val="808080"/>
        <w:sz w:val="22"/>
        <w:szCs w:val="22"/>
      </w:rPr>
      <w:t>DL-271-50/24</w:t>
    </w:r>
    <w:r>
      <w:rPr>
        <w:rFonts w:ascii="Arial" w:hAnsi="Arial" w:cs="Arial"/>
        <w:b/>
        <w:color w:val="808080"/>
        <w:sz w:val="22"/>
        <w:szCs w:val="22"/>
      </w:rPr>
      <w:tab/>
    </w:r>
    <w:r>
      <w:rPr>
        <w:rFonts w:ascii="Arial" w:hAnsi="Arial" w:cs="Arial"/>
        <w:b/>
        <w:color w:val="808080"/>
        <w:sz w:val="22"/>
        <w:szCs w:val="22"/>
      </w:rPr>
      <w:tab/>
    </w:r>
    <w:r>
      <w:rPr>
        <w:rFonts w:ascii="Arial" w:hAnsi="Arial" w:cs="Arial"/>
        <w:b/>
        <w:color w:val="808080"/>
        <w:sz w:val="22"/>
        <w:szCs w:val="22"/>
      </w:rPr>
      <w:tab/>
    </w:r>
    <w:r>
      <w:rPr>
        <w:rFonts w:ascii="Arial" w:hAnsi="Arial" w:cs="Arial"/>
        <w:b/>
        <w:color w:val="808080"/>
        <w:sz w:val="22"/>
        <w:szCs w:val="22"/>
      </w:rPr>
      <w:tab/>
      <w:t>Z</w:t>
    </w:r>
    <w:r w:rsidRPr="00B6669F">
      <w:rPr>
        <w:rFonts w:ascii="Arial" w:hAnsi="Arial" w:cs="Arial"/>
        <w:b/>
        <w:color w:val="808080"/>
        <w:sz w:val="22"/>
        <w:szCs w:val="22"/>
      </w:rPr>
      <w:t xml:space="preserve">ałącznik numer </w:t>
    </w:r>
    <w:r w:rsidR="003361BB">
      <w:rPr>
        <w:rFonts w:ascii="Arial" w:hAnsi="Arial" w:cs="Arial"/>
        <w:b/>
        <w:color w:val="808080"/>
        <w:sz w:val="22"/>
        <w:szCs w:val="22"/>
      </w:rPr>
      <w:t>2</w:t>
    </w:r>
  </w:p>
  <w:p w:rsidR="008A14E1" w:rsidRDefault="008A14E1">
    <w:pPr>
      <w:widowControl w:val="0"/>
      <w:autoSpaceDE w:val="0"/>
      <w:autoSpaceDN w:val="0"/>
      <w:adjustRightInd w:val="0"/>
      <w:spacing w:line="20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BC8"/>
    <w:multiLevelType w:val="hybridMultilevel"/>
    <w:tmpl w:val="2734750A"/>
    <w:lvl w:ilvl="0" w:tplc="04150005">
      <w:start w:val="1"/>
      <w:numFmt w:val="bullet"/>
      <w:lvlText w:val=""/>
      <w:lvlJc w:val="left"/>
      <w:pPr>
        <w:ind w:left="54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074D3E"/>
    <w:multiLevelType w:val="hybridMultilevel"/>
    <w:tmpl w:val="F468D9B8"/>
    <w:lvl w:ilvl="0" w:tplc="00C62302">
      <w:start w:val="1"/>
      <w:numFmt w:val="bullet"/>
      <w:lvlText w:val="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07237F92"/>
    <w:multiLevelType w:val="singleLevel"/>
    <w:tmpl w:val="9E28DECE"/>
    <w:lvl w:ilvl="0">
      <w:start w:val="1"/>
      <w:numFmt w:val="decimal"/>
      <w:lvlText w:val="(%1)"/>
      <w:lvlJc w:val="left"/>
      <w:pPr>
        <w:tabs>
          <w:tab w:val="num" w:pos="758"/>
        </w:tabs>
        <w:ind w:left="758" w:hanging="360"/>
      </w:pPr>
      <w:rPr>
        <w:rFonts w:hint="default"/>
      </w:rPr>
    </w:lvl>
  </w:abstractNum>
  <w:abstractNum w:abstractNumId="3">
    <w:nsid w:val="0A760CC9"/>
    <w:multiLevelType w:val="hybridMultilevel"/>
    <w:tmpl w:val="65747CF2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444CD"/>
    <w:multiLevelType w:val="hybridMultilevel"/>
    <w:tmpl w:val="74CC4AD0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D72DF"/>
    <w:multiLevelType w:val="hybridMultilevel"/>
    <w:tmpl w:val="625E1404"/>
    <w:lvl w:ilvl="0" w:tplc="00C62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053DD3"/>
    <w:multiLevelType w:val="hybridMultilevel"/>
    <w:tmpl w:val="2D42B062"/>
    <w:lvl w:ilvl="0" w:tplc="00C62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7925F0"/>
    <w:multiLevelType w:val="hybridMultilevel"/>
    <w:tmpl w:val="6670546E"/>
    <w:lvl w:ilvl="0" w:tplc="00C62302">
      <w:start w:val="1"/>
      <w:numFmt w:val="bullet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0">
    <w:nsid w:val="1AF85973"/>
    <w:multiLevelType w:val="hybridMultilevel"/>
    <w:tmpl w:val="C3FC55C0"/>
    <w:lvl w:ilvl="0" w:tplc="0415000F">
      <w:start w:val="1"/>
      <w:numFmt w:val="decimal"/>
      <w:lvlText w:val="%1.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>
    <w:nsid w:val="1E7516BE"/>
    <w:multiLevelType w:val="hybridMultilevel"/>
    <w:tmpl w:val="651C44B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1F2041D1"/>
    <w:multiLevelType w:val="hybridMultilevel"/>
    <w:tmpl w:val="76FE6FD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>
    <w:nsid w:val="1F2921FA"/>
    <w:multiLevelType w:val="hybridMultilevel"/>
    <w:tmpl w:val="9C32BF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C44982"/>
    <w:multiLevelType w:val="hybridMultilevel"/>
    <w:tmpl w:val="76CE26E2"/>
    <w:lvl w:ilvl="0" w:tplc="04150013">
      <w:start w:val="1"/>
      <w:numFmt w:val="upperRoman"/>
      <w:lvlText w:val="%1."/>
      <w:lvlJc w:val="righ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5">
    <w:nsid w:val="262A6005"/>
    <w:multiLevelType w:val="hybridMultilevel"/>
    <w:tmpl w:val="D9C4C846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6">
    <w:nsid w:val="2AC75D23"/>
    <w:multiLevelType w:val="hybridMultilevel"/>
    <w:tmpl w:val="BC44370A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7">
    <w:nsid w:val="2BBC17A4"/>
    <w:multiLevelType w:val="hybridMultilevel"/>
    <w:tmpl w:val="26841672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>
    <w:nsid w:val="2D7529E2"/>
    <w:multiLevelType w:val="hybridMultilevel"/>
    <w:tmpl w:val="68B420B0"/>
    <w:lvl w:ilvl="0" w:tplc="00C62302">
      <w:start w:val="1"/>
      <w:numFmt w:val="bullet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9">
    <w:nsid w:val="2EDC74D5"/>
    <w:multiLevelType w:val="hybridMultilevel"/>
    <w:tmpl w:val="D9982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83BE5"/>
    <w:multiLevelType w:val="hybridMultilevel"/>
    <w:tmpl w:val="06346CB2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1">
    <w:nsid w:val="39715D27"/>
    <w:multiLevelType w:val="multilevel"/>
    <w:tmpl w:val="FEFC9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A7563A3"/>
    <w:multiLevelType w:val="hybridMultilevel"/>
    <w:tmpl w:val="F74004DE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3">
    <w:nsid w:val="45EC21F4"/>
    <w:multiLevelType w:val="hybridMultilevel"/>
    <w:tmpl w:val="A3F468F0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>
    <w:nsid w:val="4C9B0E51"/>
    <w:multiLevelType w:val="hybridMultilevel"/>
    <w:tmpl w:val="9154E40C"/>
    <w:lvl w:ilvl="0" w:tplc="00C62302">
      <w:start w:val="1"/>
      <w:numFmt w:val="bullet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5">
    <w:nsid w:val="4F024B58"/>
    <w:multiLevelType w:val="hybridMultilevel"/>
    <w:tmpl w:val="64EACA92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6">
    <w:nsid w:val="4F4714A2"/>
    <w:multiLevelType w:val="hybridMultilevel"/>
    <w:tmpl w:val="A14441DC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7">
    <w:nsid w:val="531E5BDA"/>
    <w:multiLevelType w:val="hybridMultilevel"/>
    <w:tmpl w:val="EE3C1F98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8">
    <w:nsid w:val="53467D01"/>
    <w:multiLevelType w:val="singleLevel"/>
    <w:tmpl w:val="0EC875B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BD1313E"/>
    <w:multiLevelType w:val="hybridMultilevel"/>
    <w:tmpl w:val="9FD2C60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FE63DEF"/>
    <w:multiLevelType w:val="hybridMultilevel"/>
    <w:tmpl w:val="CD0262E8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1">
    <w:nsid w:val="64931B11"/>
    <w:multiLevelType w:val="hybridMultilevel"/>
    <w:tmpl w:val="FFECCA2E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2">
    <w:nsid w:val="64AD0911"/>
    <w:multiLevelType w:val="hybridMultilevel"/>
    <w:tmpl w:val="006C8B48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>
    <w:nsid w:val="7287692E"/>
    <w:multiLevelType w:val="hybridMultilevel"/>
    <w:tmpl w:val="B2143EAC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762E0B35"/>
    <w:multiLevelType w:val="hybridMultilevel"/>
    <w:tmpl w:val="20DAA03A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5">
    <w:nsid w:val="77BC4B7A"/>
    <w:multiLevelType w:val="hybridMultilevel"/>
    <w:tmpl w:val="06346CB2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6">
    <w:nsid w:val="78732A61"/>
    <w:multiLevelType w:val="hybridMultilevel"/>
    <w:tmpl w:val="25B0585A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>
    <w:nsid w:val="79557516"/>
    <w:multiLevelType w:val="hybridMultilevel"/>
    <w:tmpl w:val="9DB4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0"/>
  </w:num>
  <w:num w:numId="5">
    <w:abstractNumId w:val="27"/>
  </w:num>
  <w:num w:numId="6">
    <w:abstractNumId w:val="22"/>
  </w:num>
  <w:num w:numId="7">
    <w:abstractNumId w:val="30"/>
  </w:num>
  <w:num w:numId="8">
    <w:abstractNumId w:val="35"/>
  </w:num>
  <w:num w:numId="9">
    <w:abstractNumId w:val="20"/>
  </w:num>
  <w:num w:numId="10">
    <w:abstractNumId w:val="15"/>
  </w:num>
  <w:num w:numId="11">
    <w:abstractNumId w:val="16"/>
  </w:num>
  <w:num w:numId="12">
    <w:abstractNumId w:val="26"/>
  </w:num>
  <w:num w:numId="13">
    <w:abstractNumId w:val="21"/>
  </w:num>
  <w:num w:numId="14">
    <w:abstractNumId w:val="19"/>
  </w:num>
  <w:num w:numId="15">
    <w:abstractNumId w:val="37"/>
  </w:num>
  <w:num w:numId="16">
    <w:abstractNumId w:val="14"/>
  </w:num>
  <w:num w:numId="17">
    <w:abstractNumId w:val="29"/>
  </w:num>
  <w:num w:numId="18">
    <w:abstractNumId w:val="24"/>
  </w:num>
  <w:num w:numId="19">
    <w:abstractNumId w:val="32"/>
  </w:num>
  <w:num w:numId="20">
    <w:abstractNumId w:val="9"/>
  </w:num>
  <w:num w:numId="21">
    <w:abstractNumId w:val="18"/>
  </w:num>
  <w:num w:numId="22">
    <w:abstractNumId w:val="6"/>
  </w:num>
  <w:num w:numId="23">
    <w:abstractNumId w:val="4"/>
  </w:num>
  <w:num w:numId="24">
    <w:abstractNumId w:val="12"/>
  </w:num>
  <w:num w:numId="25">
    <w:abstractNumId w:val="1"/>
  </w:num>
  <w:num w:numId="26">
    <w:abstractNumId w:val="7"/>
  </w:num>
  <w:num w:numId="27">
    <w:abstractNumId w:val="8"/>
  </w:num>
  <w:num w:numId="28">
    <w:abstractNumId w:val="34"/>
  </w:num>
  <w:num w:numId="29">
    <w:abstractNumId w:val="25"/>
  </w:num>
  <w:num w:numId="30">
    <w:abstractNumId w:val="5"/>
  </w:num>
  <w:num w:numId="31">
    <w:abstractNumId w:val="23"/>
  </w:num>
  <w:num w:numId="32">
    <w:abstractNumId w:val="11"/>
  </w:num>
  <w:num w:numId="33">
    <w:abstractNumId w:val="17"/>
  </w:num>
  <w:num w:numId="34">
    <w:abstractNumId w:val="31"/>
  </w:num>
  <w:num w:numId="35">
    <w:abstractNumId w:val="36"/>
  </w:num>
  <w:num w:numId="36">
    <w:abstractNumId w:val="33"/>
  </w:num>
  <w:num w:numId="37">
    <w:abstractNumId w:val="3"/>
  </w:num>
  <w:num w:numId="3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237389"/>
    <w:rsid w:val="000012B8"/>
    <w:rsid w:val="00006294"/>
    <w:rsid w:val="00020386"/>
    <w:rsid w:val="00023907"/>
    <w:rsid w:val="0003424A"/>
    <w:rsid w:val="00052F14"/>
    <w:rsid w:val="0005591C"/>
    <w:rsid w:val="00067ED1"/>
    <w:rsid w:val="0007250E"/>
    <w:rsid w:val="00073020"/>
    <w:rsid w:val="000B2C0F"/>
    <w:rsid w:val="000B7D17"/>
    <w:rsid w:val="000C2CD7"/>
    <w:rsid w:val="000E797C"/>
    <w:rsid w:val="000F0D33"/>
    <w:rsid w:val="00116FD3"/>
    <w:rsid w:val="001411B2"/>
    <w:rsid w:val="0014497A"/>
    <w:rsid w:val="001957A3"/>
    <w:rsid w:val="001E2A0A"/>
    <w:rsid w:val="001F51FA"/>
    <w:rsid w:val="00237389"/>
    <w:rsid w:val="00237A52"/>
    <w:rsid w:val="00254DF2"/>
    <w:rsid w:val="002B00F8"/>
    <w:rsid w:val="002F6495"/>
    <w:rsid w:val="0031710C"/>
    <w:rsid w:val="00325658"/>
    <w:rsid w:val="00333F7A"/>
    <w:rsid w:val="003361BB"/>
    <w:rsid w:val="00341EE2"/>
    <w:rsid w:val="00342E64"/>
    <w:rsid w:val="003760F7"/>
    <w:rsid w:val="0039002E"/>
    <w:rsid w:val="003C311F"/>
    <w:rsid w:val="003C397C"/>
    <w:rsid w:val="00400057"/>
    <w:rsid w:val="0040500C"/>
    <w:rsid w:val="00405820"/>
    <w:rsid w:val="0042680D"/>
    <w:rsid w:val="00442CF3"/>
    <w:rsid w:val="00467368"/>
    <w:rsid w:val="004741D6"/>
    <w:rsid w:val="00497353"/>
    <w:rsid w:val="004A2EAB"/>
    <w:rsid w:val="004D331E"/>
    <w:rsid w:val="00506449"/>
    <w:rsid w:val="00511342"/>
    <w:rsid w:val="00536FB4"/>
    <w:rsid w:val="00561DF9"/>
    <w:rsid w:val="0057041A"/>
    <w:rsid w:val="00586AFE"/>
    <w:rsid w:val="005A5257"/>
    <w:rsid w:val="005A7A1F"/>
    <w:rsid w:val="006020E0"/>
    <w:rsid w:val="00610ADB"/>
    <w:rsid w:val="0062000C"/>
    <w:rsid w:val="00640AFD"/>
    <w:rsid w:val="00647D30"/>
    <w:rsid w:val="006547C3"/>
    <w:rsid w:val="00676735"/>
    <w:rsid w:val="00691212"/>
    <w:rsid w:val="00696199"/>
    <w:rsid w:val="006C1A12"/>
    <w:rsid w:val="006C24C4"/>
    <w:rsid w:val="006C724D"/>
    <w:rsid w:val="006E2FCE"/>
    <w:rsid w:val="006F7E15"/>
    <w:rsid w:val="00717734"/>
    <w:rsid w:val="00732D8F"/>
    <w:rsid w:val="007445F2"/>
    <w:rsid w:val="00747600"/>
    <w:rsid w:val="00767176"/>
    <w:rsid w:val="00771EB0"/>
    <w:rsid w:val="007A55DD"/>
    <w:rsid w:val="007A77FC"/>
    <w:rsid w:val="007C3286"/>
    <w:rsid w:val="007E5BDB"/>
    <w:rsid w:val="007F07FD"/>
    <w:rsid w:val="00817B4D"/>
    <w:rsid w:val="008207C7"/>
    <w:rsid w:val="008245DD"/>
    <w:rsid w:val="00836A1E"/>
    <w:rsid w:val="00844C79"/>
    <w:rsid w:val="00880707"/>
    <w:rsid w:val="008915FC"/>
    <w:rsid w:val="00897A24"/>
    <w:rsid w:val="008A14E1"/>
    <w:rsid w:val="008A2042"/>
    <w:rsid w:val="008B3FAE"/>
    <w:rsid w:val="008F7E9C"/>
    <w:rsid w:val="009005F4"/>
    <w:rsid w:val="00912D4C"/>
    <w:rsid w:val="009220E7"/>
    <w:rsid w:val="00940C95"/>
    <w:rsid w:val="00940CFF"/>
    <w:rsid w:val="009442A4"/>
    <w:rsid w:val="00955CBF"/>
    <w:rsid w:val="00964F64"/>
    <w:rsid w:val="00982D41"/>
    <w:rsid w:val="00984E14"/>
    <w:rsid w:val="009A5F7A"/>
    <w:rsid w:val="009E1F76"/>
    <w:rsid w:val="009F221A"/>
    <w:rsid w:val="00A00DC8"/>
    <w:rsid w:val="00A206AA"/>
    <w:rsid w:val="00A31A00"/>
    <w:rsid w:val="00A355D0"/>
    <w:rsid w:val="00A42987"/>
    <w:rsid w:val="00A67E55"/>
    <w:rsid w:val="00A76DDB"/>
    <w:rsid w:val="00AB708E"/>
    <w:rsid w:val="00AC4FA8"/>
    <w:rsid w:val="00AE5972"/>
    <w:rsid w:val="00B074FB"/>
    <w:rsid w:val="00B514A9"/>
    <w:rsid w:val="00B55B86"/>
    <w:rsid w:val="00B65052"/>
    <w:rsid w:val="00B6669F"/>
    <w:rsid w:val="00B832ED"/>
    <w:rsid w:val="00B8752C"/>
    <w:rsid w:val="00B951DB"/>
    <w:rsid w:val="00BA1DF4"/>
    <w:rsid w:val="00BA67B3"/>
    <w:rsid w:val="00BC40F2"/>
    <w:rsid w:val="00BD0A8B"/>
    <w:rsid w:val="00BD35B6"/>
    <w:rsid w:val="00BE369B"/>
    <w:rsid w:val="00BE59B3"/>
    <w:rsid w:val="00BF0753"/>
    <w:rsid w:val="00C10735"/>
    <w:rsid w:val="00C24C46"/>
    <w:rsid w:val="00C311B1"/>
    <w:rsid w:val="00C35E8F"/>
    <w:rsid w:val="00C67B60"/>
    <w:rsid w:val="00C71C65"/>
    <w:rsid w:val="00CA0B60"/>
    <w:rsid w:val="00CA181F"/>
    <w:rsid w:val="00CB51A3"/>
    <w:rsid w:val="00CC409D"/>
    <w:rsid w:val="00D00F18"/>
    <w:rsid w:val="00D07807"/>
    <w:rsid w:val="00D15124"/>
    <w:rsid w:val="00D65B9E"/>
    <w:rsid w:val="00D749EB"/>
    <w:rsid w:val="00DB6516"/>
    <w:rsid w:val="00DC769E"/>
    <w:rsid w:val="00DD3261"/>
    <w:rsid w:val="00E07B65"/>
    <w:rsid w:val="00E10EAD"/>
    <w:rsid w:val="00E81871"/>
    <w:rsid w:val="00E952AB"/>
    <w:rsid w:val="00EA0FA7"/>
    <w:rsid w:val="00EA413F"/>
    <w:rsid w:val="00EB2536"/>
    <w:rsid w:val="00EE236F"/>
    <w:rsid w:val="00EF4634"/>
    <w:rsid w:val="00F06F98"/>
    <w:rsid w:val="00F148FC"/>
    <w:rsid w:val="00F3183F"/>
    <w:rsid w:val="00F471AA"/>
    <w:rsid w:val="00F55EF6"/>
    <w:rsid w:val="00F77924"/>
    <w:rsid w:val="00F80524"/>
    <w:rsid w:val="00F93B2A"/>
    <w:rsid w:val="00F97D1C"/>
    <w:rsid w:val="00FB2A45"/>
    <w:rsid w:val="00FC72F4"/>
    <w:rsid w:val="00FD0018"/>
    <w:rsid w:val="00FD4E9E"/>
    <w:rsid w:val="00FE22A0"/>
    <w:rsid w:val="00FF3829"/>
    <w:rsid w:val="00FF7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3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673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673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67368"/>
  </w:style>
  <w:style w:type="paragraph" w:styleId="Akapitzlist">
    <w:name w:val="List Paragraph"/>
    <w:basedOn w:val="Normalny"/>
    <w:uiPriority w:val="34"/>
    <w:qFormat/>
    <w:rsid w:val="001411B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02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3020"/>
  </w:style>
  <w:style w:type="character" w:styleId="Odwoanieprzypisukocowego">
    <w:name w:val="endnote reference"/>
    <w:basedOn w:val="Domylnaczcionkaakapitu"/>
    <w:uiPriority w:val="99"/>
    <w:semiHidden/>
    <w:unhideWhenUsed/>
    <w:rsid w:val="00073020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B6669F"/>
  </w:style>
  <w:style w:type="character" w:customStyle="1" w:styleId="FontStyle113">
    <w:name w:val="Font Style113"/>
    <w:rsid w:val="006F7E15"/>
    <w:rPr>
      <w:rFonts w:ascii="Arial" w:hAnsi="Arial" w:cs="Arial" w:hint="default"/>
      <w:sz w:val="16"/>
    </w:rPr>
  </w:style>
  <w:style w:type="paragraph" w:customStyle="1" w:styleId="Default">
    <w:name w:val="Default"/>
    <w:rsid w:val="00A31A0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Standard">
    <w:name w:val="Standard"/>
    <w:qFormat/>
    <w:rsid w:val="00A31A0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Zawartotabeli">
    <w:name w:val="Zawartość tabeli"/>
    <w:basedOn w:val="Normalny"/>
    <w:rsid w:val="00AB708E"/>
    <w:pPr>
      <w:widowControl w:val="0"/>
      <w:suppressLineNumbers/>
      <w:suppressAutoHyphens/>
      <w:spacing w:line="100" w:lineRule="atLeast"/>
    </w:pPr>
    <w:rPr>
      <w:rFonts w:eastAsia="DejaVu Sans" w:cs="Lohit Hindi"/>
      <w:kern w:val="1"/>
      <w:sz w:val="24"/>
      <w:szCs w:val="24"/>
      <w:lang w:eastAsia="hi-IN" w:bidi="hi-IN"/>
    </w:rPr>
  </w:style>
  <w:style w:type="paragraph" w:customStyle="1" w:styleId="ZnakZnak">
    <w:name w:val="Znak Znak"/>
    <w:basedOn w:val="Normalny"/>
    <w:rsid w:val="00F93B2A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93B2A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205F1-1554-4B6F-A075-0495D082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1390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kostrowska</cp:lastModifiedBy>
  <cp:revision>6</cp:revision>
  <cp:lastPrinted>2022-04-28T08:43:00Z</cp:lastPrinted>
  <dcterms:created xsi:type="dcterms:W3CDTF">2024-10-16T06:28:00Z</dcterms:created>
  <dcterms:modified xsi:type="dcterms:W3CDTF">2024-11-18T07:18:00Z</dcterms:modified>
</cp:coreProperties>
</file>