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92" w:rsidRPr="005C4271" w:rsidRDefault="00372392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310233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8"/>
                <w:szCs w:val="8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735A29" w:rsidRDefault="00735A29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5B472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09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21/</w:t>
            </w:r>
            <w:r w:rsidR="00F42E6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WŻ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F516A" w:rsidRPr="000F516A" w:rsidRDefault="000F516A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0F516A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F516A" w:rsidRPr="000F516A" w:rsidRDefault="000F516A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83E1D" w:rsidRDefault="00735A29" w:rsidP="00033C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>1.</w:t>
      </w:r>
      <w:r w:rsidRPr="00783E1D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4C5E4A" w:rsidRPr="00783E1D">
        <w:rPr>
          <w:rFonts w:eastAsia="Times New Roman" w:cs="Times New Roman"/>
          <w:i/>
          <w:kern w:val="0"/>
          <w:lang w:eastAsia="ar-SA" w:bidi="ar-SA"/>
        </w:rPr>
        <w:t>dostawę</w:t>
      </w:r>
      <w:r w:rsidR="00134084" w:rsidRPr="00783E1D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625A44" w:rsidRPr="00783E1D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033CF0">
        <w:rPr>
          <w:rFonts w:eastAsia="Times New Roman" w:cs="Times New Roman"/>
          <w:i/>
          <w:kern w:val="0"/>
          <w:lang w:eastAsia="ar-SA" w:bidi="ar-SA"/>
        </w:rPr>
        <w:t>warzyw świeżych, kwaszonych</w:t>
      </w:r>
      <w:r w:rsidR="00033CF0">
        <w:rPr>
          <w:rFonts w:eastAsia="Times New Roman" w:cs="Times New Roman"/>
          <w:i/>
          <w:kern w:val="0"/>
          <w:lang w:eastAsia="ar-SA" w:bidi="ar-SA"/>
        </w:rPr>
        <w:t xml:space="preserve">, okopowych, pieczarek, owoców </w:t>
      </w:r>
      <w:r w:rsidR="00033CF0" w:rsidRPr="00033CF0">
        <w:rPr>
          <w:rFonts w:eastAsia="Times New Roman" w:cs="Times New Roman"/>
          <w:i/>
          <w:kern w:val="0"/>
          <w:lang w:eastAsia="ar-SA" w:bidi="ar-SA"/>
        </w:rPr>
        <w:t xml:space="preserve">i ziemniaków do Centrum </w:t>
      </w:r>
      <w:r w:rsidR="00033CF0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033CF0" w:rsidRPr="00033CF0">
        <w:rPr>
          <w:rFonts w:eastAsia="Times New Roman" w:cs="Times New Roman"/>
          <w:i/>
          <w:kern w:val="0"/>
          <w:lang w:eastAsia="ar-SA" w:bidi="ar-SA"/>
        </w:rPr>
        <w:t>oraz Wydział</w:t>
      </w:r>
      <w:r w:rsidR="00033CF0">
        <w:rPr>
          <w:rFonts w:eastAsia="Times New Roman" w:cs="Times New Roman"/>
          <w:i/>
          <w:kern w:val="0"/>
          <w:lang w:eastAsia="ar-SA" w:bidi="ar-SA"/>
        </w:rPr>
        <w:t xml:space="preserve">u Administracyjno-Gospodarczego </w:t>
      </w:r>
      <w:r w:rsidR="00033CF0">
        <w:rPr>
          <w:rFonts w:eastAsia="Times New Roman" w:cs="Times New Roman"/>
          <w:i/>
          <w:kern w:val="0"/>
          <w:lang w:eastAsia="ar-SA" w:bidi="ar-SA"/>
        </w:rPr>
        <w:br/>
      </w:r>
      <w:r w:rsidR="00033CF0" w:rsidRPr="00033CF0">
        <w:rPr>
          <w:rFonts w:eastAsia="Times New Roman" w:cs="Times New Roman"/>
          <w:i/>
          <w:kern w:val="0"/>
          <w:lang w:eastAsia="ar-SA" w:bidi="ar-SA"/>
        </w:rPr>
        <w:t>w Sułkowicach</w:t>
      </w:r>
      <w:r w:rsidR="00033CF0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783E1D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735A29" w:rsidRPr="00783E1D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83E1D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 w:rsidRPr="00783E1D">
        <w:rPr>
          <w:rFonts w:eastAsia="Times New Roman" w:cs="Times New Roman"/>
          <w:kern w:val="0"/>
          <w:lang w:eastAsia="ar-SA" w:bidi="ar-SA"/>
        </w:rPr>
        <w:t>....</w:t>
      </w:r>
      <w:r w:rsidRPr="00783E1D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 w:rsidRPr="00783E1D">
        <w:rPr>
          <w:rFonts w:eastAsia="Times New Roman" w:cs="Times New Roman"/>
          <w:kern w:val="0"/>
          <w:lang w:eastAsia="ar-SA" w:bidi="ar-SA"/>
        </w:rPr>
        <w:t>....</w:t>
      </w:r>
      <w:r w:rsidR="00735A29" w:rsidRPr="00783E1D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783E1D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783E1D">
        <w:rPr>
          <w:rFonts w:eastAsia="Times New Roman" w:cs="Times New Roman"/>
          <w:kern w:val="0"/>
          <w:lang w:eastAsia="ar-SA" w:bidi="ar-SA"/>
        </w:rPr>
        <w:tab/>
      </w:r>
      <w:r w:rsidR="00735A29" w:rsidRPr="00783E1D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783E1D">
        <w:rPr>
          <w:rFonts w:eastAsia="Times New Roman" w:cs="Times New Roman"/>
          <w:kern w:val="0"/>
          <w:lang w:eastAsia="ar-SA" w:bidi="ar-SA"/>
        </w:rPr>
        <w:t>…….</w:t>
      </w:r>
      <w:r w:rsidR="00735A29" w:rsidRPr="00783E1D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783E1D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783E1D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783E1D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735A29" w:rsidRPr="005C4271" w:rsidRDefault="000B6DCC" w:rsidP="00AD210B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83E1D">
        <w:rPr>
          <w:rFonts w:eastAsia="Times New Roman" w:cs="Times New Roman"/>
          <w:kern w:val="0"/>
          <w:lang w:val="de-DE" w:eastAsia="ar-SA" w:bidi="ar-SA"/>
        </w:rPr>
        <w:tab/>
      </w:r>
      <w:r w:rsidR="00735A29" w:rsidRPr="005C4271">
        <w:rPr>
          <w:rFonts w:eastAsia="Times New Roman" w:cs="Times New Roman"/>
          <w:kern w:val="0"/>
          <w:lang w:eastAsia="ar-SA" w:bidi="ar-SA"/>
        </w:rPr>
        <w:t>Jesteśmy /</w:t>
      </w:r>
      <w:r w:rsidR="004C5E4A" w:rsidRPr="005C4271">
        <w:rPr>
          <w:rFonts w:eastAsia="Times New Roman" w:cs="Times New Roman"/>
          <w:kern w:val="0"/>
          <w:lang w:eastAsia="ar-SA" w:bidi="ar-SA"/>
        </w:rPr>
        <w:t xml:space="preserve"> </w:t>
      </w:r>
      <w:r w:rsidR="00735A29" w:rsidRPr="005C4271">
        <w:rPr>
          <w:rFonts w:eastAsia="Times New Roman" w:cs="Times New Roman"/>
          <w:kern w:val="0"/>
          <w:lang w:eastAsia="ar-SA" w:bidi="ar-SA"/>
        </w:rPr>
        <w:t>nie je</w:t>
      </w:r>
      <w:r w:rsidR="004C5E4A" w:rsidRPr="005C4271">
        <w:rPr>
          <w:rFonts w:eastAsia="Times New Roman" w:cs="Times New Roman"/>
          <w:kern w:val="0"/>
          <w:lang w:eastAsia="ar-SA" w:bidi="ar-SA"/>
        </w:rPr>
        <w:t xml:space="preserve">steśmy* małym przedsiębiorstwem </w:t>
      </w:r>
      <w:r w:rsidR="00735A29" w:rsidRPr="005C4271">
        <w:rPr>
          <w:rFonts w:eastAsia="Times New Roman" w:cs="Times New Roman"/>
          <w:kern w:val="0"/>
          <w:lang w:eastAsia="ar-SA" w:bidi="ar-SA"/>
        </w:rPr>
        <w:t>/średnim przedsiębiorstwem*.</w:t>
      </w:r>
      <w:r w:rsidR="00AD210B" w:rsidRPr="005C4271">
        <w:rPr>
          <w:rFonts w:eastAsia="Times New Roman" w:cs="Times New Roman"/>
          <w:kern w:val="0"/>
          <w:lang w:eastAsia="ar-SA" w:bidi="ar-SA"/>
        </w:rPr>
        <w:tab/>
      </w:r>
    </w:p>
    <w:p w:rsidR="00AD210B" w:rsidRPr="005C4271" w:rsidRDefault="00AD210B" w:rsidP="00AD210B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0F516A" w:rsidRDefault="000B15AE" w:rsidP="00783E1D">
      <w:pPr>
        <w:pStyle w:val="Standard"/>
        <w:numPr>
          <w:ilvl w:val="0"/>
          <w:numId w:val="8"/>
        </w:numPr>
        <w:ind w:left="284" w:hanging="284"/>
        <w:jc w:val="both"/>
      </w:pPr>
      <w:r w:rsidRPr="00783E1D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783E1D">
        <w:rPr>
          <w:i/>
          <w:kern w:val="0"/>
          <w:lang w:eastAsia="ar-SA"/>
        </w:rPr>
        <w:t xml:space="preserve">Specyfikacji </w:t>
      </w:r>
      <w:r w:rsidRPr="00783E1D">
        <w:rPr>
          <w:i/>
          <w:kern w:val="0"/>
          <w:lang w:eastAsia="ar-SA"/>
        </w:rPr>
        <w:t>warunków zamówienia</w:t>
      </w:r>
      <w:r w:rsidRPr="00783E1D">
        <w:rPr>
          <w:kern w:val="0"/>
          <w:lang w:eastAsia="ar-SA"/>
        </w:rPr>
        <w:t xml:space="preserve">, zgodnie z wypełnionym </w:t>
      </w:r>
      <w:r w:rsidR="00053150" w:rsidRPr="00783E1D">
        <w:rPr>
          <w:kern w:val="0"/>
          <w:lang w:eastAsia="ar-SA"/>
        </w:rPr>
        <w:br/>
      </w:r>
      <w:r w:rsidRPr="00783E1D">
        <w:rPr>
          <w:kern w:val="0"/>
          <w:lang w:eastAsia="ar-SA"/>
        </w:rPr>
        <w:t xml:space="preserve">i załączonym </w:t>
      </w:r>
      <w:r w:rsidRPr="00783E1D">
        <w:rPr>
          <w:i/>
          <w:kern w:val="0"/>
          <w:lang w:eastAsia="ar-SA"/>
        </w:rPr>
        <w:t>Formularzem cenowym</w:t>
      </w:r>
      <w:r w:rsidR="005D2C55" w:rsidRPr="00783E1D">
        <w:rPr>
          <w:i/>
          <w:kern w:val="0"/>
          <w:lang w:eastAsia="ar-SA"/>
        </w:rPr>
        <w:t xml:space="preserve"> </w:t>
      </w:r>
      <w:r w:rsidR="00644807">
        <w:rPr>
          <w:kern w:val="0"/>
          <w:lang w:eastAsia="ar-SA"/>
        </w:rPr>
        <w:t>w części ………………………</w:t>
      </w:r>
    </w:p>
    <w:p w:rsidR="000F516A" w:rsidRPr="005E7AA9" w:rsidRDefault="000F516A" w:rsidP="000F516A">
      <w:pPr>
        <w:pStyle w:val="Standard"/>
        <w:ind w:left="284"/>
        <w:jc w:val="both"/>
      </w:pPr>
    </w:p>
    <w:p w:rsidR="00213DF6" w:rsidRPr="00783E1D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783E1D">
        <w:t xml:space="preserve">Termin realizacji przedmiotu zamówienia: </w:t>
      </w:r>
    </w:p>
    <w:p w:rsidR="00D76D29" w:rsidRDefault="00D76D29" w:rsidP="00D76D29">
      <w:pPr>
        <w:pStyle w:val="Standard"/>
        <w:ind w:left="284" w:hanging="142"/>
        <w:jc w:val="both"/>
        <w:rPr>
          <w:rFonts w:eastAsia="Batang, 바탕"/>
        </w:rPr>
      </w:pPr>
      <w:r>
        <w:tab/>
      </w:r>
      <w:r>
        <w:tab/>
      </w:r>
      <w:r w:rsidR="00937BE7">
        <w:t>-</w:t>
      </w:r>
      <w:r>
        <w:t xml:space="preserve"> </w:t>
      </w:r>
      <w:r w:rsidR="00937BE7">
        <w:t xml:space="preserve"> </w:t>
      </w:r>
      <w:r w:rsidRPr="00213DF6">
        <w:rPr>
          <w:rFonts w:eastAsia="Batang, 바탕"/>
        </w:rPr>
        <w:t xml:space="preserve">umowa </w:t>
      </w:r>
      <w:r>
        <w:rPr>
          <w:rFonts w:eastAsia="Batang, 바탕"/>
        </w:rPr>
        <w:t xml:space="preserve">zawarta </w:t>
      </w:r>
      <w:r w:rsidRPr="00213DF6">
        <w:rPr>
          <w:rFonts w:eastAsia="Batang, 바탕"/>
        </w:rPr>
        <w:t xml:space="preserve">na czas określony od dnia 01 </w:t>
      </w:r>
      <w:r>
        <w:rPr>
          <w:rFonts w:eastAsia="Batang, 바탕"/>
        </w:rPr>
        <w:t xml:space="preserve">października </w:t>
      </w:r>
      <w:r w:rsidRPr="00213DF6">
        <w:rPr>
          <w:rFonts w:eastAsia="Batang, 바탕"/>
        </w:rPr>
        <w:t xml:space="preserve">2021 r. do </w:t>
      </w:r>
      <w:r>
        <w:rPr>
          <w:rFonts w:eastAsia="Batang, 바탕"/>
        </w:rPr>
        <w:t>dnia 30 czerwca</w:t>
      </w:r>
      <w:r>
        <w:rPr>
          <w:rFonts w:eastAsia="Batang, 바탕"/>
        </w:rPr>
        <w:br/>
        <w:t xml:space="preserve">    2022 </w:t>
      </w:r>
      <w:r w:rsidRPr="00213DF6">
        <w:rPr>
          <w:rFonts w:eastAsia="Batang, 바탕"/>
        </w:rPr>
        <w:t>r.</w:t>
      </w:r>
    </w:p>
    <w:p w:rsidR="00D76D29" w:rsidRPr="00D146EF" w:rsidRDefault="00D76D29" w:rsidP="00D76D29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D146EF">
        <w:rPr>
          <w:rFonts w:eastAsia="Times New Roman" w:cs="Times New Roman"/>
          <w:lang w:bidi="ar-SA"/>
        </w:rPr>
        <w:t>-</w:t>
      </w:r>
      <w:r w:rsidRPr="00D146EF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</w:t>
      </w:r>
      <w:r w:rsidRPr="00D146EF">
        <w:rPr>
          <w:rFonts w:eastAsia="Times New Roman" w:cs="Times New Roman"/>
          <w:lang w:bidi="ar-SA"/>
        </w:rPr>
        <w:t xml:space="preserve">planowany termin pierwszej </w:t>
      </w:r>
      <w:r>
        <w:rPr>
          <w:rFonts w:eastAsia="Times New Roman" w:cs="Times New Roman"/>
          <w:lang w:bidi="ar-SA"/>
        </w:rPr>
        <w:t>dostawy od dnia 01 października 2021</w:t>
      </w:r>
      <w:r w:rsidRPr="00D146EF">
        <w:rPr>
          <w:rFonts w:eastAsia="Times New Roman" w:cs="Times New Roman"/>
          <w:lang w:bidi="ar-SA"/>
        </w:rPr>
        <w:t xml:space="preserve"> r.;</w:t>
      </w:r>
    </w:p>
    <w:p w:rsidR="00D76D29" w:rsidRPr="00D146EF" w:rsidRDefault="00D76D29" w:rsidP="00D76D29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Pr="00D146EF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0F516A" w:rsidRPr="005E7AA9" w:rsidRDefault="000F516A" w:rsidP="00783E1D">
      <w:pPr>
        <w:widowControl/>
        <w:ind w:left="567" w:hanging="283"/>
        <w:jc w:val="both"/>
        <w:rPr>
          <w:rFonts w:eastAsia="Times New Roman" w:cs="Times New Roman"/>
          <w:lang w:bidi="ar-SA"/>
        </w:rPr>
      </w:pPr>
    </w:p>
    <w:p w:rsidR="00721BC7" w:rsidRPr="00F41FDB" w:rsidRDefault="007C6D09" w:rsidP="00F41FD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83E1D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="000B6DCC" w:rsidRPr="00783E1D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E337E" w:rsidRPr="00783E1D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721BC7" w:rsidRPr="00783E1D">
        <w:rPr>
          <w:rFonts w:eastAsiaTheme="minorHAnsi" w:cs="Times New Roman"/>
          <w:color w:val="000000"/>
          <w:kern w:val="0"/>
          <w:lang w:eastAsia="en-US" w:bidi="ar-SA"/>
        </w:rPr>
        <w:t>W</w:t>
      </w:r>
      <w:r w:rsidR="00721BC7" w:rsidRPr="00783E1D">
        <w:rPr>
          <w:rFonts w:eastAsia="Times New Roman" w:cs="Times New Roman"/>
          <w:kern w:val="0"/>
          <w:lang w:eastAsia="ar-SA" w:bidi="ar-SA"/>
        </w:rPr>
        <w:t xml:space="preserve"> </w:t>
      </w:r>
      <w:r w:rsidR="00721BC7" w:rsidRPr="00F41FDB">
        <w:rPr>
          <w:rFonts w:eastAsia="Times New Roman" w:cs="Times New Roman"/>
          <w:kern w:val="0"/>
          <w:lang w:eastAsia="ar-SA" w:bidi="ar-SA"/>
        </w:rPr>
        <w:t>sytuacji zaistnienia okoliczności związanych z wystąpieniem COVID-19, które wpływają lub mogą wpłynąć na należyte wykonanie przedmiotu umowy</w:t>
      </w:r>
      <w:r w:rsidR="00721BC7" w:rsidRPr="00F41FDB">
        <w:rPr>
          <w:rFonts w:eastAsiaTheme="minorHAnsi" w:cs="Times New Roman"/>
          <w:color w:val="000000"/>
          <w:kern w:val="0"/>
          <w:lang w:eastAsia="en-US" w:bidi="ar-SA"/>
        </w:rPr>
        <w:t>, umowa może zostać zmieniona.</w:t>
      </w:r>
    </w:p>
    <w:p w:rsidR="00F41FDB" w:rsidRPr="005E7AA9" w:rsidRDefault="00F41FDB" w:rsidP="00F41FDB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F41FDB" w:rsidRPr="00F41FDB" w:rsidRDefault="00F41FDB" w:rsidP="00F41FDB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236A7D" w:rsidRPr="00236A7D" w:rsidRDefault="00236A7D" w:rsidP="00236A7D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7D">
        <w:rPr>
          <w:rFonts w:ascii="Times New Roman" w:hAnsi="Times New Roman" w:cs="Times New Roman"/>
          <w:color w:val="000000"/>
          <w:sz w:val="24"/>
          <w:szCs w:val="24"/>
        </w:rPr>
        <w:t>Zamawiający na podstawie art. 455 ust. 1 pkt 1 ustawy</w:t>
      </w:r>
      <w:r w:rsidR="00FD0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0ED" w:rsidRPr="00FD00ED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FD00ED">
        <w:rPr>
          <w:rFonts w:ascii="Times New Roman" w:hAnsi="Times New Roman" w:cs="Times New Roman"/>
          <w:color w:val="000000"/>
          <w:sz w:val="24"/>
          <w:szCs w:val="24"/>
        </w:rPr>
        <w:t>11 września 2019</w:t>
      </w:r>
      <w:r w:rsidR="00FD00ED" w:rsidRPr="00FD00ED">
        <w:rPr>
          <w:rFonts w:ascii="Times New Roman" w:hAnsi="Times New Roman" w:cs="Times New Roman"/>
          <w:color w:val="000000"/>
          <w:sz w:val="24"/>
          <w:szCs w:val="24"/>
        </w:rPr>
        <w:t xml:space="preserve"> r.  </w:t>
      </w:r>
      <w:r w:rsidR="00FD00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00ED" w:rsidRPr="00FD00ED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FD00ED" w:rsidRPr="00FD00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Prawo  zamówień  publicznych </w:t>
      </w:r>
      <w:r w:rsidR="00FD00ED" w:rsidRPr="00FD00ED">
        <w:rPr>
          <w:rFonts w:ascii="Times New Roman" w:hAnsi="Times New Roman" w:cs="Times New Roman"/>
          <w:color w:val="000000"/>
          <w:sz w:val="24"/>
          <w:szCs w:val="24"/>
        </w:rPr>
        <w:t>(Dz. U. poz. 2019, z późn. zm.)</w:t>
      </w:r>
      <w:r w:rsidRPr="00236A7D">
        <w:rPr>
          <w:rFonts w:ascii="Times New Roman" w:hAnsi="Times New Roman" w:cs="Times New Roman"/>
          <w:color w:val="000000"/>
          <w:sz w:val="24"/>
          <w:szCs w:val="24"/>
        </w:rPr>
        <w:t xml:space="preserve">, w związku ze specyfikacją funkcjonowania jednostki i możliwością zmniejszenia się liczby stanu żywionych, zastrzega sobie możliwość niezrealizowania całości zamówienia bez konsekwencji finansowych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A7D">
        <w:rPr>
          <w:rFonts w:ascii="Times New Roman" w:hAnsi="Times New Roman" w:cs="Times New Roman"/>
          <w:color w:val="000000"/>
          <w:sz w:val="24"/>
          <w:szCs w:val="24"/>
        </w:rPr>
        <w:t>i prawnych.</w:t>
      </w:r>
    </w:p>
    <w:p w:rsidR="00236A7D" w:rsidRPr="00236A7D" w:rsidRDefault="00236A7D" w:rsidP="00236A7D">
      <w:pPr>
        <w:widowControl/>
        <w:suppressAutoHyphens w:val="0"/>
        <w:autoSpaceDE w:val="0"/>
        <w:autoSpaceDN/>
        <w:adjustRightInd w:val="0"/>
        <w:ind w:left="284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36A7D">
        <w:rPr>
          <w:rFonts w:eastAsiaTheme="minorHAnsi" w:cs="Times New Roman"/>
          <w:color w:val="000000"/>
          <w:kern w:val="0"/>
          <w:lang w:eastAsia="en-US" w:bidi="ar-SA"/>
        </w:rPr>
        <w:t>Minimalne wynagrodzenie dla Wykonawcy w takim przypadku wyniesie</w:t>
      </w:r>
      <w:r w:rsidRPr="00236A7D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454 700,00 złotych </w:t>
      </w:r>
      <w:r w:rsidRPr="00236A7D">
        <w:rPr>
          <w:rFonts w:eastAsiaTheme="minorHAnsi" w:cs="Times New Roman"/>
          <w:color w:val="000000"/>
          <w:kern w:val="0"/>
          <w:lang w:eastAsia="en-US" w:bidi="ar-SA"/>
        </w:rPr>
        <w:t>brutto, w tym: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236A7D">
        <w:rPr>
          <w:rFonts w:eastAsiaTheme="minorHAnsi" w:cs="Times New Roman"/>
          <w:color w:val="000000"/>
          <w:kern w:val="0"/>
          <w:lang w:eastAsia="en-US" w:bidi="ar-SA"/>
        </w:rPr>
        <w:t xml:space="preserve">część I </w:t>
      </w:r>
      <w:r w:rsidRPr="00236A7D">
        <w:rPr>
          <w:rFonts w:eastAsia="Times New Roman" w:cs="Times New Roman"/>
          <w:iCs/>
          <w:kern w:val="0"/>
          <w:lang w:eastAsia="en-US" w:bidi="ar-SA"/>
        </w:rPr>
        <w:t>– warzywa okopowe – dostawa do Centrum Szkolenia Policji w Legionowie</w:t>
      </w:r>
      <w:r w:rsidRPr="00921C45">
        <w:rPr>
          <w:rFonts w:eastAsia="Times New Roman" w:cs="Times New Roman"/>
          <w:iCs/>
          <w:kern w:val="0"/>
          <w:lang w:eastAsia="en-US" w:bidi="ar-SA"/>
        </w:rPr>
        <w:t xml:space="preserve"> </w:t>
      </w:r>
      <w:r>
        <w:rPr>
          <w:rFonts w:eastAsia="Times New Roman" w:cs="Times New Roman"/>
          <w:iCs/>
          <w:kern w:val="0"/>
          <w:lang w:eastAsia="en-US" w:bidi="ar-SA"/>
        </w:rPr>
        <w:br/>
      </w:r>
      <w:r w:rsidRPr="00921C45">
        <w:rPr>
          <w:rFonts w:eastAsia="Times New Roman" w:cs="Times New Roman"/>
          <w:iCs/>
          <w:kern w:val="0"/>
          <w:lang w:eastAsia="en-US" w:bidi="ar-SA"/>
        </w:rPr>
        <w:t xml:space="preserve">– </w:t>
      </w:r>
      <w:r>
        <w:rPr>
          <w:rFonts w:eastAsia="Times New Roman" w:cs="Times New Roman"/>
          <w:iCs/>
          <w:kern w:val="0"/>
          <w:lang w:eastAsia="en-US" w:bidi="ar-SA"/>
        </w:rPr>
        <w:t>67 350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21C45">
        <w:rPr>
          <w:rFonts w:eastAsiaTheme="minorHAnsi" w:cs="Times New Roman"/>
          <w:color w:val="000000"/>
          <w:kern w:val="0"/>
          <w:lang w:eastAsia="en-US" w:bidi="ar-SA"/>
        </w:rPr>
        <w:t xml:space="preserve">część II </w:t>
      </w:r>
      <w:r>
        <w:rPr>
          <w:rFonts w:eastAsia="Times New Roman" w:cs="Times New Roman"/>
          <w:iCs/>
          <w:kern w:val="0"/>
          <w:lang w:eastAsia="en-US" w:bidi="ar-SA"/>
        </w:rPr>
        <w:t>– warzywa świeże i kwaszone, pieczarka</w:t>
      </w:r>
      <w:r w:rsidRPr="00921C45">
        <w:rPr>
          <w:rFonts w:eastAsia="Times New Roman" w:cs="Times New Roman"/>
          <w:iCs/>
          <w:kern w:val="0"/>
          <w:lang w:eastAsia="en-US" w:bidi="ar-SA"/>
        </w:rPr>
        <w:t xml:space="preserve"> – dostawa do Centrum Szkoleni</w:t>
      </w:r>
      <w:r>
        <w:rPr>
          <w:rFonts w:eastAsia="Times New Roman" w:cs="Times New Roman"/>
          <w:iCs/>
          <w:kern w:val="0"/>
          <w:lang w:eastAsia="en-US" w:bidi="ar-SA"/>
        </w:rPr>
        <w:t>a Policji w Legionowie – 135 700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21C45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część III </w:t>
      </w:r>
      <w:r>
        <w:rPr>
          <w:rFonts w:eastAsia="Times New Roman" w:cs="Times New Roman"/>
          <w:iCs/>
          <w:kern w:val="0"/>
          <w:lang w:eastAsia="en-US" w:bidi="ar-SA"/>
        </w:rPr>
        <w:t xml:space="preserve">– ziemniaki </w:t>
      </w:r>
      <w:r w:rsidRPr="00921C45">
        <w:rPr>
          <w:rFonts w:eastAsia="Times New Roman" w:cs="Times New Roman"/>
          <w:iCs/>
          <w:kern w:val="0"/>
          <w:lang w:eastAsia="en-US" w:bidi="ar-SA"/>
        </w:rPr>
        <w:t>– dostawa do Centrum Szkolenia</w:t>
      </w:r>
      <w:r>
        <w:rPr>
          <w:rFonts w:eastAsia="Times New Roman" w:cs="Times New Roman"/>
          <w:iCs/>
          <w:kern w:val="0"/>
          <w:lang w:eastAsia="en-US" w:bidi="ar-SA"/>
        </w:rPr>
        <w:t xml:space="preserve"> Policji w Legionowie </w:t>
      </w:r>
      <w:r>
        <w:rPr>
          <w:rFonts w:eastAsia="Times New Roman" w:cs="Times New Roman"/>
          <w:iCs/>
          <w:kern w:val="0"/>
          <w:lang w:eastAsia="en-US" w:bidi="ar-SA"/>
        </w:rPr>
        <w:br/>
        <w:t>– 69 950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21C45">
        <w:rPr>
          <w:rFonts w:eastAsiaTheme="minorHAnsi" w:cs="Times New Roman"/>
          <w:color w:val="000000"/>
          <w:kern w:val="0"/>
          <w:lang w:eastAsia="en-US" w:bidi="ar-SA"/>
        </w:rPr>
        <w:t xml:space="preserve">część IV </w:t>
      </w:r>
      <w:r>
        <w:rPr>
          <w:rFonts w:eastAsia="Times New Roman" w:cs="Times New Roman"/>
          <w:iCs/>
          <w:kern w:val="0"/>
          <w:lang w:eastAsia="en-US" w:bidi="ar-SA"/>
        </w:rPr>
        <w:t xml:space="preserve">– kapusta świeża </w:t>
      </w:r>
      <w:r w:rsidRPr="00921C45">
        <w:rPr>
          <w:rFonts w:eastAsia="Times New Roman" w:cs="Times New Roman"/>
          <w:iCs/>
          <w:kern w:val="0"/>
          <w:lang w:eastAsia="en-US" w:bidi="ar-SA"/>
        </w:rPr>
        <w:t>– dostawa do Centrum Szkoleni</w:t>
      </w:r>
      <w:r>
        <w:rPr>
          <w:rFonts w:eastAsia="Times New Roman" w:cs="Times New Roman"/>
          <w:iCs/>
          <w:kern w:val="0"/>
          <w:lang w:eastAsia="en-US" w:bidi="ar-SA"/>
        </w:rPr>
        <w:t xml:space="preserve">a Policji w Legionowie </w:t>
      </w:r>
      <w:r>
        <w:rPr>
          <w:rFonts w:eastAsia="Times New Roman" w:cs="Times New Roman"/>
          <w:iCs/>
          <w:kern w:val="0"/>
          <w:lang w:eastAsia="en-US" w:bidi="ar-SA"/>
        </w:rPr>
        <w:br/>
        <w:t>– 19 150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21C45">
        <w:rPr>
          <w:rFonts w:eastAsiaTheme="minorHAnsi" w:cs="Times New Roman"/>
          <w:color w:val="000000"/>
          <w:kern w:val="0"/>
          <w:lang w:eastAsia="en-US" w:bidi="ar-SA"/>
        </w:rPr>
        <w:t xml:space="preserve">część V </w:t>
      </w:r>
      <w:r>
        <w:rPr>
          <w:rFonts w:eastAsia="Times New Roman" w:cs="Times New Roman"/>
          <w:iCs/>
          <w:kern w:val="0"/>
          <w:lang w:eastAsia="en-US" w:bidi="ar-SA"/>
        </w:rPr>
        <w:t xml:space="preserve">– owoce – </w:t>
      </w:r>
      <w:r w:rsidRPr="00921C45">
        <w:rPr>
          <w:rFonts w:eastAsia="Times New Roman" w:cs="Times New Roman"/>
          <w:iCs/>
          <w:kern w:val="0"/>
          <w:lang w:eastAsia="en-US" w:bidi="ar-SA"/>
        </w:rPr>
        <w:t>dostawa do Centrum Szkoleni</w:t>
      </w:r>
      <w:r>
        <w:rPr>
          <w:rFonts w:eastAsia="Times New Roman" w:cs="Times New Roman"/>
          <w:iCs/>
          <w:kern w:val="0"/>
          <w:lang w:eastAsia="en-US" w:bidi="ar-SA"/>
        </w:rPr>
        <w:t xml:space="preserve">a Policji w Legionowie </w:t>
      </w:r>
      <w:r>
        <w:rPr>
          <w:rFonts w:eastAsia="Times New Roman" w:cs="Times New Roman"/>
          <w:iCs/>
          <w:kern w:val="0"/>
          <w:lang w:eastAsia="en-US" w:bidi="ar-SA"/>
        </w:rPr>
        <w:br/>
        <w:t>– 72 950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21C45">
        <w:rPr>
          <w:rFonts w:eastAsiaTheme="minorHAnsi" w:cs="Times New Roman"/>
          <w:color w:val="000000"/>
          <w:kern w:val="0"/>
          <w:lang w:eastAsia="en-US" w:bidi="ar-SA"/>
        </w:rPr>
        <w:t xml:space="preserve">część VI </w:t>
      </w:r>
      <w:r>
        <w:rPr>
          <w:rFonts w:eastAsia="Times New Roman" w:cs="Times New Roman"/>
          <w:iCs/>
          <w:kern w:val="0"/>
          <w:lang w:eastAsia="en-US" w:bidi="ar-SA"/>
        </w:rPr>
        <w:t>–</w:t>
      </w:r>
      <w:r w:rsidRPr="00921C45">
        <w:rPr>
          <w:rFonts w:eastAsia="Times New Roman" w:cs="Times New Roman"/>
          <w:iCs/>
          <w:kern w:val="0"/>
          <w:lang w:eastAsia="en-US" w:bidi="ar-SA"/>
        </w:rPr>
        <w:t xml:space="preserve"> </w:t>
      </w:r>
      <w:r>
        <w:rPr>
          <w:rFonts w:eastAsia="Times New Roman" w:cs="Times New Roman"/>
          <w:iCs/>
          <w:kern w:val="0"/>
          <w:lang w:eastAsia="en-US" w:bidi="ar-SA"/>
        </w:rPr>
        <w:t xml:space="preserve">warzywa okopowe, ziemniaki </w:t>
      </w:r>
      <w:r w:rsidRPr="00921C45">
        <w:rPr>
          <w:rFonts w:eastAsia="Times New Roman" w:cs="Times New Roman"/>
          <w:iCs/>
          <w:kern w:val="0"/>
          <w:lang w:eastAsia="en-US" w:bidi="ar-SA"/>
        </w:rPr>
        <w:t xml:space="preserve">– dostawa do </w:t>
      </w:r>
      <w:r w:rsidRPr="00921C45"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921C45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921C45">
        <w:rPr>
          <w:rFonts w:eastAsia="Times New Roman" w:cs="Times New Roman"/>
          <w:iCs/>
          <w:kern w:val="0"/>
          <w:lang w:eastAsia="en-US" w:bidi="ar-SA"/>
        </w:rPr>
        <w:t>–</w:t>
      </w:r>
      <w:r w:rsidRPr="00921C45">
        <w:rPr>
          <w:rFonts w:eastAsia="Times New Roman" w:cs="Times New Roman"/>
          <w:kern w:val="0"/>
          <w:lang w:eastAsia="en-US" w:bidi="ar-SA"/>
        </w:rPr>
        <w:t xml:space="preserve">Gospodarczego w Sułkowicach </w:t>
      </w:r>
      <w:r>
        <w:rPr>
          <w:rFonts w:eastAsia="Times New Roman" w:cs="Times New Roman"/>
          <w:iCs/>
          <w:kern w:val="0"/>
          <w:lang w:eastAsia="en-US" w:bidi="ar-SA"/>
        </w:rPr>
        <w:t>– 24 300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zł;</w:t>
      </w:r>
    </w:p>
    <w:p w:rsidR="00236A7D" w:rsidRPr="00921C45" w:rsidRDefault="00236A7D" w:rsidP="00236A7D">
      <w:pPr>
        <w:widowControl/>
        <w:numPr>
          <w:ilvl w:val="1"/>
          <w:numId w:val="7"/>
        </w:numPr>
        <w:suppressAutoHyphens w:val="0"/>
        <w:autoSpaceDE w:val="0"/>
        <w:autoSpaceDN/>
        <w:adjustRightInd w:val="0"/>
        <w:ind w:left="567" w:hanging="283"/>
        <w:contextualSpacing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21C45">
        <w:rPr>
          <w:rFonts w:eastAsiaTheme="minorHAnsi" w:cs="Times New Roman"/>
          <w:color w:val="000000"/>
          <w:kern w:val="0"/>
          <w:lang w:eastAsia="en-US" w:bidi="ar-SA"/>
        </w:rPr>
        <w:t>część VII –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warzywa świeże, kwaszone, pieczarka, kapusta świeża, owoce </w:t>
      </w:r>
      <w:r w:rsidRPr="00921C45">
        <w:rPr>
          <w:rFonts w:eastAsia="Times New Roman" w:cs="Times New Roman"/>
          <w:iCs/>
          <w:kern w:val="0"/>
          <w:lang w:eastAsia="en-US" w:bidi="ar-SA"/>
        </w:rPr>
        <w:t xml:space="preserve">– dostawa </w:t>
      </w:r>
      <w:r w:rsidR="005C4271">
        <w:rPr>
          <w:rFonts w:eastAsia="Times New Roman" w:cs="Times New Roman"/>
          <w:iCs/>
          <w:kern w:val="0"/>
          <w:lang w:eastAsia="en-US" w:bidi="ar-SA"/>
        </w:rPr>
        <w:br/>
      </w:r>
      <w:bookmarkStart w:id="0" w:name="_GoBack"/>
      <w:bookmarkEnd w:id="0"/>
      <w:r w:rsidRPr="00921C45">
        <w:rPr>
          <w:rFonts w:eastAsia="Times New Roman" w:cs="Times New Roman"/>
          <w:iCs/>
          <w:kern w:val="0"/>
          <w:lang w:eastAsia="en-US" w:bidi="ar-SA"/>
        </w:rPr>
        <w:t xml:space="preserve">do </w:t>
      </w:r>
      <w:r>
        <w:rPr>
          <w:rFonts w:eastAsia="Times New Roman" w:cs="Times New Roman"/>
          <w:kern w:val="0"/>
          <w:lang w:eastAsia="en-US" w:bidi="ar-SA"/>
        </w:rPr>
        <w:t xml:space="preserve">Wydziału </w:t>
      </w:r>
      <w:proofErr w:type="spellStart"/>
      <w:r w:rsidRPr="00921C45">
        <w:rPr>
          <w:rFonts w:eastAsia="Times New Roman" w:cs="Times New Roman"/>
          <w:kern w:val="0"/>
          <w:lang w:eastAsia="en-US" w:bidi="ar-SA"/>
        </w:rPr>
        <w:t>Administracyjno</w:t>
      </w:r>
      <w:proofErr w:type="spellEnd"/>
      <w:r w:rsidRPr="00921C45">
        <w:rPr>
          <w:rFonts w:eastAsia="Times New Roman" w:cs="Times New Roman"/>
          <w:iCs/>
          <w:kern w:val="0"/>
          <w:lang w:eastAsia="en-US" w:bidi="ar-SA"/>
        </w:rPr>
        <w:t>–</w:t>
      </w:r>
      <w:r w:rsidRPr="00921C45">
        <w:rPr>
          <w:rFonts w:eastAsia="Times New Roman" w:cs="Times New Roman"/>
          <w:kern w:val="0"/>
          <w:lang w:eastAsia="en-US" w:bidi="ar-SA"/>
        </w:rPr>
        <w:t>Gospodarczego w Sułkowicach</w:t>
      </w:r>
      <w:r>
        <w:rPr>
          <w:rFonts w:eastAsia="Times New Roman" w:cs="Times New Roman"/>
          <w:iCs/>
          <w:kern w:val="0"/>
          <w:lang w:eastAsia="en-US" w:bidi="ar-SA"/>
        </w:rPr>
        <w:t xml:space="preserve"> – 65 300</w:t>
      </w:r>
      <w:r w:rsidRPr="00921C45">
        <w:rPr>
          <w:rFonts w:eastAsia="Times New Roman" w:cs="Times New Roman"/>
          <w:iCs/>
          <w:kern w:val="0"/>
          <w:lang w:eastAsia="en-US" w:bidi="ar-SA"/>
        </w:rPr>
        <w:t>,00 zł.</w:t>
      </w:r>
    </w:p>
    <w:p w:rsidR="00C20939" w:rsidRPr="006E2D8F" w:rsidRDefault="00C20939" w:rsidP="00C20939">
      <w:pPr>
        <w:pStyle w:val="Akapitzlist"/>
        <w:autoSpaceDE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672" w:rsidRPr="000A0A1E" w:rsidRDefault="007C6D09" w:rsidP="000A0A1E">
      <w:pPr>
        <w:pStyle w:val="Akapitzlist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1E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9C052A" w:rsidRPr="000A0A1E">
        <w:rPr>
          <w:rFonts w:ascii="Times New Roman" w:hAnsi="Times New Roman" w:cs="Times New Roman"/>
          <w:color w:val="000000"/>
          <w:sz w:val="24"/>
          <w:szCs w:val="24"/>
        </w:rPr>
        <w:t>dokonana będzie każdorazowo za dostarczoną partię przedmiotu zamówienia przelewem na rachunek bankowy Wykonawcy w ciągu 30 dni od daty otrzymania faktury VAT przez Zamawiającego. Za datę płatności przyjmuje się dzień, w którym Zamawiający polecił swojemu bankowi przelać na konto Wykonawcy należną mu kwotę (data przyjęcia przez bank polecenia przelewu).</w:t>
      </w:r>
    </w:p>
    <w:p w:rsidR="000F516A" w:rsidRPr="000A0A1E" w:rsidRDefault="000F516A" w:rsidP="00060CE6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</w:p>
    <w:p w:rsidR="00DF080D" w:rsidRDefault="00F50796" w:rsidP="000A0A1E">
      <w:pPr>
        <w:pStyle w:val="Akapitzlist"/>
        <w:numPr>
          <w:ilvl w:val="0"/>
          <w:numId w:val="27"/>
        </w:numPr>
        <w:tabs>
          <w:tab w:val="clear" w:pos="70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A1E">
        <w:rPr>
          <w:rFonts w:ascii="Times New Roman" w:hAnsi="Times New Roman" w:cs="Times New Roman"/>
          <w:sz w:val="24"/>
          <w:szCs w:val="24"/>
        </w:rPr>
        <w:t>Niezależnie od rękojmi Wykonawca</w:t>
      </w:r>
      <w:r w:rsidRPr="00FB02D5">
        <w:rPr>
          <w:rFonts w:ascii="Times New Roman" w:hAnsi="Times New Roman" w:cs="Times New Roman"/>
          <w:sz w:val="24"/>
          <w:szCs w:val="24"/>
        </w:rPr>
        <w:t xml:space="preserve"> udziela Zamawiającemu gwarancji </w:t>
      </w:r>
      <w:r w:rsidR="00A46D64" w:rsidRPr="00A46D64">
        <w:rPr>
          <w:rFonts w:ascii="Times New Roman" w:hAnsi="Times New Roman" w:cs="Times New Roman"/>
          <w:sz w:val="24"/>
          <w:szCs w:val="24"/>
        </w:rPr>
        <w:t>termin</w:t>
      </w:r>
      <w:r w:rsidR="00A46D64">
        <w:rPr>
          <w:rFonts w:ascii="Times New Roman" w:hAnsi="Times New Roman" w:cs="Times New Roman"/>
          <w:sz w:val="24"/>
          <w:szCs w:val="24"/>
        </w:rPr>
        <w:t>u</w:t>
      </w:r>
      <w:r w:rsidR="00A46D64" w:rsidRPr="00A46D64">
        <w:rPr>
          <w:rFonts w:ascii="Times New Roman" w:hAnsi="Times New Roman" w:cs="Times New Roman"/>
          <w:sz w:val="24"/>
          <w:szCs w:val="24"/>
        </w:rPr>
        <w:t xml:space="preserve"> przydatności do spożycia </w:t>
      </w:r>
      <w:r w:rsidRPr="00FB02D5">
        <w:rPr>
          <w:rFonts w:ascii="Times New Roman" w:hAnsi="Times New Roman" w:cs="Times New Roman"/>
          <w:sz w:val="24"/>
          <w:szCs w:val="24"/>
        </w:rPr>
        <w:t>na oferowa</w:t>
      </w:r>
      <w:r w:rsidR="00A46D64">
        <w:rPr>
          <w:rFonts w:ascii="Times New Roman" w:hAnsi="Times New Roman" w:cs="Times New Roman"/>
          <w:sz w:val="24"/>
          <w:szCs w:val="24"/>
        </w:rPr>
        <w:t>ny przedmiot zamówienia liczonego</w:t>
      </w:r>
      <w:r w:rsidRPr="00FB02D5">
        <w:rPr>
          <w:rFonts w:ascii="Times New Roman" w:hAnsi="Times New Roman" w:cs="Times New Roman"/>
          <w:sz w:val="24"/>
          <w:szCs w:val="24"/>
        </w:rPr>
        <w:t xml:space="preserve"> od dnia dostarczenia przedmiotu zamówienia.</w:t>
      </w:r>
    </w:p>
    <w:p w:rsidR="000F516A" w:rsidRPr="006E2D8F" w:rsidRDefault="000F516A" w:rsidP="00060CE6">
      <w:pPr>
        <w:tabs>
          <w:tab w:val="num" w:pos="284"/>
        </w:tabs>
        <w:jc w:val="both"/>
        <w:rPr>
          <w:rFonts w:cs="Times New Roman"/>
        </w:rPr>
      </w:pPr>
    </w:p>
    <w:p w:rsidR="000F516A" w:rsidRPr="00082816" w:rsidRDefault="000F516A" w:rsidP="00060CE6">
      <w:pPr>
        <w:tabs>
          <w:tab w:val="num" w:pos="284"/>
        </w:tabs>
        <w:jc w:val="both"/>
        <w:rPr>
          <w:rFonts w:cs="Times New Roman"/>
          <w:sz w:val="2"/>
          <w:szCs w:val="2"/>
        </w:rPr>
      </w:pPr>
    </w:p>
    <w:p w:rsidR="00721BC7" w:rsidRDefault="000A0A1E" w:rsidP="00060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8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0B6DCC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Oświadczamy, że zapoznaliśmy się z SWZ i </w:t>
      </w:r>
      <w:r w:rsidR="00F50796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zobowiązujemy się do stosowania 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i ścisłego przestrzegan</w:t>
      </w:r>
      <w:r w:rsidR="00DF080D">
        <w:rPr>
          <w:rFonts w:eastAsia="Times New Roman" w:cs="Times New Roman"/>
          <w:color w:val="000000"/>
          <w:kern w:val="0"/>
          <w:szCs w:val="20"/>
          <w:lang w:eastAsia="ar-SA" w:bidi="ar-SA"/>
        </w:rPr>
        <w:t>ia warunków w niej określonych.</w:t>
      </w:r>
    </w:p>
    <w:p w:rsidR="000F516A" w:rsidRPr="006E2D8F" w:rsidRDefault="000F516A" w:rsidP="00060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C364C0" w:rsidRDefault="000A0A1E" w:rsidP="000A0A1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735A29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na </w:t>
      </w:r>
      <w:r w:rsidR="00735A29" w:rsidRPr="006E2D8F">
        <w:rPr>
          <w:rFonts w:eastAsia="Times New Roman" w:cs="Times New Roman"/>
          <w:color w:val="000000"/>
          <w:kern w:val="0"/>
          <w:lang w:eastAsia="ar-SA" w:bidi="ar-SA"/>
        </w:rPr>
        <w:t xml:space="preserve">okres </w:t>
      </w:r>
      <w:r w:rsidR="00060CE6" w:rsidRPr="006E2D8F">
        <w:rPr>
          <w:rFonts w:eastAsia="Times New Roman" w:cs="Times New Roman"/>
          <w:color w:val="000000"/>
          <w:kern w:val="0"/>
          <w:lang w:eastAsia="ar-SA" w:bidi="ar-SA"/>
        </w:rPr>
        <w:t>9</w:t>
      </w:r>
      <w:r w:rsidR="00735A29" w:rsidRPr="006E2D8F">
        <w:rPr>
          <w:rFonts w:eastAsia="Times New Roman" w:cs="Times New Roman"/>
          <w:color w:val="000000"/>
          <w:kern w:val="0"/>
          <w:lang w:eastAsia="ar-SA" w:bidi="ar-SA"/>
        </w:rPr>
        <w:t>0 dni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053150">
        <w:rPr>
          <w:rFonts w:eastAsia="Times New Roman" w:cs="Times New Roman"/>
          <w:kern w:val="0"/>
          <w:lang w:eastAsia="ar-SA" w:bidi="ar-SA"/>
        </w:rPr>
        <w:t>.</w:t>
      </w:r>
    </w:p>
    <w:p w:rsidR="000F516A" w:rsidRPr="006E2D8F" w:rsidRDefault="000F516A" w:rsidP="00060CE6">
      <w:pPr>
        <w:widowControl/>
        <w:autoSpaceDN/>
        <w:jc w:val="both"/>
        <w:textAlignment w:val="auto"/>
      </w:pPr>
    </w:p>
    <w:p w:rsidR="00735A29" w:rsidRDefault="000A0A1E" w:rsidP="00060CE6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D93C76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0F516A" w:rsidRPr="006E2D8F" w:rsidRDefault="000F516A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Default="000A0A1E" w:rsidP="00AD210B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11</w:t>
      </w:r>
      <w:r w:rsidR="00E204F1">
        <w:rPr>
          <w:rFonts w:eastAsia="Times New Roman" w:cs="Times New Roman"/>
          <w:kern w:val="0"/>
          <w:lang w:eastAsia="ar-SA" w:bidi="ar-SA"/>
        </w:rPr>
        <w:t>.</w:t>
      </w:r>
      <w:r w:rsidR="000B6DCC"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735A29" w:rsidRPr="00735A29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D93C76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735A29" w:rsidRPr="00735A29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D93C76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E45578" w:rsidRDefault="00E45578" w:rsidP="00E45578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t xml:space="preserve">Jednocześnie zobowiązujemy się do dostarczenia </w:t>
      </w:r>
      <w:r>
        <w:rPr>
          <w:i/>
          <w:iCs/>
        </w:rPr>
        <w:t xml:space="preserve">Formularza cenowego </w:t>
      </w:r>
      <w:r>
        <w:t>(po zastosowaniu aukcji elektronicznej) zgodnego z wynikami aukcji elektronicznej.</w:t>
      </w:r>
    </w:p>
    <w:p w:rsidR="000F516A" w:rsidRPr="006E2D8F" w:rsidRDefault="000F516A" w:rsidP="00AD210B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45E64" w:rsidRDefault="00735A29" w:rsidP="00AD210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 w:rsidR="000A0A1E">
        <w:rPr>
          <w:rFonts w:eastAsia="Times New Roman" w:cs="Times New Roman"/>
          <w:kern w:val="0"/>
          <w:lang w:eastAsia="ar-SA" w:bidi="ar-SA"/>
        </w:rPr>
        <w:t>2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="00545E64" w:rsidRPr="00545E64">
        <w:rPr>
          <w:rFonts w:eastAsia="Times New Roman" w:cs="Times New Roman"/>
          <w:kern w:val="0"/>
          <w:lang w:eastAsia="pl-PL" w:bidi="ar-SA"/>
        </w:rPr>
        <w:t>Wadium zostało wniesione w formie - .............</w:t>
      </w:r>
      <w:r w:rsidR="00C364C0">
        <w:rPr>
          <w:rFonts w:eastAsia="Times New Roman" w:cs="Times New Roman"/>
          <w:kern w:val="0"/>
          <w:lang w:eastAsia="pl-PL" w:bidi="ar-SA"/>
        </w:rPr>
        <w:t>.....</w:t>
      </w:r>
      <w:r w:rsidR="00545E64" w:rsidRPr="00545E64">
        <w:rPr>
          <w:rFonts w:eastAsia="Times New Roman" w:cs="Times New Roman"/>
          <w:kern w:val="0"/>
          <w:lang w:eastAsia="pl-PL" w:bidi="ar-SA"/>
        </w:rPr>
        <w:t>..................................................................</w:t>
      </w:r>
    </w:p>
    <w:p w:rsidR="000F516A" w:rsidRPr="006E2D8F" w:rsidRDefault="000F516A" w:rsidP="00AD210B">
      <w:pPr>
        <w:widowControl/>
        <w:autoSpaceDN/>
        <w:ind w:left="283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545E64" w:rsidRPr="00545E64" w:rsidRDefault="000A0A1E" w:rsidP="00545E64">
      <w:pPr>
        <w:widowControl/>
        <w:suppressAutoHyphens w:val="0"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13</w:t>
      </w:r>
      <w:r w:rsidR="00545E64" w:rsidRPr="00545E64">
        <w:rPr>
          <w:rFonts w:eastAsia="Times New Roman" w:cs="Times New Roman"/>
          <w:kern w:val="0"/>
          <w:lang w:eastAsia="pl-PL" w:bidi="ar-SA"/>
        </w:rPr>
        <w:t>.</w:t>
      </w:r>
      <w:r w:rsidR="00545E64" w:rsidRPr="00545E64">
        <w:rPr>
          <w:rFonts w:eastAsia="Times New Roman" w:cs="Times New Roman"/>
          <w:kern w:val="0"/>
          <w:lang w:eastAsia="pl-PL" w:bidi="ar-SA"/>
        </w:rPr>
        <w:tab/>
        <w:t xml:space="preserve">Nazwa i numer podstawowego konta bankowego, na które mają być dokonywane zwroty wadium </w:t>
      </w:r>
    </w:p>
    <w:p w:rsidR="000F516A" w:rsidRDefault="00545E64" w:rsidP="00033CF0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  <w:r w:rsidRPr="00545E64">
        <w:rPr>
          <w:rFonts w:eastAsia="Times New Roman" w:cs="Times New Roman"/>
          <w:kern w:val="0"/>
          <w:lang w:eastAsia="pl-PL" w:bidi="ar-SA"/>
        </w:rPr>
        <w:t>nr konta .....................................</w:t>
      </w:r>
      <w:r w:rsidR="00C364C0">
        <w:rPr>
          <w:rFonts w:eastAsia="Times New Roman" w:cs="Times New Roman"/>
          <w:kern w:val="0"/>
          <w:lang w:eastAsia="pl-PL" w:bidi="ar-SA"/>
        </w:rPr>
        <w:t>.....</w:t>
      </w:r>
      <w:r w:rsidRPr="00545E64">
        <w:rPr>
          <w:rFonts w:eastAsia="Times New Roman" w:cs="Times New Roman"/>
          <w:kern w:val="0"/>
          <w:lang w:eastAsia="pl-PL" w:bidi="ar-SA"/>
        </w:rPr>
        <w:t>...............................................……....</w:t>
      </w:r>
      <w:r w:rsidR="00AD210B">
        <w:rPr>
          <w:rFonts w:eastAsia="Times New Roman" w:cs="Times New Roman"/>
          <w:kern w:val="0"/>
          <w:lang w:eastAsia="pl-PL" w:bidi="ar-SA"/>
        </w:rPr>
        <w:t>...............................</w:t>
      </w:r>
    </w:p>
    <w:p w:rsidR="000A0A1E" w:rsidRPr="00033CF0" w:rsidRDefault="000A0A1E" w:rsidP="00033CF0">
      <w:pPr>
        <w:widowControl/>
        <w:suppressAutoHyphens w:val="0"/>
        <w:ind w:left="28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93949" w:rsidRPr="005C4271" w:rsidRDefault="00545E64" w:rsidP="005E7AA9">
      <w:pPr>
        <w:pStyle w:val="Akapitzlist"/>
        <w:numPr>
          <w:ilvl w:val="0"/>
          <w:numId w:val="47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64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364C0" w:rsidRPr="00C364C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9F7E87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 xml:space="preserve">……..……… </w:t>
      </w:r>
      <w:r w:rsidRPr="00545E64">
        <w:rPr>
          <w:rFonts w:ascii="Times New Roman" w:eastAsia="Times New Roman" w:hAnsi="Times New Roman" w:cs="Times New Roman"/>
          <w:sz w:val="24"/>
          <w:szCs w:val="24"/>
        </w:rPr>
        <w:t>REGON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 xml:space="preserve"> ………………</w:t>
      </w:r>
      <w:r w:rsidR="00C364C0" w:rsidRPr="00C364C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364C0">
        <w:rPr>
          <w:rFonts w:ascii="Times New Roman" w:eastAsia="Times New Roman" w:hAnsi="Times New Roman" w:cs="Times New Roman"/>
          <w:sz w:val="20"/>
          <w:szCs w:val="20"/>
        </w:rPr>
        <w:t>……………….……</w:t>
      </w:r>
    </w:p>
    <w:p w:rsidR="005C4271" w:rsidRPr="005C4271" w:rsidRDefault="005C4271" w:rsidP="005C4271">
      <w:pPr>
        <w:jc w:val="both"/>
        <w:rPr>
          <w:rFonts w:eastAsia="Times New Roman" w:cs="Times New Roman"/>
        </w:rPr>
      </w:pPr>
    </w:p>
    <w:p w:rsidR="00545E64" w:rsidRPr="00545E64" w:rsidRDefault="00545E64" w:rsidP="000A0A1E">
      <w:pPr>
        <w:pStyle w:val="Akapitzlist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64">
        <w:rPr>
          <w:rFonts w:ascii="Times New Roman" w:eastAsia="Times New Roman" w:hAnsi="Times New Roman" w:cs="Times New Roman"/>
          <w:sz w:val="24"/>
          <w:szCs w:val="24"/>
        </w:rPr>
        <w:t>Wartość oferty wynosi:</w:t>
      </w:r>
    </w:p>
    <w:p w:rsidR="00545E64" w:rsidRPr="00C364C0" w:rsidRDefault="00545E64" w:rsidP="00AD210B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I wynosi: ..............................................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AD210B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2)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 wynosi: 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3)  Wartość oferty netto w części II wynosi: ...........................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4)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II wynosi: 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5)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III wynosi: 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6)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III wynosi: 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7)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IV wynosi: 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8)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IV wynosi: 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545E64">
      <w:pPr>
        <w:widowControl/>
        <w:ind w:left="900" w:hanging="36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9)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V wynosi: 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545E64" w:rsidRPr="00C364C0" w:rsidRDefault="00545E64" w:rsidP="00545E64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545E64" w:rsidRPr="00C364C0" w:rsidRDefault="00545E64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10)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V wynosi: 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 xml:space="preserve">............................... </w:t>
      </w:r>
      <w:r w:rsidRPr="00C364C0">
        <w:rPr>
          <w:rFonts w:eastAsia="Times New Roman" w:cs="Times New Roman"/>
          <w:sz w:val="23"/>
          <w:szCs w:val="23"/>
          <w:lang w:bidi="ar-SA"/>
        </w:rPr>
        <w:t>złotych</w:t>
      </w:r>
    </w:p>
    <w:p w:rsidR="00082816" w:rsidRPr="00C364C0" w:rsidRDefault="00545E64" w:rsidP="00FA3C39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</w:t>
      </w:r>
      <w:r w:rsidR="001D5157" w:rsidRPr="00C364C0">
        <w:rPr>
          <w:rFonts w:eastAsia="Times New Roman" w:cs="Times New Roman"/>
          <w:sz w:val="23"/>
          <w:szCs w:val="23"/>
          <w:lang w:bidi="ar-SA"/>
        </w:rPr>
        <w:t>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11)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VI wynosi: ........................................................ złotych</w:t>
      </w:r>
    </w:p>
    <w:p w:rsidR="001D5157" w:rsidRPr="00C364C0" w:rsidRDefault="001D5157" w:rsidP="001D5157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12)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VI wynosi: ....................................................... złotych</w:t>
      </w:r>
    </w:p>
    <w:p w:rsidR="001D5157" w:rsidRPr="00C364C0" w:rsidRDefault="001D5157" w:rsidP="001D5157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13)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netto w części VII wynosi: ................................</w:t>
      </w:r>
      <w:r w:rsidR="00AD210B">
        <w:rPr>
          <w:rFonts w:eastAsia="Times New Roman" w:cs="Times New Roman"/>
          <w:sz w:val="23"/>
          <w:szCs w:val="23"/>
          <w:lang w:bidi="ar-SA"/>
        </w:rPr>
        <w:t>.................</w:t>
      </w:r>
      <w:r w:rsidRPr="00C364C0">
        <w:rPr>
          <w:rFonts w:eastAsia="Times New Roman" w:cs="Times New Roman"/>
          <w:sz w:val="23"/>
          <w:szCs w:val="23"/>
          <w:lang w:bidi="ar-SA"/>
        </w:rPr>
        <w:t>...... złotych</w:t>
      </w:r>
    </w:p>
    <w:p w:rsidR="001D5157" w:rsidRPr="00C364C0" w:rsidRDefault="001D5157" w:rsidP="001D5157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.........................................................................................................................;</w:t>
      </w:r>
    </w:p>
    <w:p w:rsidR="001D5157" w:rsidRPr="00C364C0" w:rsidRDefault="001D5157" w:rsidP="00AD210B">
      <w:pPr>
        <w:widowControl/>
        <w:ind w:left="900" w:hanging="474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14)</w:t>
      </w:r>
      <w:r w:rsidRPr="00C364C0">
        <w:rPr>
          <w:rFonts w:eastAsia="Times New Roman" w:cs="Times New Roman"/>
          <w:sz w:val="23"/>
          <w:szCs w:val="23"/>
          <w:lang w:bidi="ar-SA"/>
        </w:rPr>
        <w:tab/>
        <w:t>Wartość oferty brutto w części VII wynosi: .............................................</w:t>
      </w:r>
      <w:r w:rsidR="00AD210B">
        <w:rPr>
          <w:rFonts w:eastAsia="Times New Roman" w:cs="Times New Roman"/>
          <w:sz w:val="23"/>
          <w:szCs w:val="23"/>
          <w:lang w:bidi="ar-SA"/>
        </w:rPr>
        <w:t>.</w:t>
      </w:r>
      <w:r w:rsidRPr="00C364C0">
        <w:rPr>
          <w:rFonts w:eastAsia="Times New Roman" w:cs="Times New Roman"/>
          <w:sz w:val="23"/>
          <w:szCs w:val="23"/>
          <w:lang w:bidi="ar-SA"/>
        </w:rPr>
        <w:t>....... złotych</w:t>
      </w:r>
    </w:p>
    <w:p w:rsidR="00545E64" w:rsidRDefault="001D5157" w:rsidP="00AD210B">
      <w:pPr>
        <w:widowControl/>
        <w:ind w:left="900"/>
        <w:jc w:val="both"/>
        <w:rPr>
          <w:rFonts w:eastAsia="Times New Roman" w:cs="Times New Roman"/>
          <w:sz w:val="23"/>
          <w:szCs w:val="23"/>
          <w:lang w:bidi="ar-SA"/>
        </w:rPr>
      </w:pPr>
      <w:r w:rsidRPr="00C364C0">
        <w:rPr>
          <w:rFonts w:eastAsia="Times New Roman" w:cs="Times New Roman"/>
          <w:sz w:val="23"/>
          <w:szCs w:val="23"/>
          <w:lang w:bidi="ar-SA"/>
        </w:rPr>
        <w:t>słownie ..........................................................................................</w:t>
      </w:r>
      <w:r w:rsidR="00AD210B">
        <w:rPr>
          <w:rFonts w:eastAsia="Times New Roman" w:cs="Times New Roman"/>
          <w:sz w:val="23"/>
          <w:szCs w:val="23"/>
          <w:lang w:bidi="ar-SA"/>
        </w:rPr>
        <w:t>................................</w:t>
      </w:r>
    </w:p>
    <w:p w:rsidR="000F516A" w:rsidRPr="007434D9" w:rsidRDefault="000F516A" w:rsidP="00AD210B">
      <w:pPr>
        <w:widowControl/>
        <w:ind w:left="900"/>
        <w:jc w:val="both"/>
        <w:rPr>
          <w:rFonts w:eastAsia="Times New Roman" w:cs="Times New Roman"/>
          <w:lang w:bidi="ar-SA"/>
        </w:rPr>
      </w:pPr>
    </w:p>
    <w:p w:rsidR="00545E64" w:rsidRPr="00545E64" w:rsidRDefault="000A0A1E" w:rsidP="00AD210B">
      <w:pPr>
        <w:suppressAutoHyphens w:val="0"/>
        <w:ind w:left="539" w:hanging="539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16</w:t>
      </w:r>
      <w:r w:rsidR="00545E64" w:rsidRPr="00545E64">
        <w:rPr>
          <w:rFonts w:eastAsia="Times New Roman" w:cs="Times New Roman"/>
          <w:kern w:val="0"/>
          <w:lang w:eastAsia="pl-PL"/>
        </w:rPr>
        <w:t>. Osobą upoważnioną (</w:t>
      </w:r>
      <w:r w:rsidR="00545E64">
        <w:rPr>
          <w:rFonts w:eastAsia="Times New Roman" w:cs="Times New Roman"/>
          <w:kern w:val="0"/>
          <w:lang w:eastAsia="pl-PL"/>
        </w:rPr>
        <w:t>imię/</w:t>
      </w:r>
      <w:r w:rsidR="00545E64" w:rsidRPr="00545E64">
        <w:rPr>
          <w:rFonts w:eastAsia="Times New Roman" w:cs="Times New Roman"/>
          <w:kern w:val="0"/>
          <w:lang w:eastAsia="pl-PL"/>
        </w:rPr>
        <w:t xml:space="preserve">imiona i nazwisko) do udziału w aukcji elektronicznej jest Pan/i </w:t>
      </w:r>
    </w:p>
    <w:p w:rsidR="001D5157" w:rsidRPr="00AD210B" w:rsidRDefault="00545E64" w:rsidP="00AD210B">
      <w:pPr>
        <w:suppressAutoHyphens w:val="0"/>
        <w:spacing w:before="100"/>
        <w:ind w:left="539" w:hanging="539"/>
        <w:textAlignment w:val="auto"/>
      </w:pPr>
      <w:r w:rsidRPr="00545E64">
        <w:rPr>
          <w:rFonts w:eastAsia="Times New Roman" w:cs="Times New Roman"/>
          <w:kern w:val="0"/>
          <w:sz w:val="18"/>
          <w:szCs w:val="18"/>
          <w:lang w:eastAsia="pl-PL"/>
        </w:rPr>
        <w:t>………</w:t>
      </w:r>
      <w:r>
        <w:rPr>
          <w:rFonts w:eastAsia="Times New Roman" w:cs="Times New Roman"/>
          <w:kern w:val="0"/>
          <w:sz w:val="18"/>
          <w:szCs w:val="18"/>
          <w:lang w:eastAsia="pl-PL"/>
        </w:rPr>
        <w:t>……………………..</w:t>
      </w:r>
      <w:r w:rsidRPr="00545E64">
        <w:rPr>
          <w:rFonts w:eastAsia="Times New Roman" w:cs="Times New Roman"/>
          <w:kern w:val="0"/>
          <w:sz w:val="18"/>
          <w:szCs w:val="18"/>
          <w:lang w:eastAsia="pl-PL"/>
        </w:rPr>
        <w:t>………………..……………………..…….….…</w:t>
      </w:r>
      <w:r>
        <w:rPr>
          <w:rFonts w:eastAsia="Times New Roman" w:cs="Times New Roman"/>
          <w:kern w:val="0"/>
          <w:lang w:eastAsia="pl-PL"/>
        </w:rPr>
        <w:t>*</w:t>
      </w:r>
      <w:r w:rsidR="00C364C0">
        <w:rPr>
          <w:rFonts w:eastAsia="Times New Roman" w:cs="Times New Roman"/>
          <w:kern w:val="0"/>
          <w:lang w:eastAsia="pl-PL"/>
        </w:rPr>
        <w:t>*</w:t>
      </w:r>
      <w:r w:rsidRPr="00545E64">
        <w:rPr>
          <w:rFonts w:eastAsia="Times New Roman" w:cs="Times New Roman"/>
          <w:kern w:val="0"/>
          <w:lang w:eastAsia="pl-PL"/>
        </w:rPr>
        <w:t xml:space="preserve"> </w:t>
      </w:r>
    </w:p>
    <w:p w:rsidR="001D5157" w:rsidRDefault="001D5157" w:rsidP="00545E64">
      <w:pPr>
        <w:widowControl/>
        <w:ind w:left="567" w:hanging="567"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545E64" w:rsidRDefault="00545E64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0F516A" w:rsidRDefault="000F516A" w:rsidP="00310233">
      <w:pPr>
        <w:widowControl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545E64" w:rsidRPr="00545E64" w:rsidRDefault="00545E64" w:rsidP="00545E64">
      <w:pPr>
        <w:widowControl/>
        <w:ind w:left="567" w:hanging="567"/>
        <w:jc w:val="both"/>
        <w:rPr>
          <w:rFonts w:eastAsia="Times New Roman" w:cs="Times New Roman"/>
          <w:sz w:val="10"/>
          <w:szCs w:val="10"/>
          <w:lang w:bidi="ar-SA"/>
        </w:rPr>
      </w:pPr>
    </w:p>
    <w:p w:rsidR="00545E64" w:rsidRPr="00545E64" w:rsidRDefault="00545E64" w:rsidP="00545E64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545E64">
        <w:rPr>
          <w:rFonts w:eastAsia="Times New Roman" w:cs="Times New Roman"/>
          <w:sz w:val="18"/>
          <w:szCs w:val="18"/>
          <w:lang w:eastAsia="pl-PL" w:bidi="ar-SA"/>
        </w:rPr>
        <w:t>…...…………</w:t>
      </w:r>
      <w:r w:rsidR="001D5157">
        <w:rPr>
          <w:rFonts w:eastAsia="Times New Roman" w:cs="Times New Roman"/>
          <w:sz w:val="18"/>
          <w:szCs w:val="18"/>
          <w:lang w:eastAsia="pl-PL" w:bidi="ar-SA"/>
        </w:rPr>
        <w:t>…….</w:t>
      </w:r>
      <w:r w:rsidRPr="00545E64">
        <w:rPr>
          <w:rFonts w:eastAsia="Times New Roman" w:cs="Times New Roman"/>
          <w:sz w:val="18"/>
          <w:szCs w:val="18"/>
          <w:lang w:eastAsia="pl-PL" w:bidi="ar-SA"/>
        </w:rPr>
        <w:t>……..</w:t>
      </w:r>
      <w:r w:rsidRPr="00545E64">
        <w:rPr>
          <w:rFonts w:eastAsia="Times New Roman" w:cs="Times New Roman"/>
          <w:lang w:eastAsia="pl-PL" w:bidi="ar-SA"/>
        </w:rPr>
        <w:t xml:space="preserve"> dn. </w:t>
      </w:r>
      <w:r w:rsidRPr="00545E64">
        <w:rPr>
          <w:rFonts w:eastAsia="Times New Roman" w:cs="Times New Roman"/>
          <w:sz w:val="18"/>
          <w:szCs w:val="18"/>
          <w:lang w:eastAsia="pl-PL" w:bidi="ar-SA"/>
        </w:rPr>
        <w:t>……</w:t>
      </w:r>
      <w:r w:rsidR="001D5157">
        <w:rPr>
          <w:rFonts w:eastAsia="Times New Roman" w:cs="Times New Roman"/>
          <w:sz w:val="18"/>
          <w:szCs w:val="18"/>
          <w:lang w:eastAsia="pl-PL" w:bidi="ar-SA"/>
        </w:rPr>
        <w:t>……….</w:t>
      </w:r>
      <w:r w:rsidRPr="00545E64">
        <w:rPr>
          <w:rFonts w:eastAsia="Times New Roman" w:cs="Times New Roman"/>
          <w:sz w:val="18"/>
          <w:szCs w:val="18"/>
          <w:lang w:eastAsia="pl-PL" w:bidi="ar-SA"/>
        </w:rPr>
        <w:t>………</w:t>
      </w:r>
    </w:p>
    <w:p w:rsidR="00545E64" w:rsidRPr="00AD210B" w:rsidRDefault="00545E64" w:rsidP="00AD210B">
      <w:pPr>
        <w:widowControl/>
        <w:jc w:val="both"/>
        <w:rPr>
          <w:rFonts w:eastAsia="Times New Roman" w:cs="Times New Roman"/>
          <w:lang w:bidi="ar-SA"/>
        </w:rPr>
      </w:pPr>
      <w:r w:rsidRPr="00545E64">
        <w:rPr>
          <w:rFonts w:eastAsia="Times New Roman" w:cs="Times New Roman"/>
          <w:i/>
          <w:iCs/>
          <w:sz w:val="16"/>
          <w:szCs w:val="16"/>
          <w:lang w:bidi="ar-SA"/>
        </w:rPr>
        <w:t xml:space="preserve">              (miejscowość</w:t>
      </w:r>
      <w:r w:rsidRPr="00545E64">
        <w:rPr>
          <w:rFonts w:eastAsia="Times New Roman" w:cs="Times New Roman"/>
          <w:sz w:val="16"/>
          <w:szCs w:val="16"/>
          <w:lang w:bidi="ar-SA"/>
        </w:rPr>
        <w:t>)</w:t>
      </w:r>
      <w:r w:rsidRPr="00545E64">
        <w:rPr>
          <w:rFonts w:eastAsia="Times New Roman" w:cs="Times New Roman"/>
          <w:lang w:bidi="ar-SA"/>
        </w:rPr>
        <w:t xml:space="preserve">      </w:t>
      </w: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8A111C" w:rsidRDefault="008A111C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C4486" w:rsidRDefault="000C4486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F516A" w:rsidRDefault="000F516A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5E7AA9" w:rsidRDefault="005E7AA9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5E7AA9" w:rsidRDefault="005E7AA9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5E7AA9" w:rsidRDefault="005E7AA9" w:rsidP="00C364C0">
      <w:pPr>
        <w:widowControl/>
        <w:jc w:val="both"/>
        <w:textAlignment w:val="auto"/>
        <w:rPr>
          <w:rFonts w:eastAsia="Times New Roman" w:cs="Times New Roman"/>
          <w:kern w:val="0"/>
          <w:sz w:val="15"/>
          <w:szCs w:val="15"/>
          <w:lang w:eastAsia="ar-SA" w:bidi="ar-SA"/>
        </w:rPr>
      </w:pPr>
    </w:p>
    <w:p w:rsidR="000C4486" w:rsidRDefault="000C4486" w:rsidP="000C4486">
      <w:pPr>
        <w:widowControl/>
        <w:autoSpaceDN/>
        <w:jc w:val="both"/>
        <w:textAlignment w:val="auto"/>
        <w:rPr>
          <w:color w:val="000000"/>
        </w:rPr>
      </w:pPr>
      <w:r w:rsidRPr="00DA10A1">
        <w:rPr>
          <w:rFonts w:eastAsia="Times New Roman" w:cs="Times New Roman"/>
          <w:b/>
          <w:bCs/>
          <w:lang w:bidi="ar-SA"/>
        </w:rPr>
        <w:t>_______________</w:t>
      </w:r>
    </w:p>
    <w:p w:rsidR="000F516A" w:rsidRPr="000C4486" w:rsidRDefault="000C4486" w:rsidP="000C448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</w:t>
      </w:r>
      <w:r w:rsidRPr="000C448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*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</w:t>
      </w:r>
      <w:r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niepotrzebne skreślić</w:t>
      </w:r>
    </w:p>
    <w:p w:rsidR="00131A25" w:rsidRPr="00131A25" w:rsidRDefault="00545E64" w:rsidP="005C4271">
      <w:pPr>
        <w:widowControl/>
        <w:jc w:val="both"/>
        <w:textAlignment w:val="auto"/>
        <w:rPr>
          <w:rFonts w:cs="Times New Roman"/>
          <w:b/>
        </w:rPr>
      </w:pPr>
      <w:r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="00C364C0"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*</w:t>
      </w:r>
      <w:r w:rsidR="003C2330"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="000C4486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  </w:t>
      </w:r>
      <w:r w:rsidR="003C2330" w:rsidRPr="000C4486">
        <w:rPr>
          <w:rFonts w:eastAsia="Times New Roman" w:cs="Times New Roman"/>
          <w:kern w:val="0"/>
          <w:sz w:val="16"/>
          <w:szCs w:val="16"/>
          <w:lang w:eastAsia="ar-SA" w:bidi="ar-SA"/>
        </w:rPr>
        <w:t>dotyczy części I, II, III i V</w:t>
      </w:r>
    </w:p>
    <w:p w:rsidR="00160F24" w:rsidRPr="00213C24" w:rsidRDefault="00160F24" w:rsidP="00131A25">
      <w:pPr>
        <w:pStyle w:val="Standard"/>
        <w:ind w:left="7080"/>
        <w:jc w:val="both"/>
        <w:rPr>
          <w:sz w:val="18"/>
          <w:szCs w:val="18"/>
        </w:rPr>
      </w:pPr>
    </w:p>
    <w:sectPr w:rsidR="00160F24" w:rsidRPr="00213C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68" w:rsidRDefault="002F3868" w:rsidP="000F1D63">
      <w:r>
        <w:separator/>
      </w:r>
    </w:p>
  </w:endnote>
  <w:endnote w:type="continuationSeparator" w:id="0">
    <w:p w:rsidR="002F3868" w:rsidRDefault="002F386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69" w:rsidRDefault="000E406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0E4069" w:rsidRDefault="000E406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68" w:rsidRDefault="002F3868" w:rsidP="000F1D63">
      <w:r>
        <w:separator/>
      </w:r>
    </w:p>
  </w:footnote>
  <w:footnote w:type="continuationSeparator" w:id="0">
    <w:p w:rsidR="002F3868" w:rsidRDefault="002F3868" w:rsidP="000F1D63">
      <w:r>
        <w:continuationSeparator/>
      </w:r>
    </w:p>
  </w:footnote>
  <w:footnote w:id="1">
    <w:p w:rsidR="000E4069" w:rsidRPr="00622847" w:rsidRDefault="000E4069" w:rsidP="00F42872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0E4069" w:rsidRPr="0052276B" w:rsidRDefault="000E4069" w:rsidP="00F42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0E4069" w:rsidRPr="00AD210B" w:rsidRDefault="000E4069" w:rsidP="00735A29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AB7041"/>
    <w:multiLevelType w:val="multilevel"/>
    <w:tmpl w:val="F858F8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283684"/>
    <w:multiLevelType w:val="multilevel"/>
    <w:tmpl w:val="3B2EAB9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34D2C"/>
    <w:multiLevelType w:val="hybridMultilevel"/>
    <w:tmpl w:val="9D7AD8D8"/>
    <w:lvl w:ilvl="0" w:tplc="8840853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A38F5"/>
    <w:multiLevelType w:val="multilevel"/>
    <w:tmpl w:val="57EA320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CDC3C4C"/>
    <w:multiLevelType w:val="multilevel"/>
    <w:tmpl w:val="4ECA18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9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5B4E71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43451"/>
    <w:multiLevelType w:val="multilevel"/>
    <w:tmpl w:val="9280E2A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72E8ADC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1DB6525"/>
    <w:multiLevelType w:val="multilevel"/>
    <w:tmpl w:val="73BC96C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31207D0"/>
    <w:multiLevelType w:val="multilevel"/>
    <w:tmpl w:val="6E9CD1C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6CEC6E3C"/>
    <w:multiLevelType w:val="hybridMultilevel"/>
    <w:tmpl w:val="90220DC4"/>
    <w:lvl w:ilvl="0" w:tplc="497C7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3187"/>
    <w:multiLevelType w:val="multilevel"/>
    <w:tmpl w:val="3F26EF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601"/>
    <w:multiLevelType w:val="multilevel"/>
    <w:tmpl w:val="5EE00C9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6"/>
    <w:lvlOverride w:ilvl="0">
      <w:startOverride w:val="2"/>
    </w:lvlOverride>
  </w:num>
  <w:num w:numId="9">
    <w:abstractNumId w:val="38"/>
  </w:num>
  <w:num w:numId="10">
    <w:abstractNumId w:val="49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52"/>
  </w:num>
  <w:num w:numId="17">
    <w:abstractNumId w:val="24"/>
  </w:num>
  <w:num w:numId="18">
    <w:abstractNumId w:val="35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32"/>
  </w:num>
  <w:num w:numId="29">
    <w:abstractNumId w:val="40"/>
  </w:num>
  <w:num w:numId="30">
    <w:abstractNumId w:val="41"/>
  </w:num>
  <w:num w:numId="31">
    <w:abstractNumId w:val="46"/>
  </w:num>
  <w:num w:numId="32">
    <w:abstractNumId w:val="36"/>
  </w:num>
  <w:num w:numId="33">
    <w:abstractNumId w:val="45"/>
  </w:num>
  <w:num w:numId="34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2"/>
  </w:num>
  <w:num w:numId="36">
    <w:abstractNumId w:val="33"/>
  </w:num>
  <w:num w:numId="37">
    <w:abstractNumId w:val="0"/>
  </w:num>
  <w:num w:numId="38">
    <w:abstractNumId w:val="28"/>
  </w:num>
  <w:num w:numId="39">
    <w:abstractNumId w:val="53"/>
  </w:num>
  <w:num w:numId="40">
    <w:abstractNumId w:val="17"/>
  </w:num>
  <w:num w:numId="41">
    <w:abstractNumId w:val="50"/>
  </w:num>
  <w:num w:numId="42">
    <w:abstractNumId w:val="37"/>
  </w:num>
  <w:num w:numId="43">
    <w:abstractNumId w:val="18"/>
  </w:num>
  <w:num w:numId="44">
    <w:abstractNumId w:val="23"/>
  </w:num>
  <w:num w:numId="45">
    <w:abstractNumId w:val="43"/>
  </w:num>
  <w:num w:numId="46">
    <w:abstractNumId w:val="48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703B"/>
    <w:rsid w:val="0005099E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77C8C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6D70"/>
    <w:rsid w:val="000F1D63"/>
    <w:rsid w:val="000F5022"/>
    <w:rsid w:val="000F516A"/>
    <w:rsid w:val="000F5371"/>
    <w:rsid w:val="000F5EF4"/>
    <w:rsid w:val="000F5FEC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6767B"/>
    <w:rsid w:val="00170C2F"/>
    <w:rsid w:val="001712CE"/>
    <w:rsid w:val="0017224B"/>
    <w:rsid w:val="00174D7C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3FB7"/>
    <w:rsid w:val="00196ED9"/>
    <w:rsid w:val="001A3464"/>
    <w:rsid w:val="001A6111"/>
    <w:rsid w:val="001B152E"/>
    <w:rsid w:val="001B167E"/>
    <w:rsid w:val="001B2247"/>
    <w:rsid w:val="001B7AE0"/>
    <w:rsid w:val="001C4491"/>
    <w:rsid w:val="001C5F64"/>
    <w:rsid w:val="001D00F6"/>
    <w:rsid w:val="001D4B6A"/>
    <w:rsid w:val="001D4BA5"/>
    <w:rsid w:val="001D5157"/>
    <w:rsid w:val="001D70BE"/>
    <w:rsid w:val="001D7BF8"/>
    <w:rsid w:val="001D7D73"/>
    <w:rsid w:val="001E24FA"/>
    <w:rsid w:val="001E27A1"/>
    <w:rsid w:val="001E36AA"/>
    <w:rsid w:val="001E62EA"/>
    <w:rsid w:val="001F150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2F3868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5AD0"/>
    <w:rsid w:val="00397055"/>
    <w:rsid w:val="003A0339"/>
    <w:rsid w:val="003A2C98"/>
    <w:rsid w:val="003A2D9E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4BE9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8C1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1B80"/>
    <w:rsid w:val="004940AA"/>
    <w:rsid w:val="004944C4"/>
    <w:rsid w:val="00495A74"/>
    <w:rsid w:val="00495AFC"/>
    <w:rsid w:val="0049688D"/>
    <w:rsid w:val="004A04FB"/>
    <w:rsid w:val="004A1903"/>
    <w:rsid w:val="004A3862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4934"/>
    <w:rsid w:val="004E6C6B"/>
    <w:rsid w:val="004E7FD2"/>
    <w:rsid w:val="004F6ABB"/>
    <w:rsid w:val="004F7449"/>
    <w:rsid w:val="0050029B"/>
    <w:rsid w:val="00501B79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25500"/>
    <w:rsid w:val="00530F99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271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E7AA9"/>
    <w:rsid w:val="005F02CA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46707"/>
    <w:rsid w:val="00647376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C03C4"/>
    <w:rsid w:val="006C0AF0"/>
    <w:rsid w:val="006C4195"/>
    <w:rsid w:val="006D3258"/>
    <w:rsid w:val="006D3AF5"/>
    <w:rsid w:val="006D4FFF"/>
    <w:rsid w:val="006D69B8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4BB3"/>
    <w:rsid w:val="00757485"/>
    <w:rsid w:val="007603DF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62DE"/>
    <w:rsid w:val="007A74A0"/>
    <w:rsid w:val="007B32A1"/>
    <w:rsid w:val="007B3FB1"/>
    <w:rsid w:val="007B60B8"/>
    <w:rsid w:val="007B6638"/>
    <w:rsid w:val="007C00F0"/>
    <w:rsid w:val="007C1054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317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340E7"/>
    <w:rsid w:val="009346C4"/>
    <w:rsid w:val="0093689B"/>
    <w:rsid w:val="00937BE7"/>
    <w:rsid w:val="009400A1"/>
    <w:rsid w:val="009404BD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4A4D"/>
    <w:rsid w:val="00995844"/>
    <w:rsid w:val="00996E2B"/>
    <w:rsid w:val="009A62AB"/>
    <w:rsid w:val="009A76FB"/>
    <w:rsid w:val="009A7F78"/>
    <w:rsid w:val="009B4315"/>
    <w:rsid w:val="009C052A"/>
    <w:rsid w:val="009C5418"/>
    <w:rsid w:val="009C5CA8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6E3B"/>
    <w:rsid w:val="009F7308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3C69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21D6"/>
    <w:rsid w:val="00B437B4"/>
    <w:rsid w:val="00B43C3B"/>
    <w:rsid w:val="00B4422B"/>
    <w:rsid w:val="00B444C4"/>
    <w:rsid w:val="00B4482E"/>
    <w:rsid w:val="00B45D54"/>
    <w:rsid w:val="00B462F2"/>
    <w:rsid w:val="00B47242"/>
    <w:rsid w:val="00B50682"/>
    <w:rsid w:val="00B506E5"/>
    <w:rsid w:val="00B5270D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0CA1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4E3"/>
    <w:rsid w:val="00E45578"/>
    <w:rsid w:val="00E46E81"/>
    <w:rsid w:val="00E509ED"/>
    <w:rsid w:val="00E50D52"/>
    <w:rsid w:val="00E52271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225"/>
    <w:rsid w:val="00F7430F"/>
    <w:rsid w:val="00F74FD6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657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2D3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5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6C47-9A0B-4C5E-8F6B-E812F3B0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3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1111</cp:revision>
  <cp:lastPrinted>2021-07-02T07:41:00Z</cp:lastPrinted>
  <dcterms:created xsi:type="dcterms:W3CDTF">2021-03-05T07:18:00Z</dcterms:created>
  <dcterms:modified xsi:type="dcterms:W3CDTF">2021-07-06T07:34:00Z</dcterms:modified>
</cp:coreProperties>
</file>