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7B15" w14:textId="4FF332F0" w:rsidR="00C41F84" w:rsidRPr="00EA4B54" w:rsidRDefault="00C41F84" w:rsidP="00257509">
      <w:pPr>
        <w:spacing w:after="0" w:line="240" w:lineRule="auto"/>
        <w:jc w:val="both"/>
        <w:rPr>
          <w:rFonts w:ascii="Times New Roman" w:hAnsi="Times New Roman" w:cs="Times New Roman"/>
        </w:rPr>
      </w:pPr>
      <w:r w:rsidRPr="00EA4B54">
        <w:rPr>
          <w:rFonts w:ascii="Times New Roman" w:hAnsi="Times New Roman" w:cs="Times New Roman"/>
        </w:rPr>
        <w:tab/>
      </w:r>
      <w:r w:rsidRPr="00EA4B54">
        <w:rPr>
          <w:rFonts w:ascii="Times New Roman" w:hAnsi="Times New Roman" w:cs="Times New Roman"/>
        </w:rPr>
        <w:tab/>
      </w:r>
      <w:r w:rsidRPr="00EA4B54">
        <w:rPr>
          <w:rFonts w:ascii="Times New Roman" w:hAnsi="Times New Roman" w:cs="Times New Roman"/>
        </w:rPr>
        <w:tab/>
      </w:r>
      <w:r w:rsidRPr="00EA4B54">
        <w:rPr>
          <w:rFonts w:ascii="Times New Roman" w:hAnsi="Times New Roman" w:cs="Times New Roman"/>
        </w:rPr>
        <w:tab/>
      </w:r>
      <w:r w:rsidRPr="00EA4B54">
        <w:rPr>
          <w:rFonts w:ascii="Times New Roman" w:hAnsi="Times New Roman" w:cs="Times New Roman"/>
        </w:rPr>
        <w:tab/>
      </w:r>
      <w:r w:rsidRPr="00EA4B54">
        <w:rPr>
          <w:rFonts w:ascii="Times New Roman" w:hAnsi="Times New Roman" w:cs="Times New Roman"/>
        </w:rPr>
        <w:tab/>
      </w:r>
      <w:r w:rsidRPr="00EA4B54">
        <w:rPr>
          <w:rFonts w:ascii="Times New Roman" w:hAnsi="Times New Roman" w:cs="Times New Roman"/>
        </w:rPr>
        <w:tab/>
      </w:r>
      <w:r w:rsidRPr="00EA4B54">
        <w:rPr>
          <w:rFonts w:ascii="Times New Roman" w:hAnsi="Times New Roman" w:cs="Times New Roman"/>
        </w:rPr>
        <w:tab/>
      </w:r>
      <w:r w:rsidRPr="00EA4B54">
        <w:rPr>
          <w:rFonts w:ascii="Times New Roman" w:hAnsi="Times New Roman" w:cs="Times New Roman"/>
        </w:rPr>
        <w:tab/>
      </w:r>
      <w:r w:rsidR="00535CAB" w:rsidRPr="00EA4B54">
        <w:rPr>
          <w:rFonts w:ascii="Times New Roman" w:hAnsi="Times New Roman" w:cs="Times New Roman"/>
        </w:rPr>
        <w:t xml:space="preserve">        </w:t>
      </w:r>
      <w:r w:rsidRPr="00EA4B54">
        <w:rPr>
          <w:rFonts w:ascii="Times New Roman" w:hAnsi="Times New Roman" w:cs="Times New Roman"/>
        </w:rPr>
        <w:t xml:space="preserve">Nowy Targ </w:t>
      </w:r>
      <w:r w:rsidR="00220674" w:rsidRPr="00EA4B54">
        <w:rPr>
          <w:rFonts w:ascii="Times New Roman" w:hAnsi="Times New Roman" w:cs="Times New Roman"/>
        </w:rPr>
        <w:t>2</w:t>
      </w:r>
      <w:r w:rsidR="00C31F1E" w:rsidRPr="00EA4B54">
        <w:rPr>
          <w:rFonts w:ascii="Times New Roman" w:hAnsi="Times New Roman" w:cs="Times New Roman"/>
        </w:rPr>
        <w:t>2</w:t>
      </w:r>
      <w:r w:rsidRPr="00EA4B54">
        <w:rPr>
          <w:rFonts w:ascii="Times New Roman" w:hAnsi="Times New Roman" w:cs="Times New Roman"/>
        </w:rPr>
        <w:t>.0</w:t>
      </w:r>
      <w:r w:rsidR="00146FCB" w:rsidRPr="00EA4B54">
        <w:rPr>
          <w:rFonts w:ascii="Times New Roman" w:hAnsi="Times New Roman" w:cs="Times New Roman"/>
        </w:rPr>
        <w:t>8</w:t>
      </w:r>
      <w:r w:rsidRPr="00EA4B54">
        <w:rPr>
          <w:rFonts w:ascii="Times New Roman" w:hAnsi="Times New Roman" w:cs="Times New Roman"/>
        </w:rPr>
        <w:t>.2023 rok</w:t>
      </w:r>
    </w:p>
    <w:p w14:paraId="73F7CB76" w14:textId="77777777" w:rsidR="00C41F84" w:rsidRPr="00EA4B54" w:rsidRDefault="00C41F84" w:rsidP="00257509">
      <w:pPr>
        <w:spacing w:after="0" w:line="240" w:lineRule="auto"/>
        <w:jc w:val="both"/>
        <w:rPr>
          <w:rFonts w:ascii="Times New Roman" w:hAnsi="Times New Roman" w:cs="Times New Roman"/>
        </w:rPr>
      </w:pPr>
    </w:p>
    <w:p w14:paraId="04457138" w14:textId="77777777" w:rsidR="00C41F84" w:rsidRPr="00EA4B54" w:rsidRDefault="00C41F84" w:rsidP="00257509">
      <w:pPr>
        <w:spacing w:after="0" w:line="240" w:lineRule="auto"/>
        <w:jc w:val="both"/>
        <w:rPr>
          <w:rFonts w:ascii="Times New Roman" w:hAnsi="Times New Roman" w:cs="Times New Roman"/>
          <w:b/>
        </w:rPr>
      </w:pPr>
    </w:p>
    <w:p w14:paraId="771534DA" w14:textId="77777777" w:rsidR="00C41F84" w:rsidRPr="00EA4B54" w:rsidRDefault="00C41F84" w:rsidP="00257509">
      <w:pPr>
        <w:spacing w:after="0" w:line="240" w:lineRule="auto"/>
        <w:ind w:left="4248" w:firstLine="708"/>
        <w:jc w:val="both"/>
        <w:rPr>
          <w:rFonts w:ascii="Times New Roman" w:hAnsi="Times New Roman" w:cs="Times New Roman"/>
          <w:b/>
          <w:sz w:val="24"/>
          <w:szCs w:val="24"/>
        </w:rPr>
      </w:pPr>
      <w:r w:rsidRPr="00EA4B54">
        <w:rPr>
          <w:rFonts w:ascii="Times New Roman" w:hAnsi="Times New Roman" w:cs="Times New Roman"/>
          <w:b/>
          <w:sz w:val="24"/>
          <w:szCs w:val="24"/>
        </w:rPr>
        <w:t>WSZYSCY WYKONAWCY</w:t>
      </w:r>
    </w:p>
    <w:p w14:paraId="0399824A" w14:textId="77777777" w:rsidR="00C41F84" w:rsidRPr="00EA4B54" w:rsidRDefault="00C41F84" w:rsidP="00257509">
      <w:pPr>
        <w:pStyle w:val="Nagwek1"/>
        <w:jc w:val="both"/>
        <w:rPr>
          <w:sz w:val="22"/>
          <w:szCs w:val="22"/>
        </w:rPr>
      </w:pPr>
    </w:p>
    <w:p w14:paraId="3328045C" w14:textId="77777777" w:rsidR="00C41F84" w:rsidRPr="00EA4B54" w:rsidRDefault="00C41F84" w:rsidP="00257509">
      <w:pPr>
        <w:pStyle w:val="Nagwek1"/>
        <w:jc w:val="both"/>
        <w:rPr>
          <w:sz w:val="22"/>
          <w:szCs w:val="22"/>
        </w:rPr>
      </w:pPr>
      <w:r w:rsidRPr="00EA4B54">
        <w:rPr>
          <w:sz w:val="22"/>
          <w:szCs w:val="22"/>
        </w:rPr>
        <w:t>Nasz znak: DL-271-</w:t>
      </w:r>
      <w:r w:rsidR="00535CAB" w:rsidRPr="00EA4B54">
        <w:rPr>
          <w:sz w:val="22"/>
          <w:szCs w:val="22"/>
        </w:rPr>
        <w:t xml:space="preserve"> </w:t>
      </w:r>
      <w:r w:rsidR="00146FCB" w:rsidRPr="00EA4B54">
        <w:rPr>
          <w:sz w:val="22"/>
          <w:szCs w:val="22"/>
        </w:rPr>
        <w:t>40</w:t>
      </w:r>
      <w:r w:rsidRPr="00EA4B54">
        <w:rPr>
          <w:sz w:val="22"/>
          <w:szCs w:val="22"/>
        </w:rPr>
        <w:t>/23</w:t>
      </w:r>
    </w:p>
    <w:p w14:paraId="213C0F19" w14:textId="77777777" w:rsidR="00C41F84" w:rsidRPr="00EA4B54" w:rsidRDefault="00C41F84" w:rsidP="00257509">
      <w:pPr>
        <w:spacing w:after="0" w:line="240" w:lineRule="auto"/>
        <w:jc w:val="both"/>
        <w:rPr>
          <w:rFonts w:ascii="Times New Roman" w:hAnsi="Times New Roman" w:cs="Times New Roman"/>
        </w:rPr>
      </w:pPr>
    </w:p>
    <w:p w14:paraId="181BE51C" w14:textId="77777777" w:rsidR="002C4954" w:rsidRPr="00EA4B54" w:rsidRDefault="00C41F84" w:rsidP="00257509">
      <w:pPr>
        <w:spacing w:after="0" w:line="240" w:lineRule="auto"/>
        <w:jc w:val="both"/>
        <w:rPr>
          <w:rFonts w:ascii="Times New Roman" w:hAnsi="Times New Roman" w:cs="Times New Roman"/>
          <w:b/>
          <w:bCs/>
        </w:rPr>
      </w:pPr>
      <w:r w:rsidRPr="00EA4B54">
        <w:rPr>
          <w:rFonts w:ascii="Times New Roman" w:hAnsi="Times New Roman" w:cs="Times New Roman"/>
        </w:rPr>
        <w:tab/>
      </w:r>
    </w:p>
    <w:p w14:paraId="01313167" w14:textId="25A6ED42" w:rsidR="00535CAB" w:rsidRPr="00EA4B54" w:rsidRDefault="00535CAB" w:rsidP="00257509">
      <w:pPr>
        <w:spacing w:after="0" w:line="240" w:lineRule="auto"/>
        <w:jc w:val="both"/>
        <w:rPr>
          <w:rFonts w:ascii="Times New Roman" w:eastAsia="Times New Roman" w:hAnsi="Times New Roman" w:cs="Times New Roman"/>
          <w:b/>
          <w:bCs/>
          <w:color w:val="000000"/>
          <w:lang w:eastAsia="pl-PL"/>
        </w:rPr>
      </w:pPr>
      <w:r w:rsidRPr="00EA4B54">
        <w:rPr>
          <w:rFonts w:ascii="Times New Roman" w:hAnsi="Times New Roman" w:cs="Times New Roman"/>
        </w:rPr>
        <w:t xml:space="preserve">Działając na podstawie art. 284 ust. 2 ustawy Prawo zamówień publicznych Zamawiający - Podhalański Szpital Specjalistyczny im. Jana Pawła II w Nowym Targu, ul. Szpitalna 14 – w odpowiedzi na pytania zadane przez Wykonawcę, </w:t>
      </w:r>
      <w:r w:rsidRPr="00EA4B54">
        <w:rPr>
          <w:rFonts w:ascii="Times New Roman" w:hAnsi="Times New Roman" w:cs="Times New Roman"/>
          <w:u w:val="single"/>
        </w:rPr>
        <w:t>udziela wyjaśnień do treści specyfikacji warunków zamówienia,</w:t>
      </w:r>
      <w:r w:rsidRPr="00EA4B54">
        <w:rPr>
          <w:rFonts w:ascii="Times New Roman" w:hAnsi="Times New Roman" w:cs="Times New Roman"/>
        </w:rPr>
        <w:t xml:space="preserve"> w postępowaniu przetargowym prowadzonym w trybie podstawowym – </w:t>
      </w:r>
      <w:r w:rsidR="00B15883" w:rsidRPr="00EA4B54">
        <w:rPr>
          <w:rFonts w:ascii="Times New Roman" w:hAnsi="Times New Roman" w:cs="Times New Roman"/>
        </w:rPr>
        <w:t xml:space="preserve"> </w:t>
      </w:r>
      <w:r w:rsidRPr="00EA4B54">
        <w:rPr>
          <w:rFonts w:ascii="Times New Roman" w:hAnsi="Times New Roman" w:cs="Times New Roman"/>
        </w:rPr>
        <w:t>(art. 275 pkt 1 cyt. ustawy</w:t>
      </w:r>
      <w:r w:rsidRPr="00EA4B54">
        <w:rPr>
          <w:rFonts w:ascii="Times New Roman" w:hAnsi="Times New Roman" w:cs="Times New Roman"/>
          <w:b/>
          <w:bCs/>
        </w:rPr>
        <w:t xml:space="preserve">) - </w:t>
      </w:r>
      <w:bookmarkStart w:id="0" w:name="_Hlk141700182"/>
      <w:r w:rsidRPr="00EA4B54">
        <w:rPr>
          <w:rFonts w:ascii="Times New Roman" w:eastAsia="Times New Roman" w:hAnsi="Times New Roman" w:cs="Times New Roman"/>
          <w:b/>
          <w:bCs/>
          <w:color w:val="000000"/>
          <w:lang w:eastAsia="pl-PL"/>
        </w:rPr>
        <w:t xml:space="preserve">pogwarancyjna obsługa serwisowa </w:t>
      </w:r>
      <w:proofErr w:type="spellStart"/>
      <w:r w:rsidRPr="00EA4B54">
        <w:rPr>
          <w:rFonts w:ascii="Times New Roman" w:eastAsia="Times New Roman" w:hAnsi="Times New Roman" w:cs="Times New Roman"/>
          <w:b/>
          <w:bCs/>
          <w:color w:val="000000"/>
          <w:lang w:eastAsia="pl-PL"/>
        </w:rPr>
        <w:t>angiografu</w:t>
      </w:r>
      <w:proofErr w:type="spellEnd"/>
      <w:r w:rsidRPr="00EA4B54">
        <w:rPr>
          <w:rFonts w:ascii="Times New Roman" w:eastAsia="Times New Roman" w:hAnsi="Times New Roman" w:cs="Times New Roman"/>
          <w:b/>
          <w:bCs/>
          <w:color w:val="000000"/>
          <w:lang w:eastAsia="pl-PL"/>
        </w:rPr>
        <w:t xml:space="preserve"> ARTIS ZEE FLOOR, stacji roboczej   SYNGO X WORKPLACE, </w:t>
      </w:r>
      <w:proofErr w:type="spellStart"/>
      <w:r w:rsidRPr="00EA4B54">
        <w:rPr>
          <w:rFonts w:ascii="Times New Roman" w:eastAsia="Times New Roman" w:hAnsi="Times New Roman" w:cs="Times New Roman"/>
          <w:b/>
          <w:bCs/>
          <w:color w:val="000000"/>
          <w:lang w:eastAsia="pl-PL"/>
        </w:rPr>
        <w:t>polifizjografu</w:t>
      </w:r>
      <w:proofErr w:type="spellEnd"/>
      <w:r w:rsidRPr="00EA4B54">
        <w:rPr>
          <w:rFonts w:ascii="Times New Roman" w:eastAsia="Times New Roman" w:hAnsi="Times New Roman" w:cs="Times New Roman"/>
          <w:b/>
          <w:bCs/>
          <w:color w:val="000000"/>
          <w:lang w:eastAsia="pl-PL"/>
        </w:rPr>
        <w:t xml:space="preserve"> SENSIS VIBE HEMO, aparatu RTG CIOS ALPHA oraz rezonansu magnetycznego MAGNETOM </w:t>
      </w:r>
      <w:proofErr w:type="spellStart"/>
      <w:r w:rsidRPr="00EA4B54">
        <w:rPr>
          <w:rFonts w:ascii="Times New Roman" w:eastAsia="Times New Roman" w:hAnsi="Times New Roman" w:cs="Times New Roman"/>
          <w:b/>
          <w:bCs/>
          <w:color w:val="000000"/>
          <w:lang w:eastAsia="pl-PL"/>
        </w:rPr>
        <w:t>Altea</w:t>
      </w:r>
      <w:proofErr w:type="spellEnd"/>
      <w:r w:rsidRPr="00EA4B54">
        <w:rPr>
          <w:rFonts w:ascii="Times New Roman" w:eastAsia="Times New Roman" w:hAnsi="Times New Roman" w:cs="Times New Roman"/>
          <w:b/>
          <w:bCs/>
          <w:color w:val="000000"/>
          <w:lang w:eastAsia="pl-PL"/>
        </w:rPr>
        <w:t xml:space="preserve"> w siedzibie Zamawiającego</w:t>
      </w:r>
      <w:bookmarkEnd w:id="0"/>
      <w:r w:rsidRPr="00EA4B54">
        <w:rPr>
          <w:rFonts w:ascii="Times New Roman" w:eastAsia="Times New Roman" w:hAnsi="Times New Roman" w:cs="Times New Roman"/>
          <w:b/>
          <w:bCs/>
          <w:color w:val="000000"/>
          <w:lang w:eastAsia="pl-PL"/>
        </w:rPr>
        <w:t>.</w:t>
      </w:r>
    </w:p>
    <w:p w14:paraId="5740E1CE" w14:textId="77777777" w:rsidR="00535CAB" w:rsidRPr="00EA4B54" w:rsidRDefault="00535CAB" w:rsidP="00257509">
      <w:pPr>
        <w:suppressAutoHyphens/>
        <w:spacing w:after="0" w:line="360" w:lineRule="auto"/>
        <w:jc w:val="both"/>
        <w:rPr>
          <w:rFonts w:ascii="Times New Roman" w:hAnsi="Times New Roman" w:cs="Times New Roman"/>
          <w:b/>
          <w:bCs/>
        </w:rPr>
      </w:pPr>
    </w:p>
    <w:p w14:paraId="6F238E2D" w14:textId="77777777" w:rsidR="00535CAB" w:rsidRPr="00EA4B54" w:rsidRDefault="00535CAB" w:rsidP="00257509">
      <w:pPr>
        <w:suppressAutoHyphens/>
        <w:spacing w:after="0"/>
        <w:jc w:val="both"/>
        <w:rPr>
          <w:rFonts w:ascii="Times New Roman" w:hAnsi="Times New Roman" w:cs="Times New Roman"/>
          <w:b/>
          <w:bCs/>
        </w:rPr>
      </w:pPr>
      <w:r w:rsidRPr="00EA4B54">
        <w:rPr>
          <w:rFonts w:ascii="Times New Roman" w:hAnsi="Times New Roman" w:cs="Times New Roman"/>
          <w:b/>
          <w:bCs/>
        </w:rPr>
        <w:t>TREŚĆ PYTANIA I ODPOWIEDZI:</w:t>
      </w:r>
    </w:p>
    <w:p w14:paraId="421240B2"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sz w:val="22"/>
          <w:szCs w:val="22"/>
        </w:rPr>
        <w:t xml:space="preserve"> </w:t>
      </w:r>
    </w:p>
    <w:p w14:paraId="5148B951"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b/>
          <w:bCs/>
          <w:sz w:val="22"/>
          <w:szCs w:val="22"/>
        </w:rPr>
        <w:t xml:space="preserve">1. Pytanie dot. Załącznika nr 3 do SWZ, Projekt umowy §3 ust. 20 </w:t>
      </w:r>
    </w:p>
    <w:p w14:paraId="6DFA2B4B"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sz w:val="22"/>
          <w:szCs w:val="22"/>
        </w:rPr>
        <w:t xml:space="preserve">Prosimy o potwierdzenie, że zapis nie dotyczy wykonania testów specjalistycznych. Testy specjalistyczne są wykonywane przez zewnętrzne firmy, posiadające specjalne akredytacje do wykonywania takich prac. Wykonawca, zobligowany do wykonania w ramach umowy testów specjalistycznych będzie zlecał usługę ww. firmie. </w:t>
      </w:r>
    </w:p>
    <w:p w14:paraId="315BD867" w14:textId="44DB4F7F" w:rsidR="003638AA"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r w:rsidR="002A294C" w:rsidRPr="00EA4B54">
        <w:rPr>
          <w:rFonts w:ascii="Times New Roman" w:hAnsi="Times New Roman" w:cs="Times New Roman"/>
          <w:b/>
          <w:bCs/>
          <w:sz w:val="22"/>
          <w:szCs w:val="22"/>
        </w:rPr>
        <w:t xml:space="preserve"> Zamawiający potwierdza, że zapis </w:t>
      </w:r>
      <w:r w:rsidR="001E2895" w:rsidRPr="00EA4B54">
        <w:rPr>
          <w:rFonts w:ascii="Times New Roman" w:hAnsi="Times New Roman" w:cs="Times New Roman"/>
          <w:b/>
          <w:bCs/>
          <w:sz w:val="22"/>
          <w:szCs w:val="22"/>
        </w:rPr>
        <w:t>n</w:t>
      </w:r>
      <w:r w:rsidR="002A294C" w:rsidRPr="00EA4B54">
        <w:rPr>
          <w:rFonts w:ascii="Times New Roman" w:hAnsi="Times New Roman" w:cs="Times New Roman"/>
          <w:b/>
          <w:bCs/>
          <w:sz w:val="22"/>
          <w:szCs w:val="22"/>
        </w:rPr>
        <w:t>ie dotyczy wykonania testów specjalistycznych.</w:t>
      </w:r>
    </w:p>
    <w:p w14:paraId="2B89C082" w14:textId="77777777" w:rsidR="003638AA" w:rsidRPr="00EA4B54" w:rsidRDefault="003638AA" w:rsidP="00257509">
      <w:pPr>
        <w:pStyle w:val="Default"/>
        <w:jc w:val="both"/>
        <w:rPr>
          <w:rFonts w:ascii="Times New Roman" w:hAnsi="Times New Roman" w:cs="Times New Roman"/>
          <w:sz w:val="22"/>
          <w:szCs w:val="22"/>
        </w:rPr>
      </w:pPr>
    </w:p>
    <w:p w14:paraId="5EAB13F1"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b/>
          <w:bCs/>
          <w:sz w:val="22"/>
          <w:szCs w:val="22"/>
        </w:rPr>
        <w:t xml:space="preserve">2. Pytanie dot. Załącznika nr 3 do SWZ, Projekt umowy §7 ust. 6 i 7 </w:t>
      </w:r>
    </w:p>
    <w:p w14:paraId="6428E0C9"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sz w:val="22"/>
          <w:szCs w:val="22"/>
        </w:rPr>
        <w:t xml:space="preserve">Prosimy o usunięcie. Zapis w obecnej postaci, przy przewidywanych poziomach inflacji jest martwy. W obecnym brzmieniu wykonawca będzie zmuszony do uwzględnienia prognozowanych wskaźników inflacji na etapie składania oferty. </w:t>
      </w:r>
    </w:p>
    <w:p w14:paraId="0F446FDD" w14:textId="1F5CF253" w:rsidR="003638AA"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r w:rsidR="002A294C" w:rsidRPr="00EA4B54">
        <w:rPr>
          <w:rFonts w:ascii="Times New Roman" w:hAnsi="Times New Roman" w:cs="Times New Roman"/>
          <w:sz w:val="22"/>
          <w:szCs w:val="22"/>
        </w:rPr>
        <w:t xml:space="preserve"> </w:t>
      </w:r>
      <w:r w:rsidR="002A294C" w:rsidRPr="00EA4B54">
        <w:rPr>
          <w:rFonts w:ascii="Times New Roman" w:hAnsi="Times New Roman" w:cs="Times New Roman"/>
          <w:b/>
          <w:bCs/>
          <w:sz w:val="22"/>
          <w:szCs w:val="22"/>
        </w:rPr>
        <w:t>Zamawiający pozostawia zapis jak w SWZ.</w:t>
      </w:r>
    </w:p>
    <w:p w14:paraId="4F8439E4" w14:textId="77777777" w:rsidR="003638AA" w:rsidRPr="00EA4B54" w:rsidRDefault="003638AA" w:rsidP="00257509">
      <w:pPr>
        <w:pStyle w:val="Default"/>
        <w:jc w:val="both"/>
        <w:rPr>
          <w:rFonts w:ascii="Times New Roman" w:hAnsi="Times New Roman" w:cs="Times New Roman"/>
          <w:sz w:val="22"/>
          <w:szCs w:val="22"/>
        </w:rPr>
      </w:pPr>
    </w:p>
    <w:p w14:paraId="1EADBA0B"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b/>
          <w:bCs/>
          <w:sz w:val="22"/>
          <w:szCs w:val="22"/>
        </w:rPr>
        <w:t xml:space="preserve">3. Pytanie dot. Załącznika nr 3 do SWZ, Projekt umowy §7 ust. 8 </w:t>
      </w:r>
    </w:p>
    <w:p w14:paraId="09C70626"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sz w:val="22"/>
          <w:szCs w:val="22"/>
        </w:rPr>
        <w:t xml:space="preserve">Prosimy o odniesienie do pełnego wskaźnika GUS. </w:t>
      </w:r>
    </w:p>
    <w:p w14:paraId="3343A497" w14:textId="06616BC5" w:rsidR="003638AA"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r w:rsidR="002A294C" w:rsidRPr="00EA4B54">
        <w:rPr>
          <w:rFonts w:ascii="Times New Roman" w:hAnsi="Times New Roman" w:cs="Times New Roman"/>
          <w:sz w:val="22"/>
          <w:szCs w:val="22"/>
        </w:rPr>
        <w:t xml:space="preserve"> </w:t>
      </w:r>
      <w:r w:rsidR="002A294C" w:rsidRPr="00EA4B54">
        <w:rPr>
          <w:rFonts w:ascii="Times New Roman" w:hAnsi="Times New Roman" w:cs="Times New Roman"/>
          <w:b/>
          <w:bCs/>
          <w:sz w:val="22"/>
          <w:szCs w:val="22"/>
        </w:rPr>
        <w:t>Zamawiający pozostawia zapis jak w SWZ.</w:t>
      </w:r>
    </w:p>
    <w:p w14:paraId="450E04F4" w14:textId="77777777" w:rsidR="003638AA" w:rsidRPr="00EA4B54" w:rsidRDefault="003638AA" w:rsidP="00257509">
      <w:pPr>
        <w:pStyle w:val="Default"/>
        <w:jc w:val="both"/>
        <w:rPr>
          <w:rFonts w:ascii="Times New Roman" w:hAnsi="Times New Roman" w:cs="Times New Roman"/>
          <w:sz w:val="22"/>
          <w:szCs w:val="22"/>
        </w:rPr>
      </w:pPr>
    </w:p>
    <w:p w14:paraId="45E0E526"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b/>
          <w:bCs/>
          <w:sz w:val="22"/>
          <w:szCs w:val="22"/>
        </w:rPr>
        <w:t xml:space="preserve">4. Pytanie dot. Załącznika nr 3 do SWZ, Projekt umowy §9 ust. 5 </w:t>
      </w:r>
    </w:p>
    <w:p w14:paraId="5FC3BAD8" w14:textId="77777777" w:rsidR="00535CAB" w:rsidRPr="00EA4B54" w:rsidRDefault="00535CAB" w:rsidP="00257509">
      <w:pPr>
        <w:pStyle w:val="Default"/>
        <w:jc w:val="both"/>
        <w:rPr>
          <w:rFonts w:ascii="Times New Roman" w:hAnsi="Times New Roman" w:cs="Times New Roman"/>
          <w:sz w:val="22"/>
          <w:szCs w:val="22"/>
        </w:rPr>
      </w:pPr>
    </w:p>
    <w:p w14:paraId="72E3DAB7"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sz w:val="22"/>
          <w:szCs w:val="22"/>
        </w:rPr>
        <w:t xml:space="preserve">Wymóg przedłożenia w ciągu 24 godzin od zgłoszenia oferty na części, które nie są objęte umową serwisową, jest niemożliwy do spełnienia. Uszkodzenie może mieć wiele przyczyn i wyspecyfikowanie właściwej części wiąże się z koniecznością sprowadzenia z zagranicy różnych komponentów, wykonaniem diagnostyki oraz testów pracy (często w obecności obsługi aparatu). Wiele zgłoszeń ma charakter bardzo ogólny, np.: „aparat nie uruchamia się”. W takiej sytuacji żaden wykonawca nie będzie w stanie wskazać elementów koniecznych do wymiany. Należy zwrócić też uwagę, że dostawa części z zagranicy wymaga ustalenia warunków dostawy z producentem i przygotowania formalnej oferty. W związku z powyższym prosimy o zmianę brzmienia na: </w:t>
      </w:r>
    </w:p>
    <w:p w14:paraId="2A4A8E0D" w14:textId="2369DEF6"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sz w:val="22"/>
          <w:szCs w:val="22"/>
        </w:rPr>
        <w:t xml:space="preserve">„Wykonawca informuje Zamawiającego - do max. 24h </w:t>
      </w:r>
      <w:r w:rsidRPr="00EA4B54">
        <w:rPr>
          <w:rFonts w:ascii="Times New Roman" w:hAnsi="Times New Roman" w:cs="Times New Roman"/>
          <w:b/>
          <w:bCs/>
          <w:sz w:val="22"/>
          <w:szCs w:val="22"/>
        </w:rPr>
        <w:t>od zakończenia diagnostyki</w:t>
      </w:r>
      <w:r w:rsidRPr="00EA4B54">
        <w:rPr>
          <w:rFonts w:ascii="Times New Roman" w:hAnsi="Times New Roman" w:cs="Times New Roman"/>
          <w:sz w:val="22"/>
          <w:szCs w:val="22"/>
        </w:rPr>
        <w:t>, z wyłączeniem dni ustawowo wolnych od pracy - o konieczności wymiany uszkodzonych części nie objętych przedmiotem</w:t>
      </w:r>
      <w:r w:rsidR="00257509" w:rsidRPr="00EA4B54">
        <w:rPr>
          <w:rFonts w:ascii="Times New Roman" w:hAnsi="Times New Roman" w:cs="Times New Roman"/>
          <w:sz w:val="22"/>
          <w:szCs w:val="22"/>
        </w:rPr>
        <w:t xml:space="preserve"> </w:t>
      </w:r>
      <w:r w:rsidRPr="00EA4B54">
        <w:rPr>
          <w:rFonts w:ascii="Times New Roman" w:hAnsi="Times New Roman" w:cs="Times New Roman"/>
          <w:sz w:val="22"/>
          <w:szCs w:val="22"/>
        </w:rPr>
        <w:t xml:space="preserve">umowy, przedstawiając protokół awarii </w:t>
      </w:r>
    </w:p>
    <w:p w14:paraId="09384E09" w14:textId="77777777" w:rsidR="00535CAB" w:rsidRPr="00EA4B54" w:rsidRDefault="00535CAB" w:rsidP="00257509">
      <w:pPr>
        <w:pStyle w:val="Default"/>
        <w:jc w:val="both"/>
        <w:rPr>
          <w:rFonts w:ascii="Times New Roman" w:hAnsi="Times New Roman" w:cs="Times New Roman"/>
          <w:sz w:val="22"/>
          <w:szCs w:val="22"/>
        </w:rPr>
      </w:pPr>
      <w:r w:rsidRPr="00EA4B54">
        <w:rPr>
          <w:rFonts w:ascii="Times New Roman" w:hAnsi="Times New Roman" w:cs="Times New Roman"/>
          <w:sz w:val="22"/>
          <w:szCs w:val="22"/>
        </w:rPr>
        <w:t xml:space="preserve">z wyszczególnieniem części do wymiany oraz ich kosztów, celem akceptacji przez Zamawiającego. Czas przystąpienia do naprawy max. 24 godz. od momentu otrzymania przez Wykonawcę akceptacji oferty z wyłączeniem dni ustawowo wolnych od pracy. Czas naprawy aparatu w ciągu maksymalnie …. dni </w:t>
      </w:r>
      <w:r w:rsidRPr="00EA4B54">
        <w:rPr>
          <w:rFonts w:ascii="Times New Roman" w:hAnsi="Times New Roman" w:cs="Times New Roman"/>
          <w:i/>
          <w:iCs/>
          <w:sz w:val="22"/>
          <w:szCs w:val="22"/>
        </w:rPr>
        <w:t xml:space="preserve">(3 lub 5 – </w:t>
      </w:r>
      <w:r w:rsidRPr="00EA4B54">
        <w:rPr>
          <w:rFonts w:ascii="Times New Roman" w:hAnsi="Times New Roman" w:cs="Times New Roman"/>
          <w:i/>
          <w:iCs/>
          <w:sz w:val="22"/>
          <w:szCs w:val="22"/>
        </w:rPr>
        <w:lastRenderedPageBreak/>
        <w:t xml:space="preserve">zgodnie ze złożonym oświadczeniem na ofercie cenowej) </w:t>
      </w:r>
      <w:r w:rsidRPr="00EA4B54">
        <w:rPr>
          <w:rFonts w:ascii="Times New Roman" w:hAnsi="Times New Roman" w:cs="Times New Roman"/>
          <w:sz w:val="22"/>
          <w:szCs w:val="22"/>
        </w:rPr>
        <w:t xml:space="preserve">od momentu rozpoczęcia naprawy, z wyłączeniem dni ustawowo wolnych od pracy” Strona 2 z 3 </w:t>
      </w:r>
    </w:p>
    <w:p w14:paraId="5016636B" w14:textId="5C5B15DE" w:rsidR="003638AA"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bookmarkStart w:id="1" w:name="_Hlk143599403"/>
      <w:r w:rsidR="002A294C" w:rsidRPr="00EA4B54">
        <w:rPr>
          <w:rFonts w:ascii="Times New Roman" w:hAnsi="Times New Roman" w:cs="Times New Roman"/>
          <w:sz w:val="22"/>
          <w:szCs w:val="22"/>
        </w:rPr>
        <w:t xml:space="preserve"> </w:t>
      </w:r>
      <w:r w:rsidR="002A294C" w:rsidRPr="00EA4B54">
        <w:rPr>
          <w:rFonts w:ascii="Times New Roman" w:hAnsi="Times New Roman" w:cs="Times New Roman"/>
          <w:b/>
          <w:bCs/>
          <w:sz w:val="22"/>
          <w:szCs w:val="22"/>
        </w:rPr>
        <w:t xml:space="preserve">Zamawiający </w:t>
      </w:r>
      <w:bookmarkEnd w:id="1"/>
      <w:r w:rsidR="002A294C" w:rsidRPr="00EA4B54">
        <w:rPr>
          <w:rFonts w:ascii="Times New Roman" w:hAnsi="Times New Roman" w:cs="Times New Roman"/>
          <w:b/>
          <w:bCs/>
          <w:sz w:val="22"/>
          <w:szCs w:val="22"/>
        </w:rPr>
        <w:t>pozostawia zapis jak w SWZ.</w:t>
      </w:r>
    </w:p>
    <w:p w14:paraId="05F0E9E6" w14:textId="77777777" w:rsidR="0073493C" w:rsidRPr="00EA4B54" w:rsidRDefault="0073493C" w:rsidP="00257509">
      <w:pPr>
        <w:pStyle w:val="Default"/>
        <w:jc w:val="both"/>
        <w:rPr>
          <w:rFonts w:ascii="Times New Roman" w:hAnsi="Times New Roman" w:cs="Times New Roman"/>
          <w:b/>
          <w:bCs/>
          <w:sz w:val="22"/>
          <w:szCs w:val="22"/>
        </w:rPr>
      </w:pPr>
    </w:p>
    <w:p w14:paraId="0649D0DC"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b/>
          <w:bCs/>
          <w:color w:val="auto"/>
          <w:sz w:val="22"/>
          <w:szCs w:val="22"/>
        </w:rPr>
        <w:t xml:space="preserve">5. Pytanie dot. Załącznika nr 3 do SWZ, Projekt umowy §10, ust. 1, pkt 1.1 </w:t>
      </w:r>
    </w:p>
    <w:p w14:paraId="58DE3328" w14:textId="77777777" w:rsidR="00535CAB" w:rsidRPr="00EA4B54" w:rsidRDefault="00535CAB" w:rsidP="00257509">
      <w:pPr>
        <w:pStyle w:val="Default"/>
        <w:jc w:val="both"/>
        <w:rPr>
          <w:rFonts w:ascii="Times New Roman" w:hAnsi="Times New Roman" w:cs="Times New Roman"/>
          <w:color w:val="auto"/>
          <w:sz w:val="22"/>
          <w:szCs w:val="22"/>
        </w:rPr>
      </w:pPr>
    </w:p>
    <w:p w14:paraId="5F5D57F3"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 xml:space="preserve">Umowa obejmuje 3 zadania o różnym zakresie usług i dotyczy różnych pod względem skomplikowania i ceny obsługi aparatów. Umowa będzie zawarta na okres 3 lat. Odniesienie kar umownych w wysokości 1% do kwoty podanej w § 6, ust. 1 stoi w sprzeczności z zachowaniem równowagi stron. Zwracamy uwagę, że kary umowne nie służą wzbogaceniu się Zamawiającego, a mają mieć charakter dyscyplinujący Wykonawcę. Tak drastyczny poziom kar umownych wymusi na oferentach doliczenie </w:t>
      </w:r>
      <w:proofErr w:type="spellStart"/>
      <w:r w:rsidRPr="00EA4B54">
        <w:rPr>
          <w:rFonts w:ascii="Times New Roman" w:hAnsi="Times New Roman" w:cs="Times New Roman"/>
          <w:color w:val="auto"/>
          <w:sz w:val="22"/>
          <w:szCs w:val="22"/>
        </w:rPr>
        <w:t>ryzyk</w:t>
      </w:r>
      <w:proofErr w:type="spellEnd"/>
      <w:r w:rsidRPr="00EA4B54">
        <w:rPr>
          <w:rFonts w:ascii="Times New Roman" w:hAnsi="Times New Roman" w:cs="Times New Roman"/>
          <w:color w:val="auto"/>
          <w:sz w:val="22"/>
          <w:szCs w:val="22"/>
        </w:rPr>
        <w:t xml:space="preserve"> finansowych z nimi związanych do ceny oferty. W związku z powyższym prosimy o zmianę brzmienia na: </w:t>
      </w:r>
    </w:p>
    <w:p w14:paraId="1B03FDFD"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 xml:space="preserve">„za przekroczenie terminów określonych w §3 ust.5, 11, 19 oraz §9 ust.4, 5 w wysokości </w:t>
      </w:r>
      <w:r w:rsidRPr="00EA4B54">
        <w:rPr>
          <w:rFonts w:ascii="Times New Roman" w:hAnsi="Times New Roman" w:cs="Times New Roman"/>
          <w:b/>
          <w:bCs/>
          <w:color w:val="auto"/>
          <w:sz w:val="22"/>
          <w:szCs w:val="22"/>
        </w:rPr>
        <w:t>0,1 % rocznego wynagrodzenia netto aparatu, którego dotyczy zgłoszenie</w:t>
      </w:r>
      <w:r w:rsidRPr="00EA4B54">
        <w:rPr>
          <w:rFonts w:ascii="Times New Roman" w:hAnsi="Times New Roman" w:cs="Times New Roman"/>
          <w:color w:val="auto"/>
          <w:sz w:val="22"/>
          <w:szCs w:val="22"/>
        </w:rPr>
        <w:t xml:space="preserve">, za każdy dzień opóźnienia” </w:t>
      </w:r>
    </w:p>
    <w:p w14:paraId="707DE3BB" w14:textId="77777777" w:rsidR="00C229C7" w:rsidRPr="00EA4B54" w:rsidRDefault="00C229C7" w:rsidP="00257509">
      <w:pPr>
        <w:pStyle w:val="Default"/>
        <w:jc w:val="both"/>
        <w:rPr>
          <w:rFonts w:ascii="Times New Roman" w:hAnsi="Times New Roman" w:cs="Times New Roman"/>
          <w:b/>
          <w:bCs/>
          <w:sz w:val="22"/>
          <w:szCs w:val="22"/>
        </w:rPr>
      </w:pPr>
    </w:p>
    <w:p w14:paraId="7F41A701" w14:textId="289681EF" w:rsidR="002A294C"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r w:rsidR="002A294C" w:rsidRPr="00EA4B54">
        <w:rPr>
          <w:rFonts w:ascii="Times New Roman" w:hAnsi="Times New Roman" w:cs="Times New Roman"/>
          <w:b/>
          <w:bCs/>
          <w:sz w:val="22"/>
          <w:szCs w:val="22"/>
        </w:rPr>
        <w:t xml:space="preserve"> Zamawiający zmienia zapis w umowie </w:t>
      </w:r>
      <w:r w:rsidR="001E2895" w:rsidRPr="00EA4B54">
        <w:rPr>
          <w:rFonts w:ascii="Times New Roman" w:hAnsi="Times New Roman" w:cs="Times New Roman"/>
          <w:b/>
          <w:bCs/>
          <w:sz w:val="22"/>
          <w:szCs w:val="22"/>
        </w:rPr>
        <w:t>§10, ust. 1, pkt 1.1, który brzmi</w:t>
      </w:r>
      <w:r w:rsidR="002A294C" w:rsidRPr="00EA4B54">
        <w:rPr>
          <w:rFonts w:ascii="Times New Roman" w:hAnsi="Times New Roman" w:cs="Times New Roman"/>
          <w:b/>
          <w:bCs/>
          <w:sz w:val="22"/>
          <w:szCs w:val="22"/>
        </w:rPr>
        <w:t>:</w:t>
      </w:r>
    </w:p>
    <w:p w14:paraId="598D51F3" w14:textId="0DBFCE11" w:rsidR="002A294C" w:rsidRPr="00EA4B54" w:rsidRDefault="002A294C" w:rsidP="00C229C7">
      <w:pPr>
        <w:pStyle w:val="Default"/>
        <w:ind w:left="708"/>
        <w:jc w:val="both"/>
        <w:rPr>
          <w:rFonts w:ascii="Times New Roman" w:hAnsi="Times New Roman" w:cs="Times New Roman"/>
          <w:b/>
          <w:bCs/>
          <w:sz w:val="22"/>
          <w:szCs w:val="22"/>
        </w:rPr>
      </w:pPr>
      <w:r w:rsidRPr="00EA4B54">
        <w:rPr>
          <w:rFonts w:ascii="Times New Roman" w:hAnsi="Times New Roman" w:cs="Times New Roman"/>
          <w:b/>
          <w:bCs/>
          <w:sz w:val="22"/>
          <w:szCs w:val="22"/>
        </w:rPr>
        <w:t>- „ za przekroczenie terminów określonych w §3 ust.5, 11, 19 oraz §9 ust.4, 5</w:t>
      </w:r>
    </w:p>
    <w:p w14:paraId="03339E4B" w14:textId="519C3DBC" w:rsidR="003638AA" w:rsidRPr="00EA4B54" w:rsidRDefault="002A294C" w:rsidP="00C229C7">
      <w:pPr>
        <w:pStyle w:val="Default"/>
        <w:ind w:left="708"/>
        <w:jc w:val="both"/>
        <w:rPr>
          <w:rFonts w:ascii="Times New Roman" w:hAnsi="Times New Roman" w:cs="Times New Roman"/>
          <w:b/>
          <w:bCs/>
          <w:sz w:val="22"/>
          <w:szCs w:val="22"/>
        </w:rPr>
      </w:pPr>
      <w:r w:rsidRPr="00EA4B54">
        <w:rPr>
          <w:rFonts w:ascii="Times New Roman" w:hAnsi="Times New Roman" w:cs="Times New Roman"/>
          <w:b/>
          <w:bCs/>
          <w:sz w:val="22"/>
          <w:szCs w:val="22"/>
        </w:rPr>
        <w:t>w wysokości  0,1 % wynagrodzenia brutto określonego §6 ust. 1 niniejszej umowy, za każdy dzień opóźnienia”.</w:t>
      </w:r>
    </w:p>
    <w:p w14:paraId="6E4C4C61" w14:textId="77777777" w:rsidR="003638AA" w:rsidRPr="00EA4B54" w:rsidRDefault="003638AA" w:rsidP="00257509">
      <w:pPr>
        <w:pStyle w:val="Default"/>
        <w:jc w:val="both"/>
        <w:rPr>
          <w:rFonts w:ascii="Times New Roman" w:hAnsi="Times New Roman" w:cs="Times New Roman"/>
          <w:color w:val="auto"/>
          <w:sz w:val="22"/>
          <w:szCs w:val="22"/>
        </w:rPr>
      </w:pPr>
    </w:p>
    <w:p w14:paraId="001B1ABB"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b/>
          <w:bCs/>
          <w:color w:val="auto"/>
          <w:sz w:val="22"/>
          <w:szCs w:val="22"/>
        </w:rPr>
        <w:t xml:space="preserve">6. Pytanie dot. Załącznika nr 3 do SWZ, Projekt umowy §10, ust. 1, pkt 1.4 </w:t>
      </w:r>
    </w:p>
    <w:p w14:paraId="2ADD3B4C" w14:textId="77777777" w:rsidR="00535CAB" w:rsidRPr="00EA4B54" w:rsidRDefault="00535CAB" w:rsidP="00257509">
      <w:pPr>
        <w:pStyle w:val="Default"/>
        <w:jc w:val="both"/>
        <w:rPr>
          <w:rFonts w:ascii="Times New Roman" w:hAnsi="Times New Roman" w:cs="Times New Roman"/>
          <w:color w:val="auto"/>
          <w:sz w:val="22"/>
          <w:szCs w:val="22"/>
        </w:rPr>
      </w:pPr>
    </w:p>
    <w:p w14:paraId="04389168"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 xml:space="preserve">Prosimy o potwierdzenie, że Zamawiający wyznaczy termin nie krótszy niż 5 dni roboczych. </w:t>
      </w:r>
    </w:p>
    <w:p w14:paraId="092EE687" w14:textId="1906D53D" w:rsidR="003638AA"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r w:rsidR="002A294C" w:rsidRPr="00EA4B54">
        <w:rPr>
          <w:rFonts w:ascii="Times New Roman" w:hAnsi="Times New Roman" w:cs="Times New Roman"/>
          <w:sz w:val="22"/>
          <w:szCs w:val="22"/>
        </w:rPr>
        <w:t xml:space="preserve"> </w:t>
      </w:r>
      <w:r w:rsidR="002A294C" w:rsidRPr="00EA4B54">
        <w:rPr>
          <w:rFonts w:ascii="Times New Roman" w:hAnsi="Times New Roman" w:cs="Times New Roman"/>
          <w:b/>
          <w:bCs/>
          <w:sz w:val="22"/>
          <w:szCs w:val="22"/>
        </w:rPr>
        <w:t>Zamawiający pozostawia zapis jak w SWZ.</w:t>
      </w:r>
    </w:p>
    <w:p w14:paraId="674E6ECE" w14:textId="77777777" w:rsidR="003638AA" w:rsidRPr="00EA4B54" w:rsidRDefault="003638AA" w:rsidP="00257509">
      <w:pPr>
        <w:pStyle w:val="Default"/>
        <w:jc w:val="both"/>
        <w:rPr>
          <w:rFonts w:ascii="Times New Roman" w:hAnsi="Times New Roman" w:cs="Times New Roman"/>
          <w:color w:val="auto"/>
          <w:sz w:val="22"/>
          <w:szCs w:val="22"/>
        </w:rPr>
      </w:pPr>
    </w:p>
    <w:p w14:paraId="46FDC3A8" w14:textId="77777777" w:rsidR="00535CAB" w:rsidRPr="00EA4B54" w:rsidRDefault="00535CAB" w:rsidP="00257509">
      <w:pPr>
        <w:pStyle w:val="Default"/>
        <w:jc w:val="both"/>
        <w:rPr>
          <w:rFonts w:ascii="Times New Roman" w:hAnsi="Times New Roman" w:cs="Times New Roman"/>
          <w:b/>
          <w:bCs/>
          <w:color w:val="auto"/>
          <w:sz w:val="22"/>
          <w:szCs w:val="22"/>
        </w:rPr>
      </w:pPr>
      <w:r w:rsidRPr="00EA4B54">
        <w:rPr>
          <w:rFonts w:ascii="Times New Roman" w:hAnsi="Times New Roman" w:cs="Times New Roman"/>
          <w:b/>
          <w:bCs/>
          <w:color w:val="auto"/>
          <w:sz w:val="22"/>
          <w:szCs w:val="22"/>
        </w:rPr>
        <w:t xml:space="preserve">7. Pytanie dot. Załącznika nr 3 do SWZ, Projekt umowy §10, ust. 1, pkt 1.5 </w:t>
      </w:r>
    </w:p>
    <w:p w14:paraId="1047D050" w14:textId="77777777" w:rsidR="00535CAB" w:rsidRPr="00EA4B54" w:rsidRDefault="00535CAB" w:rsidP="00257509">
      <w:pPr>
        <w:pStyle w:val="Default"/>
        <w:jc w:val="both"/>
        <w:rPr>
          <w:rFonts w:ascii="Times New Roman" w:hAnsi="Times New Roman" w:cs="Times New Roman"/>
          <w:color w:val="auto"/>
          <w:sz w:val="22"/>
          <w:szCs w:val="22"/>
        </w:rPr>
      </w:pPr>
    </w:p>
    <w:p w14:paraId="2E0F3D18"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 xml:space="preserve">Wziąwszy pod uwagę, iż zastrzeżenie kar umownych ma na celu zdyscyplinowanie Wykonawcy a nie wzbogacenie Zamawiającego obciążenie Wykonawcy karami w wysokości 10% wartości umowy jest niewspółmierne do opisanego zawinienia. Prosimy o zmianę na: </w:t>
      </w:r>
    </w:p>
    <w:p w14:paraId="19A785C2"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 xml:space="preserve">„ w przypadku niedostarczenia przez Wykonawcę aktualnego wykazu osób wyznaczonych do wykonywania czynności w ramach przedmiotu zamówienia w związku ze zmianami personalnymi w czasie obowiązywania umowy serwisowej lub wyznaczenia przez Wykonawcę osób do wykonywania czynności objętych przedmiotem niniejszej umowy nieposiadających wymaganego przez Zamawiającego doświadczenia, certyfikatów, kwalifikacji oraz uprawnień, Wykonawca zapłaci Zamawiającemu karę umowną w wysokości określonej przez Zamawiającego do 10 000,00 zł” </w:t>
      </w:r>
    </w:p>
    <w:p w14:paraId="4AC31441" w14:textId="5B219EED" w:rsidR="003638AA"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r w:rsidR="002A294C" w:rsidRPr="00EA4B54">
        <w:rPr>
          <w:rFonts w:ascii="Times New Roman" w:hAnsi="Times New Roman" w:cs="Times New Roman"/>
          <w:b/>
          <w:bCs/>
          <w:sz w:val="22"/>
          <w:szCs w:val="22"/>
        </w:rPr>
        <w:t xml:space="preserve"> Zamawiający </w:t>
      </w:r>
      <w:r w:rsidR="00C229C7" w:rsidRPr="00EA4B54">
        <w:rPr>
          <w:rFonts w:ascii="Times New Roman" w:hAnsi="Times New Roman" w:cs="Times New Roman"/>
          <w:b/>
          <w:bCs/>
          <w:sz w:val="22"/>
          <w:szCs w:val="22"/>
        </w:rPr>
        <w:t xml:space="preserve">wyraża zgodę i </w:t>
      </w:r>
      <w:r w:rsidR="002A294C" w:rsidRPr="00EA4B54">
        <w:rPr>
          <w:rFonts w:ascii="Times New Roman" w:hAnsi="Times New Roman" w:cs="Times New Roman"/>
          <w:b/>
          <w:bCs/>
          <w:sz w:val="22"/>
          <w:szCs w:val="22"/>
        </w:rPr>
        <w:t>wprowadza zapis w umowie §10, ust. 1, pkt 1.5:</w:t>
      </w:r>
    </w:p>
    <w:p w14:paraId="1BCF489F" w14:textId="6445DF02" w:rsidR="002A294C" w:rsidRPr="00EA4B54" w:rsidRDefault="002A294C" w:rsidP="00C229C7">
      <w:pPr>
        <w:pStyle w:val="Default"/>
        <w:ind w:left="708"/>
        <w:jc w:val="both"/>
        <w:rPr>
          <w:rFonts w:ascii="Times New Roman" w:hAnsi="Times New Roman" w:cs="Times New Roman"/>
          <w:b/>
          <w:bCs/>
          <w:sz w:val="22"/>
          <w:szCs w:val="22"/>
        </w:rPr>
      </w:pPr>
      <w:r w:rsidRPr="00EA4B54">
        <w:rPr>
          <w:rFonts w:ascii="Times New Roman" w:hAnsi="Times New Roman" w:cs="Times New Roman"/>
          <w:b/>
          <w:bCs/>
          <w:sz w:val="22"/>
          <w:szCs w:val="22"/>
        </w:rPr>
        <w:t xml:space="preserve">     - w przypadku niedostarczenia przez Wykonawcę aktualnego wykazu osób wyznaczonych do wykonywania czynności w ramach przedmiotu zamówienia w związku ze zmianami personalnymi w czasie obowiązywania umowy serwisowej lub wyznaczenia przez Wykonawcę osób do wykonywania czynności objętych przedmiotem niniejszej umowy nieposiadających wymaganego przez Zamawiającego doświadczenia, certyfikatów, kwalifikacji oraz uprawnień, Wykonawca zapłaci Zamawiającemu karę umowną w wysokości określonej przez Zamawiającego do 10 000,00 zł”, a ponadto Zamawiający może rozwiązać Umowę lub odstąpić od całości lub części Umowy z winy Wykonawcy. (zapis nie dotyczy testów specjalistycznych w sytuacji, w której Wykonawca będzie korzystał z usług  podwykonawcy).</w:t>
      </w:r>
    </w:p>
    <w:p w14:paraId="38ECE4F8" w14:textId="77777777" w:rsidR="003638AA" w:rsidRPr="00EA4B54" w:rsidRDefault="003638AA" w:rsidP="00257509">
      <w:pPr>
        <w:pStyle w:val="Default"/>
        <w:jc w:val="both"/>
        <w:rPr>
          <w:rFonts w:ascii="Times New Roman" w:hAnsi="Times New Roman" w:cs="Times New Roman"/>
          <w:color w:val="auto"/>
          <w:sz w:val="22"/>
          <w:szCs w:val="22"/>
        </w:rPr>
      </w:pPr>
    </w:p>
    <w:p w14:paraId="7318D263"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b/>
          <w:bCs/>
          <w:color w:val="auto"/>
          <w:sz w:val="22"/>
          <w:szCs w:val="22"/>
        </w:rPr>
        <w:t xml:space="preserve">8. Pytanie dot. Załącznika nr 3 do SWZ, Projekt umowy §10, ust. 1, pkt 1.5 </w:t>
      </w:r>
    </w:p>
    <w:p w14:paraId="1A4C0712" w14:textId="77777777" w:rsidR="00535CAB" w:rsidRPr="00EA4B54" w:rsidRDefault="00535CAB" w:rsidP="00257509">
      <w:pPr>
        <w:pStyle w:val="Default"/>
        <w:jc w:val="both"/>
        <w:rPr>
          <w:rFonts w:ascii="Times New Roman" w:hAnsi="Times New Roman" w:cs="Times New Roman"/>
          <w:color w:val="auto"/>
          <w:sz w:val="22"/>
          <w:szCs w:val="22"/>
        </w:rPr>
      </w:pPr>
    </w:p>
    <w:p w14:paraId="71B7EE9D" w14:textId="77777777" w:rsidR="003638AA"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Prosimy o potwierdzenie, że zapis nie dotyczy testów specjalistycznych w sytuacji, w której Wykonawca będzie korzystał z usług podwykonawcy.</w:t>
      </w:r>
    </w:p>
    <w:p w14:paraId="3849FC44" w14:textId="43D7C721" w:rsidR="003638AA"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lastRenderedPageBreak/>
        <w:t>Odp</w:t>
      </w:r>
      <w:proofErr w:type="spellEnd"/>
      <w:r w:rsidRPr="00EA4B54">
        <w:rPr>
          <w:rFonts w:ascii="Times New Roman" w:hAnsi="Times New Roman" w:cs="Times New Roman"/>
          <w:b/>
          <w:bCs/>
          <w:sz w:val="22"/>
          <w:szCs w:val="22"/>
        </w:rPr>
        <w:t>:</w:t>
      </w:r>
      <w:r w:rsidR="002A294C" w:rsidRPr="00EA4B54">
        <w:rPr>
          <w:rFonts w:ascii="Times New Roman" w:hAnsi="Times New Roman" w:cs="Times New Roman"/>
          <w:b/>
          <w:bCs/>
          <w:sz w:val="22"/>
          <w:szCs w:val="22"/>
        </w:rPr>
        <w:t xml:space="preserve"> .Zamawiający potwierdza .</w:t>
      </w:r>
    </w:p>
    <w:p w14:paraId="095F80AB"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 xml:space="preserve"> </w:t>
      </w:r>
    </w:p>
    <w:p w14:paraId="2FD7C9EF"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b/>
          <w:bCs/>
          <w:color w:val="auto"/>
          <w:sz w:val="22"/>
          <w:szCs w:val="22"/>
        </w:rPr>
        <w:t xml:space="preserve">9. Pytanie dot. Załącznika nr 3 do SWZ, Projekt umowy </w:t>
      </w:r>
    </w:p>
    <w:p w14:paraId="046A96F1" w14:textId="77777777" w:rsidR="00535CAB" w:rsidRPr="00EA4B54" w:rsidRDefault="00535CAB" w:rsidP="00257509">
      <w:pPr>
        <w:pStyle w:val="Default"/>
        <w:jc w:val="both"/>
        <w:rPr>
          <w:rFonts w:ascii="Times New Roman" w:hAnsi="Times New Roman" w:cs="Times New Roman"/>
          <w:color w:val="auto"/>
          <w:sz w:val="22"/>
          <w:szCs w:val="22"/>
        </w:rPr>
      </w:pPr>
    </w:p>
    <w:p w14:paraId="082D491C"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 xml:space="preserve">Prosimy o wyrażenie zgody na dodanie zapisu: </w:t>
      </w:r>
    </w:p>
    <w:p w14:paraId="4C5A7B6E" w14:textId="77777777" w:rsidR="00535CAB" w:rsidRPr="00EA4B54" w:rsidRDefault="00535CAB" w:rsidP="00257509">
      <w:pPr>
        <w:pStyle w:val="Default"/>
        <w:jc w:val="both"/>
        <w:rPr>
          <w:rFonts w:ascii="Times New Roman" w:hAnsi="Times New Roman" w:cs="Times New Roman"/>
          <w:i/>
          <w:iCs/>
          <w:color w:val="auto"/>
          <w:sz w:val="22"/>
          <w:szCs w:val="22"/>
        </w:rPr>
      </w:pPr>
      <w:r w:rsidRPr="00EA4B54">
        <w:rPr>
          <w:rFonts w:ascii="Times New Roman" w:hAnsi="Times New Roman" w:cs="Times New Roman"/>
          <w:i/>
          <w:iCs/>
          <w:color w:val="auto"/>
          <w:sz w:val="22"/>
          <w:szCs w:val="22"/>
        </w:rPr>
        <w:t xml:space="preserve">„W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 </w:t>
      </w:r>
    </w:p>
    <w:p w14:paraId="463E1702" w14:textId="2A83919B" w:rsidR="003638AA"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r w:rsidR="002A294C" w:rsidRPr="00EA4B54">
        <w:rPr>
          <w:rFonts w:ascii="Times New Roman" w:hAnsi="Times New Roman" w:cs="Times New Roman"/>
          <w:b/>
          <w:bCs/>
          <w:sz w:val="22"/>
          <w:szCs w:val="22"/>
        </w:rPr>
        <w:t xml:space="preserve"> Zamawiający  </w:t>
      </w:r>
      <w:r w:rsidR="00C229C7" w:rsidRPr="00EA4B54">
        <w:rPr>
          <w:rFonts w:ascii="Times New Roman" w:hAnsi="Times New Roman" w:cs="Times New Roman"/>
          <w:b/>
          <w:bCs/>
          <w:sz w:val="22"/>
          <w:szCs w:val="22"/>
        </w:rPr>
        <w:t xml:space="preserve">wyraża zgodę i </w:t>
      </w:r>
      <w:r w:rsidR="002A294C" w:rsidRPr="00EA4B54">
        <w:rPr>
          <w:rFonts w:ascii="Times New Roman" w:hAnsi="Times New Roman" w:cs="Times New Roman"/>
          <w:b/>
          <w:bCs/>
          <w:sz w:val="22"/>
          <w:szCs w:val="22"/>
        </w:rPr>
        <w:t>dodaje zapis w umowie §4, ust. 3</w:t>
      </w:r>
      <w:r w:rsidR="001E2895" w:rsidRPr="00EA4B54">
        <w:rPr>
          <w:rFonts w:ascii="Times New Roman" w:hAnsi="Times New Roman" w:cs="Times New Roman"/>
          <w:b/>
          <w:bCs/>
          <w:sz w:val="22"/>
          <w:szCs w:val="22"/>
        </w:rPr>
        <w:t>, który brzmi:</w:t>
      </w:r>
    </w:p>
    <w:p w14:paraId="65532101" w14:textId="24F51A13" w:rsidR="002A294C" w:rsidRPr="00EA4B54" w:rsidRDefault="002A294C" w:rsidP="00C229C7">
      <w:pPr>
        <w:pStyle w:val="Default"/>
        <w:ind w:left="708"/>
        <w:jc w:val="both"/>
        <w:rPr>
          <w:rFonts w:ascii="Times New Roman" w:hAnsi="Times New Roman" w:cs="Times New Roman"/>
          <w:b/>
          <w:bCs/>
          <w:sz w:val="22"/>
          <w:szCs w:val="22"/>
        </w:rPr>
      </w:pPr>
      <w:r w:rsidRPr="00EA4B54">
        <w:rPr>
          <w:rFonts w:ascii="Times New Roman" w:hAnsi="Times New Roman" w:cs="Times New Roman"/>
          <w:b/>
          <w:bCs/>
          <w:sz w:val="22"/>
          <w:szCs w:val="22"/>
        </w:rPr>
        <w:t xml:space="preserve">  -   </w:t>
      </w:r>
      <w:r w:rsidR="001E2895" w:rsidRPr="00EA4B54">
        <w:rPr>
          <w:rFonts w:ascii="Times New Roman" w:hAnsi="Times New Roman" w:cs="Times New Roman"/>
          <w:b/>
          <w:bCs/>
          <w:sz w:val="22"/>
          <w:szCs w:val="22"/>
        </w:rPr>
        <w:t>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w:t>
      </w:r>
    </w:p>
    <w:p w14:paraId="57057EB8" w14:textId="77777777" w:rsidR="003638AA" w:rsidRPr="00EA4B54" w:rsidRDefault="003638AA" w:rsidP="00257509">
      <w:pPr>
        <w:pStyle w:val="Default"/>
        <w:jc w:val="both"/>
        <w:rPr>
          <w:rFonts w:ascii="Times New Roman" w:hAnsi="Times New Roman" w:cs="Times New Roman"/>
          <w:color w:val="auto"/>
          <w:sz w:val="22"/>
          <w:szCs w:val="22"/>
        </w:rPr>
      </w:pPr>
    </w:p>
    <w:p w14:paraId="08DB2E44"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b/>
          <w:bCs/>
          <w:color w:val="auto"/>
          <w:sz w:val="22"/>
          <w:szCs w:val="22"/>
        </w:rPr>
        <w:t xml:space="preserve">10. Pytanie dot. Załącznika nr 3 do SWZ, Projekt umowy </w:t>
      </w:r>
    </w:p>
    <w:p w14:paraId="5B8A9CE0" w14:textId="77777777" w:rsidR="00535CAB" w:rsidRPr="00EA4B54" w:rsidRDefault="00535CAB" w:rsidP="00257509">
      <w:pPr>
        <w:pStyle w:val="Default"/>
        <w:jc w:val="both"/>
        <w:rPr>
          <w:rFonts w:ascii="Times New Roman" w:hAnsi="Times New Roman" w:cs="Times New Roman"/>
          <w:color w:val="auto"/>
          <w:sz w:val="22"/>
          <w:szCs w:val="22"/>
        </w:rPr>
      </w:pPr>
    </w:p>
    <w:p w14:paraId="6FB123B9"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 xml:space="preserve">Czy mając na uwadze fakt, że podczas realizacji umowy zostaną wytworzone przez Wykonawcę odpady, co do których istnieją wiarygodne do przyjęcia podstawy, że mogą wykazywać właściwości klasyfikujące je jako odpady medyczne zakaźne oraz odpady medyczne niebezpieczne, inne niż zakaźne, Zamawiający wyrazi zgodę na dodanie do umowy następującej klauzuli: </w:t>
      </w:r>
    </w:p>
    <w:p w14:paraId="79B4750D" w14:textId="77777777" w:rsidR="00535CAB" w:rsidRPr="00EA4B54" w:rsidRDefault="00535CAB" w:rsidP="00257509">
      <w:pPr>
        <w:pStyle w:val="Default"/>
        <w:jc w:val="both"/>
        <w:rPr>
          <w:rFonts w:ascii="Times New Roman" w:hAnsi="Times New Roman" w:cs="Times New Roman"/>
          <w:i/>
          <w:iCs/>
          <w:color w:val="auto"/>
          <w:sz w:val="22"/>
          <w:szCs w:val="22"/>
        </w:rPr>
      </w:pPr>
      <w:r w:rsidRPr="00EA4B54">
        <w:rPr>
          <w:rFonts w:ascii="Times New Roman" w:hAnsi="Times New Roman" w:cs="Times New Roman"/>
          <w:i/>
          <w:iCs/>
          <w:color w:val="auto"/>
          <w:sz w:val="22"/>
          <w:szCs w:val="22"/>
        </w:rPr>
        <w:t xml:space="preserve">Mając na uwadze art. 3 ust. 1 pkt. 32 ustawy o odpadach z 14 grudnia 2012 roku (tj. Dz. U. z 2021 nr 779 r, z </w:t>
      </w:r>
      <w:proofErr w:type="spellStart"/>
      <w:r w:rsidRPr="00EA4B54">
        <w:rPr>
          <w:rFonts w:ascii="Times New Roman" w:hAnsi="Times New Roman" w:cs="Times New Roman"/>
          <w:i/>
          <w:iCs/>
          <w:color w:val="auto"/>
          <w:sz w:val="22"/>
          <w:szCs w:val="22"/>
        </w:rPr>
        <w:t>późn</w:t>
      </w:r>
      <w:proofErr w:type="spellEnd"/>
      <w:r w:rsidRPr="00EA4B54">
        <w:rPr>
          <w:rFonts w:ascii="Times New Roman" w:hAnsi="Times New Roman" w:cs="Times New Roman"/>
          <w:i/>
          <w:iCs/>
          <w:color w:val="auto"/>
          <w:sz w:val="22"/>
          <w:szCs w:val="22"/>
        </w:rPr>
        <w:t xml:space="preserve">.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 </w:t>
      </w:r>
    </w:p>
    <w:p w14:paraId="1AFB75E0" w14:textId="57F5DBF4" w:rsidR="003638AA" w:rsidRPr="00EA4B54" w:rsidRDefault="003638AA"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r w:rsidR="001E2895" w:rsidRPr="00EA4B54">
        <w:rPr>
          <w:rFonts w:ascii="Times New Roman" w:hAnsi="Times New Roman" w:cs="Times New Roman"/>
          <w:sz w:val="22"/>
          <w:szCs w:val="22"/>
        </w:rPr>
        <w:t xml:space="preserve"> </w:t>
      </w:r>
      <w:r w:rsidR="001E2895" w:rsidRPr="00EA4B54">
        <w:rPr>
          <w:rFonts w:ascii="Times New Roman" w:hAnsi="Times New Roman" w:cs="Times New Roman"/>
          <w:b/>
          <w:bCs/>
          <w:sz w:val="22"/>
          <w:szCs w:val="22"/>
        </w:rPr>
        <w:t xml:space="preserve">Zamawiający </w:t>
      </w:r>
      <w:proofErr w:type="spellStart"/>
      <w:r w:rsidR="00C229C7" w:rsidRPr="00EA4B54">
        <w:rPr>
          <w:rFonts w:ascii="Times New Roman" w:hAnsi="Times New Roman" w:cs="Times New Roman"/>
          <w:b/>
          <w:bCs/>
          <w:sz w:val="22"/>
          <w:szCs w:val="22"/>
        </w:rPr>
        <w:t>wyraza</w:t>
      </w:r>
      <w:proofErr w:type="spellEnd"/>
      <w:r w:rsidR="00C229C7" w:rsidRPr="00EA4B54">
        <w:rPr>
          <w:rFonts w:ascii="Times New Roman" w:hAnsi="Times New Roman" w:cs="Times New Roman"/>
          <w:b/>
          <w:bCs/>
          <w:sz w:val="22"/>
          <w:szCs w:val="22"/>
        </w:rPr>
        <w:t xml:space="preserve"> zgodę i </w:t>
      </w:r>
      <w:r w:rsidR="001E2895" w:rsidRPr="00EA4B54">
        <w:rPr>
          <w:rFonts w:ascii="Times New Roman" w:hAnsi="Times New Roman" w:cs="Times New Roman"/>
          <w:b/>
          <w:bCs/>
          <w:sz w:val="22"/>
          <w:szCs w:val="22"/>
        </w:rPr>
        <w:t xml:space="preserve"> dodaje zapis w umowie §4, ust. 5, który brzmi: </w:t>
      </w:r>
    </w:p>
    <w:p w14:paraId="3BE5D97C" w14:textId="3004D0AD" w:rsidR="003638AA" w:rsidRPr="00EA4B54" w:rsidRDefault="001E2895" w:rsidP="00C229C7">
      <w:pPr>
        <w:pStyle w:val="Default"/>
        <w:ind w:left="708"/>
        <w:jc w:val="both"/>
        <w:rPr>
          <w:rFonts w:ascii="Times New Roman" w:hAnsi="Times New Roman" w:cs="Times New Roman"/>
          <w:b/>
          <w:bCs/>
          <w:color w:val="auto"/>
          <w:sz w:val="22"/>
          <w:szCs w:val="22"/>
        </w:rPr>
      </w:pPr>
      <w:r w:rsidRPr="00EA4B54">
        <w:rPr>
          <w:rFonts w:ascii="Times New Roman" w:hAnsi="Times New Roman" w:cs="Times New Roman"/>
          <w:color w:val="auto"/>
          <w:sz w:val="22"/>
          <w:szCs w:val="22"/>
        </w:rPr>
        <w:t xml:space="preserve">    </w:t>
      </w:r>
      <w:r w:rsidRPr="00EA4B54">
        <w:rPr>
          <w:rFonts w:ascii="Times New Roman" w:hAnsi="Times New Roman" w:cs="Times New Roman"/>
          <w:b/>
          <w:bCs/>
          <w:color w:val="auto"/>
          <w:sz w:val="22"/>
          <w:szCs w:val="22"/>
        </w:rPr>
        <w:t xml:space="preserve">-  Mając na uwadze art. 3 ust. 1 pkt. 32 ustawy o odpadach z 14 grudnia 2012 roku (tj. Dz. U. z 2021 nr 779 r, z </w:t>
      </w:r>
      <w:proofErr w:type="spellStart"/>
      <w:r w:rsidRPr="00EA4B54">
        <w:rPr>
          <w:rFonts w:ascii="Times New Roman" w:hAnsi="Times New Roman" w:cs="Times New Roman"/>
          <w:b/>
          <w:bCs/>
          <w:color w:val="auto"/>
          <w:sz w:val="22"/>
          <w:szCs w:val="22"/>
        </w:rPr>
        <w:t>późn</w:t>
      </w:r>
      <w:proofErr w:type="spellEnd"/>
      <w:r w:rsidRPr="00EA4B54">
        <w:rPr>
          <w:rFonts w:ascii="Times New Roman" w:hAnsi="Times New Roman" w:cs="Times New Roman"/>
          <w:b/>
          <w:bCs/>
          <w:color w:val="auto"/>
          <w:sz w:val="22"/>
          <w:szCs w:val="22"/>
        </w:rPr>
        <w:t>.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p>
    <w:p w14:paraId="04327DE8" w14:textId="77777777" w:rsidR="001E2895" w:rsidRPr="00EA4B54" w:rsidRDefault="001E2895" w:rsidP="00257509">
      <w:pPr>
        <w:pStyle w:val="Default"/>
        <w:jc w:val="both"/>
        <w:rPr>
          <w:rFonts w:ascii="Times New Roman" w:hAnsi="Times New Roman" w:cs="Times New Roman"/>
          <w:color w:val="auto"/>
          <w:sz w:val="22"/>
          <w:szCs w:val="22"/>
        </w:rPr>
      </w:pPr>
    </w:p>
    <w:p w14:paraId="7BD52BFB"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b/>
          <w:bCs/>
          <w:color w:val="auto"/>
          <w:sz w:val="22"/>
          <w:szCs w:val="22"/>
        </w:rPr>
        <w:t xml:space="preserve">11. Pytanie dot. Załącznika nr 3 do SWZ, Projekt umowy </w:t>
      </w:r>
    </w:p>
    <w:p w14:paraId="3C053664" w14:textId="77777777" w:rsidR="00535CAB" w:rsidRPr="00EA4B54" w:rsidRDefault="00535CAB" w:rsidP="00257509">
      <w:pPr>
        <w:pStyle w:val="Default"/>
        <w:jc w:val="both"/>
        <w:rPr>
          <w:rFonts w:ascii="Times New Roman" w:hAnsi="Times New Roman" w:cs="Times New Roman"/>
          <w:color w:val="auto"/>
          <w:sz w:val="22"/>
          <w:szCs w:val="22"/>
        </w:rPr>
      </w:pPr>
    </w:p>
    <w:p w14:paraId="2F047E0F"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t>Czy Zamawiający wyrazi zgodę, iż w sytuacji zmiany danych adresowych Stron umowy nie będzie konieczności zawierania dodatkowego aneksu, a zmiana danych adresowych nastąpi na podstawie pisemnego oświadczenia Strony umowy? Strona 3 z 3</w:t>
      </w:r>
      <w:r w:rsidR="003638AA" w:rsidRPr="00EA4B54">
        <w:rPr>
          <w:rFonts w:ascii="Times New Roman" w:hAnsi="Times New Roman" w:cs="Times New Roman"/>
          <w:color w:val="auto"/>
          <w:sz w:val="22"/>
          <w:szCs w:val="22"/>
        </w:rPr>
        <w:t>.</w:t>
      </w:r>
      <w:r w:rsidRPr="00EA4B54">
        <w:rPr>
          <w:rFonts w:ascii="Times New Roman" w:hAnsi="Times New Roman" w:cs="Times New Roman"/>
          <w:color w:val="auto"/>
          <w:sz w:val="22"/>
          <w:szCs w:val="22"/>
        </w:rPr>
        <w:t xml:space="preserve"> </w:t>
      </w:r>
    </w:p>
    <w:p w14:paraId="41288B97" w14:textId="2E2FD7BB" w:rsidR="00257509" w:rsidRPr="00EA4B54" w:rsidRDefault="00257509" w:rsidP="00257509">
      <w:pPr>
        <w:pStyle w:val="Default"/>
        <w:jc w:val="both"/>
        <w:rPr>
          <w:rFonts w:ascii="Times New Roman" w:hAnsi="Times New Roman" w:cs="Times New Roman"/>
          <w:b/>
          <w:bCs/>
          <w:sz w:val="22"/>
          <w:szCs w:val="22"/>
        </w:rPr>
      </w:pPr>
      <w:proofErr w:type="spellStart"/>
      <w:r w:rsidRPr="00EA4B54">
        <w:rPr>
          <w:rFonts w:ascii="Times New Roman" w:hAnsi="Times New Roman" w:cs="Times New Roman"/>
          <w:b/>
          <w:bCs/>
          <w:sz w:val="22"/>
          <w:szCs w:val="22"/>
        </w:rPr>
        <w:t>Odp</w:t>
      </w:r>
      <w:proofErr w:type="spellEnd"/>
      <w:r w:rsidRPr="00EA4B54">
        <w:rPr>
          <w:rFonts w:ascii="Times New Roman" w:hAnsi="Times New Roman" w:cs="Times New Roman"/>
          <w:b/>
          <w:bCs/>
          <w:sz w:val="22"/>
          <w:szCs w:val="22"/>
        </w:rPr>
        <w:t>:</w:t>
      </w:r>
      <w:r w:rsidR="002A294C" w:rsidRPr="00EA4B54">
        <w:rPr>
          <w:rFonts w:ascii="Times New Roman" w:hAnsi="Times New Roman" w:cs="Times New Roman"/>
          <w:sz w:val="22"/>
          <w:szCs w:val="22"/>
        </w:rPr>
        <w:t xml:space="preserve"> </w:t>
      </w:r>
      <w:r w:rsidR="002A294C" w:rsidRPr="00EA4B54">
        <w:rPr>
          <w:rFonts w:ascii="Times New Roman" w:hAnsi="Times New Roman" w:cs="Times New Roman"/>
          <w:b/>
          <w:bCs/>
          <w:sz w:val="22"/>
          <w:szCs w:val="22"/>
        </w:rPr>
        <w:t>Zamawiający pozostawia zapis jak w SWZ.</w:t>
      </w:r>
    </w:p>
    <w:p w14:paraId="5A64D638" w14:textId="77777777" w:rsidR="0073493C" w:rsidRPr="00EA4B54" w:rsidRDefault="0073493C" w:rsidP="00257509">
      <w:pPr>
        <w:pStyle w:val="Default"/>
        <w:jc w:val="both"/>
        <w:rPr>
          <w:rFonts w:ascii="Times New Roman" w:hAnsi="Times New Roman" w:cs="Times New Roman"/>
          <w:color w:val="auto"/>
          <w:sz w:val="22"/>
          <w:szCs w:val="22"/>
        </w:rPr>
      </w:pPr>
    </w:p>
    <w:p w14:paraId="697B1B33"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b/>
          <w:bCs/>
          <w:color w:val="auto"/>
          <w:sz w:val="22"/>
          <w:szCs w:val="22"/>
        </w:rPr>
        <w:t xml:space="preserve">12. Pytanie dot. Załącznika nr 3a do SWZ, Projekt umowy powierzenia przetwarzania danych osobowych §8, ust. 1 </w:t>
      </w:r>
    </w:p>
    <w:p w14:paraId="32CF7335" w14:textId="77777777" w:rsidR="00535CAB" w:rsidRPr="00EA4B54" w:rsidRDefault="00535CAB" w:rsidP="00257509">
      <w:pPr>
        <w:pStyle w:val="Default"/>
        <w:jc w:val="both"/>
        <w:rPr>
          <w:rFonts w:ascii="Times New Roman" w:hAnsi="Times New Roman" w:cs="Times New Roman"/>
          <w:color w:val="auto"/>
          <w:sz w:val="22"/>
          <w:szCs w:val="22"/>
        </w:rPr>
      </w:pPr>
    </w:p>
    <w:p w14:paraId="5B837F82"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color w:val="auto"/>
          <w:sz w:val="22"/>
          <w:szCs w:val="22"/>
        </w:rPr>
        <w:lastRenderedPageBreak/>
        <w:t xml:space="preserve">Mając na uwadze oczekiwany przez Państwa standard usług serwisowych, w tym krótkie czasy reakcji i naprawy, globalne koncerny wykorzystują do świadczenia tych usług spółki ze swoich grup kapitałowych, w szczególności spółki będące producentami urządzeń (które mogą mieć siedzibę poza EOG) – z ich unikalną wiedzą o danym produkcie/urządzeniu. Ewentualny dostęp do danych na urządzeniach zawsze odbywa się z poszanowaniem zasad wynikających z RODO. Mając powyższe na uwadze uprzejmie prosimy o zastąpienie ust. 1 następującymi zapisami, które oddają faktyczny model oczekiwanych przez Państwa usług serwisowych: </w:t>
      </w:r>
    </w:p>
    <w:p w14:paraId="5EBF9476"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i/>
          <w:iCs/>
          <w:color w:val="auto"/>
          <w:sz w:val="22"/>
          <w:szCs w:val="22"/>
        </w:rPr>
        <w:t xml:space="preserve">"(1) Podmiot </w:t>
      </w:r>
      <w:proofErr w:type="spellStart"/>
      <w:r w:rsidRPr="00EA4B54">
        <w:rPr>
          <w:rFonts w:ascii="Times New Roman" w:hAnsi="Times New Roman" w:cs="Times New Roman"/>
          <w:i/>
          <w:iCs/>
          <w:color w:val="auto"/>
          <w:sz w:val="22"/>
          <w:szCs w:val="22"/>
        </w:rPr>
        <w:t>przetwarzajacy</w:t>
      </w:r>
      <w:proofErr w:type="spellEnd"/>
      <w:r w:rsidRPr="00EA4B54">
        <w:rPr>
          <w:rFonts w:ascii="Times New Roman" w:hAnsi="Times New Roman" w:cs="Times New Roman"/>
          <w:i/>
          <w:iCs/>
          <w:color w:val="auto"/>
          <w:sz w:val="22"/>
          <w:szCs w:val="22"/>
        </w:rPr>
        <w:t xml:space="preserve"> może zlecić </w:t>
      </w:r>
      <w:proofErr w:type="spellStart"/>
      <w:r w:rsidRPr="00EA4B54">
        <w:rPr>
          <w:rFonts w:ascii="Times New Roman" w:hAnsi="Times New Roman" w:cs="Times New Roman"/>
          <w:i/>
          <w:iCs/>
          <w:color w:val="auto"/>
          <w:sz w:val="22"/>
          <w:szCs w:val="22"/>
        </w:rPr>
        <w:t>podprzetwarzającym</w:t>
      </w:r>
      <w:proofErr w:type="spellEnd"/>
      <w:r w:rsidRPr="00EA4B54">
        <w:rPr>
          <w:rFonts w:ascii="Times New Roman" w:hAnsi="Times New Roman" w:cs="Times New Roman"/>
          <w:i/>
          <w:iCs/>
          <w:color w:val="auto"/>
          <w:sz w:val="22"/>
          <w:szCs w:val="22"/>
        </w:rPr>
        <w:t xml:space="preserve"> („podwykonawca przetwarzający dane”) realizację określonych czynności w zakresie przetwarzania danych. </w:t>
      </w:r>
      <w:proofErr w:type="spellStart"/>
      <w:r w:rsidRPr="00EA4B54">
        <w:rPr>
          <w:rFonts w:ascii="Times New Roman" w:hAnsi="Times New Roman" w:cs="Times New Roman"/>
          <w:i/>
          <w:iCs/>
          <w:color w:val="auto"/>
          <w:sz w:val="22"/>
          <w:szCs w:val="22"/>
        </w:rPr>
        <w:t>Podprzetwarzający</w:t>
      </w:r>
      <w:proofErr w:type="spellEnd"/>
      <w:r w:rsidRPr="00EA4B54">
        <w:rPr>
          <w:rFonts w:ascii="Times New Roman" w:hAnsi="Times New Roman" w:cs="Times New Roman"/>
          <w:i/>
          <w:iCs/>
          <w:color w:val="auto"/>
          <w:sz w:val="22"/>
          <w:szCs w:val="22"/>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EA4B54">
        <w:rPr>
          <w:rFonts w:ascii="Times New Roman" w:hAnsi="Times New Roman" w:cs="Times New Roman"/>
          <w:i/>
          <w:iCs/>
          <w:color w:val="auto"/>
          <w:sz w:val="22"/>
          <w:szCs w:val="22"/>
        </w:rPr>
        <w:t>podprzetwarzającym</w:t>
      </w:r>
      <w:proofErr w:type="spellEnd"/>
      <w:r w:rsidRPr="00EA4B54">
        <w:rPr>
          <w:rFonts w:ascii="Times New Roman" w:hAnsi="Times New Roman" w:cs="Times New Roman"/>
          <w:i/>
          <w:iCs/>
          <w:color w:val="auto"/>
          <w:sz w:val="22"/>
          <w:szCs w:val="22"/>
        </w:rPr>
        <w:t xml:space="preserve"> przez Podmiot przetwarzający, </w:t>
      </w:r>
      <w:proofErr w:type="spellStart"/>
      <w:r w:rsidRPr="00EA4B54">
        <w:rPr>
          <w:rFonts w:ascii="Times New Roman" w:hAnsi="Times New Roman" w:cs="Times New Roman"/>
          <w:i/>
          <w:iCs/>
          <w:color w:val="auto"/>
          <w:sz w:val="22"/>
          <w:szCs w:val="22"/>
        </w:rPr>
        <w:t>podprzetwarzający</w:t>
      </w:r>
      <w:proofErr w:type="spellEnd"/>
      <w:r w:rsidRPr="00EA4B54">
        <w:rPr>
          <w:rFonts w:ascii="Times New Roman" w:hAnsi="Times New Roman" w:cs="Times New Roman"/>
          <w:i/>
          <w:iCs/>
          <w:color w:val="auto"/>
          <w:sz w:val="22"/>
          <w:szCs w:val="22"/>
        </w:rPr>
        <w:t xml:space="preserve"> będą podlegać pisemnym zobowiązaniom w zakresie ochrony danych, zapewniających co najmniej taki sam poziom ochrony, jaki określono w niniejszej umowie. </w:t>
      </w:r>
    </w:p>
    <w:p w14:paraId="76AF64D5"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i/>
          <w:iCs/>
          <w:color w:val="auto"/>
          <w:sz w:val="22"/>
          <w:szCs w:val="22"/>
        </w:rPr>
        <w:t xml:space="preserve">(2) Wykaz </w:t>
      </w:r>
      <w:proofErr w:type="spellStart"/>
      <w:r w:rsidRPr="00EA4B54">
        <w:rPr>
          <w:rFonts w:ascii="Times New Roman" w:hAnsi="Times New Roman" w:cs="Times New Roman"/>
          <w:i/>
          <w:iCs/>
          <w:color w:val="auto"/>
          <w:sz w:val="22"/>
          <w:szCs w:val="22"/>
        </w:rPr>
        <w:t>podprzetwarzających</w:t>
      </w:r>
      <w:proofErr w:type="spellEnd"/>
      <w:r w:rsidRPr="00EA4B54">
        <w:rPr>
          <w:rFonts w:ascii="Times New Roman" w:hAnsi="Times New Roman" w:cs="Times New Roman"/>
          <w:i/>
          <w:iCs/>
          <w:color w:val="auto"/>
          <w:sz w:val="22"/>
          <w:szCs w:val="22"/>
        </w:rPr>
        <w:t xml:space="preserve">, którym Podmiot przetwarzający obecnie zleca czynności, jest dostępny pod adresem ………………………………. </w:t>
      </w:r>
    </w:p>
    <w:p w14:paraId="41BC23C8"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i/>
          <w:iCs/>
          <w:color w:val="auto"/>
          <w:sz w:val="22"/>
          <w:szCs w:val="22"/>
        </w:rPr>
        <w:t xml:space="preserve">(3) Administrator Danych niniejszym upoważnia Podmiot przetwarzający do zlecania czynności podmiotom ujętym w wykazie jako </w:t>
      </w:r>
      <w:proofErr w:type="spellStart"/>
      <w:r w:rsidRPr="00EA4B54">
        <w:rPr>
          <w:rFonts w:ascii="Times New Roman" w:hAnsi="Times New Roman" w:cs="Times New Roman"/>
          <w:i/>
          <w:iCs/>
          <w:color w:val="auto"/>
          <w:sz w:val="22"/>
          <w:szCs w:val="22"/>
        </w:rPr>
        <w:t>podprzetwarzającym</w:t>
      </w:r>
      <w:proofErr w:type="spellEnd"/>
      <w:r w:rsidRPr="00EA4B54">
        <w:rPr>
          <w:rFonts w:ascii="Times New Roman" w:hAnsi="Times New Roman" w:cs="Times New Roman"/>
          <w:i/>
          <w:iCs/>
          <w:color w:val="auto"/>
          <w:sz w:val="22"/>
          <w:szCs w:val="22"/>
        </w:rPr>
        <w:t xml:space="preserve">. </w:t>
      </w:r>
    </w:p>
    <w:p w14:paraId="69B598C7"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i/>
          <w:iCs/>
          <w:color w:val="auto"/>
          <w:sz w:val="22"/>
          <w:szCs w:val="22"/>
        </w:rPr>
        <w:t xml:space="preserve">(4) Zlecenie czynności lub zastąpienie </w:t>
      </w:r>
      <w:proofErr w:type="spellStart"/>
      <w:r w:rsidRPr="00EA4B54">
        <w:rPr>
          <w:rFonts w:ascii="Times New Roman" w:hAnsi="Times New Roman" w:cs="Times New Roman"/>
          <w:i/>
          <w:iCs/>
          <w:color w:val="auto"/>
          <w:sz w:val="22"/>
          <w:szCs w:val="22"/>
        </w:rPr>
        <w:t>podprzetwarzającego</w:t>
      </w:r>
      <w:proofErr w:type="spellEnd"/>
      <w:r w:rsidRPr="00EA4B54">
        <w:rPr>
          <w:rFonts w:ascii="Times New Roman" w:hAnsi="Times New Roman" w:cs="Times New Roman"/>
          <w:i/>
          <w:iCs/>
          <w:color w:val="auto"/>
          <w:sz w:val="22"/>
          <w:szCs w:val="22"/>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76B3046C"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i/>
          <w:iCs/>
          <w:color w:val="auto"/>
          <w:sz w:val="22"/>
          <w:szCs w:val="22"/>
        </w:rPr>
        <w:t xml:space="preserve">(5) W przypadku zgłoszenia zastrzeżeń przez administratora danych, Administrator Danych przedstawi Podmiotowi przetwarzającemu szczegółowe informacje o przyczynach zastrzeżeń. </w:t>
      </w:r>
    </w:p>
    <w:p w14:paraId="4CBDA649"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i/>
          <w:iCs/>
          <w:color w:val="auto"/>
          <w:sz w:val="22"/>
          <w:szCs w:val="22"/>
        </w:rPr>
        <w:t xml:space="preserve">Po zgłoszeniu zastrzeżeń Podmiot przetwarzający może według własnego uznania </w:t>
      </w:r>
    </w:p>
    <w:p w14:paraId="22A10C86"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i/>
          <w:iCs/>
          <w:color w:val="auto"/>
          <w:sz w:val="22"/>
          <w:szCs w:val="22"/>
        </w:rPr>
        <w:t xml:space="preserve">a. zaproponować innego </w:t>
      </w:r>
      <w:proofErr w:type="spellStart"/>
      <w:r w:rsidRPr="00EA4B54">
        <w:rPr>
          <w:rFonts w:ascii="Times New Roman" w:hAnsi="Times New Roman" w:cs="Times New Roman"/>
          <w:i/>
          <w:iCs/>
          <w:color w:val="auto"/>
          <w:sz w:val="22"/>
          <w:szCs w:val="22"/>
        </w:rPr>
        <w:t>podprzetwarzającego</w:t>
      </w:r>
      <w:proofErr w:type="spellEnd"/>
      <w:r w:rsidRPr="00EA4B54">
        <w:rPr>
          <w:rFonts w:ascii="Times New Roman" w:hAnsi="Times New Roman" w:cs="Times New Roman"/>
          <w:i/>
          <w:iCs/>
          <w:color w:val="auto"/>
          <w:sz w:val="22"/>
          <w:szCs w:val="22"/>
        </w:rPr>
        <w:t xml:space="preserve"> w miejsce odrzuconego </w:t>
      </w:r>
      <w:proofErr w:type="spellStart"/>
      <w:r w:rsidRPr="00EA4B54">
        <w:rPr>
          <w:rFonts w:ascii="Times New Roman" w:hAnsi="Times New Roman" w:cs="Times New Roman"/>
          <w:i/>
          <w:iCs/>
          <w:color w:val="auto"/>
          <w:sz w:val="22"/>
          <w:szCs w:val="22"/>
        </w:rPr>
        <w:t>podprzetwarzającego</w:t>
      </w:r>
      <w:proofErr w:type="spellEnd"/>
      <w:r w:rsidRPr="00EA4B54">
        <w:rPr>
          <w:rFonts w:ascii="Times New Roman" w:hAnsi="Times New Roman" w:cs="Times New Roman"/>
          <w:i/>
          <w:iCs/>
          <w:color w:val="auto"/>
          <w:sz w:val="22"/>
          <w:szCs w:val="22"/>
        </w:rPr>
        <w:t xml:space="preserve">; lub </w:t>
      </w:r>
    </w:p>
    <w:p w14:paraId="176A2788"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i/>
          <w:iCs/>
          <w:color w:val="auto"/>
          <w:sz w:val="22"/>
          <w:szCs w:val="22"/>
        </w:rPr>
        <w:t xml:space="preserve">b. podjąć działania w celu rozwiązania problemów zgłoszonych przez Administratora danych, które wyeliminują jego zastrzeżenia. </w:t>
      </w:r>
    </w:p>
    <w:p w14:paraId="5E7B3E62" w14:textId="77777777" w:rsidR="00535CAB" w:rsidRPr="00EA4B54" w:rsidRDefault="00535CAB" w:rsidP="00257509">
      <w:pPr>
        <w:pStyle w:val="Default"/>
        <w:jc w:val="both"/>
        <w:rPr>
          <w:rFonts w:ascii="Times New Roman" w:hAnsi="Times New Roman" w:cs="Times New Roman"/>
          <w:color w:val="auto"/>
          <w:sz w:val="22"/>
          <w:szCs w:val="22"/>
        </w:rPr>
      </w:pPr>
      <w:r w:rsidRPr="00EA4B54">
        <w:rPr>
          <w:rFonts w:ascii="Times New Roman" w:hAnsi="Times New Roman" w:cs="Times New Roman"/>
          <w:i/>
          <w:iCs/>
          <w:color w:val="auto"/>
          <w:sz w:val="22"/>
          <w:szCs w:val="22"/>
        </w:rPr>
        <w:t xml:space="preserve">(6) W przypadku niewykonania przez </w:t>
      </w:r>
      <w:proofErr w:type="spellStart"/>
      <w:r w:rsidRPr="00EA4B54">
        <w:rPr>
          <w:rFonts w:ascii="Times New Roman" w:hAnsi="Times New Roman" w:cs="Times New Roman"/>
          <w:i/>
          <w:iCs/>
          <w:color w:val="auto"/>
          <w:sz w:val="22"/>
          <w:szCs w:val="22"/>
        </w:rPr>
        <w:t>podprzetwarzającego</w:t>
      </w:r>
      <w:proofErr w:type="spellEnd"/>
      <w:r w:rsidRPr="00EA4B54">
        <w:rPr>
          <w:rFonts w:ascii="Times New Roman" w:hAnsi="Times New Roman" w:cs="Times New Roman"/>
          <w:i/>
          <w:iCs/>
          <w:color w:val="auto"/>
          <w:sz w:val="22"/>
          <w:szCs w:val="22"/>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EA4B54">
        <w:rPr>
          <w:rFonts w:ascii="Times New Roman" w:hAnsi="Times New Roman" w:cs="Times New Roman"/>
          <w:i/>
          <w:iCs/>
          <w:color w:val="auto"/>
          <w:sz w:val="22"/>
          <w:szCs w:val="22"/>
        </w:rPr>
        <w:t>podprzetwarzającym</w:t>
      </w:r>
      <w:proofErr w:type="spellEnd"/>
      <w:r w:rsidRPr="00EA4B54">
        <w:rPr>
          <w:rFonts w:ascii="Times New Roman" w:hAnsi="Times New Roman" w:cs="Times New Roman"/>
          <w:i/>
          <w:iCs/>
          <w:color w:val="auto"/>
          <w:sz w:val="22"/>
          <w:szCs w:val="22"/>
        </w:rPr>
        <w:t xml:space="preserve">. </w:t>
      </w:r>
    </w:p>
    <w:p w14:paraId="3915155C" w14:textId="77777777" w:rsidR="003638AA" w:rsidRPr="00EA4B54" w:rsidRDefault="00535CAB" w:rsidP="00257509">
      <w:pPr>
        <w:suppressAutoHyphens/>
        <w:spacing w:after="0"/>
        <w:jc w:val="both"/>
        <w:rPr>
          <w:rFonts w:ascii="Times New Roman" w:hAnsi="Times New Roman" w:cs="Times New Roman"/>
          <w:b/>
          <w:bCs/>
        </w:rPr>
      </w:pPr>
      <w:r w:rsidRPr="00EA4B54">
        <w:rPr>
          <w:rFonts w:ascii="Times New Roman" w:hAnsi="Times New Roman" w:cs="Times New Roman"/>
          <w:i/>
          <w:iCs/>
        </w:rPr>
        <w:t xml:space="preserve">(7) W przypadku zlecenia przez Podmiot przetwarzający czynności </w:t>
      </w:r>
      <w:proofErr w:type="spellStart"/>
      <w:r w:rsidRPr="00EA4B54">
        <w:rPr>
          <w:rFonts w:ascii="Times New Roman" w:hAnsi="Times New Roman" w:cs="Times New Roman"/>
          <w:i/>
          <w:iCs/>
        </w:rPr>
        <w:t>podprzetwarzającemu</w:t>
      </w:r>
      <w:proofErr w:type="spellEnd"/>
      <w:r w:rsidRPr="00EA4B54">
        <w:rPr>
          <w:rFonts w:ascii="Times New Roman" w:hAnsi="Times New Roman" w:cs="Times New Roman"/>
          <w:i/>
          <w:iCs/>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 </w:t>
      </w:r>
      <w:r w:rsidRPr="00EA4B54">
        <w:rPr>
          <w:rFonts w:ascii="Times New Roman" w:hAnsi="Times New Roman" w:cs="Times New Roman"/>
          <w:b/>
          <w:bCs/>
        </w:rPr>
        <w:t xml:space="preserve">           </w:t>
      </w:r>
    </w:p>
    <w:p w14:paraId="78E14981" w14:textId="593F37A7" w:rsidR="00C41F84" w:rsidRPr="00EA4B54" w:rsidRDefault="00535CAB" w:rsidP="00257509">
      <w:pPr>
        <w:suppressAutoHyphens/>
        <w:spacing w:after="0"/>
        <w:jc w:val="both"/>
        <w:rPr>
          <w:rFonts w:ascii="Times New Roman" w:hAnsi="Times New Roman" w:cs="Times New Roman"/>
          <w:b/>
          <w:bCs/>
        </w:rPr>
      </w:pPr>
      <w:r w:rsidRPr="00EA4B54">
        <w:rPr>
          <w:rFonts w:ascii="Times New Roman" w:hAnsi="Times New Roman" w:cs="Times New Roman"/>
          <w:b/>
          <w:bCs/>
        </w:rPr>
        <w:t xml:space="preserve">ODP: </w:t>
      </w:r>
      <w:r w:rsidRPr="00EA4B54">
        <w:rPr>
          <w:rFonts w:ascii="Times New Roman" w:hAnsi="Times New Roman" w:cs="Times New Roman"/>
        </w:rPr>
        <w:t xml:space="preserve"> </w:t>
      </w:r>
      <w:r w:rsidRPr="00EA4B54">
        <w:rPr>
          <w:rFonts w:ascii="Times New Roman" w:hAnsi="Times New Roman" w:cs="Times New Roman"/>
          <w:b/>
          <w:bCs/>
        </w:rPr>
        <w:t xml:space="preserve">Zamawiający </w:t>
      </w:r>
      <w:r w:rsidR="002D095E" w:rsidRPr="00EA4B54">
        <w:rPr>
          <w:rFonts w:ascii="Times New Roman" w:hAnsi="Times New Roman" w:cs="Times New Roman"/>
          <w:b/>
          <w:bCs/>
        </w:rPr>
        <w:t>zast</w:t>
      </w:r>
      <w:r w:rsidR="00257509" w:rsidRPr="00EA4B54">
        <w:rPr>
          <w:rFonts w:ascii="Times New Roman" w:hAnsi="Times New Roman" w:cs="Times New Roman"/>
          <w:b/>
          <w:bCs/>
        </w:rPr>
        <w:t>ę</w:t>
      </w:r>
      <w:r w:rsidR="002D095E" w:rsidRPr="00EA4B54">
        <w:rPr>
          <w:rFonts w:ascii="Times New Roman" w:hAnsi="Times New Roman" w:cs="Times New Roman"/>
          <w:b/>
          <w:bCs/>
        </w:rPr>
        <w:t xml:space="preserve">puje zapisy w umowie </w:t>
      </w:r>
      <w:proofErr w:type="spellStart"/>
      <w:r w:rsidR="002D095E" w:rsidRPr="00EA4B54">
        <w:rPr>
          <w:rFonts w:ascii="Times New Roman" w:hAnsi="Times New Roman" w:cs="Times New Roman"/>
          <w:b/>
          <w:bCs/>
        </w:rPr>
        <w:t>ppdo</w:t>
      </w:r>
      <w:proofErr w:type="spellEnd"/>
      <w:r w:rsidR="002D095E" w:rsidRPr="00EA4B54">
        <w:rPr>
          <w:rFonts w:ascii="Times New Roman" w:hAnsi="Times New Roman" w:cs="Times New Roman"/>
          <w:b/>
          <w:bCs/>
        </w:rPr>
        <w:t xml:space="preserve">  zapisami </w:t>
      </w:r>
      <w:proofErr w:type="spellStart"/>
      <w:r w:rsidR="002D095E" w:rsidRPr="00EA4B54">
        <w:rPr>
          <w:rFonts w:ascii="Times New Roman" w:hAnsi="Times New Roman" w:cs="Times New Roman"/>
          <w:b/>
          <w:bCs/>
        </w:rPr>
        <w:t>j.w</w:t>
      </w:r>
      <w:proofErr w:type="spellEnd"/>
      <w:r w:rsidR="002D095E" w:rsidRPr="00EA4B54">
        <w:rPr>
          <w:rFonts w:ascii="Times New Roman" w:hAnsi="Times New Roman" w:cs="Times New Roman"/>
          <w:b/>
          <w:bCs/>
        </w:rPr>
        <w:t>.</w:t>
      </w:r>
      <w:r w:rsidR="00C229C7" w:rsidRPr="00EA4B54">
        <w:rPr>
          <w:rFonts w:ascii="Times New Roman" w:hAnsi="Times New Roman" w:cs="Times New Roman"/>
          <w:b/>
          <w:bCs/>
        </w:rPr>
        <w:t xml:space="preserve"> </w:t>
      </w:r>
      <w:r w:rsidR="002D095E" w:rsidRPr="00EA4B54">
        <w:rPr>
          <w:rFonts w:ascii="Times New Roman" w:hAnsi="Times New Roman" w:cs="Times New Roman"/>
        </w:rPr>
        <w:t xml:space="preserve"> </w:t>
      </w:r>
    </w:p>
    <w:p w14:paraId="75CDC6F5" w14:textId="77777777" w:rsidR="003638AA" w:rsidRPr="00EA4B54" w:rsidRDefault="003638AA" w:rsidP="00257509">
      <w:pPr>
        <w:suppressAutoHyphens/>
        <w:spacing w:after="0"/>
        <w:jc w:val="both"/>
        <w:rPr>
          <w:rFonts w:ascii="Times New Roman" w:hAnsi="Times New Roman" w:cs="Times New Roman"/>
          <w:b/>
          <w:bCs/>
        </w:rPr>
      </w:pPr>
    </w:p>
    <w:p w14:paraId="4135F1C8" w14:textId="77777777" w:rsidR="001E2895" w:rsidRPr="00EA4B54" w:rsidRDefault="001E2895" w:rsidP="00257509">
      <w:pPr>
        <w:suppressAutoHyphens/>
        <w:spacing w:after="0"/>
        <w:jc w:val="both"/>
        <w:rPr>
          <w:rFonts w:ascii="Times New Roman" w:hAnsi="Times New Roman" w:cs="Times New Roman"/>
          <w:b/>
          <w:bCs/>
        </w:rPr>
      </w:pPr>
    </w:p>
    <w:p w14:paraId="725690D3" w14:textId="77777777" w:rsidR="003638AA" w:rsidRPr="00EA4B54" w:rsidRDefault="003638AA" w:rsidP="00257509">
      <w:pPr>
        <w:suppressAutoHyphens/>
        <w:spacing w:after="0"/>
        <w:jc w:val="both"/>
        <w:rPr>
          <w:rFonts w:ascii="Times New Roman" w:hAnsi="Times New Roman" w:cs="Times New Roman"/>
          <w:b/>
          <w:bCs/>
        </w:rPr>
      </w:pPr>
    </w:p>
    <w:p w14:paraId="6FE5D9F0" w14:textId="77777777" w:rsidR="00183ADB" w:rsidRPr="00EA4B54" w:rsidRDefault="00183ADB" w:rsidP="00183ADB">
      <w:pPr>
        <w:spacing w:after="0" w:line="240" w:lineRule="auto"/>
        <w:jc w:val="both"/>
        <w:rPr>
          <w:rFonts w:ascii="Times New Roman" w:hAnsi="Times New Roman" w:cs="Times New Roman"/>
          <w:bCs/>
          <w:u w:val="single"/>
        </w:rPr>
      </w:pPr>
      <w:r w:rsidRPr="00EA4B54">
        <w:rPr>
          <w:rFonts w:ascii="Times New Roman" w:hAnsi="Times New Roman" w:cs="Times New Roman"/>
          <w:bCs/>
          <w:u w:val="single"/>
        </w:rPr>
        <w:t>W załączeniu:</w:t>
      </w:r>
    </w:p>
    <w:p w14:paraId="29158556" w14:textId="2CBA6A68" w:rsidR="001E2895" w:rsidRPr="00EA4B54" w:rsidRDefault="001E2895" w:rsidP="00183ADB">
      <w:pPr>
        <w:spacing w:after="0" w:line="240" w:lineRule="auto"/>
        <w:jc w:val="both"/>
        <w:rPr>
          <w:rFonts w:ascii="Times New Roman" w:hAnsi="Times New Roman" w:cs="Times New Roman"/>
          <w:bCs/>
        </w:rPr>
      </w:pPr>
      <w:r w:rsidRPr="00EA4B54">
        <w:rPr>
          <w:rFonts w:ascii="Times New Roman" w:hAnsi="Times New Roman" w:cs="Times New Roman"/>
          <w:bCs/>
        </w:rPr>
        <w:t>1 x obowiązujący projekt umowy</w:t>
      </w:r>
      <w:r w:rsidR="00317A38">
        <w:rPr>
          <w:rFonts w:ascii="Times New Roman" w:hAnsi="Times New Roman" w:cs="Times New Roman"/>
          <w:bCs/>
        </w:rPr>
        <w:t>- załącznik nr 3</w:t>
      </w:r>
    </w:p>
    <w:p w14:paraId="5FE6C186" w14:textId="43C64A19" w:rsidR="00183ADB" w:rsidRPr="00EA4B54" w:rsidRDefault="00183ADB" w:rsidP="00183ADB">
      <w:pPr>
        <w:spacing w:after="0" w:line="240" w:lineRule="auto"/>
        <w:jc w:val="both"/>
        <w:rPr>
          <w:rFonts w:ascii="Times New Roman" w:hAnsi="Times New Roman" w:cs="Times New Roman"/>
          <w:bCs/>
        </w:rPr>
      </w:pPr>
      <w:r w:rsidRPr="00EA4B54">
        <w:rPr>
          <w:rFonts w:ascii="Times New Roman" w:hAnsi="Times New Roman" w:cs="Times New Roman"/>
          <w:bCs/>
        </w:rPr>
        <w:t xml:space="preserve">1 x obowiązujący projekt umowy </w:t>
      </w:r>
      <w:proofErr w:type="spellStart"/>
      <w:r w:rsidRPr="00EA4B54">
        <w:rPr>
          <w:rFonts w:ascii="Times New Roman" w:hAnsi="Times New Roman" w:cs="Times New Roman"/>
          <w:bCs/>
        </w:rPr>
        <w:t>ppdo</w:t>
      </w:r>
      <w:proofErr w:type="spellEnd"/>
      <w:r w:rsidRPr="00EA4B54">
        <w:rPr>
          <w:rFonts w:ascii="Times New Roman" w:hAnsi="Times New Roman" w:cs="Times New Roman"/>
          <w:bCs/>
        </w:rPr>
        <w:t>.-załącznik nr 3a</w:t>
      </w:r>
    </w:p>
    <w:p w14:paraId="695800FB" w14:textId="77777777" w:rsidR="00183ADB" w:rsidRPr="00EA4B54" w:rsidRDefault="00183ADB" w:rsidP="00257509">
      <w:pPr>
        <w:suppressAutoHyphens/>
        <w:spacing w:after="0"/>
        <w:jc w:val="both"/>
        <w:rPr>
          <w:rFonts w:ascii="Times New Roman" w:hAnsi="Times New Roman" w:cs="Times New Roman"/>
          <w:b/>
          <w:bCs/>
        </w:rPr>
      </w:pPr>
    </w:p>
    <w:p w14:paraId="2DE79082" w14:textId="77777777" w:rsidR="00183ADB" w:rsidRPr="00EA4B54" w:rsidRDefault="00183ADB" w:rsidP="00257509">
      <w:pPr>
        <w:suppressAutoHyphens/>
        <w:spacing w:after="0"/>
        <w:jc w:val="both"/>
        <w:rPr>
          <w:rFonts w:ascii="Times New Roman" w:hAnsi="Times New Roman" w:cs="Times New Roman"/>
          <w:b/>
          <w:bCs/>
          <w:color w:val="000000" w:themeColor="text1"/>
        </w:rPr>
      </w:pPr>
    </w:p>
    <w:p w14:paraId="31DFD69C" w14:textId="77777777" w:rsidR="00183ADB" w:rsidRPr="00EA4B54" w:rsidRDefault="00183ADB" w:rsidP="00257509">
      <w:pPr>
        <w:suppressAutoHyphens/>
        <w:spacing w:after="0"/>
        <w:jc w:val="both"/>
        <w:rPr>
          <w:rFonts w:ascii="Times New Roman" w:hAnsi="Times New Roman" w:cs="Times New Roman"/>
          <w:b/>
          <w:bCs/>
          <w:color w:val="000000" w:themeColor="text1"/>
        </w:rPr>
      </w:pPr>
    </w:p>
    <w:p w14:paraId="29980131" w14:textId="77777777" w:rsidR="001E2895" w:rsidRPr="00EA4B54" w:rsidRDefault="001E2895" w:rsidP="00257509">
      <w:pPr>
        <w:suppressAutoHyphens/>
        <w:spacing w:after="0"/>
        <w:jc w:val="both"/>
        <w:rPr>
          <w:rFonts w:ascii="Times New Roman" w:hAnsi="Times New Roman" w:cs="Times New Roman"/>
          <w:b/>
          <w:bCs/>
          <w:color w:val="000000" w:themeColor="text1"/>
        </w:rPr>
      </w:pPr>
    </w:p>
    <w:p w14:paraId="10FF3971" w14:textId="77777777" w:rsidR="001E2895" w:rsidRPr="00EA4B54" w:rsidRDefault="001E2895" w:rsidP="00257509">
      <w:pPr>
        <w:suppressAutoHyphens/>
        <w:spacing w:after="0"/>
        <w:jc w:val="both"/>
        <w:rPr>
          <w:rFonts w:ascii="Times New Roman" w:hAnsi="Times New Roman" w:cs="Times New Roman"/>
          <w:b/>
          <w:bCs/>
          <w:color w:val="000000" w:themeColor="text1"/>
        </w:rPr>
      </w:pPr>
    </w:p>
    <w:p w14:paraId="2A3287A5" w14:textId="77777777" w:rsidR="001E2895" w:rsidRPr="00EA4B54" w:rsidRDefault="001E2895" w:rsidP="00257509">
      <w:pPr>
        <w:suppressAutoHyphens/>
        <w:spacing w:after="0"/>
        <w:jc w:val="both"/>
        <w:rPr>
          <w:rFonts w:ascii="Times New Roman" w:hAnsi="Times New Roman" w:cs="Times New Roman"/>
          <w:b/>
          <w:bCs/>
          <w:color w:val="000000" w:themeColor="text1"/>
        </w:rPr>
      </w:pPr>
    </w:p>
    <w:p w14:paraId="303A1B86" w14:textId="77777777" w:rsidR="001E2895" w:rsidRPr="00EA4B54" w:rsidRDefault="001E2895" w:rsidP="00257509">
      <w:pPr>
        <w:suppressAutoHyphens/>
        <w:spacing w:after="0"/>
        <w:jc w:val="both"/>
        <w:rPr>
          <w:rFonts w:ascii="Times New Roman" w:hAnsi="Times New Roman" w:cs="Times New Roman"/>
          <w:b/>
          <w:bCs/>
          <w:color w:val="000000" w:themeColor="text1"/>
        </w:rPr>
      </w:pPr>
    </w:p>
    <w:p w14:paraId="044F5041" w14:textId="42694698" w:rsidR="00183ADB" w:rsidRPr="00EA4B54" w:rsidRDefault="00183ADB" w:rsidP="00183ADB">
      <w:pPr>
        <w:spacing w:after="0" w:line="240" w:lineRule="auto"/>
        <w:rPr>
          <w:rFonts w:ascii="Times New Roman" w:hAnsi="Times New Roman" w:cs="Times New Roman"/>
          <w:b/>
          <w:color w:val="000000" w:themeColor="text1"/>
        </w:rPr>
      </w:pPr>
      <w:r w:rsidRPr="00EA4B54">
        <w:rPr>
          <w:rFonts w:ascii="Times New Roman" w:hAnsi="Times New Roman" w:cs="Times New Roman"/>
          <w:b/>
          <w:color w:val="000000" w:themeColor="text1"/>
        </w:rPr>
        <w:t xml:space="preserve">Termin składania ofert: </w:t>
      </w:r>
      <w:r w:rsidR="001E2895" w:rsidRPr="00EA4B54">
        <w:rPr>
          <w:rFonts w:ascii="Times New Roman" w:hAnsi="Times New Roman" w:cs="Times New Roman"/>
          <w:b/>
          <w:color w:val="000000" w:themeColor="text1"/>
        </w:rPr>
        <w:t>28.08</w:t>
      </w:r>
      <w:r w:rsidRPr="00EA4B54">
        <w:rPr>
          <w:rFonts w:ascii="Times New Roman" w:hAnsi="Times New Roman" w:cs="Times New Roman"/>
          <w:b/>
          <w:color w:val="000000" w:themeColor="text1"/>
        </w:rPr>
        <w:t>.2023 r. godz.: 10:00</w:t>
      </w:r>
    </w:p>
    <w:p w14:paraId="71C67E77" w14:textId="49D6EF10" w:rsidR="00183ADB" w:rsidRPr="00EA4B54" w:rsidRDefault="00183ADB" w:rsidP="00183ADB">
      <w:pPr>
        <w:spacing w:after="0" w:line="240" w:lineRule="auto"/>
        <w:rPr>
          <w:rFonts w:ascii="Times New Roman" w:hAnsi="Times New Roman" w:cs="Times New Roman"/>
          <w:b/>
          <w:color w:val="000000" w:themeColor="text1"/>
        </w:rPr>
      </w:pPr>
      <w:r w:rsidRPr="00EA4B54">
        <w:rPr>
          <w:rFonts w:ascii="Times New Roman" w:hAnsi="Times New Roman" w:cs="Times New Roman"/>
          <w:b/>
          <w:color w:val="000000" w:themeColor="text1"/>
        </w:rPr>
        <w:t xml:space="preserve">Termin otwarcia ofert: </w:t>
      </w:r>
      <w:r w:rsidR="00B15883" w:rsidRPr="00EA4B54">
        <w:rPr>
          <w:rFonts w:ascii="Times New Roman" w:hAnsi="Times New Roman" w:cs="Times New Roman"/>
          <w:b/>
          <w:color w:val="000000" w:themeColor="text1"/>
        </w:rPr>
        <w:t xml:space="preserve"> </w:t>
      </w:r>
      <w:r w:rsidR="001E2895" w:rsidRPr="00EA4B54">
        <w:rPr>
          <w:rFonts w:ascii="Times New Roman" w:hAnsi="Times New Roman" w:cs="Times New Roman"/>
          <w:b/>
          <w:color w:val="000000" w:themeColor="text1"/>
        </w:rPr>
        <w:t>28.08.</w:t>
      </w:r>
      <w:r w:rsidRPr="00EA4B54">
        <w:rPr>
          <w:rFonts w:ascii="Times New Roman" w:hAnsi="Times New Roman" w:cs="Times New Roman"/>
          <w:b/>
          <w:color w:val="000000" w:themeColor="text1"/>
        </w:rPr>
        <w:t>2023 r. godz.</w:t>
      </w:r>
      <w:r w:rsidR="00B15883" w:rsidRPr="00EA4B54">
        <w:rPr>
          <w:rFonts w:ascii="Times New Roman" w:hAnsi="Times New Roman" w:cs="Times New Roman"/>
          <w:b/>
          <w:color w:val="000000" w:themeColor="text1"/>
        </w:rPr>
        <w:t>:</w:t>
      </w:r>
      <w:r w:rsidRPr="00EA4B54">
        <w:rPr>
          <w:rFonts w:ascii="Times New Roman" w:hAnsi="Times New Roman" w:cs="Times New Roman"/>
          <w:b/>
          <w:color w:val="000000" w:themeColor="text1"/>
        </w:rPr>
        <w:t xml:space="preserve"> 10:30</w:t>
      </w:r>
    </w:p>
    <w:p w14:paraId="66EE858D" w14:textId="2BD08969" w:rsidR="00183ADB" w:rsidRPr="00EA4B54" w:rsidRDefault="00183ADB" w:rsidP="00183ADB">
      <w:pPr>
        <w:spacing w:after="0" w:line="240" w:lineRule="auto"/>
        <w:rPr>
          <w:rFonts w:ascii="Times New Roman" w:hAnsi="Times New Roman" w:cs="Times New Roman"/>
          <w:b/>
          <w:color w:val="000000" w:themeColor="text1"/>
        </w:rPr>
      </w:pPr>
      <w:r w:rsidRPr="00EA4B54">
        <w:rPr>
          <w:rFonts w:ascii="Times New Roman" w:hAnsi="Times New Roman" w:cs="Times New Roman"/>
          <w:b/>
          <w:color w:val="000000" w:themeColor="text1"/>
        </w:rPr>
        <w:t xml:space="preserve">Termin związania ofertą: </w:t>
      </w:r>
      <w:r w:rsidR="001E2895" w:rsidRPr="00EA4B54">
        <w:rPr>
          <w:rFonts w:ascii="Times New Roman" w:hAnsi="Times New Roman" w:cs="Times New Roman"/>
          <w:b/>
          <w:color w:val="000000" w:themeColor="text1"/>
        </w:rPr>
        <w:t>26.09.</w:t>
      </w:r>
      <w:r w:rsidRPr="00EA4B54">
        <w:rPr>
          <w:rFonts w:ascii="Times New Roman" w:hAnsi="Times New Roman" w:cs="Times New Roman"/>
          <w:b/>
          <w:color w:val="000000" w:themeColor="text1"/>
        </w:rPr>
        <w:t>2023 r.</w:t>
      </w:r>
    </w:p>
    <w:p w14:paraId="7DFED72D" w14:textId="77777777" w:rsidR="003638AA" w:rsidRPr="00EA4B54" w:rsidRDefault="003638AA" w:rsidP="00257509">
      <w:pPr>
        <w:suppressAutoHyphens/>
        <w:spacing w:after="0"/>
        <w:jc w:val="both"/>
        <w:rPr>
          <w:rFonts w:ascii="Times New Roman" w:hAnsi="Times New Roman" w:cs="Times New Roman"/>
          <w:b/>
          <w:bCs/>
        </w:rPr>
      </w:pPr>
    </w:p>
    <w:p w14:paraId="755A4790" w14:textId="77777777" w:rsidR="003638AA" w:rsidRPr="00EA4B54" w:rsidRDefault="003638AA" w:rsidP="00257509">
      <w:pPr>
        <w:suppressAutoHyphens/>
        <w:spacing w:after="0"/>
        <w:jc w:val="both"/>
        <w:rPr>
          <w:rFonts w:ascii="Times New Roman" w:hAnsi="Times New Roman" w:cs="Times New Roman"/>
          <w:b/>
          <w:bCs/>
        </w:rPr>
      </w:pPr>
    </w:p>
    <w:p w14:paraId="23784DFC" w14:textId="77777777" w:rsidR="003638AA" w:rsidRPr="00EA4B54" w:rsidRDefault="003638AA" w:rsidP="00257509">
      <w:pPr>
        <w:suppressAutoHyphens/>
        <w:spacing w:after="0"/>
        <w:jc w:val="both"/>
        <w:rPr>
          <w:rFonts w:ascii="Times New Roman" w:hAnsi="Times New Roman" w:cs="Times New Roman"/>
          <w:b/>
          <w:bCs/>
        </w:rPr>
      </w:pPr>
    </w:p>
    <w:p w14:paraId="59547AF6" w14:textId="77777777" w:rsidR="00FF002B" w:rsidRPr="00EA4B54" w:rsidRDefault="00FF002B" w:rsidP="00257509">
      <w:pPr>
        <w:spacing w:after="0" w:line="240" w:lineRule="auto"/>
        <w:jc w:val="both"/>
        <w:rPr>
          <w:rFonts w:ascii="Times New Roman" w:hAnsi="Times New Roman" w:cs="Times New Roman"/>
        </w:rPr>
      </w:pPr>
    </w:p>
    <w:p w14:paraId="18FE14F9" w14:textId="77777777" w:rsidR="00C41F84" w:rsidRPr="00EA4B54" w:rsidRDefault="00C41F84" w:rsidP="00257509">
      <w:pPr>
        <w:spacing w:after="0" w:line="240" w:lineRule="auto"/>
        <w:jc w:val="both"/>
        <w:rPr>
          <w:rFonts w:ascii="Times New Roman" w:hAnsi="Times New Roman" w:cs="Times New Roman"/>
          <w:b/>
          <w:bCs/>
        </w:rPr>
      </w:pPr>
      <w:r w:rsidRPr="00EA4B54">
        <w:rPr>
          <w:rFonts w:ascii="Times New Roman" w:hAnsi="Times New Roman" w:cs="Times New Roman"/>
        </w:rPr>
        <w:t>Treść niniejszego pisma zostaje zamieszczona na stronie internetowej.</w:t>
      </w:r>
      <w:r w:rsidRPr="00EA4B54">
        <w:rPr>
          <w:rFonts w:ascii="Times New Roman" w:hAnsi="Times New Roman" w:cs="Times New Roman"/>
          <w:b/>
          <w:bCs/>
        </w:rPr>
        <w:tab/>
      </w:r>
      <w:r w:rsidRPr="00EA4B54">
        <w:rPr>
          <w:rFonts w:ascii="Times New Roman" w:hAnsi="Times New Roman" w:cs="Times New Roman"/>
          <w:b/>
          <w:bCs/>
        </w:rPr>
        <w:tab/>
      </w:r>
      <w:r w:rsidRPr="00EA4B54">
        <w:rPr>
          <w:rFonts w:ascii="Times New Roman" w:hAnsi="Times New Roman" w:cs="Times New Roman"/>
          <w:b/>
          <w:bCs/>
        </w:rPr>
        <w:tab/>
      </w:r>
      <w:r w:rsidRPr="00EA4B54">
        <w:rPr>
          <w:rFonts w:ascii="Times New Roman" w:hAnsi="Times New Roman" w:cs="Times New Roman"/>
          <w:b/>
          <w:bCs/>
        </w:rPr>
        <w:tab/>
      </w:r>
      <w:r w:rsidRPr="00EA4B54">
        <w:rPr>
          <w:rFonts w:ascii="Times New Roman" w:hAnsi="Times New Roman" w:cs="Times New Roman"/>
          <w:b/>
          <w:bCs/>
        </w:rPr>
        <w:tab/>
      </w:r>
    </w:p>
    <w:p w14:paraId="6677539F" w14:textId="77777777" w:rsidR="00FF002B" w:rsidRPr="00EA4B54" w:rsidRDefault="00FF002B" w:rsidP="00257509">
      <w:pPr>
        <w:spacing w:after="0" w:line="240" w:lineRule="auto"/>
        <w:jc w:val="both"/>
        <w:rPr>
          <w:rFonts w:ascii="Times New Roman" w:hAnsi="Times New Roman" w:cs="Times New Roman"/>
          <w:bCs/>
        </w:rPr>
      </w:pPr>
    </w:p>
    <w:p w14:paraId="1F282F78" w14:textId="77777777" w:rsidR="00C31F1E" w:rsidRPr="00EA4B54" w:rsidRDefault="00C31F1E" w:rsidP="00257509">
      <w:pPr>
        <w:spacing w:after="0" w:line="240" w:lineRule="auto"/>
        <w:jc w:val="both"/>
        <w:rPr>
          <w:rFonts w:ascii="Times New Roman" w:hAnsi="Times New Roman" w:cs="Times New Roman"/>
          <w:bCs/>
        </w:rPr>
      </w:pPr>
    </w:p>
    <w:p w14:paraId="0A10A777" w14:textId="77777777" w:rsidR="00C229C7" w:rsidRPr="00EA4B54" w:rsidRDefault="00C229C7" w:rsidP="00257509">
      <w:pPr>
        <w:spacing w:after="0" w:line="240" w:lineRule="auto"/>
        <w:jc w:val="both"/>
        <w:rPr>
          <w:rFonts w:ascii="Times New Roman" w:hAnsi="Times New Roman" w:cs="Times New Roman"/>
          <w:bCs/>
        </w:rPr>
      </w:pPr>
    </w:p>
    <w:p w14:paraId="469FD184" w14:textId="77777777" w:rsidR="00C229C7" w:rsidRPr="00EA4B54" w:rsidRDefault="00C229C7" w:rsidP="00257509">
      <w:pPr>
        <w:spacing w:after="0" w:line="240" w:lineRule="auto"/>
        <w:jc w:val="both"/>
        <w:rPr>
          <w:rFonts w:ascii="Times New Roman" w:hAnsi="Times New Roman" w:cs="Times New Roman"/>
          <w:bCs/>
        </w:rPr>
      </w:pPr>
    </w:p>
    <w:p w14:paraId="2CB6DECD" w14:textId="77777777" w:rsidR="00C229C7" w:rsidRPr="00EA4B54" w:rsidRDefault="00C229C7" w:rsidP="00257509">
      <w:pPr>
        <w:spacing w:after="0" w:line="240" w:lineRule="auto"/>
        <w:jc w:val="both"/>
        <w:rPr>
          <w:rFonts w:ascii="Times New Roman" w:hAnsi="Times New Roman" w:cs="Times New Roman"/>
          <w:bCs/>
        </w:rPr>
      </w:pPr>
    </w:p>
    <w:p w14:paraId="39C1AC6C" w14:textId="77777777" w:rsidR="00C31F1E" w:rsidRPr="00EA4B54" w:rsidRDefault="00C31F1E" w:rsidP="00257509">
      <w:pPr>
        <w:spacing w:after="0" w:line="240" w:lineRule="auto"/>
        <w:jc w:val="both"/>
        <w:rPr>
          <w:rFonts w:ascii="Times New Roman" w:hAnsi="Times New Roman" w:cs="Times New Roman"/>
          <w:bCs/>
        </w:rPr>
      </w:pPr>
    </w:p>
    <w:p w14:paraId="07323AE7" w14:textId="5F725957" w:rsidR="00FF002B" w:rsidRPr="00EA4B54" w:rsidRDefault="00C41F84" w:rsidP="00257509">
      <w:pPr>
        <w:spacing w:after="0" w:line="240" w:lineRule="auto"/>
        <w:ind w:left="4248" w:firstLine="708"/>
        <w:jc w:val="both"/>
        <w:rPr>
          <w:rFonts w:ascii="Times New Roman" w:hAnsi="Times New Roman" w:cs="Times New Roman"/>
          <w:bCs/>
        </w:rPr>
      </w:pPr>
      <w:r w:rsidRPr="00EA4B54">
        <w:rPr>
          <w:rFonts w:ascii="Times New Roman" w:hAnsi="Times New Roman" w:cs="Times New Roman"/>
          <w:bCs/>
        </w:rPr>
        <w:t xml:space="preserve">Podpis  </w:t>
      </w:r>
      <w:r w:rsidR="00C31F1E" w:rsidRPr="00EA4B54">
        <w:rPr>
          <w:rFonts w:ascii="Times New Roman" w:hAnsi="Times New Roman" w:cs="Times New Roman"/>
          <w:bCs/>
        </w:rPr>
        <w:t>...........</w:t>
      </w:r>
      <w:r w:rsidR="00B15883" w:rsidRPr="00EA4B54">
        <w:rPr>
          <w:rFonts w:ascii="Times New Roman" w:hAnsi="Times New Roman" w:cs="Times New Roman"/>
          <w:bCs/>
        </w:rPr>
        <w:t>.......</w:t>
      </w:r>
    </w:p>
    <w:p w14:paraId="2D0A6F62" w14:textId="77777777" w:rsidR="009B7D28" w:rsidRPr="00EA4B54" w:rsidRDefault="009B7D28" w:rsidP="00257509">
      <w:pPr>
        <w:spacing w:after="0" w:line="240" w:lineRule="auto"/>
        <w:ind w:left="4248" w:firstLine="708"/>
        <w:jc w:val="both"/>
        <w:rPr>
          <w:rFonts w:ascii="Times New Roman" w:hAnsi="Times New Roman" w:cs="Times New Roman"/>
          <w:bCs/>
        </w:rPr>
      </w:pPr>
      <w:r w:rsidRPr="00EA4B54">
        <w:rPr>
          <w:rFonts w:ascii="Times New Roman" w:hAnsi="Times New Roman" w:cs="Times New Roman"/>
          <w:bCs/>
        </w:rPr>
        <w:t xml:space="preserve">Dyrektor </w:t>
      </w:r>
    </w:p>
    <w:p w14:paraId="045FD6AD" w14:textId="77777777" w:rsidR="009B7D28" w:rsidRPr="00EA4B54" w:rsidRDefault="009B7D28" w:rsidP="00257509">
      <w:pPr>
        <w:spacing w:after="0" w:line="240" w:lineRule="auto"/>
        <w:ind w:left="4248" w:firstLine="708"/>
        <w:jc w:val="both"/>
        <w:rPr>
          <w:rFonts w:ascii="Times New Roman" w:hAnsi="Times New Roman" w:cs="Times New Roman"/>
          <w:bCs/>
        </w:rPr>
      </w:pPr>
      <w:proofErr w:type="spellStart"/>
      <w:r w:rsidRPr="00EA4B54">
        <w:rPr>
          <w:rFonts w:ascii="Times New Roman" w:hAnsi="Times New Roman" w:cs="Times New Roman"/>
          <w:bCs/>
        </w:rPr>
        <w:t>PSzS</w:t>
      </w:r>
      <w:proofErr w:type="spellEnd"/>
      <w:r w:rsidRPr="00EA4B54">
        <w:rPr>
          <w:rFonts w:ascii="Times New Roman" w:hAnsi="Times New Roman" w:cs="Times New Roman"/>
          <w:bCs/>
        </w:rPr>
        <w:t xml:space="preserve"> im. Jana Pawła II w Nowym Targu</w:t>
      </w:r>
    </w:p>
    <w:p w14:paraId="6BBB56AE" w14:textId="77777777" w:rsidR="009B7D28" w:rsidRPr="00EA4B54" w:rsidRDefault="00146FCB" w:rsidP="00257509">
      <w:pPr>
        <w:spacing w:after="0" w:line="240" w:lineRule="auto"/>
        <w:ind w:left="4248" w:firstLine="708"/>
        <w:jc w:val="both"/>
        <w:rPr>
          <w:rFonts w:ascii="Times New Roman" w:hAnsi="Times New Roman" w:cs="Times New Roman"/>
        </w:rPr>
      </w:pPr>
      <w:r w:rsidRPr="00EA4B54">
        <w:rPr>
          <w:rFonts w:ascii="Times New Roman" w:hAnsi="Times New Roman" w:cs="Times New Roman"/>
          <w:bCs/>
        </w:rPr>
        <w:t>Marek Wierzba</w:t>
      </w:r>
    </w:p>
    <w:sectPr w:rsidR="009B7D28" w:rsidRPr="00EA4B54" w:rsidSect="000202CB">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9364" w14:textId="77777777" w:rsidR="002501D5" w:rsidRDefault="002501D5" w:rsidP="00116946">
      <w:pPr>
        <w:spacing w:after="0" w:line="240" w:lineRule="auto"/>
      </w:pPr>
      <w:r>
        <w:separator/>
      </w:r>
    </w:p>
  </w:endnote>
  <w:endnote w:type="continuationSeparator" w:id="0">
    <w:p w14:paraId="0EABA110" w14:textId="77777777" w:rsidR="002501D5" w:rsidRDefault="002501D5" w:rsidP="0011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Arabic">
    <w:panose1 w:val="00000000000000000000"/>
    <w:charset w:val="00"/>
    <w:family w:val="modern"/>
    <w:notTrueType/>
    <w:pitch w:val="variable"/>
    <w:sig w:usb0="00002007" w:usb1="00000000" w:usb2="00000000"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sz w:val="18"/>
        <w:szCs w:val="18"/>
      </w:rPr>
      <w:id w:val="-1296793685"/>
      <w:docPartObj>
        <w:docPartGallery w:val="Page Numbers (Bottom of Page)"/>
        <w:docPartUnique/>
      </w:docPartObj>
    </w:sdtPr>
    <w:sdtEndPr>
      <w:rPr>
        <w:rFonts w:asciiTheme="minorHAnsi" w:hAnsiTheme="minorHAnsi"/>
      </w:rPr>
    </w:sdtEndPr>
    <w:sdtContent>
      <w:p w14:paraId="297226D3" w14:textId="77777777" w:rsidR="002501D5" w:rsidRDefault="002501D5">
        <w:pPr>
          <w:pStyle w:val="Stopka"/>
          <w:jc w:val="right"/>
          <w:rPr>
            <w:rFonts w:asciiTheme="majorHAnsi" w:hAnsiTheme="majorHAnsi"/>
            <w:b/>
            <w:sz w:val="18"/>
            <w:szCs w:val="18"/>
          </w:rPr>
        </w:pPr>
      </w:p>
      <w:p w14:paraId="1B484299" w14:textId="77777777" w:rsidR="002501D5" w:rsidRPr="00AA7D12" w:rsidRDefault="002501D5" w:rsidP="0060326C">
        <w:pPr>
          <w:pStyle w:val="Stopka"/>
          <w:jc w:val="center"/>
          <w:rPr>
            <w:sz w:val="13"/>
            <w:szCs w:val="13"/>
          </w:rPr>
        </w:pPr>
        <w:bookmarkStart w:id="2" w:name="_Hlk95299767"/>
        <w:bookmarkStart w:id="3" w:name="_Hlk95299768"/>
        <w:bookmarkStart w:id="4" w:name="_Hlk95299770"/>
        <w:bookmarkStart w:id="5" w:name="_Hlk95299771"/>
        <w:bookmarkStart w:id="6" w:name="_Hlk95299772"/>
        <w:bookmarkStart w:id="7" w:name="_Hlk95299773"/>
        <w:bookmarkStart w:id="8" w:name="_Hlk95299774"/>
        <w:bookmarkStart w:id="9" w:name="_Hlk95299775"/>
      </w:p>
      <w:p w14:paraId="3E2FA82C" w14:textId="77777777" w:rsidR="002501D5" w:rsidRPr="00136D04" w:rsidRDefault="002501D5" w:rsidP="0060326C">
        <w:pPr>
          <w:pBdr>
            <w:top w:val="single" w:sz="4" w:space="1" w:color="auto"/>
          </w:pBdr>
          <w:tabs>
            <w:tab w:val="center" w:pos="4536"/>
            <w:tab w:val="right" w:pos="9072"/>
          </w:tabs>
          <w:suppressAutoHyphens/>
          <w:spacing w:before="20"/>
          <w:ind w:left="284" w:hanging="284"/>
          <w:jc w:val="center"/>
          <w:rPr>
            <w:rFonts w:ascii="Myriad Pro" w:eastAsia="Times New Roman" w:hAnsi="Myriad Pro" w:cs="Myriad Arabic"/>
            <w:sz w:val="13"/>
            <w:szCs w:val="13"/>
            <w:lang w:val="de-DE" w:eastAsia="ar-SA"/>
          </w:rPr>
        </w:pPr>
        <w:r w:rsidRPr="00AA7D12">
          <w:rPr>
            <w:rFonts w:ascii="Myriad Pro" w:eastAsia="Times New Roman" w:hAnsi="Myriad Pro" w:cs="Myriad Arabic"/>
            <w:b/>
            <w:sz w:val="13"/>
            <w:szCs w:val="13"/>
            <w:lang w:val="de-DE" w:eastAsia="ar-SA"/>
          </w:rPr>
          <w:t>TEL.</w:t>
        </w:r>
        <w:r w:rsidRPr="00AA7D12">
          <w:rPr>
            <w:rFonts w:ascii="Myriad Pro" w:eastAsia="Times New Roman" w:hAnsi="Myriad Pro" w:cs="Myriad Arabic"/>
            <w:sz w:val="13"/>
            <w:szCs w:val="13"/>
            <w:lang w:val="de-DE" w:eastAsia="ar-SA"/>
          </w:rPr>
          <w:t xml:space="preserve">  (18) 263 30 00   </w:t>
        </w:r>
        <w:r w:rsidRPr="00AA7D12">
          <w:rPr>
            <w:rFonts w:ascii="Myriad Pro" w:eastAsia="Times New Roman" w:hAnsi="Myriad Pro" w:cs="Myriad Arabic"/>
            <w:b/>
            <w:sz w:val="13"/>
            <w:szCs w:val="13"/>
            <w:lang w:val="de-DE" w:eastAsia="ar-SA"/>
          </w:rPr>
          <w:t>DYREKTOR</w:t>
        </w:r>
        <w:r w:rsidRPr="00AA7D12">
          <w:rPr>
            <w:rFonts w:ascii="Myriad Pro" w:eastAsia="Times New Roman" w:hAnsi="Myriad Pro" w:cs="Myriad Arabic"/>
            <w:sz w:val="13"/>
            <w:szCs w:val="13"/>
            <w:lang w:val="de-DE" w:eastAsia="ar-SA"/>
          </w:rPr>
          <w:t xml:space="preserve"> tel. (18) 263 30 01   </w:t>
        </w:r>
        <w:r w:rsidRPr="00AA7D12">
          <w:rPr>
            <w:rFonts w:ascii="Myriad Pro" w:eastAsia="Times New Roman" w:hAnsi="Myriad Pro" w:cs="Myriad Arabic"/>
            <w:b/>
            <w:sz w:val="13"/>
            <w:szCs w:val="13"/>
            <w:lang w:val="de-DE" w:eastAsia="ar-SA"/>
          </w:rPr>
          <w:t>FAX</w:t>
        </w:r>
        <w:r w:rsidRPr="00AA7D12">
          <w:rPr>
            <w:rFonts w:ascii="Myriad Pro" w:eastAsia="Times New Roman" w:hAnsi="Myriad Pro" w:cs="Myriad Arabic"/>
            <w:sz w:val="13"/>
            <w:szCs w:val="13"/>
            <w:lang w:val="de-DE" w:eastAsia="ar-SA"/>
          </w:rPr>
          <w:t xml:space="preserve"> (18) 263 39 50    </w:t>
        </w:r>
        <w:r w:rsidRPr="00AA7D12">
          <w:rPr>
            <w:rFonts w:ascii="Myriad Pro" w:eastAsia="Times New Roman" w:hAnsi="Myriad Pro" w:cs="Myriad Arabic"/>
            <w:b/>
            <w:sz w:val="13"/>
            <w:szCs w:val="13"/>
            <w:lang w:val="de-DE" w:eastAsia="ar-SA"/>
          </w:rPr>
          <w:t xml:space="preserve">E-MAIL: </w:t>
        </w:r>
        <w:hyperlink r:id="rId1" w:history="1">
          <w:r w:rsidRPr="00136D04">
            <w:rPr>
              <w:rStyle w:val="Hipercze"/>
              <w:rFonts w:ascii="Myriad Pro" w:eastAsia="Times New Roman" w:hAnsi="Myriad Pro" w:cs="Myriad Arabic"/>
              <w:b/>
              <w:color w:val="1F497D" w:themeColor="text2"/>
              <w:sz w:val="13"/>
              <w:szCs w:val="13"/>
              <w:u w:val="none"/>
              <w:lang w:val="en-US" w:eastAsia="ar-SA"/>
            </w:rPr>
            <w:t>sekretariat@pszs.eu</w:t>
          </w:r>
        </w:hyperlink>
        <w:r w:rsidRPr="00136D04">
          <w:rPr>
            <w:sz w:val="13"/>
            <w:szCs w:val="13"/>
          </w:rPr>
          <w:t xml:space="preserve">     </w:t>
        </w:r>
        <w:r w:rsidRPr="00136D04">
          <w:rPr>
            <w:rStyle w:val="Hipercze"/>
            <w:rFonts w:ascii="Myriad Pro" w:eastAsia="Times New Roman" w:hAnsi="Myriad Pro" w:cs="Myriad Arabic"/>
            <w:b/>
            <w:bCs/>
            <w:sz w:val="13"/>
            <w:szCs w:val="13"/>
            <w:u w:val="none"/>
            <w:lang w:val="en-US" w:eastAsia="ar-SA"/>
          </w:rPr>
          <w:t xml:space="preserve">WWW: </w:t>
        </w:r>
        <w:r w:rsidRPr="00136D04">
          <w:rPr>
            <w:rStyle w:val="Hipercze"/>
            <w:rFonts w:ascii="Myriad Pro" w:eastAsia="Times New Roman" w:hAnsi="Myriad Pro" w:cs="Myriad Arabic"/>
            <w:b/>
            <w:color w:val="1F497D" w:themeColor="text2"/>
            <w:sz w:val="13"/>
            <w:szCs w:val="13"/>
            <w:u w:val="none"/>
            <w:lang w:val="en-US" w:eastAsia="ar-SA"/>
          </w:rPr>
          <w:t>www.pszs.eu</w:t>
        </w:r>
        <w:r w:rsidRPr="00136D04">
          <w:rPr>
            <w:rFonts w:ascii="Myriad Pro" w:eastAsia="Times New Roman" w:hAnsi="Myriad Pro" w:cs="Myriad Arabic"/>
            <w:b/>
            <w:sz w:val="13"/>
            <w:szCs w:val="13"/>
            <w:lang w:val="en-US" w:eastAsia="ar-SA"/>
          </w:rPr>
          <w:br/>
          <w:t>SPORZĄDZIŁ:</w:t>
        </w:r>
        <w:r w:rsidRPr="00136D04">
          <w:rPr>
            <w:rFonts w:ascii="Myriad Pro" w:eastAsia="Times New Roman" w:hAnsi="Myriad Pro" w:cs="Myriad Arabic"/>
            <w:sz w:val="13"/>
            <w:szCs w:val="13"/>
            <w:lang w:val="en-US" w:eastAsia="ar-SA"/>
          </w:rPr>
          <w:t xml:space="preserve"> </w:t>
        </w:r>
        <w:proofErr w:type="spellStart"/>
        <w:r w:rsidRPr="00136D04">
          <w:rPr>
            <w:rFonts w:ascii="Myriad Pro" w:eastAsia="Times New Roman" w:hAnsi="Myriad Pro" w:cs="Myriad Arabic"/>
            <w:sz w:val="13"/>
            <w:szCs w:val="13"/>
            <w:lang w:val="en-US" w:eastAsia="ar-SA"/>
          </w:rPr>
          <w:t>Dział</w:t>
        </w:r>
        <w:proofErr w:type="spellEnd"/>
        <w:r w:rsidRPr="00136D04">
          <w:rPr>
            <w:rFonts w:ascii="Myriad Pro" w:eastAsia="Times New Roman" w:hAnsi="Myriad Pro" w:cs="Myriad Arabic"/>
            <w:sz w:val="13"/>
            <w:szCs w:val="13"/>
            <w:lang w:val="en-US" w:eastAsia="ar-SA"/>
          </w:rPr>
          <w:t xml:space="preserve"> </w:t>
        </w:r>
        <w:proofErr w:type="spellStart"/>
        <w:r w:rsidRPr="00136D04">
          <w:rPr>
            <w:rFonts w:ascii="Myriad Pro" w:eastAsia="Times New Roman" w:hAnsi="Myriad Pro" w:cs="Myriad Arabic"/>
            <w:sz w:val="13"/>
            <w:szCs w:val="13"/>
            <w:lang w:val="en-US" w:eastAsia="ar-SA"/>
          </w:rPr>
          <w:t>Logistyki</w:t>
        </w:r>
        <w:proofErr w:type="spellEnd"/>
        <w:r w:rsidRPr="00136D04">
          <w:rPr>
            <w:rFonts w:ascii="Myriad Pro" w:eastAsia="Times New Roman" w:hAnsi="Myriad Pro" w:cs="Myriad Arabic"/>
            <w:sz w:val="13"/>
            <w:szCs w:val="13"/>
            <w:lang w:val="en-US" w:eastAsia="ar-SA"/>
          </w:rPr>
          <w:t>/K.</w:t>
        </w:r>
        <w:r w:rsidR="005615B9">
          <w:rPr>
            <w:rFonts w:ascii="Myriad Pro" w:eastAsia="Times New Roman" w:hAnsi="Myriad Pro" w:cs="Myriad Arabic"/>
            <w:sz w:val="13"/>
            <w:szCs w:val="13"/>
            <w:lang w:val="en-US" w:eastAsia="ar-SA"/>
          </w:rPr>
          <w:t>S</w:t>
        </w:r>
        <w:r w:rsidRPr="00136D04">
          <w:rPr>
            <w:rFonts w:ascii="Myriad Pro" w:eastAsia="Times New Roman" w:hAnsi="Myriad Pro" w:cs="Myriad Arabic"/>
            <w:sz w:val="13"/>
            <w:szCs w:val="13"/>
            <w:lang w:val="en-US" w:eastAsia="ar-SA"/>
          </w:rPr>
          <w:t>.</w:t>
        </w:r>
        <w:bookmarkEnd w:id="2"/>
        <w:bookmarkEnd w:id="3"/>
        <w:bookmarkEnd w:id="4"/>
        <w:bookmarkEnd w:id="5"/>
        <w:bookmarkEnd w:id="6"/>
        <w:bookmarkEnd w:id="7"/>
        <w:bookmarkEnd w:id="8"/>
        <w:bookmarkEnd w:id="9"/>
      </w:p>
      <w:p w14:paraId="4553697D" w14:textId="77777777" w:rsidR="002501D5" w:rsidRPr="001C14FD" w:rsidRDefault="002501D5">
        <w:pPr>
          <w:pStyle w:val="Stopka"/>
          <w:jc w:val="right"/>
          <w:rPr>
            <w:rFonts w:asciiTheme="majorHAnsi" w:hAnsiTheme="majorHAnsi"/>
            <w:b/>
            <w:sz w:val="18"/>
            <w:szCs w:val="18"/>
          </w:rPr>
        </w:pPr>
        <w:r w:rsidRPr="001C14FD">
          <w:rPr>
            <w:rFonts w:asciiTheme="majorHAnsi" w:hAnsiTheme="majorHAnsi"/>
            <w:b/>
            <w:sz w:val="18"/>
            <w:szCs w:val="18"/>
          </w:rPr>
          <w:t xml:space="preserve">str. </w:t>
        </w:r>
        <w:r w:rsidR="00CD4429" w:rsidRPr="001C14FD">
          <w:rPr>
            <w:b/>
            <w:sz w:val="18"/>
            <w:szCs w:val="18"/>
          </w:rPr>
          <w:fldChar w:fldCharType="begin"/>
        </w:r>
        <w:r w:rsidRPr="001C14FD">
          <w:rPr>
            <w:b/>
            <w:sz w:val="18"/>
            <w:szCs w:val="18"/>
          </w:rPr>
          <w:instrText xml:space="preserve"> PAGE    \* MERGEFORMAT </w:instrText>
        </w:r>
        <w:r w:rsidR="00CD4429" w:rsidRPr="001C14FD">
          <w:rPr>
            <w:b/>
            <w:sz w:val="18"/>
            <w:szCs w:val="18"/>
          </w:rPr>
          <w:fldChar w:fldCharType="separate"/>
        </w:r>
        <w:r w:rsidR="0073493C" w:rsidRPr="0073493C">
          <w:rPr>
            <w:rFonts w:asciiTheme="majorHAnsi" w:hAnsiTheme="majorHAnsi"/>
            <w:b/>
            <w:noProof/>
            <w:sz w:val="18"/>
            <w:szCs w:val="18"/>
          </w:rPr>
          <w:t>3</w:t>
        </w:r>
        <w:r w:rsidR="00CD4429" w:rsidRPr="001C14FD">
          <w:rPr>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3505" w14:textId="77777777" w:rsidR="002501D5" w:rsidRDefault="002501D5" w:rsidP="00116946">
      <w:pPr>
        <w:spacing w:after="0" w:line="240" w:lineRule="auto"/>
      </w:pPr>
      <w:r>
        <w:separator/>
      </w:r>
    </w:p>
  </w:footnote>
  <w:footnote w:type="continuationSeparator" w:id="0">
    <w:p w14:paraId="2487F68B" w14:textId="77777777" w:rsidR="002501D5" w:rsidRDefault="002501D5" w:rsidP="0011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32B7" w14:textId="77777777" w:rsidR="002501D5" w:rsidRDefault="002501D5" w:rsidP="0060326C">
    <w:pPr>
      <w:pStyle w:val="Nagwek"/>
      <w:rPr>
        <w:noProof/>
        <w:lang w:eastAsia="pl-PL"/>
      </w:rPr>
    </w:pPr>
    <w:r>
      <w:rPr>
        <w:noProof/>
        <w:lang w:eastAsia="pl-PL"/>
      </w:rPr>
      <w:drawing>
        <wp:anchor distT="0" distB="0" distL="114300" distR="114300" simplePos="0" relativeHeight="251659264" behindDoc="1" locked="0" layoutInCell="1" allowOverlap="1" wp14:anchorId="65E82884" wp14:editId="16674286">
          <wp:simplePos x="0" y="0"/>
          <wp:positionH relativeFrom="column">
            <wp:posOffset>-285750</wp:posOffset>
          </wp:positionH>
          <wp:positionV relativeFrom="paragraph">
            <wp:posOffset>-411480</wp:posOffset>
          </wp:positionV>
          <wp:extent cx="6524625" cy="1028700"/>
          <wp:effectExtent l="19050" t="0" r="952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1028700"/>
                  </a:xfrm>
                  <a:prstGeom prst="rect">
                    <a:avLst/>
                  </a:prstGeom>
                  <a:noFill/>
                </pic:spPr>
              </pic:pic>
            </a:graphicData>
          </a:graphic>
        </wp:anchor>
      </w:drawing>
    </w:r>
  </w:p>
  <w:p w14:paraId="1ED84D41" w14:textId="77777777" w:rsidR="002501D5" w:rsidRDefault="002501D5" w:rsidP="0060326C">
    <w:pPr>
      <w:pStyle w:val="Nagwek"/>
      <w:rPr>
        <w:noProof/>
        <w:lang w:eastAsia="pl-PL"/>
      </w:rPr>
    </w:pPr>
  </w:p>
  <w:p w14:paraId="6B1887FC" w14:textId="77777777" w:rsidR="002501D5" w:rsidRDefault="002501D5" w:rsidP="0060326C">
    <w:pPr>
      <w:pStyle w:val="Nagwek"/>
      <w:rPr>
        <w:noProof/>
        <w:lang w:eastAsia="pl-PL"/>
      </w:rPr>
    </w:pPr>
  </w:p>
  <w:p w14:paraId="2725B26E" w14:textId="77777777" w:rsidR="002501D5" w:rsidRDefault="00317A38" w:rsidP="0060326C">
    <w:pPr>
      <w:pStyle w:val="Nagwek"/>
      <w:rPr>
        <w:noProof/>
        <w:lang w:eastAsia="pl-PL"/>
      </w:rPr>
    </w:pPr>
    <w:r>
      <w:rPr>
        <w:noProof/>
        <w:lang w:eastAsia="pl-PL"/>
      </w:rPr>
      <w:pict w14:anchorId="126FC335">
        <v:shapetype id="_x0000_t32" coordsize="21600,21600" o:spt="32" o:oned="t" path="m,l21600,21600e" filled="f">
          <v:path arrowok="t" fillok="f" o:connecttype="none"/>
          <o:lock v:ext="edit" shapetype="t"/>
        </v:shapetype>
        <v:shape id="_x0000_s2049" type="#_x0000_t32" style="position:absolute;margin-left:10.4pt;margin-top:3.15pt;width:477.5pt;height:2.25pt;flip:y;z-index:251660288"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D"/>
    <w:multiLevelType w:val="singleLevel"/>
    <w:tmpl w:val="0000002D"/>
    <w:name w:val="WW8Num48"/>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34"/>
    <w:multiLevelType w:val="multilevel"/>
    <w:tmpl w:val="8F52A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C7761A5"/>
    <w:multiLevelType w:val="hybridMultilevel"/>
    <w:tmpl w:val="825A47EE"/>
    <w:lvl w:ilvl="0" w:tplc="E708C08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096A70"/>
    <w:multiLevelType w:val="hybridMultilevel"/>
    <w:tmpl w:val="861A09E2"/>
    <w:lvl w:ilvl="0" w:tplc="8B68874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1740D5"/>
    <w:multiLevelType w:val="hybridMultilevel"/>
    <w:tmpl w:val="F49EEBCA"/>
    <w:lvl w:ilvl="0" w:tplc="5D84FBE6">
      <w:start w:val="1"/>
      <w:numFmt w:val="decimal"/>
      <w:lvlText w:val="%1."/>
      <w:lvlJc w:val="left"/>
      <w:pPr>
        <w:tabs>
          <w:tab w:val="num" w:pos="720"/>
        </w:tabs>
        <w:ind w:left="720" w:hanging="360"/>
      </w:pPr>
      <w:rPr>
        <w:rFonts w:hint="default"/>
        <w:b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4879AE"/>
    <w:multiLevelType w:val="hybridMultilevel"/>
    <w:tmpl w:val="EBACEC00"/>
    <w:lvl w:ilvl="0" w:tplc="6560701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3B5486"/>
    <w:multiLevelType w:val="hybridMultilevel"/>
    <w:tmpl w:val="4DBEDD8A"/>
    <w:lvl w:ilvl="0" w:tplc="45D2E2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6C2033"/>
    <w:multiLevelType w:val="hybridMultilevel"/>
    <w:tmpl w:val="9FFAB0C2"/>
    <w:lvl w:ilvl="0" w:tplc="364C7A1A">
      <w:start w:val="1"/>
      <w:numFmt w:val="decimal"/>
      <w:lvlText w:val="%1."/>
      <w:lvlJc w:val="left"/>
      <w:pPr>
        <w:ind w:left="720" w:hanging="360"/>
      </w:pPr>
      <w:rPr>
        <w:rFonts w:ascii="Garamond" w:eastAsia="Times New Roman" w:hAnsi="Garamond" w:cs="Arial" w:hint="default"/>
        <w:b/>
        <w:sz w:val="2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377F89"/>
    <w:multiLevelType w:val="hybridMultilevel"/>
    <w:tmpl w:val="F68278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4A36459"/>
    <w:multiLevelType w:val="hybridMultilevel"/>
    <w:tmpl w:val="32B484FA"/>
    <w:lvl w:ilvl="0" w:tplc="A7DC41E2">
      <w:start w:val="1"/>
      <w:numFmt w:val="decimal"/>
      <w:lvlText w:val="%1)"/>
      <w:lvlJc w:val="left"/>
      <w:pPr>
        <w:ind w:left="360" w:hanging="360"/>
      </w:pPr>
      <w:rPr>
        <w:rFonts w:hint="default"/>
        <w:b w:val="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9D11579"/>
    <w:multiLevelType w:val="hybridMultilevel"/>
    <w:tmpl w:val="8D7A099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E573467"/>
    <w:multiLevelType w:val="hybridMultilevel"/>
    <w:tmpl w:val="B11025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356757"/>
    <w:multiLevelType w:val="hybridMultilevel"/>
    <w:tmpl w:val="B83ED2C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476075956">
    <w:abstractNumId w:val="3"/>
  </w:num>
  <w:num w:numId="2" w16cid:durableId="1031422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06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7425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333288">
    <w:abstractNumId w:val="0"/>
  </w:num>
  <w:num w:numId="6" w16cid:durableId="16396616">
    <w:abstractNumId w:val="4"/>
  </w:num>
  <w:num w:numId="7" w16cid:durableId="1049650443">
    <w:abstractNumId w:val="12"/>
  </w:num>
  <w:num w:numId="8" w16cid:durableId="332606387">
    <w:abstractNumId w:val="6"/>
  </w:num>
  <w:num w:numId="9" w16cid:durableId="33893923">
    <w:abstractNumId w:val="10"/>
  </w:num>
  <w:num w:numId="10" w16cid:durableId="2125542243">
    <w:abstractNumId w:val="2"/>
  </w:num>
  <w:num w:numId="11" w16cid:durableId="997151677">
    <w:abstractNumId w:val="5"/>
  </w:num>
  <w:num w:numId="12" w16cid:durableId="2087339388">
    <w:abstractNumId w:val="11"/>
  </w:num>
  <w:num w:numId="13" w16cid:durableId="122114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481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F84"/>
    <w:rsid w:val="000041FE"/>
    <w:rsid w:val="00004269"/>
    <w:rsid w:val="00014D36"/>
    <w:rsid w:val="000173BC"/>
    <w:rsid w:val="00017631"/>
    <w:rsid w:val="000202CB"/>
    <w:rsid w:val="00023E8B"/>
    <w:rsid w:val="00032304"/>
    <w:rsid w:val="000407A6"/>
    <w:rsid w:val="0005326B"/>
    <w:rsid w:val="000858DD"/>
    <w:rsid w:val="000B59C3"/>
    <w:rsid w:val="000B6970"/>
    <w:rsid w:val="000B7F0B"/>
    <w:rsid w:val="000C2C08"/>
    <w:rsid w:val="000E2B3C"/>
    <w:rsid w:val="000F48EB"/>
    <w:rsid w:val="00104D42"/>
    <w:rsid w:val="00113371"/>
    <w:rsid w:val="00116946"/>
    <w:rsid w:val="0012684A"/>
    <w:rsid w:val="00130362"/>
    <w:rsid w:val="0013260F"/>
    <w:rsid w:val="001335DB"/>
    <w:rsid w:val="00136D04"/>
    <w:rsid w:val="0014175F"/>
    <w:rsid w:val="00146FCB"/>
    <w:rsid w:val="00167317"/>
    <w:rsid w:val="0018119F"/>
    <w:rsid w:val="0018361E"/>
    <w:rsid w:val="00183ADB"/>
    <w:rsid w:val="00193051"/>
    <w:rsid w:val="00194183"/>
    <w:rsid w:val="001A1ABE"/>
    <w:rsid w:val="001A7306"/>
    <w:rsid w:val="001C7779"/>
    <w:rsid w:val="001D351F"/>
    <w:rsid w:val="001D3CE8"/>
    <w:rsid w:val="001E2895"/>
    <w:rsid w:val="00200317"/>
    <w:rsid w:val="002048A9"/>
    <w:rsid w:val="00213B1A"/>
    <w:rsid w:val="00216396"/>
    <w:rsid w:val="00220674"/>
    <w:rsid w:val="0022296F"/>
    <w:rsid w:val="002501D5"/>
    <w:rsid w:val="00257509"/>
    <w:rsid w:val="0027569A"/>
    <w:rsid w:val="0028051F"/>
    <w:rsid w:val="0028138D"/>
    <w:rsid w:val="002A294C"/>
    <w:rsid w:val="002A7398"/>
    <w:rsid w:val="002C4954"/>
    <w:rsid w:val="002D095E"/>
    <w:rsid w:val="002D0F56"/>
    <w:rsid w:val="002E5711"/>
    <w:rsid w:val="002F4C12"/>
    <w:rsid w:val="002F5FB4"/>
    <w:rsid w:val="002F6022"/>
    <w:rsid w:val="00313695"/>
    <w:rsid w:val="00317A38"/>
    <w:rsid w:val="003472B5"/>
    <w:rsid w:val="00356C85"/>
    <w:rsid w:val="003638AA"/>
    <w:rsid w:val="00363C01"/>
    <w:rsid w:val="003707E3"/>
    <w:rsid w:val="003835F2"/>
    <w:rsid w:val="00387275"/>
    <w:rsid w:val="00387BE8"/>
    <w:rsid w:val="003A03AE"/>
    <w:rsid w:val="003B1A68"/>
    <w:rsid w:val="003B4E0B"/>
    <w:rsid w:val="003C2200"/>
    <w:rsid w:val="003D68D9"/>
    <w:rsid w:val="003E09F7"/>
    <w:rsid w:val="003F11CD"/>
    <w:rsid w:val="00402687"/>
    <w:rsid w:val="00410622"/>
    <w:rsid w:val="004160FE"/>
    <w:rsid w:val="00426AEB"/>
    <w:rsid w:val="00426FDC"/>
    <w:rsid w:val="00433420"/>
    <w:rsid w:val="0047040F"/>
    <w:rsid w:val="0048368A"/>
    <w:rsid w:val="00493872"/>
    <w:rsid w:val="004A7296"/>
    <w:rsid w:val="004B52AA"/>
    <w:rsid w:val="004E0171"/>
    <w:rsid w:val="004E0C3E"/>
    <w:rsid w:val="004E7A19"/>
    <w:rsid w:val="004F4CFA"/>
    <w:rsid w:val="004F5704"/>
    <w:rsid w:val="004F6BEF"/>
    <w:rsid w:val="004F76BB"/>
    <w:rsid w:val="00506B03"/>
    <w:rsid w:val="00521208"/>
    <w:rsid w:val="00524EF1"/>
    <w:rsid w:val="00527A59"/>
    <w:rsid w:val="00531412"/>
    <w:rsid w:val="00532318"/>
    <w:rsid w:val="005323D8"/>
    <w:rsid w:val="00535CAB"/>
    <w:rsid w:val="00542952"/>
    <w:rsid w:val="005615B9"/>
    <w:rsid w:val="00564525"/>
    <w:rsid w:val="00570E7B"/>
    <w:rsid w:val="005739C0"/>
    <w:rsid w:val="00587C68"/>
    <w:rsid w:val="00597206"/>
    <w:rsid w:val="005A55DC"/>
    <w:rsid w:val="005A5702"/>
    <w:rsid w:val="005C4BA4"/>
    <w:rsid w:val="005C4BF0"/>
    <w:rsid w:val="005E4B5D"/>
    <w:rsid w:val="005E5487"/>
    <w:rsid w:val="0060271B"/>
    <w:rsid w:val="0060326C"/>
    <w:rsid w:val="00623EFE"/>
    <w:rsid w:val="00636141"/>
    <w:rsid w:val="0064218E"/>
    <w:rsid w:val="006465F3"/>
    <w:rsid w:val="00657A3E"/>
    <w:rsid w:val="00660712"/>
    <w:rsid w:val="00660CF9"/>
    <w:rsid w:val="006628C6"/>
    <w:rsid w:val="0066602B"/>
    <w:rsid w:val="006737CE"/>
    <w:rsid w:val="00685A48"/>
    <w:rsid w:val="00693EE4"/>
    <w:rsid w:val="006A38C1"/>
    <w:rsid w:val="006B0616"/>
    <w:rsid w:val="006B74C9"/>
    <w:rsid w:val="006C416E"/>
    <w:rsid w:val="006D3A95"/>
    <w:rsid w:val="006D5691"/>
    <w:rsid w:val="006D6770"/>
    <w:rsid w:val="006E2D20"/>
    <w:rsid w:val="006F0A52"/>
    <w:rsid w:val="006F569F"/>
    <w:rsid w:val="006F66EA"/>
    <w:rsid w:val="00706179"/>
    <w:rsid w:val="00724622"/>
    <w:rsid w:val="0073493C"/>
    <w:rsid w:val="00744B60"/>
    <w:rsid w:val="00746548"/>
    <w:rsid w:val="007529B2"/>
    <w:rsid w:val="00757C04"/>
    <w:rsid w:val="00773502"/>
    <w:rsid w:val="00780FAB"/>
    <w:rsid w:val="007C6902"/>
    <w:rsid w:val="007D00E3"/>
    <w:rsid w:val="0080314E"/>
    <w:rsid w:val="008066E3"/>
    <w:rsid w:val="00827D9C"/>
    <w:rsid w:val="00847568"/>
    <w:rsid w:val="00857005"/>
    <w:rsid w:val="00861CAA"/>
    <w:rsid w:val="008748F9"/>
    <w:rsid w:val="008841D3"/>
    <w:rsid w:val="008A0DE1"/>
    <w:rsid w:val="008A1A1F"/>
    <w:rsid w:val="008A6E7A"/>
    <w:rsid w:val="008C191E"/>
    <w:rsid w:val="008F2C06"/>
    <w:rsid w:val="008F2D12"/>
    <w:rsid w:val="00912B8B"/>
    <w:rsid w:val="0092542A"/>
    <w:rsid w:val="009307A9"/>
    <w:rsid w:val="00943AFF"/>
    <w:rsid w:val="0095413F"/>
    <w:rsid w:val="0095462A"/>
    <w:rsid w:val="0096404E"/>
    <w:rsid w:val="009742AA"/>
    <w:rsid w:val="0097795C"/>
    <w:rsid w:val="009B7D28"/>
    <w:rsid w:val="009C2218"/>
    <w:rsid w:val="009F1AC6"/>
    <w:rsid w:val="009F7D0E"/>
    <w:rsid w:val="00A027CC"/>
    <w:rsid w:val="00A060B1"/>
    <w:rsid w:val="00A06388"/>
    <w:rsid w:val="00A10211"/>
    <w:rsid w:val="00A109CF"/>
    <w:rsid w:val="00A20855"/>
    <w:rsid w:val="00A22F69"/>
    <w:rsid w:val="00A2302A"/>
    <w:rsid w:val="00A4218F"/>
    <w:rsid w:val="00A44B48"/>
    <w:rsid w:val="00A45349"/>
    <w:rsid w:val="00A45E70"/>
    <w:rsid w:val="00A74010"/>
    <w:rsid w:val="00A83682"/>
    <w:rsid w:val="00A852AD"/>
    <w:rsid w:val="00A87458"/>
    <w:rsid w:val="00AA6B61"/>
    <w:rsid w:val="00AB1457"/>
    <w:rsid w:val="00AB19A0"/>
    <w:rsid w:val="00AF5852"/>
    <w:rsid w:val="00AF6A6D"/>
    <w:rsid w:val="00B03AAB"/>
    <w:rsid w:val="00B13B48"/>
    <w:rsid w:val="00B15883"/>
    <w:rsid w:val="00B43FC1"/>
    <w:rsid w:val="00B618AB"/>
    <w:rsid w:val="00B66F7B"/>
    <w:rsid w:val="00B734DD"/>
    <w:rsid w:val="00B80F5B"/>
    <w:rsid w:val="00B91A72"/>
    <w:rsid w:val="00BA7276"/>
    <w:rsid w:val="00BC6915"/>
    <w:rsid w:val="00BD19A3"/>
    <w:rsid w:val="00BE68D1"/>
    <w:rsid w:val="00C15A9E"/>
    <w:rsid w:val="00C229C7"/>
    <w:rsid w:val="00C250D3"/>
    <w:rsid w:val="00C30945"/>
    <w:rsid w:val="00C31F1E"/>
    <w:rsid w:val="00C33B4C"/>
    <w:rsid w:val="00C37676"/>
    <w:rsid w:val="00C41F84"/>
    <w:rsid w:val="00C42129"/>
    <w:rsid w:val="00C51713"/>
    <w:rsid w:val="00C572E2"/>
    <w:rsid w:val="00C76A10"/>
    <w:rsid w:val="00C80301"/>
    <w:rsid w:val="00C87D34"/>
    <w:rsid w:val="00C901DF"/>
    <w:rsid w:val="00CA4AC2"/>
    <w:rsid w:val="00CD4429"/>
    <w:rsid w:val="00CD74C2"/>
    <w:rsid w:val="00CE5596"/>
    <w:rsid w:val="00D04AC5"/>
    <w:rsid w:val="00D17558"/>
    <w:rsid w:val="00D227EE"/>
    <w:rsid w:val="00D272C1"/>
    <w:rsid w:val="00D45CAB"/>
    <w:rsid w:val="00D6748E"/>
    <w:rsid w:val="00D80059"/>
    <w:rsid w:val="00D84206"/>
    <w:rsid w:val="00D946F3"/>
    <w:rsid w:val="00DB5BFE"/>
    <w:rsid w:val="00DD06C9"/>
    <w:rsid w:val="00DD61B3"/>
    <w:rsid w:val="00DE5BEA"/>
    <w:rsid w:val="00DF1DA0"/>
    <w:rsid w:val="00DF2DB4"/>
    <w:rsid w:val="00E00B0B"/>
    <w:rsid w:val="00E151FD"/>
    <w:rsid w:val="00E431B1"/>
    <w:rsid w:val="00E5516D"/>
    <w:rsid w:val="00EA4B54"/>
    <w:rsid w:val="00EB417F"/>
    <w:rsid w:val="00EC5519"/>
    <w:rsid w:val="00EE6A12"/>
    <w:rsid w:val="00EF5603"/>
    <w:rsid w:val="00F03054"/>
    <w:rsid w:val="00F62D60"/>
    <w:rsid w:val="00FA30B7"/>
    <w:rsid w:val="00FB456F"/>
    <w:rsid w:val="00FB626B"/>
    <w:rsid w:val="00FB6DC4"/>
    <w:rsid w:val="00FC4E57"/>
    <w:rsid w:val="00FD035B"/>
    <w:rsid w:val="00FD10B8"/>
    <w:rsid w:val="00FD35E8"/>
    <w:rsid w:val="00FD756C"/>
    <w:rsid w:val="00FF002B"/>
    <w:rsid w:val="00FF40A8"/>
    <w:rsid w:val="00FF5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9D50BF"/>
  <w15:docId w15:val="{36F6BC96-B4CE-4674-9DD4-2B2E789F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84"/>
    <w:pPr>
      <w:spacing w:after="200" w:line="276" w:lineRule="auto"/>
    </w:pPr>
  </w:style>
  <w:style w:type="paragraph" w:styleId="Nagwek1">
    <w:name w:val="heading 1"/>
    <w:basedOn w:val="Normalny"/>
    <w:next w:val="Normalny"/>
    <w:link w:val="Nagwek1Znak"/>
    <w:qFormat/>
    <w:rsid w:val="00C41F84"/>
    <w:pPr>
      <w:keepNext/>
      <w:spacing w:after="0" w:line="240" w:lineRule="auto"/>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1F84"/>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C41F84"/>
    <w:pPr>
      <w:tabs>
        <w:tab w:val="center" w:pos="4536"/>
        <w:tab w:val="right" w:pos="9072"/>
      </w:tabs>
      <w:spacing w:after="0" w:line="240" w:lineRule="auto"/>
    </w:pPr>
  </w:style>
  <w:style w:type="character" w:customStyle="1" w:styleId="NagwekZnak">
    <w:name w:val="Nagłówek Znak"/>
    <w:basedOn w:val="Domylnaczcionkaakapitu"/>
    <w:link w:val="Nagwek"/>
    <w:rsid w:val="00C41F84"/>
  </w:style>
  <w:style w:type="paragraph" w:styleId="Stopka">
    <w:name w:val="footer"/>
    <w:basedOn w:val="Normalny"/>
    <w:link w:val="StopkaZnak"/>
    <w:uiPriority w:val="99"/>
    <w:unhideWhenUsed/>
    <w:rsid w:val="00C41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F84"/>
  </w:style>
  <w:style w:type="character" w:styleId="Hipercze">
    <w:name w:val="Hyperlink"/>
    <w:uiPriority w:val="99"/>
    <w:unhideWhenUsed/>
    <w:rsid w:val="00C41F84"/>
    <w:rPr>
      <w:rFonts w:cs="Times New Roman"/>
      <w:color w:val="0000FF"/>
      <w:u w:val="single"/>
    </w:rPr>
  </w:style>
  <w:style w:type="paragraph" w:styleId="Akapitzlist">
    <w:name w:val="List Paragraph"/>
    <w:aliases w:val="normalny tekst,Akapit z listą3,Akapit z listą31,Wypunktowanie,Normal2,Akapit z listą1,CW_Lista,wypunktowanie,Nagłowek 3,Preambuła,Kolorowa lista — akcent 11,Dot pt,F5 List Paragraph,Recommendation,lp1,sw tekst,Podsis rysunku,L1,Normalny1"/>
    <w:basedOn w:val="Normalny"/>
    <w:link w:val="AkapitzlistZnak"/>
    <w:qFormat/>
    <w:rsid w:val="00C41F84"/>
    <w:pPr>
      <w:ind w:left="720"/>
      <w:contextualSpacing/>
    </w:pPr>
  </w:style>
  <w:style w:type="paragraph" w:styleId="Tekstpodstawowy">
    <w:name w:val="Body Text"/>
    <w:basedOn w:val="Normalny"/>
    <w:link w:val="TekstpodstawowyZnak"/>
    <w:rsid w:val="00C41F84"/>
    <w:pPr>
      <w:overflowPunct w:val="0"/>
      <w:autoSpaceDE w:val="0"/>
      <w:autoSpaceDN w:val="0"/>
      <w:adjustRightInd w:val="0"/>
      <w:spacing w:after="0" w:line="340" w:lineRule="atLeast"/>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C41F84"/>
    <w:rPr>
      <w:rFonts w:ascii="Times New Roman" w:eastAsia="Times New Roman" w:hAnsi="Times New Roman" w:cs="Times New Roman"/>
      <w:b/>
      <w:sz w:val="26"/>
      <w:szCs w:val="20"/>
      <w:lang w:eastAsia="pl-PL"/>
    </w:rPr>
  </w:style>
  <w:style w:type="character" w:customStyle="1" w:styleId="AkapitzlistZnak">
    <w:name w:val="Akapit z listą Znak"/>
    <w:aliases w:val="normalny tekst Znak,Akapit z listą3 Znak,Akapit z listą31 Znak,Wypunktowanie Znak,Normal2 Znak,Akapit z listą1 Znak,CW_Lista Znak,wypunktowanie Znak,Nagłowek 3 Znak,Preambuła Znak,Kolorowa lista — akcent 11 Znak,Dot pt Znak,lp1 Znak"/>
    <w:link w:val="Akapitzlist"/>
    <w:qFormat/>
    <w:rsid w:val="00C41F84"/>
  </w:style>
  <w:style w:type="paragraph" w:customStyle="1" w:styleId="Default">
    <w:name w:val="Default"/>
    <w:rsid w:val="00F03054"/>
    <w:pPr>
      <w:autoSpaceDE w:val="0"/>
      <w:autoSpaceDN w:val="0"/>
      <w:adjustRightInd w:val="0"/>
    </w:pPr>
    <w:rPr>
      <w:rFonts w:ascii="Calibri" w:hAnsi="Calibri" w:cs="Calibri"/>
      <w:color w:val="000000"/>
      <w:sz w:val="24"/>
      <w:szCs w:val="24"/>
    </w:rPr>
  </w:style>
  <w:style w:type="paragraph" w:customStyle="1" w:styleId="Style10">
    <w:name w:val="Style10"/>
    <w:basedOn w:val="Normalny"/>
    <w:rsid w:val="00DD06C9"/>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character" w:styleId="Pogrubienie">
    <w:name w:val="Strong"/>
    <w:qFormat/>
    <w:rsid w:val="001A7306"/>
    <w:rPr>
      <w:b/>
      <w:bCs/>
    </w:rPr>
  </w:style>
  <w:style w:type="paragraph" w:styleId="Bezodstpw">
    <w:name w:val="No Spacing"/>
    <w:uiPriority w:val="1"/>
    <w:qFormat/>
    <w:rsid w:val="002C4954"/>
    <w:rPr>
      <w:rFonts w:ascii="Calibri" w:eastAsia="Calibri" w:hAnsi="Calibri" w:cs="Times New Roman"/>
    </w:rPr>
  </w:style>
  <w:style w:type="paragraph" w:styleId="Tekstdymka">
    <w:name w:val="Balloon Text"/>
    <w:basedOn w:val="Normalny"/>
    <w:link w:val="TekstdymkaZnak"/>
    <w:uiPriority w:val="99"/>
    <w:semiHidden/>
    <w:unhideWhenUsed/>
    <w:rsid w:val="00E00B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0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50056">
      <w:bodyDiv w:val="1"/>
      <w:marLeft w:val="0"/>
      <w:marRight w:val="0"/>
      <w:marTop w:val="0"/>
      <w:marBottom w:val="0"/>
      <w:divBdr>
        <w:top w:val="none" w:sz="0" w:space="0" w:color="auto"/>
        <w:left w:val="none" w:sz="0" w:space="0" w:color="auto"/>
        <w:bottom w:val="none" w:sz="0" w:space="0" w:color="auto"/>
        <w:right w:val="none" w:sz="0" w:space="0" w:color="auto"/>
      </w:divBdr>
    </w:div>
    <w:div w:id="528642243">
      <w:bodyDiv w:val="1"/>
      <w:marLeft w:val="0"/>
      <w:marRight w:val="0"/>
      <w:marTop w:val="0"/>
      <w:marBottom w:val="0"/>
      <w:divBdr>
        <w:top w:val="none" w:sz="0" w:space="0" w:color="auto"/>
        <w:left w:val="none" w:sz="0" w:space="0" w:color="auto"/>
        <w:bottom w:val="none" w:sz="0" w:space="0" w:color="auto"/>
        <w:right w:val="none" w:sz="0" w:space="0" w:color="auto"/>
      </w:divBdr>
      <w:divsChild>
        <w:div w:id="2092190289">
          <w:marLeft w:val="0"/>
          <w:marRight w:val="0"/>
          <w:marTop w:val="0"/>
          <w:marBottom w:val="0"/>
          <w:divBdr>
            <w:top w:val="none" w:sz="0" w:space="0" w:color="auto"/>
            <w:left w:val="none" w:sz="0" w:space="0" w:color="auto"/>
            <w:bottom w:val="none" w:sz="0" w:space="0" w:color="auto"/>
            <w:right w:val="none" w:sz="0" w:space="0" w:color="auto"/>
          </w:divBdr>
          <w:divsChild>
            <w:div w:id="1996301014">
              <w:marLeft w:val="0"/>
              <w:marRight w:val="0"/>
              <w:marTop w:val="0"/>
              <w:marBottom w:val="0"/>
              <w:divBdr>
                <w:top w:val="none" w:sz="0" w:space="0" w:color="auto"/>
                <w:left w:val="none" w:sz="0" w:space="0" w:color="auto"/>
                <w:bottom w:val="none" w:sz="0" w:space="0" w:color="auto"/>
                <w:right w:val="none" w:sz="0" w:space="0" w:color="auto"/>
              </w:divBdr>
              <w:divsChild>
                <w:div w:id="1502963872">
                  <w:marLeft w:val="0"/>
                  <w:marRight w:val="0"/>
                  <w:marTop w:val="0"/>
                  <w:marBottom w:val="0"/>
                  <w:divBdr>
                    <w:top w:val="none" w:sz="0" w:space="0" w:color="auto"/>
                    <w:left w:val="none" w:sz="0" w:space="0" w:color="auto"/>
                    <w:bottom w:val="none" w:sz="0" w:space="0" w:color="auto"/>
                    <w:right w:val="none" w:sz="0" w:space="0" w:color="auto"/>
                  </w:divBdr>
                  <w:divsChild>
                    <w:div w:id="1559634368">
                      <w:marLeft w:val="0"/>
                      <w:marRight w:val="0"/>
                      <w:marTop w:val="0"/>
                      <w:marBottom w:val="0"/>
                      <w:divBdr>
                        <w:top w:val="none" w:sz="0" w:space="0" w:color="auto"/>
                        <w:left w:val="none" w:sz="0" w:space="0" w:color="auto"/>
                        <w:bottom w:val="none" w:sz="0" w:space="0" w:color="auto"/>
                        <w:right w:val="none" w:sz="0" w:space="0" w:color="auto"/>
                      </w:divBdr>
                      <w:divsChild>
                        <w:div w:id="1410470142">
                          <w:marLeft w:val="0"/>
                          <w:marRight w:val="0"/>
                          <w:marTop w:val="0"/>
                          <w:marBottom w:val="0"/>
                          <w:divBdr>
                            <w:top w:val="none" w:sz="0" w:space="0" w:color="auto"/>
                            <w:left w:val="none" w:sz="0" w:space="0" w:color="auto"/>
                            <w:bottom w:val="none" w:sz="0" w:space="0" w:color="auto"/>
                            <w:right w:val="none" w:sz="0" w:space="0" w:color="auto"/>
                          </w:divBdr>
                          <w:divsChild>
                            <w:div w:id="6914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81514">
      <w:bodyDiv w:val="1"/>
      <w:marLeft w:val="0"/>
      <w:marRight w:val="0"/>
      <w:marTop w:val="0"/>
      <w:marBottom w:val="0"/>
      <w:divBdr>
        <w:top w:val="none" w:sz="0" w:space="0" w:color="auto"/>
        <w:left w:val="none" w:sz="0" w:space="0" w:color="auto"/>
        <w:bottom w:val="none" w:sz="0" w:space="0" w:color="auto"/>
        <w:right w:val="none" w:sz="0" w:space="0" w:color="auto"/>
      </w:divBdr>
    </w:div>
    <w:div w:id="1045833990">
      <w:bodyDiv w:val="1"/>
      <w:marLeft w:val="0"/>
      <w:marRight w:val="0"/>
      <w:marTop w:val="0"/>
      <w:marBottom w:val="0"/>
      <w:divBdr>
        <w:top w:val="none" w:sz="0" w:space="0" w:color="auto"/>
        <w:left w:val="none" w:sz="0" w:space="0" w:color="auto"/>
        <w:bottom w:val="none" w:sz="0" w:space="0" w:color="auto"/>
        <w:right w:val="none" w:sz="0" w:space="0" w:color="auto"/>
      </w:divBdr>
    </w:div>
    <w:div w:id="1098333254">
      <w:bodyDiv w:val="1"/>
      <w:marLeft w:val="0"/>
      <w:marRight w:val="0"/>
      <w:marTop w:val="0"/>
      <w:marBottom w:val="0"/>
      <w:divBdr>
        <w:top w:val="none" w:sz="0" w:space="0" w:color="auto"/>
        <w:left w:val="none" w:sz="0" w:space="0" w:color="auto"/>
        <w:bottom w:val="none" w:sz="0" w:space="0" w:color="auto"/>
        <w:right w:val="none" w:sz="0" w:space="0" w:color="auto"/>
      </w:divBdr>
    </w:div>
    <w:div w:id="1797943437">
      <w:bodyDiv w:val="1"/>
      <w:marLeft w:val="0"/>
      <w:marRight w:val="0"/>
      <w:marTop w:val="0"/>
      <w:marBottom w:val="0"/>
      <w:divBdr>
        <w:top w:val="none" w:sz="0" w:space="0" w:color="auto"/>
        <w:left w:val="none" w:sz="0" w:space="0" w:color="auto"/>
        <w:bottom w:val="none" w:sz="0" w:space="0" w:color="auto"/>
        <w:right w:val="none" w:sz="0" w:space="0" w:color="auto"/>
      </w:divBdr>
    </w:div>
    <w:div w:id="20674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psz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5</Pages>
  <Words>1925</Words>
  <Characters>11555</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kostrowska</dc:creator>
  <cp:lastModifiedBy>Krystyna Sztur</cp:lastModifiedBy>
  <cp:revision>197</cp:revision>
  <cp:lastPrinted>2023-08-22T10:46:00Z</cp:lastPrinted>
  <dcterms:created xsi:type="dcterms:W3CDTF">2023-03-23T13:01:00Z</dcterms:created>
  <dcterms:modified xsi:type="dcterms:W3CDTF">2023-08-22T11:01:00Z</dcterms:modified>
</cp:coreProperties>
</file>