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D" w:rsidRDefault="00303C11" w:rsidP="00E47A19">
      <w:pPr>
        <w:spacing w:after="0" w:line="329" w:lineRule="atLeast"/>
        <w:rPr>
          <w:rFonts w:ascii="Times New Roman" w:eastAsia="Times New Roman" w:hAnsi="Times New Roman" w:cs="Times New Roman"/>
          <w:bCs/>
          <w:sz w:val="24"/>
          <w:szCs w:val="24"/>
        </w:rPr>
      </w:pPr>
      <w:r w:rsidRPr="00C33F08">
        <w:rPr>
          <w:rFonts w:ascii="Times New Roman" w:eastAsia="Times New Roman" w:hAnsi="Times New Roman" w:cs="Times New Roman"/>
          <w:bCs/>
          <w:sz w:val="24"/>
          <w:szCs w:val="24"/>
        </w:rPr>
        <w:t>MOPS.</w:t>
      </w:r>
      <w:proofErr w:type="gramStart"/>
      <w:r w:rsidR="0095375C" w:rsidRPr="00C33F08">
        <w:rPr>
          <w:rFonts w:ascii="Times New Roman" w:eastAsia="Times New Roman" w:hAnsi="Times New Roman" w:cs="Times New Roman"/>
          <w:bCs/>
          <w:sz w:val="24"/>
          <w:szCs w:val="24"/>
        </w:rPr>
        <w:t>ZP.</w:t>
      </w:r>
      <w:r w:rsidRPr="00C33F08">
        <w:rPr>
          <w:rFonts w:ascii="Times New Roman" w:eastAsia="Times New Roman" w:hAnsi="Times New Roman" w:cs="Times New Roman"/>
          <w:bCs/>
          <w:sz w:val="24"/>
          <w:szCs w:val="24"/>
        </w:rPr>
        <w:t xml:space="preserve"> </w:t>
      </w:r>
      <w:r w:rsidR="00886B7C" w:rsidRPr="00C33F08">
        <w:rPr>
          <w:rFonts w:ascii="Times New Roman" w:eastAsia="Times New Roman" w:hAnsi="Times New Roman" w:cs="Times New Roman"/>
          <w:bCs/>
          <w:sz w:val="24"/>
          <w:szCs w:val="24"/>
        </w:rPr>
        <w:t>261.</w:t>
      </w:r>
      <w:r w:rsidRPr="00C33F08">
        <w:rPr>
          <w:rFonts w:ascii="Times New Roman" w:eastAsia="Times New Roman" w:hAnsi="Times New Roman" w:cs="Times New Roman"/>
          <w:bCs/>
          <w:sz w:val="24"/>
          <w:szCs w:val="24"/>
        </w:rPr>
        <w:t xml:space="preserve"> </w:t>
      </w:r>
      <w:r w:rsidR="008033CD">
        <w:rPr>
          <w:rFonts w:ascii="Times New Roman" w:eastAsia="Times New Roman" w:hAnsi="Times New Roman" w:cs="Times New Roman"/>
          <w:bCs/>
          <w:sz w:val="24"/>
          <w:szCs w:val="24"/>
        </w:rPr>
        <w:t>2</w:t>
      </w:r>
      <w:r w:rsidR="00E47A19" w:rsidRPr="00C33F08">
        <w:rPr>
          <w:rFonts w:ascii="Times New Roman" w:eastAsia="Times New Roman" w:hAnsi="Times New Roman" w:cs="Times New Roman"/>
          <w:bCs/>
          <w:sz w:val="24"/>
          <w:szCs w:val="24"/>
        </w:rPr>
        <w:t xml:space="preserve"> </w:t>
      </w:r>
      <w:r w:rsidRPr="00C33F08">
        <w:rPr>
          <w:rFonts w:ascii="Times New Roman" w:eastAsia="Times New Roman" w:hAnsi="Times New Roman" w:cs="Times New Roman"/>
          <w:bCs/>
          <w:sz w:val="24"/>
          <w:szCs w:val="24"/>
        </w:rPr>
        <w:t>.202</w:t>
      </w:r>
      <w:r w:rsidR="007A0AB8">
        <w:rPr>
          <w:rFonts w:ascii="Times New Roman" w:eastAsia="Times New Roman" w:hAnsi="Times New Roman" w:cs="Times New Roman"/>
          <w:bCs/>
          <w:sz w:val="24"/>
          <w:szCs w:val="24"/>
        </w:rPr>
        <w:t>4</w:t>
      </w:r>
      <w:r w:rsidRPr="00C33F08">
        <w:rPr>
          <w:rFonts w:ascii="Times New Roman" w:eastAsia="Times New Roman" w:hAnsi="Times New Roman" w:cs="Times New Roman"/>
          <w:bCs/>
          <w:sz w:val="24"/>
          <w:szCs w:val="24"/>
        </w:rPr>
        <w:t>.PZP</w:t>
      </w:r>
      <w:r w:rsidRPr="00C33F08">
        <w:rPr>
          <w:rFonts w:ascii="Times New Roman" w:eastAsia="Times New Roman" w:hAnsi="Times New Roman" w:cs="Times New Roman"/>
          <w:bCs/>
          <w:sz w:val="24"/>
          <w:szCs w:val="24"/>
        </w:rPr>
        <w:tab/>
      </w:r>
      <w:r w:rsidR="00C33F08" w:rsidRPr="00C33F08">
        <w:rPr>
          <w:rFonts w:ascii="Times New Roman" w:eastAsia="Times New Roman" w:hAnsi="Times New Roman" w:cs="Times New Roman"/>
          <w:bCs/>
          <w:sz w:val="24"/>
          <w:szCs w:val="24"/>
        </w:rPr>
        <w:tab/>
      </w:r>
      <w:r w:rsidR="007A0AB8">
        <w:rPr>
          <w:rFonts w:ascii="Times New Roman" w:eastAsia="Times New Roman" w:hAnsi="Times New Roman" w:cs="Times New Roman"/>
          <w:bCs/>
          <w:sz w:val="24"/>
          <w:szCs w:val="24"/>
        </w:rPr>
        <w:t xml:space="preserve">                          </w:t>
      </w:r>
      <w:r w:rsidR="00C33F08" w:rsidRPr="00C33F08">
        <w:rPr>
          <w:rFonts w:ascii="Times New Roman" w:eastAsia="Times New Roman" w:hAnsi="Times New Roman" w:cs="Times New Roman"/>
          <w:bCs/>
          <w:sz w:val="24"/>
          <w:szCs w:val="24"/>
        </w:rPr>
        <w:tab/>
      </w:r>
      <w:r w:rsidRPr="00C33F08">
        <w:rPr>
          <w:rFonts w:ascii="Times New Roman" w:eastAsia="Times New Roman" w:hAnsi="Times New Roman" w:cs="Times New Roman"/>
          <w:bCs/>
          <w:sz w:val="24"/>
          <w:szCs w:val="24"/>
        </w:rPr>
        <w:t xml:space="preserve">         </w:t>
      </w:r>
      <w:r w:rsidR="00CA246A" w:rsidRPr="00C33F08">
        <w:rPr>
          <w:rFonts w:ascii="Times New Roman" w:eastAsia="Times New Roman" w:hAnsi="Times New Roman" w:cs="Times New Roman"/>
          <w:bCs/>
          <w:sz w:val="24"/>
          <w:szCs w:val="24"/>
        </w:rPr>
        <w:t>z</w:t>
      </w:r>
      <w:proofErr w:type="gramEnd"/>
      <w:r w:rsidRPr="00C33F08">
        <w:rPr>
          <w:rFonts w:ascii="Times New Roman" w:eastAsia="Times New Roman" w:hAnsi="Times New Roman" w:cs="Times New Roman"/>
          <w:bCs/>
          <w:sz w:val="24"/>
          <w:szCs w:val="24"/>
        </w:rPr>
        <w:t xml:space="preserve"> dnia</w:t>
      </w:r>
      <w:r w:rsidR="0095375C" w:rsidRPr="00C33F08">
        <w:rPr>
          <w:rFonts w:ascii="Times New Roman" w:eastAsia="Times New Roman" w:hAnsi="Times New Roman" w:cs="Times New Roman"/>
          <w:bCs/>
          <w:sz w:val="24"/>
          <w:szCs w:val="24"/>
        </w:rPr>
        <w:t xml:space="preserve"> </w:t>
      </w:r>
      <w:r w:rsidR="008033CD">
        <w:rPr>
          <w:rFonts w:ascii="Times New Roman" w:eastAsia="Times New Roman" w:hAnsi="Times New Roman" w:cs="Times New Roman"/>
          <w:bCs/>
          <w:sz w:val="24"/>
          <w:szCs w:val="24"/>
        </w:rPr>
        <w:t>14.08</w:t>
      </w:r>
      <w:r w:rsidR="007A0AB8">
        <w:rPr>
          <w:rFonts w:ascii="Times New Roman" w:eastAsia="Times New Roman" w:hAnsi="Times New Roman" w:cs="Times New Roman"/>
          <w:bCs/>
          <w:sz w:val="24"/>
          <w:szCs w:val="24"/>
        </w:rPr>
        <w:t>.2024</w:t>
      </w:r>
      <w:proofErr w:type="gramStart"/>
      <w:r w:rsidR="007A0AB8">
        <w:rPr>
          <w:rFonts w:ascii="Times New Roman" w:eastAsia="Times New Roman" w:hAnsi="Times New Roman" w:cs="Times New Roman"/>
          <w:bCs/>
          <w:sz w:val="24"/>
          <w:szCs w:val="24"/>
        </w:rPr>
        <w:t>r</w:t>
      </w:r>
      <w:proofErr w:type="gramEnd"/>
      <w:r w:rsidR="0095375C" w:rsidRPr="00C33F08">
        <w:rPr>
          <w:rFonts w:ascii="Times New Roman" w:eastAsia="Times New Roman" w:hAnsi="Times New Roman" w:cs="Times New Roman"/>
          <w:bCs/>
          <w:sz w:val="24"/>
          <w:szCs w:val="24"/>
        </w:rPr>
        <w:t>.</w:t>
      </w:r>
    </w:p>
    <w:p w:rsidR="00C33F08" w:rsidRPr="00C33F08" w:rsidRDefault="00C33F08" w:rsidP="00E47A19">
      <w:pPr>
        <w:spacing w:after="0" w:line="329" w:lineRule="atLeast"/>
        <w:rPr>
          <w:rFonts w:ascii="Times New Roman" w:eastAsia="Times New Roman" w:hAnsi="Times New Roman" w:cs="Times New Roman"/>
          <w:bCs/>
          <w:sz w:val="24"/>
          <w:szCs w:val="24"/>
        </w:rPr>
      </w:pPr>
    </w:p>
    <w:p w:rsidR="00BC00CD" w:rsidRPr="00C33F08" w:rsidRDefault="00BC00CD">
      <w:pPr>
        <w:spacing w:after="0" w:line="240" w:lineRule="auto"/>
        <w:jc w:val="center"/>
        <w:rPr>
          <w:rFonts w:ascii="Times New Roman" w:eastAsia="Times New Roman" w:hAnsi="Times New Roman" w:cs="Times New Roman"/>
          <w:bCs/>
          <w:sz w:val="24"/>
          <w:szCs w:val="24"/>
        </w:rPr>
      </w:pPr>
    </w:p>
    <w:p w:rsidR="00BC00CD" w:rsidRDefault="00303C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OGŁOSZENIE O ZAMÓWIENIU </w:t>
      </w:r>
    </w:p>
    <w:p w:rsidR="00BC00CD" w:rsidRDefault="00BC00CD">
      <w:pPr>
        <w:spacing w:after="0" w:line="240" w:lineRule="auto"/>
        <w:jc w:val="center"/>
        <w:rPr>
          <w:rFonts w:ascii="Times New Roman" w:eastAsia="Times New Roman" w:hAnsi="Times New Roman" w:cs="Times New Roman"/>
          <w:sz w:val="24"/>
          <w:szCs w:val="24"/>
        </w:rPr>
      </w:pPr>
    </w:p>
    <w:p w:rsidR="001B1F45" w:rsidRPr="00C33F08" w:rsidRDefault="00303C11">
      <w:pPr>
        <w:spacing w:after="0" w:line="240" w:lineRule="auto"/>
        <w:jc w:val="center"/>
        <w:rPr>
          <w:rFonts w:ascii="Times New Roman" w:eastAsia="Times New Roman" w:hAnsi="Times New Roman" w:cs="Times New Roman"/>
          <w:b/>
          <w:bCs/>
          <w:sz w:val="24"/>
          <w:szCs w:val="24"/>
        </w:rPr>
      </w:pPr>
      <w:r w:rsidRPr="00C33F08">
        <w:rPr>
          <w:rFonts w:ascii="Times New Roman" w:eastAsia="Times New Roman" w:hAnsi="Times New Roman" w:cs="Times New Roman"/>
          <w:b/>
          <w:bCs/>
          <w:sz w:val="24"/>
          <w:szCs w:val="24"/>
        </w:rPr>
        <w:t xml:space="preserve">Zamówienie udzielane jest w trybie podstawowym na podstawie: art. 275 </w:t>
      </w:r>
      <w:proofErr w:type="spellStart"/>
      <w:r w:rsidRPr="00C33F08">
        <w:rPr>
          <w:rFonts w:ascii="Times New Roman" w:eastAsia="Times New Roman" w:hAnsi="Times New Roman" w:cs="Times New Roman"/>
          <w:b/>
          <w:bCs/>
          <w:sz w:val="24"/>
          <w:szCs w:val="24"/>
        </w:rPr>
        <w:t>pkt</w:t>
      </w:r>
      <w:proofErr w:type="spellEnd"/>
      <w:r w:rsidRPr="00C33F08">
        <w:rPr>
          <w:rFonts w:ascii="Times New Roman" w:eastAsia="Times New Roman" w:hAnsi="Times New Roman" w:cs="Times New Roman"/>
          <w:b/>
          <w:bCs/>
          <w:sz w:val="24"/>
          <w:szCs w:val="24"/>
        </w:rPr>
        <w:t xml:space="preserve"> 1 </w:t>
      </w:r>
    </w:p>
    <w:p w:rsidR="00BC00CD" w:rsidRPr="00C33F08" w:rsidRDefault="00303C11">
      <w:pPr>
        <w:spacing w:after="0" w:line="240" w:lineRule="auto"/>
        <w:jc w:val="center"/>
        <w:rPr>
          <w:rFonts w:ascii="Times New Roman" w:eastAsia="Times New Roman" w:hAnsi="Times New Roman" w:cs="Times New Roman"/>
          <w:b/>
          <w:bCs/>
          <w:sz w:val="24"/>
          <w:szCs w:val="24"/>
        </w:rPr>
      </w:pPr>
      <w:proofErr w:type="gramStart"/>
      <w:r w:rsidRPr="00C33F08">
        <w:rPr>
          <w:rFonts w:ascii="Times New Roman" w:eastAsia="Times New Roman" w:hAnsi="Times New Roman" w:cs="Times New Roman"/>
          <w:b/>
          <w:bCs/>
          <w:sz w:val="24"/>
          <w:szCs w:val="24"/>
        </w:rPr>
        <w:t>ustawy</w:t>
      </w:r>
      <w:proofErr w:type="gramEnd"/>
      <w:r w:rsidRPr="00C33F08">
        <w:rPr>
          <w:rFonts w:ascii="Times New Roman" w:eastAsia="Times New Roman" w:hAnsi="Times New Roman" w:cs="Times New Roman"/>
          <w:b/>
          <w:bCs/>
          <w:sz w:val="24"/>
          <w:szCs w:val="24"/>
        </w:rPr>
        <w:t xml:space="preserve"> z dnia 11 września 2019r. </w:t>
      </w:r>
      <w:r w:rsidRPr="00C33F08">
        <w:rPr>
          <w:rFonts w:ascii="Times New Roman" w:hAnsi="Times New Roman" w:cs="Times New Roman"/>
          <w:b/>
          <w:bCs/>
          <w:sz w:val="24"/>
          <w:szCs w:val="24"/>
        </w:rPr>
        <w:br/>
      </w:r>
      <w:r w:rsidRPr="00C33F08">
        <w:rPr>
          <w:rFonts w:ascii="Times New Roman" w:eastAsia="Times New Roman" w:hAnsi="Times New Roman" w:cs="Times New Roman"/>
          <w:b/>
          <w:bCs/>
          <w:sz w:val="24"/>
          <w:szCs w:val="24"/>
        </w:rPr>
        <w:t>Prawo zamówień publicznych (Dz. U. z 20</w:t>
      </w:r>
      <w:r w:rsidR="007A0AB8">
        <w:rPr>
          <w:rFonts w:ascii="Times New Roman" w:eastAsia="Times New Roman" w:hAnsi="Times New Roman" w:cs="Times New Roman"/>
          <w:b/>
          <w:bCs/>
          <w:sz w:val="24"/>
          <w:szCs w:val="24"/>
        </w:rPr>
        <w:t>23</w:t>
      </w:r>
      <w:r w:rsidRPr="00C33F08">
        <w:rPr>
          <w:rFonts w:ascii="Times New Roman" w:eastAsia="Times New Roman" w:hAnsi="Times New Roman" w:cs="Times New Roman"/>
          <w:b/>
          <w:bCs/>
          <w:sz w:val="24"/>
          <w:szCs w:val="24"/>
        </w:rPr>
        <w:t xml:space="preserve"> r. poz. </w:t>
      </w:r>
      <w:r w:rsidR="007A0AB8">
        <w:rPr>
          <w:rFonts w:ascii="Times New Roman" w:eastAsia="Times New Roman" w:hAnsi="Times New Roman" w:cs="Times New Roman"/>
          <w:b/>
          <w:bCs/>
          <w:sz w:val="24"/>
          <w:szCs w:val="24"/>
        </w:rPr>
        <w:t>1605</w:t>
      </w:r>
      <w:r w:rsidRPr="00C33F08">
        <w:rPr>
          <w:rFonts w:ascii="Times New Roman" w:eastAsia="Times New Roman" w:hAnsi="Times New Roman" w:cs="Times New Roman"/>
          <w:b/>
          <w:bCs/>
          <w:sz w:val="24"/>
          <w:szCs w:val="24"/>
        </w:rPr>
        <w:t xml:space="preserve"> ze </w:t>
      </w:r>
      <w:proofErr w:type="gramStart"/>
      <w:r w:rsidRPr="00C33F08">
        <w:rPr>
          <w:rFonts w:ascii="Times New Roman" w:eastAsia="Times New Roman" w:hAnsi="Times New Roman" w:cs="Times New Roman"/>
          <w:b/>
          <w:bCs/>
          <w:sz w:val="24"/>
          <w:szCs w:val="24"/>
        </w:rPr>
        <w:t>zm. )</w:t>
      </w:r>
      <w:proofErr w:type="gramEnd"/>
    </w:p>
    <w:p w:rsidR="00BC00CD" w:rsidRPr="00C33F08" w:rsidRDefault="00BC00CD">
      <w:pPr>
        <w:spacing w:after="0" w:line="240" w:lineRule="auto"/>
        <w:jc w:val="center"/>
        <w:rPr>
          <w:rFonts w:ascii="Times New Roman" w:eastAsia="Times New Roman" w:hAnsi="Times New Roman" w:cs="Times New Roman"/>
          <w:sz w:val="24"/>
          <w:szCs w:val="24"/>
        </w:rPr>
      </w:pPr>
    </w:p>
    <w:p w:rsidR="00BC00CD" w:rsidRPr="00C33F08" w:rsidRDefault="00BC00CD">
      <w:pPr>
        <w:keepNext/>
        <w:spacing w:after="0" w:line="102" w:lineRule="atLeast"/>
        <w:outlineLvl w:val="4"/>
        <w:rPr>
          <w:rFonts w:ascii="Times New Roman" w:eastAsia="Times New Roman" w:hAnsi="Times New Roman" w:cs="Times New Roman"/>
          <w:bCs/>
          <w:sz w:val="24"/>
          <w:szCs w:val="24"/>
        </w:rPr>
      </w:pPr>
    </w:p>
    <w:p w:rsidR="00695587" w:rsidRDefault="00886B7C">
      <w:pPr>
        <w:spacing w:after="0" w:line="240" w:lineRule="auto"/>
        <w:jc w:val="center"/>
        <w:rPr>
          <w:rFonts w:ascii="Times New Roman" w:eastAsia="Times New Roman" w:hAnsi="Times New Roman" w:cs="Times New Roman"/>
          <w:b/>
          <w:bCs/>
          <w:sz w:val="24"/>
          <w:szCs w:val="24"/>
        </w:rPr>
      </w:pPr>
      <w:r w:rsidRPr="00C33F08">
        <w:rPr>
          <w:rFonts w:ascii="Times New Roman" w:eastAsia="Times New Roman" w:hAnsi="Times New Roman" w:cs="Times New Roman"/>
          <w:b/>
          <w:bCs/>
          <w:sz w:val="24"/>
          <w:szCs w:val="24"/>
        </w:rPr>
        <w:t>„Specjalistyczne usługi opiekuńcze dla osób z zaburzeniami psychicznymi</w:t>
      </w:r>
      <w:r w:rsidR="008033CD">
        <w:rPr>
          <w:rFonts w:ascii="Times New Roman" w:eastAsia="Times New Roman" w:hAnsi="Times New Roman" w:cs="Times New Roman"/>
          <w:b/>
          <w:bCs/>
          <w:sz w:val="24"/>
          <w:szCs w:val="24"/>
        </w:rPr>
        <w:t xml:space="preserve"> w okresie od IX</w:t>
      </w:r>
      <w:r w:rsidR="00BA1C5C">
        <w:rPr>
          <w:rFonts w:ascii="Times New Roman" w:eastAsia="Times New Roman" w:hAnsi="Times New Roman" w:cs="Times New Roman"/>
          <w:b/>
          <w:bCs/>
          <w:sz w:val="24"/>
          <w:szCs w:val="24"/>
        </w:rPr>
        <w:t>. 2024r.</w:t>
      </w:r>
      <w:r w:rsidR="008033CD">
        <w:rPr>
          <w:rFonts w:ascii="Times New Roman" w:eastAsia="Times New Roman" w:hAnsi="Times New Roman" w:cs="Times New Roman"/>
          <w:b/>
          <w:bCs/>
          <w:sz w:val="24"/>
          <w:szCs w:val="24"/>
        </w:rPr>
        <w:t xml:space="preserve"> do XII.2024</w:t>
      </w:r>
      <w:proofErr w:type="gramStart"/>
      <w:r w:rsidR="008033CD">
        <w:rPr>
          <w:rFonts w:ascii="Times New Roman" w:eastAsia="Times New Roman" w:hAnsi="Times New Roman" w:cs="Times New Roman"/>
          <w:b/>
          <w:bCs/>
          <w:sz w:val="24"/>
          <w:szCs w:val="24"/>
        </w:rPr>
        <w:t>r</w:t>
      </w:r>
      <w:proofErr w:type="gramEnd"/>
      <w:r w:rsidR="008033CD">
        <w:rPr>
          <w:rFonts w:ascii="Times New Roman" w:eastAsia="Times New Roman" w:hAnsi="Times New Roman" w:cs="Times New Roman"/>
          <w:b/>
          <w:bCs/>
          <w:sz w:val="24"/>
          <w:szCs w:val="24"/>
        </w:rPr>
        <w:t>.</w:t>
      </w:r>
      <w:r w:rsidR="00695587">
        <w:rPr>
          <w:rFonts w:ascii="Times New Roman" w:eastAsia="Times New Roman" w:hAnsi="Times New Roman" w:cs="Times New Roman"/>
          <w:b/>
          <w:bCs/>
          <w:sz w:val="24"/>
          <w:szCs w:val="24"/>
        </w:rPr>
        <w:t>”</w:t>
      </w:r>
    </w:p>
    <w:p w:rsidR="00BC00CD" w:rsidRPr="00C33F08" w:rsidRDefault="0069558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(us</w:t>
      </w:r>
      <w:r w:rsidR="00303C11" w:rsidRPr="00C33F08">
        <w:rPr>
          <w:rStyle w:val="Domylnaczcionkaakapitu1"/>
          <w:rFonts w:ascii="Times New Roman" w:eastAsia="Times New Roman" w:hAnsi="Times New Roman" w:cs="Times New Roman"/>
          <w:b/>
          <w:bCs/>
          <w:sz w:val="24"/>
          <w:szCs w:val="24"/>
        </w:rPr>
        <w:t>ługi)</w:t>
      </w:r>
    </w:p>
    <w:p w:rsidR="00BC00CD" w:rsidRPr="00C33F08" w:rsidRDefault="00BC00CD">
      <w:pPr>
        <w:spacing w:after="0" w:line="240" w:lineRule="auto"/>
        <w:rPr>
          <w:rFonts w:ascii="Times New Roman" w:eastAsia="Times New Roman" w:hAnsi="Times New Roman" w:cs="Times New Roman"/>
          <w:sz w:val="24"/>
          <w:szCs w:val="24"/>
        </w:rPr>
      </w:pPr>
    </w:p>
    <w:p w:rsidR="00BC00CD" w:rsidRPr="00C33F08" w:rsidRDefault="00BC00CD">
      <w:pPr>
        <w:spacing w:after="0" w:line="240" w:lineRule="auto"/>
        <w:rPr>
          <w:rFonts w:ascii="Times New Roman" w:eastAsia="Times New Roman" w:hAnsi="Times New Roman" w:cs="Times New Roman"/>
          <w:sz w:val="24"/>
          <w:szCs w:val="24"/>
        </w:rPr>
      </w:pPr>
    </w:p>
    <w:p w:rsidR="00BC00CD" w:rsidRPr="00C33F08" w:rsidRDefault="00BC00CD">
      <w:pPr>
        <w:spacing w:after="0" w:line="240" w:lineRule="auto"/>
        <w:rPr>
          <w:rFonts w:ascii="Times New Roman" w:eastAsia="Times New Roman" w:hAnsi="Times New Roman" w:cs="Times New Roman"/>
          <w:sz w:val="24"/>
          <w:szCs w:val="24"/>
        </w:rPr>
      </w:pPr>
    </w:p>
    <w:p w:rsidR="00BC00CD" w:rsidRPr="00C33F08" w:rsidRDefault="00BC00CD">
      <w:pPr>
        <w:spacing w:after="0" w:line="240" w:lineRule="auto"/>
        <w:jc w:val="center"/>
        <w:rPr>
          <w:rFonts w:ascii="Times New Roman" w:eastAsia="Times New Roman" w:hAnsi="Times New Roman" w:cs="Times New Roman"/>
          <w:b/>
          <w:bCs/>
          <w:sz w:val="24"/>
          <w:szCs w:val="24"/>
        </w:rPr>
      </w:pPr>
    </w:p>
    <w:p w:rsidR="00BC00CD" w:rsidRPr="00C33F08" w:rsidRDefault="00303C11">
      <w:pPr>
        <w:spacing w:after="0" w:line="264" w:lineRule="auto"/>
        <w:jc w:val="both"/>
        <w:rPr>
          <w:rFonts w:ascii="Times New Roman" w:hAnsi="Times New Roman" w:cs="Times New Roman"/>
          <w:bCs/>
          <w:sz w:val="24"/>
          <w:szCs w:val="24"/>
        </w:rPr>
      </w:pPr>
      <w:r w:rsidRPr="00C33F08">
        <w:rPr>
          <w:rFonts w:ascii="Times New Roman" w:hAnsi="Times New Roman" w:cs="Times New Roman"/>
          <w:bCs/>
          <w:sz w:val="24"/>
          <w:szCs w:val="24"/>
        </w:rPr>
        <w:t>Kody Wspólnego Słownika Zamówień:</w:t>
      </w:r>
    </w:p>
    <w:p w:rsidR="00BC00CD" w:rsidRPr="00C33F08" w:rsidRDefault="00303C11" w:rsidP="00303C11">
      <w:pPr>
        <w:pStyle w:val="Normalny1"/>
        <w:spacing w:after="0"/>
        <w:jc w:val="both"/>
        <w:rPr>
          <w:rFonts w:ascii="Times New Roman" w:hAnsi="Times New Roman" w:cs="Times New Roman"/>
        </w:rPr>
      </w:pPr>
      <w:r w:rsidRPr="00C33F08">
        <w:rPr>
          <w:rStyle w:val="Domylnaczcionkaakapitu1"/>
          <w:rFonts w:ascii="Times New Roman" w:eastAsia="Times New Roman" w:hAnsi="Times New Roman" w:cs="Times New Roman"/>
          <w:lang w:eastAsia="pl-PL"/>
        </w:rPr>
        <w:tab/>
      </w:r>
    </w:p>
    <w:p w:rsidR="00BC00CD" w:rsidRPr="00C33F08" w:rsidRDefault="005C61F2">
      <w:pPr>
        <w:spacing w:after="0" w:line="240" w:lineRule="auto"/>
        <w:rPr>
          <w:rFonts w:ascii="Times New Roman" w:eastAsia="Times New Roman" w:hAnsi="Times New Roman" w:cs="Times New Roman"/>
          <w:bCs/>
          <w:sz w:val="24"/>
          <w:szCs w:val="24"/>
        </w:rPr>
      </w:pPr>
      <w:proofErr w:type="gramStart"/>
      <w:r w:rsidRPr="00C33F08">
        <w:rPr>
          <w:rFonts w:ascii="Times New Roman" w:eastAsia="Times New Roman" w:hAnsi="Times New Roman" w:cs="Times New Roman"/>
          <w:bCs/>
          <w:color w:val="000000"/>
          <w:sz w:val="24"/>
          <w:szCs w:val="24"/>
        </w:rPr>
        <w:t>CPV:  85000000-9 us</w:t>
      </w:r>
      <w:r w:rsidRPr="00C33F08">
        <w:rPr>
          <w:rFonts w:ascii="Times New Roman" w:eastAsia="Times New Roman" w:hAnsi="Times New Roman" w:cs="Times New Roman"/>
          <w:bCs/>
          <w:sz w:val="24"/>
          <w:szCs w:val="24"/>
        </w:rPr>
        <w:t>ługi</w:t>
      </w:r>
      <w:proofErr w:type="gramEnd"/>
      <w:r w:rsidRPr="00C33F08">
        <w:rPr>
          <w:rFonts w:ascii="Times New Roman" w:eastAsia="Times New Roman" w:hAnsi="Times New Roman" w:cs="Times New Roman"/>
          <w:bCs/>
          <w:sz w:val="24"/>
          <w:szCs w:val="24"/>
        </w:rPr>
        <w:t xml:space="preserve"> w zakresie zdrowia i opieki społecznej</w:t>
      </w:r>
    </w:p>
    <w:p w:rsidR="005C61F2" w:rsidRPr="00C33F08" w:rsidRDefault="005C61F2">
      <w:pPr>
        <w:spacing w:after="0" w:line="240" w:lineRule="auto"/>
        <w:rPr>
          <w:rFonts w:ascii="Times New Roman" w:eastAsia="Times New Roman" w:hAnsi="Times New Roman" w:cs="Times New Roman"/>
          <w:b/>
          <w:bCs/>
          <w:sz w:val="24"/>
          <w:szCs w:val="24"/>
        </w:rPr>
      </w:pPr>
    </w:p>
    <w:p w:rsidR="005C61F2" w:rsidRPr="00C33F08" w:rsidRDefault="005C61F2">
      <w:pPr>
        <w:spacing w:after="0" w:line="240" w:lineRule="auto"/>
        <w:rPr>
          <w:rFonts w:ascii="Times New Roman" w:eastAsia="Times New Roman" w:hAnsi="Times New Roman" w:cs="Times New Roman"/>
          <w:b/>
          <w:bCs/>
          <w:sz w:val="24"/>
          <w:szCs w:val="24"/>
        </w:rPr>
      </w:pPr>
    </w:p>
    <w:p w:rsidR="005C61F2" w:rsidRPr="00C33F08" w:rsidRDefault="005C61F2">
      <w:pPr>
        <w:spacing w:after="0" w:line="240" w:lineRule="auto"/>
        <w:rPr>
          <w:rFonts w:ascii="Times New Roman" w:eastAsia="Times New Roman" w:hAnsi="Times New Roman" w:cs="Times New Roman"/>
          <w:sz w:val="24"/>
          <w:szCs w:val="24"/>
        </w:rPr>
      </w:pPr>
    </w:p>
    <w:p w:rsidR="00BC00CD" w:rsidRPr="00C33F08" w:rsidRDefault="00BC00CD">
      <w:pPr>
        <w:spacing w:after="0" w:line="240" w:lineRule="auto"/>
        <w:ind w:left="5670"/>
        <w:rPr>
          <w:rFonts w:ascii="Times New Roman" w:eastAsia="Times New Roman" w:hAnsi="Times New Roman" w:cs="Times New Roman"/>
          <w:sz w:val="24"/>
          <w:szCs w:val="24"/>
        </w:rPr>
      </w:pPr>
    </w:p>
    <w:p w:rsidR="00BC00CD" w:rsidRPr="00C33F08" w:rsidRDefault="00303C11">
      <w:pPr>
        <w:spacing w:after="0" w:line="240" w:lineRule="auto"/>
        <w:ind w:left="5670"/>
        <w:rPr>
          <w:rFonts w:ascii="Times New Roman" w:eastAsia="Times New Roman" w:hAnsi="Times New Roman" w:cs="Times New Roman"/>
          <w:b/>
          <w:bCs/>
          <w:sz w:val="24"/>
          <w:szCs w:val="24"/>
        </w:rPr>
      </w:pPr>
      <w:r w:rsidRPr="00C33F08">
        <w:rPr>
          <w:rFonts w:ascii="Times New Roman" w:eastAsia="Times New Roman" w:hAnsi="Times New Roman" w:cs="Times New Roman"/>
          <w:b/>
          <w:bCs/>
          <w:sz w:val="24"/>
          <w:szCs w:val="24"/>
        </w:rPr>
        <w:t>ZATWIERDZIŁ:</w:t>
      </w:r>
    </w:p>
    <w:p w:rsidR="00BC00CD" w:rsidRPr="00C33F08" w:rsidRDefault="00BC00CD">
      <w:pPr>
        <w:spacing w:after="0" w:line="240" w:lineRule="auto"/>
        <w:ind w:left="5670"/>
        <w:rPr>
          <w:rFonts w:ascii="Times New Roman" w:eastAsia="Times New Roman" w:hAnsi="Times New Roman" w:cs="Times New Roman"/>
          <w:sz w:val="24"/>
          <w:szCs w:val="24"/>
        </w:rPr>
      </w:pPr>
    </w:p>
    <w:p w:rsidR="00BC00CD" w:rsidRPr="00C33F08" w:rsidRDefault="00303C11">
      <w:pPr>
        <w:spacing w:after="0" w:line="240" w:lineRule="auto"/>
        <w:ind w:left="5670"/>
        <w:rPr>
          <w:rFonts w:ascii="Times New Roman" w:eastAsia="Times New Roman" w:hAnsi="Times New Roman" w:cs="Times New Roman"/>
          <w:sz w:val="24"/>
          <w:szCs w:val="24"/>
        </w:rPr>
      </w:pPr>
      <w:r w:rsidRPr="00C33F08">
        <w:rPr>
          <w:rFonts w:ascii="Times New Roman" w:eastAsia="Times New Roman" w:hAnsi="Times New Roman" w:cs="Times New Roman"/>
          <w:sz w:val="24"/>
          <w:szCs w:val="24"/>
        </w:rPr>
        <w:t xml:space="preserve">Elżbieta </w:t>
      </w:r>
      <w:proofErr w:type="spellStart"/>
      <w:r w:rsidRPr="00C33F08">
        <w:rPr>
          <w:rFonts w:ascii="Times New Roman" w:eastAsia="Times New Roman" w:hAnsi="Times New Roman" w:cs="Times New Roman"/>
          <w:sz w:val="24"/>
          <w:szCs w:val="24"/>
        </w:rPr>
        <w:t>Krzykwa</w:t>
      </w:r>
      <w:proofErr w:type="spellEnd"/>
    </w:p>
    <w:p w:rsidR="00CA246A" w:rsidRPr="00C33F08" w:rsidRDefault="00817A2C">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Dyrektor</w:t>
      </w:r>
      <w:r w:rsidR="00CA246A" w:rsidRPr="00C33F08">
        <w:rPr>
          <w:rFonts w:ascii="Times New Roman" w:eastAsia="Times New Roman" w:hAnsi="Times New Roman" w:cs="Times New Roman"/>
          <w:sz w:val="24"/>
          <w:szCs w:val="24"/>
        </w:rPr>
        <w:t xml:space="preserve"> MOPS</w:t>
      </w:r>
    </w:p>
    <w:p w:rsidR="00CA246A" w:rsidRPr="00C33F08" w:rsidRDefault="00CA246A">
      <w:pPr>
        <w:spacing w:after="0" w:line="240" w:lineRule="auto"/>
        <w:ind w:left="5670"/>
        <w:rPr>
          <w:rFonts w:ascii="Times New Roman" w:eastAsia="Times New Roman" w:hAnsi="Times New Roman" w:cs="Times New Roman"/>
          <w:sz w:val="24"/>
          <w:szCs w:val="24"/>
        </w:rPr>
      </w:pPr>
      <w:proofErr w:type="gramStart"/>
      <w:r w:rsidRPr="00C33F08">
        <w:rPr>
          <w:rFonts w:ascii="Times New Roman" w:eastAsia="Times New Roman" w:hAnsi="Times New Roman" w:cs="Times New Roman"/>
          <w:sz w:val="24"/>
          <w:szCs w:val="24"/>
        </w:rPr>
        <w:t>w</w:t>
      </w:r>
      <w:proofErr w:type="gramEnd"/>
      <w:r w:rsidRPr="00C33F08">
        <w:rPr>
          <w:rFonts w:ascii="Times New Roman" w:eastAsia="Times New Roman" w:hAnsi="Times New Roman" w:cs="Times New Roman"/>
          <w:sz w:val="24"/>
          <w:szCs w:val="24"/>
        </w:rPr>
        <w:t xml:space="preserve"> Wołowie</w:t>
      </w:r>
    </w:p>
    <w:p w:rsidR="00BC00CD" w:rsidRPr="00C33F08" w:rsidRDefault="00BC00CD">
      <w:pPr>
        <w:spacing w:after="0" w:line="240" w:lineRule="auto"/>
        <w:rPr>
          <w:rFonts w:ascii="Times New Roman" w:eastAsia="Times New Roman" w:hAnsi="Times New Roman" w:cs="Times New Roman"/>
          <w:b/>
          <w:bCs/>
          <w:sz w:val="24"/>
          <w:szCs w:val="24"/>
        </w:rPr>
      </w:pPr>
    </w:p>
    <w:p w:rsidR="00BC00CD" w:rsidRPr="00C33F08" w:rsidRDefault="00BC00CD">
      <w:pPr>
        <w:spacing w:after="0" w:line="240" w:lineRule="auto"/>
        <w:rPr>
          <w:rFonts w:ascii="Times New Roman" w:eastAsia="Times New Roman" w:hAnsi="Times New Roman" w:cs="Times New Roman"/>
          <w:sz w:val="24"/>
          <w:szCs w:val="24"/>
        </w:rPr>
      </w:pPr>
    </w:p>
    <w:p w:rsidR="00BC00CD" w:rsidRPr="00C33F08" w:rsidRDefault="00BC00CD">
      <w:pPr>
        <w:spacing w:beforeAutospacing="1" w:after="0" w:line="240" w:lineRule="auto"/>
        <w:rPr>
          <w:rFonts w:ascii="Times New Roman" w:eastAsia="Times New Roman" w:hAnsi="Times New Roman" w:cs="Times New Roman"/>
          <w:sz w:val="24"/>
          <w:szCs w:val="24"/>
        </w:rPr>
      </w:pPr>
    </w:p>
    <w:p w:rsidR="00BC00CD" w:rsidRPr="00C33F08" w:rsidRDefault="00BC00CD">
      <w:pPr>
        <w:spacing w:beforeAutospacing="1" w:after="0" w:line="240" w:lineRule="auto"/>
        <w:jc w:val="center"/>
        <w:rPr>
          <w:rFonts w:ascii="Times New Roman" w:eastAsia="Times New Roman" w:hAnsi="Times New Roman" w:cs="Times New Roman"/>
          <w:b/>
          <w:bCs/>
          <w:sz w:val="24"/>
          <w:szCs w:val="24"/>
        </w:rPr>
      </w:pPr>
    </w:p>
    <w:p w:rsidR="00BC00CD" w:rsidRPr="00C33F08" w:rsidRDefault="00BC00CD">
      <w:pPr>
        <w:spacing w:beforeAutospacing="1" w:after="0" w:line="240" w:lineRule="auto"/>
        <w:rPr>
          <w:rFonts w:ascii="Times New Roman" w:eastAsia="Times New Roman" w:hAnsi="Times New Roman" w:cs="Times New Roman"/>
          <w:b/>
          <w:bCs/>
          <w:sz w:val="24"/>
          <w:szCs w:val="24"/>
        </w:rPr>
      </w:pPr>
    </w:p>
    <w:p w:rsidR="00BC00CD" w:rsidRPr="00C33F08" w:rsidRDefault="00303C11">
      <w:pPr>
        <w:spacing w:beforeAutospacing="1" w:after="0" w:line="240" w:lineRule="auto"/>
        <w:jc w:val="center"/>
        <w:rPr>
          <w:rFonts w:ascii="Times New Roman" w:eastAsia="Times New Roman" w:hAnsi="Times New Roman" w:cs="Times New Roman"/>
          <w:bCs/>
          <w:sz w:val="24"/>
          <w:szCs w:val="24"/>
        </w:rPr>
      </w:pPr>
      <w:r w:rsidRPr="00C33F08">
        <w:rPr>
          <w:rFonts w:ascii="Times New Roman" w:eastAsia="Times New Roman" w:hAnsi="Times New Roman" w:cs="Times New Roman"/>
          <w:bCs/>
          <w:sz w:val="24"/>
          <w:szCs w:val="24"/>
        </w:rPr>
        <w:t>Wołów, dnia.</w:t>
      </w:r>
      <w:r w:rsidR="001A0150" w:rsidRPr="00C33F08">
        <w:rPr>
          <w:rFonts w:ascii="Times New Roman" w:eastAsia="Times New Roman" w:hAnsi="Times New Roman" w:cs="Times New Roman"/>
          <w:bCs/>
          <w:sz w:val="24"/>
          <w:szCs w:val="24"/>
        </w:rPr>
        <w:t xml:space="preserve"> </w:t>
      </w:r>
      <w:r w:rsidR="008033CD">
        <w:rPr>
          <w:rFonts w:ascii="Times New Roman" w:eastAsia="Times New Roman" w:hAnsi="Times New Roman" w:cs="Times New Roman"/>
          <w:bCs/>
          <w:sz w:val="24"/>
          <w:szCs w:val="24"/>
        </w:rPr>
        <w:t>14.08</w:t>
      </w:r>
      <w:r w:rsidR="007A0AB8">
        <w:rPr>
          <w:rFonts w:ascii="Times New Roman" w:eastAsia="Times New Roman" w:hAnsi="Times New Roman" w:cs="Times New Roman"/>
          <w:bCs/>
          <w:sz w:val="24"/>
          <w:szCs w:val="24"/>
        </w:rPr>
        <w:t>.2024</w:t>
      </w:r>
      <w:proofErr w:type="gramStart"/>
      <w:r w:rsidR="007A0AB8">
        <w:rPr>
          <w:rFonts w:ascii="Times New Roman" w:eastAsia="Times New Roman" w:hAnsi="Times New Roman" w:cs="Times New Roman"/>
          <w:bCs/>
          <w:sz w:val="24"/>
          <w:szCs w:val="24"/>
        </w:rPr>
        <w:t>r</w:t>
      </w:r>
      <w:proofErr w:type="gramEnd"/>
      <w:r w:rsidR="0095375C" w:rsidRPr="00C33F08">
        <w:rPr>
          <w:rFonts w:ascii="Times New Roman" w:eastAsia="Times New Roman" w:hAnsi="Times New Roman" w:cs="Times New Roman"/>
          <w:bCs/>
          <w:sz w:val="24"/>
          <w:szCs w:val="24"/>
        </w:rPr>
        <w:t>.</w:t>
      </w:r>
    </w:p>
    <w:p w:rsidR="0095375C" w:rsidRDefault="0095375C">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303C11" w:rsidP="002E69DA">
      <w:pPr>
        <w:pStyle w:val="Akapitzlist"/>
        <w:numPr>
          <w:ilvl w:val="0"/>
          <w:numId w:val="3"/>
        </w:numPr>
        <w:pBdr>
          <w:bottom w:val="single" w:sz="12" w:space="1" w:color="000000"/>
        </w:pBdr>
        <w:tabs>
          <w:tab w:val="left" w:pos="851"/>
        </w:tabs>
        <w:spacing w:after="0" w:line="264" w:lineRule="auto"/>
        <w:ind w:left="284" w:hanging="284"/>
        <w:jc w:val="both"/>
        <w:rPr>
          <w:rFonts w:cstheme="minorHAnsi"/>
          <w:b/>
        </w:rPr>
      </w:pPr>
      <w:r>
        <w:rPr>
          <w:rFonts w:cstheme="minorHAnsi"/>
          <w:b/>
        </w:rPr>
        <w:t>Nazwa (firma) oraz adres zamawiającego:</w:t>
      </w:r>
    </w:p>
    <w:p w:rsidR="00BC00CD" w:rsidRDefault="00BC00CD">
      <w:pPr>
        <w:tabs>
          <w:tab w:val="left" w:pos="851"/>
        </w:tabs>
        <w:spacing w:after="0" w:line="264" w:lineRule="auto"/>
        <w:jc w:val="both"/>
        <w:rPr>
          <w:rFonts w:eastAsia="Calibri" w:cstheme="minorHAnsi"/>
          <w:b/>
        </w:rPr>
      </w:pPr>
    </w:p>
    <w:p w:rsidR="00BC00CD" w:rsidRDefault="00303C11">
      <w:pPr>
        <w:tabs>
          <w:tab w:val="left" w:pos="851"/>
        </w:tabs>
        <w:spacing w:after="0" w:line="264" w:lineRule="auto"/>
        <w:rPr>
          <w:rFonts w:cstheme="minorHAnsi"/>
        </w:rPr>
      </w:pPr>
      <w:r>
        <w:rPr>
          <w:rFonts w:cstheme="minorHAnsi"/>
        </w:rPr>
        <w:t xml:space="preserve">Nazwa zamawiającego </w:t>
      </w:r>
      <w:r>
        <w:rPr>
          <w:rFonts w:cstheme="minorHAnsi"/>
        </w:rPr>
        <w:tab/>
      </w:r>
      <w:r>
        <w:rPr>
          <w:rFonts w:cstheme="minorHAnsi"/>
        </w:rPr>
        <w:tab/>
      </w:r>
      <w:r>
        <w:rPr>
          <w:rFonts w:cstheme="minorHAnsi"/>
          <w:b/>
        </w:rPr>
        <w:t>Miejski Ośrodek Pomocy Społecznej</w:t>
      </w:r>
      <w:r>
        <w:rPr>
          <w:rFonts w:cstheme="minorHAnsi"/>
          <w:b/>
        </w:rPr>
        <w:br/>
      </w:r>
      <w:r>
        <w:rPr>
          <w:rFonts w:cstheme="minorHAnsi"/>
        </w:rPr>
        <w:t xml:space="preserve">Adres zamawiającego </w:t>
      </w:r>
      <w:r>
        <w:rPr>
          <w:rFonts w:cstheme="minorHAnsi"/>
        </w:rPr>
        <w:tab/>
      </w:r>
      <w:r>
        <w:rPr>
          <w:rFonts w:cstheme="minorHAnsi"/>
        </w:rPr>
        <w:tab/>
      </w:r>
      <w:r>
        <w:rPr>
          <w:rFonts w:cstheme="minorHAnsi"/>
          <w:b/>
        </w:rPr>
        <w:t>ul. Trzebnicka 6</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56-100 Wołów</w:t>
      </w:r>
    </w:p>
    <w:p w:rsidR="00BC00CD" w:rsidRDefault="00303C11">
      <w:pPr>
        <w:tabs>
          <w:tab w:val="left" w:pos="851"/>
        </w:tabs>
        <w:spacing w:after="0" w:line="264"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71 384 51 94</w:t>
      </w:r>
    </w:p>
    <w:p w:rsidR="00BC00CD" w:rsidRDefault="00303C11">
      <w:pPr>
        <w:tabs>
          <w:tab w:val="left" w:pos="851"/>
        </w:tabs>
        <w:spacing w:after="0" w:line="264" w:lineRule="auto"/>
        <w:rPr>
          <w:rFonts w:cstheme="minorHAnsi"/>
        </w:rPr>
      </w:pPr>
      <w:r>
        <w:rPr>
          <w:rFonts w:cstheme="minorHAnsi"/>
        </w:rPr>
        <w:t xml:space="preserve">Faks: </w:t>
      </w:r>
      <w:r>
        <w:rPr>
          <w:rFonts w:cstheme="minorHAnsi"/>
        </w:rPr>
        <w:tab/>
      </w:r>
      <w:r>
        <w:rPr>
          <w:rFonts w:cstheme="minorHAnsi"/>
        </w:rPr>
        <w:tab/>
      </w:r>
      <w:r>
        <w:rPr>
          <w:rFonts w:cstheme="minorHAnsi"/>
        </w:rPr>
        <w:tab/>
      </w:r>
      <w:r>
        <w:rPr>
          <w:rFonts w:cstheme="minorHAnsi"/>
        </w:rPr>
        <w:tab/>
      </w:r>
      <w:r w:rsidR="00CA246A">
        <w:rPr>
          <w:rFonts w:cstheme="minorHAnsi"/>
        </w:rPr>
        <w:t>7</w:t>
      </w:r>
      <w:r w:rsidR="009A7A60">
        <w:rPr>
          <w:rFonts w:cstheme="minorHAnsi"/>
        </w:rPr>
        <w:t>1 </w:t>
      </w:r>
      <w:r w:rsidR="00CA246A">
        <w:rPr>
          <w:rFonts w:cstheme="minorHAnsi"/>
        </w:rPr>
        <w:t>383</w:t>
      </w:r>
      <w:r w:rsidR="009A7A60">
        <w:rPr>
          <w:rFonts w:cstheme="minorHAnsi"/>
        </w:rPr>
        <w:t xml:space="preserve"> </w:t>
      </w:r>
      <w:r w:rsidR="00CA246A">
        <w:rPr>
          <w:rFonts w:cstheme="minorHAnsi"/>
        </w:rPr>
        <w:t>26</w:t>
      </w:r>
      <w:r w:rsidR="009A7A60">
        <w:rPr>
          <w:rFonts w:cstheme="minorHAnsi"/>
        </w:rPr>
        <w:t xml:space="preserve"> </w:t>
      </w:r>
      <w:r w:rsidR="00CA246A">
        <w:rPr>
          <w:rFonts w:cstheme="minorHAnsi"/>
        </w:rPr>
        <w:t>88</w:t>
      </w:r>
      <w:r>
        <w:rPr>
          <w:rFonts w:cstheme="minorHAnsi"/>
        </w:rPr>
        <w:br/>
        <w:t xml:space="preserve">adres strony internetowej </w:t>
      </w:r>
      <w:r>
        <w:rPr>
          <w:rFonts w:cstheme="minorHAnsi"/>
        </w:rPr>
        <w:tab/>
      </w:r>
      <w:hyperlink r:id="rId5" w:history="1">
        <w:r w:rsidRPr="002F1021">
          <w:rPr>
            <w:rStyle w:val="Hipercze"/>
            <w:rFonts w:cstheme="minorHAnsi"/>
            <w:b/>
          </w:rPr>
          <w:t>www.mopswolow.pl</w:t>
        </w:r>
      </w:hyperlink>
      <w:r>
        <w:rPr>
          <w:rFonts w:cstheme="minorHAnsi"/>
          <w:b/>
        </w:rPr>
        <w:br/>
      </w:r>
      <w:r>
        <w:rPr>
          <w:rFonts w:cstheme="minorHAnsi"/>
        </w:rPr>
        <w:t xml:space="preserve">adres poczty elektronicznej </w:t>
      </w:r>
      <w:r>
        <w:rPr>
          <w:rFonts w:cstheme="minorHAnsi"/>
        </w:rPr>
        <w:tab/>
      </w:r>
      <w:hyperlink r:id="rId6" w:history="1">
        <w:r w:rsidRPr="002F1021">
          <w:rPr>
            <w:rStyle w:val="Hipercze"/>
            <w:rFonts w:cstheme="minorHAnsi"/>
            <w:b/>
          </w:rPr>
          <w:t>sekretariat@mopswolow.pl</w:t>
        </w:r>
      </w:hyperlink>
    </w:p>
    <w:p w:rsidR="00303C11" w:rsidRDefault="00303C11">
      <w:pPr>
        <w:tabs>
          <w:tab w:val="left" w:pos="851"/>
        </w:tabs>
        <w:spacing w:after="0" w:line="264" w:lineRule="auto"/>
        <w:jc w:val="both"/>
        <w:rPr>
          <w:rFonts w:cstheme="minorHAnsi"/>
          <w:b/>
        </w:rPr>
      </w:pPr>
      <w:r>
        <w:rPr>
          <w:rFonts w:cstheme="minorHAnsi"/>
        </w:rPr>
        <w:t>Godziny urzędowania</w:t>
      </w:r>
      <w:proofErr w:type="gramStart"/>
      <w:r>
        <w:rPr>
          <w:rFonts w:cstheme="minorHAnsi"/>
        </w:rPr>
        <w:t>:</w:t>
      </w:r>
      <w:r>
        <w:rPr>
          <w:rFonts w:cstheme="minorHAnsi"/>
        </w:rPr>
        <w:tab/>
      </w:r>
      <w:r>
        <w:rPr>
          <w:rFonts w:cstheme="minorHAnsi"/>
        </w:rPr>
        <w:tab/>
      </w:r>
      <w:r>
        <w:rPr>
          <w:rFonts w:cstheme="minorHAnsi"/>
          <w:b/>
        </w:rPr>
        <w:t>od</w:t>
      </w:r>
      <w:proofErr w:type="gramEnd"/>
      <w:r>
        <w:rPr>
          <w:rFonts w:cstheme="minorHAnsi"/>
          <w:b/>
        </w:rPr>
        <w:t xml:space="preserve"> poniedziałku do piątku w godz. 7:30 – 15:30, </w:t>
      </w:r>
    </w:p>
    <w:p w:rsidR="00BC00CD" w:rsidRDefault="00303C11">
      <w:pPr>
        <w:tabs>
          <w:tab w:val="left" w:pos="851"/>
        </w:tabs>
        <w:spacing w:after="0" w:line="264" w:lineRule="auto"/>
        <w:jc w:val="both"/>
        <w:rPr>
          <w:rFonts w:cstheme="minorHAnsi"/>
          <w:b/>
        </w:rPr>
      </w:pPr>
      <w:r>
        <w:rPr>
          <w:rFonts w:cstheme="minorHAnsi"/>
          <w:b/>
        </w:rPr>
        <w:tab/>
      </w:r>
      <w:r>
        <w:rPr>
          <w:rFonts w:cstheme="minorHAnsi"/>
          <w:b/>
        </w:rPr>
        <w:tab/>
      </w:r>
      <w:r>
        <w:rPr>
          <w:rFonts w:cstheme="minorHAnsi"/>
          <w:b/>
        </w:rPr>
        <w:tab/>
      </w:r>
      <w:r>
        <w:rPr>
          <w:rFonts w:cstheme="minorHAnsi"/>
          <w:b/>
        </w:rPr>
        <w:tab/>
      </w:r>
      <w:proofErr w:type="gramStart"/>
      <w:r>
        <w:rPr>
          <w:rFonts w:cstheme="minorHAnsi"/>
          <w:b/>
        </w:rPr>
        <w:t>wtorek</w:t>
      </w:r>
      <w:proofErr w:type="gramEnd"/>
      <w:r>
        <w:rPr>
          <w:rFonts w:cstheme="minorHAnsi"/>
          <w:b/>
        </w:rPr>
        <w:t xml:space="preserve"> w godz. 8:00- 16:00</w:t>
      </w:r>
    </w:p>
    <w:p w:rsidR="00BC00CD" w:rsidRDefault="00BC00CD">
      <w:pPr>
        <w:tabs>
          <w:tab w:val="left" w:pos="851"/>
        </w:tabs>
        <w:spacing w:after="0" w:line="264" w:lineRule="auto"/>
        <w:ind w:left="2127" w:firstLine="709"/>
        <w:jc w:val="both"/>
        <w:rPr>
          <w:rFonts w:cstheme="minorHAnsi"/>
          <w:b/>
        </w:rPr>
      </w:pPr>
    </w:p>
    <w:p w:rsidR="00BC00CD" w:rsidRDefault="00BC00CD">
      <w:pPr>
        <w:tabs>
          <w:tab w:val="left" w:pos="851"/>
        </w:tabs>
        <w:spacing w:after="0" w:line="264" w:lineRule="auto"/>
        <w:jc w:val="both"/>
        <w:rPr>
          <w:rFonts w:cstheme="minorHAnsi"/>
          <w:b/>
        </w:rPr>
      </w:pPr>
    </w:p>
    <w:p w:rsidR="00BC00CD" w:rsidRDefault="00303C11" w:rsidP="00CA246A">
      <w:pPr>
        <w:pStyle w:val="Akapitzlist"/>
        <w:numPr>
          <w:ilvl w:val="0"/>
          <w:numId w:val="3"/>
        </w:numPr>
        <w:tabs>
          <w:tab w:val="left" w:pos="8789"/>
          <w:tab w:val="left" w:pos="9072"/>
        </w:tabs>
        <w:spacing w:after="0" w:line="264" w:lineRule="auto"/>
        <w:ind w:left="284" w:hanging="284"/>
        <w:rPr>
          <w:rFonts w:cstheme="minorHAnsi"/>
          <w:b/>
        </w:rPr>
      </w:pPr>
      <w:r>
        <w:rPr>
          <w:rFonts w:cstheme="minorHAnsi"/>
          <w:b/>
        </w:rPr>
        <w:t>Tryb udzielenia zamówienia</w:t>
      </w:r>
    </w:p>
    <w:p w:rsidR="00BC00CD" w:rsidRDefault="00303C11">
      <w:pPr>
        <w:tabs>
          <w:tab w:val="left" w:pos="8789"/>
          <w:tab w:val="left" w:pos="9072"/>
        </w:tabs>
        <w:spacing w:after="0" w:line="264" w:lineRule="auto"/>
        <w:rPr>
          <w:rFonts w:cstheme="minorHAnsi"/>
        </w:rPr>
      </w:pPr>
      <w:r>
        <w:rPr>
          <w:rFonts w:cstheme="minorHAnsi"/>
        </w:rPr>
        <w:t>______________________________________________________________________________</w:t>
      </w:r>
    </w:p>
    <w:p w:rsidR="00BC00CD" w:rsidRPr="001A0150" w:rsidRDefault="00303C11" w:rsidP="00033E6E">
      <w:pPr>
        <w:tabs>
          <w:tab w:val="left" w:pos="8789"/>
          <w:tab w:val="left" w:pos="9072"/>
        </w:tabs>
        <w:spacing w:after="0" w:line="240" w:lineRule="auto"/>
        <w:jc w:val="both"/>
        <w:rPr>
          <w:rFonts w:ascii="Times New Roman" w:hAnsi="Times New Roman" w:cs="Times New Roman"/>
        </w:rPr>
      </w:pPr>
      <w:r w:rsidRPr="001A0150">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1A0150">
        <w:rPr>
          <w:rFonts w:ascii="Times New Roman" w:hAnsi="Times New Roman" w:cs="Times New Roman"/>
        </w:rPr>
        <w:t>pkt. 2  prowadzone</w:t>
      </w:r>
      <w:proofErr w:type="gramEnd"/>
      <w:r w:rsidRPr="001A0150">
        <w:rPr>
          <w:rFonts w:ascii="Times New Roman" w:hAnsi="Times New Roman" w:cs="Times New Roman"/>
        </w:rPr>
        <w:t xml:space="preserve"> jest w trybie podstawowym, na podstawie art. 275 </w:t>
      </w:r>
      <w:proofErr w:type="spellStart"/>
      <w:r w:rsidRPr="001A0150">
        <w:rPr>
          <w:rFonts w:ascii="Times New Roman" w:hAnsi="Times New Roman" w:cs="Times New Roman"/>
        </w:rPr>
        <w:t>pkt</w:t>
      </w:r>
      <w:proofErr w:type="spellEnd"/>
      <w:r w:rsidRPr="001A0150">
        <w:rPr>
          <w:rFonts w:ascii="Times New Roman" w:hAnsi="Times New Roman" w:cs="Times New Roman"/>
        </w:rPr>
        <w:t xml:space="preserve"> 1 ustawy z dnia 11 września 2019 r. –Prawo zamówień publicznych (Dz.</w:t>
      </w:r>
      <w:r w:rsidR="00806D22">
        <w:rPr>
          <w:rFonts w:ascii="Times New Roman" w:hAnsi="Times New Roman" w:cs="Times New Roman"/>
        </w:rPr>
        <w:t xml:space="preserve"> </w:t>
      </w:r>
      <w:r w:rsidRPr="001A0150">
        <w:rPr>
          <w:rFonts w:ascii="Times New Roman" w:hAnsi="Times New Roman" w:cs="Times New Roman"/>
        </w:rPr>
        <w:t xml:space="preserve">U. </w:t>
      </w:r>
      <w:proofErr w:type="gramStart"/>
      <w:r w:rsidRPr="001A0150">
        <w:rPr>
          <w:rFonts w:ascii="Times New Roman" w:hAnsi="Times New Roman" w:cs="Times New Roman"/>
        </w:rPr>
        <w:t>z</w:t>
      </w:r>
      <w:proofErr w:type="gramEnd"/>
      <w:r w:rsidRPr="001A0150">
        <w:rPr>
          <w:rFonts w:ascii="Times New Roman" w:hAnsi="Times New Roman" w:cs="Times New Roman"/>
        </w:rPr>
        <w:t xml:space="preserve"> 20</w:t>
      </w:r>
      <w:r w:rsidR="007A0AB8">
        <w:rPr>
          <w:rFonts w:ascii="Times New Roman" w:hAnsi="Times New Roman" w:cs="Times New Roman"/>
        </w:rPr>
        <w:t>23</w:t>
      </w:r>
      <w:r w:rsidRPr="001A0150">
        <w:rPr>
          <w:rFonts w:ascii="Times New Roman" w:hAnsi="Times New Roman" w:cs="Times New Roman"/>
        </w:rPr>
        <w:t xml:space="preserve"> r., poz.</w:t>
      </w:r>
      <w:r w:rsidR="007A0AB8">
        <w:rPr>
          <w:rFonts w:ascii="Times New Roman" w:hAnsi="Times New Roman" w:cs="Times New Roman"/>
        </w:rPr>
        <w:t>1605</w:t>
      </w:r>
      <w:r w:rsidRPr="001A0150">
        <w:rPr>
          <w:rFonts w:ascii="Times New Roman" w:hAnsi="Times New Roman" w:cs="Times New Roman"/>
        </w:rPr>
        <w:t xml:space="preserve"> ze zm.) [zwanej dalej także „</w:t>
      </w:r>
      <w:proofErr w:type="spellStart"/>
      <w:r w:rsidRPr="001A0150">
        <w:rPr>
          <w:rFonts w:ascii="Times New Roman" w:hAnsi="Times New Roman" w:cs="Times New Roman"/>
        </w:rPr>
        <w:t>pzp</w:t>
      </w:r>
      <w:proofErr w:type="spellEnd"/>
      <w:r w:rsidRPr="001A0150">
        <w:rPr>
          <w:rFonts w:ascii="Times New Roman" w:hAnsi="Times New Roman" w:cs="Times New Roman"/>
        </w:rPr>
        <w:t>”].</w:t>
      </w:r>
    </w:p>
    <w:p w:rsidR="00BC00CD" w:rsidRPr="001A0150" w:rsidRDefault="00BC00CD" w:rsidP="00033E6E">
      <w:pPr>
        <w:spacing w:after="0" w:line="240" w:lineRule="auto"/>
        <w:jc w:val="both"/>
        <w:rPr>
          <w:rFonts w:ascii="Times New Roman" w:hAnsi="Times New Roman" w:cs="Times New Roman"/>
          <w:b/>
        </w:rPr>
      </w:pPr>
    </w:p>
    <w:p w:rsidR="00BC00CD" w:rsidRDefault="00303C11" w:rsidP="00CA246A">
      <w:pPr>
        <w:pStyle w:val="Akapitzlist"/>
        <w:numPr>
          <w:ilvl w:val="0"/>
          <w:numId w:val="3"/>
        </w:numPr>
        <w:pBdr>
          <w:bottom w:val="single" w:sz="12" w:space="1" w:color="000000"/>
        </w:pBdr>
        <w:spacing w:after="0" w:line="264" w:lineRule="auto"/>
        <w:ind w:left="284" w:hanging="284"/>
        <w:rPr>
          <w:rFonts w:cstheme="minorHAnsi"/>
          <w:b/>
        </w:rPr>
      </w:pPr>
      <w:r>
        <w:rPr>
          <w:rFonts w:cstheme="minorHAnsi"/>
          <w:b/>
        </w:rPr>
        <w:t>Opis przedmiotu zamówienia</w:t>
      </w:r>
    </w:p>
    <w:p w:rsidR="00BC00CD" w:rsidRDefault="00BC00CD">
      <w:pPr>
        <w:spacing w:after="0" w:line="264" w:lineRule="auto"/>
        <w:ind w:left="360"/>
        <w:rPr>
          <w:rFonts w:cstheme="minorHAnsi"/>
          <w:b/>
        </w:rPr>
      </w:pPr>
    </w:p>
    <w:p w:rsidR="007A0AB8" w:rsidRPr="00616C54" w:rsidRDefault="007A0AB8" w:rsidP="007A0AB8">
      <w:pPr>
        <w:pStyle w:val="Standard"/>
        <w:tabs>
          <w:tab w:val="left" w:pos="284"/>
        </w:tabs>
        <w:jc w:val="both"/>
      </w:pPr>
      <w:r>
        <w:rPr>
          <w:rFonts w:eastAsia="Calibri"/>
          <w:color w:val="000000"/>
        </w:rPr>
        <w:t xml:space="preserve">1. </w:t>
      </w:r>
      <w:proofErr w:type="spellStart"/>
      <w:r w:rsidRPr="00616C54">
        <w:rPr>
          <w:rFonts w:eastAsia="Calibri"/>
          <w:color w:val="000000"/>
        </w:rPr>
        <w:t>Przedmiotem</w:t>
      </w:r>
      <w:proofErr w:type="spellEnd"/>
      <w:r w:rsidRPr="00616C54">
        <w:rPr>
          <w:rFonts w:eastAsia="Calibri"/>
          <w:color w:val="000000"/>
        </w:rPr>
        <w:t xml:space="preserve"> </w:t>
      </w:r>
      <w:proofErr w:type="spellStart"/>
      <w:r w:rsidRPr="00616C54">
        <w:rPr>
          <w:rFonts w:eastAsia="Calibri"/>
          <w:color w:val="000000"/>
        </w:rPr>
        <w:t>zamówienia</w:t>
      </w:r>
      <w:proofErr w:type="spellEnd"/>
      <w:r w:rsidRPr="00616C54">
        <w:rPr>
          <w:rFonts w:eastAsia="Calibri"/>
          <w:color w:val="000000"/>
        </w:rPr>
        <w:t xml:space="preserve"> </w:t>
      </w:r>
      <w:proofErr w:type="spellStart"/>
      <w:r w:rsidRPr="00616C54">
        <w:rPr>
          <w:rFonts w:eastAsia="Calibri"/>
          <w:color w:val="000000"/>
        </w:rPr>
        <w:t>jest</w:t>
      </w:r>
      <w:proofErr w:type="spellEnd"/>
      <w:r w:rsidRPr="00616C54">
        <w:rPr>
          <w:rFonts w:eastAsia="Calibri"/>
          <w:color w:val="000000"/>
        </w:rPr>
        <w:t xml:space="preserve"> </w:t>
      </w:r>
      <w:proofErr w:type="spellStart"/>
      <w:r w:rsidRPr="00616C54">
        <w:rPr>
          <w:rFonts w:eastAsia="Calibri"/>
          <w:color w:val="000000"/>
        </w:rPr>
        <w:t>świadczenie</w:t>
      </w:r>
      <w:proofErr w:type="spellEnd"/>
      <w:r w:rsidRPr="00616C54">
        <w:rPr>
          <w:rFonts w:eastAsia="Calibri"/>
          <w:color w:val="000000"/>
        </w:rPr>
        <w:t xml:space="preserve"> </w:t>
      </w:r>
      <w:proofErr w:type="spellStart"/>
      <w:r w:rsidRPr="00616C54">
        <w:rPr>
          <w:rFonts w:eastAsia="Calibri"/>
          <w:color w:val="000000"/>
        </w:rPr>
        <w:t>specjalistycznych</w:t>
      </w:r>
      <w:proofErr w:type="spellEnd"/>
      <w:r w:rsidRPr="00616C54">
        <w:rPr>
          <w:rFonts w:eastAsia="Calibri"/>
          <w:color w:val="000000"/>
        </w:rPr>
        <w:t xml:space="preserve"> </w:t>
      </w:r>
      <w:proofErr w:type="spellStart"/>
      <w:r w:rsidRPr="00616C54">
        <w:rPr>
          <w:rFonts w:eastAsia="Calibri"/>
          <w:color w:val="000000"/>
        </w:rPr>
        <w:t>usług</w:t>
      </w:r>
      <w:proofErr w:type="spellEnd"/>
      <w:r w:rsidRPr="00616C54">
        <w:rPr>
          <w:rFonts w:eastAsia="Calibri"/>
          <w:color w:val="000000"/>
        </w:rPr>
        <w:t xml:space="preserve"> </w:t>
      </w:r>
      <w:proofErr w:type="spellStart"/>
      <w:r w:rsidRPr="00616C54">
        <w:rPr>
          <w:rFonts w:eastAsia="Calibri"/>
          <w:color w:val="000000"/>
        </w:rPr>
        <w:t>opiekuńczych</w:t>
      </w:r>
      <w:proofErr w:type="spellEnd"/>
      <w:r w:rsidRPr="00616C54">
        <w:rPr>
          <w:rFonts w:eastAsia="Calibri"/>
          <w:color w:val="000000"/>
        </w:rPr>
        <w:t xml:space="preserve"> </w:t>
      </w:r>
      <w:proofErr w:type="spellStart"/>
      <w:r w:rsidRPr="00616C54">
        <w:rPr>
          <w:rFonts w:eastAsia="Calibri"/>
          <w:color w:val="000000"/>
        </w:rPr>
        <w:t>dla</w:t>
      </w:r>
      <w:proofErr w:type="spellEnd"/>
      <w:r w:rsidRPr="00616C54">
        <w:rPr>
          <w:rFonts w:eastAsia="Calibri"/>
          <w:color w:val="000000"/>
        </w:rPr>
        <w:t xml:space="preserve"> </w:t>
      </w:r>
      <w:proofErr w:type="spellStart"/>
      <w:r w:rsidRPr="00616C54">
        <w:rPr>
          <w:rFonts w:eastAsia="Calibri"/>
          <w:color w:val="000000"/>
        </w:rPr>
        <w:t>osób</w:t>
      </w:r>
      <w:proofErr w:type="spellEnd"/>
      <w:r w:rsidRPr="00616C54">
        <w:rPr>
          <w:rFonts w:eastAsia="Calibri"/>
          <w:color w:val="000000"/>
        </w:rPr>
        <w:t xml:space="preserve"> z </w:t>
      </w:r>
      <w:proofErr w:type="spellStart"/>
      <w:r w:rsidRPr="00616C54">
        <w:rPr>
          <w:rFonts w:eastAsia="Calibri"/>
          <w:color w:val="000000"/>
        </w:rPr>
        <w:t>zaburzeniami</w:t>
      </w:r>
      <w:proofErr w:type="spellEnd"/>
      <w:r w:rsidRPr="00616C54">
        <w:rPr>
          <w:rFonts w:eastAsia="Calibri"/>
          <w:color w:val="000000"/>
        </w:rPr>
        <w:t xml:space="preserve"> </w:t>
      </w:r>
      <w:proofErr w:type="spellStart"/>
      <w:r w:rsidRPr="00616C54">
        <w:rPr>
          <w:rFonts w:eastAsia="Calibri"/>
          <w:color w:val="000000"/>
        </w:rPr>
        <w:t>psychicznymi</w:t>
      </w:r>
      <w:proofErr w:type="spellEnd"/>
      <w:r w:rsidRPr="00616C54">
        <w:rPr>
          <w:rFonts w:eastAsia="Calibri"/>
          <w:color w:val="000000"/>
        </w:rPr>
        <w:t xml:space="preserve"> </w:t>
      </w:r>
      <w:proofErr w:type="spellStart"/>
      <w:r w:rsidRPr="00616C54">
        <w:rPr>
          <w:rFonts w:eastAsia="Calibri"/>
          <w:color w:val="000000"/>
        </w:rPr>
        <w:t>podopiecznych</w:t>
      </w:r>
      <w:proofErr w:type="spellEnd"/>
      <w:r w:rsidRPr="00616C54">
        <w:rPr>
          <w:rFonts w:eastAsia="Calibri"/>
          <w:color w:val="000000"/>
        </w:rPr>
        <w:t xml:space="preserve"> MOPS w 202</w:t>
      </w:r>
      <w:r>
        <w:rPr>
          <w:rFonts w:eastAsia="Calibri"/>
          <w:color w:val="000000"/>
        </w:rPr>
        <w:t>4</w:t>
      </w:r>
      <w:r w:rsidRPr="00616C54">
        <w:rPr>
          <w:rFonts w:eastAsia="Calibri"/>
          <w:color w:val="000000"/>
        </w:rPr>
        <w:t xml:space="preserve"> </w:t>
      </w:r>
      <w:r>
        <w:rPr>
          <w:rFonts w:eastAsia="Calibri"/>
          <w:color w:val="000000"/>
        </w:rPr>
        <w:t xml:space="preserve">( </w:t>
      </w:r>
      <w:proofErr w:type="spellStart"/>
      <w:r>
        <w:rPr>
          <w:rFonts w:eastAsia="Calibri"/>
          <w:color w:val="000000"/>
        </w:rPr>
        <w:t>od</w:t>
      </w:r>
      <w:proofErr w:type="spellEnd"/>
      <w:r>
        <w:rPr>
          <w:rFonts w:eastAsia="Calibri"/>
          <w:color w:val="000000"/>
        </w:rPr>
        <w:t xml:space="preserve"> </w:t>
      </w:r>
      <w:proofErr w:type="spellStart"/>
      <w:r>
        <w:rPr>
          <w:rFonts w:eastAsia="Calibri"/>
          <w:color w:val="000000"/>
        </w:rPr>
        <w:t>dnia</w:t>
      </w:r>
      <w:proofErr w:type="spellEnd"/>
      <w:r>
        <w:rPr>
          <w:rFonts w:eastAsia="Calibri"/>
          <w:color w:val="000000"/>
        </w:rPr>
        <w:t xml:space="preserve"> </w:t>
      </w:r>
      <w:proofErr w:type="spellStart"/>
      <w:r>
        <w:rPr>
          <w:rFonts w:eastAsia="Calibri"/>
          <w:color w:val="000000"/>
        </w:rPr>
        <w:t>podpisania</w:t>
      </w:r>
      <w:proofErr w:type="spellEnd"/>
      <w:r>
        <w:rPr>
          <w:rFonts w:eastAsia="Calibri"/>
          <w:color w:val="000000"/>
        </w:rPr>
        <w:t xml:space="preserve"> </w:t>
      </w:r>
      <w:proofErr w:type="spellStart"/>
      <w:r>
        <w:rPr>
          <w:rFonts w:eastAsia="Calibri"/>
          <w:color w:val="000000"/>
        </w:rPr>
        <w:t>umowy</w:t>
      </w:r>
      <w:proofErr w:type="spellEnd"/>
      <w:r>
        <w:rPr>
          <w:rFonts w:eastAsia="Calibri"/>
          <w:color w:val="000000"/>
        </w:rPr>
        <w:t xml:space="preserve"> do 30.09.2024r. ) </w:t>
      </w:r>
      <w:proofErr w:type="spellStart"/>
      <w:r w:rsidRPr="00616C54">
        <w:rPr>
          <w:rFonts w:eastAsia="Calibri"/>
          <w:color w:val="000000"/>
        </w:rPr>
        <w:t>roku</w:t>
      </w:r>
      <w:proofErr w:type="spellEnd"/>
      <w:r w:rsidRPr="00616C54">
        <w:rPr>
          <w:rFonts w:eastAsia="Calibri"/>
          <w:color w:val="000000"/>
        </w:rPr>
        <w:t xml:space="preserve"> </w:t>
      </w:r>
      <w:proofErr w:type="spellStart"/>
      <w:r w:rsidRPr="00616C54">
        <w:rPr>
          <w:rFonts w:eastAsia="Calibri"/>
          <w:color w:val="000000"/>
        </w:rPr>
        <w:t>zgodnie</w:t>
      </w:r>
      <w:proofErr w:type="spellEnd"/>
      <w:r w:rsidRPr="00616C54">
        <w:rPr>
          <w:rFonts w:eastAsia="Calibri"/>
          <w:color w:val="000000"/>
        </w:rPr>
        <w:t xml:space="preserve"> z </w:t>
      </w:r>
      <w:proofErr w:type="spellStart"/>
      <w:r w:rsidRPr="00616C54">
        <w:rPr>
          <w:rFonts w:eastAsia="Calibri"/>
          <w:color w:val="000000"/>
        </w:rPr>
        <w:t>Rozporządzeniem</w:t>
      </w:r>
      <w:proofErr w:type="spellEnd"/>
      <w:r w:rsidRPr="00616C54">
        <w:rPr>
          <w:rFonts w:eastAsia="Calibri"/>
          <w:color w:val="000000"/>
        </w:rPr>
        <w:t xml:space="preserve"> </w:t>
      </w:r>
      <w:proofErr w:type="spellStart"/>
      <w:r w:rsidRPr="00616C54">
        <w:rPr>
          <w:rFonts w:eastAsia="Calibri"/>
          <w:color w:val="000000"/>
        </w:rPr>
        <w:t>Ministra</w:t>
      </w:r>
      <w:proofErr w:type="spellEnd"/>
      <w:r w:rsidRPr="00616C54">
        <w:rPr>
          <w:rFonts w:eastAsia="Calibri"/>
          <w:color w:val="000000"/>
        </w:rPr>
        <w:t xml:space="preserve"> </w:t>
      </w:r>
      <w:proofErr w:type="spellStart"/>
      <w:r w:rsidRPr="00616C54">
        <w:rPr>
          <w:rFonts w:eastAsia="Calibri"/>
          <w:color w:val="000000"/>
        </w:rPr>
        <w:t>Polityki</w:t>
      </w:r>
      <w:proofErr w:type="spellEnd"/>
      <w:r w:rsidRPr="00616C54">
        <w:rPr>
          <w:rFonts w:eastAsia="Calibri"/>
          <w:color w:val="000000"/>
        </w:rPr>
        <w:t xml:space="preserve"> </w:t>
      </w:r>
      <w:proofErr w:type="spellStart"/>
      <w:r w:rsidRPr="00616C54">
        <w:rPr>
          <w:rFonts w:eastAsia="Calibri"/>
          <w:color w:val="000000"/>
        </w:rPr>
        <w:t>Społecznej</w:t>
      </w:r>
      <w:proofErr w:type="spellEnd"/>
      <w:r w:rsidRPr="00616C54">
        <w:rPr>
          <w:rFonts w:eastAsia="Calibri"/>
          <w:color w:val="000000"/>
        </w:rPr>
        <w:t xml:space="preserve"> z </w:t>
      </w:r>
      <w:proofErr w:type="spellStart"/>
      <w:r w:rsidRPr="00616C54">
        <w:rPr>
          <w:rFonts w:eastAsia="Calibri"/>
          <w:color w:val="000000"/>
        </w:rPr>
        <w:t>dnia</w:t>
      </w:r>
      <w:proofErr w:type="spellEnd"/>
      <w:r w:rsidRPr="00616C54">
        <w:rPr>
          <w:rFonts w:eastAsia="Calibri"/>
          <w:color w:val="000000"/>
        </w:rPr>
        <w:t xml:space="preserve">  6 </w:t>
      </w:r>
      <w:proofErr w:type="spellStart"/>
      <w:r w:rsidRPr="00616C54">
        <w:rPr>
          <w:rFonts w:eastAsia="Calibri"/>
          <w:color w:val="000000"/>
        </w:rPr>
        <w:t>lipca</w:t>
      </w:r>
      <w:proofErr w:type="spellEnd"/>
      <w:r w:rsidRPr="00616C54">
        <w:rPr>
          <w:rFonts w:eastAsia="Calibri"/>
          <w:color w:val="000000"/>
        </w:rPr>
        <w:t xml:space="preserve"> 2006r., w </w:t>
      </w:r>
      <w:proofErr w:type="spellStart"/>
      <w:r w:rsidRPr="00616C54">
        <w:rPr>
          <w:rFonts w:eastAsia="Calibri"/>
          <w:color w:val="000000"/>
        </w:rPr>
        <w:t>sprawie</w:t>
      </w:r>
      <w:proofErr w:type="spellEnd"/>
      <w:r w:rsidRPr="00616C54">
        <w:rPr>
          <w:rFonts w:eastAsia="Calibri"/>
          <w:color w:val="000000"/>
        </w:rPr>
        <w:t xml:space="preserve"> </w:t>
      </w:r>
      <w:proofErr w:type="spellStart"/>
      <w:r w:rsidRPr="00616C54">
        <w:rPr>
          <w:rFonts w:eastAsia="Calibri"/>
          <w:color w:val="000000"/>
        </w:rPr>
        <w:t>specjalistycznych</w:t>
      </w:r>
      <w:proofErr w:type="spellEnd"/>
      <w:r w:rsidRPr="00616C54">
        <w:rPr>
          <w:rFonts w:eastAsia="Calibri"/>
          <w:color w:val="000000"/>
        </w:rPr>
        <w:t xml:space="preserve"> </w:t>
      </w:r>
      <w:proofErr w:type="spellStart"/>
      <w:r w:rsidRPr="00616C54">
        <w:rPr>
          <w:rFonts w:eastAsia="Calibri"/>
          <w:color w:val="000000"/>
        </w:rPr>
        <w:t>usług</w:t>
      </w:r>
      <w:proofErr w:type="spellEnd"/>
      <w:r w:rsidRPr="00616C54">
        <w:rPr>
          <w:rFonts w:eastAsia="Calibri"/>
          <w:color w:val="000000"/>
        </w:rPr>
        <w:t xml:space="preserve"> </w:t>
      </w:r>
      <w:proofErr w:type="spellStart"/>
      <w:r w:rsidRPr="00616C54">
        <w:rPr>
          <w:rFonts w:eastAsia="Calibri"/>
          <w:color w:val="000000"/>
        </w:rPr>
        <w:t>opiekuńczych</w:t>
      </w:r>
      <w:proofErr w:type="spellEnd"/>
      <w:r w:rsidRPr="00616C54">
        <w:rPr>
          <w:rFonts w:eastAsia="Calibri"/>
          <w:color w:val="000000"/>
        </w:rPr>
        <w:t xml:space="preserve"> ( Dz. U. z 2023r. </w:t>
      </w:r>
      <w:proofErr w:type="spellStart"/>
      <w:r w:rsidRPr="00616C54">
        <w:rPr>
          <w:rFonts w:eastAsia="Calibri"/>
          <w:color w:val="000000"/>
        </w:rPr>
        <w:t>poz</w:t>
      </w:r>
      <w:proofErr w:type="spellEnd"/>
      <w:r w:rsidRPr="00616C54">
        <w:rPr>
          <w:rFonts w:eastAsia="Calibri"/>
          <w:color w:val="000000"/>
        </w:rPr>
        <w:t xml:space="preserve">. 395 ). </w:t>
      </w:r>
      <w:proofErr w:type="spellStart"/>
      <w:r w:rsidRPr="00616C54">
        <w:rPr>
          <w:rFonts w:eastAsia="Calibri"/>
          <w:color w:val="000000"/>
        </w:rPr>
        <w:t>Miejscem</w:t>
      </w:r>
      <w:proofErr w:type="spellEnd"/>
      <w:r w:rsidRPr="00616C54">
        <w:rPr>
          <w:rFonts w:eastAsia="Calibri"/>
          <w:color w:val="000000"/>
        </w:rPr>
        <w:t xml:space="preserve"> </w:t>
      </w:r>
      <w:proofErr w:type="spellStart"/>
      <w:r w:rsidRPr="00616C54">
        <w:rPr>
          <w:rFonts w:eastAsia="Calibri"/>
          <w:color w:val="000000"/>
        </w:rPr>
        <w:t>wykonywania</w:t>
      </w:r>
      <w:proofErr w:type="spellEnd"/>
      <w:r w:rsidRPr="00616C54">
        <w:rPr>
          <w:rFonts w:eastAsia="Calibri"/>
          <w:color w:val="000000"/>
        </w:rPr>
        <w:t xml:space="preserve"> </w:t>
      </w:r>
      <w:proofErr w:type="spellStart"/>
      <w:r w:rsidRPr="00616C54">
        <w:rPr>
          <w:rFonts w:eastAsia="Calibri"/>
          <w:color w:val="000000"/>
        </w:rPr>
        <w:t>zamówienia</w:t>
      </w:r>
      <w:proofErr w:type="spellEnd"/>
      <w:r w:rsidRPr="00616C54">
        <w:rPr>
          <w:rFonts w:eastAsia="Calibri"/>
          <w:color w:val="000000"/>
        </w:rPr>
        <w:t xml:space="preserve"> </w:t>
      </w:r>
      <w:proofErr w:type="spellStart"/>
      <w:r w:rsidRPr="00616C54">
        <w:rPr>
          <w:rFonts w:eastAsia="Calibri"/>
          <w:color w:val="000000"/>
        </w:rPr>
        <w:t>jest</w:t>
      </w:r>
      <w:proofErr w:type="spellEnd"/>
      <w:r w:rsidRPr="00616C54">
        <w:rPr>
          <w:rFonts w:eastAsia="Calibri"/>
          <w:color w:val="000000"/>
        </w:rPr>
        <w:t xml:space="preserve"> </w:t>
      </w:r>
      <w:proofErr w:type="spellStart"/>
      <w:r w:rsidRPr="00616C54">
        <w:rPr>
          <w:rFonts w:eastAsia="Calibri"/>
          <w:color w:val="000000"/>
        </w:rPr>
        <w:t>miasto</w:t>
      </w:r>
      <w:proofErr w:type="spellEnd"/>
      <w:r w:rsidRPr="00616C54">
        <w:rPr>
          <w:rFonts w:eastAsia="Calibri"/>
          <w:color w:val="000000"/>
        </w:rPr>
        <w:t xml:space="preserve"> i </w:t>
      </w:r>
      <w:proofErr w:type="spellStart"/>
      <w:r w:rsidRPr="00616C54">
        <w:rPr>
          <w:rFonts w:eastAsia="Calibri"/>
          <w:color w:val="000000"/>
        </w:rPr>
        <w:t>gmina</w:t>
      </w:r>
      <w:proofErr w:type="spellEnd"/>
      <w:r w:rsidRPr="00616C54">
        <w:rPr>
          <w:rFonts w:eastAsia="Calibri"/>
          <w:color w:val="000000"/>
        </w:rPr>
        <w:t xml:space="preserve"> </w:t>
      </w:r>
      <w:proofErr w:type="spellStart"/>
      <w:r w:rsidRPr="00616C54">
        <w:rPr>
          <w:rFonts w:eastAsia="Calibri"/>
          <w:color w:val="000000"/>
        </w:rPr>
        <w:t>Wołów</w:t>
      </w:r>
      <w:proofErr w:type="spellEnd"/>
      <w:r w:rsidRPr="00616C54">
        <w:rPr>
          <w:rFonts w:eastAsia="Calibri"/>
          <w:color w:val="000000"/>
        </w:rPr>
        <w:t xml:space="preserve"> w </w:t>
      </w:r>
      <w:proofErr w:type="spellStart"/>
      <w:r w:rsidRPr="00616C54">
        <w:rPr>
          <w:rFonts w:eastAsia="Calibri"/>
          <w:color w:val="000000"/>
        </w:rPr>
        <w:t>siedzibie</w:t>
      </w:r>
      <w:proofErr w:type="spellEnd"/>
      <w:r w:rsidRPr="00616C54">
        <w:rPr>
          <w:rFonts w:eastAsia="Calibri"/>
          <w:color w:val="000000"/>
        </w:rPr>
        <w:t xml:space="preserve"> </w:t>
      </w:r>
      <w:proofErr w:type="spellStart"/>
      <w:r w:rsidRPr="00616C54">
        <w:rPr>
          <w:rFonts w:eastAsia="Calibri"/>
          <w:color w:val="000000"/>
        </w:rPr>
        <w:t>Wykonawcy</w:t>
      </w:r>
      <w:proofErr w:type="spellEnd"/>
      <w:r w:rsidRPr="00616C54">
        <w:rPr>
          <w:rFonts w:eastAsia="Calibri"/>
          <w:color w:val="000000"/>
        </w:rPr>
        <w:t xml:space="preserve"> </w:t>
      </w:r>
      <w:proofErr w:type="spellStart"/>
      <w:r w:rsidRPr="00616C54">
        <w:rPr>
          <w:rFonts w:eastAsia="Calibri"/>
          <w:color w:val="000000"/>
        </w:rPr>
        <w:t>lub</w:t>
      </w:r>
      <w:proofErr w:type="spellEnd"/>
      <w:r w:rsidRPr="00616C54">
        <w:rPr>
          <w:rFonts w:eastAsia="Calibri"/>
          <w:color w:val="000000"/>
        </w:rPr>
        <w:t xml:space="preserve"> </w:t>
      </w:r>
      <w:proofErr w:type="spellStart"/>
      <w:r w:rsidRPr="00616C54">
        <w:rPr>
          <w:rFonts w:eastAsia="Calibri"/>
          <w:color w:val="000000"/>
        </w:rPr>
        <w:t>miejscu</w:t>
      </w:r>
      <w:proofErr w:type="spellEnd"/>
      <w:r w:rsidRPr="00616C54">
        <w:rPr>
          <w:rFonts w:eastAsia="Calibri"/>
          <w:color w:val="000000"/>
        </w:rPr>
        <w:t xml:space="preserve"> </w:t>
      </w:r>
      <w:proofErr w:type="spellStart"/>
      <w:r w:rsidRPr="00616C54">
        <w:rPr>
          <w:rFonts w:eastAsia="Calibri"/>
          <w:color w:val="000000"/>
        </w:rPr>
        <w:t>zamieszkania</w:t>
      </w:r>
      <w:proofErr w:type="spellEnd"/>
      <w:r w:rsidRPr="00616C54">
        <w:rPr>
          <w:rFonts w:eastAsia="Calibri"/>
          <w:color w:val="000000"/>
        </w:rPr>
        <w:t xml:space="preserve"> </w:t>
      </w:r>
      <w:proofErr w:type="spellStart"/>
      <w:r w:rsidRPr="00616C54">
        <w:rPr>
          <w:rFonts w:eastAsia="Calibri"/>
          <w:color w:val="000000"/>
        </w:rPr>
        <w:t>lub</w:t>
      </w:r>
      <w:proofErr w:type="spellEnd"/>
      <w:r w:rsidRPr="00616C54">
        <w:rPr>
          <w:rFonts w:eastAsia="Calibri"/>
          <w:color w:val="000000"/>
        </w:rPr>
        <w:t xml:space="preserve"> </w:t>
      </w:r>
      <w:proofErr w:type="spellStart"/>
      <w:r w:rsidRPr="00616C54">
        <w:rPr>
          <w:rFonts w:eastAsia="Calibri"/>
          <w:color w:val="000000"/>
        </w:rPr>
        <w:t>pobytu</w:t>
      </w:r>
      <w:proofErr w:type="spellEnd"/>
      <w:r w:rsidRPr="00616C54">
        <w:rPr>
          <w:rFonts w:eastAsia="Calibri"/>
          <w:color w:val="000000"/>
        </w:rPr>
        <w:t xml:space="preserve"> </w:t>
      </w:r>
      <w:proofErr w:type="spellStart"/>
      <w:r w:rsidRPr="00616C54">
        <w:rPr>
          <w:rFonts w:eastAsia="Calibri"/>
          <w:color w:val="000000"/>
        </w:rPr>
        <w:t>podopiecznego</w:t>
      </w:r>
      <w:proofErr w:type="spellEnd"/>
      <w:r w:rsidRPr="00616C54">
        <w:rPr>
          <w:rFonts w:eastAsia="Calibri"/>
          <w:color w:val="000000"/>
        </w:rPr>
        <w:t xml:space="preserve"> </w:t>
      </w:r>
      <w:proofErr w:type="spellStart"/>
      <w:r w:rsidRPr="00616C54">
        <w:rPr>
          <w:rFonts w:eastAsia="Calibri"/>
          <w:color w:val="000000"/>
        </w:rPr>
        <w:t>Ośrodka</w:t>
      </w:r>
      <w:proofErr w:type="spellEnd"/>
      <w:r>
        <w:rPr>
          <w:rFonts w:eastAsia="Calibri"/>
          <w:color w:val="000000"/>
        </w:rPr>
        <w:t xml:space="preserve">- </w:t>
      </w:r>
      <w:proofErr w:type="spellStart"/>
      <w:r>
        <w:rPr>
          <w:rFonts w:eastAsia="Calibri"/>
          <w:color w:val="000000"/>
        </w:rPr>
        <w:t>miasto</w:t>
      </w:r>
      <w:proofErr w:type="spellEnd"/>
      <w:r>
        <w:rPr>
          <w:rFonts w:eastAsia="Calibri"/>
          <w:color w:val="000000"/>
        </w:rPr>
        <w:t xml:space="preserve"> i </w:t>
      </w:r>
      <w:proofErr w:type="spellStart"/>
      <w:r>
        <w:rPr>
          <w:rFonts w:eastAsia="Calibri"/>
          <w:color w:val="000000"/>
        </w:rPr>
        <w:t>gmina</w:t>
      </w:r>
      <w:proofErr w:type="spellEnd"/>
      <w:r>
        <w:rPr>
          <w:rFonts w:eastAsia="Calibri"/>
          <w:color w:val="000000"/>
        </w:rPr>
        <w:t xml:space="preserve"> </w:t>
      </w:r>
      <w:proofErr w:type="spellStart"/>
      <w:r>
        <w:rPr>
          <w:rFonts w:eastAsia="Calibri"/>
          <w:color w:val="000000"/>
        </w:rPr>
        <w:t>Wołów</w:t>
      </w:r>
      <w:proofErr w:type="spellEnd"/>
      <w:r w:rsidRPr="00616C54">
        <w:rPr>
          <w:rFonts w:eastAsia="Calibri"/>
          <w:color w:val="000000"/>
        </w:rPr>
        <w:t xml:space="preserve">, </w:t>
      </w:r>
      <w:r>
        <w:rPr>
          <w:rFonts w:eastAsia="Calibri"/>
          <w:color w:val="000000"/>
        </w:rPr>
        <w:t xml:space="preserve"> w </w:t>
      </w:r>
      <w:proofErr w:type="spellStart"/>
      <w:r>
        <w:rPr>
          <w:rFonts w:eastAsia="Calibri"/>
          <w:color w:val="000000"/>
        </w:rPr>
        <w:t>godzinch</w:t>
      </w:r>
      <w:proofErr w:type="spellEnd"/>
      <w:r>
        <w:rPr>
          <w:rFonts w:eastAsia="Calibri"/>
          <w:color w:val="000000"/>
        </w:rPr>
        <w:t xml:space="preserve"> </w:t>
      </w:r>
      <w:proofErr w:type="spellStart"/>
      <w:r>
        <w:rPr>
          <w:rFonts w:eastAsia="Calibri"/>
          <w:color w:val="000000"/>
        </w:rPr>
        <w:t>od</w:t>
      </w:r>
      <w:proofErr w:type="spellEnd"/>
      <w:r>
        <w:rPr>
          <w:rFonts w:eastAsia="Calibri"/>
          <w:color w:val="000000"/>
        </w:rPr>
        <w:t xml:space="preserve"> 8 do 16. </w:t>
      </w:r>
      <w:r w:rsidRPr="00616C54">
        <w:rPr>
          <w:rFonts w:eastAsia="Calibri"/>
          <w:color w:val="000000"/>
        </w:rPr>
        <w:t xml:space="preserve">w </w:t>
      </w:r>
      <w:proofErr w:type="spellStart"/>
      <w:r w:rsidRPr="00616C54">
        <w:rPr>
          <w:rFonts w:eastAsia="Calibri"/>
          <w:color w:val="000000"/>
        </w:rPr>
        <w:t>zależności</w:t>
      </w:r>
      <w:proofErr w:type="spellEnd"/>
      <w:r w:rsidRPr="00616C54">
        <w:rPr>
          <w:rFonts w:eastAsia="Calibri"/>
          <w:color w:val="000000"/>
        </w:rPr>
        <w:t xml:space="preserve"> </w:t>
      </w:r>
      <w:proofErr w:type="spellStart"/>
      <w:r w:rsidRPr="00616C54">
        <w:rPr>
          <w:rFonts w:eastAsia="Calibri"/>
          <w:color w:val="000000"/>
        </w:rPr>
        <w:t>od</w:t>
      </w:r>
      <w:proofErr w:type="spellEnd"/>
      <w:r w:rsidRPr="00616C54">
        <w:rPr>
          <w:rFonts w:eastAsia="Calibri"/>
          <w:color w:val="000000"/>
        </w:rPr>
        <w:t xml:space="preserve"> </w:t>
      </w:r>
      <w:proofErr w:type="spellStart"/>
      <w:r w:rsidRPr="00616C54">
        <w:rPr>
          <w:rFonts w:eastAsia="Calibri"/>
          <w:color w:val="000000"/>
        </w:rPr>
        <w:t>potrzeb</w:t>
      </w:r>
      <w:proofErr w:type="spellEnd"/>
      <w:r w:rsidRPr="00616C54">
        <w:rPr>
          <w:rFonts w:eastAsia="Calibri"/>
          <w:color w:val="000000"/>
        </w:rPr>
        <w:t xml:space="preserve">. </w:t>
      </w:r>
      <w:proofErr w:type="spellStart"/>
      <w:r w:rsidRPr="00616C54">
        <w:rPr>
          <w:rFonts w:eastAsia="Calibri"/>
          <w:color w:val="000000"/>
        </w:rPr>
        <w:t>Specjalistyczne</w:t>
      </w:r>
      <w:proofErr w:type="spellEnd"/>
      <w:r w:rsidRPr="00616C54">
        <w:rPr>
          <w:rFonts w:eastAsia="Calibri"/>
          <w:color w:val="000000"/>
        </w:rPr>
        <w:t xml:space="preserve"> </w:t>
      </w:r>
      <w:proofErr w:type="spellStart"/>
      <w:r w:rsidRPr="00616C54">
        <w:rPr>
          <w:rFonts w:eastAsia="Calibri"/>
          <w:color w:val="000000"/>
        </w:rPr>
        <w:t>usługi</w:t>
      </w:r>
      <w:proofErr w:type="spellEnd"/>
      <w:r w:rsidRPr="00616C54">
        <w:rPr>
          <w:rFonts w:eastAsia="Calibri"/>
          <w:color w:val="000000"/>
        </w:rPr>
        <w:t xml:space="preserve"> </w:t>
      </w:r>
      <w:proofErr w:type="spellStart"/>
      <w:r w:rsidRPr="00616C54">
        <w:rPr>
          <w:rFonts w:eastAsia="Calibri"/>
          <w:color w:val="000000"/>
        </w:rPr>
        <w:t>opiekuńcze</w:t>
      </w:r>
      <w:proofErr w:type="spellEnd"/>
      <w:r w:rsidRPr="00616C54">
        <w:rPr>
          <w:rFonts w:eastAsia="Calibri"/>
          <w:color w:val="000000"/>
        </w:rPr>
        <w:t xml:space="preserve"> </w:t>
      </w:r>
      <w:proofErr w:type="spellStart"/>
      <w:r w:rsidRPr="00616C54">
        <w:rPr>
          <w:rFonts w:eastAsia="Calibri"/>
          <w:color w:val="000000"/>
        </w:rPr>
        <w:t>dla</w:t>
      </w:r>
      <w:proofErr w:type="spellEnd"/>
      <w:r w:rsidRPr="00616C54">
        <w:rPr>
          <w:rFonts w:eastAsia="Calibri"/>
          <w:color w:val="000000"/>
        </w:rPr>
        <w:t xml:space="preserve"> </w:t>
      </w:r>
      <w:proofErr w:type="spellStart"/>
      <w:r w:rsidRPr="00616C54">
        <w:rPr>
          <w:rFonts w:eastAsia="Calibri"/>
          <w:color w:val="000000"/>
        </w:rPr>
        <w:t>osób</w:t>
      </w:r>
      <w:proofErr w:type="spellEnd"/>
      <w:r w:rsidRPr="00616C54">
        <w:rPr>
          <w:rFonts w:eastAsia="Calibri"/>
          <w:color w:val="000000"/>
        </w:rPr>
        <w:t xml:space="preserve"> z </w:t>
      </w:r>
      <w:proofErr w:type="spellStart"/>
      <w:r w:rsidRPr="00616C54">
        <w:rPr>
          <w:rFonts w:eastAsia="Calibri"/>
          <w:color w:val="000000"/>
        </w:rPr>
        <w:t>zaburzeniami</w:t>
      </w:r>
      <w:proofErr w:type="spellEnd"/>
      <w:r w:rsidRPr="00616C54">
        <w:rPr>
          <w:rFonts w:eastAsia="Calibri"/>
          <w:color w:val="000000"/>
        </w:rPr>
        <w:t xml:space="preserve"> </w:t>
      </w:r>
      <w:proofErr w:type="spellStart"/>
      <w:r w:rsidRPr="00616C54">
        <w:rPr>
          <w:rFonts w:eastAsia="Calibri"/>
          <w:color w:val="000000"/>
        </w:rPr>
        <w:t>psychicznymi</w:t>
      </w:r>
      <w:proofErr w:type="spellEnd"/>
      <w:r w:rsidRPr="00616C54">
        <w:rPr>
          <w:rFonts w:eastAsia="Calibri"/>
          <w:color w:val="000000"/>
        </w:rPr>
        <w:t xml:space="preserve"> </w:t>
      </w:r>
      <w:proofErr w:type="spellStart"/>
      <w:r w:rsidRPr="00616C54">
        <w:rPr>
          <w:rFonts w:eastAsia="Calibri"/>
          <w:color w:val="000000"/>
        </w:rPr>
        <w:t>dostosowane</w:t>
      </w:r>
      <w:proofErr w:type="spellEnd"/>
      <w:r w:rsidRPr="00616C54">
        <w:rPr>
          <w:rFonts w:eastAsia="Calibri"/>
          <w:color w:val="000000"/>
        </w:rPr>
        <w:t xml:space="preserve"> </w:t>
      </w:r>
      <w:proofErr w:type="spellStart"/>
      <w:r w:rsidRPr="00616C54">
        <w:rPr>
          <w:rFonts w:eastAsia="Calibri"/>
          <w:color w:val="000000"/>
        </w:rPr>
        <w:t>są</w:t>
      </w:r>
      <w:proofErr w:type="spellEnd"/>
      <w:r w:rsidRPr="00616C54">
        <w:rPr>
          <w:rFonts w:eastAsia="Calibri"/>
          <w:color w:val="000000"/>
        </w:rPr>
        <w:t xml:space="preserve"> do </w:t>
      </w:r>
      <w:proofErr w:type="spellStart"/>
      <w:r w:rsidRPr="00616C54">
        <w:rPr>
          <w:rFonts w:eastAsia="Calibri"/>
          <w:color w:val="000000"/>
        </w:rPr>
        <w:t>szczególnych</w:t>
      </w:r>
      <w:proofErr w:type="spellEnd"/>
      <w:r w:rsidRPr="00616C54">
        <w:rPr>
          <w:rFonts w:eastAsia="Calibri"/>
          <w:color w:val="000000"/>
        </w:rPr>
        <w:t xml:space="preserve"> </w:t>
      </w:r>
      <w:proofErr w:type="spellStart"/>
      <w:r w:rsidRPr="00616C54">
        <w:rPr>
          <w:rFonts w:eastAsia="Calibri"/>
          <w:color w:val="000000"/>
        </w:rPr>
        <w:t>potrzeb</w:t>
      </w:r>
      <w:proofErr w:type="spellEnd"/>
      <w:r w:rsidRPr="00616C54">
        <w:rPr>
          <w:rFonts w:eastAsia="Calibri"/>
          <w:color w:val="000000"/>
        </w:rPr>
        <w:t xml:space="preserve">, </w:t>
      </w:r>
      <w:proofErr w:type="spellStart"/>
      <w:r w:rsidRPr="00616C54">
        <w:rPr>
          <w:rFonts w:eastAsia="Calibri"/>
          <w:color w:val="000000"/>
        </w:rPr>
        <w:t>wynikających</w:t>
      </w:r>
      <w:proofErr w:type="spellEnd"/>
      <w:r w:rsidRPr="00616C54">
        <w:rPr>
          <w:rFonts w:eastAsia="Calibri"/>
          <w:color w:val="000000"/>
        </w:rPr>
        <w:t xml:space="preserve"> z </w:t>
      </w:r>
      <w:proofErr w:type="spellStart"/>
      <w:r w:rsidRPr="00616C54">
        <w:rPr>
          <w:rFonts w:eastAsia="Calibri"/>
          <w:color w:val="000000"/>
        </w:rPr>
        <w:t>rodzaju</w:t>
      </w:r>
      <w:proofErr w:type="spellEnd"/>
      <w:r w:rsidRPr="00616C54">
        <w:rPr>
          <w:rFonts w:eastAsia="Calibri"/>
          <w:color w:val="000000"/>
        </w:rPr>
        <w:t xml:space="preserve"> </w:t>
      </w:r>
      <w:proofErr w:type="spellStart"/>
      <w:r w:rsidRPr="00616C54">
        <w:rPr>
          <w:rFonts w:eastAsia="Calibri"/>
          <w:color w:val="000000"/>
        </w:rPr>
        <w:t>schorzenia</w:t>
      </w:r>
      <w:proofErr w:type="spellEnd"/>
      <w:r w:rsidRPr="00616C54">
        <w:rPr>
          <w:rFonts w:eastAsia="Calibri"/>
          <w:color w:val="000000"/>
        </w:rPr>
        <w:t xml:space="preserve"> </w:t>
      </w:r>
      <w:proofErr w:type="spellStart"/>
      <w:r w:rsidRPr="00616C54">
        <w:rPr>
          <w:rFonts w:eastAsia="Calibri"/>
          <w:color w:val="000000"/>
        </w:rPr>
        <w:t>lub</w:t>
      </w:r>
      <w:proofErr w:type="spellEnd"/>
      <w:r w:rsidRPr="00616C54">
        <w:rPr>
          <w:rFonts w:eastAsia="Calibri"/>
          <w:color w:val="000000"/>
        </w:rPr>
        <w:t xml:space="preserve"> </w:t>
      </w:r>
      <w:proofErr w:type="spellStart"/>
      <w:r w:rsidRPr="00616C54">
        <w:rPr>
          <w:rFonts w:eastAsia="Calibri"/>
          <w:color w:val="000000"/>
        </w:rPr>
        <w:t>niepełnosprawności</w:t>
      </w:r>
      <w:proofErr w:type="spellEnd"/>
      <w:r w:rsidRPr="00616C54">
        <w:rPr>
          <w:rFonts w:eastAsia="Calibri"/>
          <w:color w:val="000000"/>
        </w:rPr>
        <w:t xml:space="preserve"> </w:t>
      </w:r>
      <w:proofErr w:type="spellStart"/>
      <w:r w:rsidRPr="00616C54">
        <w:rPr>
          <w:rFonts w:eastAsia="Calibri"/>
          <w:color w:val="000000"/>
        </w:rPr>
        <w:t>podopiecznego</w:t>
      </w:r>
      <w:proofErr w:type="spellEnd"/>
      <w:r w:rsidRPr="00616C54">
        <w:rPr>
          <w:rFonts w:eastAsia="Calibri"/>
          <w:color w:val="000000"/>
        </w:rPr>
        <w:t>.</w:t>
      </w:r>
    </w:p>
    <w:p w:rsidR="007A0AB8" w:rsidRPr="00616C54" w:rsidRDefault="007A0AB8" w:rsidP="007A0AB8">
      <w:pPr>
        <w:pStyle w:val="Standard"/>
        <w:widowControl/>
        <w:tabs>
          <w:tab w:val="left" w:pos="284"/>
        </w:tabs>
        <w:jc w:val="both"/>
      </w:pPr>
      <w:r>
        <w:rPr>
          <w:color w:val="000000"/>
        </w:rPr>
        <w:t xml:space="preserve">2. </w:t>
      </w:r>
      <w:proofErr w:type="spellStart"/>
      <w:r w:rsidRPr="00616C54">
        <w:rPr>
          <w:color w:val="000000"/>
        </w:rPr>
        <w:t>Zamówienie</w:t>
      </w:r>
      <w:proofErr w:type="spellEnd"/>
      <w:r w:rsidRPr="00616C54">
        <w:rPr>
          <w:color w:val="000000"/>
        </w:rPr>
        <w:t xml:space="preserve"> </w:t>
      </w:r>
      <w:proofErr w:type="spellStart"/>
      <w:r w:rsidRPr="00616C54">
        <w:rPr>
          <w:color w:val="000000"/>
        </w:rPr>
        <w:t>musi</w:t>
      </w:r>
      <w:proofErr w:type="spellEnd"/>
      <w:r w:rsidRPr="00616C54">
        <w:rPr>
          <w:color w:val="000000"/>
        </w:rPr>
        <w:t xml:space="preserve"> </w:t>
      </w:r>
      <w:proofErr w:type="spellStart"/>
      <w:r w:rsidRPr="00616C54">
        <w:rPr>
          <w:color w:val="000000"/>
        </w:rPr>
        <w:t>zostać</w:t>
      </w:r>
      <w:proofErr w:type="spellEnd"/>
      <w:r w:rsidRPr="00616C54">
        <w:rPr>
          <w:color w:val="000000"/>
        </w:rPr>
        <w:t xml:space="preserve"> </w:t>
      </w:r>
      <w:proofErr w:type="spellStart"/>
      <w:r w:rsidRPr="00616C54">
        <w:rPr>
          <w:color w:val="000000"/>
        </w:rPr>
        <w:t>wykonane</w:t>
      </w:r>
      <w:proofErr w:type="spellEnd"/>
      <w:r w:rsidRPr="00616C54">
        <w:rPr>
          <w:color w:val="000000"/>
        </w:rPr>
        <w:t xml:space="preserve"> </w:t>
      </w:r>
      <w:proofErr w:type="spellStart"/>
      <w:r w:rsidRPr="00616C54">
        <w:rPr>
          <w:color w:val="000000"/>
        </w:rPr>
        <w:t>zgodnie</w:t>
      </w:r>
      <w:proofErr w:type="spellEnd"/>
      <w:r w:rsidRPr="00616C54">
        <w:rPr>
          <w:color w:val="000000"/>
        </w:rPr>
        <w:t xml:space="preserve"> z </w:t>
      </w:r>
      <w:proofErr w:type="spellStart"/>
      <w:r w:rsidRPr="00616C54">
        <w:rPr>
          <w:color w:val="000000"/>
        </w:rPr>
        <w:t>ustawą</w:t>
      </w:r>
      <w:proofErr w:type="spellEnd"/>
      <w:r w:rsidRPr="00616C54">
        <w:rPr>
          <w:color w:val="000000"/>
        </w:rPr>
        <w:t xml:space="preserve"> z </w:t>
      </w:r>
      <w:proofErr w:type="spellStart"/>
      <w:r w:rsidRPr="00616C54">
        <w:rPr>
          <w:color w:val="000000"/>
        </w:rPr>
        <w:t>dnia</w:t>
      </w:r>
      <w:proofErr w:type="spellEnd"/>
      <w:r w:rsidRPr="00616C54">
        <w:rPr>
          <w:color w:val="000000"/>
        </w:rPr>
        <w:t xml:space="preserve"> 12 </w:t>
      </w:r>
      <w:proofErr w:type="spellStart"/>
      <w:r w:rsidRPr="00616C54">
        <w:rPr>
          <w:color w:val="000000"/>
        </w:rPr>
        <w:t>marca</w:t>
      </w:r>
      <w:proofErr w:type="spellEnd"/>
      <w:r w:rsidRPr="00616C54">
        <w:rPr>
          <w:color w:val="000000"/>
        </w:rPr>
        <w:t xml:space="preserve"> 2004 </w:t>
      </w:r>
      <w:proofErr w:type="spellStart"/>
      <w:r w:rsidRPr="00616C54">
        <w:rPr>
          <w:color w:val="000000"/>
        </w:rPr>
        <w:t>roku</w:t>
      </w:r>
      <w:proofErr w:type="spellEnd"/>
      <w:r w:rsidRPr="00616C54">
        <w:rPr>
          <w:color w:val="000000"/>
        </w:rPr>
        <w:t xml:space="preserve"> o </w:t>
      </w:r>
      <w:proofErr w:type="spellStart"/>
      <w:r w:rsidRPr="00616C54">
        <w:rPr>
          <w:color w:val="000000"/>
        </w:rPr>
        <w:t>pomocy</w:t>
      </w:r>
      <w:proofErr w:type="spellEnd"/>
      <w:r w:rsidRPr="00616C54">
        <w:rPr>
          <w:color w:val="000000"/>
        </w:rPr>
        <w:t xml:space="preserve"> </w:t>
      </w:r>
      <w:proofErr w:type="spellStart"/>
      <w:r w:rsidRPr="00616C54">
        <w:rPr>
          <w:color w:val="000000"/>
        </w:rPr>
        <w:t>społecznej</w:t>
      </w:r>
      <w:proofErr w:type="spellEnd"/>
      <w:r w:rsidRPr="00616C54">
        <w:rPr>
          <w:color w:val="000000"/>
        </w:rPr>
        <w:t xml:space="preserve"> (</w:t>
      </w:r>
      <w:proofErr w:type="spellStart"/>
      <w:r w:rsidRPr="00616C54">
        <w:rPr>
          <w:color w:val="000000"/>
        </w:rPr>
        <w:t>t.j</w:t>
      </w:r>
      <w:proofErr w:type="spellEnd"/>
      <w:r w:rsidRPr="00616C54">
        <w:rPr>
          <w:color w:val="000000"/>
        </w:rPr>
        <w:t xml:space="preserve">. Dz. U. z 2021r. </w:t>
      </w:r>
      <w:proofErr w:type="spellStart"/>
      <w:r w:rsidRPr="00616C54">
        <w:rPr>
          <w:color w:val="000000"/>
        </w:rPr>
        <w:t>poz</w:t>
      </w:r>
      <w:proofErr w:type="spellEnd"/>
      <w:r w:rsidRPr="00616C54">
        <w:rPr>
          <w:color w:val="000000"/>
        </w:rPr>
        <w:t xml:space="preserve">. 2268 </w:t>
      </w:r>
      <w:proofErr w:type="spellStart"/>
      <w:r w:rsidRPr="00616C54">
        <w:rPr>
          <w:color w:val="000000"/>
        </w:rPr>
        <w:t>ze</w:t>
      </w:r>
      <w:proofErr w:type="spellEnd"/>
      <w:r w:rsidRPr="00616C54">
        <w:rPr>
          <w:color w:val="000000"/>
        </w:rPr>
        <w:t xml:space="preserve"> </w:t>
      </w:r>
      <w:proofErr w:type="spellStart"/>
      <w:r w:rsidRPr="00616C54">
        <w:rPr>
          <w:color w:val="000000"/>
        </w:rPr>
        <w:t>zm</w:t>
      </w:r>
      <w:proofErr w:type="spellEnd"/>
      <w:r w:rsidRPr="00616C54">
        <w:rPr>
          <w:color w:val="000000"/>
        </w:rPr>
        <w:t xml:space="preserve">.), </w:t>
      </w:r>
      <w:proofErr w:type="spellStart"/>
      <w:r w:rsidRPr="00616C54">
        <w:rPr>
          <w:color w:val="000000"/>
        </w:rPr>
        <w:t>rozporządzeniem</w:t>
      </w:r>
      <w:proofErr w:type="spellEnd"/>
      <w:r w:rsidRPr="00616C54">
        <w:rPr>
          <w:color w:val="000000"/>
        </w:rPr>
        <w:t xml:space="preserve"> </w:t>
      </w:r>
      <w:proofErr w:type="spellStart"/>
      <w:r w:rsidRPr="00616C54">
        <w:rPr>
          <w:color w:val="000000"/>
        </w:rPr>
        <w:t>Ministra</w:t>
      </w:r>
      <w:proofErr w:type="spellEnd"/>
      <w:r w:rsidRPr="00616C54">
        <w:rPr>
          <w:color w:val="000000"/>
        </w:rPr>
        <w:t xml:space="preserve"> </w:t>
      </w:r>
      <w:proofErr w:type="spellStart"/>
      <w:r w:rsidRPr="00616C54">
        <w:rPr>
          <w:color w:val="000000"/>
        </w:rPr>
        <w:t>Pracy</w:t>
      </w:r>
      <w:proofErr w:type="spellEnd"/>
      <w:r w:rsidRPr="00616C54">
        <w:rPr>
          <w:color w:val="000000"/>
        </w:rPr>
        <w:t xml:space="preserve"> i </w:t>
      </w:r>
      <w:proofErr w:type="spellStart"/>
      <w:r w:rsidRPr="00616C54">
        <w:rPr>
          <w:color w:val="000000"/>
        </w:rPr>
        <w:t>Polityki</w:t>
      </w:r>
      <w:proofErr w:type="spellEnd"/>
      <w:r w:rsidRPr="00616C54">
        <w:rPr>
          <w:color w:val="000000"/>
        </w:rPr>
        <w:t xml:space="preserve"> </w:t>
      </w:r>
      <w:proofErr w:type="spellStart"/>
      <w:r w:rsidRPr="00616C54">
        <w:rPr>
          <w:color w:val="000000"/>
        </w:rPr>
        <w:t>Społecznej</w:t>
      </w:r>
      <w:proofErr w:type="spellEnd"/>
      <w:r w:rsidRPr="00616C54">
        <w:rPr>
          <w:color w:val="000000"/>
        </w:rPr>
        <w:t xml:space="preserve"> z </w:t>
      </w:r>
      <w:proofErr w:type="spellStart"/>
      <w:r w:rsidRPr="00616C54">
        <w:rPr>
          <w:color w:val="000000"/>
        </w:rPr>
        <w:t>dnia</w:t>
      </w:r>
      <w:proofErr w:type="spellEnd"/>
      <w:r w:rsidRPr="00616C54">
        <w:rPr>
          <w:color w:val="000000"/>
        </w:rPr>
        <w:t xml:space="preserve"> 6 </w:t>
      </w:r>
      <w:proofErr w:type="spellStart"/>
      <w:r w:rsidRPr="00616C54">
        <w:rPr>
          <w:color w:val="000000"/>
        </w:rPr>
        <w:t>lipca</w:t>
      </w:r>
      <w:proofErr w:type="spellEnd"/>
      <w:r w:rsidRPr="00616C54">
        <w:rPr>
          <w:color w:val="000000"/>
        </w:rPr>
        <w:t xml:space="preserve"> 2006 r. w </w:t>
      </w:r>
      <w:proofErr w:type="spellStart"/>
      <w:r w:rsidRPr="00616C54">
        <w:rPr>
          <w:color w:val="000000"/>
        </w:rPr>
        <w:t>sprawie</w:t>
      </w:r>
      <w:proofErr w:type="spellEnd"/>
      <w:r w:rsidRPr="00616C54">
        <w:rPr>
          <w:color w:val="000000"/>
        </w:rPr>
        <w:t xml:space="preserve"> </w:t>
      </w:r>
      <w:proofErr w:type="spellStart"/>
      <w:r w:rsidRPr="00616C54">
        <w:rPr>
          <w:color w:val="000000"/>
        </w:rPr>
        <w:t>specjalistycznych</w:t>
      </w:r>
      <w:proofErr w:type="spellEnd"/>
      <w:r w:rsidRPr="00616C54">
        <w:rPr>
          <w:color w:val="000000"/>
        </w:rPr>
        <w:t xml:space="preserve"> </w:t>
      </w:r>
      <w:proofErr w:type="spellStart"/>
      <w:r w:rsidRPr="00616C54">
        <w:rPr>
          <w:color w:val="000000"/>
        </w:rPr>
        <w:t>usług</w:t>
      </w:r>
      <w:proofErr w:type="spellEnd"/>
      <w:r w:rsidRPr="00616C54">
        <w:rPr>
          <w:color w:val="000000"/>
        </w:rPr>
        <w:t xml:space="preserve"> </w:t>
      </w:r>
      <w:proofErr w:type="spellStart"/>
      <w:r w:rsidRPr="00616C54">
        <w:rPr>
          <w:color w:val="000000"/>
        </w:rPr>
        <w:t>opiekuńczych</w:t>
      </w:r>
      <w:proofErr w:type="spellEnd"/>
      <w:r w:rsidRPr="00616C54">
        <w:rPr>
          <w:color w:val="000000"/>
        </w:rPr>
        <w:t xml:space="preserve"> (Dz. U. 2023, poz.395).</w:t>
      </w:r>
    </w:p>
    <w:p w:rsidR="005C61F2" w:rsidRPr="001A0150" w:rsidRDefault="007A0AB8" w:rsidP="007A0AB8">
      <w:pPr>
        <w:pStyle w:val="Standard"/>
        <w:widowControl/>
        <w:shd w:val="clear" w:color="auto" w:fill="DDDDDD"/>
        <w:tabs>
          <w:tab w:val="left" w:pos="284"/>
        </w:tabs>
        <w:jc w:val="both"/>
        <w:rPr>
          <w:rFonts w:eastAsia="Calibri" w:cs="Times New Roman"/>
          <w:color w:val="000000"/>
          <w:sz w:val="22"/>
          <w:szCs w:val="22"/>
        </w:rPr>
      </w:pPr>
      <w:r>
        <w:rPr>
          <w:rFonts w:eastAsia="Calibri" w:cs="Times New Roman"/>
          <w:color w:val="000000"/>
          <w:sz w:val="22"/>
          <w:szCs w:val="22"/>
        </w:rPr>
        <w:t xml:space="preserve">3. </w:t>
      </w:r>
      <w:proofErr w:type="spellStart"/>
      <w:r w:rsidR="005C61F2" w:rsidRPr="001A0150">
        <w:rPr>
          <w:rFonts w:eastAsia="Calibri" w:cs="Times New Roman"/>
          <w:color w:val="000000"/>
          <w:sz w:val="22"/>
          <w:szCs w:val="22"/>
        </w:rPr>
        <w:t>Wyodrębniono</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następujące</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rodzaje</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specjalistycznych</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usług</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opiekuńczych</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dla</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osób</w:t>
      </w:r>
      <w:proofErr w:type="spellEnd"/>
      <w:r w:rsidR="005C61F2" w:rsidRPr="001A0150">
        <w:rPr>
          <w:rFonts w:eastAsia="Calibri" w:cs="Times New Roman"/>
          <w:color w:val="000000"/>
          <w:sz w:val="22"/>
          <w:szCs w:val="22"/>
        </w:rPr>
        <w:t xml:space="preserve"> z </w:t>
      </w:r>
      <w:proofErr w:type="spellStart"/>
      <w:r w:rsidR="005C61F2" w:rsidRPr="001A0150">
        <w:rPr>
          <w:rFonts w:eastAsia="Calibri" w:cs="Times New Roman"/>
          <w:color w:val="000000"/>
          <w:sz w:val="22"/>
          <w:szCs w:val="22"/>
        </w:rPr>
        <w:t>zaburzeniami</w:t>
      </w:r>
      <w:proofErr w:type="spellEnd"/>
      <w:r w:rsidR="005C61F2" w:rsidRPr="001A0150">
        <w:rPr>
          <w:rFonts w:eastAsia="Calibri" w:cs="Times New Roman"/>
          <w:color w:val="000000"/>
          <w:sz w:val="22"/>
          <w:szCs w:val="22"/>
        </w:rPr>
        <w:t xml:space="preserve"> </w:t>
      </w:r>
      <w:proofErr w:type="spellStart"/>
      <w:r w:rsidR="005C61F2" w:rsidRPr="001A0150">
        <w:rPr>
          <w:rFonts w:eastAsia="Calibri" w:cs="Times New Roman"/>
          <w:color w:val="000000"/>
          <w:sz w:val="22"/>
          <w:szCs w:val="22"/>
        </w:rPr>
        <w:t>psychicznymi</w:t>
      </w:r>
      <w:proofErr w:type="spellEnd"/>
      <w:r w:rsidR="005C61F2" w:rsidRPr="001A0150">
        <w:rPr>
          <w:rFonts w:eastAsia="Calibri" w:cs="Times New Roman"/>
          <w:color w:val="000000"/>
          <w:sz w:val="22"/>
          <w:szCs w:val="22"/>
        </w:rPr>
        <w:t>:</w:t>
      </w:r>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rehabilitacja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ruchowa</w:t>
      </w:r>
      <w:proofErr w:type="spellEnd"/>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terapia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psychologiczna</w:t>
      </w:r>
      <w:proofErr w:type="spellEnd"/>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logopedą</w:t>
      </w:r>
      <w:proofErr w:type="spellEnd"/>
    </w:p>
    <w:p w:rsidR="005C61F2" w:rsidRPr="001A0150" w:rsidRDefault="005C61F2" w:rsidP="000B2874">
      <w:pPr>
        <w:pStyle w:val="Standard"/>
        <w:widowControl/>
        <w:numPr>
          <w:ilvl w:val="0"/>
          <w:numId w:val="184"/>
        </w:numPr>
        <w:jc w:val="both"/>
        <w:rPr>
          <w:rFonts w:cs="Times New Roman"/>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pedagogiem</w:t>
      </w:r>
      <w:proofErr w:type="spellEnd"/>
    </w:p>
    <w:p w:rsidR="005C61F2" w:rsidRPr="001A0150" w:rsidRDefault="005C61F2" w:rsidP="000B2874">
      <w:pPr>
        <w:pStyle w:val="Standard"/>
        <w:widowControl/>
        <w:numPr>
          <w:ilvl w:val="0"/>
          <w:numId w:val="184"/>
        </w:numPr>
        <w:jc w:val="both"/>
        <w:rPr>
          <w:rFonts w:eastAsia="Calibri" w:cs="Times New Roman"/>
          <w:color w:val="000000"/>
          <w:sz w:val="22"/>
          <w:szCs w:val="22"/>
        </w:rPr>
      </w:pPr>
      <w:bookmarkStart w:id="0" w:name="__DdeLink__19911_707774228"/>
      <w:bookmarkEnd w:id="0"/>
      <w:proofErr w:type="spellStart"/>
      <w:r w:rsidRPr="001A0150">
        <w:rPr>
          <w:rFonts w:eastAsia="Calibri" w:cs="Times New Roman"/>
          <w:color w:val="000000"/>
          <w:sz w:val="22"/>
          <w:szCs w:val="22"/>
        </w:rPr>
        <w:t>integracj</w:t>
      </w:r>
      <w:r w:rsidR="001A0150" w:rsidRPr="001A0150">
        <w:rPr>
          <w:rFonts w:eastAsia="Calibri" w:cs="Times New Roman"/>
          <w:color w:val="000000"/>
          <w:sz w:val="22"/>
          <w:szCs w:val="22"/>
        </w:rPr>
        <w:t>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sensoryczn</w:t>
      </w:r>
      <w:r w:rsidR="001A0150" w:rsidRPr="001A0150">
        <w:rPr>
          <w:rFonts w:eastAsia="Calibri" w:cs="Times New Roman"/>
          <w:color w:val="000000"/>
          <w:sz w:val="22"/>
          <w:szCs w:val="22"/>
        </w:rPr>
        <w:t>a</w:t>
      </w:r>
      <w:proofErr w:type="spellEnd"/>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trening</w:t>
      </w:r>
      <w:proofErr w:type="spellEnd"/>
      <w:r w:rsidRPr="001A0150">
        <w:rPr>
          <w:rFonts w:eastAsia="Calibri" w:cs="Times New Roman"/>
          <w:color w:val="000000"/>
          <w:sz w:val="22"/>
          <w:szCs w:val="22"/>
        </w:rPr>
        <w:t xml:space="preserve"> EEG-Biofeedback</w:t>
      </w:r>
    </w:p>
    <w:p w:rsidR="005C61F2" w:rsidRPr="001A0150" w:rsidRDefault="005C61F2"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arteterapia</w:t>
      </w:r>
      <w:proofErr w:type="spellEnd"/>
    </w:p>
    <w:tbl>
      <w:tblPr>
        <w:tblW w:w="9072" w:type="dxa"/>
        <w:tblInd w:w="45" w:type="dxa"/>
        <w:tblLayout w:type="fixed"/>
        <w:tblCellMar>
          <w:left w:w="10" w:type="dxa"/>
          <w:right w:w="10" w:type="dxa"/>
        </w:tblCellMar>
        <w:tblLook w:val="0000"/>
      </w:tblPr>
      <w:tblGrid>
        <w:gridCol w:w="9072"/>
      </w:tblGrid>
      <w:tr w:rsidR="005C61F2" w:rsidRPr="001A0150" w:rsidTr="005C61F2">
        <w:tc>
          <w:tcPr>
            <w:tcW w:w="9072" w:type="dxa"/>
            <w:shd w:val="clear" w:color="auto" w:fill="FFFFFF" w:themeFill="background1"/>
            <w:tcMar>
              <w:top w:w="55" w:type="dxa"/>
              <w:left w:w="55" w:type="dxa"/>
              <w:bottom w:w="55" w:type="dxa"/>
              <w:right w:w="55" w:type="dxa"/>
            </w:tcMar>
          </w:tcPr>
          <w:p w:rsidR="005C61F2" w:rsidRPr="001A0150" w:rsidRDefault="005C61F2" w:rsidP="0062134F">
            <w:pPr>
              <w:pStyle w:val="Standard"/>
              <w:jc w:val="both"/>
              <w:rPr>
                <w:rFonts w:cs="Times New Roman"/>
                <w:sz w:val="22"/>
                <w:szCs w:val="22"/>
              </w:rPr>
            </w:pPr>
            <w:r w:rsidRPr="00E47A19">
              <w:rPr>
                <w:rFonts w:eastAsia="Calibri" w:cs="Times New Roman"/>
                <w:bCs/>
                <w:sz w:val="22"/>
                <w:szCs w:val="22"/>
              </w:rPr>
              <w:t>4</w:t>
            </w:r>
            <w:r w:rsidRPr="001A0150">
              <w:rPr>
                <w:rFonts w:eastAsia="Calibri" w:cs="Times New Roman"/>
                <w:b/>
                <w:bCs/>
                <w:sz w:val="22"/>
                <w:szCs w:val="22"/>
              </w:rPr>
              <w:t xml:space="preserve">. </w:t>
            </w:r>
            <w:proofErr w:type="spellStart"/>
            <w:r w:rsidRPr="001A0150">
              <w:rPr>
                <w:rFonts w:eastAsia="Calibri" w:cs="Times New Roman"/>
                <w:bCs/>
                <w:sz w:val="22"/>
                <w:szCs w:val="22"/>
              </w:rPr>
              <w:t>Specjalistyczne</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usługi</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opiekuńcze</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będą</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świadczone</w:t>
            </w:r>
            <w:proofErr w:type="spellEnd"/>
            <w:r w:rsidRPr="001A0150">
              <w:rPr>
                <w:rFonts w:eastAsia="Calibri" w:cs="Times New Roman"/>
                <w:bCs/>
                <w:sz w:val="22"/>
                <w:szCs w:val="22"/>
              </w:rPr>
              <w:t xml:space="preserve"> w </w:t>
            </w:r>
            <w:proofErr w:type="spellStart"/>
            <w:r w:rsidRPr="001A0150">
              <w:rPr>
                <w:rFonts w:eastAsia="Calibri" w:cs="Times New Roman"/>
                <w:bCs/>
                <w:sz w:val="22"/>
                <w:szCs w:val="22"/>
              </w:rPr>
              <w:t>oparciu</w:t>
            </w:r>
            <w:proofErr w:type="spellEnd"/>
            <w:r w:rsidRPr="001A0150">
              <w:rPr>
                <w:rFonts w:eastAsia="Calibri" w:cs="Times New Roman"/>
                <w:bCs/>
                <w:sz w:val="22"/>
                <w:szCs w:val="22"/>
              </w:rPr>
              <w:t xml:space="preserve"> o </w:t>
            </w:r>
            <w:proofErr w:type="spellStart"/>
            <w:r w:rsidRPr="001A0150">
              <w:rPr>
                <w:rFonts w:eastAsia="Calibri" w:cs="Times New Roman"/>
                <w:bCs/>
                <w:sz w:val="22"/>
                <w:szCs w:val="22"/>
              </w:rPr>
              <w:t>decyzję</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administracyjną</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zgodnie</w:t>
            </w:r>
            <w:proofErr w:type="spellEnd"/>
            <w:r w:rsidRPr="001A0150">
              <w:rPr>
                <w:rFonts w:eastAsia="Calibri" w:cs="Times New Roman"/>
                <w:bCs/>
                <w:sz w:val="22"/>
                <w:szCs w:val="22"/>
              </w:rPr>
              <w:t xml:space="preserve"> z </w:t>
            </w:r>
            <w:proofErr w:type="spellStart"/>
            <w:r w:rsidRPr="001A0150">
              <w:rPr>
                <w:rFonts w:eastAsia="Calibri" w:cs="Times New Roman"/>
                <w:bCs/>
                <w:sz w:val="22"/>
                <w:szCs w:val="22"/>
              </w:rPr>
              <w:t>ustalonym</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zakresem</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dla</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każdego</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podopiecznego</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indywidualnie</w:t>
            </w:r>
            <w:proofErr w:type="spellEnd"/>
            <w:r w:rsidRPr="001A0150">
              <w:rPr>
                <w:rFonts w:eastAsia="Calibri" w:cs="Times New Roman"/>
                <w:bCs/>
                <w:sz w:val="22"/>
                <w:szCs w:val="22"/>
              </w:rPr>
              <w:t xml:space="preserve">. </w:t>
            </w:r>
            <w:r w:rsidRPr="001A0150">
              <w:rPr>
                <w:rFonts w:cs="Times New Roman"/>
                <w:bCs/>
                <w:sz w:val="22"/>
                <w:szCs w:val="22"/>
              </w:rPr>
              <w:t xml:space="preserve"> </w:t>
            </w:r>
            <w:proofErr w:type="spellStart"/>
            <w:r w:rsidRPr="001A0150">
              <w:rPr>
                <w:rFonts w:cs="Times New Roman"/>
                <w:bCs/>
                <w:sz w:val="22"/>
                <w:szCs w:val="22"/>
              </w:rPr>
              <w:t>Specjalistyczne</w:t>
            </w:r>
            <w:proofErr w:type="spellEnd"/>
            <w:r w:rsidRPr="001A0150">
              <w:rPr>
                <w:rFonts w:cs="Times New Roman"/>
                <w:bCs/>
                <w:sz w:val="22"/>
                <w:szCs w:val="22"/>
              </w:rPr>
              <w:t xml:space="preserve"> </w:t>
            </w:r>
            <w:proofErr w:type="spellStart"/>
            <w:r w:rsidRPr="001A0150">
              <w:rPr>
                <w:rFonts w:cs="Times New Roman"/>
                <w:bCs/>
                <w:sz w:val="22"/>
                <w:szCs w:val="22"/>
              </w:rPr>
              <w:t>usługi</w:t>
            </w:r>
            <w:proofErr w:type="spellEnd"/>
            <w:r w:rsidRPr="001A0150">
              <w:rPr>
                <w:rFonts w:cs="Times New Roman"/>
                <w:bCs/>
                <w:sz w:val="22"/>
                <w:szCs w:val="22"/>
              </w:rPr>
              <w:t xml:space="preserve"> </w:t>
            </w:r>
            <w:proofErr w:type="spellStart"/>
            <w:r w:rsidRPr="001A0150">
              <w:rPr>
                <w:rFonts w:cs="Times New Roman"/>
                <w:bCs/>
                <w:sz w:val="22"/>
                <w:szCs w:val="22"/>
              </w:rPr>
              <w:t>opiekuńcze</w:t>
            </w:r>
            <w:proofErr w:type="spellEnd"/>
            <w:r w:rsidRPr="001A0150">
              <w:rPr>
                <w:rFonts w:cs="Times New Roman"/>
                <w:bCs/>
                <w:sz w:val="22"/>
                <w:szCs w:val="22"/>
              </w:rPr>
              <w:t xml:space="preserve"> </w:t>
            </w:r>
            <w:proofErr w:type="spellStart"/>
            <w:r w:rsidRPr="001A0150">
              <w:rPr>
                <w:rFonts w:cs="Times New Roman"/>
                <w:bCs/>
                <w:sz w:val="22"/>
                <w:szCs w:val="22"/>
              </w:rPr>
              <w:t>dla</w:t>
            </w:r>
            <w:proofErr w:type="spellEnd"/>
            <w:r w:rsidRPr="001A0150">
              <w:rPr>
                <w:rFonts w:cs="Times New Roman"/>
                <w:bCs/>
                <w:sz w:val="22"/>
                <w:szCs w:val="22"/>
              </w:rPr>
              <w:t xml:space="preserve"> </w:t>
            </w:r>
            <w:proofErr w:type="spellStart"/>
            <w:r w:rsidRPr="001A0150">
              <w:rPr>
                <w:rFonts w:cs="Times New Roman"/>
                <w:bCs/>
                <w:sz w:val="22"/>
                <w:szCs w:val="22"/>
              </w:rPr>
              <w:t>osób</w:t>
            </w:r>
            <w:proofErr w:type="spellEnd"/>
            <w:r w:rsidRPr="001A0150">
              <w:rPr>
                <w:rFonts w:cs="Times New Roman"/>
                <w:bCs/>
                <w:sz w:val="22"/>
                <w:szCs w:val="22"/>
              </w:rPr>
              <w:t xml:space="preserve"> z </w:t>
            </w:r>
            <w:proofErr w:type="spellStart"/>
            <w:r w:rsidRPr="001A0150">
              <w:rPr>
                <w:rFonts w:cs="Times New Roman"/>
                <w:bCs/>
                <w:sz w:val="22"/>
                <w:szCs w:val="22"/>
              </w:rPr>
              <w:t>zaburzeniami</w:t>
            </w:r>
            <w:proofErr w:type="spellEnd"/>
            <w:r w:rsidRPr="001A0150">
              <w:rPr>
                <w:rFonts w:cs="Times New Roman"/>
                <w:bCs/>
                <w:sz w:val="22"/>
                <w:szCs w:val="22"/>
              </w:rPr>
              <w:t xml:space="preserve"> </w:t>
            </w:r>
            <w:proofErr w:type="spellStart"/>
            <w:r w:rsidRPr="001A0150">
              <w:rPr>
                <w:rFonts w:cs="Times New Roman"/>
                <w:bCs/>
                <w:sz w:val="22"/>
                <w:szCs w:val="22"/>
              </w:rPr>
              <w:t>psychicznymi</w:t>
            </w:r>
            <w:proofErr w:type="spellEnd"/>
            <w:r w:rsidRPr="001A0150">
              <w:rPr>
                <w:rFonts w:cs="Times New Roman"/>
                <w:bCs/>
                <w:sz w:val="22"/>
                <w:szCs w:val="22"/>
              </w:rPr>
              <w:t xml:space="preserve"> </w:t>
            </w:r>
            <w:proofErr w:type="spellStart"/>
            <w:r w:rsidRPr="001A0150">
              <w:rPr>
                <w:rFonts w:cs="Times New Roman"/>
                <w:bCs/>
                <w:sz w:val="22"/>
                <w:szCs w:val="22"/>
              </w:rPr>
              <w:t>dostosowane</w:t>
            </w:r>
            <w:proofErr w:type="spellEnd"/>
            <w:r w:rsidRPr="001A0150">
              <w:rPr>
                <w:rFonts w:cs="Times New Roman"/>
                <w:bCs/>
                <w:sz w:val="22"/>
                <w:szCs w:val="22"/>
              </w:rPr>
              <w:t xml:space="preserve"> </w:t>
            </w:r>
            <w:proofErr w:type="spellStart"/>
            <w:r w:rsidRPr="001A0150">
              <w:rPr>
                <w:rFonts w:cs="Times New Roman"/>
                <w:bCs/>
                <w:sz w:val="22"/>
                <w:szCs w:val="22"/>
              </w:rPr>
              <w:t>są</w:t>
            </w:r>
            <w:proofErr w:type="spellEnd"/>
            <w:r w:rsidRPr="001A0150">
              <w:rPr>
                <w:rFonts w:cs="Times New Roman"/>
                <w:bCs/>
                <w:sz w:val="22"/>
                <w:szCs w:val="22"/>
              </w:rPr>
              <w:t xml:space="preserve"> do </w:t>
            </w:r>
            <w:proofErr w:type="spellStart"/>
            <w:r w:rsidRPr="001A0150">
              <w:rPr>
                <w:rFonts w:cs="Times New Roman"/>
                <w:bCs/>
                <w:sz w:val="22"/>
                <w:szCs w:val="22"/>
              </w:rPr>
              <w:t>szczególnych</w:t>
            </w:r>
            <w:proofErr w:type="spellEnd"/>
            <w:r w:rsidRPr="001A0150">
              <w:rPr>
                <w:rFonts w:cs="Times New Roman"/>
                <w:bCs/>
                <w:sz w:val="22"/>
                <w:szCs w:val="22"/>
              </w:rPr>
              <w:t xml:space="preserve"> </w:t>
            </w:r>
            <w:proofErr w:type="spellStart"/>
            <w:r w:rsidRPr="001A0150">
              <w:rPr>
                <w:rFonts w:cs="Times New Roman"/>
                <w:bCs/>
                <w:sz w:val="22"/>
                <w:szCs w:val="22"/>
              </w:rPr>
              <w:t>potrzeb</w:t>
            </w:r>
            <w:proofErr w:type="spellEnd"/>
            <w:r w:rsidRPr="001A0150">
              <w:rPr>
                <w:rFonts w:cs="Times New Roman"/>
                <w:bCs/>
                <w:sz w:val="22"/>
                <w:szCs w:val="22"/>
              </w:rPr>
              <w:t xml:space="preserve">, </w:t>
            </w:r>
            <w:proofErr w:type="spellStart"/>
            <w:r w:rsidRPr="001A0150">
              <w:rPr>
                <w:rFonts w:cs="Times New Roman"/>
                <w:bCs/>
                <w:sz w:val="22"/>
                <w:szCs w:val="22"/>
              </w:rPr>
              <w:t>wynikających</w:t>
            </w:r>
            <w:proofErr w:type="spellEnd"/>
            <w:r w:rsidRPr="001A0150">
              <w:rPr>
                <w:rFonts w:cs="Times New Roman"/>
                <w:bCs/>
                <w:sz w:val="22"/>
                <w:szCs w:val="22"/>
              </w:rPr>
              <w:t xml:space="preserve"> z </w:t>
            </w:r>
            <w:proofErr w:type="spellStart"/>
            <w:r w:rsidRPr="001A0150">
              <w:rPr>
                <w:rFonts w:cs="Times New Roman"/>
                <w:bCs/>
                <w:sz w:val="22"/>
                <w:szCs w:val="22"/>
              </w:rPr>
              <w:t>rodzaju</w:t>
            </w:r>
            <w:proofErr w:type="spellEnd"/>
            <w:r w:rsidRPr="001A0150">
              <w:rPr>
                <w:rFonts w:cs="Times New Roman"/>
                <w:bCs/>
                <w:sz w:val="22"/>
                <w:szCs w:val="22"/>
              </w:rPr>
              <w:t xml:space="preserve"> </w:t>
            </w:r>
            <w:proofErr w:type="spellStart"/>
            <w:r w:rsidRPr="001A0150">
              <w:rPr>
                <w:rFonts w:cs="Times New Roman"/>
                <w:bCs/>
                <w:sz w:val="22"/>
                <w:szCs w:val="22"/>
              </w:rPr>
              <w:t>schorzenia</w:t>
            </w:r>
            <w:proofErr w:type="spellEnd"/>
            <w:r w:rsidRPr="001A0150">
              <w:rPr>
                <w:rFonts w:cs="Times New Roman"/>
                <w:bCs/>
                <w:sz w:val="22"/>
                <w:szCs w:val="22"/>
              </w:rPr>
              <w:t xml:space="preserve"> </w:t>
            </w:r>
            <w:proofErr w:type="spellStart"/>
            <w:r w:rsidRPr="001A0150">
              <w:rPr>
                <w:rFonts w:cs="Times New Roman"/>
                <w:bCs/>
                <w:sz w:val="22"/>
                <w:szCs w:val="22"/>
              </w:rPr>
              <w:t>lub</w:t>
            </w:r>
            <w:proofErr w:type="spellEnd"/>
            <w:r w:rsidRPr="001A0150">
              <w:rPr>
                <w:rFonts w:cs="Times New Roman"/>
                <w:bCs/>
                <w:sz w:val="22"/>
                <w:szCs w:val="22"/>
              </w:rPr>
              <w:t xml:space="preserve"> </w:t>
            </w:r>
            <w:proofErr w:type="spellStart"/>
            <w:r w:rsidRPr="001A0150">
              <w:rPr>
                <w:rFonts w:cs="Times New Roman"/>
                <w:bCs/>
                <w:sz w:val="22"/>
                <w:szCs w:val="22"/>
              </w:rPr>
              <w:t>niepełnosprawności</w:t>
            </w:r>
            <w:proofErr w:type="spellEnd"/>
            <w:r w:rsidRPr="001A0150">
              <w:rPr>
                <w:rFonts w:cs="Times New Roman"/>
                <w:bCs/>
                <w:sz w:val="22"/>
                <w:szCs w:val="22"/>
              </w:rPr>
              <w:t>.</w:t>
            </w:r>
          </w:p>
        </w:tc>
      </w:tr>
    </w:tbl>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lastRenderedPageBreak/>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4.2 Zapewnienie dzieciom i młodzieży z zaburzeniami psychicznymi dostępu do zajęć rehabilitacyjnych i rewalidacyjno-wychowawczych.</w:t>
      </w:r>
    </w:p>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7A0AB8" w:rsidRPr="00616C54" w:rsidRDefault="005C61F2" w:rsidP="007A0AB8">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 xml:space="preserve">4.4 </w:t>
      </w:r>
      <w:r w:rsidR="007A0AB8" w:rsidRPr="000B01FF">
        <w:rPr>
          <w:rFonts w:ascii="Times New Roman" w:hAnsi="Times New Roman" w:cs="Times New Roman"/>
        </w:rPr>
        <w:t>Osoby świadczące specjalistyczne usługi dla osób z zaburzeniami psychicznymi muszą posiadać</w:t>
      </w:r>
      <w:r w:rsidR="000B01FF" w:rsidRPr="000B01FF">
        <w:t xml:space="preserve"> </w:t>
      </w:r>
      <w:r w:rsidR="000B01FF" w:rsidRPr="000B01FF">
        <w:rPr>
          <w:rFonts w:ascii="Times New Roman" w:hAnsi="Times New Roman" w:cs="Times New Roman"/>
        </w:rPr>
        <w:t xml:space="preserve">zgodnie z rozporządzeniem Ministra Polityki Społecznej w sprawie specjalistycznych usług opiekuńczych </w:t>
      </w:r>
      <w:r w:rsidR="000B01FF" w:rsidRPr="00806D22">
        <w:rPr>
          <w:rFonts w:ascii="Times New Roman" w:hAnsi="Times New Roman" w:cs="Times New Roman"/>
        </w:rPr>
        <w:t xml:space="preserve">( Dz. U. </w:t>
      </w:r>
      <w:proofErr w:type="gramStart"/>
      <w:r w:rsidR="000B01FF" w:rsidRPr="00806D22">
        <w:rPr>
          <w:rFonts w:ascii="Times New Roman" w:hAnsi="Times New Roman" w:cs="Times New Roman"/>
        </w:rPr>
        <w:t>z</w:t>
      </w:r>
      <w:proofErr w:type="gramEnd"/>
      <w:r w:rsidR="000B01FF" w:rsidRPr="00806D22">
        <w:rPr>
          <w:rFonts w:ascii="Times New Roman" w:hAnsi="Times New Roman" w:cs="Times New Roman"/>
        </w:rPr>
        <w:t xml:space="preserve"> </w:t>
      </w:r>
      <w:r w:rsidR="00806D22">
        <w:rPr>
          <w:rFonts w:ascii="Times New Roman" w:hAnsi="Times New Roman" w:cs="Times New Roman"/>
        </w:rPr>
        <w:t>2023</w:t>
      </w:r>
      <w:r w:rsidR="000B01FF" w:rsidRPr="00806D22">
        <w:rPr>
          <w:rFonts w:ascii="Times New Roman" w:hAnsi="Times New Roman" w:cs="Times New Roman"/>
        </w:rPr>
        <w:t xml:space="preserve">r, poz. </w:t>
      </w:r>
      <w:r w:rsidR="00806D22">
        <w:rPr>
          <w:rFonts w:ascii="Times New Roman" w:hAnsi="Times New Roman" w:cs="Times New Roman"/>
        </w:rPr>
        <w:t>395</w:t>
      </w:r>
      <w:r w:rsidR="000B01FF" w:rsidRPr="00806D22">
        <w:rPr>
          <w:rFonts w:ascii="Times New Roman" w:hAnsi="Times New Roman" w:cs="Times New Roman"/>
        </w:rPr>
        <w:t>)</w:t>
      </w:r>
      <w:r w:rsidR="000B01FF" w:rsidRPr="000B01FF">
        <w:rPr>
          <w:rFonts w:ascii="Times New Roman" w:hAnsi="Times New Roman" w:cs="Times New Roman"/>
        </w:rPr>
        <w:t xml:space="preserve"> kwalifikacje zawodowe</w:t>
      </w:r>
      <w:r w:rsidR="000B01FF" w:rsidRPr="000B01FF">
        <w:rPr>
          <w:rFonts w:ascii="Times New Roman" w:hAnsi="Times New Roman" w:cs="Times New Roman"/>
          <w:sz w:val="24"/>
          <w:szCs w:val="24"/>
        </w:rPr>
        <w:t xml:space="preserve"> oraz</w:t>
      </w:r>
      <w:r w:rsidR="007A0AB8" w:rsidRPr="00616C54">
        <w:rPr>
          <w:rFonts w:ascii="Times New Roman" w:hAnsi="Times New Roman" w:cs="Times New Roman"/>
        </w:rPr>
        <w:t xml:space="preserve"> co najmniej trzymiesięczne doświadczenie zawodowe w pracy z osobami z zaburzeniami psychicznymi zdobyte w jednej z następujących jednostek staż pracy w jednej z następujących jednostek:</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psychicznymi,</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t>z zaburzeniami rozwoju lub upośledzeniem umysłowym,</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7A0AB8" w:rsidRPr="00616C54" w:rsidRDefault="007A0AB8" w:rsidP="000B2874">
      <w:pPr>
        <w:pStyle w:val="Akapitzlist"/>
        <w:numPr>
          <w:ilvl w:val="0"/>
          <w:numId w:val="183"/>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7A0AB8" w:rsidRPr="001A0150" w:rsidRDefault="007A0AB8" w:rsidP="007A0AB8">
      <w:pPr>
        <w:pStyle w:val="Akapitzlist"/>
        <w:spacing w:after="0" w:line="240" w:lineRule="auto"/>
        <w:ind w:left="0"/>
        <w:jc w:val="both"/>
        <w:rPr>
          <w:rFonts w:ascii="Times New Roman" w:eastAsia="Times New Roman" w:hAnsi="Times New Roman" w:cs="Times New Roman"/>
        </w:rPr>
      </w:pP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usługi opiekuńcze dla osób z zaburzeniami psychicznymi</w:t>
      </w:r>
      <w:r w:rsidR="00AD2942">
        <w:rPr>
          <w:rFonts w:ascii="Times New Roman" w:hAnsi="Times New Roman" w:cs="Times New Roman"/>
          <w:bCs/>
        </w:rPr>
        <w:t>.</w:t>
      </w:r>
    </w:p>
    <w:p w:rsidR="005C61F2" w:rsidRPr="001A0150" w:rsidRDefault="005C61F2" w:rsidP="000B01FF">
      <w:pPr>
        <w:pStyle w:val="Akapitzlist"/>
        <w:autoSpaceDN w:val="0"/>
        <w:spacing w:after="0" w:line="240" w:lineRule="auto"/>
        <w:contextualSpacing w:val="0"/>
        <w:jc w:val="both"/>
        <w:textAlignment w:val="baseline"/>
        <w:rPr>
          <w:rFonts w:ascii="Times New Roman" w:hAnsi="Times New Roman" w:cs="Times New Roman"/>
        </w:rPr>
      </w:pPr>
    </w:p>
    <w:p w:rsidR="005C61F2" w:rsidRPr="001A0150" w:rsidRDefault="005C61F2" w:rsidP="0062134F">
      <w:pPr>
        <w:pStyle w:val="Akapitzlist"/>
        <w:spacing w:after="0" w:line="240" w:lineRule="auto"/>
        <w:ind w:left="0"/>
        <w:jc w:val="both"/>
        <w:rPr>
          <w:rFonts w:ascii="Times New Roman" w:eastAsia="Times New Roman" w:hAnsi="Times New Roman" w:cs="Times New Roman"/>
          <w:bCs/>
        </w:rPr>
      </w:pPr>
      <w:r w:rsidRPr="001A0150">
        <w:rPr>
          <w:rFonts w:ascii="Times New Roman" w:eastAsia="Times New Roman" w:hAnsi="Times New Roman" w:cs="Times New Roman"/>
          <w:bCs/>
        </w:rPr>
        <w:t xml:space="preserve">4.5 Rozliczenie za świadczone usługi odbywać się </w:t>
      </w:r>
      <w:proofErr w:type="gramStart"/>
      <w:r w:rsidRPr="001A0150">
        <w:rPr>
          <w:rFonts w:ascii="Times New Roman" w:eastAsia="Times New Roman" w:hAnsi="Times New Roman" w:cs="Times New Roman"/>
          <w:bCs/>
        </w:rPr>
        <w:t>będzie co</w:t>
      </w:r>
      <w:proofErr w:type="gramEnd"/>
      <w:r w:rsidRPr="001A0150">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5C61F2" w:rsidRPr="001A0150" w:rsidRDefault="005C61F2" w:rsidP="0062134F">
      <w:pPr>
        <w:pStyle w:val="Akapitzlist"/>
        <w:spacing w:after="0" w:line="240" w:lineRule="auto"/>
        <w:ind w:left="0"/>
        <w:jc w:val="both"/>
        <w:rPr>
          <w:rFonts w:ascii="Times New Roman" w:hAnsi="Times New Roman" w:cs="Times New Roman"/>
          <w:b/>
          <w:bCs/>
        </w:rPr>
      </w:pPr>
      <w:r w:rsidRPr="001A0150">
        <w:rPr>
          <w:rFonts w:ascii="Times New Roman" w:hAnsi="Times New Roman" w:cs="Times New Roman"/>
          <w:bCs/>
        </w:rPr>
        <w:t>4.6 Przewidywana liczba godzin</w:t>
      </w:r>
      <w:r w:rsidR="00145139">
        <w:rPr>
          <w:rFonts w:ascii="Times New Roman" w:hAnsi="Times New Roman" w:cs="Times New Roman"/>
          <w:bCs/>
        </w:rPr>
        <w:t xml:space="preserve"> </w:t>
      </w:r>
      <w:r w:rsidRPr="001A0150">
        <w:rPr>
          <w:rFonts w:ascii="Times New Roman" w:hAnsi="Times New Roman" w:cs="Times New Roman"/>
          <w:bCs/>
        </w:rPr>
        <w:t>świadczenia usług</w:t>
      </w:r>
      <w:r w:rsidR="009F3418">
        <w:rPr>
          <w:rFonts w:ascii="Times New Roman" w:hAnsi="Times New Roman" w:cs="Times New Roman"/>
          <w:bCs/>
        </w:rPr>
        <w:t xml:space="preserve"> na czas trwania umowy</w:t>
      </w:r>
      <w:r w:rsidR="000B01FF">
        <w:rPr>
          <w:rFonts w:ascii="Times New Roman" w:hAnsi="Times New Roman" w:cs="Times New Roman"/>
          <w:bCs/>
        </w:rPr>
        <w:t xml:space="preserve"> </w:t>
      </w:r>
      <w:r w:rsidRPr="001A0150">
        <w:rPr>
          <w:rFonts w:ascii="Times New Roman" w:hAnsi="Times New Roman" w:cs="Times New Roman"/>
          <w:bCs/>
        </w:rPr>
        <w:t>( podana liczba godzin jest szacunkowa i może ulec zmianie w trakcie realizacji)</w:t>
      </w:r>
      <w:r w:rsidR="00145139" w:rsidRPr="00145139">
        <w:rPr>
          <w:rFonts w:ascii="Times New Roman" w:hAnsi="Times New Roman" w:cs="Times New Roman"/>
          <w:bCs/>
        </w:rPr>
        <w:t xml:space="preserve"> </w:t>
      </w:r>
      <w:r w:rsidR="00145139">
        <w:rPr>
          <w:rFonts w:ascii="Times New Roman" w:hAnsi="Times New Roman" w:cs="Times New Roman"/>
          <w:bCs/>
        </w:rPr>
        <w:t xml:space="preserve">przy czym godzina </w:t>
      </w:r>
      <w:proofErr w:type="gramStart"/>
      <w:r w:rsidR="00145139">
        <w:rPr>
          <w:rFonts w:ascii="Times New Roman" w:hAnsi="Times New Roman" w:cs="Times New Roman"/>
          <w:bCs/>
        </w:rPr>
        <w:t>oznacza  godzinę</w:t>
      </w:r>
      <w:proofErr w:type="gramEnd"/>
      <w:r w:rsidR="00145139">
        <w:rPr>
          <w:rFonts w:ascii="Times New Roman" w:hAnsi="Times New Roman" w:cs="Times New Roman"/>
          <w:bCs/>
        </w:rPr>
        <w:t xml:space="preserve"> zegarową tj. 60 minut</w:t>
      </w:r>
      <w:r w:rsidR="002D30D5" w:rsidRPr="001A0150">
        <w:rPr>
          <w:rFonts w:ascii="Times New Roman" w:hAnsi="Times New Roman" w:cs="Times New Roman"/>
          <w:bCs/>
        </w:rPr>
        <w:t>:</w:t>
      </w:r>
    </w:p>
    <w:p w:rsidR="00E47A19" w:rsidRPr="001A0150" w:rsidRDefault="005C61F2" w:rsidP="000B2874">
      <w:pPr>
        <w:pStyle w:val="Standard"/>
        <w:widowControl/>
        <w:numPr>
          <w:ilvl w:val="0"/>
          <w:numId w:val="184"/>
        </w:numPr>
        <w:jc w:val="both"/>
        <w:rPr>
          <w:rFonts w:eastAsia="Calibri" w:cs="Times New Roman"/>
          <w:color w:val="000000"/>
          <w:sz w:val="22"/>
          <w:szCs w:val="22"/>
        </w:rPr>
      </w:pPr>
      <w:r w:rsidRPr="00B222B5">
        <w:rPr>
          <w:rFonts w:eastAsia="Calibri" w:cs="Times New Roman"/>
          <w:bCs/>
          <w:color w:val="000000"/>
          <w:sz w:val="22"/>
          <w:szCs w:val="22"/>
        </w:rPr>
        <w:t xml:space="preserve"> </w:t>
      </w:r>
      <w:proofErr w:type="spellStart"/>
      <w:r w:rsidR="00E47A19" w:rsidRPr="001A0150">
        <w:rPr>
          <w:rFonts w:eastAsia="Calibri" w:cs="Times New Roman"/>
          <w:color w:val="000000"/>
          <w:sz w:val="22"/>
          <w:szCs w:val="22"/>
        </w:rPr>
        <w:t>rehabilitacja</w:t>
      </w:r>
      <w:proofErr w:type="spellEnd"/>
      <w:r w:rsidR="00E47A19" w:rsidRPr="001A0150">
        <w:rPr>
          <w:rFonts w:eastAsia="Calibri" w:cs="Times New Roman"/>
          <w:color w:val="000000"/>
          <w:sz w:val="22"/>
          <w:szCs w:val="22"/>
        </w:rPr>
        <w:t xml:space="preserve"> </w:t>
      </w:r>
      <w:proofErr w:type="spellStart"/>
      <w:r w:rsidR="00E47A19" w:rsidRPr="001A0150">
        <w:rPr>
          <w:rFonts w:eastAsia="Calibri" w:cs="Times New Roman"/>
          <w:color w:val="000000"/>
          <w:sz w:val="22"/>
          <w:szCs w:val="22"/>
        </w:rPr>
        <w:t>ruchowa</w:t>
      </w:r>
      <w:proofErr w:type="spellEnd"/>
      <w:r w:rsidR="00E47A19">
        <w:rPr>
          <w:rFonts w:eastAsia="Calibri" w:cs="Times New Roman"/>
          <w:color w:val="000000"/>
          <w:sz w:val="22"/>
          <w:szCs w:val="22"/>
        </w:rPr>
        <w:t xml:space="preserve">- </w:t>
      </w:r>
      <w:r w:rsidR="008033CD">
        <w:rPr>
          <w:rFonts w:eastAsia="Calibri" w:cs="Times New Roman"/>
          <w:color w:val="000000"/>
          <w:sz w:val="22"/>
          <w:szCs w:val="22"/>
        </w:rPr>
        <w:t>440</w:t>
      </w:r>
      <w:r w:rsidR="009F3418">
        <w:rPr>
          <w:rFonts w:eastAsia="Calibri" w:cs="Times New Roman"/>
          <w:color w:val="000000"/>
          <w:sz w:val="22"/>
          <w:szCs w:val="22"/>
        </w:rPr>
        <w:t xml:space="preserve">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xml:space="preserve">. </w:t>
      </w:r>
      <w:r w:rsidR="008033CD">
        <w:rPr>
          <w:rFonts w:eastAsia="Calibri" w:cs="Times New Roman"/>
          <w:color w:val="000000"/>
          <w:sz w:val="22"/>
          <w:szCs w:val="22"/>
        </w:rPr>
        <w:t>110</w:t>
      </w:r>
      <w:r w:rsidR="00E47A19">
        <w:rPr>
          <w:rFonts w:eastAsia="Calibri" w:cs="Times New Roman"/>
          <w:color w:val="000000"/>
          <w:sz w:val="22"/>
          <w:szCs w:val="22"/>
        </w:rPr>
        <w:t xml:space="preserve"> </w:t>
      </w:r>
      <w:proofErr w:type="spellStart"/>
      <w:r w:rsidR="00E47A19">
        <w:rPr>
          <w:rFonts w:eastAsia="Calibri" w:cs="Times New Roman"/>
          <w:color w:val="000000"/>
          <w:sz w:val="22"/>
          <w:szCs w:val="22"/>
        </w:rPr>
        <w:t>godzin</w:t>
      </w:r>
      <w:proofErr w:type="spellEnd"/>
      <w:r w:rsidR="00E47A19">
        <w:rPr>
          <w:rFonts w:eastAsia="Calibri" w:cs="Times New Roman"/>
          <w:color w:val="000000"/>
          <w:sz w:val="22"/>
          <w:szCs w:val="22"/>
        </w:rPr>
        <w:t xml:space="preserve"> </w:t>
      </w:r>
      <w:proofErr w:type="spellStart"/>
      <w:r w:rsidR="00E47A19">
        <w:rPr>
          <w:rFonts w:eastAsia="Calibri" w:cs="Times New Roman"/>
          <w:color w:val="000000"/>
          <w:sz w:val="22"/>
          <w:szCs w:val="22"/>
        </w:rPr>
        <w:t>miesięcznie</w:t>
      </w:r>
      <w:proofErr w:type="spellEnd"/>
      <w:r w:rsidR="009F3418">
        <w:rPr>
          <w:rFonts w:eastAsia="Calibri" w:cs="Times New Roman"/>
          <w:color w:val="000000"/>
          <w:sz w:val="22"/>
          <w:szCs w:val="22"/>
        </w:rPr>
        <w:t xml:space="preserve">) </w:t>
      </w:r>
    </w:p>
    <w:p w:rsidR="00E47A19" w:rsidRPr="001A0150" w:rsidRDefault="00E47A19"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terapia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psychologiczna</w:t>
      </w:r>
      <w:proofErr w:type="spellEnd"/>
      <w:r>
        <w:rPr>
          <w:rFonts w:eastAsia="Calibri" w:cs="Times New Roman"/>
          <w:color w:val="000000"/>
          <w:sz w:val="22"/>
          <w:szCs w:val="22"/>
        </w:rPr>
        <w:t xml:space="preserve">- </w:t>
      </w:r>
      <w:r w:rsidR="009F3418">
        <w:rPr>
          <w:rFonts w:eastAsia="Calibri" w:cs="Times New Roman"/>
          <w:color w:val="000000"/>
          <w:sz w:val="22"/>
          <w:szCs w:val="22"/>
        </w:rPr>
        <w:t xml:space="preserve"> </w:t>
      </w:r>
      <w:r w:rsidR="008033CD">
        <w:rPr>
          <w:rFonts w:eastAsia="Calibri" w:cs="Times New Roman"/>
          <w:color w:val="000000"/>
          <w:sz w:val="22"/>
          <w:szCs w:val="22"/>
        </w:rPr>
        <w:t>196</w:t>
      </w:r>
      <w:r w:rsidR="009F3418">
        <w:rPr>
          <w:rFonts w:eastAsia="Calibri" w:cs="Times New Roman"/>
          <w:color w:val="000000"/>
          <w:sz w:val="22"/>
          <w:szCs w:val="22"/>
        </w:rPr>
        <w:t xml:space="preserve">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xml:space="preserve">. </w:t>
      </w:r>
      <w:r w:rsidR="008033CD">
        <w:rPr>
          <w:rFonts w:eastAsia="Calibri" w:cs="Times New Roman"/>
          <w:color w:val="000000"/>
          <w:sz w:val="22"/>
          <w:szCs w:val="22"/>
        </w:rPr>
        <w:t>49</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p>
    <w:p w:rsidR="00E47A19" w:rsidRPr="001A0150" w:rsidRDefault="00E47A19"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logopedą</w:t>
      </w:r>
      <w:proofErr w:type="spellEnd"/>
      <w:r>
        <w:rPr>
          <w:rFonts w:eastAsia="Calibri" w:cs="Times New Roman"/>
          <w:color w:val="000000"/>
          <w:sz w:val="22"/>
          <w:szCs w:val="22"/>
        </w:rPr>
        <w:t xml:space="preserve">- </w:t>
      </w:r>
      <w:r w:rsidR="009F3418">
        <w:rPr>
          <w:rFonts w:eastAsia="Calibri" w:cs="Times New Roman"/>
          <w:color w:val="000000"/>
          <w:sz w:val="22"/>
          <w:szCs w:val="22"/>
        </w:rPr>
        <w:t xml:space="preserve"> </w:t>
      </w:r>
      <w:r w:rsidR="008033CD">
        <w:rPr>
          <w:rFonts w:eastAsia="Calibri" w:cs="Times New Roman"/>
          <w:color w:val="000000"/>
          <w:sz w:val="22"/>
          <w:szCs w:val="22"/>
        </w:rPr>
        <w:t>408</w:t>
      </w:r>
      <w:r w:rsidR="009F3418">
        <w:rPr>
          <w:rFonts w:eastAsia="Calibri" w:cs="Times New Roman"/>
          <w:color w:val="000000"/>
          <w:sz w:val="22"/>
          <w:szCs w:val="22"/>
        </w:rPr>
        <w:t xml:space="preserve">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xml:space="preserve">. </w:t>
      </w:r>
      <w:r w:rsidR="008033CD">
        <w:rPr>
          <w:rFonts w:eastAsia="Calibri" w:cs="Times New Roman"/>
          <w:color w:val="000000"/>
          <w:sz w:val="22"/>
          <w:szCs w:val="22"/>
        </w:rPr>
        <w:t>102</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miesiecznie</w:t>
      </w:r>
      <w:proofErr w:type="spellEnd"/>
      <w:r w:rsidR="009F3418">
        <w:rPr>
          <w:rFonts w:eastAsia="Calibri" w:cs="Times New Roman"/>
          <w:color w:val="000000"/>
          <w:sz w:val="22"/>
          <w:szCs w:val="22"/>
        </w:rPr>
        <w:t>)</w:t>
      </w:r>
    </w:p>
    <w:p w:rsidR="00E47A19" w:rsidRPr="001A0150" w:rsidRDefault="00E47A19" w:rsidP="000B2874">
      <w:pPr>
        <w:pStyle w:val="Standard"/>
        <w:widowControl/>
        <w:numPr>
          <w:ilvl w:val="0"/>
          <w:numId w:val="184"/>
        </w:numPr>
        <w:jc w:val="both"/>
        <w:rPr>
          <w:rFonts w:cs="Times New Roman"/>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pedagogiem</w:t>
      </w:r>
      <w:proofErr w:type="spellEnd"/>
      <w:r>
        <w:rPr>
          <w:rFonts w:eastAsia="Calibri" w:cs="Times New Roman"/>
          <w:color w:val="000000"/>
          <w:sz w:val="22"/>
          <w:szCs w:val="22"/>
        </w:rPr>
        <w:t xml:space="preserve">- </w:t>
      </w:r>
      <w:r w:rsidR="009F3418">
        <w:rPr>
          <w:rFonts w:eastAsia="Calibri" w:cs="Times New Roman"/>
          <w:color w:val="000000"/>
          <w:sz w:val="22"/>
          <w:szCs w:val="22"/>
        </w:rPr>
        <w:t xml:space="preserve"> </w:t>
      </w:r>
      <w:r w:rsidR="008033CD">
        <w:rPr>
          <w:rFonts w:eastAsia="Calibri" w:cs="Times New Roman"/>
          <w:color w:val="000000"/>
          <w:sz w:val="22"/>
          <w:szCs w:val="22"/>
        </w:rPr>
        <w:t>276</w:t>
      </w:r>
      <w:r w:rsidR="009F3418">
        <w:rPr>
          <w:rFonts w:eastAsia="Calibri" w:cs="Times New Roman"/>
          <w:color w:val="000000"/>
          <w:sz w:val="22"/>
          <w:szCs w:val="22"/>
        </w:rPr>
        <w:t xml:space="preserve">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xml:space="preserve">. </w:t>
      </w:r>
      <w:r w:rsidR="008033CD">
        <w:rPr>
          <w:rFonts w:eastAsia="Calibri" w:cs="Times New Roman"/>
          <w:color w:val="000000"/>
          <w:sz w:val="22"/>
          <w:szCs w:val="22"/>
        </w:rPr>
        <w:t>69</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r w:rsidR="009F3418">
        <w:rPr>
          <w:rFonts w:eastAsia="Calibri" w:cs="Times New Roman"/>
          <w:color w:val="000000"/>
          <w:sz w:val="22"/>
          <w:szCs w:val="22"/>
        </w:rPr>
        <w:t>)</w:t>
      </w:r>
    </w:p>
    <w:p w:rsidR="00E47A19" w:rsidRPr="001A0150" w:rsidRDefault="00E47A19"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integracja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sensoryczna</w:t>
      </w:r>
      <w:proofErr w:type="spellEnd"/>
      <w:r>
        <w:rPr>
          <w:rFonts w:eastAsia="Calibri" w:cs="Times New Roman"/>
          <w:color w:val="000000"/>
          <w:sz w:val="22"/>
          <w:szCs w:val="22"/>
        </w:rPr>
        <w:t xml:space="preserve">- </w:t>
      </w:r>
      <w:r w:rsidR="008033CD">
        <w:rPr>
          <w:rFonts w:eastAsia="Calibri" w:cs="Times New Roman"/>
          <w:color w:val="000000"/>
          <w:sz w:val="22"/>
          <w:szCs w:val="22"/>
        </w:rPr>
        <w:t>172</w:t>
      </w:r>
      <w:r w:rsidR="009F3418">
        <w:rPr>
          <w:rFonts w:eastAsia="Calibri" w:cs="Times New Roman"/>
          <w:color w:val="000000"/>
          <w:sz w:val="22"/>
          <w:szCs w:val="22"/>
        </w:rPr>
        <w:t xml:space="preserve">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xml:space="preserve">. </w:t>
      </w:r>
      <w:r w:rsidR="008033CD">
        <w:rPr>
          <w:rFonts w:eastAsia="Calibri" w:cs="Times New Roman"/>
          <w:color w:val="000000"/>
          <w:sz w:val="22"/>
          <w:szCs w:val="22"/>
        </w:rPr>
        <w:t>43</w:t>
      </w:r>
      <w:r>
        <w:rPr>
          <w:rFonts w:eastAsia="Calibri" w:cs="Times New Roman"/>
          <w:color w:val="000000"/>
          <w:sz w:val="22"/>
          <w:szCs w:val="22"/>
        </w:rPr>
        <w:t xml:space="preserve"> </w:t>
      </w:r>
      <w:proofErr w:type="spellStart"/>
      <w:r>
        <w:rPr>
          <w:rFonts w:eastAsia="Calibri" w:cs="Times New Roman"/>
          <w:color w:val="000000"/>
          <w:sz w:val="22"/>
          <w:szCs w:val="22"/>
        </w:rPr>
        <w:t>godziny</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r w:rsidR="009F3418">
        <w:rPr>
          <w:rFonts w:eastAsia="Calibri" w:cs="Times New Roman"/>
          <w:color w:val="000000"/>
          <w:sz w:val="22"/>
          <w:szCs w:val="22"/>
        </w:rPr>
        <w:t xml:space="preserve">) </w:t>
      </w:r>
    </w:p>
    <w:p w:rsidR="00E47A19" w:rsidRDefault="00E47A19" w:rsidP="000B2874">
      <w:pPr>
        <w:pStyle w:val="Standard"/>
        <w:widowControl/>
        <w:numPr>
          <w:ilvl w:val="0"/>
          <w:numId w:val="184"/>
        </w:numPr>
        <w:jc w:val="both"/>
        <w:rPr>
          <w:rFonts w:eastAsia="Calibri" w:cs="Times New Roman"/>
          <w:color w:val="000000"/>
          <w:sz w:val="22"/>
          <w:szCs w:val="22"/>
        </w:rPr>
      </w:pPr>
      <w:proofErr w:type="spellStart"/>
      <w:r w:rsidRPr="001A0150">
        <w:rPr>
          <w:rFonts w:eastAsia="Calibri" w:cs="Times New Roman"/>
          <w:color w:val="000000"/>
          <w:sz w:val="22"/>
          <w:szCs w:val="22"/>
        </w:rPr>
        <w:t>trening</w:t>
      </w:r>
      <w:proofErr w:type="spellEnd"/>
      <w:r w:rsidRPr="001A0150">
        <w:rPr>
          <w:rFonts w:eastAsia="Calibri" w:cs="Times New Roman"/>
          <w:color w:val="000000"/>
          <w:sz w:val="22"/>
          <w:szCs w:val="22"/>
        </w:rPr>
        <w:t xml:space="preserve"> EEG-Biofeedback</w:t>
      </w:r>
      <w:r>
        <w:rPr>
          <w:rFonts w:eastAsia="Calibri" w:cs="Times New Roman"/>
          <w:color w:val="000000"/>
          <w:sz w:val="22"/>
          <w:szCs w:val="22"/>
        </w:rPr>
        <w:t xml:space="preserve">- </w:t>
      </w:r>
      <w:r w:rsidR="008033CD">
        <w:rPr>
          <w:rFonts w:eastAsia="Calibri" w:cs="Times New Roman"/>
          <w:color w:val="000000"/>
          <w:sz w:val="22"/>
          <w:szCs w:val="22"/>
        </w:rPr>
        <w:t>96</w:t>
      </w:r>
      <w:r w:rsidR="009F3418">
        <w:rPr>
          <w:rFonts w:eastAsia="Calibri" w:cs="Times New Roman"/>
          <w:color w:val="000000"/>
          <w:sz w:val="22"/>
          <w:szCs w:val="22"/>
        </w:rPr>
        <w:t xml:space="preserve">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xml:space="preserve">. </w:t>
      </w:r>
      <w:r w:rsidR="008033CD">
        <w:rPr>
          <w:rFonts w:eastAsia="Calibri" w:cs="Times New Roman"/>
          <w:color w:val="000000"/>
          <w:sz w:val="22"/>
          <w:szCs w:val="22"/>
        </w:rPr>
        <w:t>24</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r w:rsidR="009F3418">
        <w:rPr>
          <w:rFonts w:eastAsia="Calibri" w:cs="Times New Roman"/>
          <w:color w:val="000000"/>
          <w:sz w:val="22"/>
          <w:szCs w:val="22"/>
        </w:rPr>
        <w:t xml:space="preserve">) </w:t>
      </w:r>
    </w:p>
    <w:p w:rsidR="00E47A19" w:rsidRPr="001A0150" w:rsidRDefault="00E47A19" w:rsidP="000B2874">
      <w:pPr>
        <w:pStyle w:val="Standard"/>
        <w:widowControl/>
        <w:numPr>
          <w:ilvl w:val="0"/>
          <w:numId w:val="184"/>
        </w:numPr>
        <w:jc w:val="both"/>
        <w:rPr>
          <w:rFonts w:eastAsia="Calibri" w:cs="Times New Roman"/>
          <w:color w:val="000000"/>
          <w:sz w:val="22"/>
          <w:szCs w:val="22"/>
        </w:rPr>
      </w:pPr>
      <w:proofErr w:type="spellStart"/>
      <w:r>
        <w:rPr>
          <w:rFonts w:eastAsia="Calibri" w:cs="Times New Roman"/>
          <w:color w:val="000000"/>
          <w:sz w:val="22"/>
          <w:szCs w:val="22"/>
        </w:rPr>
        <w:t>arterapia</w:t>
      </w:r>
      <w:proofErr w:type="spellEnd"/>
      <w:r>
        <w:rPr>
          <w:rFonts w:eastAsia="Calibri" w:cs="Times New Roman"/>
          <w:color w:val="000000"/>
          <w:sz w:val="22"/>
          <w:szCs w:val="22"/>
        </w:rPr>
        <w:t xml:space="preserve">- </w:t>
      </w:r>
      <w:r w:rsidR="008033CD">
        <w:rPr>
          <w:rFonts w:eastAsia="Calibri" w:cs="Times New Roman"/>
          <w:color w:val="000000"/>
          <w:sz w:val="22"/>
          <w:szCs w:val="22"/>
        </w:rPr>
        <w:t>36</w:t>
      </w:r>
      <w:r w:rsidR="009F3418">
        <w:rPr>
          <w:rFonts w:eastAsia="Calibri" w:cs="Times New Roman"/>
          <w:color w:val="000000"/>
          <w:sz w:val="22"/>
          <w:szCs w:val="22"/>
        </w:rPr>
        <w:t xml:space="preserve"> ( </w:t>
      </w:r>
      <w:proofErr w:type="spellStart"/>
      <w:r w:rsidR="009F3418">
        <w:rPr>
          <w:rFonts w:eastAsia="Calibri" w:cs="Times New Roman"/>
          <w:color w:val="000000"/>
          <w:sz w:val="22"/>
          <w:szCs w:val="22"/>
        </w:rPr>
        <w:t>t.j</w:t>
      </w:r>
      <w:proofErr w:type="spellEnd"/>
      <w:r w:rsidR="009F3418">
        <w:rPr>
          <w:rFonts w:eastAsia="Calibri" w:cs="Times New Roman"/>
          <w:color w:val="000000"/>
          <w:sz w:val="22"/>
          <w:szCs w:val="22"/>
        </w:rPr>
        <w:t xml:space="preserve">. </w:t>
      </w:r>
      <w:r w:rsidR="008033CD">
        <w:rPr>
          <w:rFonts w:eastAsia="Calibri" w:cs="Times New Roman"/>
          <w:color w:val="000000"/>
          <w:sz w:val="22"/>
          <w:szCs w:val="22"/>
        </w:rPr>
        <w:t>9</w:t>
      </w:r>
      <w:r>
        <w:rPr>
          <w:rFonts w:eastAsia="Calibri" w:cs="Times New Roman"/>
          <w:color w:val="000000"/>
          <w:sz w:val="22"/>
          <w:szCs w:val="22"/>
        </w:rPr>
        <w:t xml:space="preserve"> </w:t>
      </w:r>
      <w:proofErr w:type="spellStart"/>
      <w:r>
        <w:rPr>
          <w:rFonts w:eastAsia="Calibri" w:cs="Times New Roman"/>
          <w:color w:val="000000"/>
          <w:sz w:val="22"/>
          <w:szCs w:val="22"/>
        </w:rPr>
        <w:t>godzin</w:t>
      </w:r>
      <w:proofErr w:type="spellEnd"/>
      <w:r>
        <w:rPr>
          <w:rFonts w:eastAsia="Calibri" w:cs="Times New Roman"/>
          <w:color w:val="000000"/>
          <w:sz w:val="22"/>
          <w:szCs w:val="22"/>
        </w:rPr>
        <w:t xml:space="preserve"> </w:t>
      </w:r>
      <w:proofErr w:type="spellStart"/>
      <w:r>
        <w:rPr>
          <w:rFonts w:eastAsia="Calibri" w:cs="Times New Roman"/>
          <w:color w:val="000000"/>
          <w:sz w:val="22"/>
          <w:szCs w:val="22"/>
        </w:rPr>
        <w:t>miesięcznie</w:t>
      </w:r>
      <w:proofErr w:type="spellEnd"/>
      <w:r w:rsidR="009F3418">
        <w:rPr>
          <w:rFonts w:eastAsia="Calibri" w:cs="Times New Roman"/>
          <w:color w:val="000000"/>
          <w:sz w:val="22"/>
          <w:szCs w:val="22"/>
        </w:rPr>
        <w:t xml:space="preserve">) </w:t>
      </w:r>
    </w:p>
    <w:p w:rsidR="00BC00CD" w:rsidRPr="001A0150" w:rsidRDefault="00303C11" w:rsidP="0062134F">
      <w:pPr>
        <w:spacing w:after="0" w:line="240" w:lineRule="auto"/>
        <w:jc w:val="both"/>
        <w:rPr>
          <w:rFonts w:ascii="Times New Roman" w:hAnsi="Times New Roman" w:cs="Times New Roman"/>
        </w:rPr>
      </w:pPr>
      <w:r w:rsidRPr="001A0150">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1A0150">
        <w:rPr>
          <w:rStyle w:val="Domylnaczcionkaakapitu1"/>
          <w:rFonts w:ascii="Times New Roman" w:eastAsia="Times New Roman" w:hAnsi="Times New Roman" w:cs="Times New Roman"/>
        </w:rPr>
        <w:t>p.poż</w:t>
      </w:r>
      <w:proofErr w:type="spellEnd"/>
      <w:r w:rsidRPr="001A0150">
        <w:rPr>
          <w:rStyle w:val="Domylnaczcionkaakapitu1"/>
          <w:rFonts w:ascii="Times New Roman" w:eastAsia="Times New Roman" w:hAnsi="Times New Roman" w:cs="Times New Roman"/>
        </w:rPr>
        <w:t xml:space="preserve">. </w:t>
      </w:r>
      <w:proofErr w:type="gramStart"/>
      <w:r w:rsidRPr="001A0150">
        <w:rPr>
          <w:rStyle w:val="Domylnaczcionkaakapitu1"/>
          <w:rFonts w:ascii="Times New Roman" w:eastAsia="Times New Roman" w:hAnsi="Times New Roman" w:cs="Times New Roman"/>
        </w:rPr>
        <w:t>i</w:t>
      </w:r>
      <w:proofErr w:type="gramEnd"/>
      <w:r w:rsidRPr="001A0150">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w:t>
      </w:r>
      <w:r w:rsidR="002D30D5" w:rsidRPr="001A0150">
        <w:rPr>
          <w:rStyle w:val="Domylnaczcionkaakapitu1"/>
          <w:rFonts w:ascii="Times New Roman" w:eastAsia="Times New Roman" w:hAnsi="Times New Roman" w:cs="Times New Roman"/>
        </w:rPr>
        <w:t>.</w:t>
      </w:r>
    </w:p>
    <w:p w:rsidR="00BC00CD" w:rsidRPr="001A0150" w:rsidRDefault="00303C11" w:rsidP="0062134F">
      <w:pPr>
        <w:spacing w:after="0" w:line="240" w:lineRule="auto"/>
        <w:jc w:val="both"/>
        <w:rPr>
          <w:rFonts w:ascii="Times New Roman" w:hAnsi="Times New Roman" w:cs="Times New Roman"/>
        </w:rPr>
      </w:pPr>
      <w:r w:rsidRPr="001A0150">
        <w:rPr>
          <w:rStyle w:val="Domylnaczcionkaakapitu1"/>
          <w:rFonts w:ascii="Times New Roman" w:eastAsia="Times New Roman" w:hAnsi="Times New Roman" w:cs="Times New Roman"/>
        </w:rPr>
        <w:t xml:space="preserve">Ubezpieczenie od odpowiedzialności cywilnej z tytułu świadczonych usług należy do Wykonawcy.  </w:t>
      </w:r>
    </w:p>
    <w:p w:rsidR="00BC00CD" w:rsidRPr="001A0150" w:rsidRDefault="00303C11" w:rsidP="0062134F">
      <w:pPr>
        <w:spacing w:after="0" w:line="240" w:lineRule="auto"/>
        <w:jc w:val="both"/>
        <w:rPr>
          <w:rFonts w:ascii="Times New Roman" w:hAnsi="Times New Roman" w:cs="Times New Roman"/>
        </w:rPr>
      </w:pPr>
      <w:r w:rsidRPr="001A0150">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1A0150">
        <w:rPr>
          <w:rFonts w:ascii="Times New Roman" w:hAnsi="Times New Roman" w:cs="Times New Roman"/>
        </w:rPr>
        <w:t xml:space="preserve">Wykonawca - </w:t>
      </w:r>
      <w:r w:rsidRPr="001A0150">
        <w:rPr>
          <w:rStyle w:val="czeinternetowe"/>
          <w:rFonts w:ascii="Times New Roman" w:hAnsi="Times New Roman" w:cs="Times New Roman"/>
        </w:rPr>
        <w:t xml:space="preserve"> </w:t>
      </w:r>
      <w:hyperlink r:id="rId7">
        <w:proofErr w:type="gramEnd"/>
        <w:r w:rsidRPr="001A0150">
          <w:rPr>
            <w:rStyle w:val="czeinternetowe"/>
            <w:rFonts w:ascii="Times New Roman" w:hAnsi="Times New Roman" w:cs="Times New Roman"/>
          </w:rPr>
          <w:t>https://platformazakupowa.pl/pn/wolow</w:t>
        </w:r>
      </w:hyperlink>
    </w:p>
    <w:p w:rsidR="00BC00CD" w:rsidRPr="001A0150" w:rsidRDefault="00BC00CD" w:rsidP="0062134F">
      <w:pPr>
        <w:spacing w:after="0" w:line="240" w:lineRule="auto"/>
        <w:jc w:val="both"/>
        <w:rPr>
          <w:rFonts w:ascii="Times New Roman" w:hAnsi="Times New Roman" w:cs="Times New Roman"/>
        </w:rPr>
      </w:pPr>
    </w:p>
    <w:p w:rsidR="00806D22" w:rsidRPr="00616C54" w:rsidRDefault="00303C11" w:rsidP="00806D22">
      <w:pPr>
        <w:spacing w:after="0" w:line="240" w:lineRule="auto"/>
        <w:jc w:val="both"/>
        <w:rPr>
          <w:rFonts w:ascii="Times New Roman" w:hAnsi="Times New Roman" w:cs="Times New Roman"/>
        </w:rPr>
      </w:pPr>
      <w:r w:rsidRPr="001A0150">
        <w:rPr>
          <w:rFonts w:ascii="Times New Roman" w:hAnsi="Times New Roman" w:cs="Times New Roman"/>
        </w:rPr>
        <w:lastRenderedPageBreak/>
        <w:t xml:space="preserve">2. </w:t>
      </w:r>
      <w:r w:rsidR="002D30D5" w:rsidRPr="001A0150">
        <w:rPr>
          <w:rFonts w:ascii="Times New Roman" w:hAnsi="Times New Roman" w:cs="Times New Roman"/>
        </w:rPr>
        <w:t xml:space="preserve"> </w:t>
      </w:r>
      <w:r w:rsidR="00806D22" w:rsidRPr="00616C54">
        <w:rPr>
          <w:rFonts w:ascii="Times New Roman" w:hAnsi="Times New Roman" w:cs="Times New Roman"/>
        </w:rPr>
        <w:t xml:space="preserve">Zamawiający </w:t>
      </w:r>
      <w:r w:rsidR="00806D22">
        <w:rPr>
          <w:rFonts w:ascii="Times New Roman" w:hAnsi="Times New Roman" w:cs="Times New Roman"/>
        </w:rPr>
        <w:t xml:space="preserve">nie </w:t>
      </w:r>
      <w:r w:rsidR="00806D22" w:rsidRPr="00616C54">
        <w:rPr>
          <w:rFonts w:ascii="Times New Roman" w:hAnsi="Times New Roman" w:cs="Times New Roman"/>
        </w:rPr>
        <w:t>dopuszcza możliwoś</w:t>
      </w:r>
      <w:r w:rsidR="00806D22">
        <w:rPr>
          <w:rFonts w:ascii="Times New Roman" w:hAnsi="Times New Roman" w:cs="Times New Roman"/>
        </w:rPr>
        <w:t>ci</w:t>
      </w:r>
      <w:r w:rsidR="00806D22" w:rsidRPr="00616C54">
        <w:rPr>
          <w:rFonts w:ascii="Times New Roman" w:hAnsi="Times New Roman" w:cs="Times New Roman"/>
        </w:rPr>
        <w:t xml:space="preserve"> składania ofert częściowych</w:t>
      </w:r>
      <w:r w:rsidR="00806D22">
        <w:rPr>
          <w:rFonts w:ascii="Times New Roman" w:hAnsi="Times New Roman" w:cs="Times New Roman"/>
        </w:rPr>
        <w:t xml:space="preserve"> uwagi na charakter grupy docelowej, dla której usługi są świadczone. </w:t>
      </w:r>
      <w:r w:rsidR="00806D22" w:rsidRPr="008F4256">
        <w:rPr>
          <w:rFonts w:ascii="Times New Roman" w:hAnsi="Times New Roman" w:cs="Times New Roman"/>
        </w:rPr>
        <w:t>Zamawiający nie dopuszcza składania ofert częściowych. Zamówienie jest niepodzielne na części</w:t>
      </w:r>
      <w:r w:rsidR="00806D22">
        <w:rPr>
          <w:rFonts w:ascii="Times New Roman" w:hAnsi="Times New Roman" w:cs="Times New Roman"/>
        </w:rPr>
        <w:t xml:space="preserve"> </w:t>
      </w:r>
      <w:r w:rsidR="00806D22" w:rsidRPr="008F4256">
        <w:rPr>
          <w:rFonts w:ascii="Times New Roman" w:hAnsi="Times New Roman" w:cs="Times New Roman"/>
        </w:rPr>
        <w:t xml:space="preserve">ze względów technicznych, organizacyjnych i </w:t>
      </w:r>
      <w:r w:rsidR="00806D22">
        <w:rPr>
          <w:rFonts w:ascii="Times New Roman" w:hAnsi="Times New Roman" w:cs="Times New Roman"/>
        </w:rPr>
        <w:t>e</w:t>
      </w:r>
      <w:r w:rsidR="00806D22" w:rsidRPr="008F4256">
        <w:rPr>
          <w:rFonts w:ascii="Times New Roman" w:hAnsi="Times New Roman" w:cs="Times New Roman"/>
        </w:rPr>
        <w:t>konomicznych. Podzielenie zamówienia na części</w:t>
      </w:r>
      <w:r w:rsidR="00806D22">
        <w:rPr>
          <w:rFonts w:ascii="Times New Roman" w:hAnsi="Times New Roman" w:cs="Times New Roman"/>
        </w:rPr>
        <w:t xml:space="preserve"> </w:t>
      </w:r>
      <w:r w:rsidR="00806D22" w:rsidRPr="008F4256">
        <w:rPr>
          <w:rFonts w:ascii="Times New Roman" w:hAnsi="Times New Roman" w:cs="Times New Roman"/>
        </w:rPr>
        <w:t>groziłoby potrzebą skoordynowania działań różnych wykonawców realizujących poszczególne</w:t>
      </w:r>
      <w:r w:rsidR="00806D22">
        <w:rPr>
          <w:rFonts w:ascii="Times New Roman" w:hAnsi="Times New Roman" w:cs="Times New Roman"/>
        </w:rPr>
        <w:t xml:space="preserve"> </w:t>
      </w:r>
      <w:r w:rsidR="00806D22" w:rsidRPr="008F4256">
        <w:rPr>
          <w:rFonts w:ascii="Times New Roman" w:hAnsi="Times New Roman" w:cs="Times New Roman"/>
        </w:rPr>
        <w:t>części zamówienia. Zamówienie nie jest zamówieniem „dużym”, a więc nie podzielenie</w:t>
      </w:r>
      <w:r w:rsidR="00806D22">
        <w:rPr>
          <w:rFonts w:ascii="Times New Roman" w:hAnsi="Times New Roman" w:cs="Times New Roman"/>
        </w:rPr>
        <w:t xml:space="preserve"> </w:t>
      </w:r>
      <w:r w:rsidR="00806D22" w:rsidRPr="008F4256">
        <w:rPr>
          <w:rFonts w:ascii="Times New Roman" w:hAnsi="Times New Roman" w:cs="Times New Roman"/>
        </w:rPr>
        <w:t>zamówienia na części nie ogranicza uczciwej konkurencji i dopuszcza do udziału w postępowaniu</w:t>
      </w:r>
      <w:r w:rsidR="00806D22">
        <w:rPr>
          <w:rFonts w:ascii="Times New Roman" w:hAnsi="Times New Roman" w:cs="Times New Roman"/>
        </w:rPr>
        <w:t xml:space="preserve"> </w:t>
      </w:r>
      <w:r w:rsidR="00806D22" w:rsidRPr="008F4256">
        <w:rPr>
          <w:rFonts w:ascii="Times New Roman" w:hAnsi="Times New Roman" w:cs="Times New Roman"/>
        </w:rPr>
        <w:t>małe i średnie przedsiębiorstwa, które nie będą miały trudności z jego całościowym wykonaniem.</w:t>
      </w:r>
      <w:r w:rsidR="00806D22">
        <w:rPr>
          <w:rFonts w:ascii="Times New Roman" w:hAnsi="Times New Roman" w:cs="Times New Roman"/>
        </w:rPr>
        <w:t xml:space="preserve"> </w:t>
      </w:r>
      <w:r w:rsidR="00806D22" w:rsidRPr="008F4256">
        <w:rPr>
          <w:rFonts w:ascii="Times New Roman" w:hAnsi="Times New Roman" w:cs="Times New Roman"/>
        </w:rPr>
        <w:t>Zamawiający nie dopuszcza składania ofert częściowych z uwagi na jednorodność przedmiotu</w:t>
      </w:r>
      <w:r w:rsidR="00806D22">
        <w:rPr>
          <w:rFonts w:ascii="Times New Roman" w:hAnsi="Times New Roman" w:cs="Times New Roman"/>
        </w:rPr>
        <w:t xml:space="preserve"> </w:t>
      </w:r>
      <w:r w:rsidR="00806D22" w:rsidRPr="008F4256">
        <w:rPr>
          <w:rFonts w:ascii="Times New Roman" w:hAnsi="Times New Roman" w:cs="Times New Roman"/>
        </w:rPr>
        <w:t>zamówienia. Zapewniona zostaje w ten sposób jednolitość świadczenia oraz zwiększa się odpowiedzialność</w:t>
      </w:r>
      <w:r w:rsidR="00806D22">
        <w:rPr>
          <w:rFonts w:ascii="Times New Roman" w:hAnsi="Times New Roman" w:cs="Times New Roman"/>
        </w:rPr>
        <w:t xml:space="preserve"> </w:t>
      </w:r>
      <w:r w:rsidR="00806D22" w:rsidRPr="008F4256">
        <w:rPr>
          <w:rFonts w:ascii="Times New Roman" w:hAnsi="Times New Roman" w:cs="Times New Roman"/>
        </w:rPr>
        <w:t xml:space="preserve">wykonawcy za rezultat </w:t>
      </w:r>
      <w:proofErr w:type="spellStart"/>
      <w:r w:rsidR="00806D22" w:rsidRPr="008F4256">
        <w:rPr>
          <w:rFonts w:ascii="Times New Roman" w:hAnsi="Times New Roman" w:cs="Times New Roman"/>
        </w:rPr>
        <w:t>końcowy</w:t>
      </w:r>
      <w:r w:rsidR="00806D22">
        <w:rPr>
          <w:rFonts w:ascii="Times New Roman" w:hAnsi="Times New Roman" w:cs="Times New Roman"/>
        </w:rPr>
        <w:t>.Usługi</w:t>
      </w:r>
      <w:proofErr w:type="spellEnd"/>
      <w:r w:rsidR="00806D22">
        <w:rPr>
          <w:rFonts w:ascii="Times New Roman" w:hAnsi="Times New Roman" w:cs="Times New Roman"/>
        </w:rPr>
        <w:t xml:space="preserve"> są skierowane do podobnej grupy docelowej oraz dodatkowo istnieje możliwość uzyskania ich u jednego wykonawcy. Grupa docelowa to grupa odbiorców wrażliwych z uwagi na stan zdrowia, stopień niepełnosprawności, zdolności psychofizyczne, zdolności poznawcze oraz poczucie bezpieczeństwa. </w:t>
      </w:r>
    </w:p>
    <w:p w:rsidR="00BC00CD" w:rsidRPr="001A0150" w:rsidRDefault="00BC00CD" w:rsidP="0062134F">
      <w:pPr>
        <w:spacing w:after="0" w:line="240" w:lineRule="auto"/>
        <w:jc w:val="both"/>
        <w:rPr>
          <w:rFonts w:ascii="Times New Roman" w:hAnsi="Times New Roman" w:cs="Times New Roman"/>
        </w:rPr>
      </w:pPr>
    </w:p>
    <w:p w:rsidR="00BC00CD" w:rsidRPr="001A0150" w:rsidRDefault="00303C11" w:rsidP="00806D22">
      <w:pPr>
        <w:tabs>
          <w:tab w:val="left" w:pos="284"/>
        </w:tabs>
        <w:spacing w:after="0" w:line="240" w:lineRule="auto"/>
        <w:jc w:val="both"/>
        <w:rPr>
          <w:rFonts w:ascii="Times New Roman" w:hAnsi="Times New Roman" w:cs="Times New Roman"/>
        </w:rPr>
      </w:pPr>
      <w:r w:rsidRPr="001A0150">
        <w:rPr>
          <w:rFonts w:ascii="Times New Roman" w:hAnsi="Times New Roman" w:cs="Times New Roman"/>
        </w:rPr>
        <w:t>3.</w:t>
      </w:r>
      <w:r w:rsidR="00806D22">
        <w:rPr>
          <w:rFonts w:ascii="Times New Roman" w:hAnsi="Times New Roman" w:cs="Times New Roman"/>
        </w:rPr>
        <w:t xml:space="preserve"> </w:t>
      </w:r>
      <w:r w:rsidRPr="001A0150">
        <w:rPr>
          <w:rFonts w:ascii="Times New Roman" w:hAnsi="Times New Roman" w:cs="Times New Roman"/>
        </w:rPr>
        <w:t>Zamawiający nie dopuszcza możliwości sk</w:t>
      </w:r>
      <w:r w:rsidR="00806D22">
        <w:rPr>
          <w:rFonts w:ascii="Times New Roman" w:hAnsi="Times New Roman" w:cs="Times New Roman"/>
        </w:rPr>
        <w:t xml:space="preserve">ładania ofert wariantowych  </w:t>
      </w:r>
      <w:r w:rsidR="00806D22">
        <w:rPr>
          <w:rFonts w:ascii="Times New Roman" w:hAnsi="Times New Roman" w:cs="Times New Roman"/>
        </w:rPr>
        <w:br/>
        <w:t xml:space="preserve">4. </w:t>
      </w:r>
      <w:r w:rsidRPr="001A0150">
        <w:rPr>
          <w:rFonts w:ascii="Times New Roman" w:hAnsi="Times New Roman" w:cs="Times New Roman"/>
        </w:rPr>
        <w:t>Przedmiotem niniejszego postępowania nie jest zawarcie umowy ramowej</w:t>
      </w:r>
      <w:r w:rsidRPr="001A0150">
        <w:rPr>
          <w:rFonts w:ascii="Times New Roman" w:hAnsi="Times New Roman" w:cs="Times New Roman"/>
        </w:rPr>
        <w:br/>
        <w:t xml:space="preserve">5. </w:t>
      </w:r>
      <w:r w:rsidR="00806D22">
        <w:rPr>
          <w:rFonts w:ascii="Times New Roman" w:hAnsi="Times New Roman" w:cs="Times New Roman"/>
        </w:rPr>
        <w:t xml:space="preserve"> Z</w:t>
      </w:r>
      <w:r w:rsidRPr="001A0150">
        <w:rPr>
          <w:rFonts w:ascii="Times New Roman" w:hAnsi="Times New Roman" w:cs="Times New Roman"/>
        </w:rPr>
        <w:t xml:space="preserve">amawiający nie dopuszcza możliwości udzielenia zamówień uzupełniających (dotychczasowemu wykonawcy zamówienia podstawowego), o których mowa w art. 214 ust. 1 pkt. 7 </w:t>
      </w:r>
      <w:proofErr w:type="gramStart"/>
      <w:r w:rsidRPr="001A0150">
        <w:rPr>
          <w:rFonts w:ascii="Times New Roman" w:hAnsi="Times New Roman" w:cs="Times New Roman"/>
        </w:rPr>
        <w:t>lub 8 .</w:t>
      </w:r>
      <w:r w:rsidRPr="001A0150">
        <w:rPr>
          <w:rFonts w:ascii="Times New Roman" w:hAnsi="Times New Roman" w:cs="Times New Roman"/>
        </w:rPr>
        <w:br/>
      </w:r>
      <w:proofErr w:type="gramEnd"/>
    </w:p>
    <w:p w:rsidR="00BC00CD" w:rsidRPr="001A0150" w:rsidRDefault="00303C11" w:rsidP="0062134F">
      <w:pPr>
        <w:spacing w:after="0" w:line="240" w:lineRule="auto"/>
        <w:jc w:val="both"/>
        <w:rPr>
          <w:rFonts w:ascii="Times New Roman" w:hAnsi="Times New Roman" w:cs="Times New Roman"/>
        </w:rPr>
      </w:pPr>
      <w:r w:rsidRPr="001A0150">
        <w:rPr>
          <w:rFonts w:ascii="Times New Roman" w:hAnsi="Times New Roman" w:cs="Times New Roman"/>
        </w:rPr>
        <w:t>6. Informacja na temat możliwości powierzenia przez wykonawcę wykonania części zamówienia podwykonawcom:</w:t>
      </w:r>
    </w:p>
    <w:p w:rsidR="00BC00CD" w:rsidRPr="001A0150" w:rsidRDefault="00303C11" w:rsidP="000B2874">
      <w:pPr>
        <w:pStyle w:val="Akapitzlist"/>
        <w:numPr>
          <w:ilvl w:val="0"/>
          <w:numId w:val="4"/>
        </w:numPr>
        <w:spacing w:after="0" w:line="240" w:lineRule="auto"/>
        <w:jc w:val="both"/>
        <w:rPr>
          <w:rFonts w:ascii="Times New Roman" w:hAnsi="Times New Roman" w:cs="Times New Roman"/>
        </w:rPr>
      </w:pPr>
      <w:r w:rsidRPr="001A0150">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BC00CD" w:rsidRPr="001A0150" w:rsidRDefault="00303C11" w:rsidP="000B2874">
      <w:pPr>
        <w:pStyle w:val="Akapitzlist"/>
        <w:numPr>
          <w:ilvl w:val="0"/>
          <w:numId w:val="5"/>
        </w:numPr>
        <w:spacing w:after="0" w:line="240" w:lineRule="auto"/>
        <w:jc w:val="both"/>
        <w:rPr>
          <w:rFonts w:ascii="Times New Roman" w:hAnsi="Times New Roman" w:cs="Times New Roman"/>
        </w:rPr>
      </w:pPr>
      <w:r w:rsidRPr="001A0150">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1A0150">
        <w:rPr>
          <w:rFonts w:ascii="Times New Roman" w:hAnsi="Times New Roman" w:cs="Times New Roman"/>
        </w:rPr>
        <w:t>Pzp</w:t>
      </w:r>
      <w:proofErr w:type="spellEnd"/>
      <w:r w:rsidRPr="001A0150">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BC00CD" w:rsidRPr="001A0150" w:rsidRDefault="00303C11" w:rsidP="000B2874">
      <w:pPr>
        <w:pStyle w:val="Akapitzlist"/>
        <w:numPr>
          <w:ilvl w:val="0"/>
          <w:numId w:val="6"/>
        </w:numPr>
        <w:spacing w:after="0" w:line="240" w:lineRule="auto"/>
        <w:jc w:val="both"/>
        <w:rPr>
          <w:rFonts w:ascii="Times New Roman" w:hAnsi="Times New Roman" w:cs="Times New Roman"/>
        </w:rPr>
      </w:pPr>
      <w:r w:rsidRPr="001A0150">
        <w:rPr>
          <w:rFonts w:ascii="Times New Roman" w:hAnsi="Times New Roman" w:cs="Times New Roman"/>
        </w:rPr>
        <w:t>Powierzenie wykonania części zamówienia podwykonawcom nie zwalnia wykonawcy z odpowiedzialności za należyte wykonanie zamówienia.</w:t>
      </w:r>
    </w:p>
    <w:p w:rsidR="00BC00CD" w:rsidRPr="001A0150" w:rsidRDefault="00BC00CD" w:rsidP="0062134F">
      <w:pPr>
        <w:spacing w:after="0" w:line="240" w:lineRule="auto"/>
        <w:jc w:val="both"/>
        <w:rPr>
          <w:rFonts w:ascii="Times New Roman" w:hAnsi="Times New Roman" w:cs="Times New Roman"/>
        </w:rPr>
      </w:pPr>
    </w:p>
    <w:p w:rsidR="00BC00CD" w:rsidRPr="001A0150" w:rsidRDefault="00303C11" w:rsidP="0062134F">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7. Wymagania stawiane wykonawcy:</w:t>
      </w:r>
    </w:p>
    <w:p w:rsidR="00BC00CD" w:rsidRPr="001A0150" w:rsidRDefault="00303C11" w:rsidP="000B2874">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Wykonawca jest </w:t>
      </w:r>
      <w:proofErr w:type="gramStart"/>
      <w:r w:rsidRPr="001A0150">
        <w:rPr>
          <w:rFonts w:ascii="Times New Roman" w:hAnsi="Times New Roman" w:cs="Times New Roman"/>
        </w:rPr>
        <w:t>odpowiedzialny za jakość</w:t>
      </w:r>
      <w:proofErr w:type="gramEnd"/>
      <w:r w:rsidRPr="001A0150">
        <w:rPr>
          <w:rFonts w:ascii="Times New Roman" w:hAnsi="Times New Roman" w:cs="Times New Roman"/>
        </w:rPr>
        <w:t xml:space="preserve">, zgodność z warunkami technicznymi i jakościowymi opisanymi dla przedmiotu zamówienia. </w:t>
      </w:r>
    </w:p>
    <w:p w:rsidR="00BC00CD" w:rsidRPr="001A0150" w:rsidRDefault="00303C11" w:rsidP="000B2874">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BC00CD" w:rsidRPr="001A0150" w:rsidRDefault="00303C11" w:rsidP="000B2874">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BC00CD" w:rsidRPr="001A0150" w:rsidRDefault="00303C11" w:rsidP="000B2874">
      <w:pPr>
        <w:pStyle w:val="Akapitzlist"/>
        <w:numPr>
          <w:ilvl w:val="0"/>
          <w:numId w:val="10"/>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Wymagana jest należyta staranność przy realizacji zobowiązań umowy, </w:t>
      </w:r>
      <w:proofErr w:type="gramStart"/>
      <w:r w:rsidRPr="001A0150">
        <w:rPr>
          <w:rFonts w:ascii="Times New Roman" w:hAnsi="Times New Roman" w:cs="Times New Roman"/>
        </w:rPr>
        <w:t>rozumiana jako</w:t>
      </w:r>
      <w:proofErr w:type="gramEnd"/>
      <w:r w:rsidRPr="001A0150">
        <w:rPr>
          <w:rFonts w:ascii="Times New Roman" w:hAnsi="Times New Roman" w:cs="Times New Roman"/>
        </w:rPr>
        <w:t xml:space="preserve"> staranność profesjonalisty w działalności objętej przedmiotem niniejszego zamówienia,</w:t>
      </w:r>
    </w:p>
    <w:p w:rsidR="00BC00CD" w:rsidRPr="001A0150" w:rsidRDefault="00303C11" w:rsidP="000B2874">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Określenie przez wykonawcę telefonów kontaktowych i numerów fax. oraz innych ustaleń niezbędnych dla sprawnego i terminowego wykonania zamówienia. </w:t>
      </w:r>
    </w:p>
    <w:p w:rsidR="00BC00CD" w:rsidRPr="001A0150" w:rsidRDefault="00303C11" w:rsidP="000B2874">
      <w:pPr>
        <w:pStyle w:val="Akapitzlist"/>
        <w:numPr>
          <w:ilvl w:val="0"/>
          <w:numId w:val="12"/>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Zamawiający nie ponosi odpowiedzialności za szkody wyrządzone przez wykonawcę ( w tym również podwykonawców) podczas wykonywania przedmiotu zamówienia</w:t>
      </w:r>
    </w:p>
    <w:p w:rsidR="00BC00CD" w:rsidRPr="001A0150" w:rsidRDefault="00BC00CD" w:rsidP="0062134F">
      <w:pPr>
        <w:spacing w:after="0" w:line="240" w:lineRule="auto"/>
        <w:jc w:val="both"/>
        <w:rPr>
          <w:rFonts w:ascii="Times New Roman" w:hAnsi="Times New Roman" w:cs="Times New Roman"/>
        </w:rPr>
      </w:pPr>
    </w:p>
    <w:p w:rsidR="006505CE" w:rsidRPr="003A5A69" w:rsidRDefault="006505CE" w:rsidP="006505CE">
      <w:pPr>
        <w:spacing w:after="0" w:line="240" w:lineRule="auto"/>
        <w:jc w:val="both"/>
        <w:rPr>
          <w:rFonts w:ascii="Times New Roman" w:hAnsi="Times New Roman" w:cs="Times New Roman"/>
        </w:rPr>
      </w:pPr>
      <w:r w:rsidRPr="006C514D">
        <w:rPr>
          <w:rFonts w:ascii="Times New Roman" w:hAnsi="Times New Roman" w:cs="Times New Roman"/>
        </w:rPr>
        <w:t>8. Wymagania dot. zatrudnienia osób wykonujących wskazane czynności w zakresie realizacji zamówienia na podstawie umowy o pracę: stosownie do art. 95 ustawy zamawiający nie wymaga zatrudnienia przez wykonawcę lub podwykonawcę(ów), na podstawie stosunku pracy, osób wykonujących czynności w zakresie realizacji zamówienia</w:t>
      </w:r>
      <w:r w:rsidRPr="003A5A69">
        <w:rPr>
          <w:rFonts w:ascii="Times New Roman" w:hAnsi="Times New Roman" w:cs="Times New Roman"/>
        </w:rPr>
        <w:t>.</w:t>
      </w:r>
    </w:p>
    <w:p w:rsidR="006505CE" w:rsidRPr="00616C54" w:rsidRDefault="006505CE" w:rsidP="006505CE">
      <w:pPr>
        <w:spacing w:after="0" w:line="271" w:lineRule="auto"/>
        <w:jc w:val="both"/>
        <w:rPr>
          <w:rFonts w:ascii="Times New Roman" w:hAnsi="Times New Roman" w:cs="Times New Roman"/>
        </w:rPr>
      </w:pPr>
    </w:p>
    <w:p w:rsidR="006505CE" w:rsidRPr="00616C54" w:rsidRDefault="006505CE" w:rsidP="006505CE">
      <w:pPr>
        <w:spacing w:after="0" w:line="240" w:lineRule="auto"/>
        <w:jc w:val="both"/>
        <w:rPr>
          <w:rFonts w:ascii="Times New Roman" w:hAnsi="Times New Roman" w:cs="Times New Roman"/>
        </w:rPr>
      </w:pPr>
      <w:r w:rsidRPr="00616C54">
        <w:rPr>
          <w:rFonts w:ascii="Times New Roman" w:hAnsi="Times New Roman" w:cs="Times New Roman"/>
        </w:rPr>
        <w:lastRenderedPageBreak/>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616C54">
        <w:rPr>
          <w:rFonts w:ascii="Times New Roman" w:hAnsi="Times New Roman" w:cs="Times New Roman"/>
        </w:rPr>
        <w:t xml:space="preserve">Wykonawca - </w:t>
      </w:r>
      <w:r w:rsidRPr="00616C54">
        <w:rPr>
          <w:rStyle w:val="czeinternetowe"/>
          <w:rFonts w:ascii="Times New Roman" w:hAnsi="Times New Roman" w:cs="Times New Roman"/>
        </w:rPr>
        <w:t xml:space="preserve"> </w:t>
      </w:r>
      <w:hyperlink r:id="rId8">
        <w:proofErr w:type="gramEnd"/>
        <w:r w:rsidRPr="00616C54">
          <w:rPr>
            <w:rStyle w:val="czeinternetowe"/>
            <w:rFonts w:ascii="Times New Roman" w:hAnsi="Times New Roman" w:cs="Times New Roman"/>
          </w:rPr>
          <w:t>https://platformazakupowa.pl/pn/wolow</w:t>
        </w:r>
      </w:hyperlink>
    </w:p>
    <w:p w:rsidR="00BC00CD" w:rsidRPr="001A0150" w:rsidRDefault="00BC00CD" w:rsidP="00033E6E">
      <w:pPr>
        <w:spacing w:after="0" w:line="240" w:lineRule="auto"/>
        <w:jc w:val="both"/>
        <w:rPr>
          <w:rFonts w:ascii="Times New Roman" w:hAnsi="Times New Roman" w:cs="Times New Roman"/>
        </w:rPr>
      </w:pPr>
    </w:p>
    <w:p w:rsidR="00BC00CD" w:rsidRPr="001A0150" w:rsidRDefault="00303C11" w:rsidP="002D30D5">
      <w:pPr>
        <w:pStyle w:val="Akapitzlist"/>
        <w:numPr>
          <w:ilvl w:val="0"/>
          <w:numId w:val="3"/>
        </w:numPr>
        <w:pBdr>
          <w:bottom w:val="single" w:sz="12" w:space="1" w:color="000000"/>
        </w:pBdr>
        <w:tabs>
          <w:tab w:val="left" w:pos="851"/>
        </w:tabs>
        <w:spacing w:after="0" w:line="264" w:lineRule="auto"/>
        <w:ind w:left="426" w:hanging="426"/>
        <w:jc w:val="both"/>
        <w:rPr>
          <w:rFonts w:ascii="Times New Roman" w:hAnsi="Times New Roman" w:cs="Times New Roman"/>
          <w:b/>
        </w:rPr>
      </w:pPr>
      <w:r w:rsidRPr="001A0150">
        <w:rPr>
          <w:rFonts w:ascii="Times New Roman" w:hAnsi="Times New Roman" w:cs="Times New Roman"/>
          <w:b/>
        </w:rPr>
        <w:t xml:space="preserve">Termin wykonania zamówienia </w:t>
      </w:r>
    </w:p>
    <w:p w:rsidR="00BC00CD" w:rsidRPr="001A0150" w:rsidRDefault="00303C11" w:rsidP="002D30D5">
      <w:pPr>
        <w:tabs>
          <w:tab w:val="left" w:pos="851"/>
        </w:tabs>
        <w:spacing w:after="0" w:line="264" w:lineRule="auto"/>
        <w:jc w:val="both"/>
        <w:rPr>
          <w:rFonts w:ascii="Times New Roman" w:hAnsi="Times New Roman" w:cs="Times New Roman"/>
        </w:rPr>
      </w:pPr>
      <w:r w:rsidRPr="001A0150">
        <w:rPr>
          <w:rFonts w:ascii="Times New Roman" w:hAnsi="Times New Roman" w:cs="Times New Roman"/>
          <w:b/>
        </w:rPr>
        <w:br/>
      </w:r>
      <w:r w:rsidRPr="001A0150">
        <w:rPr>
          <w:rStyle w:val="Domylnaczcionkaakapitu1"/>
          <w:rFonts w:ascii="Times New Roman" w:eastAsia="Times New Roman" w:hAnsi="Times New Roman" w:cs="Times New Roman"/>
        </w:rPr>
        <w:t>Przewidywalna data rozpoczęcia realizacji zamówienia:</w:t>
      </w:r>
      <w:r w:rsidRPr="001A0150">
        <w:rPr>
          <w:rFonts w:ascii="Times New Roman" w:hAnsi="Times New Roman" w:cs="Times New Roman"/>
        </w:rPr>
        <w:t xml:space="preserve"> </w:t>
      </w:r>
      <w:r w:rsidR="00086F6A" w:rsidRPr="001A0150">
        <w:rPr>
          <w:rFonts w:ascii="Times New Roman" w:hAnsi="Times New Roman" w:cs="Times New Roman"/>
          <w:b/>
        </w:rPr>
        <w:t>o</w:t>
      </w:r>
      <w:r w:rsidRPr="001A0150">
        <w:rPr>
          <w:rStyle w:val="Domylnaczcionkaakapitu1"/>
          <w:rFonts w:ascii="Times New Roman" w:eastAsia="Times New Roman" w:hAnsi="Times New Roman" w:cs="Times New Roman"/>
          <w:b/>
          <w:bCs/>
        </w:rPr>
        <w:t xml:space="preserve">d dnia </w:t>
      </w:r>
      <w:r w:rsidR="00B222B5">
        <w:rPr>
          <w:rStyle w:val="Domylnaczcionkaakapitu1"/>
          <w:rFonts w:ascii="Times New Roman" w:eastAsia="Times New Roman" w:hAnsi="Times New Roman" w:cs="Times New Roman"/>
          <w:b/>
          <w:bCs/>
        </w:rPr>
        <w:t>zawarcia umowy</w:t>
      </w:r>
      <w:r w:rsidRPr="001A0150">
        <w:rPr>
          <w:rStyle w:val="Domylnaczcionkaakapitu1"/>
          <w:rFonts w:ascii="Times New Roman" w:eastAsia="Times New Roman" w:hAnsi="Times New Roman" w:cs="Times New Roman"/>
          <w:b/>
          <w:bCs/>
        </w:rPr>
        <w:t xml:space="preserve"> do</w:t>
      </w:r>
      <w:r w:rsidR="00534502" w:rsidRPr="001A0150">
        <w:rPr>
          <w:rStyle w:val="Domylnaczcionkaakapitu1"/>
          <w:rFonts w:ascii="Times New Roman" w:eastAsia="Times New Roman" w:hAnsi="Times New Roman" w:cs="Times New Roman"/>
          <w:b/>
          <w:bCs/>
        </w:rPr>
        <w:t xml:space="preserve"> </w:t>
      </w:r>
      <w:r w:rsidR="008033CD">
        <w:rPr>
          <w:rStyle w:val="Domylnaczcionkaakapitu1"/>
          <w:rFonts w:ascii="Times New Roman" w:eastAsia="Times New Roman" w:hAnsi="Times New Roman" w:cs="Times New Roman"/>
          <w:b/>
          <w:bCs/>
        </w:rPr>
        <w:t>31 grudnia 2024r.</w:t>
      </w:r>
      <w:r w:rsidR="002D30D5" w:rsidRPr="001A0150">
        <w:rPr>
          <w:rStyle w:val="Domylnaczcionkaakapitu1"/>
          <w:rFonts w:ascii="Times New Roman" w:eastAsia="Times New Roman" w:hAnsi="Times New Roman" w:cs="Times New Roman"/>
          <w:b/>
          <w:bCs/>
        </w:rPr>
        <w:t>.</w:t>
      </w:r>
    </w:p>
    <w:p w:rsidR="00BC00CD" w:rsidRPr="001A0150" w:rsidRDefault="00BC00CD" w:rsidP="002D30D5">
      <w:pPr>
        <w:spacing w:after="0" w:line="264" w:lineRule="auto"/>
        <w:jc w:val="both"/>
        <w:rPr>
          <w:rFonts w:ascii="Times New Roman" w:hAnsi="Times New Roman" w:cs="Times New Roman"/>
          <w:b/>
        </w:rPr>
      </w:pPr>
    </w:p>
    <w:p w:rsidR="00BC00CD" w:rsidRPr="001A0150" w:rsidRDefault="00303C11" w:rsidP="002D30D5">
      <w:pPr>
        <w:pStyle w:val="Akapitzlist"/>
        <w:numPr>
          <w:ilvl w:val="0"/>
          <w:numId w:val="3"/>
        </w:numPr>
        <w:pBdr>
          <w:bottom w:val="single" w:sz="12" w:space="1" w:color="000000"/>
        </w:pBdr>
        <w:spacing w:after="0" w:line="264" w:lineRule="auto"/>
        <w:ind w:left="426" w:hanging="426"/>
        <w:jc w:val="both"/>
        <w:rPr>
          <w:rFonts w:ascii="Times New Roman" w:hAnsi="Times New Roman" w:cs="Times New Roman"/>
          <w:b/>
        </w:rPr>
      </w:pPr>
      <w:r w:rsidRPr="001A0150">
        <w:rPr>
          <w:rFonts w:ascii="Times New Roman" w:hAnsi="Times New Roman" w:cs="Times New Roman"/>
          <w:b/>
        </w:rPr>
        <w:t xml:space="preserve">Podstawy wykluczenia </w:t>
      </w:r>
    </w:p>
    <w:p w:rsidR="003C610B" w:rsidRPr="00616C54" w:rsidRDefault="00303C11" w:rsidP="003C610B">
      <w:pPr>
        <w:spacing w:after="0" w:line="271" w:lineRule="auto"/>
        <w:jc w:val="both"/>
        <w:rPr>
          <w:rFonts w:ascii="Times New Roman" w:hAnsi="Times New Roman" w:cs="Times New Roman"/>
        </w:rPr>
      </w:pPr>
      <w:r w:rsidRPr="001A0150">
        <w:rPr>
          <w:rFonts w:ascii="Times New Roman" w:hAnsi="Times New Roman" w:cs="Times New Roman"/>
          <w:b/>
        </w:rPr>
        <w:br/>
      </w:r>
      <w:r w:rsidR="003C610B" w:rsidRPr="00616C54">
        <w:rPr>
          <w:rFonts w:ascii="Times New Roman" w:hAnsi="Times New Roman" w:cs="Times New Roman"/>
        </w:rPr>
        <w:t xml:space="preserve">1. Z udziału w niniejszym postępowaniu wyklucza się wykonawców, którzy podlegają wykluczeniu na podstawie art. 108 ustawy </w:t>
      </w:r>
      <w:proofErr w:type="spellStart"/>
      <w:r w:rsidR="003C610B" w:rsidRPr="00616C54">
        <w:rPr>
          <w:rFonts w:ascii="Times New Roman" w:hAnsi="Times New Roman" w:cs="Times New Roman"/>
        </w:rPr>
        <w:t>Pzp</w:t>
      </w:r>
      <w:proofErr w:type="spellEnd"/>
      <w:r w:rsidR="003C610B" w:rsidRPr="00616C54">
        <w:rPr>
          <w:rFonts w:ascii="Times New Roman" w:hAnsi="Times New Roman" w:cs="Times New Roman"/>
        </w:rPr>
        <w:t>.</w:t>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 oraz w art. 7 ust. 1 ustawy z dnia 13 kwietnia 2022 r. ogłoszonej w Dzienniku Ustaw pod poz. 835 o szczególnych rozwiązaniach w zakresie przeciwdziałania wspieraniu agresji na Ukrainę oraz służących ochronie bezpieczeństwa narodowego.</w:t>
      </w:r>
    </w:p>
    <w:p w:rsidR="003C610B" w:rsidRPr="00616C54" w:rsidRDefault="003C610B" w:rsidP="003C610B">
      <w:pPr>
        <w:spacing w:after="0" w:line="271" w:lineRule="auto"/>
        <w:jc w:val="both"/>
        <w:rPr>
          <w:rFonts w:ascii="Times New Roman" w:hAnsi="Times New Roman" w:cs="Times New Roman"/>
        </w:rPr>
      </w:pP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t xml:space="preserve">2. Zamawiający nie przewiduje wykluczenia wykonawcy z udziału w postępowaniu na podstawie art. 109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t>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t xml:space="preserve">3. Wykonawca nie podlega wykluczeniu w okolicznościach określonych w art. 108 ust. 1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1, 2 i 5 </w:t>
      </w:r>
    </w:p>
    <w:p w:rsidR="003C610B" w:rsidRPr="00616C54" w:rsidRDefault="003C610B" w:rsidP="003C610B">
      <w:pPr>
        <w:spacing w:after="0" w:line="271" w:lineRule="auto"/>
        <w:jc w:val="both"/>
        <w:rPr>
          <w:rFonts w:ascii="Times New Roman" w:hAnsi="Times New Roman" w:cs="Times New Roman"/>
        </w:rPr>
      </w:pPr>
      <w:proofErr w:type="gramStart"/>
      <w:r w:rsidRPr="00616C54">
        <w:rPr>
          <w:rFonts w:ascii="Times New Roman" w:hAnsi="Times New Roman" w:cs="Times New Roman"/>
        </w:rPr>
        <w:t>jeżeli</w:t>
      </w:r>
      <w:proofErr w:type="gramEnd"/>
      <w:r w:rsidRPr="00616C54">
        <w:rPr>
          <w:rFonts w:ascii="Times New Roman" w:hAnsi="Times New Roman" w:cs="Times New Roman"/>
        </w:rPr>
        <w:t xml:space="preserve"> udowodni zamawiającemu, że spełnił łącznie następujące przesłanki: </w:t>
      </w:r>
      <w:r w:rsidRPr="00616C54">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616C54">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616C54">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616C54">
        <w:rPr>
          <w:rFonts w:ascii="Times New Roman" w:hAnsi="Times New Roman" w:cs="Times New Roman"/>
        </w:rPr>
        <w:br/>
        <w:t>a) zerwał wszelkie powiązania z osobami lub podmiotami odpowiedzialnymi za nieprawidłowe postępowanie wykonawcy,</w:t>
      </w:r>
    </w:p>
    <w:p w:rsidR="003C610B" w:rsidRPr="00616C54" w:rsidRDefault="003C610B" w:rsidP="003C610B">
      <w:pPr>
        <w:spacing w:after="0" w:line="271" w:lineRule="auto"/>
        <w:jc w:val="both"/>
        <w:rPr>
          <w:rFonts w:ascii="Times New Roman" w:hAnsi="Times New Roman" w:cs="Times New Roman"/>
        </w:rPr>
      </w:pPr>
      <w:proofErr w:type="gramStart"/>
      <w:r w:rsidRPr="00616C54">
        <w:rPr>
          <w:rFonts w:ascii="Times New Roman" w:hAnsi="Times New Roman" w:cs="Times New Roman"/>
        </w:rPr>
        <w:t>b</w:t>
      </w:r>
      <w:proofErr w:type="gramEnd"/>
      <w:r w:rsidRPr="00616C54">
        <w:rPr>
          <w:rFonts w:ascii="Times New Roman" w:hAnsi="Times New Roman" w:cs="Times New Roman"/>
        </w:rPr>
        <w:t xml:space="preserve">) zreorganizował personel, </w:t>
      </w:r>
    </w:p>
    <w:p w:rsidR="003C610B" w:rsidRPr="00616C54" w:rsidRDefault="003C610B" w:rsidP="003C610B">
      <w:pPr>
        <w:spacing w:after="0" w:line="271" w:lineRule="auto"/>
        <w:jc w:val="both"/>
        <w:rPr>
          <w:rFonts w:ascii="Times New Roman" w:hAnsi="Times New Roman" w:cs="Times New Roman"/>
        </w:rPr>
      </w:pPr>
      <w:proofErr w:type="gramStart"/>
      <w:r w:rsidRPr="00616C54">
        <w:rPr>
          <w:rFonts w:ascii="Times New Roman" w:hAnsi="Times New Roman" w:cs="Times New Roman"/>
        </w:rPr>
        <w:t>c</w:t>
      </w:r>
      <w:proofErr w:type="gramEnd"/>
      <w:r w:rsidRPr="00616C54">
        <w:rPr>
          <w:rFonts w:ascii="Times New Roman" w:hAnsi="Times New Roman" w:cs="Times New Roman"/>
        </w:rPr>
        <w:t>) wdrożył system sprawozdawczości i kontroli,</w:t>
      </w:r>
    </w:p>
    <w:p w:rsidR="003C610B" w:rsidRPr="00616C54" w:rsidRDefault="003C610B" w:rsidP="003C610B">
      <w:pPr>
        <w:spacing w:after="0" w:line="271" w:lineRule="auto"/>
        <w:jc w:val="both"/>
        <w:rPr>
          <w:rFonts w:ascii="Times New Roman" w:hAnsi="Times New Roman" w:cs="Times New Roman"/>
        </w:rPr>
      </w:pPr>
      <w:proofErr w:type="gramStart"/>
      <w:r w:rsidRPr="00616C54">
        <w:rPr>
          <w:rFonts w:ascii="Times New Roman" w:hAnsi="Times New Roman" w:cs="Times New Roman"/>
        </w:rPr>
        <w:t>d</w:t>
      </w:r>
      <w:proofErr w:type="gramEnd"/>
      <w:r w:rsidRPr="00616C54">
        <w:rPr>
          <w:rFonts w:ascii="Times New Roman" w:hAnsi="Times New Roman" w:cs="Times New Roman"/>
        </w:rPr>
        <w:t>) utworzył struktury audytu wewnętrznego do monitorowania przestrzegania przepisów, wewnętrznych regulacji lub standardów,</w:t>
      </w:r>
    </w:p>
    <w:p w:rsidR="003C610B" w:rsidRPr="00616C54" w:rsidRDefault="003C610B" w:rsidP="003C610B">
      <w:pPr>
        <w:spacing w:after="0" w:line="271" w:lineRule="auto"/>
        <w:rPr>
          <w:rFonts w:ascii="Times New Roman" w:hAnsi="Times New Roman" w:cs="Times New Roman"/>
        </w:rPr>
      </w:pPr>
      <w:proofErr w:type="gramStart"/>
      <w:r w:rsidRPr="00616C54">
        <w:rPr>
          <w:rFonts w:ascii="Times New Roman" w:hAnsi="Times New Roman" w:cs="Times New Roman"/>
        </w:rPr>
        <w:t>e</w:t>
      </w:r>
      <w:proofErr w:type="gramEnd"/>
      <w:r w:rsidRPr="00616C54">
        <w:rPr>
          <w:rFonts w:ascii="Times New Roman" w:hAnsi="Times New Roman" w:cs="Times New Roman"/>
        </w:rPr>
        <w:t xml:space="preserve">) wprowadził wewnętrzne regulacje dotyczące odpowiedzialności i odszkodowań za nieprzestrzeganie przepisów, wewnętrznych regulacji lub standardów. </w:t>
      </w:r>
      <w:r w:rsidRPr="00616C54">
        <w:rPr>
          <w:rFonts w:ascii="Times New Roman" w:hAnsi="Times New Roman" w:cs="Times New Roman"/>
        </w:rPr>
        <w:br/>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br/>
        <w:t>5. Zamawiający może wykluczyć Wykonawcę na każdym etapie postępowania o udzielenie zamówienia.</w:t>
      </w:r>
      <w:r w:rsidRPr="00616C54">
        <w:rPr>
          <w:rFonts w:ascii="Times New Roman" w:hAnsi="Times New Roman" w:cs="Times New Roman"/>
        </w:rPr>
        <w:br/>
      </w:r>
      <w:r w:rsidRPr="00616C54">
        <w:rPr>
          <w:rFonts w:ascii="Times New Roman" w:hAnsi="Times New Roman" w:cs="Times New Roman"/>
        </w:rPr>
        <w:lastRenderedPageBreak/>
        <w:br/>
        <w:t>6. Zamawiający odrzuca ofertę, jeżeli:</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1) została złożona po terminie składania ofert;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2) została złożona przez wykonawcę: </w:t>
      </w:r>
    </w:p>
    <w:p w:rsidR="003C610B" w:rsidRPr="00616C54" w:rsidRDefault="003C610B" w:rsidP="003C610B">
      <w:pPr>
        <w:spacing w:after="0" w:line="271" w:lineRule="auto"/>
        <w:jc w:val="both"/>
        <w:rPr>
          <w:rFonts w:ascii="Times New Roman" w:hAnsi="Times New Roman" w:cs="Times New Roman"/>
        </w:rPr>
      </w:pPr>
      <w:r>
        <w:rPr>
          <w:rFonts w:ascii="Times New Roman" w:hAnsi="Times New Roman" w:cs="Times New Roman"/>
        </w:rPr>
        <w:tab/>
      </w:r>
      <w:proofErr w:type="gramStart"/>
      <w:r w:rsidRPr="00616C54">
        <w:rPr>
          <w:rFonts w:ascii="Times New Roman" w:hAnsi="Times New Roman" w:cs="Times New Roman"/>
        </w:rPr>
        <w:t>a</w:t>
      </w:r>
      <w:proofErr w:type="gramEnd"/>
      <w:r w:rsidRPr="00616C54">
        <w:rPr>
          <w:rFonts w:ascii="Times New Roman" w:hAnsi="Times New Roman" w:cs="Times New Roman"/>
        </w:rPr>
        <w:t xml:space="preserve">) podlegającego wykluczeniu z postępowania lub </w:t>
      </w:r>
    </w:p>
    <w:p w:rsidR="003C610B" w:rsidRPr="00616C54" w:rsidRDefault="003C610B" w:rsidP="003C610B">
      <w:pPr>
        <w:spacing w:after="0" w:line="271" w:lineRule="auto"/>
        <w:jc w:val="both"/>
        <w:rPr>
          <w:rFonts w:ascii="Times New Roman" w:hAnsi="Times New Roman" w:cs="Times New Roman"/>
        </w:rPr>
      </w:pPr>
      <w:r>
        <w:rPr>
          <w:rFonts w:ascii="Times New Roman" w:hAnsi="Times New Roman" w:cs="Times New Roman"/>
        </w:rPr>
        <w:tab/>
      </w:r>
      <w:proofErr w:type="gramStart"/>
      <w:r w:rsidRPr="00616C54">
        <w:rPr>
          <w:rFonts w:ascii="Times New Roman" w:hAnsi="Times New Roman" w:cs="Times New Roman"/>
        </w:rPr>
        <w:t>b</w:t>
      </w:r>
      <w:proofErr w:type="gramEnd"/>
      <w:r w:rsidRPr="00616C54">
        <w:rPr>
          <w:rFonts w:ascii="Times New Roman" w:hAnsi="Times New Roman" w:cs="Times New Roman"/>
        </w:rPr>
        <w:t>) niespełniającego warunków udziału w postępowaniu, lub</w:t>
      </w:r>
    </w:p>
    <w:p w:rsidR="003C610B" w:rsidRPr="00616C54" w:rsidRDefault="003C610B" w:rsidP="003C610B">
      <w:pPr>
        <w:spacing w:after="0" w:line="271" w:lineRule="auto"/>
        <w:jc w:val="both"/>
        <w:rPr>
          <w:rFonts w:ascii="Times New Roman" w:hAnsi="Times New Roman" w:cs="Times New Roman"/>
        </w:rPr>
      </w:pPr>
      <w:r>
        <w:rPr>
          <w:rFonts w:ascii="Times New Roman" w:hAnsi="Times New Roman" w:cs="Times New Roman"/>
        </w:rPr>
        <w:tab/>
      </w:r>
      <w:proofErr w:type="gramStart"/>
      <w:r w:rsidRPr="00616C54">
        <w:rPr>
          <w:rFonts w:ascii="Times New Roman" w:hAnsi="Times New Roman" w:cs="Times New Roman"/>
        </w:rPr>
        <w:t>c) który</w:t>
      </w:r>
      <w:proofErr w:type="gramEnd"/>
      <w:r w:rsidRPr="00616C54">
        <w:rPr>
          <w:rFonts w:ascii="Times New Roman" w:hAnsi="Times New Roman" w:cs="Times New Roman"/>
        </w:rPr>
        <w:t xml:space="preserve"> nie złożył w przewidzianym terminie oświadczenia, o którym mowa w art. 125 ust. 1, </w:t>
      </w:r>
      <w:r>
        <w:rPr>
          <w:rFonts w:ascii="Times New Roman" w:hAnsi="Times New Roman" w:cs="Times New Roman"/>
        </w:rPr>
        <w:tab/>
      </w:r>
      <w:r w:rsidRPr="00616C54">
        <w:rPr>
          <w:rFonts w:ascii="Times New Roman" w:hAnsi="Times New Roman" w:cs="Times New Roman"/>
        </w:rPr>
        <w:t xml:space="preserve">lub podmiotowego środka dowodowego, potwierdzających brak podstaw wykluczenia lub </w:t>
      </w:r>
      <w:r>
        <w:rPr>
          <w:rFonts w:ascii="Times New Roman" w:hAnsi="Times New Roman" w:cs="Times New Roman"/>
        </w:rPr>
        <w:tab/>
      </w:r>
      <w:r w:rsidRPr="00616C54">
        <w:rPr>
          <w:rFonts w:ascii="Times New Roman" w:hAnsi="Times New Roman" w:cs="Times New Roman"/>
        </w:rPr>
        <w:t xml:space="preserve">spełnianie warunków udziału w postępowaniu, przedmiotowego środka dowodowego, lub </w:t>
      </w:r>
      <w:r>
        <w:rPr>
          <w:rFonts w:ascii="Times New Roman" w:hAnsi="Times New Roman" w:cs="Times New Roman"/>
        </w:rPr>
        <w:tab/>
      </w:r>
      <w:r w:rsidRPr="00616C54">
        <w:rPr>
          <w:rFonts w:ascii="Times New Roman" w:hAnsi="Times New Roman" w:cs="Times New Roman"/>
        </w:rPr>
        <w:t xml:space="preserve">innych dokumentów lub oświadczeń;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3) jest niezgodna z przepisami ustawy;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4) jest nieważna na podstawie odrębnych przepisów;</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5) jej treść jest niezgodna z warunkami zamówienia;</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6) nie została sporządzona lub przekazana w sposób zgodny z wymaganiami technicznymi </w:t>
      </w:r>
      <w:r>
        <w:rPr>
          <w:rFonts w:ascii="Times New Roman" w:hAnsi="Times New Roman" w:cs="Times New Roman"/>
        </w:rPr>
        <w:tab/>
      </w:r>
      <w:r w:rsidRPr="00616C54">
        <w:rPr>
          <w:rFonts w:ascii="Times New Roman" w:hAnsi="Times New Roman" w:cs="Times New Roman"/>
        </w:rPr>
        <w:t xml:space="preserve">oraz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organizacyjnymi sporządzania lub przekazywania ofert przy użyciu środków komunikacji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elektronicznej określonymi przez zamawiającego;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7) została złożona w warunkach czynu nieuczciwej konkurencji w rozumieniu ustawy z dnia </w:t>
      </w:r>
      <w:r>
        <w:rPr>
          <w:rFonts w:ascii="Times New Roman" w:hAnsi="Times New Roman" w:cs="Times New Roman"/>
        </w:rPr>
        <w:tab/>
      </w:r>
      <w:r w:rsidRPr="00616C54">
        <w:rPr>
          <w:rFonts w:ascii="Times New Roman" w:hAnsi="Times New Roman" w:cs="Times New Roman"/>
        </w:rPr>
        <w:t xml:space="preserve">16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kwietnia 1993 r. o zwalczaniu nieuczciwej konkurencji;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8)</w:t>
      </w:r>
      <w:r>
        <w:rPr>
          <w:rFonts w:ascii="Times New Roman" w:hAnsi="Times New Roman" w:cs="Times New Roman"/>
        </w:rPr>
        <w:t xml:space="preserve"> </w:t>
      </w:r>
      <w:r w:rsidRPr="00616C54">
        <w:rPr>
          <w:rFonts w:ascii="Times New Roman" w:hAnsi="Times New Roman" w:cs="Times New Roman"/>
        </w:rPr>
        <w:t xml:space="preserve">zawiera rażąco niską cenę lub koszt w stosunku do przedmiotu zamówienia;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9) zawiera błędy w obliczeniu ceny lub kosztu;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10) wykonawca w wyznaczonym terminie zakwestionował poprawienie omyłki, o której </w:t>
      </w:r>
      <w:r>
        <w:rPr>
          <w:rFonts w:ascii="Times New Roman" w:hAnsi="Times New Roman" w:cs="Times New Roman"/>
        </w:rPr>
        <w:tab/>
      </w:r>
      <w:r w:rsidRPr="00616C54">
        <w:rPr>
          <w:rFonts w:ascii="Times New Roman" w:hAnsi="Times New Roman" w:cs="Times New Roman"/>
        </w:rPr>
        <w:t xml:space="preserve">mowa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w art. 223 ust. 2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3; </w:t>
      </w:r>
    </w:p>
    <w:p w:rsidR="003C610B" w:rsidRPr="00616C54" w:rsidRDefault="003C610B" w:rsidP="003C610B">
      <w:pPr>
        <w:tabs>
          <w:tab w:val="left" w:pos="284"/>
        </w:tabs>
        <w:spacing w:after="0" w:line="271" w:lineRule="auto"/>
        <w:jc w:val="both"/>
        <w:rPr>
          <w:rFonts w:ascii="Times New Roman" w:hAnsi="Times New Roman" w:cs="Times New Roman"/>
        </w:rPr>
      </w:pPr>
      <w:r>
        <w:rPr>
          <w:rFonts w:ascii="Times New Roman" w:hAnsi="Times New Roman" w:cs="Times New Roman"/>
        </w:rPr>
        <w:tab/>
      </w:r>
      <w:r w:rsidRPr="00616C54">
        <w:rPr>
          <w:rFonts w:ascii="Times New Roman" w:hAnsi="Times New Roman" w:cs="Times New Roman"/>
        </w:rPr>
        <w:t xml:space="preserve">11) wykonawca nie wyraził pisemnej zgody na przedłużenie terminu związania ofertą;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12) wykonawca nie wyraził pisemnej zgody na wybór jego oferty po upływie terminu </w:t>
      </w:r>
      <w:r>
        <w:rPr>
          <w:rFonts w:ascii="Times New Roman" w:hAnsi="Times New Roman" w:cs="Times New Roman"/>
        </w:rPr>
        <w:tab/>
      </w:r>
      <w:r w:rsidRPr="00616C54">
        <w:rPr>
          <w:rFonts w:ascii="Times New Roman" w:hAnsi="Times New Roman" w:cs="Times New Roman"/>
        </w:rPr>
        <w:t>związania</w:t>
      </w:r>
      <w:r>
        <w:rPr>
          <w:rFonts w:ascii="Times New Roman" w:hAnsi="Times New Roman" w:cs="Times New Roman"/>
        </w:rPr>
        <w:t xml:space="preserve"> </w:t>
      </w:r>
      <w:r w:rsidRPr="00616C54">
        <w:rPr>
          <w:rFonts w:ascii="Times New Roman" w:hAnsi="Times New Roman" w:cs="Times New Roman"/>
        </w:rPr>
        <w:t xml:space="preserve">ofertą;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13) jej przyjęcie naruszałoby bezpieczeństwo publiczne lub istotny interes bezpieczeństwa </w:t>
      </w:r>
      <w:r>
        <w:rPr>
          <w:rFonts w:ascii="Times New Roman" w:hAnsi="Times New Roman" w:cs="Times New Roman"/>
        </w:rPr>
        <w:tab/>
      </w:r>
      <w:r w:rsidRPr="00616C54">
        <w:rPr>
          <w:rFonts w:ascii="Times New Roman" w:hAnsi="Times New Roman" w:cs="Times New Roman"/>
        </w:rPr>
        <w:t xml:space="preserve">państwa, a tego bezpieczeństwa lub interesu nie można zagwarantować w inny sposób;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14) obejmuje ona urządzenia informatyczne lub oprogramowanie wskazane w rekomendacji, o </w:t>
      </w:r>
      <w:r>
        <w:rPr>
          <w:rFonts w:ascii="Times New Roman" w:hAnsi="Times New Roman" w:cs="Times New Roman"/>
        </w:rPr>
        <w:tab/>
      </w:r>
      <w:r w:rsidRPr="00616C54">
        <w:rPr>
          <w:rFonts w:ascii="Times New Roman" w:hAnsi="Times New Roman" w:cs="Times New Roman"/>
        </w:rPr>
        <w:t xml:space="preserve">której mowa w art. 33 ust. 4 ustawy z dnia 5 lipca 2018 r. o krajowym systemie </w:t>
      </w:r>
      <w:r>
        <w:rPr>
          <w:rFonts w:ascii="Times New Roman" w:hAnsi="Times New Roman" w:cs="Times New Roman"/>
        </w:rPr>
        <w:tab/>
      </w:r>
      <w:proofErr w:type="spellStart"/>
      <w:r w:rsidRPr="00616C54">
        <w:rPr>
          <w:rFonts w:ascii="Times New Roman" w:hAnsi="Times New Roman" w:cs="Times New Roman"/>
        </w:rPr>
        <w:t>cyberbezpieczeństwa</w:t>
      </w:r>
      <w:proofErr w:type="spellEnd"/>
      <w:r w:rsidRPr="00616C54">
        <w:rPr>
          <w:rFonts w:ascii="Times New Roman" w:hAnsi="Times New Roman" w:cs="Times New Roman"/>
        </w:rPr>
        <w:t xml:space="preserve"> (Dz. U. poz. 1560), stwierdzającej ich negatywny wpływ </w:t>
      </w:r>
      <w:proofErr w:type="gramStart"/>
      <w:r w:rsidRPr="00616C54">
        <w:rPr>
          <w:rFonts w:ascii="Times New Roman" w:hAnsi="Times New Roman" w:cs="Times New Roman"/>
        </w:rPr>
        <w:t xml:space="preserve">na </w:t>
      </w:r>
      <w:r>
        <w:rPr>
          <w:rFonts w:ascii="Times New Roman" w:hAnsi="Times New Roman" w:cs="Times New Roman"/>
        </w:rPr>
        <w:t xml:space="preserve">  </w:t>
      </w:r>
      <w:r>
        <w:rPr>
          <w:rFonts w:ascii="Times New Roman" w:hAnsi="Times New Roman" w:cs="Times New Roman"/>
        </w:rPr>
        <w:tab/>
      </w:r>
      <w:r w:rsidRPr="00616C54">
        <w:rPr>
          <w:rFonts w:ascii="Times New Roman" w:hAnsi="Times New Roman" w:cs="Times New Roman"/>
        </w:rPr>
        <w:t>bezpieczeństwo</w:t>
      </w:r>
      <w:proofErr w:type="gramEnd"/>
      <w:r w:rsidRPr="00616C54">
        <w:rPr>
          <w:rFonts w:ascii="Times New Roman" w:hAnsi="Times New Roman" w:cs="Times New Roman"/>
        </w:rPr>
        <w:t xml:space="preserve"> publiczne lub bezpieczeństwo narodowe;</w:t>
      </w:r>
    </w:p>
    <w:p w:rsidR="003C610B" w:rsidRPr="00616C54" w:rsidRDefault="003C610B" w:rsidP="003C610B">
      <w:pPr>
        <w:spacing w:after="0" w:line="271" w:lineRule="auto"/>
        <w:jc w:val="both"/>
        <w:rPr>
          <w:rFonts w:ascii="Times New Roman" w:hAnsi="Times New Roman" w:cs="Times New Roman"/>
        </w:rPr>
      </w:pPr>
      <w:r w:rsidRPr="00616C54">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p>
    <w:p w:rsidR="003C610B" w:rsidRPr="00616C54" w:rsidRDefault="003C610B" w:rsidP="003C610B">
      <w:pPr>
        <w:pStyle w:val="Akapitzlist"/>
        <w:tabs>
          <w:tab w:val="left" w:pos="284"/>
        </w:tabs>
        <w:spacing w:after="0" w:line="271" w:lineRule="auto"/>
        <w:ind w:left="0"/>
        <w:jc w:val="both"/>
        <w:rPr>
          <w:rFonts w:ascii="Times New Roman" w:hAnsi="Times New Roman" w:cs="Times New Roman"/>
          <w:b/>
        </w:rPr>
      </w:pPr>
    </w:p>
    <w:p w:rsidR="00BC00CD" w:rsidRDefault="00BC00CD">
      <w:pPr>
        <w:spacing w:after="0" w:line="264" w:lineRule="auto"/>
        <w:jc w:val="both"/>
        <w:rPr>
          <w:rFonts w:ascii="Times New Roman" w:eastAsia="Calibri" w:hAnsi="Times New Roman" w:cs="Times New Roman"/>
          <w:b/>
        </w:rPr>
      </w:pPr>
    </w:p>
    <w:p w:rsidR="00261940" w:rsidRPr="00261940" w:rsidRDefault="00261940" w:rsidP="00261940">
      <w:pPr>
        <w:pStyle w:val="Akapitzlist"/>
        <w:tabs>
          <w:tab w:val="left" w:pos="284"/>
        </w:tabs>
        <w:spacing w:after="0" w:line="271" w:lineRule="auto"/>
        <w:ind w:left="0"/>
        <w:jc w:val="both"/>
        <w:rPr>
          <w:rFonts w:ascii="Times New Roman" w:hAnsi="Times New Roman" w:cs="Times New Roman"/>
          <w:b/>
          <w:u w:val="single"/>
        </w:rPr>
      </w:pPr>
      <w:r w:rsidRPr="00261940">
        <w:rPr>
          <w:rFonts w:ascii="Times New Roman" w:hAnsi="Times New Roman" w:cs="Times New Roman"/>
          <w:b/>
          <w:u w:val="single"/>
        </w:rPr>
        <w:t>VI. Warunki udziału w postępowaniu</w:t>
      </w:r>
    </w:p>
    <w:p w:rsidR="00261940" w:rsidRPr="00616C54" w:rsidRDefault="00261940" w:rsidP="00261940">
      <w:pPr>
        <w:pStyle w:val="Akapitzlist"/>
        <w:tabs>
          <w:tab w:val="left" w:pos="851"/>
        </w:tabs>
        <w:spacing w:after="0" w:line="271" w:lineRule="auto"/>
        <w:ind w:left="0"/>
        <w:rPr>
          <w:rFonts w:ascii="Times New Roman" w:hAnsi="Times New Roman" w:cs="Times New Roman"/>
        </w:rPr>
      </w:pPr>
      <w:r w:rsidRPr="00616C54">
        <w:rPr>
          <w:rFonts w:ascii="Times New Roman" w:hAnsi="Times New Roman" w:cs="Times New Roman"/>
        </w:rPr>
        <w:t xml:space="preserve">1. O udzielenie niniejszego zamówienia mogą ubiegać się wykonawcy, </w:t>
      </w:r>
      <w:proofErr w:type="gramStart"/>
      <w:r w:rsidRPr="00616C54">
        <w:rPr>
          <w:rFonts w:ascii="Times New Roman" w:hAnsi="Times New Roman" w:cs="Times New Roman"/>
        </w:rPr>
        <w:t>którzy:</w:t>
      </w:r>
      <w:r w:rsidRPr="00616C54">
        <w:rPr>
          <w:rFonts w:ascii="Times New Roman" w:hAnsi="Times New Roman" w:cs="Times New Roman"/>
        </w:rPr>
        <w:br/>
        <w:t>1)  nie</w:t>
      </w:r>
      <w:proofErr w:type="gramEnd"/>
      <w:r w:rsidRPr="00616C54">
        <w:rPr>
          <w:rFonts w:ascii="Times New Roman" w:hAnsi="Times New Roman" w:cs="Times New Roman"/>
        </w:rPr>
        <w:t xml:space="preserve"> podlegają wykluczeniu; </w:t>
      </w:r>
      <w:r w:rsidRPr="00616C54">
        <w:rPr>
          <w:rFonts w:ascii="Times New Roman" w:hAnsi="Times New Roman" w:cs="Times New Roman"/>
        </w:rPr>
        <w:br/>
        <w:t>2)  spełniają warunki udziału w postępowaniu, określone w ogłoszeniu o zamówieniu oraz niniejszej specyfikacji warunków zamówienia.</w:t>
      </w:r>
      <w:r w:rsidRPr="00616C54">
        <w:rPr>
          <w:rFonts w:ascii="Times New Roman" w:hAnsi="Times New Roman" w:cs="Times New Roman"/>
        </w:rPr>
        <w:br/>
      </w:r>
      <w:r w:rsidRPr="00616C54">
        <w:rPr>
          <w:rFonts w:ascii="Times New Roman" w:hAnsi="Times New Roman" w:cs="Times New Roman"/>
        </w:rPr>
        <w:br/>
        <w:t xml:space="preserve">2. Warunki udziału w postępowaniu </w:t>
      </w:r>
      <w:proofErr w:type="gramStart"/>
      <w:r w:rsidRPr="00616C54">
        <w:rPr>
          <w:rFonts w:ascii="Times New Roman" w:hAnsi="Times New Roman" w:cs="Times New Roman"/>
        </w:rPr>
        <w:t>dotyczą:</w:t>
      </w:r>
      <w:r w:rsidRPr="00616C54">
        <w:rPr>
          <w:rFonts w:ascii="Times New Roman" w:hAnsi="Times New Roman" w:cs="Times New Roman"/>
        </w:rPr>
        <w:br/>
        <w:t>1)  zdolności</w:t>
      </w:r>
      <w:proofErr w:type="gramEnd"/>
      <w:r w:rsidRPr="00616C54">
        <w:rPr>
          <w:rFonts w:ascii="Times New Roman" w:hAnsi="Times New Roman" w:cs="Times New Roman"/>
        </w:rPr>
        <w:t xml:space="preserve"> do występowania w obrocie gospodarczym,</w:t>
      </w:r>
      <w:r w:rsidRPr="00616C54">
        <w:rPr>
          <w:rFonts w:ascii="Times New Roman" w:hAnsi="Times New Roman" w:cs="Times New Roman"/>
        </w:rPr>
        <w:br/>
        <w:t>zamawiający nie wyznacza szczegółowego warunku w tym zakresie.</w:t>
      </w:r>
      <w:r w:rsidRPr="00616C54">
        <w:rPr>
          <w:rFonts w:ascii="Times New Roman" w:hAnsi="Times New Roman" w:cs="Times New Roman"/>
        </w:rPr>
        <w:br/>
      </w:r>
      <w:r w:rsidRPr="00616C54">
        <w:rPr>
          <w:rFonts w:ascii="Times New Roman" w:hAnsi="Times New Roman" w:cs="Times New Roman"/>
        </w:rPr>
        <w:br/>
        <w:t>2) uprawnień do prowadzenia określonej działalności gospodarczej lub zawodowej</w:t>
      </w:r>
      <w:proofErr w:type="gramStart"/>
      <w:r w:rsidRPr="00616C54">
        <w:rPr>
          <w:rFonts w:ascii="Times New Roman" w:hAnsi="Times New Roman" w:cs="Times New Roman"/>
        </w:rPr>
        <w:t>,</w:t>
      </w:r>
      <w:r w:rsidRPr="00616C54">
        <w:rPr>
          <w:rFonts w:ascii="Times New Roman" w:hAnsi="Times New Roman" w:cs="Times New Roman"/>
        </w:rPr>
        <w:br/>
        <w:t>zamawiający</w:t>
      </w:r>
      <w:proofErr w:type="gramEnd"/>
      <w:r w:rsidRPr="00616C54">
        <w:rPr>
          <w:rFonts w:ascii="Times New Roman" w:hAnsi="Times New Roman" w:cs="Times New Roman"/>
        </w:rPr>
        <w:t xml:space="preserve"> nie wyznacza szczegółowego warunku w tym zakresie.</w:t>
      </w:r>
      <w:r w:rsidRPr="00616C54">
        <w:rPr>
          <w:rFonts w:ascii="Times New Roman" w:hAnsi="Times New Roman" w:cs="Times New Roman"/>
        </w:rPr>
        <w:br/>
      </w:r>
      <w:r w:rsidRPr="00616C54">
        <w:rPr>
          <w:rFonts w:ascii="Times New Roman" w:hAnsi="Times New Roman" w:cs="Times New Roman"/>
        </w:rPr>
        <w:lastRenderedPageBreak/>
        <w:t xml:space="preserve"> </w:t>
      </w:r>
      <w:r w:rsidRPr="00616C54">
        <w:rPr>
          <w:rFonts w:ascii="Times New Roman" w:hAnsi="Times New Roman" w:cs="Times New Roman"/>
        </w:rPr>
        <w:br/>
        <w:t>3) sytuacji ekonomicznej lub finansowej</w:t>
      </w:r>
      <w:proofErr w:type="gramStart"/>
      <w:r w:rsidRPr="00616C54">
        <w:rPr>
          <w:rFonts w:ascii="Times New Roman" w:hAnsi="Times New Roman" w:cs="Times New Roman"/>
        </w:rPr>
        <w:t>,</w:t>
      </w:r>
      <w:r w:rsidRPr="00616C54">
        <w:rPr>
          <w:rFonts w:ascii="Times New Roman" w:hAnsi="Times New Roman" w:cs="Times New Roman"/>
        </w:rPr>
        <w:br/>
        <w:t xml:space="preserve"> zamawiający</w:t>
      </w:r>
      <w:proofErr w:type="gramEnd"/>
      <w:r w:rsidRPr="00616C54">
        <w:rPr>
          <w:rFonts w:ascii="Times New Roman" w:hAnsi="Times New Roman" w:cs="Times New Roman"/>
        </w:rPr>
        <w:t xml:space="preserve"> nie wyznacza szczegółowego warunku w tym zakresie.</w:t>
      </w:r>
      <w:r w:rsidRPr="00616C54">
        <w:rPr>
          <w:rFonts w:ascii="Times New Roman" w:hAnsi="Times New Roman" w:cs="Times New Roman"/>
        </w:rPr>
        <w:br/>
      </w:r>
    </w:p>
    <w:p w:rsidR="00261940" w:rsidRPr="00616C54" w:rsidRDefault="00261940" w:rsidP="00261940">
      <w:pPr>
        <w:spacing w:after="0" w:line="271" w:lineRule="auto"/>
        <w:jc w:val="both"/>
        <w:rPr>
          <w:rFonts w:ascii="Times New Roman" w:hAnsi="Times New Roman" w:cs="Times New Roman"/>
        </w:rPr>
      </w:pPr>
      <w:r w:rsidRPr="00616C54">
        <w:rPr>
          <w:rFonts w:ascii="Times New Roman" w:hAnsi="Times New Roman" w:cs="Times New Roman"/>
        </w:rPr>
        <w:t>4) zdolności technicznej lub zawodowej,</w:t>
      </w:r>
    </w:p>
    <w:p w:rsidR="00261940" w:rsidRDefault="00261940" w:rsidP="00261940">
      <w:pPr>
        <w:pStyle w:val="NormalnyWeb"/>
        <w:shd w:val="clear" w:color="auto" w:fill="FFFFFF"/>
        <w:spacing w:beforeAutospacing="0" w:line="240" w:lineRule="auto"/>
        <w:ind w:left="284"/>
        <w:jc w:val="both"/>
        <w:textAlignment w:val="baseline"/>
        <w:rPr>
          <w:rStyle w:val="Domylnaczcionkaakapitu1"/>
          <w:b/>
          <w:bCs/>
          <w:sz w:val="22"/>
          <w:szCs w:val="22"/>
        </w:rPr>
      </w:pPr>
      <w:bookmarkStart w:id="1" w:name="_Hlk153193028"/>
      <w:r>
        <w:rPr>
          <w:rStyle w:val="Domylnaczcionkaakapitu1"/>
          <w:b/>
          <w:bCs/>
          <w:sz w:val="22"/>
          <w:szCs w:val="22"/>
        </w:rPr>
        <w:t xml:space="preserve">1. </w:t>
      </w:r>
      <w:r w:rsidRPr="00616C54">
        <w:rPr>
          <w:rStyle w:val="Domylnaczcionkaakapitu1"/>
          <w:b/>
          <w:bCs/>
          <w:sz w:val="22"/>
          <w:szCs w:val="22"/>
        </w:rPr>
        <w:t>Wykonawca</w:t>
      </w:r>
      <w:r w:rsidRPr="00616C54">
        <w:rPr>
          <w:b/>
          <w:bCs/>
          <w:sz w:val="22"/>
          <w:szCs w:val="22"/>
        </w:rPr>
        <w:t xml:space="preserve"> dysponuje osobami zdolnymi do wykonania czynności przy realizacji zamówienia.</w:t>
      </w:r>
      <w:r w:rsidRPr="00616C54">
        <w:rPr>
          <w:rStyle w:val="Domylnaczcionkaakapitu1"/>
          <w:b/>
          <w:bCs/>
          <w:sz w:val="22"/>
          <w:szCs w:val="22"/>
        </w:rPr>
        <w:t xml:space="preserve"> Wszystkie osoby zaangażowane w realizację przedmiotu zamówienia winny posiadać kwalifikacje do wykonywania usługi- zgodnie z rozporządzeniem Ministra Rodziny i Polityki Społecznej z dnia 16 lutego 2023r. (Dz.</w:t>
      </w:r>
      <w:r>
        <w:rPr>
          <w:rStyle w:val="Domylnaczcionkaakapitu1"/>
          <w:b/>
          <w:bCs/>
          <w:sz w:val="22"/>
          <w:szCs w:val="22"/>
        </w:rPr>
        <w:t xml:space="preserve"> </w:t>
      </w:r>
      <w:r w:rsidRPr="00616C54">
        <w:rPr>
          <w:rStyle w:val="Domylnaczcionkaakapitu1"/>
          <w:b/>
          <w:bCs/>
          <w:sz w:val="22"/>
          <w:szCs w:val="22"/>
        </w:rPr>
        <w:t xml:space="preserve">U. 2023, </w:t>
      </w:r>
      <w:proofErr w:type="gramStart"/>
      <w:r w:rsidRPr="00616C54">
        <w:rPr>
          <w:rStyle w:val="Domylnaczcionkaakapitu1"/>
          <w:b/>
          <w:bCs/>
          <w:sz w:val="22"/>
          <w:szCs w:val="22"/>
        </w:rPr>
        <w:t>poz</w:t>
      </w:r>
      <w:proofErr w:type="gramEnd"/>
      <w:r w:rsidRPr="00616C54">
        <w:rPr>
          <w:rStyle w:val="Domylnaczcionkaakapitu1"/>
          <w:b/>
          <w:bCs/>
          <w:sz w:val="22"/>
          <w:szCs w:val="22"/>
        </w:rPr>
        <w:t>. 395)</w:t>
      </w:r>
      <w:r>
        <w:rPr>
          <w:rStyle w:val="Domylnaczcionkaakapitu1"/>
          <w:b/>
          <w:bCs/>
          <w:sz w:val="22"/>
          <w:szCs w:val="22"/>
        </w:rPr>
        <w:t>:</w:t>
      </w:r>
    </w:p>
    <w:p w:rsidR="00261940" w:rsidRPr="00616C54" w:rsidRDefault="00261940" w:rsidP="00261940">
      <w:pPr>
        <w:pStyle w:val="Akapitzlist"/>
        <w:spacing w:after="0" w:line="240" w:lineRule="auto"/>
        <w:ind w:left="0"/>
        <w:jc w:val="both"/>
        <w:rPr>
          <w:rFonts w:ascii="Times New Roman" w:hAnsi="Times New Roman" w:cs="Times New Roman"/>
        </w:rPr>
      </w:pPr>
      <w:r>
        <w:rPr>
          <w:rStyle w:val="Domylnaczcionkaakapitu1"/>
          <w:b/>
          <w:bCs/>
        </w:rPr>
        <w:tab/>
      </w:r>
      <w:r w:rsidRPr="00324A19">
        <w:rPr>
          <w:rStyle w:val="Domylnaczcionkaakapitu1"/>
          <w:b/>
          <w:bCs/>
          <w:u w:val="single"/>
        </w:rPr>
        <w:t>Fizjoterapeuta</w:t>
      </w:r>
      <w:r>
        <w:rPr>
          <w:rStyle w:val="Domylnaczcionkaakapitu1"/>
          <w:b/>
          <w:bCs/>
        </w:rPr>
        <w:t xml:space="preserve">- </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Default="00261940" w:rsidP="00261940">
      <w:pPr>
        <w:pStyle w:val="NormalnyWeb"/>
        <w:shd w:val="clear" w:color="auto" w:fill="FFFFFF"/>
        <w:spacing w:beforeAutospacing="0" w:line="240" w:lineRule="auto"/>
        <w:ind w:left="720"/>
        <w:jc w:val="both"/>
        <w:textAlignment w:val="baseline"/>
        <w:rPr>
          <w:rStyle w:val="Domylnaczcionkaakapitu1"/>
          <w:b/>
          <w:bCs/>
          <w:sz w:val="22"/>
          <w:szCs w:val="22"/>
        </w:rPr>
      </w:pP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usługi </w:t>
      </w:r>
      <w:r>
        <w:rPr>
          <w:bCs/>
        </w:rPr>
        <w:tab/>
      </w:r>
      <w:r w:rsidRPr="00616C54">
        <w:rPr>
          <w:bCs/>
        </w:rPr>
        <w:t>opiekuńcze dla osób z zaburzeniami psychicznymi</w:t>
      </w:r>
    </w:p>
    <w:p w:rsidR="00261940" w:rsidRPr="00616C54" w:rsidRDefault="00261940" w:rsidP="00261940">
      <w:pPr>
        <w:pStyle w:val="Akapitzlist"/>
        <w:spacing w:after="0" w:line="240" w:lineRule="auto"/>
        <w:ind w:left="0"/>
        <w:jc w:val="both"/>
        <w:rPr>
          <w:rFonts w:ascii="Times New Roman" w:hAnsi="Times New Roman" w:cs="Times New Roman"/>
        </w:rPr>
      </w:pPr>
      <w:r>
        <w:rPr>
          <w:rStyle w:val="Domylnaczcionkaakapitu1"/>
          <w:b/>
          <w:bCs/>
        </w:rPr>
        <w:tab/>
      </w:r>
      <w:r w:rsidRPr="001175AA">
        <w:rPr>
          <w:rStyle w:val="Domylnaczcionkaakapitu1"/>
          <w:b/>
          <w:bCs/>
          <w:u w:val="single"/>
        </w:rPr>
        <w:t>Psycholog</w:t>
      </w:r>
      <w:r>
        <w:rPr>
          <w:rStyle w:val="Domylnaczcionkaakapitu1"/>
          <w:b/>
          <w:bCs/>
        </w:rPr>
        <w:t xml:space="preserve">- </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staż </w:t>
      </w:r>
      <w:r>
        <w:rPr>
          <w:rFonts w:ascii="Times New Roman" w:hAnsi="Times New Roman" w:cs="Times New Roman"/>
        </w:rPr>
        <w:tab/>
      </w:r>
      <w:r w:rsidRPr="00616C54">
        <w:rPr>
          <w:rFonts w:ascii="Times New Roman" w:hAnsi="Times New Roman" w:cs="Times New Roman"/>
        </w:rPr>
        <w:t>pracy w jednej z następujących jednostek:</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Pr="00616C54" w:rsidRDefault="00261940" w:rsidP="000B2874">
      <w:pPr>
        <w:pStyle w:val="Akapitzlist"/>
        <w:numPr>
          <w:ilvl w:val="0"/>
          <w:numId w:val="187"/>
        </w:numPr>
        <w:autoSpaceDN w:val="0"/>
        <w:spacing w:after="0" w:line="240" w:lineRule="auto"/>
        <w:ind w:hanging="360"/>
        <w:contextualSpacing w:val="0"/>
        <w:jc w:val="both"/>
        <w:textAlignment w:val="baseline"/>
        <w:rPr>
          <w:rFonts w:ascii="Times New Roman" w:hAnsi="Times New Roman" w:cs="Times New Roman"/>
        </w:rPr>
      </w:pP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usługi </w:t>
      </w:r>
      <w:r>
        <w:rPr>
          <w:rFonts w:ascii="Times New Roman" w:hAnsi="Times New Roman" w:cs="Times New Roman"/>
          <w:bCs/>
        </w:rPr>
        <w:tab/>
      </w:r>
      <w:r w:rsidRPr="00616C54">
        <w:rPr>
          <w:rFonts w:ascii="Times New Roman" w:hAnsi="Times New Roman" w:cs="Times New Roman"/>
          <w:bCs/>
        </w:rPr>
        <w:t>opiekuńcze dla osób z zaburzeniami psychicznymi</w:t>
      </w:r>
      <w:r>
        <w:rPr>
          <w:rFonts w:ascii="Times New Roman" w:hAnsi="Times New Roman" w:cs="Times New Roman"/>
          <w:bCs/>
        </w:rPr>
        <w:t>;</w:t>
      </w:r>
    </w:p>
    <w:p w:rsidR="00261940" w:rsidRPr="00616C54" w:rsidRDefault="00261940" w:rsidP="00261940">
      <w:pPr>
        <w:pStyle w:val="Akapitzlist"/>
        <w:spacing w:after="0" w:line="240" w:lineRule="auto"/>
        <w:ind w:left="0"/>
        <w:jc w:val="both"/>
        <w:rPr>
          <w:rFonts w:ascii="Times New Roman" w:hAnsi="Times New Roman" w:cs="Times New Roman"/>
        </w:rPr>
      </w:pPr>
      <w:r>
        <w:rPr>
          <w:rStyle w:val="Domylnaczcionkaakapitu1"/>
          <w:b/>
          <w:bCs/>
        </w:rPr>
        <w:tab/>
      </w:r>
      <w:proofErr w:type="gramStart"/>
      <w:r w:rsidRPr="001175AA">
        <w:rPr>
          <w:rStyle w:val="Domylnaczcionkaakapitu1"/>
          <w:b/>
          <w:bCs/>
          <w:u w:val="single"/>
        </w:rPr>
        <w:t>Pedagog</w:t>
      </w:r>
      <w:r>
        <w:rPr>
          <w:rStyle w:val="Domylnaczcionkaakapitu1"/>
          <w:b/>
          <w:bCs/>
        </w:rPr>
        <w:t xml:space="preserve">-  </w:t>
      </w:r>
      <w:r w:rsidRPr="001175AA">
        <w:rPr>
          <w:rStyle w:val="Domylnaczcionkaakapitu1"/>
          <w:rFonts w:ascii="Times New Roman" w:hAnsi="Times New Roman" w:cs="Times New Roman"/>
          <w:bCs/>
        </w:rPr>
        <w:t>wykształcenie</w:t>
      </w:r>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88"/>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Default="00261940" w:rsidP="00261940">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261940" w:rsidRPr="00616C54" w:rsidRDefault="00261940" w:rsidP="00261940">
      <w:pPr>
        <w:pStyle w:val="Akapitzlist"/>
        <w:spacing w:after="0" w:line="240" w:lineRule="auto"/>
        <w:ind w:left="0"/>
        <w:jc w:val="both"/>
        <w:rPr>
          <w:rFonts w:ascii="Times New Roman" w:hAnsi="Times New Roman" w:cs="Times New Roman"/>
        </w:rPr>
      </w:pPr>
      <w:r w:rsidRPr="00BC59D4">
        <w:rPr>
          <w:b/>
          <w:bCs/>
        </w:rPr>
        <w:tab/>
      </w:r>
      <w:proofErr w:type="gramStart"/>
      <w:r w:rsidRPr="001175AA">
        <w:rPr>
          <w:b/>
          <w:bCs/>
          <w:u w:val="single"/>
        </w:rPr>
        <w:t>logopeda</w:t>
      </w:r>
      <w:r>
        <w:rPr>
          <w:bCs/>
        </w:rPr>
        <w:t xml:space="preserve">- </w:t>
      </w:r>
      <w:r w:rsidRPr="00616C54">
        <w:rPr>
          <w:rStyle w:val="Domylnaczcionkaakapitu1"/>
          <w:b/>
          <w:bCs/>
        </w:rPr>
        <w:t xml:space="preserve"> </w:t>
      </w:r>
      <w:r w:rsidRPr="001175AA">
        <w:rPr>
          <w:rStyle w:val="Domylnaczcionkaakapitu1"/>
          <w:rFonts w:ascii="Times New Roman" w:hAnsi="Times New Roman" w:cs="Times New Roman"/>
          <w:bCs/>
        </w:rPr>
        <w:t>wykształcenie</w:t>
      </w:r>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89"/>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Pr="00616C54" w:rsidRDefault="00261940" w:rsidP="00261940">
      <w:pPr>
        <w:pStyle w:val="NormalnyWeb"/>
        <w:shd w:val="clear" w:color="auto" w:fill="FFFFFF"/>
        <w:spacing w:beforeAutospacing="0" w:line="240" w:lineRule="auto"/>
        <w:ind w:left="720"/>
        <w:jc w:val="both"/>
        <w:textAlignment w:val="baseline"/>
        <w:rPr>
          <w:rStyle w:val="Domylnaczcionkaakapitu1"/>
          <w:b/>
          <w:bCs/>
          <w:i/>
          <w:iCs/>
          <w:sz w:val="22"/>
          <w:szCs w:val="22"/>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bookmarkStart w:id="2" w:name="_Hlk36241866"/>
      <w:bookmarkEnd w:id="2"/>
      <w:r>
        <w:rPr>
          <w:rStyle w:val="Domylnaczcionkaakapitu1"/>
          <w:b/>
          <w:bCs/>
          <w:sz w:val="22"/>
          <w:szCs w:val="22"/>
        </w:rPr>
        <w:t>;</w:t>
      </w:r>
    </w:p>
    <w:bookmarkEnd w:id="1"/>
    <w:p w:rsidR="00261940" w:rsidRPr="00616C54" w:rsidRDefault="00261940" w:rsidP="00261940">
      <w:pPr>
        <w:pStyle w:val="Akapitzlist"/>
        <w:spacing w:after="0" w:line="240" w:lineRule="auto"/>
        <w:ind w:left="0"/>
        <w:jc w:val="both"/>
        <w:rPr>
          <w:rFonts w:ascii="Times New Roman" w:hAnsi="Times New Roman" w:cs="Times New Roman"/>
        </w:rPr>
      </w:pPr>
      <w:r w:rsidRPr="00BC59D4">
        <w:rPr>
          <w:rStyle w:val="Domylnaczcionkaakapitu1"/>
          <w:b/>
          <w:bCs/>
          <w:iCs/>
        </w:rPr>
        <w:lastRenderedPageBreak/>
        <w:tab/>
      </w:r>
      <w:proofErr w:type="gramStart"/>
      <w:r w:rsidRPr="00324A19">
        <w:rPr>
          <w:rStyle w:val="Domylnaczcionkaakapitu1"/>
          <w:b/>
          <w:bCs/>
          <w:iCs/>
          <w:u w:val="single"/>
        </w:rPr>
        <w:t>instruktor</w:t>
      </w:r>
      <w:proofErr w:type="gramEnd"/>
      <w:r w:rsidRPr="00324A19">
        <w:rPr>
          <w:rStyle w:val="Domylnaczcionkaakapitu1"/>
          <w:b/>
          <w:bCs/>
          <w:iCs/>
          <w:u w:val="single"/>
        </w:rPr>
        <w:t xml:space="preserve"> w zakresie </w:t>
      </w:r>
      <w:r>
        <w:rPr>
          <w:rStyle w:val="Domylnaczcionkaakapitu1"/>
          <w:b/>
          <w:bCs/>
          <w:iCs/>
          <w:u w:val="single"/>
        </w:rPr>
        <w:t xml:space="preserve">prowadzenia </w:t>
      </w:r>
      <w:r w:rsidRPr="00324A19">
        <w:rPr>
          <w:rStyle w:val="Domylnaczcionkaakapitu1"/>
          <w:b/>
          <w:bCs/>
          <w:iCs/>
          <w:u w:val="single"/>
        </w:rPr>
        <w:t xml:space="preserve">integracji sensorycznej </w:t>
      </w:r>
      <w:r>
        <w:rPr>
          <w:rStyle w:val="Domylnaczcionkaakapitu1"/>
          <w:b/>
          <w:bCs/>
          <w:iCs/>
          <w:u w:val="single"/>
        </w:rPr>
        <w:t>-</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w:t>
      </w:r>
      <w:r>
        <w:rPr>
          <w:rFonts w:ascii="Times New Roman" w:hAnsi="Times New Roman" w:cs="Times New Roman"/>
        </w:rPr>
        <w:tab/>
      </w:r>
      <w:r w:rsidRPr="00616C54">
        <w:rPr>
          <w:rFonts w:ascii="Times New Roman" w:hAnsi="Times New Roman" w:cs="Times New Roman"/>
        </w:rPr>
        <w:t xml:space="preserve">trzymiesięczne </w:t>
      </w:r>
      <w:r>
        <w:rPr>
          <w:rFonts w:ascii="Times New Roman" w:hAnsi="Times New Roman" w:cs="Times New Roman"/>
        </w:rPr>
        <w:tab/>
      </w:r>
      <w:r w:rsidRPr="00616C54">
        <w:rPr>
          <w:rFonts w:ascii="Times New Roman" w:hAnsi="Times New Roman" w:cs="Times New Roman"/>
        </w:rPr>
        <w:t xml:space="preserve">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sidRPr="00616C54">
        <w:rPr>
          <w:rFonts w:ascii="Times New Roman" w:hAnsi="Times New Roman" w:cs="Times New Roman"/>
        </w:rPr>
        <w:t xml:space="preserve">psychicznymi zdobyte w </w:t>
      </w:r>
      <w:r>
        <w:rPr>
          <w:rFonts w:ascii="Times New Roman" w:hAnsi="Times New Roman" w:cs="Times New Roman"/>
        </w:rPr>
        <w:tab/>
      </w:r>
      <w:r w:rsidRPr="00616C54">
        <w:rPr>
          <w:rFonts w:ascii="Times New Roman" w:hAnsi="Times New Roman" w:cs="Times New Roman"/>
        </w:rPr>
        <w:t xml:space="preserve">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sidRPr="00616C54">
        <w:rPr>
          <w:rFonts w:ascii="Times New Roman" w:hAnsi="Times New Roman" w:cs="Times New Roman"/>
        </w:rPr>
        <w:t>następujących jednostek:</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90"/>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Default="00261940" w:rsidP="00261940">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261940" w:rsidRPr="00616C54" w:rsidRDefault="00261940" w:rsidP="00261940">
      <w:pPr>
        <w:pStyle w:val="Akapitzlist"/>
        <w:spacing w:after="0" w:line="240" w:lineRule="auto"/>
        <w:ind w:left="0"/>
        <w:jc w:val="both"/>
        <w:rPr>
          <w:rFonts w:ascii="Times New Roman" w:hAnsi="Times New Roman" w:cs="Times New Roman"/>
        </w:rPr>
      </w:pPr>
      <w:r w:rsidRPr="00324A19">
        <w:rPr>
          <w:b/>
          <w:bCs/>
        </w:rPr>
        <w:tab/>
      </w:r>
      <w:r w:rsidRPr="00324A19">
        <w:rPr>
          <w:b/>
          <w:bCs/>
          <w:u w:val="single"/>
        </w:rPr>
        <w:t xml:space="preserve">instruktor w zakresie </w:t>
      </w:r>
      <w:r>
        <w:rPr>
          <w:b/>
          <w:bCs/>
          <w:u w:val="single"/>
        </w:rPr>
        <w:t xml:space="preserve">prowadzenia </w:t>
      </w:r>
      <w:proofErr w:type="gramStart"/>
      <w:r w:rsidRPr="00324A19">
        <w:rPr>
          <w:b/>
          <w:bCs/>
          <w:u w:val="single"/>
        </w:rPr>
        <w:t xml:space="preserve">treningu EEG </w:t>
      </w:r>
      <w:proofErr w:type="spellStart"/>
      <w:r w:rsidRPr="00324A19">
        <w:rPr>
          <w:b/>
          <w:bCs/>
          <w:u w:val="single"/>
        </w:rPr>
        <w:t>Biofeedback</w:t>
      </w:r>
      <w:r>
        <w:rPr>
          <w:b/>
          <w:bCs/>
          <w:u w:val="single"/>
        </w:rPr>
        <w:t>-</w:t>
      </w:r>
      <w:r w:rsidRPr="001175AA">
        <w:rPr>
          <w:rStyle w:val="Domylnaczcionkaakapitu1"/>
          <w:rFonts w:ascii="Times New Roman" w:hAnsi="Times New Roman" w:cs="Times New Roman"/>
          <w:bCs/>
        </w:rPr>
        <w:t>wykształcenie</w:t>
      </w:r>
      <w:proofErr w:type="spellEnd"/>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w:t>
      </w:r>
      <w:r>
        <w:rPr>
          <w:rFonts w:ascii="Times New Roman" w:hAnsi="Times New Roman" w:cs="Times New Roman"/>
        </w:rPr>
        <w:tab/>
      </w:r>
      <w:r w:rsidRPr="00616C54">
        <w:rPr>
          <w:rFonts w:ascii="Times New Roman" w:hAnsi="Times New Roman" w:cs="Times New Roman"/>
        </w:rPr>
        <w:t xml:space="preserve">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sidRPr="00616C54">
        <w:rPr>
          <w:rFonts w:ascii="Times New Roman" w:hAnsi="Times New Roman" w:cs="Times New Roman"/>
        </w:rPr>
        <w:t xml:space="preserve">psychicznymi zdobyte w 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sidRPr="00616C54">
        <w:rPr>
          <w:rFonts w:ascii="Times New Roman" w:hAnsi="Times New Roman" w:cs="Times New Roman"/>
        </w:rPr>
        <w:t>następujących jednostek:</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91"/>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Default="00261940" w:rsidP="00261940">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261940" w:rsidRPr="00616C54" w:rsidRDefault="00261940" w:rsidP="00261940">
      <w:pPr>
        <w:pStyle w:val="Akapitzlist"/>
        <w:spacing w:after="0" w:line="240" w:lineRule="auto"/>
        <w:ind w:left="0"/>
        <w:jc w:val="both"/>
        <w:rPr>
          <w:rFonts w:ascii="Times New Roman" w:hAnsi="Times New Roman" w:cs="Times New Roman"/>
        </w:rPr>
      </w:pPr>
      <w:r w:rsidRPr="00324A19">
        <w:rPr>
          <w:b/>
          <w:bCs/>
        </w:rPr>
        <w:tab/>
      </w:r>
      <w:proofErr w:type="gramStart"/>
      <w:r w:rsidRPr="00324A19">
        <w:rPr>
          <w:b/>
          <w:bCs/>
          <w:u w:val="single"/>
        </w:rPr>
        <w:t>instruktor</w:t>
      </w:r>
      <w:proofErr w:type="gramEnd"/>
      <w:r w:rsidRPr="00324A19">
        <w:rPr>
          <w:b/>
          <w:bCs/>
          <w:u w:val="single"/>
        </w:rPr>
        <w:t xml:space="preserve"> w zakresie prowadzenia </w:t>
      </w:r>
      <w:proofErr w:type="spellStart"/>
      <w:r w:rsidRPr="00324A19">
        <w:rPr>
          <w:b/>
          <w:bCs/>
          <w:u w:val="single"/>
        </w:rPr>
        <w:t>arteterapii</w:t>
      </w:r>
      <w:r>
        <w:rPr>
          <w:bCs/>
        </w:rPr>
        <w:t>-</w:t>
      </w:r>
      <w:r w:rsidRPr="001175AA">
        <w:rPr>
          <w:rStyle w:val="Domylnaczcionkaakapitu1"/>
          <w:rFonts w:ascii="Times New Roman" w:hAnsi="Times New Roman" w:cs="Times New Roman"/>
          <w:bCs/>
        </w:rPr>
        <w:t>wykształcenie</w:t>
      </w:r>
      <w:proofErr w:type="spell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psychicznymi zdobyte w 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następujących jednostek:</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261940" w:rsidRPr="00616C54" w:rsidRDefault="00261940" w:rsidP="000B2874">
      <w:pPr>
        <w:pStyle w:val="Akapitzlist"/>
        <w:numPr>
          <w:ilvl w:val="0"/>
          <w:numId w:val="192"/>
        </w:numPr>
        <w:autoSpaceDN w:val="0"/>
        <w:spacing w:after="0" w:line="240" w:lineRule="auto"/>
        <w:ind w:hanging="360"/>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261940" w:rsidRPr="00324A19" w:rsidRDefault="00261940" w:rsidP="00261940">
      <w:pPr>
        <w:pStyle w:val="NormalnyWeb"/>
        <w:shd w:val="clear" w:color="auto" w:fill="FFFFFF"/>
        <w:spacing w:beforeAutospacing="0" w:line="240" w:lineRule="auto"/>
        <w:ind w:left="720"/>
        <w:jc w:val="both"/>
        <w:textAlignment w:val="baseline"/>
        <w:rPr>
          <w:rStyle w:val="Domylnaczcionkaakapitu1"/>
          <w:b/>
          <w:bCs/>
          <w:iCs/>
          <w:sz w:val="22"/>
          <w:szCs w:val="22"/>
          <w:u w:val="single"/>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p>
    <w:p w:rsidR="00261940" w:rsidRPr="00BC59D4" w:rsidRDefault="00261940" w:rsidP="00261940">
      <w:pPr>
        <w:pStyle w:val="Tekstpodstawowy3"/>
        <w:widowControl w:val="0"/>
        <w:tabs>
          <w:tab w:val="left" w:pos="0"/>
        </w:tabs>
        <w:suppressAutoHyphens w:val="0"/>
        <w:spacing w:after="0"/>
        <w:ind w:left="284"/>
        <w:jc w:val="both"/>
        <w:textAlignment w:val="baseline"/>
        <w:rPr>
          <w:rFonts w:ascii="Arial Narrow" w:eastAsia="Lucida Sans Unicode" w:hAnsi="Arial Narrow" w:cs="Verdana"/>
          <w:kern w:val="1"/>
          <w:sz w:val="22"/>
          <w:szCs w:val="22"/>
          <w:lang w:eastAsia="hi-IN" w:bidi="hi-IN"/>
        </w:rPr>
      </w:pPr>
      <w:r w:rsidRPr="00BC59D4">
        <w:rPr>
          <w:rFonts w:ascii="Times New Roman" w:hAnsi="Times New Roman" w:cs="Times New Roman"/>
          <w:b/>
          <w:bCs/>
          <w:sz w:val="22"/>
          <w:szCs w:val="22"/>
        </w:rPr>
        <w:t xml:space="preserve">2. </w:t>
      </w:r>
      <w:proofErr w:type="gramStart"/>
      <w:r w:rsidRPr="00BC59D4">
        <w:rPr>
          <w:rFonts w:ascii="Times New Roman" w:eastAsia="Lucida Sans Unicode" w:hAnsi="Times New Roman" w:cs="Times New Roman"/>
          <w:kern w:val="1"/>
          <w:sz w:val="22"/>
          <w:szCs w:val="22"/>
          <w:lang w:eastAsia="hi-IN" w:bidi="hi-IN"/>
        </w:rPr>
        <w:t>zapewnienia</w:t>
      </w:r>
      <w:proofErr w:type="gramEnd"/>
      <w:r w:rsidRPr="00BC59D4">
        <w:rPr>
          <w:rFonts w:ascii="Times New Roman" w:eastAsia="Lucida Sans Unicode" w:hAnsi="Times New Roman" w:cs="Times New Roman"/>
          <w:kern w:val="1"/>
          <w:sz w:val="22"/>
          <w:szCs w:val="22"/>
          <w:lang w:eastAsia="hi-IN" w:bidi="hi-IN"/>
        </w:rPr>
        <w:t xml:space="preserve"> pomieszczeń na terenie </w:t>
      </w:r>
      <w:r>
        <w:rPr>
          <w:rFonts w:ascii="Times New Roman" w:eastAsia="Lucida Sans Unicode" w:hAnsi="Times New Roman" w:cs="Times New Roman"/>
          <w:kern w:val="1"/>
          <w:sz w:val="22"/>
          <w:szCs w:val="22"/>
          <w:lang w:eastAsia="hi-IN" w:bidi="hi-IN"/>
        </w:rPr>
        <w:t>Wołów</w:t>
      </w:r>
      <w:r w:rsidRPr="00BC59D4">
        <w:rPr>
          <w:rFonts w:ascii="Times New Roman" w:eastAsia="Lucida Sans Unicode" w:hAnsi="Times New Roman" w:cs="Times New Roman"/>
          <w:kern w:val="1"/>
          <w:sz w:val="22"/>
          <w:szCs w:val="22"/>
          <w:lang w:eastAsia="hi-IN" w:bidi="hi-IN"/>
        </w:rPr>
        <w:t xml:space="preserve"> odpowiednich do prowadzenia specjalistycznych usług opiekuńczych dla osób z zaburzeniami psychicznymi wraz ze sprzętem niezbędnym do prz</w:t>
      </w:r>
      <w:r w:rsidRPr="00BC59D4">
        <w:rPr>
          <w:rFonts w:ascii="Times New Roman" w:eastAsia="Lucida Sans Unicode" w:hAnsi="Times New Roman" w:cs="Times New Roman"/>
          <w:kern w:val="1"/>
          <w:sz w:val="22"/>
          <w:szCs w:val="22"/>
          <w:lang w:eastAsia="hi-IN" w:bidi="hi-IN"/>
        </w:rPr>
        <w:t>e</w:t>
      </w:r>
      <w:r w:rsidRPr="00BC59D4">
        <w:rPr>
          <w:rFonts w:ascii="Times New Roman" w:eastAsia="Lucida Sans Unicode" w:hAnsi="Times New Roman" w:cs="Times New Roman"/>
          <w:kern w:val="1"/>
          <w:sz w:val="22"/>
          <w:szCs w:val="22"/>
          <w:lang w:eastAsia="hi-IN" w:bidi="hi-IN"/>
        </w:rPr>
        <w:t>pro</w:t>
      </w:r>
      <w:r>
        <w:rPr>
          <w:rFonts w:ascii="Times New Roman" w:eastAsia="Lucida Sans Unicode" w:hAnsi="Times New Roman" w:cs="Times New Roman"/>
          <w:kern w:val="1"/>
          <w:sz w:val="22"/>
          <w:szCs w:val="22"/>
          <w:lang w:eastAsia="hi-IN" w:bidi="hi-IN"/>
        </w:rPr>
        <w:t>wadzenia zajęć</w:t>
      </w:r>
      <w:r w:rsidRPr="00BC59D4">
        <w:rPr>
          <w:rFonts w:ascii="Arial Narrow" w:eastAsia="Lucida Sans Unicode" w:hAnsi="Arial Narrow" w:cs="Verdana"/>
          <w:kern w:val="1"/>
          <w:sz w:val="22"/>
          <w:szCs w:val="22"/>
          <w:lang w:eastAsia="hi-IN" w:bidi="hi-IN"/>
        </w:rPr>
        <w:t xml:space="preserve">. </w:t>
      </w:r>
    </w:p>
    <w:p w:rsidR="00261940" w:rsidRPr="00616C54" w:rsidRDefault="00261940" w:rsidP="00261940">
      <w:pPr>
        <w:pStyle w:val="NormalnyWeb"/>
        <w:shd w:val="clear" w:color="auto" w:fill="FFFFFF"/>
        <w:spacing w:beforeAutospacing="0" w:line="240" w:lineRule="auto"/>
        <w:ind w:left="720"/>
        <w:jc w:val="both"/>
        <w:textAlignment w:val="baseline"/>
        <w:rPr>
          <w:b/>
          <w:bCs/>
        </w:rPr>
      </w:pPr>
    </w:p>
    <w:p w:rsidR="00261940" w:rsidRPr="00616C54" w:rsidRDefault="00261940" w:rsidP="00261940">
      <w:pPr>
        <w:spacing w:after="0" w:line="271" w:lineRule="auto"/>
        <w:jc w:val="both"/>
        <w:rPr>
          <w:rFonts w:ascii="Times New Roman" w:hAnsi="Times New Roman" w:cs="Times New Roman"/>
        </w:rPr>
      </w:pPr>
      <w:r w:rsidRPr="00616C54">
        <w:rPr>
          <w:rFonts w:ascii="Times New Roman" w:hAnsi="Times New Roman" w:cs="Times New Roman"/>
        </w:rPr>
        <w:t>3. Postanowienia dotyczące Podmiotów udostępniających zasoby:</w:t>
      </w:r>
    </w:p>
    <w:p w:rsidR="00261940" w:rsidRPr="00616C54" w:rsidRDefault="00261940" w:rsidP="000B2874">
      <w:pPr>
        <w:pStyle w:val="Akapitzlist"/>
        <w:numPr>
          <w:ilvl w:val="0"/>
          <w:numId w:val="185"/>
        </w:numPr>
        <w:spacing w:after="0" w:line="271" w:lineRule="auto"/>
        <w:jc w:val="both"/>
        <w:rPr>
          <w:rFonts w:ascii="Times New Roman" w:hAnsi="Times New Roman" w:cs="Times New Roman"/>
        </w:rPr>
      </w:pPr>
      <w:r w:rsidRPr="00616C54">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261940" w:rsidRPr="00616C54" w:rsidRDefault="00261940" w:rsidP="000B2874">
      <w:pPr>
        <w:pStyle w:val="Akapitzlist"/>
        <w:numPr>
          <w:ilvl w:val="0"/>
          <w:numId w:val="185"/>
        </w:numPr>
        <w:spacing w:after="0" w:line="271" w:lineRule="auto"/>
        <w:jc w:val="both"/>
        <w:rPr>
          <w:rFonts w:ascii="Times New Roman" w:hAnsi="Times New Roman" w:cs="Times New Roman"/>
        </w:rPr>
      </w:pPr>
      <w:r w:rsidRPr="00616C54">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616C54">
        <w:rPr>
          <w:rFonts w:ascii="Times New Roman" w:hAnsi="Times New Roman" w:cs="Times New Roman"/>
        </w:rPr>
        <w:t>realizacji których</w:t>
      </w:r>
      <w:proofErr w:type="gramEnd"/>
      <w:r w:rsidRPr="00616C54">
        <w:rPr>
          <w:rFonts w:ascii="Times New Roman" w:hAnsi="Times New Roman" w:cs="Times New Roman"/>
        </w:rPr>
        <w:t xml:space="preserve"> te zdolności są wymagane. </w:t>
      </w:r>
    </w:p>
    <w:p w:rsidR="00261940" w:rsidRPr="00616C54" w:rsidRDefault="00261940" w:rsidP="000B2874">
      <w:pPr>
        <w:pStyle w:val="Akapitzlist"/>
        <w:numPr>
          <w:ilvl w:val="0"/>
          <w:numId w:val="185"/>
        </w:numPr>
        <w:spacing w:after="0" w:line="271" w:lineRule="auto"/>
        <w:jc w:val="both"/>
        <w:rPr>
          <w:rFonts w:ascii="Times New Roman" w:hAnsi="Times New Roman" w:cs="Times New Roman"/>
        </w:rPr>
      </w:pPr>
      <w:r w:rsidRPr="00616C54">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w:t>
      </w:r>
      <w:r w:rsidRPr="00616C54">
        <w:rPr>
          <w:rFonts w:ascii="Times New Roman" w:hAnsi="Times New Roman" w:cs="Times New Roman"/>
        </w:rPr>
        <w:lastRenderedPageBreak/>
        <w:t xml:space="preserve">dyspozycji niezbędnych zasobów na potrzeby realizacji niniejszego zamówienia lub inny podmiotowy środek dowodowy potwierdzający, że wykonawca realizując zamówienie, będzie dysponował niezbędnymi zasobami tego podmiotów. </w:t>
      </w:r>
    </w:p>
    <w:p w:rsidR="00261940" w:rsidRPr="00616C54" w:rsidRDefault="00261940" w:rsidP="000B2874">
      <w:pPr>
        <w:pStyle w:val="Akapitzlist"/>
        <w:numPr>
          <w:ilvl w:val="0"/>
          <w:numId w:val="185"/>
        </w:numPr>
        <w:spacing w:after="0" w:line="271" w:lineRule="auto"/>
        <w:jc w:val="both"/>
        <w:rPr>
          <w:rFonts w:ascii="Times New Roman" w:hAnsi="Times New Roman" w:cs="Times New Roman"/>
        </w:rPr>
      </w:pPr>
      <w:r w:rsidRPr="00616C54">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261940" w:rsidRPr="00616C54" w:rsidRDefault="00261940" w:rsidP="000B2874">
      <w:pPr>
        <w:pStyle w:val="Akapitzlist"/>
        <w:numPr>
          <w:ilvl w:val="0"/>
          <w:numId w:val="186"/>
        </w:numPr>
        <w:spacing w:after="0" w:line="271" w:lineRule="auto"/>
        <w:ind w:left="1418"/>
        <w:jc w:val="both"/>
        <w:rPr>
          <w:rFonts w:ascii="Times New Roman" w:hAnsi="Times New Roman" w:cs="Times New Roman"/>
        </w:rPr>
      </w:pPr>
      <w:r w:rsidRPr="00616C54">
        <w:rPr>
          <w:rFonts w:ascii="Times New Roman" w:hAnsi="Times New Roman" w:cs="Times New Roman"/>
        </w:rPr>
        <w:t xml:space="preserve"> </w:t>
      </w:r>
      <w:proofErr w:type="gramStart"/>
      <w:r w:rsidRPr="00616C54">
        <w:rPr>
          <w:rFonts w:ascii="Times New Roman" w:hAnsi="Times New Roman" w:cs="Times New Roman"/>
        </w:rPr>
        <w:t>zakres</w:t>
      </w:r>
      <w:proofErr w:type="gramEnd"/>
      <w:r w:rsidRPr="00616C54">
        <w:rPr>
          <w:rFonts w:ascii="Times New Roman" w:hAnsi="Times New Roman" w:cs="Times New Roman"/>
        </w:rPr>
        <w:t xml:space="preserve"> dostępnych wykonawcy zasobów podmiotu udostępniającego zasoby; </w:t>
      </w:r>
    </w:p>
    <w:p w:rsidR="00261940" w:rsidRPr="00616C54" w:rsidRDefault="00261940" w:rsidP="000B2874">
      <w:pPr>
        <w:pStyle w:val="Akapitzlist"/>
        <w:numPr>
          <w:ilvl w:val="0"/>
          <w:numId w:val="186"/>
        </w:numPr>
        <w:spacing w:after="0" w:line="271" w:lineRule="auto"/>
        <w:ind w:left="1418"/>
        <w:jc w:val="both"/>
        <w:rPr>
          <w:rFonts w:ascii="Times New Roman" w:hAnsi="Times New Roman" w:cs="Times New Roman"/>
        </w:rPr>
      </w:pPr>
      <w:proofErr w:type="gramStart"/>
      <w:r w:rsidRPr="00616C54">
        <w:rPr>
          <w:rFonts w:ascii="Times New Roman" w:hAnsi="Times New Roman" w:cs="Times New Roman"/>
        </w:rPr>
        <w:t>sposób</w:t>
      </w:r>
      <w:proofErr w:type="gramEnd"/>
      <w:r w:rsidRPr="00616C54">
        <w:rPr>
          <w:rFonts w:ascii="Times New Roman" w:hAnsi="Times New Roman" w:cs="Times New Roman"/>
        </w:rPr>
        <w:t xml:space="preserve"> i okres udostępnienia wykonawcy i wykorzystania przez niego zasobów podmiotu udostępniającego te zasoby przy wykonywaniu zamówienia; </w:t>
      </w:r>
    </w:p>
    <w:p w:rsidR="00261940" w:rsidRPr="00616C54" w:rsidRDefault="00261940" w:rsidP="000B2874">
      <w:pPr>
        <w:pStyle w:val="Akapitzlist"/>
        <w:numPr>
          <w:ilvl w:val="0"/>
          <w:numId w:val="186"/>
        </w:numPr>
        <w:spacing w:after="0" w:line="271" w:lineRule="auto"/>
        <w:ind w:left="1418"/>
        <w:jc w:val="both"/>
        <w:rPr>
          <w:rFonts w:ascii="Times New Roman" w:hAnsi="Times New Roman" w:cs="Times New Roman"/>
        </w:rPr>
      </w:pPr>
      <w:r w:rsidRPr="00616C54">
        <w:rPr>
          <w:rFonts w:ascii="Times New Roman" w:hAnsi="Times New Roman" w:cs="Times New Roman"/>
        </w:rPr>
        <w:t xml:space="preserve">czy i w jakim zakresie podmiot udostępniający zasoby, na </w:t>
      </w:r>
      <w:proofErr w:type="gramStart"/>
      <w:r w:rsidRPr="00616C54">
        <w:rPr>
          <w:rFonts w:ascii="Times New Roman" w:hAnsi="Times New Roman" w:cs="Times New Roman"/>
        </w:rPr>
        <w:t>zdolnościach którego</w:t>
      </w:r>
      <w:proofErr w:type="gramEnd"/>
      <w:r w:rsidRPr="00616C54">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261940" w:rsidRPr="00616C54" w:rsidRDefault="00261940" w:rsidP="000B2874">
      <w:pPr>
        <w:numPr>
          <w:ilvl w:val="0"/>
          <w:numId w:val="185"/>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261940" w:rsidRPr="00616C54" w:rsidRDefault="00261940" w:rsidP="000B2874">
      <w:pPr>
        <w:numPr>
          <w:ilvl w:val="0"/>
          <w:numId w:val="185"/>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61940" w:rsidRPr="00616C54" w:rsidRDefault="00261940" w:rsidP="000B2874">
      <w:pPr>
        <w:numPr>
          <w:ilvl w:val="0"/>
          <w:numId w:val="185"/>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b/>
          <w:bCs/>
        </w:rPr>
        <w:t xml:space="preserve">UWAGA: </w:t>
      </w:r>
      <w:r w:rsidRPr="00616C54">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61940" w:rsidRDefault="00261940" w:rsidP="000B2874">
      <w:pPr>
        <w:numPr>
          <w:ilvl w:val="0"/>
          <w:numId w:val="185"/>
        </w:numPr>
        <w:spacing w:after="0" w:line="271" w:lineRule="auto"/>
        <w:ind w:right="20"/>
        <w:jc w:val="both"/>
        <w:textAlignment w:val="baseline"/>
        <w:rPr>
          <w:rFonts w:ascii="Times New Roman" w:hAnsi="Times New Roman" w:cs="Times New Roman"/>
        </w:rPr>
      </w:pPr>
      <w:r w:rsidRPr="00616C54">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616C54">
        <w:rPr>
          <w:rFonts w:ascii="Times New Roman" w:hAnsi="Times New Roman" w:cs="Times New Roman"/>
        </w:rPr>
        <w:t>chyba że</w:t>
      </w:r>
      <w:proofErr w:type="gramEnd"/>
      <w:r w:rsidRPr="00616C54">
        <w:rPr>
          <w:rFonts w:ascii="Times New Roman" w:hAnsi="Times New Roman" w:cs="Times New Roman"/>
        </w:rPr>
        <w:t xml:space="preserve"> za nieudostępnienie zasobów podmiot ten nie ponosi winy.</w:t>
      </w:r>
    </w:p>
    <w:p w:rsidR="00261940" w:rsidRPr="00616C54" w:rsidRDefault="00261940" w:rsidP="00261940">
      <w:pPr>
        <w:spacing w:after="0" w:line="271" w:lineRule="auto"/>
        <w:ind w:right="20"/>
        <w:jc w:val="both"/>
        <w:textAlignment w:val="baseline"/>
        <w:rPr>
          <w:rFonts w:ascii="Times New Roman" w:hAnsi="Times New Roman" w:cs="Times New Roman"/>
        </w:rPr>
      </w:pPr>
    </w:p>
    <w:p w:rsidR="00261940" w:rsidRPr="00616C54" w:rsidRDefault="00261940" w:rsidP="00261940">
      <w:pPr>
        <w:spacing w:after="0" w:line="271" w:lineRule="auto"/>
        <w:ind w:right="20"/>
        <w:jc w:val="both"/>
        <w:textAlignment w:val="baseline"/>
        <w:rPr>
          <w:rFonts w:ascii="Times New Roman" w:hAnsi="Times New Roman" w:cs="Times New Roman"/>
        </w:rPr>
      </w:pPr>
      <w:r w:rsidRPr="00616C54">
        <w:rPr>
          <w:rFonts w:ascii="Times New Roman" w:hAnsi="Times New Roman" w:cs="Times New Roman"/>
        </w:rPr>
        <w:t xml:space="preserve">4.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261940" w:rsidRPr="00616C54" w:rsidRDefault="00261940" w:rsidP="00261940">
      <w:pPr>
        <w:pStyle w:val="Akapitzlist"/>
        <w:tabs>
          <w:tab w:val="left" w:pos="284"/>
        </w:tabs>
        <w:spacing w:after="0" w:line="271" w:lineRule="auto"/>
        <w:ind w:left="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5. Wykonawcy mogą wspólnie ubiegać się o udzielenie zamówienia. W takim przypadku Wykonawcy ustanawiają pełnomocnika do reprezentowania ich w postępowaniu albo do reprezentowania i zawarcia umowy w sprawie zamówienia publicznego. Pełnomocnictwo</w:t>
      </w:r>
      <w:r w:rsidRPr="00616C54">
        <w:rPr>
          <w:rFonts w:ascii="Times New Roman" w:eastAsia="Times New Roman" w:hAnsi="Times New Roman" w:cs="Times New Roman"/>
          <w:b/>
          <w:bCs/>
        </w:rPr>
        <w:t xml:space="preserve"> </w:t>
      </w:r>
      <w:r w:rsidRPr="00616C54">
        <w:rPr>
          <w:rFonts w:ascii="Times New Roman" w:eastAsia="Times New Roman" w:hAnsi="Times New Roman" w:cs="Times New Roman"/>
        </w:rPr>
        <w:t>winno być załączone do oferty. </w:t>
      </w:r>
    </w:p>
    <w:p w:rsidR="00261940" w:rsidRPr="00616C54" w:rsidRDefault="00261940" w:rsidP="00261940">
      <w:pPr>
        <w:spacing w:after="0" w:line="271" w:lineRule="auto"/>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 xml:space="preserve">6. W przypadku Wykonawców wspólnie ubiegających się o udzielenie zamówienia, </w:t>
      </w:r>
      <w:proofErr w:type="gramStart"/>
      <w:r w:rsidRPr="00616C54">
        <w:rPr>
          <w:rFonts w:ascii="Times New Roman" w:eastAsia="Times New Roman" w:hAnsi="Times New Roman" w:cs="Times New Roman"/>
        </w:rPr>
        <w:t xml:space="preserve">oświadczenia,  </w:t>
      </w:r>
      <w:r w:rsidRPr="00616C54">
        <w:rPr>
          <w:rFonts w:ascii="Times New Roman" w:hAnsi="Times New Roman" w:cs="Times New Roman"/>
        </w:rPr>
        <w:t>o</w:t>
      </w:r>
      <w:proofErr w:type="gramEnd"/>
      <w:r w:rsidRPr="00616C54">
        <w:rPr>
          <w:rFonts w:ascii="Times New Roman" w:hAnsi="Times New Roman" w:cs="Times New Roman"/>
        </w:rPr>
        <w:t xml:space="preserve"> spełnianiu warunków udziału w postępowaniu oraz o braku podstaw do wykluczenia z postępowania</w:t>
      </w:r>
      <w:r w:rsidRPr="00616C54">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261940" w:rsidRPr="00616C54" w:rsidRDefault="00261940" w:rsidP="00261940">
      <w:pPr>
        <w:spacing w:after="0" w:line="271" w:lineRule="auto"/>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7. Wykonawcy wspólnie ubiegający się o udzielenie zamówienia dołączają do oferty oświadczenie, z którego wynika, które roboty budowlane/dostawy/usługi wykonają poszczególni wykonawcy.</w:t>
      </w:r>
    </w:p>
    <w:p w:rsidR="00261940" w:rsidRPr="00616C54" w:rsidRDefault="00261940" w:rsidP="00261940">
      <w:pPr>
        <w:tabs>
          <w:tab w:val="left" w:pos="284"/>
          <w:tab w:val="left" w:pos="851"/>
        </w:tabs>
        <w:spacing w:after="0" w:line="271" w:lineRule="auto"/>
        <w:ind w:left="360" w:hanging="36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8. Oświadczenia i dokumenty potwierdzające brak podstaw do wykluczenia z postępowania składa każdy z Wykonawców wspólnie ubiegających się o zamówienie.</w:t>
      </w:r>
    </w:p>
    <w:p w:rsidR="00261940" w:rsidRPr="00616C54" w:rsidRDefault="00261940" w:rsidP="00261940">
      <w:pPr>
        <w:tabs>
          <w:tab w:val="left" w:pos="851"/>
        </w:tabs>
        <w:spacing w:after="0" w:line="240" w:lineRule="auto"/>
        <w:rPr>
          <w:rFonts w:ascii="Times New Roman" w:hAnsi="Times New Roman" w:cs="Times New Roman"/>
        </w:rPr>
      </w:pPr>
      <w:r>
        <w:rPr>
          <w:rFonts w:ascii="Times New Roman" w:hAnsi="Times New Roman" w:cs="Times New Roman"/>
        </w:rPr>
        <w:lastRenderedPageBreak/>
        <w:t>9.</w:t>
      </w:r>
      <w:r w:rsidRPr="00261940">
        <w:rPr>
          <w:rFonts w:ascii="Times New Roman" w:hAnsi="Times New Roman" w:cs="Times New Roman"/>
        </w:rPr>
        <w:t xml:space="preserve"> </w:t>
      </w:r>
      <w:r w:rsidRPr="00616C54">
        <w:rPr>
          <w:rFonts w:ascii="Times New Roman" w:hAnsi="Times New Roman" w:cs="Times New Roman"/>
        </w:rPr>
        <w:t>Ocena spełnienia warunków udziału w postępowaniu oraz niepodleganie wykluczeniu dokonywana będzie w oparciu o złożone przez wykonawcę w niniejszym postępowaniu oświadczenia oraz dokumenty</w:t>
      </w:r>
    </w:p>
    <w:p w:rsidR="00261940" w:rsidRDefault="00261940">
      <w:pPr>
        <w:spacing w:after="0" w:line="264" w:lineRule="auto"/>
        <w:jc w:val="both"/>
        <w:rPr>
          <w:rFonts w:ascii="Times New Roman" w:eastAsia="Calibri" w:hAnsi="Times New Roman" w:cs="Times New Roman"/>
          <w:b/>
        </w:rPr>
      </w:pPr>
    </w:p>
    <w:p w:rsidR="00261940" w:rsidRDefault="00261940">
      <w:pPr>
        <w:spacing w:after="0" w:line="264" w:lineRule="auto"/>
        <w:jc w:val="both"/>
        <w:rPr>
          <w:rFonts w:ascii="Times New Roman" w:eastAsia="Calibri" w:hAnsi="Times New Roman" w:cs="Times New Roman"/>
          <w:b/>
        </w:rPr>
      </w:pPr>
    </w:p>
    <w:p w:rsidR="00BC00CD" w:rsidRPr="00261940" w:rsidRDefault="00261940" w:rsidP="00261940">
      <w:pPr>
        <w:pBdr>
          <w:bottom w:val="single" w:sz="12" w:space="1" w:color="000000"/>
        </w:pBdr>
        <w:tabs>
          <w:tab w:val="left" w:pos="567"/>
        </w:tabs>
        <w:spacing w:after="0" w:line="264" w:lineRule="auto"/>
        <w:ind w:left="360"/>
        <w:rPr>
          <w:rFonts w:ascii="Times New Roman" w:hAnsi="Times New Roman" w:cs="Times New Roman"/>
          <w:b/>
        </w:rPr>
      </w:pPr>
      <w:r>
        <w:rPr>
          <w:rFonts w:ascii="Times New Roman" w:hAnsi="Times New Roman" w:cs="Times New Roman"/>
          <w:b/>
        </w:rPr>
        <w:t xml:space="preserve">VII. </w:t>
      </w:r>
      <w:r w:rsidR="00303C11" w:rsidRPr="00261940">
        <w:rPr>
          <w:rFonts w:ascii="Times New Roman" w:hAnsi="Times New Roman" w:cs="Times New Roman"/>
          <w:b/>
        </w:rPr>
        <w:t>Wykaz podmiotowych środków dowodowych</w:t>
      </w:r>
    </w:p>
    <w:p w:rsidR="00261940" w:rsidRPr="00616C54" w:rsidRDefault="00303C11" w:rsidP="00261940">
      <w:pPr>
        <w:tabs>
          <w:tab w:val="left" w:pos="284"/>
        </w:tabs>
        <w:spacing w:after="0" w:line="271" w:lineRule="auto"/>
        <w:rPr>
          <w:rFonts w:ascii="Times New Roman" w:hAnsi="Times New Roman" w:cs="Times New Roman"/>
          <w:color w:val="000000" w:themeColor="text1"/>
        </w:rPr>
      </w:pPr>
      <w:r w:rsidRPr="001A0150">
        <w:rPr>
          <w:rFonts w:ascii="Times New Roman" w:hAnsi="Times New Roman" w:cs="Times New Roman"/>
          <w:b/>
        </w:rPr>
        <w:br/>
      </w:r>
      <w:r w:rsidR="00261940" w:rsidRPr="00616C54">
        <w:rPr>
          <w:rFonts w:ascii="Times New Roman" w:hAnsi="Times New Roman" w:cs="Times New Roman"/>
        </w:rPr>
        <w:t>1. Na ofertę składają się następujące dokumenty i załączniki</w:t>
      </w:r>
      <w:proofErr w:type="gramStart"/>
      <w:r w:rsidR="00261940" w:rsidRPr="00616C54">
        <w:rPr>
          <w:rFonts w:ascii="Times New Roman" w:hAnsi="Times New Roman" w:cs="Times New Roman"/>
        </w:rPr>
        <w:t>:</w:t>
      </w:r>
      <w:r w:rsidR="00261940" w:rsidRPr="00616C54">
        <w:rPr>
          <w:rFonts w:ascii="Times New Roman" w:hAnsi="Times New Roman" w:cs="Times New Roman"/>
        </w:rPr>
        <w:br/>
        <w:t xml:space="preserve">1) </w:t>
      </w:r>
      <w:r w:rsidR="00261940" w:rsidRPr="00616C54">
        <w:rPr>
          <w:rFonts w:ascii="Times New Roman" w:hAnsi="Times New Roman" w:cs="Times New Roman"/>
        </w:rPr>
        <w:tab/>
        <w:t>Formularz</w:t>
      </w:r>
      <w:proofErr w:type="gramEnd"/>
      <w:r w:rsidR="00261940" w:rsidRPr="00616C54">
        <w:rPr>
          <w:rFonts w:ascii="Times New Roman" w:hAnsi="Times New Roman" w:cs="Times New Roman"/>
        </w:rPr>
        <w:t xml:space="preserve"> ofertowy - wypełniony i podpisany przez wykonawcę</w:t>
      </w:r>
      <w:r w:rsidR="00261940" w:rsidRPr="00616C54">
        <w:rPr>
          <w:rFonts w:ascii="Times New Roman" w:hAnsi="Times New Roman" w:cs="Times New Roman"/>
        </w:rPr>
        <w:br/>
        <w:t xml:space="preserve">2) </w:t>
      </w:r>
      <w:r w:rsidR="00261940" w:rsidRPr="00616C54">
        <w:rPr>
          <w:rFonts w:ascii="Times New Roman" w:hAnsi="Times New Roman" w:cs="Times New Roman"/>
        </w:rPr>
        <w:tab/>
        <w:t xml:space="preserve">Oświadczenie Wykonawcy o spełnieniu warunków udziału w postępowaniu oraz o nie podleganiu </w:t>
      </w:r>
      <w:r w:rsidR="00261940">
        <w:rPr>
          <w:rFonts w:ascii="Times New Roman" w:hAnsi="Times New Roman" w:cs="Times New Roman"/>
        </w:rPr>
        <w:tab/>
      </w:r>
      <w:r w:rsidR="00261940" w:rsidRPr="00616C54">
        <w:rPr>
          <w:rFonts w:ascii="Times New Roman" w:hAnsi="Times New Roman" w:cs="Times New Roman"/>
        </w:rPr>
        <w:t xml:space="preserve">wykluczeniu - wypełnione i podpisane przez wykonawcę. Oświadczenie to stanowi dowód </w:t>
      </w:r>
      <w:r w:rsidR="00261940">
        <w:rPr>
          <w:rFonts w:ascii="Times New Roman" w:hAnsi="Times New Roman" w:cs="Times New Roman"/>
        </w:rPr>
        <w:tab/>
      </w:r>
      <w:r w:rsidR="00261940" w:rsidRPr="00616C54">
        <w:rPr>
          <w:rFonts w:ascii="Times New Roman" w:hAnsi="Times New Roman" w:cs="Times New Roman"/>
        </w:rPr>
        <w:t xml:space="preserve">potwierdzający brak podstaw wykluczenia, spełnianie warunków udziału w postępowaniu </w:t>
      </w:r>
      <w:r w:rsidR="00261940">
        <w:rPr>
          <w:rFonts w:ascii="Times New Roman" w:hAnsi="Times New Roman" w:cs="Times New Roman"/>
        </w:rPr>
        <w:tab/>
      </w:r>
      <w:r w:rsidR="00261940" w:rsidRPr="00616C54">
        <w:rPr>
          <w:rFonts w:ascii="Times New Roman" w:hAnsi="Times New Roman" w:cs="Times New Roman"/>
        </w:rPr>
        <w:t xml:space="preserve">odpowiednio na dzień składania ofert, </w:t>
      </w:r>
      <w:r w:rsidR="00261940" w:rsidRPr="00616C54">
        <w:rPr>
          <w:rFonts w:ascii="Times New Roman" w:hAnsi="Times New Roman" w:cs="Times New Roman"/>
          <w:color w:val="000000" w:themeColor="text1"/>
        </w:rPr>
        <w:t xml:space="preserve">tymczasowo zastępujący wymagane przez zamawiającego </w:t>
      </w:r>
      <w:r w:rsidR="00261940">
        <w:rPr>
          <w:rFonts w:ascii="Times New Roman" w:hAnsi="Times New Roman" w:cs="Times New Roman"/>
          <w:color w:val="000000" w:themeColor="text1"/>
        </w:rPr>
        <w:tab/>
      </w:r>
      <w:r w:rsidR="00261940" w:rsidRPr="00616C54">
        <w:rPr>
          <w:rFonts w:ascii="Times New Roman" w:hAnsi="Times New Roman" w:cs="Times New Roman"/>
          <w:color w:val="000000" w:themeColor="text1"/>
        </w:rPr>
        <w:t>podmiotowe środki dowodowe.</w:t>
      </w:r>
    </w:p>
    <w:p w:rsidR="00261940" w:rsidRPr="00616C54" w:rsidRDefault="00261940" w:rsidP="00261940">
      <w:pPr>
        <w:tabs>
          <w:tab w:val="left" w:pos="284"/>
        </w:tabs>
        <w:spacing w:after="0" w:line="271" w:lineRule="auto"/>
        <w:rPr>
          <w:rFonts w:ascii="Times New Roman" w:hAnsi="Times New Roman" w:cs="Times New Roman"/>
        </w:rPr>
      </w:pPr>
      <w:r w:rsidRPr="00616C54">
        <w:rPr>
          <w:rFonts w:ascii="Times New Roman" w:hAnsi="Times New Roman" w:cs="Times New Roman"/>
        </w:rPr>
        <w:t xml:space="preserve">3) Wykonawca, w przypadku polegania na zdolnościach lub sytuacji podmiotów udostępniających </w:t>
      </w:r>
      <w:r>
        <w:rPr>
          <w:rFonts w:ascii="Times New Roman" w:hAnsi="Times New Roman" w:cs="Times New Roman"/>
        </w:rPr>
        <w:tab/>
      </w:r>
      <w:r w:rsidRPr="00616C54">
        <w:rPr>
          <w:rFonts w:ascii="Times New Roman" w:hAnsi="Times New Roman" w:cs="Times New Roman"/>
        </w:rPr>
        <w:t xml:space="preserve">zasoby, </w:t>
      </w:r>
      <w:proofErr w:type="gramStart"/>
      <w:r w:rsidRPr="00616C54">
        <w:rPr>
          <w:rFonts w:ascii="Times New Roman" w:hAnsi="Times New Roman" w:cs="Times New Roman"/>
        </w:rPr>
        <w:t>przedstawia  wraz</w:t>
      </w:r>
      <w:proofErr w:type="gramEnd"/>
      <w:r w:rsidRPr="00616C54">
        <w:rPr>
          <w:rFonts w:ascii="Times New Roman" w:hAnsi="Times New Roman" w:cs="Times New Roman"/>
        </w:rPr>
        <w:t xml:space="preserve"> z własnym oświadczeniem, o którym mowa w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2, także </w:t>
      </w:r>
      <w:r>
        <w:rPr>
          <w:rFonts w:ascii="Times New Roman" w:hAnsi="Times New Roman" w:cs="Times New Roman"/>
        </w:rPr>
        <w:tab/>
      </w:r>
      <w:r w:rsidRPr="00616C54">
        <w:rPr>
          <w:rFonts w:ascii="Times New Roman" w:hAnsi="Times New Roman" w:cs="Times New Roman"/>
          <w:u w:val="single"/>
        </w:rPr>
        <w:t>oświadczenie podmiotu udostępniającego zasoby</w:t>
      </w:r>
      <w:r w:rsidRPr="00616C54">
        <w:rPr>
          <w:rFonts w:ascii="Times New Roman" w:hAnsi="Times New Roman" w:cs="Times New Roman"/>
        </w:rPr>
        <w:t xml:space="preserve">, potwierdzające brak podstaw wykluczenia </w:t>
      </w:r>
      <w:r>
        <w:rPr>
          <w:rFonts w:ascii="Times New Roman" w:hAnsi="Times New Roman" w:cs="Times New Roman"/>
        </w:rPr>
        <w:tab/>
      </w:r>
      <w:r w:rsidRPr="00616C54">
        <w:rPr>
          <w:rFonts w:ascii="Times New Roman" w:hAnsi="Times New Roman" w:cs="Times New Roman"/>
        </w:rPr>
        <w:t xml:space="preserve">tego podmiotu oraz odpowiednio spełnianie warunków udziału w postępowaniu w zakresie, w </w:t>
      </w:r>
      <w:r>
        <w:rPr>
          <w:rFonts w:ascii="Times New Roman" w:hAnsi="Times New Roman" w:cs="Times New Roman"/>
        </w:rPr>
        <w:tab/>
      </w:r>
      <w:r w:rsidRPr="00616C54">
        <w:rPr>
          <w:rFonts w:ascii="Times New Roman" w:hAnsi="Times New Roman" w:cs="Times New Roman"/>
        </w:rPr>
        <w:t>jakim wykonawca powołuje się na jego zasoby.</w:t>
      </w:r>
      <w:r w:rsidRPr="00616C54">
        <w:rPr>
          <w:rFonts w:ascii="Times New Roman" w:hAnsi="Times New Roman" w:cs="Times New Roman"/>
        </w:rPr>
        <w:br/>
        <w:t xml:space="preserve">4) W przypadku wspólnego ubiegania się o zamówienie przez wykonawców, oświadczenie, o którym </w:t>
      </w:r>
      <w:r>
        <w:rPr>
          <w:rFonts w:ascii="Times New Roman" w:hAnsi="Times New Roman" w:cs="Times New Roman"/>
        </w:rPr>
        <w:tab/>
      </w:r>
      <w:r w:rsidRPr="00616C54">
        <w:rPr>
          <w:rFonts w:ascii="Times New Roman" w:hAnsi="Times New Roman" w:cs="Times New Roman"/>
        </w:rPr>
        <w:t xml:space="preserve">mowa w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2 składa każdy z wykonawców w zakresie, w jakim każdy z wykonawców </w:t>
      </w:r>
      <w:r>
        <w:rPr>
          <w:rFonts w:ascii="Times New Roman" w:hAnsi="Times New Roman" w:cs="Times New Roman"/>
        </w:rPr>
        <w:tab/>
      </w:r>
      <w:r w:rsidRPr="00616C54">
        <w:rPr>
          <w:rFonts w:ascii="Times New Roman" w:hAnsi="Times New Roman" w:cs="Times New Roman"/>
        </w:rPr>
        <w:t xml:space="preserve">wykazuje spełnianie warunków udziału w postępowaniu. </w:t>
      </w:r>
    </w:p>
    <w:p w:rsidR="00261940" w:rsidRPr="00616C54" w:rsidRDefault="00261940" w:rsidP="00261940">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5) W przypadku wspólnego ubiegania się o zamówienie przez wykonawców w przypadku o którym </w:t>
      </w:r>
      <w:r>
        <w:rPr>
          <w:rFonts w:ascii="Times New Roman" w:hAnsi="Times New Roman" w:cs="Times New Roman"/>
        </w:rPr>
        <w:tab/>
      </w:r>
      <w:r w:rsidRPr="00616C54">
        <w:rPr>
          <w:rFonts w:ascii="Times New Roman" w:hAnsi="Times New Roman" w:cs="Times New Roman"/>
        </w:rPr>
        <w:t xml:space="preserve">mowa w art. 117 ust. 2 i 3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Wykonawcy składają oświadczenie, z którego wynika, </w:t>
      </w:r>
      <w:r>
        <w:rPr>
          <w:rFonts w:ascii="Times New Roman" w:hAnsi="Times New Roman" w:cs="Times New Roman"/>
        </w:rPr>
        <w:tab/>
      </w:r>
      <w:r w:rsidRPr="00616C54">
        <w:rPr>
          <w:rFonts w:ascii="Times New Roman" w:hAnsi="Times New Roman" w:cs="Times New Roman"/>
        </w:rPr>
        <w:t xml:space="preserve">które roboty </w:t>
      </w:r>
      <w:proofErr w:type="gramStart"/>
      <w:r w:rsidRPr="00616C54">
        <w:rPr>
          <w:rFonts w:ascii="Times New Roman" w:hAnsi="Times New Roman" w:cs="Times New Roman"/>
        </w:rPr>
        <w:t xml:space="preserve">budowlane , </w:t>
      </w:r>
      <w:proofErr w:type="gramEnd"/>
      <w:r w:rsidRPr="00616C54">
        <w:rPr>
          <w:rFonts w:ascii="Times New Roman" w:hAnsi="Times New Roman" w:cs="Times New Roman"/>
        </w:rPr>
        <w:t>dostawy lub usługi wykonują poszczególni wykonawcy.</w:t>
      </w:r>
    </w:p>
    <w:p w:rsidR="00261940" w:rsidRPr="00616C54" w:rsidRDefault="00261940" w:rsidP="00261940">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6) </w:t>
      </w:r>
      <w:r w:rsidRPr="00616C54">
        <w:rPr>
          <w:rFonts w:ascii="Times New Roman" w:hAnsi="Times New Roman" w:cs="Times New Roman"/>
          <w:bCs/>
          <w:u w:val="single"/>
        </w:rPr>
        <w:t>ZOBOWIĄZANIE</w:t>
      </w:r>
      <w:r w:rsidRPr="00616C54">
        <w:rPr>
          <w:rFonts w:ascii="Times New Roman" w:hAnsi="Times New Roman" w:cs="Times New Roman"/>
          <w:bCs/>
        </w:rPr>
        <w:t xml:space="preserve"> do oddania do dyspozycji niezbędnych </w:t>
      </w:r>
      <w:proofErr w:type="gramStart"/>
      <w:r w:rsidRPr="00616C54">
        <w:rPr>
          <w:rFonts w:ascii="Times New Roman" w:hAnsi="Times New Roman" w:cs="Times New Roman"/>
          <w:bCs/>
        </w:rPr>
        <w:t>zasobów  na</w:t>
      </w:r>
      <w:proofErr w:type="gramEnd"/>
      <w:r w:rsidRPr="00616C54">
        <w:rPr>
          <w:rFonts w:ascii="Times New Roman" w:hAnsi="Times New Roman" w:cs="Times New Roman"/>
          <w:bCs/>
        </w:rPr>
        <w:t xml:space="preserve"> potrzeby realizacji </w:t>
      </w:r>
      <w:r>
        <w:rPr>
          <w:rFonts w:ascii="Times New Roman" w:hAnsi="Times New Roman" w:cs="Times New Roman"/>
          <w:bCs/>
        </w:rPr>
        <w:tab/>
      </w:r>
      <w:r>
        <w:rPr>
          <w:rFonts w:ascii="Times New Roman" w:hAnsi="Times New Roman" w:cs="Times New Roman"/>
          <w:bCs/>
        </w:rPr>
        <w:tab/>
      </w:r>
      <w:r w:rsidRPr="00616C54">
        <w:rPr>
          <w:rFonts w:ascii="Times New Roman" w:hAnsi="Times New Roman" w:cs="Times New Roman"/>
          <w:bCs/>
        </w:rPr>
        <w:t>zamówienia</w:t>
      </w:r>
      <w:r w:rsidRPr="00616C54">
        <w:rPr>
          <w:rFonts w:ascii="Times New Roman" w:hAnsi="Times New Roman" w:cs="Times New Roman"/>
          <w:b/>
          <w:bCs/>
        </w:rPr>
        <w:t xml:space="preserve"> </w:t>
      </w:r>
      <w:r w:rsidRPr="00616C54">
        <w:rPr>
          <w:rFonts w:ascii="Times New Roman" w:hAnsi="Times New Roman" w:cs="Times New Roman"/>
        </w:rPr>
        <w:t xml:space="preserve">jeżeli Wykonawca w celu potwierdzenia spełniania warunków udziału w </w:t>
      </w:r>
      <w:r>
        <w:rPr>
          <w:rFonts w:ascii="Times New Roman" w:hAnsi="Times New Roman" w:cs="Times New Roman"/>
        </w:rPr>
        <w:tab/>
      </w:r>
      <w:r w:rsidRPr="00616C54">
        <w:rPr>
          <w:rFonts w:ascii="Times New Roman" w:hAnsi="Times New Roman" w:cs="Times New Roman"/>
        </w:rPr>
        <w:t>postępowaniu polega na zdolnościach lub sytuacji podmiotów udostępniających zasoby.</w:t>
      </w:r>
    </w:p>
    <w:p w:rsidR="00261940" w:rsidRPr="00616C54" w:rsidRDefault="00261940" w:rsidP="00261940">
      <w:pPr>
        <w:shd w:val="clear" w:color="auto" w:fill="FFFFFF" w:themeFill="background1"/>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7) </w:t>
      </w:r>
      <w:r w:rsidRPr="00616C54">
        <w:rPr>
          <w:rFonts w:ascii="Times New Roman" w:hAnsi="Times New Roman" w:cs="Times New Roman"/>
          <w:u w:val="single"/>
        </w:rPr>
        <w:t>Pełnomocnictwo</w:t>
      </w:r>
      <w:r w:rsidRPr="00616C54">
        <w:rPr>
          <w:rFonts w:ascii="Times New Roman" w:hAnsi="Times New Roman" w:cs="Times New Roman"/>
        </w:rPr>
        <w:t xml:space="preserve"> upoważniające do złożenia oferty, o ile ofertę składa pełnomocnik / do </w:t>
      </w:r>
      <w:r>
        <w:rPr>
          <w:rFonts w:ascii="Times New Roman" w:hAnsi="Times New Roman" w:cs="Times New Roman"/>
        </w:rPr>
        <w:tab/>
      </w:r>
      <w:r w:rsidRPr="00616C54">
        <w:rPr>
          <w:rFonts w:ascii="Times New Roman" w:hAnsi="Times New Roman" w:cs="Times New Roman"/>
        </w:rPr>
        <w:t xml:space="preserve">reprezentowania w postępowaniu Wykonawców wspólnie ubiegających się o udzielenie </w:t>
      </w:r>
      <w:r>
        <w:rPr>
          <w:rFonts w:ascii="Times New Roman" w:hAnsi="Times New Roman" w:cs="Times New Roman"/>
        </w:rPr>
        <w:tab/>
      </w:r>
      <w:r w:rsidRPr="00616C54">
        <w:rPr>
          <w:rFonts w:ascii="Times New Roman" w:hAnsi="Times New Roman" w:cs="Times New Roman"/>
        </w:rPr>
        <w:t xml:space="preserve">zamówienia – dotyczy ofert składanych przez Wykonawców wspólnie ubiegających się o </w:t>
      </w:r>
      <w:r>
        <w:rPr>
          <w:rFonts w:ascii="Times New Roman" w:hAnsi="Times New Roman" w:cs="Times New Roman"/>
        </w:rPr>
        <w:tab/>
      </w:r>
      <w:r w:rsidRPr="00616C54">
        <w:rPr>
          <w:rFonts w:ascii="Times New Roman" w:hAnsi="Times New Roman" w:cs="Times New Roman"/>
        </w:rPr>
        <w:t>udzielenie zamówienia;</w:t>
      </w:r>
    </w:p>
    <w:p w:rsidR="00261940" w:rsidRPr="00616C54" w:rsidRDefault="00261940" w:rsidP="00261940">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8) </w:t>
      </w:r>
      <w:r w:rsidRPr="00616C54">
        <w:rPr>
          <w:rFonts w:ascii="Times New Roman" w:hAnsi="Times New Roman" w:cs="Times New Roman"/>
          <w:u w:val="single"/>
        </w:rPr>
        <w:t>Uzasadnienie</w:t>
      </w:r>
      <w:r w:rsidRPr="00616C54">
        <w:rPr>
          <w:rFonts w:ascii="Times New Roman" w:hAnsi="Times New Roman" w:cs="Times New Roman"/>
        </w:rPr>
        <w:t xml:space="preserve"> zastrzeżenia dokumentów wskazanych w formularzu </w:t>
      </w:r>
      <w:proofErr w:type="gramStart"/>
      <w:r w:rsidRPr="00616C54">
        <w:rPr>
          <w:rFonts w:ascii="Times New Roman" w:hAnsi="Times New Roman" w:cs="Times New Roman"/>
        </w:rPr>
        <w:t>ofertowym jako</w:t>
      </w:r>
      <w:proofErr w:type="gramEnd"/>
      <w:r w:rsidRPr="00616C54">
        <w:rPr>
          <w:rFonts w:ascii="Times New Roman" w:hAnsi="Times New Roman" w:cs="Times New Roman"/>
        </w:rPr>
        <w:t xml:space="preserve"> tajemnicy </w:t>
      </w:r>
      <w:r>
        <w:rPr>
          <w:rFonts w:ascii="Times New Roman" w:hAnsi="Times New Roman" w:cs="Times New Roman"/>
        </w:rPr>
        <w:tab/>
      </w:r>
      <w:r w:rsidRPr="00616C54">
        <w:rPr>
          <w:rFonts w:ascii="Times New Roman" w:hAnsi="Times New Roman" w:cs="Times New Roman"/>
        </w:rPr>
        <w:t>przedsiębiorstwa (jeżeli dotyczy)</w:t>
      </w:r>
    </w:p>
    <w:p w:rsidR="00261940" w:rsidRPr="00616C54" w:rsidRDefault="00261940" w:rsidP="00261940">
      <w:pPr>
        <w:spacing w:after="0" w:line="271" w:lineRule="auto"/>
        <w:jc w:val="both"/>
        <w:rPr>
          <w:rFonts w:ascii="Times New Roman" w:hAnsi="Times New Roman" w:cs="Times New Roman"/>
        </w:rPr>
      </w:pPr>
    </w:p>
    <w:p w:rsidR="00261940" w:rsidRPr="00616C54" w:rsidRDefault="00261940" w:rsidP="00261940">
      <w:pPr>
        <w:tabs>
          <w:tab w:val="left" w:pos="284"/>
        </w:tabs>
        <w:spacing w:after="0" w:line="271" w:lineRule="auto"/>
        <w:rPr>
          <w:rFonts w:ascii="Times New Roman" w:hAnsi="Times New Roman" w:cs="Times New Roman"/>
        </w:rPr>
      </w:pPr>
      <w:r w:rsidRPr="00616C54">
        <w:rPr>
          <w:rFonts w:ascii="Times New Roman" w:hAnsi="Times New Roman" w:cs="Times New Roman"/>
        </w:rPr>
        <w:t xml:space="preserve">2. W sytuacjach określonych w art. 128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zamawiający może wezwać do złożenia, </w:t>
      </w:r>
      <w:r>
        <w:rPr>
          <w:rFonts w:ascii="Times New Roman" w:hAnsi="Times New Roman" w:cs="Times New Roman"/>
        </w:rPr>
        <w:tab/>
      </w:r>
      <w:r w:rsidRPr="00616C54">
        <w:rPr>
          <w:rFonts w:ascii="Times New Roman" w:hAnsi="Times New Roman" w:cs="Times New Roman"/>
        </w:rPr>
        <w:t xml:space="preserve">poprawienia lub uzupełnienia w wyznaczonym terminie: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 oświadczenia, o którym mowa w art. 125 ust.1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xml:space="preserve">- podmiotowych środków dowodowych, </w:t>
      </w:r>
      <w:r w:rsidRPr="00616C54">
        <w:rPr>
          <w:rFonts w:ascii="Times New Roman" w:hAnsi="Times New Roman" w:cs="Times New Roman"/>
        </w:rPr>
        <w:br/>
      </w:r>
      <w:r>
        <w:rPr>
          <w:rFonts w:ascii="Times New Roman" w:hAnsi="Times New Roman" w:cs="Times New Roman"/>
        </w:rPr>
        <w:tab/>
      </w:r>
      <w:r w:rsidRPr="00616C54">
        <w:rPr>
          <w:rFonts w:ascii="Times New Roman" w:hAnsi="Times New Roman" w:cs="Times New Roman"/>
        </w:rPr>
        <w:t>- innych dokumentów lub oświadczeń składanych w postępowaniu.</w:t>
      </w:r>
      <w:r w:rsidRPr="00616C54">
        <w:rPr>
          <w:rFonts w:ascii="Times New Roman" w:hAnsi="Times New Roman" w:cs="Times New Roman"/>
        </w:rPr>
        <w:br/>
        <w:t xml:space="preserve">3. Zamawiający może żądać od wykonawców wyjaśnień dotyczących treści oświadczenia, o którym </w:t>
      </w:r>
      <w:r>
        <w:rPr>
          <w:rFonts w:ascii="Times New Roman" w:hAnsi="Times New Roman" w:cs="Times New Roman"/>
        </w:rPr>
        <w:tab/>
      </w:r>
      <w:r w:rsidRPr="00616C54">
        <w:rPr>
          <w:rFonts w:ascii="Times New Roman" w:hAnsi="Times New Roman" w:cs="Times New Roman"/>
        </w:rPr>
        <w:t xml:space="preserve">mowa w art. 125 ust.1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lub złożonych podmiotowych środków dowodowych lub </w:t>
      </w:r>
      <w:r>
        <w:rPr>
          <w:rFonts w:ascii="Times New Roman" w:hAnsi="Times New Roman" w:cs="Times New Roman"/>
        </w:rPr>
        <w:tab/>
      </w:r>
      <w:r w:rsidRPr="00616C54">
        <w:rPr>
          <w:rFonts w:ascii="Times New Roman" w:hAnsi="Times New Roman" w:cs="Times New Roman"/>
        </w:rPr>
        <w:t>innych dokumentów lub oświadczeń składanych w postępowaniu.</w:t>
      </w:r>
      <w:r w:rsidRPr="00616C54">
        <w:rPr>
          <w:rFonts w:ascii="Times New Roman" w:hAnsi="Times New Roman" w:cs="Times New Roman"/>
        </w:rPr>
        <w:br/>
      </w:r>
    </w:p>
    <w:p w:rsidR="00261940" w:rsidRPr="00616C54" w:rsidRDefault="00261940" w:rsidP="00261940">
      <w:pPr>
        <w:tabs>
          <w:tab w:val="left" w:pos="284"/>
        </w:tabs>
        <w:spacing w:after="0"/>
        <w:jc w:val="both"/>
        <w:rPr>
          <w:rFonts w:ascii="Times New Roman" w:hAnsi="Times New Roman" w:cs="Times New Roman"/>
        </w:rPr>
      </w:pPr>
      <w:r w:rsidRPr="00616C54">
        <w:rPr>
          <w:rFonts w:ascii="Times New Roman" w:hAnsi="Times New Roman" w:cs="Times New Roman"/>
        </w:rPr>
        <w:t xml:space="preserve">4. W celu oceny spełnienia przez wykonawcę warunków, o których </w:t>
      </w:r>
      <w:proofErr w:type="gramStart"/>
      <w:r w:rsidRPr="00616C54">
        <w:rPr>
          <w:rFonts w:ascii="Times New Roman" w:hAnsi="Times New Roman" w:cs="Times New Roman"/>
        </w:rPr>
        <w:t>mowa w pkt</w:t>
      </w:r>
      <w:proofErr w:type="gramEnd"/>
      <w:r w:rsidRPr="00616C54">
        <w:rPr>
          <w:rFonts w:ascii="Times New Roman" w:hAnsi="Times New Roman" w:cs="Times New Roman"/>
        </w:rPr>
        <w:t xml:space="preserve">. VI.2 </w:t>
      </w:r>
      <w:proofErr w:type="spellStart"/>
      <w:proofErr w:type="gramStart"/>
      <w:r w:rsidRPr="00616C54">
        <w:rPr>
          <w:rFonts w:ascii="Times New Roman" w:hAnsi="Times New Roman" w:cs="Times New Roman"/>
        </w:rPr>
        <w:t>ppkt</w:t>
      </w:r>
      <w:proofErr w:type="spellEnd"/>
      <w:proofErr w:type="gramEnd"/>
      <w:r w:rsidRPr="00616C54">
        <w:rPr>
          <w:rFonts w:ascii="Times New Roman" w:hAnsi="Times New Roman" w:cs="Times New Roman"/>
        </w:rPr>
        <w:t xml:space="preserve">. 4) SWZ, </w:t>
      </w:r>
      <w:r>
        <w:rPr>
          <w:rFonts w:ascii="Times New Roman" w:hAnsi="Times New Roman" w:cs="Times New Roman"/>
        </w:rPr>
        <w:tab/>
      </w:r>
      <w:r w:rsidRPr="00616C54">
        <w:rPr>
          <w:rFonts w:ascii="Times New Roman" w:hAnsi="Times New Roman" w:cs="Times New Roman"/>
        </w:rPr>
        <w:t xml:space="preserve">należy na wezwanie zamawiającego, pod rygorem wykluczenia z postępowania, złożyć w </w:t>
      </w:r>
      <w:r>
        <w:rPr>
          <w:rFonts w:ascii="Times New Roman" w:hAnsi="Times New Roman" w:cs="Times New Roman"/>
        </w:rPr>
        <w:tab/>
      </w:r>
      <w:r w:rsidRPr="00616C54">
        <w:rPr>
          <w:rFonts w:ascii="Times New Roman" w:hAnsi="Times New Roman" w:cs="Times New Roman"/>
        </w:rPr>
        <w:t>wyznaczonym przez Zamawiającego terminie następujące podmiotowe środki dowodowe:</w:t>
      </w:r>
    </w:p>
    <w:p w:rsidR="00261940" w:rsidRPr="00616C54" w:rsidRDefault="00261940" w:rsidP="00261940">
      <w:pPr>
        <w:spacing w:after="0"/>
        <w:jc w:val="both"/>
        <w:rPr>
          <w:rFonts w:ascii="Times New Roman" w:hAnsi="Times New Roman" w:cs="Times New Roman"/>
        </w:rPr>
      </w:pPr>
    </w:p>
    <w:p w:rsidR="00261940" w:rsidRPr="00616C54" w:rsidRDefault="00261940" w:rsidP="00261940">
      <w:pPr>
        <w:pStyle w:val="Akapitzlist"/>
        <w:tabs>
          <w:tab w:val="left" w:pos="426"/>
        </w:tabs>
        <w:spacing w:after="0" w:line="240" w:lineRule="auto"/>
        <w:ind w:left="284"/>
        <w:jc w:val="both"/>
        <w:rPr>
          <w:rFonts w:ascii="Times New Roman" w:hAnsi="Times New Roman" w:cs="Times New Roman"/>
        </w:rPr>
      </w:pPr>
      <w:bookmarkStart w:id="3" w:name="_Hlk153193095"/>
      <w:r>
        <w:rPr>
          <w:rFonts w:ascii="Times New Roman" w:hAnsi="Times New Roman" w:cs="Times New Roman"/>
        </w:rPr>
        <w:lastRenderedPageBreak/>
        <w:t xml:space="preserve">1. Wykaz osób skierowanych do wykonywania realizacji zamówienia wraz z dokumentami </w:t>
      </w:r>
      <w:r>
        <w:rPr>
          <w:rFonts w:ascii="Times New Roman" w:hAnsi="Times New Roman" w:cs="Times New Roman"/>
        </w:rPr>
        <w:tab/>
        <w:t xml:space="preserve">potwierdzającymi posiadanie przez te osoby kwalifikacji ( wykształcenia) oraz </w:t>
      </w:r>
      <w:proofErr w:type="spellStart"/>
      <w:r w:rsidRPr="001175AA">
        <w:rPr>
          <w:rStyle w:val="Domylnaczcionkaakapitu1"/>
          <w:rFonts w:ascii="Times New Roman" w:hAnsi="Times New Roman" w:cs="Times New Roman"/>
          <w:bCs/>
        </w:rPr>
        <w:t>oraz</w:t>
      </w:r>
      <w:proofErr w:type="spellEnd"/>
      <w:r>
        <w:rPr>
          <w:rStyle w:val="Domylnaczcionkaakapitu1"/>
          <w:b/>
          <w:bCs/>
        </w:rPr>
        <w:t xml:space="preserve"> </w:t>
      </w:r>
      <w:r w:rsidRPr="00616C54">
        <w:rPr>
          <w:rFonts w:ascii="Times New Roman" w:hAnsi="Times New Roman" w:cs="Times New Roman"/>
        </w:rPr>
        <w:t xml:space="preserve">co </w:t>
      </w:r>
      <w:r>
        <w:rPr>
          <w:rFonts w:ascii="Times New Roman" w:hAnsi="Times New Roman" w:cs="Times New Roman"/>
        </w:rPr>
        <w:tab/>
      </w:r>
      <w:r w:rsidRPr="00616C54">
        <w:rPr>
          <w:rFonts w:ascii="Times New Roman" w:hAnsi="Times New Roman" w:cs="Times New Roman"/>
        </w:rPr>
        <w:t xml:space="preserve">najmniej trzymiesięczne doświadczenie zawodowe w pracy </w:t>
      </w:r>
      <w:r>
        <w:rPr>
          <w:rFonts w:ascii="Times New Roman" w:hAnsi="Times New Roman" w:cs="Times New Roman"/>
        </w:rPr>
        <w:t>z</w:t>
      </w:r>
      <w:r w:rsidRPr="00616C54">
        <w:rPr>
          <w:rFonts w:ascii="Times New Roman" w:hAnsi="Times New Roman" w:cs="Times New Roman"/>
        </w:rPr>
        <w:t xml:space="preserve"> osobami z </w:t>
      </w:r>
      <w:r>
        <w:rPr>
          <w:rFonts w:ascii="Times New Roman" w:hAnsi="Times New Roman" w:cs="Times New Roman"/>
        </w:rPr>
        <w:tab/>
      </w:r>
      <w:r w:rsidRPr="00616C54">
        <w:rPr>
          <w:rFonts w:ascii="Times New Roman" w:hAnsi="Times New Roman" w:cs="Times New Roman"/>
        </w:rPr>
        <w:t xml:space="preserve">zaburzeniami </w:t>
      </w:r>
      <w:r>
        <w:rPr>
          <w:rFonts w:ascii="Times New Roman" w:hAnsi="Times New Roman" w:cs="Times New Roman"/>
        </w:rPr>
        <w:tab/>
      </w:r>
      <w:r w:rsidRPr="00616C54">
        <w:rPr>
          <w:rFonts w:ascii="Times New Roman" w:hAnsi="Times New Roman" w:cs="Times New Roman"/>
        </w:rPr>
        <w:t xml:space="preserve">psychicznymi zdobyte w jednej z następujących </w:t>
      </w:r>
      <w:proofErr w:type="gramStart"/>
      <w:r w:rsidRPr="00616C54">
        <w:rPr>
          <w:rFonts w:ascii="Times New Roman" w:hAnsi="Times New Roman" w:cs="Times New Roman"/>
        </w:rPr>
        <w:t xml:space="preserve">jednostek </w:t>
      </w:r>
      <w:r>
        <w:rPr>
          <w:rFonts w:ascii="Times New Roman" w:hAnsi="Times New Roman" w:cs="Times New Roman"/>
        </w:rPr>
        <w:t xml:space="preserve"> s</w:t>
      </w:r>
      <w:r w:rsidRPr="00616C54">
        <w:rPr>
          <w:rFonts w:ascii="Times New Roman" w:hAnsi="Times New Roman" w:cs="Times New Roman"/>
        </w:rPr>
        <w:t>taż</w:t>
      </w:r>
      <w:proofErr w:type="gramEnd"/>
      <w:r w:rsidRPr="00616C54">
        <w:rPr>
          <w:rFonts w:ascii="Times New Roman" w:hAnsi="Times New Roman" w:cs="Times New Roman"/>
        </w:rPr>
        <w:t xml:space="preserve"> pracy w jednej z </w:t>
      </w:r>
      <w:r>
        <w:rPr>
          <w:rFonts w:ascii="Times New Roman" w:hAnsi="Times New Roman" w:cs="Times New Roman"/>
        </w:rPr>
        <w:t xml:space="preserve"> </w:t>
      </w:r>
      <w:r>
        <w:rPr>
          <w:rFonts w:ascii="Times New Roman" w:hAnsi="Times New Roman" w:cs="Times New Roman"/>
        </w:rPr>
        <w:tab/>
      </w:r>
      <w:r w:rsidRPr="00616C54">
        <w:rPr>
          <w:rFonts w:ascii="Times New Roman" w:hAnsi="Times New Roman" w:cs="Times New Roman"/>
        </w:rPr>
        <w:t xml:space="preserve">następujących </w:t>
      </w:r>
      <w:r>
        <w:rPr>
          <w:rFonts w:ascii="Times New Roman" w:hAnsi="Times New Roman" w:cs="Times New Roman"/>
        </w:rPr>
        <w:tab/>
      </w:r>
      <w:r w:rsidRPr="00616C54">
        <w:rPr>
          <w:rFonts w:ascii="Times New Roman" w:hAnsi="Times New Roman" w:cs="Times New Roman"/>
        </w:rPr>
        <w:t>jednostek:</w:t>
      </w:r>
    </w:p>
    <w:p w:rsidR="00261940" w:rsidRPr="0059690C" w:rsidRDefault="00261940" w:rsidP="00261940">
      <w:pPr>
        <w:autoSpaceDN w:val="0"/>
        <w:spacing w:after="0" w:line="240" w:lineRule="auto"/>
        <w:jc w:val="both"/>
        <w:textAlignment w:val="baseline"/>
        <w:rPr>
          <w:rFonts w:ascii="Times New Roman" w:hAnsi="Times New Roman" w:cs="Times New Roman"/>
          <w:bCs/>
        </w:rPr>
      </w:pPr>
      <w:r>
        <w:rPr>
          <w:rFonts w:ascii="Times New Roman" w:hAnsi="Times New Roman" w:cs="Times New Roman"/>
          <w:bCs/>
        </w:rPr>
        <w:tab/>
        <w:t xml:space="preserve">1. </w:t>
      </w:r>
      <w:proofErr w:type="gramStart"/>
      <w:r w:rsidRPr="0059690C">
        <w:rPr>
          <w:rFonts w:ascii="Times New Roman" w:hAnsi="Times New Roman" w:cs="Times New Roman"/>
          <w:bCs/>
        </w:rPr>
        <w:t>szpitalu</w:t>
      </w:r>
      <w:proofErr w:type="gramEnd"/>
      <w:r w:rsidRPr="0059690C">
        <w:rPr>
          <w:rFonts w:ascii="Times New Roman" w:hAnsi="Times New Roman" w:cs="Times New Roman"/>
          <w:bCs/>
        </w:rPr>
        <w:t xml:space="preserve"> psychiatrycznym,</w:t>
      </w:r>
    </w:p>
    <w:p w:rsidR="00261940" w:rsidRPr="00616C54" w:rsidRDefault="00261940" w:rsidP="00261940">
      <w:pPr>
        <w:pStyle w:val="Akapitzlist"/>
        <w:tabs>
          <w:tab w:val="left" w:pos="851"/>
        </w:tabs>
        <w:autoSpaceDN w:val="0"/>
        <w:spacing w:after="0" w:line="240" w:lineRule="auto"/>
        <w:ind w:left="709"/>
        <w:contextualSpacing w:val="0"/>
        <w:jc w:val="both"/>
        <w:textAlignment w:val="baseline"/>
        <w:rPr>
          <w:rFonts w:ascii="Times New Roman" w:hAnsi="Times New Roman" w:cs="Times New Roman"/>
          <w:bCs/>
        </w:rPr>
      </w:pPr>
      <w:r>
        <w:rPr>
          <w:rFonts w:ascii="Times New Roman" w:hAnsi="Times New Roman" w:cs="Times New Roman"/>
          <w:bCs/>
        </w:rPr>
        <w:t>2.</w:t>
      </w: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261940" w:rsidRPr="00616C54" w:rsidRDefault="00261940" w:rsidP="00261940">
      <w:pPr>
        <w:pStyle w:val="Akapitzlist"/>
        <w:tabs>
          <w:tab w:val="left" w:pos="993"/>
        </w:tabs>
        <w:autoSpaceDN w:val="0"/>
        <w:spacing w:after="0" w:line="240" w:lineRule="auto"/>
        <w:ind w:left="709"/>
        <w:contextualSpacing w:val="0"/>
        <w:jc w:val="both"/>
        <w:textAlignment w:val="baseline"/>
        <w:rPr>
          <w:rFonts w:ascii="Times New Roman" w:hAnsi="Times New Roman" w:cs="Times New Roman"/>
          <w:bCs/>
        </w:rPr>
      </w:pPr>
      <w:r>
        <w:rPr>
          <w:rFonts w:ascii="Times New Roman" w:hAnsi="Times New Roman" w:cs="Times New Roman"/>
          <w:bCs/>
        </w:rPr>
        <w:t>3.</w:t>
      </w:r>
      <w:proofErr w:type="gramStart"/>
      <w:r>
        <w:rPr>
          <w:rFonts w:ascii="Times New Roman" w:hAnsi="Times New Roman" w:cs="Times New Roman"/>
          <w:bCs/>
        </w:rPr>
        <w:t>p</w:t>
      </w:r>
      <w:r w:rsidRPr="00616C54">
        <w:rPr>
          <w:rFonts w:ascii="Times New Roman" w:hAnsi="Times New Roman" w:cs="Times New Roman"/>
          <w:bCs/>
        </w:rPr>
        <w:t>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261940" w:rsidRPr="0059690C" w:rsidRDefault="00261940" w:rsidP="00261940">
      <w:pPr>
        <w:autoSpaceDN w:val="0"/>
        <w:spacing w:after="0" w:line="240" w:lineRule="auto"/>
        <w:ind w:firstLine="709"/>
        <w:jc w:val="both"/>
        <w:textAlignment w:val="baseline"/>
        <w:rPr>
          <w:rFonts w:ascii="Times New Roman" w:hAnsi="Times New Roman" w:cs="Times New Roman"/>
          <w:bCs/>
        </w:rPr>
      </w:pPr>
      <w:r>
        <w:rPr>
          <w:rFonts w:ascii="Times New Roman" w:hAnsi="Times New Roman" w:cs="Times New Roman"/>
          <w:bCs/>
        </w:rPr>
        <w:t xml:space="preserve">4. </w:t>
      </w:r>
      <w:proofErr w:type="gramStart"/>
      <w:r w:rsidRPr="0059690C">
        <w:rPr>
          <w:rFonts w:ascii="Times New Roman" w:hAnsi="Times New Roman" w:cs="Times New Roman"/>
          <w:bCs/>
        </w:rPr>
        <w:t>ośrodku</w:t>
      </w:r>
      <w:proofErr w:type="gramEnd"/>
      <w:r w:rsidRPr="0059690C">
        <w:rPr>
          <w:rFonts w:ascii="Times New Roman" w:hAnsi="Times New Roman" w:cs="Times New Roman"/>
          <w:bCs/>
        </w:rPr>
        <w:t xml:space="preserve"> </w:t>
      </w:r>
      <w:proofErr w:type="spellStart"/>
      <w:r w:rsidRPr="0059690C">
        <w:rPr>
          <w:rFonts w:ascii="Times New Roman" w:hAnsi="Times New Roman" w:cs="Times New Roman"/>
          <w:bCs/>
        </w:rPr>
        <w:t>terapeutyczno-edukacyjno-wychowawczym</w:t>
      </w:r>
      <w:proofErr w:type="spellEnd"/>
      <w:r w:rsidRPr="0059690C">
        <w:rPr>
          <w:rFonts w:ascii="Times New Roman" w:hAnsi="Times New Roman" w:cs="Times New Roman"/>
          <w:bCs/>
        </w:rPr>
        <w:t>,</w:t>
      </w:r>
    </w:p>
    <w:p w:rsidR="00261940" w:rsidRPr="0059690C" w:rsidRDefault="00261940" w:rsidP="00261940">
      <w:pPr>
        <w:autoSpaceDN w:val="0"/>
        <w:spacing w:after="0" w:line="240" w:lineRule="auto"/>
        <w:ind w:firstLine="709"/>
        <w:jc w:val="both"/>
        <w:textAlignment w:val="baseline"/>
        <w:rPr>
          <w:rFonts w:ascii="Times New Roman" w:hAnsi="Times New Roman" w:cs="Times New Roman"/>
          <w:bCs/>
        </w:rPr>
      </w:pPr>
      <w:r>
        <w:rPr>
          <w:rFonts w:ascii="Times New Roman" w:hAnsi="Times New Roman" w:cs="Times New Roman"/>
          <w:bCs/>
        </w:rPr>
        <w:t xml:space="preserve">5. </w:t>
      </w:r>
      <w:proofErr w:type="gramStart"/>
      <w:r w:rsidRPr="0059690C">
        <w:rPr>
          <w:rFonts w:ascii="Times New Roman" w:hAnsi="Times New Roman" w:cs="Times New Roman"/>
          <w:bCs/>
        </w:rPr>
        <w:t>warsztacie</w:t>
      </w:r>
      <w:proofErr w:type="gramEnd"/>
      <w:r w:rsidRPr="0059690C">
        <w:rPr>
          <w:rFonts w:ascii="Times New Roman" w:hAnsi="Times New Roman" w:cs="Times New Roman"/>
          <w:bCs/>
        </w:rPr>
        <w:t xml:space="preserve"> terapii zajęciowej,</w:t>
      </w:r>
    </w:p>
    <w:p w:rsidR="00261940" w:rsidRPr="00616C54" w:rsidRDefault="00261940" w:rsidP="00261940">
      <w:pPr>
        <w:pStyle w:val="Normalny1"/>
        <w:shd w:val="clear" w:color="auto" w:fill="FFFFFF"/>
        <w:tabs>
          <w:tab w:val="left" w:pos="993"/>
        </w:tabs>
        <w:spacing w:after="0" w:line="271" w:lineRule="auto"/>
        <w:ind w:left="709"/>
        <w:jc w:val="both"/>
        <w:rPr>
          <w:rFonts w:ascii="Times New Roman" w:hAnsi="Times New Roman" w:cs="Times New Roman"/>
          <w:sz w:val="22"/>
          <w:szCs w:val="22"/>
        </w:rPr>
      </w:pPr>
      <w:r w:rsidRPr="0059690C">
        <w:rPr>
          <w:rFonts w:ascii="Times New Roman" w:hAnsi="Times New Roman" w:cs="Times New Roman"/>
          <w:bCs/>
          <w:sz w:val="22"/>
          <w:szCs w:val="22"/>
        </w:rPr>
        <w:t>6</w:t>
      </w:r>
      <w:r>
        <w:rPr>
          <w:bCs/>
        </w:rPr>
        <w:t xml:space="preserve">. </w:t>
      </w:r>
      <w:r>
        <w:rPr>
          <w:bCs/>
        </w:rPr>
        <w:tab/>
      </w: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w:t>
      </w:r>
      <w:r>
        <w:rPr>
          <w:bCs/>
        </w:rPr>
        <w:tab/>
      </w:r>
      <w:r w:rsidRPr="00616C54">
        <w:rPr>
          <w:rFonts w:ascii="Times New Roman" w:hAnsi="Times New Roman" w:cs="Times New Roman"/>
          <w:bCs/>
        </w:rPr>
        <w:t>usługi opiekuńcze dla osób z zaburzeniami psychicznymi</w:t>
      </w:r>
      <w:r>
        <w:rPr>
          <w:rFonts w:ascii="Times New Roman" w:hAnsi="Times New Roman" w:cs="Times New Roman"/>
          <w:sz w:val="22"/>
          <w:szCs w:val="22"/>
        </w:rPr>
        <w:t xml:space="preserve"> </w:t>
      </w:r>
    </w:p>
    <w:bookmarkEnd w:id="3"/>
    <w:p w:rsidR="00261940" w:rsidRPr="00616C54" w:rsidRDefault="00261940" w:rsidP="00261940">
      <w:pPr>
        <w:pStyle w:val="Normalny1"/>
        <w:shd w:val="clear" w:color="auto" w:fill="FFFFFF"/>
        <w:spacing w:after="0" w:line="271" w:lineRule="auto"/>
        <w:ind w:firstLine="284"/>
        <w:jc w:val="both"/>
        <w:rPr>
          <w:rFonts w:ascii="Times New Roman" w:hAnsi="Times New Roman" w:cs="Times New Roman"/>
          <w:sz w:val="22"/>
          <w:szCs w:val="22"/>
        </w:rPr>
      </w:pPr>
      <w:r>
        <w:rPr>
          <w:rFonts w:ascii="Times New Roman" w:hAnsi="Times New Roman" w:cs="Times New Roman"/>
          <w:sz w:val="22"/>
          <w:szCs w:val="22"/>
        </w:rPr>
        <w:t xml:space="preserve">2. wykaz narzędzi- sprzętu do prowadzenia </w:t>
      </w:r>
      <w:proofErr w:type="gramStart"/>
      <w:r>
        <w:rPr>
          <w:rFonts w:ascii="Times New Roman" w:hAnsi="Times New Roman" w:cs="Times New Roman"/>
          <w:sz w:val="22"/>
          <w:szCs w:val="22"/>
        </w:rPr>
        <w:t xml:space="preserve">treningu </w:t>
      </w:r>
      <w:proofErr w:type="spellStart"/>
      <w:r>
        <w:rPr>
          <w:rFonts w:ascii="Times New Roman" w:hAnsi="Times New Roman" w:cs="Times New Roman"/>
          <w:sz w:val="22"/>
          <w:szCs w:val="22"/>
        </w:rPr>
        <w:t>EEG-Biofedback</w:t>
      </w:r>
      <w:proofErr w:type="spellEnd"/>
      <w:proofErr w:type="gramEnd"/>
      <w:r>
        <w:rPr>
          <w:rFonts w:ascii="Times New Roman" w:hAnsi="Times New Roman" w:cs="Times New Roman"/>
          <w:sz w:val="22"/>
          <w:szCs w:val="22"/>
        </w:rPr>
        <w:t>.</w:t>
      </w:r>
    </w:p>
    <w:p w:rsidR="00BC00CD" w:rsidRPr="001A0150" w:rsidRDefault="00261940" w:rsidP="00261940">
      <w:pPr>
        <w:tabs>
          <w:tab w:val="left" w:pos="284"/>
        </w:tabs>
        <w:spacing w:after="0" w:line="240" w:lineRule="auto"/>
        <w:rPr>
          <w:rFonts w:ascii="Times New Roman" w:hAnsi="Times New Roman" w:cs="Times New Roman"/>
        </w:rPr>
      </w:pPr>
      <w:r w:rsidRPr="00616C54">
        <w:rPr>
          <w:rFonts w:ascii="Times New Roman" w:hAnsi="Times New Roman" w:cs="Times New Roman"/>
        </w:rPr>
        <w:br/>
      </w:r>
    </w:p>
    <w:p w:rsidR="00BC00CD" w:rsidRPr="00261940" w:rsidRDefault="00261940" w:rsidP="00261940">
      <w:pPr>
        <w:spacing w:after="0" w:line="240" w:lineRule="auto"/>
        <w:ind w:left="360"/>
        <w:jc w:val="both"/>
        <w:rPr>
          <w:rFonts w:ascii="Times New Roman" w:hAnsi="Times New Roman" w:cs="Times New Roman"/>
          <w:b/>
        </w:rPr>
      </w:pPr>
      <w:r>
        <w:rPr>
          <w:rFonts w:ascii="Times New Roman" w:hAnsi="Times New Roman" w:cs="Times New Roman"/>
          <w:b/>
        </w:rPr>
        <w:t xml:space="preserve">VIII. </w:t>
      </w:r>
      <w:r w:rsidR="00303C11" w:rsidRPr="00261940">
        <w:rPr>
          <w:rFonts w:ascii="Times New Roman" w:hAnsi="Times New Roman" w:cs="Times New Roman"/>
          <w:b/>
        </w:rPr>
        <w:t>Informacja o sposobie porozumiewania się zamawiającego z wykonawcami</w:t>
      </w:r>
    </w:p>
    <w:p w:rsidR="00BC00CD" w:rsidRPr="001A0150" w:rsidRDefault="00303C11" w:rsidP="00CE06F6">
      <w:pPr>
        <w:spacing w:after="0" w:line="240" w:lineRule="auto"/>
        <w:ind w:left="142" w:hanging="142"/>
        <w:jc w:val="both"/>
        <w:rPr>
          <w:rFonts w:ascii="Times New Roman" w:hAnsi="Times New Roman" w:cs="Times New Roman"/>
          <w:b/>
        </w:rPr>
      </w:pPr>
      <w:r w:rsidRPr="001A0150">
        <w:rPr>
          <w:rFonts w:ascii="Times New Roman" w:hAnsi="Times New Roman" w:cs="Times New Roman"/>
          <w:b/>
        </w:rPr>
        <w:t>______________________________________________________________________</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0B2874">
      <w:pPr>
        <w:pStyle w:val="NormalnyWeb"/>
        <w:numPr>
          <w:ilvl w:val="0"/>
          <w:numId w:val="13"/>
        </w:numPr>
        <w:spacing w:beforeAutospacing="0" w:line="240" w:lineRule="auto"/>
        <w:ind w:left="567" w:hanging="567"/>
        <w:jc w:val="both"/>
        <w:textAlignment w:val="baseline"/>
        <w:rPr>
          <w:sz w:val="22"/>
          <w:szCs w:val="22"/>
        </w:rPr>
      </w:pPr>
      <w:r w:rsidRPr="001A0150">
        <w:rPr>
          <w:sz w:val="22"/>
          <w:szCs w:val="22"/>
        </w:rPr>
        <w:t>Osobą uprawnioną do kontaktu z Wykonawcami jest:</w:t>
      </w:r>
    </w:p>
    <w:p w:rsidR="00BC00CD" w:rsidRPr="001A0150" w:rsidRDefault="00303C11" w:rsidP="000B2874">
      <w:pPr>
        <w:pStyle w:val="NormalnyWeb"/>
        <w:numPr>
          <w:ilvl w:val="0"/>
          <w:numId w:val="14"/>
        </w:numPr>
        <w:spacing w:beforeAutospacing="0" w:line="240" w:lineRule="auto"/>
        <w:jc w:val="both"/>
        <w:textAlignment w:val="baseline"/>
        <w:rPr>
          <w:sz w:val="22"/>
          <w:szCs w:val="22"/>
        </w:rPr>
      </w:pPr>
      <w:r w:rsidRPr="001A0150">
        <w:rPr>
          <w:sz w:val="22"/>
          <w:szCs w:val="22"/>
        </w:rPr>
        <w:t xml:space="preserve">w spawach merytorycznych i </w:t>
      </w:r>
      <w:proofErr w:type="gramStart"/>
      <w:r w:rsidRPr="001A0150">
        <w:rPr>
          <w:sz w:val="22"/>
          <w:szCs w:val="22"/>
        </w:rPr>
        <w:t xml:space="preserve">formalnych  </w:t>
      </w:r>
      <w:r w:rsidR="00086F6A" w:rsidRPr="001A0150">
        <w:rPr>
          <w:sz w:val="22"/>
          <w:szCs w:val="22"/>
        </w:rPr>
        <w:t>El</w:t>
      </w:r>
      <w:r w:rsidR="00A24041" w:rsidRPr="001A0150">
        <w:rPr>
          <w:sz w:val="22"/>
          <w:szCs w:val="22"/>
        </w:rPr>
        <w:t>ż</w:t>
      </w:r>
      <w:r w:rsidR="00086F6A" w:rsidRPr="001A0150">
        <w:rPr>
          <w:sz w:val="22"/>
          <w:szCs w:val="22"/>
        </w:rPr>
        <w:t>bieta</w:t>
      </w:r>
      <w:proofErr w:type="gramEnd"/>
      <w:r w:rsidR="00086F6A" w:rsidRPr="001A0150">
        <w:rPr>
          <w:sz w:val="22"/>
          <w:szCs w:val="22"/>
        </w:rPr>
        <w:t xml:space="preserve"> </w:t>
      </w:r>
      <w:proofErr w:type="spellStart"/>
      <w:r w:rsidR="00086F6A" w:rsidRPr="001A0150">
        <w:rPr>
          <w:sz w:val="22"/>
          <w:szCs w:val="22"/>
        </w:rPr>
        <w:t>Krzykwa</w:t>
      </w:r>
      <w:proofErr w:type="spellEnd"/>
      <w:r w:rsidRPr="001A0150">
        <w:rPr>
          <w:sz w:val="22"/>
          <w:szCs w:val="22"/>
        </w:rPr>
        <w:t xml:space="preserve"> – </w:t>
      </w:r>
      <w:r w:rsidR="00213BED">
        <w:rPr>
          <w:sz w:val="22"/>
          <w:szCs w:val="22"/>
        </w:rPr>
        <w:t>Dyrektor</w:t>
      </w:r>
      <w:r w:rsidR="00086F6A" w:rsidRPr="001A0150">
        <w:rPr>
          <w:sz w:val="22"/>
          <w:szCs w:val="22"/>
        </w:rPr>
        <w:t xml:space="preserve"> Miejskiego Ośrodka Pomocy Społecznej</w:t>
      </w:r>
      <w:r w:rsidRPr="001A0150">
        <w:rPr>
          <w:sz w:val="22"/>
          <w:szCs w:val="22"/>
        </w:rPr>
        <w:t xml:space="preserve"> w </w:t>
      </w:r>
      <w:r w:rsidR="00086F6A" w:rsidRPr="001A0150">
        <w:rPr>
          <w:sz w:val="22"/>
          <w:szCs w:val="22"/>
        </w:rPr>
        <w:t>Wołowie</w:t>
      </w:r>
      <w:r w:rsidRPr="001A0150">
        <w:rPr>
          <w:sz w:val="22"/>
          <w:szCs w:val="22"/>
        </w:rPr>
        <w:t xml:space="preserve">, </w:t>
      </w:r>
    </w:p>
    <w:p w:rsidR="00BC00CD" w:rsidRPr="001A0150" w:rsidRDefault="00303C11" w:rsidP="000B2874">
      <w:pPr>
        <w:pStyle w:val="NormalnyWeb"/>
        <w:numPr>
          <w:ilvl w:val="0"/>
          <w:numId w:val="15"/>
        </w:numPr>
        <w:spacing w:beforeAutospacing="0" w:line="240" w:lineRule="auto"/>
        <w:ind w:left="567" w:hanging="567"/>
        <w:jc w:val="both"/>
        <w:textAlignment w:val="baseline"/>
        <w:rPr>
          <w:sz w:val="22"/>
          <w:szCs w:val="22"/>
        </w:rPr>
      </w:pPr>
      <w:r w:rsidRPr="001A0150">
        <w:rPr>
          <w:sz w:val="22"/>
          <w:szCs w:val="22"/>
        </w:rPr>
        <w:t xml:space="preserve">Postępowanie prowadzone jest w języku polskim w formie elektronicznej za pośrednictwem </w:t>
      </w:r>
      <w:hyperlink r:id="rId9">
        <w:r w:rsidRPr="001A0150">
          <w:rPr>
            <w:rStyle w:val="czeinternetowe"/>
            <w:color w:val="1155CC"/>
            <w:sz w:val="22"/>
            <w:szCs w:val="22"/>
          </w:rPr>
          <w:t>platformazakupowa.pl</w:t>
        </w:r>
      </w:hyperlink>
      <w:r w:rsidRPr="001A0150">
        <w:rPr>
          <w:sz w:val="22"/>
          <w:szCs w:val="22"/>
        </w:rPr>
        <w:t xml:space="preserve"> pod adresem </w:t>
      </w:r>
      <w:hyperlink r:id="rId10">
        <w:r w:rsidRPr="001A0150">
          <w:rPr>
            <w:rStyle w:val="czeinternetowe"/>
            <w:sz w:val="22"/>
            <w:szCs w:val="22"/>
          </w:rPr>
          <w:t>https://platformazakupowa.pl/pn/wolow</w:t>
        </w:r>
      </w:hyperlink>
    </w:p>
    <w:p w:rsidR="00BC00CD" w:rsidRPr="001A0150" w:rsidRDefault="00303C11" w:rsidP="000B2874">
      <w:pPr>
        <w:pStyle w:val="NormalnyWeb"/>
        <w:numPr>
          <w:ilvl w:val="0"/>
          <w:numId w:val="16"/>
        </w:numPr>
        <w:spacing w:beforeAutospacing="0" w:line="240" w:lineRule="auto"/>
        <w:ind w:left="567" w:hanging="567"/>
        <w:jc w:val="both"/>
        <w:textAlignment w:val="baseline"/>
        <w:rPr>
          <w:sz w:val="22"/>
          <w:szCs w:val="22"/>
        </w:rPr>
      </w:pPr>
      <w:r w:rsidRPr="001A0150">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i formularza „</w:t>
      </w:r>
      <w:r w:rsidRPr="001A0150">
        <w:rPr>
          <w:b/>
          <w:bCs/>
          <w:sz w:val="22"/>
          <w:szCs w:val="22"/>
        </w:rPr>
        <w:t>Wyślij wiadomość do zamawiającego</w:t>
      </w:r>
      <w:r w:rsidRPr="001A0150">
        <w:rPr>
          <w:sz w:val="22"/>
          <w:szCs w:val="22"/>
        </w:rPr>
        <w:t>”. </w:t>
      </w:r>
    </w:p>
    <w:p w:rsidR="00BC00CD" w:rsidRPr="001A0150" w:rsidRDefault="00303C11" w:rsidP="000B2874">
      <w:pPr>
        <w:pStyle w:val="NormalnyWeb"/>
        <w:numPr>
          <w:ilvl w:val="0"/>
          <w:numId w:val="17"/>
        </w:numPr>
        <w:spacing w:beforeAutospacing="0" w:line="240" w:lineRule="auto"/>
        <w:ind w:left="567" w:hanging="567"/>
        <w:jc w:val="both"/>
        <w:textAlignment w:val="baseline"/>
        <w:rPr>
          <w:sz w:val="22"/>
          <w:szCs w:val="22"/>
        </w:rPr>
      </w:pPr>
      <w:r w:rsidRPr="001A0150">
        <w:rPr>
          <w:sz w:val="22"/>
          <w:szCs w:val="22"/>
        </w:rPr>
        <w:t xml:space="preserve">Za datę przekazania (wpływu) oświadczeń, wniosków, zawiadomień oraz informacji przyjmuje się datę ich przesłania za pośrednictwem </w:t>
      </w:r>
      <w:hyperlink r:id="rId12">
        <w:r w:rsidRPr="001A0150">
          <w:rPr>
            <w:rStyle w:val="czeinternetowe"/>
            <w:color w:val="1155CC"/>
            <w:sz w:val="22"/>
            <w:szCs w:val="22"/>
          </w:rPr>
          <w:t>platformazakupowa.pl</w:t>
        </w:r>
      </w:hyperlink>
      <w:r w:rsidRPr="001A0150">
        <w:rPr>
          <w:sz w:val="22"/>
          <w:szCs w:val="22"/>
        </w:rPr>
        <w:t xml:space="preserve"> poprzez kliknięcie przycisku  „Wyślij wiadomość do </w:t>
      </w:r>
      <w:proofErr w:type="gramStart"/>
      <w:r w:rsidRPr="001A0150">
        <w:rPr>
          <w:sz w:val="22"/>
          <w:szCs w:val="22"/>
        </w:rPr>
        <w:t>zamawiającego” po których</w:t>
      </w:r>
      <w:proofErr w:type="gramEnd"/>
      <w:r w:rsidRPr="001A0150">
        <w:rPr>
          <w:sz w:val="22"/>
          <w:szCs w:val="22"/>
        </w:rPr>
        <w:t xml:space="preserve"> pojawi się komunikat, że wiadomość została wysłana do zamawiającego. </w:t>
      </w:r>
    </w:p>
    <w:p w:rsidR="00BC00CD" w:rsidRPr="001A0150" w:rsidRDefault="00303C11" w:rsidP="000B2874">
      <w:pPr>
        <w:pStyle w:val="NormalnyWeb"/>
        <w:numPr>
          <w:ilvl w:val="0"/>
          <w:numId w:val="18"/>
        </w:numPr>
        <w:spacing w:beforeAutospacing="0" w:line="240" w:lineRule="auto"/>
        <w:ind w:left="567" w:hanging="567"/>
        <w:jc w:val="both"/>
        <w:textAlignment w:val="baseline"/>
        <w:rPr>
          <w:sz w:val="22"/>
          <w:szCs w:val="22"/>
        </w:rPr>
      </w:pPr>
      <w:r w:rsidRPr="001A0150">
        <w:rPr>
          <w:sz w:val="22"/>
          <w:szCs w:val="22"/>
        </w:rPr>
        <w:t xml:space="preserve">Zamawiający dopuszcza, opcjonalnie, komunikację  za pośrednictwem poczty elektronicznej. Adres poczty elektronicznej osoby uprawnionej do kontaktu z Wykonawcami: </w:t>
      </w:r>
      <w:r w:rsidR="00A24041" w:rsidRPr="001A0150">
        <w:rPr>
          <w:sz w:val="22"/>
          <w:szCs w:val="22"/>
        </w:rPr>
        <w:t>ki</w:t>
      </w:r>
      <w:r w:rsidR="00092A4B" w:rsidRPr="001A0150">
        <w:rPr>
          <w:sz w:val="22"/>
          <w:szCs w:val="22"/>
        </w:rPr>
        <w:t>e</w:t>
      </w:r>
      <w:r w:rsidR="00A24041" w:rsidRPr="001A0150">
        <w:rPr>
          <w:sz w:val="22"/>
          <w:szCs w:val="22"/>
        </w:rPr>
        <w:t>r</w:t>
      </w:r>
      <w:r w:rsidR="00092A4B" w:rsidRPr="001A0150">
        <w:rPr>
          <w:sz w:val="22"/>
          <w:szCs w:val="22"/>
        </w:rPr>
        <w:t>o</w:t>
      </w:r>
      <w:r w:rsidR="00A24041" w:rsidRPr="001A0150">
        <w:rPr>
          <w:sz w:val="22"/>
          <w:szCs w:val="22"/>
        </w:rPr>
        <w:t>wnik</w:t>
      </w:r>
      <w:r w:rsidRPr="001A0150">
        <w:rPr>
          <w:sz w:val="22"/>
          <w:szCs w:val="22"/>
        </w:rPr>
        <w:t>@</w:t>
      </w:r>
      <w:r w:rsidR="00A24041" w:rsidRPr="001A0150">
        <w:rPr>
          <w:sz w:val="22"/>
          <w:szCs w:val="22"/>
        </w:rPr>
        <w:t>mops</w:t>
      </w:r>
      <w:r w:rsidRPr="001A0150">
        <w:rPr>
          <w:sz w:val="22"/>
          <w:szCs w:val="22"/>
        </w:rPr>
        <w:t>wolow.</w:t>
      </w:r>
      <w:proofErr w:type="gramStart"/>
      <w:r w:rsidRPr="001A0150">
        <w:rPr>
          <w:sz w:val="22"/>
          <w:szCs w:val="22"/>
        </w:rPr>
        <w:t>pl</w:t>
      </w:r>
      <w:proofErr w:type="gramEnd"/>
    </w:p>
    <w:p w:rsidR="00BC00CD" w:rsidRPr="001A0150" w:rsidRDefault="00303C11" w:rsidP="000B2874">
      <w:pPr>
        <w:pStyle w:val="NormalnyWeb"/>
        <w:numPr>
          <w:ilvl w:val="0"/>
          <w:numId w:val="19"/>
        </w:numPr>
        <w:spacing w:beforeAutospacing="0" w:line="240" w:lineRule="auto"/>
        <w:ind w:left="567" w:hanging="567"/>
        <w:jc w:val="both"/>
        <w:textAlignment w:val="baseline"/>
        <w:rPr>
          <w:sz w:val="22"/>
          <w:szCs w:val="22"/>
        </w:rPr>
      </w:pPr>
      <w:r w:rsidRPr="001A0150">
        <w:rPr>
          <w:sz w:val="22"/>
          <w:szCs w:val="22"/>
        </w:rPr>
        <w:t xml:space="preserve">Zamawiający będzie przekazywał wykonawcom informacje za pośrednictwem </w:t>
      </w:r>
      <w:hyperlink r:id="rId13">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do konkretnego wykonawcy.</w:t>
      </w:r>
    </w:p>
    <w:p w:rsidR="00BC00CD" w:rsidRPr="001A0150" w:rsidRDefault="00303C11" w:rsidP="000B2874">
      <w:pPr>
        <w:pStyle w:val="NormalnyWeb"/>
        <w:numPr>
          <w:ilvl w:val="0"/>
          <w:numId w:val="20"/>
        </w:numPr>
        <w:spacing w:beforeAutospacing="0" w:line="240" w:lineRule="auto"/>
        <w:ind w:left="567" w:hanging="567"/>
        <w:jc w:val="both"/>
        <w:textAlignment w:val="baseline"/>
        <w:rPr>
          <w:sz w:val="22"/>
          <w:szCs w:val="22"/>
        </w:rPr>
      </w:pPr>
      <w:proofErr w:type="gramStart"/>
      <w:r w:rsidRPr="001A0150">
        <w:rPr>
          <w:sz w:val="22"/>
          <w:szCs w:val="22"/>
        </w:rPr>
        <w:t>Wykonawca jako</w:t>
      </w:r>
      <w:proofErr w:type="gramEnd"/>
      <w:r w:rsidRPr="001A0150">
        <w:rPr>
          <w:sz w:val="22"/>
          <w:szCs w:val="22"/>
        </w:rPr>
        <w:t xml:space="preserve"> podmiot profesjonalny ma obowiązek sprawdzania komunikatów i wiadomości bezpośrednio na platformazakupowa.</w:t>
      </w:r>
      <w:proofErr w:type="gramStart"/>
      <w:r w:rsidRPr="001A0150">
        <w:rPr>
          <w:sz w:val="22"/>
          <w:szCs w:val="22"/>
        </w:rPr>
        <w:t>pl</w:t>
      </w:r>
      <w:proofErr w:type="gramEnd"/>
      <w:r w:rsidRPr="001A0150">
        <w:rPr>
          <w:sz w:val="22"/>
          <w:szCs w:val="22"/>
        </w:rPr>
        <w:t xml:space="preserve"> przesłanych przez zamawiającego, gdyż system powiadomień może ulec awarii lub powiadomienie może trafić do folderu SPAM.</w:t>
      </w:r>
    </w:p>
    <w:p w:rsidR="00BC00CD" w:rsidRPr="001A0150" w:rsidRDefault="00303C11" w:rsidP="000B2874">
      <w:pPr>
        <w:pStyle w:val="NormalnyWeb"/>
        <w:numPr>
          <w:ilvl w:val="0"/>
          <w:numId w:val="21"/>
        </w:numPr>
        <w:spacing w:beforeAutospacing="0" w:line="240" w:lineRule="auto"/>
        <w:ind w:left="567" w:hanging="567"/>
        <w:jc w:val="both"/>
        <w:textAlignment w:val="baseline"/>
        <w:rPr>
          <w:sz w:val="22"/>
          <w:szCs w:val="22"/>
        </w:rPr>
      </w:pPr>
      <w:r w:rsidRPr="001A0150">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tj.:</w:t>
      </w:r>
    </w:p>
    <w:p w:rsidR="00BC00CD" w:rsidRPr="001A0150" w:rsidRDefault="00303C11" w:rsidP="000B2874">
      <w:pPr>
        <w:pStyle w:val="NormalnyWeb"/>
        <w:numPr>
          <w:ilvl w:val="0"/>
          <w:numId w:val="22"/>
        </w:numPr>
        <w:spacing w:beforeAutospacing="0" w:line="240" w:lineRule="auto"/>
        <w:ind w:left="1134" w:hanging="567"/>
        <w:jc w:val="both"/>
        <w:textAlignment w:val="baseline"/>
        <w:rPr>
          <w:sz w:val="22"/>
          <w:szCs w:val="22"/>
        </w:rPr>
      </w:pPr>
      <w:proofErr w:type="gramStart"/>
      <w:r w:rsidRPr="001A0150">
        <w:rPr>
          <w:sz w:val="22"/>
          <w:szCs w:val="22"/>
        </w:rPr>
        <w:t>stały</w:t>
      </w:r>
      <w:proofErr w:type="gramEnd"/>
      <w:r w:rsidRPr="001A0150">
        <w:rPr>
          <w:sz w:val="22"/>
          <w:szCs w:val="22"/>
        </w:rPr>
        <w:t xml:space="preserve"> dostęp do sieci Internet o gwarantowanej przepustowości nie mniejszej niż 512 </w:t>
      </w:r>
      <w:proofErr w:type="spellStart"/>
      <w:r w:rsidRPr="001A0150">
        <w:rPr>
          <w:sz w:val="22"/>
          <w:szCs w:val="22"/>
        </w:rPr>
        <w:t>kb</w:t>
      </w:r>
      <w:proofErr w:type="spellEnd"/>
      <w:r w:rsidRPr="001A0150">
        <w:rPr>
          <w:sz w:val="22"/>
          <w:szCs w:val="22"/>
        </w:rPr>
        <w:t>/s,</w:t>
      </w:r>
    </w:p>
    <w:p w:rsidR="00BC00CD" w:rsidRPr="001A0150" w:rsidRDefault="00303C11" w:rsidP="000B2874">
      <w:pPr>
        <w:pStyle w:val="NormalnyWeb"/>
        <w:numPr>
          <w:ilvl w:val="0"/>
          <w:numId w:val="23"/>
        </w:numPr>
        <w:spacing w:beforeAutospacing="0" w:line="240" w:lineRule="auto"/>
        <w:ind w:left="1134" w:hanging="567"/>
        <w:jc w:val="both"/>
        <w:textAlignment w:val="baseline"/>
        <w:rPr>
          <w:sz w:val="22"/>
          <w:szCs w:val="22"/>
        </w:rPr>
      </w:pPr>
      <w:proofErr w:type="gramStart"/>
      <w:r w:rsidRPr="001A0150">
        <w:rPr>
          <w:sz w:val="22"/>
          <w:szCs w:val="22"/>
        </w:rPr>
        <w:t>komputer</w:t>
      </w:r>
      <w:proofErr w:type="gramEnd"/>
      <w:r w:rsidRPr="001A0150">
        <w:rPr>
          <w:sz w:val="22"/>
          <w:szCs w:val="22"/>
        </w:rPr>
        <w:t xml:space="preserve"> klasy PC lub MAC o następującej konfiguracji: pamięć min. 2 GB Ram, procesor Intel IV 2 GHZ lub jego nowsza wersja, jeden z systemów operacyjnych - MS Windows 7, Mac Os x 10 4, Linux, lub ich nowsze wersje,</w:t>
      </w:r>
    </w:p>
    <w:p w:rsidR="00BC00CD" w:rsidRPr="001A0150" w:rsidRDefault="00303C11" w:rsidP="000B2874">
      <w:pPr>
        <w:pStyle w:val="NormalnyWeb"/>
        <w:numPr>
          <w:ilvl w:val="0"/>
          <w:numId w:val="24"/>
        </w:numPr>
        <w:spacing w:beforeAutospacing="0" w:line="240" w:lineRule="auto"/>
        <w:ind w:left="1134" w:hanging="567"/>
        <w:jc w:val="both"/>
        <w:textAlignment w:val="baseline"/>
        <w:rPr>
          <w:sz w:val="22"/>
          <w:szCs w:val="22"/>
        </w:rPr>
      </w:pPr>
      <w:proofErr w:type="gramStart"/>
      <w:r w:rsidRPr="001A0150">
        <w:rPr>
          <w:sz w:val="22"/>
          <w:szCs w:val="22"/>
        </w:rPr>
        <w:lastRenderedPageBreak/>
        <w:t>zainstalowana</w:t>
      </w:r>
      <w:proofErr w:type="gramEnd"/>
      <w:r w:rsidRPr="001A0150">
        <w:rPr>
          <w:sz w:val="22"/>
          <w:szCs w:val="22"/>
        </w:rPr>
        <w:t xml:space="preserve"> dowolna przeglądarka internetowa, w przypadku Internet Explorer minimalnie wersja 10 0.,</w:t>
      </w:r>
    </w:p>
    <w:p w:rsidR="00BC00CD" w:rsidRPr="001A0150" w:rsidRDefault="00303C11" w:rsidP="000B2874">
      <w:pPr>
        <w:pStyle w:val="NormalnyWeb"/>
        <w:numPr>
          <w:ilvl w:val="0"/>
          <w:numId w:val="25"/>
        </w:numPr>
        <w:spacing w:beforeAutospacing="0" w:line="240" w:lineRule="auto"/>
        <w:ind w:left="1134" w:hanging="567"/>
        <w:jc w:val="both"/>
        <w:textAlignment w:val="baseline"/>
        <w:rPr>
          <w:sz w:val="22"/>
          <w:szCs w:val="22"/>
        </w:rPr>
      </w:pPr>
      <w:proofErr w:type="gramStart"/>
      <w:r w:rsidRPr="001A0150">
        <w:rPr>
          <w:sz w:val="22"/>
          <w:szCs w:val="22"/>
        </w:rPr>
        <w:t>włączona</w:t>
      </w:r>
      <w:proofErr w:type="gramEnd"/>
      <w:r w:rsidRPr="001A0150">
        <w:rPr>
          <w:sz w:val="22"/>
          <w:szCs w:val="22"/>
        </w:rPr>
        <w:t xml:space="preserve"> obsługa </w:t>
      </w:r>
      <w:proofErr w:type="spellStart"/>
      <w:r w:rsidRPr="001A0150">
        <w:rPr>
          <w:sz w:val="22"/>
          <w:szCs w:val="22"/>
        </w:rPr>
        <w:t>JavaScript</w:t>
      </w:r>
      <w:proofErr w:type="spellEnd"/>
      <w:r w:rsidRPr="001A0150">
        <w:rPr>
          <w:sz w:val="22"/>
          <w:szCs w:val="22"/>
        </w:rPr>
        <w:t>,</w:t>
      </w:r>
    </w:p>
    <w:p w:rsidR="00BC00CD" w:rsidRPr="001A0150" w:rsidRDefault="00303C11" w:rsidP="000B2874">
      <w:pPr>
        <w:pStyle w:val="NormalnyWeb"/>
        <w:numPr>
          <w:ilvl w:val="0"/>
          <w:numId w:val="26"/>
        </w:numPr>
        <w:spacing w:beforeAutospacing="0" w:line="240" w:lineRule="auto"/>
        <w:ind w:left="1134" w:hanging="567"/>
        <w:jc w:val="both"/>
        <w:textAlignment w:val="baseline"/>
        <w:rPr>
          <w:sz w:val="22"/>
          <w:szCs w:val="22"/>
        </w:rPr>
      </w:pPr>
      <w:r w:rsidRPr="001A0150">
        <w:rPr>
          <w:sz w:val="22"/>
          <w:szCs w:val="22"/>
        </w:rPr>
        <w:t xml:space="preserve">zainstalowany program </w:t>
      </w:r>
      <w:proofErr w:type="spellStart"/>
      <w:r w:rsidRPr="001A0150">
        <w:rPr>
          <w:sz w:val="22"/>
          <w:szCs w:val="22"/>
        </w:rPr>
        <w:t>Adobe</w:t>
      </w:r>
      <w:proofErr w:type="spellEnd"/>
      <w:r w:rsidRPr="001A0150">
        <w:rPr>
          <w:sz w:val="22"/>
          <w:szCs w:val="22"/>
        </w:rPr>
        <w:t xml:space="preserve"> </w:t>
      </w:r>
      <w:proofErr w:type="spellStart"/>
      <w:r w:rsidRPr="001A0150">
        <w:rPr>
          <w:sz w:val="22"/>
          <w:szCs w:val="22"/>
        </w:rPr>
        <w:t>Acrobat</w:t>
      </w:r>
      <w:proofErr w:type="spellEnd"/>
      <w:r w:rsidRPr="001A0150">
        <w:rPr>
          <w:sz w:val="22"/>
          <w:szCs w:val="22"/>
        </w:rPr>
        <w:t xml:space="preserve"> </w:t>
      </w:r>
      <w:proofErr w:type="spellStart"/>
      <w:r w:rsidRPr="001A0150">
        <w:rPr>
          <w:sz w:val="22"/>
          <w:szCs w:val="22"/>
        </w:rPr>
        <w:t>Reader</w:t>
      </w:r>
      <w:proofErr w:type="spellEnd"/>
      <w:r w:rsidRPr="001A0150">
        <w:rPr>
          <w:sz w:val="22"/>
          <w:szCs w:val="22"/>
        </w:rPr>
        <w:t xml:space="preserve"> lub inny obsługujący format </w:t>
      </w:r>
      <w:proofErr w:type="gramStart"/>
      <w:r w:rsidRPr="001A0150">
        <w:rPr>
          <w:sz w:val="22"/>
          <w:szCs w:val="22"/>
        </w:rPr>
        <w:t xml:space="preserve">plików </w:t>
      </w:r>
      <w:proofErr w:type="spellStart"/>
      <w:r w:rsidRPr="001A0150">
        <w:rPr>
          <w:sz w:val="22"/>
          <w:szCs w:val="22"/>
        </w:rPr>
        <w:t>.pd</w:t>
      </w:r>
      <w:proofErr w:type="spellEnd"/>
      <w:r w:rsidRPr="001A0150">
        <w:rPr>
          <w:sz w:val="22"/>
          <w:szCs w:val="22"/>
        </w:rPr>
        <w:t>f</w:t>
      </w:r>
      <w:proofErr w:type="gramEnd"/>
      <w:r w:rsidRPr="001A0150">
        <w:rPr>
          <w:sz w:val="22"/>
          <w:szCs w:val="22"/>
        </w:rPr>
        <w:t>,</w:t>
      </w:r>
    </w:p>
    <w:p w:rsidR="00BC00CD" w:rsidRPr="001A0150" w:rsidRDefault="00303C11" w:rsidP="000B2874">
      <w:pPr>
        <w:pStyle w:val="NormalnyWeb"/>
        <w:numPr>
          <w:ilvl w:val="0"/>
          <w:numId w:val="27"/>
        </w:numPr>
        <w:spacing w:beforeAutospacing="0" w:line="240" w:lineRule="auto"/>
        <w:ind w:left="1134" w:hanging="567"/>
        <w:jc w:val="both"/>
        <w:textAlignment w:val="baseline"/>
        <w:rPr>
          <w:sz w:val="22"/>
          <w:szCs w:val="22"/>
        </w:rPr>
      </w:pPr>
      <w:r w:rsidRPr="001A0150">
        <w:rPr>
          <w:sz w:val="22"/>
          <w:szCs w:val="22"/>
        </w:rPr>
        <w:t xml:space="preserve">     Platforma zakupowa.</w:t>
      </w:r>
      <w:proofErr w:type="gramStart"/>
      <w:r w:rsidRPr="001A0150">
        <w:rPr>
          <w:sz w:val="22"/>
          <w:szCs w:val="22"/>
        </w:rPr>
        <w:t>pl</w:t>
      </w:r>
      <w:proofErr w:type="gramEnd"/>
      <w:r w:rsidRPr="001A0150">
        <w:rPr>
          <w:sz w:val="22"/>
          <w:szCs w:val="22"/>
        </w:rPr>
        <w:t xml:space="preserve"> działa według standardu przyjętego w komunikacji sieciowej - kodowanie UTF8,</w:t>
      </w:r>
    </w:p>
    <w:p w:rsidR="00BC00CD" w:rsidRPr="001A0150" w:rsidRDefault="00303C11" w:rsidP="000B2874">
      <w:pPr>
        <w:pStyle w:val="NormalnyWeb"/>
        <w:numPr>
          <w:ilvl w:val="0"/>
          <w:numId w:val="28"/>
        </w:numPr>
        <w:spacing w:beforeAutospacing="0" w:line="240" w:lineRule="auto"/>
        <w:ind w:left="1134" w:hanging="567"/>
        <w:jc w:val="both"/>
        <w:textAlignment w:val="baseline"/>
        <w:rPr>
          <w:sz w:val="22"/>
          <w:szCs w:val="22"/>
        </w:rPr>
      </w:pPr>
      <w:r w:rsidRPr="001A0150">
        <w:rPr>
          <w:sz w:val="22"/>
          <w:szCs w:val="22"/>
        </w:rPr>
        <w:t>Oznaczenie czasu odbioru danych przez platformę zakupową stanowi datę oraz dokładny czas (</w:t>
      </w:r>
      <w:proofErr w:type="spellStart"/>
      <w:r w:rsidRPr="001A0150">
        <w:rPr>
          <w:sz w:val="22"/>
          <w:szCs w:val="22"/>
        </w:rPr>
        <w:t>hh</w:t>
      </w:r>
      <w:proofErr w:type="gramStart"/>
      <w:r w:rsidRPr="001A0150">
        <w:rPr>
          <w:sz w:val="22"/>
          <w:szCs w:val="22"/>
        </w:rPr>
        <w:t>:mm</w:t>
      </w:r>
      <w:proofErr w:type="gramEnd"/>
      <w:r w:rsidRPr="001A0150">
        <w:rPr>
          <w:sz w:val="22"/>
          <w:szCs w:val="22"/>
        </w:rPr>
        <w:t>:ss</w:t>
      </w:r>
      <w:proofErr w:type="spellEnd"/>
      <w:r w:rsidRPr="001A0150">
        <w:rPr>
          <w:sz w:val="22"/>
          <w:szCs w:val="22"/>
        </w:rPr>
        <w:t xml:space="preserve">) generowany </w:t>
      </w:r>
      <w:proofErr w:type="spellStart"/>
      <w:r w:rsidRPr="001A0150">
        <w:rPr>
          <w:sz w:val="22"/>
          <w:szCs w:val="22"/>
        </w:rPr>
        <w:t>wg</w:t>
      </w:r>
      <w:proofErr w:type="spellEnd"/>
      <w:r w:rsidRPr="001A0150">
        <w:rPr>
          <w:sz w:val="22"/>
          <w:szCs w:val="22"/>
        </w:rPr>
        <w:t>. czasu lokalnego serwera synchronizowanego z zegarem Głównego Urzędu Miar.</w:t>
      </w:r>
    </w:p>
    <w:p w:rsidR="00BC00CD" w:rsidRPr="001A0150" w:rsidRDefault="00303C11" w:rsidP="000B2874">
      <w:pPr>
        <w:pStyle w:val="NormalnyWeb"/>
        <w:numPr>
          <w:ilvl w:val="0"/>
          <w:numId w:val="29"/>
        </w:numPr>
        <w:spacing w:beforeAutospacing="0" w:line="240" w:lineRule="auto"/>
        <w:ind w:left="567" w:hanging="567"/>
        <w:jc w:val="both"/>
        <w:textAlignment w:val="baseline"/>
        <w:rPr>
          <w:sz w:val="22"/>
          <w:szCs w:val="22"/>
        </w:rPr>
      </w:pPr>
      <w:r w:rsidRPr="001A0150">
        <w:rPr>
          <w:sz w:val="22"/>
          <w:szCs w:val="22"/>
        </w:rPr>
        <w:t xml:space="preserve">Wykonawca, przystępując do niniejszego postępowania o udzielenie zamówienia publicznego: akceptuje warunki korzystania z </w:t>
      </w:r>
      <w:hyperlink r:id="rId16">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określone w Regulaminie zamieszczonym na stronie internetowej </w:t>
      </w:r>
      <w:hyperlink r:id="rId17">
        <w:r w:rsidRPr="001A0150">
          <w:rPr>
            <w:rStyle w:val="czeinternetowe"/>
            <w:sz w:val="22"/>
            <w:szCs w:val="22"/>
          </w:rPr>
          <w:t>pod linkiem</w:t>
        </w:r>
      </w:hyperlink>
      <w:r w:rsidRPr="001A0150">
        <w:rPr>
          <w:sz w:val="22"/>
          <w:szCs w:val="22"/>
        </w:rPr>
        <w:t xml:space="preserve">  w zakładce „Regulamin" oraz uznaje go za wiążący, zapoznał i stosuje się do Instrukcji składania ofert/wniosków dostępnej </w:t>
      </w:r>
      <w:hyperlink r:id="rId18">
        <w:r w:rsidRPr="001A0150">
          <w:rPr>
            <w:rStyle w:val="czeinternetowe"/>
            <w:color w:val="1155CC"/>
            <w:sz w:val="22"/>
            <w:szCs w:val="22"/>
          </w:rPr>
          <w:t>pod linkiem</w:t>
        </w:r>
      </w:hyperlink>
      <w:r w:rsidRPr="001A0150">
        <w:rPr>
          <w:sz w:val="22"/>
          <w:szCs w:val="22"/>
        </w:rPr>
        <w:t>. </w:t>
      </w:r>
    </w:p>
    <w:p w:rsidR="00BC00CD" w:rsidRPr="001A0150" w:rsidRDefault="00303C11" w:rsidP="000B2874">
      <w:pPr>
        <w:pStyle w:val="NormalnyWeb"/>
        <w:numPr>
          <w:ilvl w:val="0"/>
          <w:numId w:val="30"/>
        </w:numPr>
        <w:spacing w:beforeAutospacing="0" w:line="240" w:lineRule="auto"/>
        <w:ind w:left="567" w:hanging="567"/>
        <w:jc w:val="both"/>
        <w:textAlignment w:val="baseline"/>
        <w:rPr>
          <w:sz w:val="22"/>
          <w:szCs w:val="22"/>
        </w:rPr>
      </w:pPr>
      <w:r w:rsidRPr="001A0150">
        <w:rPr>
          <w:b/>
          <w:bCs/>
          <w:sz w:val="22"/>
          <w:szCs w:val="22"/>
        </w:rPr>
        <w:t xml:space="preserve">Zamawiający nie ponosi odpowiedzialności za złożenie oferty w sposób niezgodny z Instrukcją korzystania z </w:t>
      </w:r>
      <w:hyperlink r:id="rId19">
        <w:r w:rsidRPr="001A0150">
          <w:rPr>
            <w:rStyle w:val="czeinternetowe"/>
            <w:b/>
            <w:bCs/>
            <w:color w:val="1155CC"/>
            <w:sz w:val="22"/>
            <w:szCs w:val="22"/>
          </w:rPr>
          <w:t>platformazakupowa.</w:t>
        </w:r>
        <w:proofErr w:type="gramStart"/>
        <w:r w:rsidRPr="001A0150">
          <w:rPr>
            <w:rStyle w:val="czeinternetowe"/>
            <w:b/>
            <w:bCs/>
            <w:color w:val="1155CC"/>
            <w:sz w:val="22"/>
            <w:szCs w:val="22"/>
          </w:rPr>
          <w:t>pl</w:t>
        </w:r>
      </w:hyperlink>
      <w:proofErr w:type="gramEnd"/>
      <w:r w:rsidRPr="001A0150">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A0150">
        <w:rPr>
          <w:sz w:val="22"/>
          <w:szCs w:val="22"/>
        </w:rPr>
        <w:t>postępowaniu ponieważ</w:t>
      </w:r>
      <w:proofErr w:type="gramEnd"/>
      <w:r w:rsidRPr="001A0150">
        <w:rPr>
          <w:sz w:val="22"/>
          <w:szCs w:val="22"/>
        </w:rPr>
        <w:t xml:space="preserve"> nie został spełniony obowiązek narzucony w art. 221 Ustawy Prawo Zamówień Publicznych.</w:t>
      </w:r>
    </w:p>
    <w:p w:rsidR="00BC00CD" w:rsidRPr="001A0150" w:rsidRDefault="00303C11" w:rsidP="000B2874">
      <w:pPr>
        <w:pStyle w:val="NormalnyWeb"/>
        <w:numPr>
          <w:ilvl w:val="0"/>
          <w:numId w:val="31"/>
        </w:numPr>
        <w:spacing w:beforeAutospacing="0" w:line="240" w:lineRule="auto"/>
        <w:ind w:left="567" w:hanging="567"/>
        <w:jc w:val="both"/>
        <w:textAlignment w:val="baseline"/>
        <w:rPr>
          <w:sz w:val="22"/>
          <w:szCs w:val="22"/>
        </w:rPr>
      </w:pPr>
      <w:r w:rsidRPr="001A0150">
        <w:rPr>
          <w:sz w:val="22"/>
          <w:szCs w:val="22"/>
        </w:rPr>
        <w:t xml:space="preserve">Zamawiający informuje, że instrukcje korzystania z </w:t>
      </w:r>
      <w:hyperlink r:id="rId20">
        <w:r w:rsidRPr="001A0150">
          <w:rPr>
            <w:rStyle w:val="czeinternetowe"/>
            <w:color w:val="1155CC"/>
            <w:sz w:val="22"/>
            <w:szCs w:val="22"/>
          </w:rPr>
          <w:t>platformazakupowa.pl</w:t>
        </w:r>
      </w:hyperlink>
      <w:r w:rsidRPr="001A0150">
        <w:rPr>
          <w:sz w:val="22"/>
          <w:szCs w:val="22"/>
        </w:rPr>
        <w:t xml:space="preserve"> dotyczące w szczególności logowania, składania wniosków o wyjaśnienie treści SWZ, składania ofert oraz innych czynności podejmowanych w niniejszym postępowaniu przy użyciu </w:t>
      </w:r>
      <w:hyperlink r:id="rId21">
        <w:r w:rsidRPr="001A0150">
          <w:rPr>
            <w:rStyle w:val="czeinternetowe"/>
            <w:color w:val="1155CC"/>
            <w:sz w:val="22"/>
            <w:szCs w:val="22"/>
          </w:rPr>
          <w:t>platformazakupowa.pl</w:t>
        </w:r>
      </w:hyperlink>
      <w:r w:rsidRPr="001A0150">
        <w:rPr>
          <w:sz w:val="22"/>
          <w:szCs w:val="22"/>
        </w:rPr>
        <w:t xml:space="preserve"> znajdują się w zakładce „Instrukcje dla Wykonawców" na stronie internetowej pod adresem: </w:t>
      </w:r>
      <w:hyperlink r:id="rId22">
        <w:r w:rsidRPr="001A0150">
          <w:rPr>
            <w:rStyle w:val="czeinternetowe"/>
            <w:color w:val="1155CC"/>
            <w:sz w:val="22"/>
            <w:szCs w:val="22"/>
          </w:rPr>
          <w:t>https://platformazakupowa.pl/strona/45-instrukcje</w:t>
        </w:r>
      </w:hyperlink>
    </w:p>
    <w:p w:rsidR="00BC00CD" w:rsidRPr="001A0150" w:rsidRDefault="00BC00CD" w:rsidP="00CA246A">
      <w:pPr>
        <w:spacing w:after="0" w:line="240" w:lineRule="auto"/>
        <w:ind w:hanging="294"/>
        <w:rPr>
          <w:rFonts w:ascii="Times New Roman" w:hAnsi="Times New Roman" w:cs="Times New Roman"/>
          <w:b/>
        </w:rPr>
      </w:pPr>
    </w:p>
    <w:p w:rsidR="00BC00CD" w:rsidRPr="001A0150" w:rsidRDefault="00303C11" w:rsidP="00090172">
      <w:pPr>
        <w:tabs>
          <w:tab w:val="left" w:pos="0"/>
          <w:tab w:val="left" w:pos="284"/>
        </w:tabs>
        <w:spacing w:after="0" w:line="240" w:lineRule="auto"/>
        <w:rPr>
          <w:rFonts w:ascii="Times New Roman" w:hAnsi="Times New Roman" w:cs="Times New Roman"/>
        </w:rPr>
      </w:pPr>
      <w:r w:rsidRPr="001A0150">
        <w:rPr>
          <w:rFonts w:ascii="Times New Roman" w:hAnsi="Times New Roman" w:cs="Times New Roman"/>
        </w:rPr>
        <w:t>10. Modyfikacja treści specyfikacji warunków zamówienia</w:t>
      </w:r>
      <w:proofErr w:type="gramStart"/>
      <w:r w:rsidRPr="001A0150">
        <w:rPr>
          <w:rFonts w:ascii="Times New Roman" w:hAnsi="Times New Roman" w:cs="Times New Roman"/>
        </w:rPr>
        <w:t>:</w:t>
      </w:r>
      <w:r w:rsidRPr="001A0150">
        <w:rPr>
          <w:rFonts w:ascii="Times New Roman" w:hAnsi="Times New Roman" w:cs="Times New Roman"/>
        </w:rPr>
        <w:br/>
      </w:r>
      <w:r w:rsidR="00090172">
        <w:rPr>
          <w:rFonts w:ascii="Times New Roman" w:hAnsi="Times New Roman" w:cs="Times New Roman"/>
        </w:rPr>
        <w:tab/>
      </w:r>
      <w:r w:rsidRPr="001A0150">
        <w:rPr>
          <w:rFonts w:ascii="Times New Roman" w:hAnsi="Times New Roman" w:cs="Times New Roman"/>
        </w:rPr>
        <w:t>1)W</w:t>
      </w:r>
      <w:proofErr w:type="gramEnd"/>
      <w:r w:rsidRPr="001A0150">
        <w:rPr>
          <w:rFonts w:ascii="Times New Roman" w:hAnsi="Times New Roman" w:cs="Times New Roman"/>
        </w:rPr>
        <w:t xml:space="preserve"> uzasadnionych przypadkach zamawiający może przed upływem terminu składania ofert </w:t>
      </w:r>
      <w:r w:rsidR="00090172">
        <w:rPr>
          <w:rFonts w:ascii="Times New Roman" w:hAnsi="Times New Roman" w:cs="Times New Roman"/>
        </w:rPr>
        <w:tab/>
      </w:r>
      <w:r w:rsidRPr="001A0150">
        <w:rPr>
          <w:rFonts w:ascii="Times New Roman" w:hAnsi="Times New Roman" w:cs="Times New Roman"/>
        </w:rPr>
        <w:t>zmodyfikować treść specyfikacji warunków zamówienia.</w:t>
      </w:r>
      <w:r w:rsidRPr="001A0150">
        <w:rPr>
          <w:rFonts w:ascii="Times New Roman" w:hAnsi="Times New Roman" w:cs="Times New Roman"/>
        </w:rPr>
        <w:br/>
      </w:r>
      <w:r w:rsidR="00090172">
        <w:rPr>
          <w:rFonts w:ascii="Times New Roman" w:hAnsi="Times New Roman" w:cs="Times New Roman"/>
        </w:rPr>
        <w:tab/>
      </w:r>
      <w:r w:rsidRPr="001A0150">
        <w:rPr>
          <w:rFonts w:ascii="Times New Roman" w:hAnsi="Times New Roman" w:cs="Times New Roman"/>
        </w:rPr>
        <w:t xml:space="preserve">2)Wprowadzone w ten sposób modyfikacje, uzupełnienia i ustalenia lub zmiany, w tym </w:t>
      </w:r>
      <w:r w:rsidR="00090172">
        <w:rPr>
          <w:rFonts w:ascii="Times New Roman" w:hAnsi="Times New Roman" w:cs="Times New Roman"/>
        </w:rPr>
        <w:tab/>
      </w:r>
      <w:r w:rsidRPr="001A0150">
        <w:rPr>
          <w:rFonts w:ascii="Times New Roman" w:hAnsi="Times New Roman" w:cs="Times New Roman"/>
        </w:rPr>
        <w:t xml:space="preserve">zmiany terminów zamieszczone zostaną na stronie internetowej pod adresem: </w:t>
      </w:r>
      <w:r w:rsidR="00090172">
        <w:rPr>
          <w:rFonts w:ascii="Times New Roman" w:hAnsi="Times New Roman" w:cs="Times New Roman"/>
        </w:rPr>
        <w:tab/>
      </w:r>
      <w:hyperlink r:id="rId23">
        <w:r w:rsidRPr="001A0150">
          <w:rPr>
            <w:rStyle w:val="czeinternetowe"/>
            <w:rFonts w:ascii="Times New Roman" w:hAnsi="Times New Roman" w:cs="Times New Roman"/>
          </w:rPr>
          <w:t>https://platformazakupowa.pl/pn/wolow</w:t>
        </w:r>
      </w:hyperlink>
      <w:proofErr w:type="gramStart"/>
      <w:r w:rsidRPr="001A0150">
        <w:rPr>
          <w:rFonts w:ascii="Times New Roman" w:hAnsi="Times New Roman" w:cs="Times New Roman"/>
        </w:rPr>
        <w:br/>
      </w:r>
      <w:r w:rsidR="00090172">
        <w:rPr>
          <w:rFonts w:ascii="Times New Roman" w:hAnsi="Times New Roman" w:cs="Times New Roman"/>
        </w:rPr>
        <w:tab/>
      </w:r>
      <w:r w:rsidRPr="001A0150">
        <w:rPr>
          <w:rFonts w:ascii="Times New Roman" w:hAnsi="Times New Roman" w:cs="Times New Roman"/>
        </w:rPr>
        <w:t>3)Wszelkie</w:t>
      </w:r>
      <w:proofErr w:type="gramEnd"/>
      <w:r w:rsidRPr="001A0150">
        <w:rPr>
          <w:rFonts w:ascii="Times New Roman" w:hAnsi="Times New Roman" w:cs="Times New Roman"/>
        </w:rPr>
        <w:t xml:space="preserve"> modyfikacje, uzupełnienia i ustalenia oraz zmiany, w tym zmiany terminów, jak </w:t>
      </w:r>
      <w:r w:rsidR="00090172">
        <w:rPr>
          <w:rFonts w:ascii="Times New Roman" w:hAnsi="Times New Roman" w:cs="Times New Roman"/>
        </w:rPr>
        <w:tab/>
      </w:r>
      <w:r w:rsidRPr="001A0150">
        <w:rPr>
          <w:rFonts w:ascii="Times New Roman" w:hAnsi="Times New Roman" w:cs="Times New Roman"/>
        </w:rPr>
        <w:t xml:space="preserve">również pytania wykonawców wraz z wyjaśnieniami stają się integralną częścią specyfikacji </w:t>
      </w:r>
      <w:r w:rsidR="00090172">
        <w:rPr>
          <w:rFonts w:ascii="Times New Roman" w:hAnsi="Times New Roman" w:cs="Times New Roman"/>
        </w:rPr>
        <w:tab/>
      </w:r>
      <w:r w:rsidRPr="001A0150">
        <w:rPr>
          <w:rFonts w:ascii="Times New Roman" w:hAnsi="Times New Roman" w:cs="Times New Roman"/>
        </w:rPr>
        <w:t xml:space="preserve">warunków zamówienia i będą wiążące przy składaniu ofert. Wszelkie prawa i zobowiązania </w:t>
      </w:r>
      <w:r w:rsidR="00090172">
        <w:rPr>
          <w:rFonts w:ascii="Times New Roman" w:hAnsi="Times New Roman" w:cs="Times New Roman"/>
        </w:rPr>
        <w:tab/>
      </w:r>
      <w:r w:rsidRPr="001A0150">
        <w:rPr>
          <w:rFonts w:ascii="Times New Roman" w:hAnsi="Times New Roman" w:cs="Times New Roman"/>
        </w:rPr>
        <w:t>wykonawcy odnośnie wcześniej ustalonych terminów będą podlegały nowemu terminowi.</w:t>
      </w:r>
      <w:r w:rsidRPr="001A0150">
        <w:rPr>
          <w:rFonts w:ascii="Times New Roman" w:hAnsi="Times New Roman" w:cs="Times New Roman"/>
        </w:rPr>
        <w:br/>
      </w:r>
    </w:p>
    <w:p w:rsidR="00BC00CD" w:rsidRPr="001A0150" w:rsidRDefault="00303C11">
      <w:pPr>
        <w:pBdr>
          <w:bottom w:val="single" w:sz="12" w:space="1" w:color="000000"/>
        </w:pBdr>
        <w:spacing w:after="0" w:line="264" w:lineRule="auto"/>
        <w:rPr>
          <w:rFonts w:ascii="Times New Roman" w:hAnsi="Times New Roman" w:cs="Times New Roman"/>
          <w:b/>
        </w:rPr>
      </w:pPr>
      <w:r w:rsidRPr="001A0150">
        <w:rPr>
          <w:rFonts w:ascii="Times New Roman" w:hAnsi="Times New Roman" w:cs="Times New Roman"/>
          <w:b/>
        </w:rPr>
        <w:t>IX. Wymagania dotyczące wadium</w:t>
      </w:r>
    </w:p>
    <w:p w:rsidR="00BC00CD" w:rsidRPr="001A0150" w:rsidRDefault="00303C11">
      <w:pPr>
        <w:spacing w:after="0" w:line="264" w:lineRule="auto"/>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 xml:space="preserve">1. Zamawiający nie wymaga wniesienia wadium. </w:t>
      </w:r>
      <w:r w:rsidRPr="001A0150">
        <w:rPr>
          <w:rFonts w:ascii="Times New Roman" w:hAnsi="Times New Roman" w:cs="Times New Roman"/>
        </w:rPr>
        <w:br/>
      </w:r>
    </w:p>
    <w:p w:rsidR="00BC00CD" w:rsidRPr="001A0150" w:rsidRDefault="00E174F6" w:rsidP="00E174F6">
      <w:pPr>
        <w:pStyle w:val="Akapitzlist"/>
        <w:pBdr>
          <w:bottom w:val="single" w:sz="12" w:space="0" w:color="000000"/>
        </w:pBdr>
        <w:tabs>
          <w:tab w:val="left" w:pos="284"/>
          <w:tab w:val="left" w:pos="567"/>
        </w:tabs>
        <w:spacing w:after="0" w:line="264" w:lineRule="auto"/>
        <w:ind w:left="0"/>
        <w:jc w:val="both"/>
        <w:rPr>
          <w:rFonts w:ascii="Times New Roman" w:hAnsi="Times New Roman" w:cs="Times New Roman"/>
          <w:b/>
        </w:rPr>
      </w:pPr>
      <w:r w:rsidRPr="001A0150">
        <w:rPr>
          <w:rFonts w:ascii="Times New Roman" w:hAnsi="Times New Roman" w:cs="Times New Roman"/>
          <w:b/>
        </w:rPr>
        <w:t xml:space="preserve">X. </w:t>
      </w:r>
      <w:r w:rsidR="00303C11" w:rsidRPr="001A0150">
        <w:rPr>
          <w:rFonts w:ascii="Times New Roman" w:hAnsi="Times New Roman" w:cs="Times New Roman"/>
          <w:b/>
        </w:rPr>
        <w:t>Termin związania ofertą</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0B2874">
      <w:pPr>
        <w:pStyle w:val="Akapitzlist"/>
        <w:numPr>
          <w:ilvl w:val="0"/>
          <w:numId w:val="32"/>
        </w:numPr>
        <w:spacing w:after="0" w:line="264" w:lineRule="auto"/>
        <w:ind w:left="426"/>
        <w:jc w:val="both"/>
        <w:rPr>
          <w:rFonts w:ascii="Times New Roman" w:hAnsi="Times New Roman" w:cs="Times New Roman"/>
          <w:b/>
        </w:rPr>
      </w:pPr>
      <w:r w:rsidRPr="001A0150">
        <w:rPr>
          <w:rFonts w:ascii="Times New Roman" w:hAnsi="Times New Roman" w:cs="Times New Roman"/>
        </w:rPr>
        <w:t>Bieg terminu związania ofertą rozpoczyna się wraz z upływem terminu składania ofert.</w:t>
      </w:r>
    </w:p>
    <w:p w:rsidR="00BC00CD" w:rsidRPr="001A0150" w:rsidRDefault="00303C11" w:rsidP="000B2874">
      <w:pPr>
        <w:pStyle w:val="Akapitzlist"/>
        <w:numPr>
          <w:ilvl w:val="0"/>
          <w:numId w:val="33"/>
        </w:numPr>
        <w:spacing w:after="0" w:line="264" w:lineRule="auto"/>
        <w:ind w:left="426"/>
        <w:jc w:val="both"/>
        <w:rPr>
          <w:rFonts w:ascii="Times New Roman" w:hAnsi="Times New Roman" w:cs="Times New Roman"/>
          <w:b/>
        </w:rPr>
      </w:pPr>
      <w:r w:rsidRPr="001A0150">
        <w:rPr>
          <w:rFonts w:ascii="Times New Roman" w:hAnsi="Times New Roman" w:cs="Times New Roman"/>
        </w:rPr>
        <w:t xml:space="preserve">Wykonawca pozostaje związany ofertą przez okres 30 dni od upływu terminu składania ofert, tj. do dnia </w:t>
      </w:r>
      <w:r w:rsidR="008033CD">
        <w:rPr>
          <w:rFonts w:ascii="Times New Roman" w:hAnsi="Times New Roman" w:cs="Times New Roman"/>
        </w:rPr>
        <w:t>25.09</w:t>
      </w:r>
      <w:r w:rsidR="00E67F93">
        <w:rPr>
          <w:rFonts w:ascii="Times New Roman" w:hAnsi="Times New Roman" w:cs="Times New Roman"/>
        </w:rPr>
        <w:t>.</w:t>
      </w:r>
      <w:r w:rsidR="00090172">
        <w:rPr>
          <w:rFonts w:ascii="Times New Roman" w:hAnsi="Times New Roman" w:cs="Times New Roman"/>
        </w:rPr>
        <w:t>2024</w:t>
      </w:r>
      <w:proofErr w:type="gramStart"/>
      <w:r w:rsidR="00090172">
        <w:rPr>
          <w:rFonts w:ascii="Times New Roman" w:hAnsi="Times New Roman" w:cs="Times New Roman"/>
        </w:rPr>
        <w:t>r</w:t>
      </w:r>
      <w:proofErr w:type="gramEnd"/>
      <w:r w:rsidR="00F21966" w:rsidRPr="001A0150">
        <w:rPr>
          <w:rFonts w:ascii="Times New Roman" w:hAnsi="Times New Roman" w:cs="Times New Roman"/>
          <w:lang w:eastAsia="pl-PL"/>
        </w:rPr>
        <w:t>.</w:t>
      </w:r>
    </w:p>
    <w:p w:rsidR="00BC00CD" w:rsidRPr="001A0150" w:rsidRDefault="00303C11" w:rsidP="000B2874">
      <w:pPr>
        <w:pStyle w:val="Akapitzlist"/>
        <w:numPr>
          <w:ilvl w:val="0"/>
          <w:numId w:val="34"/>
        </w:numPr>
        <w:spacing w:after="0" w:line="264" w:lineRule="auto"/>
        <w:ind w:left="426"/>
        <w:jc w:val="both"/>
        <w:rPr>
          <w:rFonts w:ascii="Times New Roman" w:hAnsi="Times New Roman" w:cs="Times New Roman"/>
          <w:b/>
        </w:rPr>
      </w:pPr>
      <w:r w:rsidRPr="001A0150">
        <w:rPr>
          <w:rFonts w:ascii="Times New Roman" w:hAnsi="Times New Roman" w:cs="Times New Roman"/>
        </w:rPr>
        <w:t xml:space="preserve">W </w:t>
      </w:r>
      <w:proofErr w:type="gramStart"/>
      <w:r w:rsidRPr="001A0150">
        <w:rPr>
          <w:rFonts w:ascii="Times New Roman" w:hAnsi="Times New Roman" w:cs="Times New Roman"/>
        </w:rPr>
        <w:t>przypadku gdy</w:t>
      </w:r>
      <w:proofErr w:type="gramEnd"/>
      <w:r w:rsidRPr="001A0150">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BC00CD" w:rsidRPr="001A0150" w:rsidRDefault="00303C11" w:rsidP="000B2874">
      <w:pPr>
        <w:pStyle w:val="Akapitzlist"/>
        <w:numPr>
          <w:ilvl w:val="0"/>
          <w:numId w:val="35"/>
        </w:numPr>
        <w:spacing w:after="0" w:line="264" w:lineRule="auto"/>
        <w:ind w:left="426"/>
        <w:jc w:val="both"/>
        <w:rPr>
          <w:rFonts w:ascii="Times New Roman" w:hAnsi="Times New Roman" w:cs="Times New Roman"/>
          <w:b/>
        </w:rPr>
      </w:pPr>
      <w:r w:rsidRPr="001A0150">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BC00CD" w:rsidRPr="00243E95" w:rsidRDefault="00303C11" w:rsidP="000B2874">
      <w:pPr>
        <w:pStyle w:val="Akapitzlist"/>
        <w:numPr>
          <w:ilvl w:val="0"/>
          <w:numId w:val="36"/>
        </w:numPr>
        <w:spacing w:after="0" w:line="264" w:lineRule="auto"/>
        <w:ind w:left="426"/>
        <w:jc w:val="both"/>
        <w:rPr>
          <w:rFonts w:ascii="Times New Roman" w:hAnsi="Times New Roman" w:cs="Times New Roman"/>
          <w:b/>
        </w:rPr>
      </w:pPr>
      <w:r w:rsidRPr="001A0150">
        <w:rPr>
          <w:rFonts w:ascii="Times New Roman" w:hAnsi="Times New Roman" w:cs="Times New Roman"/>
        </w:rPr>
        <w:lastRenderedPageBreak/>
        <w:t>Przedłużenie terminu związania ofertą może nastąpić wraz z przedłużeniem okresu ważności wadium albo, jeżeli nie jest to możliwe, z wniesieniem nowego wadium na przedłużony okres związania ofertą.</w:t>
      </w:r>
    </w:p>
    <w:p w:rsidR="00243E95" w:rsidRPr="001A0150" w:rsidRDefault="00243E95" w:rsidP="00243E95">
      <w:pPr>
        <w:pStyle w:val="Akapitzlist"/>
        <w:spacing w:after="0" w:line="264" w:lineRule="auto"/>
        <w:ind w:left="426"/>
        <w:jc w:val="both"/>
        <w:rPr>
          <w:rFonts w:ascii="Times New Roman" w:hAnsi="Times New Roman" w:cs="Times New Roman"/>
          <w:b/>
        </w:rPr>
      </w:pPr>
    </w:p>
    <w:p w:rsidR="00BC00CD" w:rsidRPr="001A0150" w:rsidRDefault="00E174F6" w:rsidP="00E174F6">
      <w:pPr>
        <w:pBdr>
          <w:bottom w:val="single" w:sz="12" w:space="1" w:color="000000"/>
        </w:pBdr>
        <w:tabs>
          <w:tab w:val="left" w:pos="426"/>
        </w:tabs>
        <w:spacing w:after="0" w:line="264" w:lineRule="auto"/>
        <w:ind w:left="360" w:hanging="360"/>
        <w:jc w:val="both"/>
        <w:rPr>
          <w:rFonts w:ascii="Times New Roman" w:hAnsi="Times New Roman" w:cs="Times New Roman"/>
          <w:b/>
        </w:rPr>
      </w:pPr>
      <w:r w:rsidRPr="001A0150">
        <w:rPr>
          <w:rFonts w:ascii="Times New Roman" w:hAnsi="Times New Roman" w:cs="Times New Roman"/>
          <w:b/>
        </w:rPr>
        <w:t xml:space="preserve">XI. </w:t>
      </w:r>
      <w:r w:rsidR="00303C11" w:rsidRPr="001A0150">
        <w:rPr>
          <w:rFonts w:ascii="Times New Roman" w:hAnsi="Times New Roman" w:cs="Times New Roman"/>
          <w:b/>
        </w:rPr>
        <w:t>Opis sposobu przygotowania oferty</w:t>
      </w:r>
    </w:p>
    <w:p w:rsidR="00E174F6"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1) Forma oferty oraz oświadczenia:</w:t>
      </w: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 xml:space="preserve">Oferta oraz przedmiotowe środki </w:t>
      </w:r>
      <w:proofErr w:type="gramStart"/>
      <w:r w:rsidRPr="001A0150">
        <w:rPr>
          <w:rFonts w:ascii="Times New Roman" w:hAnsi="Times New Roman" w:cs="Times New Roman"/>
        </w:rPr>
        <w:t>dowodowe (jeżeli</w:t>
      </w:r>
      <w:proofErr w:type="gramEnd"/>
      <w:r w:rsidRPr="001A0150">
        <w:rPr>
          <w:rFonts w:ascii="Times New Roman" w:hAnsi="Times New Roman" w:cs="Times New Roman"/>
        </w:rPr>
        <w:t xml:space="preserve"> były wymagane) składane elektronicznie muszą zostać podpisane </w:t>
      </w:r>
      <w:r w:rsidRPr="001A0150">
        <w:rPr>
          <w:rFonts w:ascii="Times New Roman" w:hAnsi="Times New Roman" w:cs="Times New Roman"/>
          <w:b/>
          <w:bCs/>
        </w:rPr>
        <w:t>elektronicznym kwalifikowanym podpisem</w:t>
      </w:r>
      <w:r w:rsidRPr="001A0150">
        <w:rPr>
          <w:rFonts w:ascii="Times New Roman" w:hAnsi="Times New Roman" w:cs="Times New Roman"/>
        </w:rPr>
        <w:t xml:space="preserve"> lub </w:t>
      </w:r>
      <w:r w:rsidRPr="001A0150">
        <w:rPr>
          <w:rFonts w:ascii="Times New Roman" w:hAnsi="Times New Roman" w:cs="Times New Roman"/>
          <w:b/>
          <w:bCs/>
        </w:rPr>
        <w:t>podpisem zaufanym</w:t>
      </w:r>
      <w:r w:rsidRPr="001A0150">
        <w:rPr>
          <w:rFonts w:ascii="Times New Roman" w:hAnsi="Times New Roman" w:cs="Times New Roman"/>
        </w:rPr>
        <w:t xml:space="preserve"> lub </w:t>
      </w:r>
      <w:r w:rsidRPr="001A0150">
        <w:rPr>
          <w:rFonts w:ascii="Times New Roman" w:hAnsi="Times New Roman" w:cs="Times New Roman"/>
          <w:b/>
          <w:bCs/>
        </w:rPr>
        <w:t>podpisem osobistym</w:t>
      </w:r>
      <w:r w:rsidRPr="001A0150">
        <w:rPr>
          <w:rFonts w:ascii="Times New Roman" w:hAnsi="Times New Roman" w:cs="Times New Roman"/>
        </w:rPr>
        <w:t xml:space="preserve">. W procesie składania oferty, wniosku w tym przedmiotowych środków dowodowych na platformie, </w:t>
      </w:r>
      <w:r w:rsidRPr="001A0150">
        <w:rPr>
          <w:rFonts w:ascii="Times New Roman" w:hAnsi="Times New Roman" w:cs="Times New Roman"/>
          <w:b/>
          <w:bCs/>
        </w:rPr>
        <w:t>kwalifikowany podpis elektroniczny</w:t>
      </w:r>
      <w:r w:rsidRPr="001A0150">
        <w:rPr>
          <w:rFonts w:ascii="Times New Roman" w:hAnsi="Times New Roman" w:cs="Times New Roman"/>
        </w:rPr>
        <w:t xml:space="preserve"> lub </w:t>
      </w:r>
      <w:r w:rsidRPr="001A0150">
        <w:rPr>
          <w:rFonts w:ascii="Times New Roman" w:hAnsi="Times New Roman" w:cs="Times New Roman"/>
          <w:b/>
          <w:bCs/>
        </w:rPr>
        <w:t>podpis zaufany</w:t>
      </w:r>
      <w:r w:rsidRPr="001A0150">
        <w:rPr>
          <w:rFonts w:ascii="Times New Roman" w:hAnsi="Times New Roman" w:cs="Times New Roman"/>
        </w:rPr>
        <w:t xml:space="preserve"> lub </w:t>
      </w:r>
      <w:r w:rsidRPr="001A0150">
        <w:rPr>
          <w:rFonts w:ascii="Times New Roman" w:hAnsi="Times New Roman" w:cs="Times New Roman"/>
          <w:b/>
          <w:bCs/>
        </w:rPr>
        <w:t>podpis osobisty</w:t>
      </w:r>
      <w:r w:rsidRPr="001A0150">
        <w:rPr>
          <w:rFonts w:ascii="Times New Roman" w:hAnsi="Times New Roman" w:cs="Times New Roman"/>
        </w:rPr>
        <w:t xml:space="preserve"> Wykonawca składa bezpośrednio na dokumencie, który następnie przesyła do systemu.</w:t>
      </w:r>
    </w:p>
    <w:p w:rsidR="00BC00CD" w:rsidRPr="001A0150" w:rsidRDefault="00303C11" w:rsidP="000B2874">
      <w:pPr>
        <w:pStyle w:val="NormalnyWeb"/>
        <w:numPr>
          <w:ilvl w:val="0"/>
          <w:numId w:val="37"/>
        </w:numPr>
        <w:tabs>
          <w:tab w:val="left" w:pos="0"/>
        </w:tabs>
        <w:spacing w:before="280" w:line="264" w:lineRule="auto"/>
        <w:ind w:left="0" w:firstLine="0"/>
        <w:jc w:val="both"/>
        <w:textAlignment w:val="baseline"/>
        <w:rPr>
          <w:sz w:val="22"/>
          <w:szCs w:val="22"/>
        </w:rPr>
      </w:pPr>
      <w:r w:rsidRPr="001A0150">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BC00CD" w:rsidRPr="001A0150" w:rsidRDefault="00303C11" w:rsidP="000B2874">
      <w:pPr>
        <w:pStyle w:val="Heading5"/>
        <w:numPr>
          <w:ilvl w:val="0"/>
          <w:numId w:val="38"/>
        </w:numPr>
        <w:tabs>
          <w:tab w:val="left" w:pos="0"/>
        </w:tabs>
        <w:spacing w:beforeAutospacing="0" w:after="0" w:afterAutospacing="0" w:line="264" w:lineRule="auto"/>
        <w:ind w:left="0" w:firstLine="0"/>
        <w:jc w:val="both"/>
        <w:textAlignment w:val="baseline"/>
        <w:rPr>
          <w:szCs w:val="22"/>
        </w:rPr>
      </w:pPr>
      <w:r w:rsidRPr="001A0150">
        <w:rPr>
          <w:b w:val="0"/>
          <w:bCs w:val="0"/>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A0150">
        <w:rPr>
          <w:szCs w:val="22"/>
        </w:rPr>
        <w:t>kwalifikowanym podpisem elektronicznym</w:t>
      </w:r>
      <w:r w:rsidRPr="001A0150">
        <w:rPr>
          <w:b w:val="0"/>
          <w:bCs w:val="0"/>
          <w:szCs w:val="22"/>
        </w:rPr>
        <w:t xml:space="preserve"> lub </w:t>
      </w:r>
      <w:r w:rsidRPr="001A0150">
        <w:rPr>
          <w:szCs w:val="22"/>
        </w:rPr>
        <w:t>podpisem zaufanym</w:t>
      </w:r>
      <w:r w:rsidRPr="001A0150">
        <w:rPr>
          <w:b w:val="0"/>
          <w:bCs w:val="0"/>
          <w:szCs w:val="22"/>
        </w:rPr>
        <w:t xml:space="preserve"> lub </w:t>
      </w:r>
      <w:r w:rsidRPr="001A0150">
        <w:rPr>
          <w:szCs w:val="22"/>
        </w:rPr>
        <w:t>podpisem osobistym</w:t>
      </w:r>
      <w:r w:rsidRPr="001A0150">
        <w:rPr>
          <w:b w:val="0"/>
          <w:bCs w:val="0"/>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C00CD" w:rsidRPr="001A0150" w:rsidRDefault="00303C11" w:rsidP="000B2874">
      <w:pPr>
        <w:pStyle w:val="Heading5"/>
        <w:numPr>
          <w:ilvl w:val="0"/>
          <w:numId w:val="39"/>
        </w:numPr>
        <w:tabs>
          <w:tab w:val="left" w:pos="0"/>
        </w:tabs>
        <w:spacing w:beforeAutospacing="0" w:after="0" w:afterAutospacing="0" w:line="264" w:lineRule="auto"/>
        <w:ind w:left="0" w:firstLine="0"/>
        <w:jc w:val="both"/>
        <w:textAlignment w:val="baseline"/>
        <w:rPr>
          <w:b w:val="0"/>
          <w:szCs w:val="22"/>
        </w:rPr>
      </w:pPr>
      <w:r w:rsidRPr="001A0150">
        <w:rPr>
          <w:b w:val="0"/>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BC00CD" w:rsidRPr="001A0150" w:rsidRDefault="00303C11" w:rsidP="000B2874">
      <w:pPr>
        <w:pStyle w:val="Heading5"/>
        <w:numPr>
          <w:ilvl w:val="0"/>
          <w:numId w:val="40"/>
        </w:numPr>
        <w:tabs>
          <w:tab w:val="left" w:pos="0"/>
        </w:tabs>
        <w:spacing w:beforeAutospacing="0" w:after="0" w:afterAutospacing="0" w:line="264" w:lineRule="auto"/>
        <w:ind w:left="0" w:firstLine="0"/>
        <w:jc w:val="both"/>
        <w:textAlignment w:val="baseline"/>
        <w:rPr>
          <w:b w:val="0"/>
          <w:szCs w:val="22"/>
        </w:rPr>
      </w:pPr>
      <w:r w:rsidRPr="001A0150">
        <w:rPr>
          <w:b w:val="0"/>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BC00CD" w:rsidRPr="001A0150" w:rsidRDefault="00303C11" w:rsidP="000B2874">
      <w:pPr>
        <w:pStyle w:val="NormalnyWeb"/>
        <w:numPr>
          <w:ilvl w:val="0"/>
          <w:numId w:val="41"/>
        </w:numPr>
        <w:tabs>
          <w:tab w:val="left" w:pos="-5670"/>
        </w:tabs>
        <w:spacing w:beforeAutospacing="0" w:line="240" w:lineRule="auto"/>
        <w:ind w:hanging="357"/>
        <w:jc w:val="both"/>
        <w:textAlignment w:val="baseline"/>
        <w:rPr>
          <w:sz w:val="22"/>
          <w:szCs w:val="22"/>
        </w:rPr>
      </w:pPr>
      <w:r w:rsidRPr="001A0150">
        <w:rPr>
          <w:sz w:val="22"/>
          <w:szCs w:val="22"/>
        </w:rPr>
        <w:t xml:space="preserve">Oferta powinna być: </w:t>
      </w:r>
    </w:p>
    <w:p w:rsidR="00BC00CD" w:rsidRPr="001A0150" w:rsidRDefault="00303C11" w:rsidP="000B2874">
      <w:pPr>
        <w:pStyle w:val="NormalnyWeb"/>
        <w:numPr>
          <w:ilvl w:val="0"/>
          <w:numId w:val="42"/>
        </w:numPr>
        <w:spacing w:beforeAutospacing="0" w:line="240" w:lineRule="auto"/>
        <w:ind w:hanging="357"/>
        <w:jc w:val="both"/>
        <w:textAlignment w:val="baseline"/>
        <w:rPr>
          <w:sz w:val="22"/>
          <w:szCs w:val="22"/>
        </w:rPr>
      </w:pPr>
      <w:r w:rsidRPr="001A0150">
        <w:rPr>
          <w:sz w:val="22"/>
          <w:szCs w:val="22"/>
        </w:rPr>
        <w:t xml:space="preserve">sporządzona na podstawie załączników </w:t>
      </w:r>
      <w:proofErr w:type="gramStart"/>
      <w:r w:rsidRPr="001A0150">
        <w:rPr>
          <w:sz w:val="22"/>
          <w:szCs w:val="22"/>
        </w:rPr>
        <w:t>niniejszej SWZ</w:t>
      </w:r>
      <w:proofErr w:type="gramEnd"/>
      <w:r w:rsidRPr="001A0150">
        <w:rPr>
          <w:sz w:val="22"/>
          <w:szCs w:val="22"/>
        </w:rPr>
        <w:t xml:space="preserve"> w języku polskim,</w:t>
      </w:r>
    </w:p>
    <w:p w:rsidR="00BC00CD" w:rsidRPr="001A0150" w:rsidRDefault="00303C11" w:rsidP="000B2874">
      <w:pPr>
        <w:pStyle w:val="NormalnyWeb"/>
        <w:numPr>
          <w:ilvl w:val="0"/>
          <w:numId w:val="43"/>
        </w:numPr>
        <w:spacing w:beforeAutospacing="0" w:line="240" w:lineRule="auto"/>
        <w:ind w:hanging="357"/>
        <w:jc w:val="both"/>
        <w:textAlignment w:val="baseline"/>
        <w:rPr>
          <w:sz w:val="22"/>
          <w:szCs w:val="22"/>
        </w:rPr>
      </w:pPr>
      <w:proofErr w:type="gramStart"/>
      <w:r w:rsidRPr="001A0150">
        <w:rPr>
          <w:sz w:val="22"/>
          <w:szCs w:val="22"/>
        </w:rPr>
        <w:t>złożona</w:t>
      </w:r>
      <w:proofErr w:type="gramEnd"/>
      <w:r w:rsidRPr="001A0150">
        <w:rPr>
          <w:sz w:val="22"/>
          <w:szCs w:val="22"/>
        </w:rPr>
        <w:t xml:space="preserve"> przy użyciu środków komunikacji elektronicznej tzn. za pośrednictwem </w:t>
      </w:r>
      <w:hyperlink r:id="rId24">
        <w:r w:rsidRPr="001A0150">
          <w:rPr>
            <w:rStyle w:val="czeinternetowe"/>
            <w:color w:val="auto"/>
            <w:sz w:val="22"/>
            <w:szCs w:val="22"/>
          </w:rPr>
          <w:t>platformazakupowa.</w:t>
        </w:r>
        <w:proofErr w:type="gramStart"/>
        <w:r w:rsidRPr="001A0150">
          <w:rPr>
            <w:rStyle w:val="czeinternetowe"/>
            <w:color w:val="auto"/>
            <w:sz w:val="22"/>
            <w:szCs w:val="22"/>
          </w:rPr>
          <w:t>pl</w:t>
        </w:r>
      </w:hyperlink>
      <w:proofErr w:type="gramEnd"/>
      <w:r w:rsidRPr="001A0150">
        <w:rPr>
          <w:sz w:val="22"/>
          <w:szCs w:val="22"/>
        </w:rPr>
        <w:t>,</w:t>
      </w:r>
    </w:p>
    <w:p w:rsidR="00BC00CD" w:rsidRPr="001A0150" w:rsidRDefault="00303C11" w:rsidP="000B2874">
      <w:pPr>
        <w:pStyle w:val="NormalnyWeb"/>
        <w:numPr>
          <w:ilvl w:val="0"/>
          <w:numId w:val="44"/>
        </w:numPr>
        <w:spacing w:beforeAutospacing="0" w:line="240" w:lineRule="auto"/>
        <w:ind w:hanging="357"/>
        <w:jc w:val="both"/>
        <w:textAlignment w:val="baseline"/>
        <w:rPr>
          <w:sz w:val="22"/>
          <w:szCs w:val="22"/>
        </w:rPr>
      </w:pPr>
      <w:proofErr w:type="gramStart"/>
      <w:r w:rsidRPr="001A0150">
        <w:rPr>
          <w:sz w:val="22"/>
          <w:szCs w:val="22"/>
        </w:rPr>
        <w:t>podpisana</w:t>
      </w:r>
      <w:proofErr w:type="gramEnd"/>
      <w:r w:rsidRPr="001A0150">
        <w:rPr>
          <w:sz w:val="22"/>
          <w:szCs w:val="22"/>
        </w:rPr>
        <w:t xml:space="preserve"> </w:t>
      </w:r>
      <w:hyperlink r:id="rId25">
        <w:r w:rsidRPr="001A0150">
          <w:rPr>
            <w:rStyle w:val="czeinternetowe"/>
            <w:b/>
            <w:bCs/>
            <w:color w:val="auto"/>
            <w:sz w:val="22"/>
            <w:szCs w:val="22"/>
          </w:rPr>
          <w:t>kwalifikowanym podpisem elektronicznym</w:t>
        </w:r>
      </w:hyperlink>
      <w:r w:rsidRPr="001A0150">
        <w:rPr>
          <w:sz w:val="22"/>
          <w:szCs w:val="22"/>
        </w:rPr>
        <w:t xml:space="preserve"> lub </w:t>
      </w:r>
      <w:hyperlink r:id="rId26">
        <w:r w:rsidRPr="001A0150">
          <w:rPr>
            <w:rStyle w:val="czeinternetowe"/>
            <w:b/>
            <w:bCs/>
            <w:color w:val="auto"/>
            <w:sz w:val="22"/>
            <w:szCs w:val="22"/>
          </w:rPr>
          <w:t>podpisem zaufanym</w:t>
        </w:r>
      </w:hyperlink>
      <w:r w:rsidRPr="001A0150">
        <w:rPr>
          <w:sz w:val="22"/>
          <w:szCs w:val="22"/>
        </w:rPr>
        <w:t xml:space="preserve"> lub </w:t>
      </w:r>
      <w:hyperlink r:id="rId27">
        <w:r w:rsidRPr="001A0150">
          <w:rPr>
            <w:rStyle w:val="czeinternetowe"/>
            <w:b/>
            <w:bCs/>
            <w:color w:val="auto"/>
            <w:sz w:val="22"/>
            <w:szCs w:val="22"/>
          </w:rPr>
          <w:t>podpisem osobistym</w:t>
        </w:r>
      </w:hyperlink>
      <w:r w:rsidRPr="001A0150">
        <w:rPr>
          <w:sz w:val="22"/>
          <w:szCs w:val="22"/>
        </w:rPr>
        <w:t xml:space="preserve"> przez osobę/osoby upoważnioną/upoważnione.</w:t>
      </w:r>
    </w:p>
    <w:p w:rsidR="00BC00CD" w:rsidRPr="001A0150" w:rsidRDefault="00303C11" w:rsidP="000B2874">
      <w:pPr>
        <w:pStyle w:val="NormalnyWeb"/>
        <w:numPr>
          <w:ilvl w:val="0"/>
          <w:numId w:val="45"/>
        </w:numPr>
        <w:tabs>
          <w:tab w:val="left" w:pos="-5670"/>
        </w:tabs>
        <w:spacing w:before="280" w:line="264" w:lineRule="auto"/>
        <w:jc w:val="both"/>
        <w:textAlignment w:val="baseline"/>
        <w:rPr>
          <w:sz w:val="22"/>
          <w:szCs w:val="22"/>
        </w:rPr>
      </w:pPr>
      <w:r w:rsidRPr="001A0150">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A0150">
        <w:rPr>
          <w:sz w:val="22"/>
          <w:szCs w:val="22"/>
        </w:rPr>
        <w:t>eIDAS</w:t>
      </w:r>
      <w:proofErr w:type="spellEnd"/>
      <w:r w:rsidRPr="001A0150">
        <w:rPr>
          <w:sz w:val="22"/>
          <w:szCs w:val="22"/>
        </w:rPr>
        <w:t>) (UE) nr 910/2014 - od 1 lipca 2016 roku”.</w:t>
      </w:r>
    </w:p>
    <w:p w:rsidR="00BC00CD" w:rsidRPr="001A0150" w:rsidRDefault="00303C11" w:rsidP="000B2874">
      <w:pPr>
        <w:pStyle w:val="NormalnyWeb"/>
        <w:numPr>
          <w:ilvl w:val="0"/>
          <w:numId w:val="46"/>
        </w:numPr>
        <w:tabs>
          <w:tab w:val="left" w:pos="-5670"/>
        </w:tabs>
        <w:spacing w:line="264" w:lineRule="auto"/>
        <w:jc w:val="both"/>
        <w:textAlignment w:val="baseline"/>
        <w:rPr>
          <w:sz w:val="22"/>
          <w:szCs w:val="22"/>
        </w:rPr>
      </w:pPr>
      <w:r w:rsidRPr="001A0150">
        <w:rPr>
          <w:sz w:val="22"/>
          <w:szCs w:val="22"/>
        </w:rPr>
        <w:t xml:space="preserve">W przypadku wykorzystania formatu podpisu </w:t>
      </w:r>
      <w:proofErr w:type="spellStart"/>
      <w:r w:rsidRPr="001A0150">
        <w:rPr>
          <w:sz w:val="22"/>
          <w:szCs w:val="22"/>
        </w:rPr>
        <w:t>XAdES</w:t>
      </w:r>
      <w:proofErr w:type="spellEnd"/>
      <w:r w:rsidRPr="001A0150">
        <w:rPr>
          <w:sz w:val="22"/>
          <w:szCs w:val="22"/>
        </w:rPr>
        <w:t xml:space="preserve"> zewnętrzny. Zamawiający wymaga dołączenia odpowiedniej ilości plików tj. podpisywanych plików z danymi oraz plików </w:t>
      </w:r>
      <w:proofErr w:type="spellStart"/>
      <w:r w:rsidRPr="001A0150">
        <w:rPr>
          <w:sz w:val="22"/>
          <w:szCs w:val="22"/>
        </w:rPr>
        <w:t>XAdES</w:t>
      </w:r>
      <w:proofErr w:type="spellEnd"/>
      <w:r w:rsidRPr="001A0150">
        <w:rPr>
          <w:sz w:val="22"/>
          <w:szCs w:val="22"/>
        </w:rPr>
        <w:t>.</w:t>
      </w:r>
    </w:p>
    <w:p w:rsidR="00BC00CD" w:rsidRPr="001A0150" w:rsidRDefault="00303C11" w:rsidP="000B2874">
      <w:pPr>
        <w:pStyle w:val="NormalnyWeb"/>
        <w:numPr>
          <w:ilvl w:val="0"/>
          <w:numId w:val="47"/>
        </w:numPr>
        <w:tabs>
          <w:tab w:val="left" w:pos="-5670"/>
        </w:tabs>
        <w:spacing w:line="264" w:lineRule="auto"/>
        <w:jc w:val="both"/>
        <w:textAlignment w:val="baseline"/>
        <w:rPr>
          <w:sz w:val="22"/>
          <w:szCs w:val="22"/>
        </w:rPr>
      </w:pPr>
      <w:r w:rsidRPr="001A0150">
        <w:rPr>
          <w:sz w:val="22"/>
          <w:szCs w:val="22"/>
        </w:rPr>
        <w:t xml:space="preserve">Zgodnie z art. 18 ust. 3 ustawy </w:t>
      </w:r>
      <w:proofErr w:type="spellStart"/>
      <w:r w:rsidRPr="001A0150">
        <w:rPr>
          <w:sz w:val="22"/>
          <w:szCs w:val="22"/>
        </w:rPr>
        <w:t>Pzp</w:t>
      </w:r>
      <w:proofErr w:type="spellEnd"/>
      <w:r w:rsidRPr="001A0150">
        <w:rPr>
          <w:sz w:val="22"/>
          <w:szCs w:val="22"/>
        </w:rPr>
        <w:t xml:space="preserve">, nie ujawnia się informacji stanowiących tajemnicę przedsiębiorstwa, w rozumieniu przepisów o zwalczaniu nieuczciwej </w:t>
      </w:r>
      <w:proofErr w:type="gramStart"/>
      <w:r w:rsidRPr="001A0150">
        <w:rPr>
          <w:sz w:val="22"/>
          <w:szCs w:val="22"/>
        </w:rPr>
        <w:t>konkurencji jeżeli</w:t>
      </w:r>
      <w:proofErr w:type="gramEnd"/>
      <w:r w:rsidRPr="001A0150">
        <w:rPr>
          <w:sz w:val="22"/>
          <w:szCs w:val="22"/>
        </w:rPr>
        <w:t xml:space="preserve"> Wykonawca, nie później niż w terminie składania ofert, w sposób niebudzący wątpliwości </w:t>
      </w:r>
      <w:r w:rsidRPr="001A0150">
        <w:rPr>
          <w:sz w:val="22"/>
          <w:szCs w:val="22"/>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C00CD" w:rsidRPr="001A0150" w:rsidRDefault="00303C11" w:rsidP="000B2874">
      <w:pPr>
        <w:pStyle w:val="NormalnyWeb"/>
        <w:numPr>
          <w:ilvl w:val="0"/>
          <w:numId w:val="48"/>
        </w:numPr>
        <w:tabs>
          <w:tab w:val="left" w:pos="-5670"/>
        </w:tabs>
        <w:spacing w:line="264" w:lineRule="auto"/>
        <w:jc w:val="both"/>
        <w:textAlignment w:val="baseline"/>
        <w:rPr>
          <w:sz w:val="22"/>
          <w:szCs w:val="22"/>
        </w:rPr>
      </w:pPr>
      <w:r w:rsidRPr="001A0150">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1A0150">
        <w:rPr>
          <w:sz w:val="22"/>
          <w:szCs w:val="22"/>
        </w:rPr>
        <w:t>powinny  zostać</w:t>
      </w:r>
      <w:proofErr w:type="gramEnd"/>
      <w:r w:rsidRPr="001A0150">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1A0150">
        <w:rPr>
          <w:sz w:val="22"/>
          <w:szCs w:val="22"/>
        </w:rPr>
        <w:t>informacji jako</w:t>
      </w:r>
      <w:proofErr w:type="gramEnd"/>
      <w:r w:rsidRPr="001A0150">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1A0150">
        <w:rPr>
          <w:sz w:val="22"/>
          <w:szCs w:val="22"/>
        </w:rPr>
        <w:t>Zamawiającego jako</w:t>
      </w:r>
      <w:proofErr w:type="gramEnd"/>
      <w:r w:rsidRPr="001A0150">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1A0150">
        <w:rPr>
          <w:sz w:val="22"/>
          <w:szCs w:val="22"/>
        </w:rPr>
        <w:t>Pzp</w:t>
      </w:r>
      <w:proofErr w:type="spellEnd"/>
      <w:r w:rsidRPr="001A0150">
        <w:rPr>
          <w:sz w:val="22"/>
          <w:szCs w:val="22"/>
        </w:rPr>
        <w:t>.</w:t>
      </w:r>
    </w:p>
    <w:p w:rsidR="00BC00CD" w:rsidRPr="001A0150" w:rsidRDefault="00303C11" w:rsidP="000B2874">
      <w:pPr>
        <w:pStyle w:val="NormalnyWeb"/>
        <w:numPr>
          <w:ilvl w:val="0"/>
          <w:numId w:val="49"/>
        </w:numPr>
        <w:tabs>
          <w:tab w:val="left" w:pos="-5670"/>
        </w:tabs>
        <w:spacing w:line="264" w:lineRule="auto"/>
        <w:jc w:val="both"/>
        <w:textAlignment w:val="baseline"/>
        <w:rPr>
          <w:sz w:val="22"/>
          <w:szCs w:val="22"/>
        </w:rPr>
      </w:pPr>
      <w:r w:rsidRPr="001A0150">
        <w:rPr>
          <w:sz w:val="22"/>
          <w:szCs w:val="22"/>
        </w:rPr>
        <w:t xml:space="preserve">Wykonawca, za pośrednictwem </w:t>
      </w:r>
      <w:hyperlink r:id="rId28">
        <w:r w:rsidRPr="001A0150">
          <w:rPr>
            <w:rStyle w:val="czeinternetowe"/>
            <w:color w:val="1155CC"/>
            <w:sz w:val="22"/>
            <w:szCs w:val="22"/>
          </w:rPr>
          <w:t>platformazakupowa.pl</w:t>
        </w:r>
      </w:hyperlink>
      <w:r w:rsidRPr="001A0150">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r w:rsidRPr="001A0150">
          <w:rPr>
            <w:rStyle w:val="czeinternetowe"/>
            <w:color w:val="1155CC"/>
            <w:sz w:val="22"/>
            <w:szCs w:val="22"/>
          </w:rPr>
          <w:t>https://platformazakupowa.pl/strona/45-instrukcje</w:t>
        </w:r>
      </w:hyperlink>
    </w:p>
    <w:p w:rsidR="00BC00CD" w:rsidRPr="001A0150" w:rsidRDefault="00303C11" w:rsidP="000B2874">
      <w:pPr>
        <w:pStyle w:val="NormalnyWeb"/>
        <w:numPr>
          <w:ilvl w:val="0"/>
          <w:numId w:val="50"/>
        </w:numPr>
        <w:tabs>
          <w:tab w:val="left" w:pos="-5670"/>
        </w:tabs>
        <w:spacing w:line="264" w:lineRule="auto"/>
        <w:jc w:val="both"/>
        <w:textAlignment w:val="baseline"/>
        <w:rPr>
          <w:sz w:val="22"/>
          <w:szCs w:val="22"/>
        </w:rPr>
      </w:pPr>
      <w:r w:rsidRPr="001A0150">
        <w:rPr>
          <w:sz w:val="22"/>
          <w:szCs w:val="22"/>
        </w:rPr>
        <w:t>Każdy z Wykonawców może złożyć tylko jedną ofertę. Złożenie większej liczby ofert lub oferty zawierającej propozycje wariantowe spowoduje podlegać będzie odrzuceniu.</w:t>
      </w:r>
    </w:p>
    <w:p w:rsidR="00BC00CD" w:rsidRPr="001A0150" w:rsidRDefault="00303C11" w:rsidP="000B2874">
      <w:pPr>
        <w:pStyle w:val="NormalnyWeb"/>
        <w:numPr>
          <w:ilvl w:val="0"/>
          <w:numId w:val="51"/>
        </w:numPr>
        <w:tabs>
          <w:tab w:val="left" w:pos="-5670"/>
        </w:tabs>
        <w:spacing w:line="264" w:lineRule="auto"/>
        <w:jc w:val="both"/>
        <w:textAlignment w:val="baseline"/>
        <w:rPr>
          <w:sz w:val="22"/>
          <w:szCs w:val="22"/>
        </w:rPr>
      </w:pPr>
      <w:r w:rsidRPr="001A0150">
        <w:rPr>
          <w:sz w:val="22"/>
          <w:szCs w:val="22"/>
        </w:rPr>
        <w:t>Ceny oferty muszą zawierać wszystkie koszty, jakie musi ponieść Wykonawca, aby zrealizować zamówienie z najwyższą starannością oraz ewentualne rabaty.</w:t>
      </w:r>
    </w:p>
    <w:p w:rsidR="00BC00CD" w:rsidRPr="001A0150" w:rsidRDefault="00303C11" w:rsidP="000B2874">
      <w:pPr>
        <w:pStyle w:val="NormalnyWeb"/>
        <w:numPr>
          <w:ilvl w:val="0"/>
          <w:numId w:val="52"/>
        </w:numPr>
        <w:tabs>
          <w:tab w:val="left" w:pos="-5670"/>
        </w:tabs>
        <w:spacing w:line="264" w:lineRule="auto"/>
        <w:jc w:val="both"/>
        <w:textAlignment w:val="baseline"/>
        <w:rPr>
          <w:sz w:val="22"/>
          <w:szCs w:val="22"/>
        </w:rPr>
      </w:pPr>
      <w:r w:rsidRPr="001A0150">
        <w:rPr>
          <w:sz w:val="22"/>
          <w:szCs w:val="22"/>
        </w:rPr>
        <w:t>Dokumenty i oświadczenia składane przez wykonawcę powinny być w języku polskim.</w:t>
      </w:r>
    </w:p>
    <w:p w:rsidR="00BC00CD" w:rsidRPr="001A0150" w:rsidRDefault="00303C11" w:rsidP="000B2874">
      <w:pPr>
        <w:pStyle w:val="NormalnyWeb"/>
        <w:numPr>
          <w:ilvl w:val="0"/>
          <w:numId w:val="53"/>
        </w:numPr>
        <w:tabs>
          <w:tab w:val="left" w:pos="-5670"/>
        </w:tabs>
        <w:spacing w:line="264" w:lineRule="auto"/>
        <w:jc w:val="both"/>
        <w:textAlignment w:val="baseline"/>
        <w:rPr>
          <w:sz w:val="22"/>
          <w:szCs w:val="22"/>
        </w:rPr>
      </w:pPr>
      <w:r w:rsidRPr="001A0150">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C00CD" w:rsidRPr="001A0150" w:rsidRDefault="00303C11" w:rsidP="000B2874">
      <w:pPr>
        <w:pStyle w:val="NormalnyWeb"/>
        <w:numPr>
          <w:ilvl w:val="0"/>
          <w:numId w:val="54"/>
        </w:numPr>
        <w:tabs>
          <w:tab w:val="left" w:pos="-5670"/>
        </w:tabs>
        <w:spacing w:line="264" w:lineRule="auto"/>
        <w:jc w:val="both"/>
        <w:textAlignment w:val="baseline"/>
        <w:rPr>
          <w:sz w:val="22"/>
          <w:szCs w:val="22"/>
        </w:rPr>
      </w:pPr>
      <w:r w:rsidRPr="001A0150">
        <w:rPr>
          <w:sz w:val="22"/>
          <w:szCs w:val="22"/>
        </w:rPr>
        <w:t>Maksymalny rozmiar jednego pliku przesyłanego za pośrednictwem dedykowanych formularzy do: złożenia, zmiany, wycofania oferty wynosi 150 MB natomiast przy komunikacji wielkość pliku to maksymalnie 500 MB.</w:t>
      </w:r>
    </w:p>
    <w:p w:rsidR="00BC00CD" w:rsidRPr="001A0150" w:rsidRDefault="00303C11" w:rsidP="000B2874">
      <w:pPr>
        <w:pStyle w:val="NormalnyWeb"/>
        <w:numPr>
          <w:ilvl w:val="0"/>
          <w:numId w:val="55"/>
        </w:numPr>
        <w:tabs>
          <w:tab w:val="left" w:pos="-5670"/>
        </w:tabs>
        <w:spacing w:line="264" w:lineRule="auto"/>
        <w:jc w:val="both"/>
        <w:textAlignment w:val="baseline"/>
        <w:rPr>
          <w:sz w:val="22"/>
          <w:szCs w:val="22"/>
        </w:rPr>
      </w:pPr>
      <w:r w:rsidRPr="001A0150">
        <w:rPr>
          <w:b/>
          <w:bCs/>
          <w:sz w:val="22"/>
          <w:szCs w:val="22"/>
        </w:rPr>
        <w:t>Rozszerzenia plików wykorzystywanych przez Wykonawców powinny być zgodne z</w:t>
      </w:r>
      <w:r w:rsidRPr="001A0150">
        <w:rPr>
          <w:sz w:val="22"/>
          <w:szCs w:val="22"/>
        </w:rPr>
        <w:t xml:space="preserve"> Załącznikiem nr 2 do “Rozporządzenia Rady Ministrów w sprawie Krajowych Ram </w:t>
      </w:r>
      <w:proofErr w:type="spellStart"/>
      <w:r w:rsidRPr="001A0150">
        <w:rPr>
          <w:sz w:val="22"/>
          <w:szCs w:val="22"/>
        </w:rPr>
        <w:t>Interoperacyjności</w:t>
      </w:r>
      <w:proofErr w:type="spellEnd"/>
      <w:r w:rsidRPr="001A0150">
        <w:rPr>
          <w:sz w:val="22"/>
          <w:szCs w:val="22"/>
        </w:rPr>
        <w:t>, minimalnych wymagań dla rejestrów publicznych i wymiany informacji w postaci elektronicznej oraz minimalnych wymagań dla systemów teleinformatycznych”, zwanego dalej Rozporządzeniem KRI.</w:t>
      </w:r>
    </w:p>
    <w:p w:rsidR="00BC00CD" w:rsidRPr="001A0150" w:rsidRDefault="00303C11" w:rsidP="000B2874">
      <w:pPr>
        <w:pStyle w:val="NormalnyWeb"/>
        <w:numPr>
          <w:ilvl w:val="0"/>
          <w:numId w:val="56"/>
        </w:numPr>
        <w:tabs>
          <w:tab w:val="left" w:pos="-5670"/>
        </w:tabs>
        <w:spacing w:beforeAutospacing="0" w:line="240" w:lineRule="auto"/>
        <w:ind w:hanging="357"/>
        <w:jc w:val="both"/>
        <w:textAlignment w:val="baseline"/>
        <w:rPr>
          <w:sz w:val="22"/>
          <w:szCs w:val="22"/>
        </w:rPr>
      </w:pPr>
      <w:r w:rsidRPr="001A0150">
        <w:rPr>
          <w:sz w:val="22"/>
          <w:szCs w:val="22"/>
        </w:rPr>
        <w:t xml:space="preserve">Zamawiający rekomenduje wykorzystanie </w:t>
      </w:r>
      <w:proofErr w:type="gramStart"/>
      <w:r w:rsidRPr="001A0150">
        <w:rPr>
          <w:sz w:val="22"/>
          <w:szCs w:val="22"/>
        </w:rPr>
        <w:t xml:space="preserve">formatów: </w:t>
      </w:r>
      <w:proofErr w:type="spellStart"/>
      <w:r w:rsidRPr="001A0150">
        <w:rPr>
          <w:sz w:val="22"/>
          <w:szCs w:val="22"/>
        </w:rPr>
        <w:t>.pd</w:t>
      </w:r>
      <w:proofErr w:type="spellEnd"/>
      <w:r w:rsidRPr="001A0150">
        <w:rPr>
          <w:sz w:val="22"/>
          <w:szCs w:val="22"/>
        </w:rPr>
        <w:t>f .</w:t>
      </w:r>
      <w:proofErr w:type="spellStart"/>
      <w:r w:rsidRPr="001A0150">
        <w:rPr>
          <w:sz w:val="22"/>
          <w:szCs w:val="22"/>
        </w:rPr>
        <w:t>doc</w:t>
      </w:r>
      <w:proofErr w:type="spellEnd"/>
      <w:r w:rsidRPr="001A0150">
        <w:rPr>
          <w:sz w:val="22"/>
          <w:szCs w:val="22"/>
        </w:rPr>
        <w:t xml:space="preserve"> .</w:t>
      </w:r>
      <w:proofErr w:type="spellStart"/>
      <w:proofErr w:type="gramEnd"/>
      <w:r w:rsidRPr="001A0150">
        <w:rPr>
          <w:sz w:val="22"/>
          <w:szCs w:val="22"/>
        </w:rPr>
        <w:t>docx</w:t>
      </w:r>
      <w:proofErr w:type="spellEnd"/>
      <w:r w:rsidRPr="001A0150">
        <w:rPr>
          <w:sz w:val="22"/>
          <w:szCs w:val="22"/>
        </w:rPr>
        <w:t xml:space="preserve"> .</w:t>
      </w:r>
      <w:proofErr w:type="spellStart"/>
      <w:proofErr w:type="gramStart"/>
      <w:r w:rsidRPr="001A0150">
        <w:rPr>
          <w:sz w:val="22"/>
          <w:szCs w:val="22"/>
        </w:rPr>
        <w:t>xls</w:t>
      </w:r>
      <w:proofErr w:type="spellEnd"/>
      <w:r w:rsidRPr="001A0150">
        <w:rPr>
          <w:sz w:val="22"/>
          <w:szCs w:val="22"/>
        </w:rPr>
        <w:t xml:space="preserve"> .</w:t>
      </w:r>
      <w:proofErr w:type="spellStart"/>
      <w:r w:rsidRPr="001A0150">
        <w:rPr>
          <w:sz w:val="22"/>
          <w:szCs w:val="22"/>
        </w:rPr>
        <w:t>xlsx</w:t>
      </w:r>
      <w:proofErr w:type="spellEnd"/>
      <w:r w:rsidRPr="001A0150">
        <w:rPr>
          <w:sz w:val="22"/>
          <w:szCs w:val="22"/>
        </w:rPr>
        <w:t xml:space="preserve"> .jpg</w:t>
      </w:r>
      <w:proofErr w:type="gramEnd"/>
      <w:r w:rsidRPr="001A0150">
        <w:rPr>
          <w:sz w:val="22"/>
          <w:szCs w:val="22"/>
        </w:rPr>
        <w:t xml:space="preserve"> (.</w:t>
      </w:r>
      <w:proofErr w:type="spellStart"/>
      <w:r w:rsidRPr="001A0150">
        <w:rPr>
          <w:sz w:val="22"/>
          <w:szCs w:val="22"/>
        </w:rPr>
        <w:t>jpeg</w:t>
      </w:r>
      <w:proofErr w:type="spellEnd"/>
      <w:r w:rsidRPr="001A0150">
        <w:rPr>
          <w:sz w:val="22"/>
          <w:szCs w:val="22"/>
        </w:rPr>
        <w:t xml:space="preserve">) </w:t>
      </w:r>
      <w:r w:rsidRPr="001A0150">
        <w:rPr>
          <w:b/>
          <w:bCs/>
          <w:sz w:val="22"/>
          <w:szCs w:val="22"/>
          <w:u w:val="single"/>
        </w:rPr>
        <w:t xml:space="preserve">ze szczególnym wskazaniem </w:t>
      </w:r>
      <w:proofErr w:type="gramStart"/>
      <w:r w:rsidRPr="001A0150">
        <w:rPr>
          <w:b/>
          <w:bCs/>
          <w:sz w:val="22"/>
          <w:szCs w:val="22"/>
          <w:u w:val="single"/>
        </w:rPr>
        <w:t xml:space="preserve">na </w:t>
      </w:r>
      <w:proofErr w:type="spellStart"/>
      <w:r w:rsidRPr="001A0150">
        <w:rPr>
          <w:b/>
          <w:bCs/>
          <w:sz w:val="22"/>
          <w:szCs w:val="22"/>
          <w:u w:val="single"/>
        </w:rPr>
        <w:t>.pd</w:t>
      </w:r>
      <w:proofErr w:type="spellEnd"/>
      <w:r w:rsidRPr="001A0150">
        <w:rPr>
          <w:b/>
          <w:bCs/>
          <w:sz w:val="22"/>
          <w:szCs w:val="22"/>
          <w:u w:val="single"/>
        </w:rPr>
        <w:t>f</w:t>
      </w:r>
      <w:proofErr w:type="gramEnd"/>
    </w:p>
    <w:p w:rsidR="00E47A19" w:rsidRDefault="00303C11" w:rsidP="000B2874">
      <w:pPr>
        <w:pStyle w:val="NormalnyWeb"/>
        <w:numPr>
          <w:ilvl w:val="0"/>
          <w:numId w:val="57"/>
        </w:numPr>
        <w:tabs>
          <w:tab w:val="left" w:pos="-5670"/>
        </w:tabs>
        <w:spacing w:beforeAutospacing="0" w:line="240" w:lineRule="auto"/>
        <w:ind w:hanging="357"/>
        <w:jc w:val="both"/>
        <w:textAlignment w:val="baseline"/>
        <w:rPr>
          <w:sz w:val="22"/>
          <w:szCs w:val="22"/>
        </w:rPr>
      </w:pPr>
      <w:r w:rsidRPr="00E47A19">
        <w:rPr>
          <w:sz w:val="22"/>
          <w:szCs w:val="22"/>
        </w:rPr>
        <w:t xml:space="preserve">W celu ewentualnej kompresji danych Zamawiający rekomenduje wykorzystanie jednego z rozszerzeń: </w:t>
      </w:r>
    </w:p>
    <w:p w:rsidR="00BC00CD" w:rsidRPr="00E47A19" w:rsidRDefault="00303C11" w:rsidP="000B2874">
      <w:pPr>
        <w:pStyle w:val="NormalnyWeb"/>
        <w:numPr>
          <w:ilvl w:val="0"/>
          <w:numId w:val="57"/>
        </w:numPr>
        <w:tabs>
          <w:tab w:val="left" w:pos="-5670"/>
        </w:tabs>
        <w:spacing w:beforeAutospacing="0" w:line="240" w:lineRule="auto"/>
        <w:ind w:hanging="357"/>
        <w:jc w:val="both"/>
        <w:textAlignment w:val="baseline"/>
        <w:rPr>
          <w:sz w:val="22"/>
          <w:szCs w:val="22"/>
        </w:rPr>
      </w:pPr>
      <w:r w:rsidRPr="00E47A19">
        <w:rPr>
          <w:sz w:val="22"/>
          <w:szCs w:val="22"/>
        </w:rPr>
        <w:t>.</w:t>
      </w:r>
      <w:proofErr w:type="gramStart"/>
      <w:r w:rsidRPr="00E47A19">
        <w:rPr>
          <w:sz w:val="22"/>
          <w:szCs w:val="22"/>
        </w:rPr>
        <w:t>zip</w:t>
      </w:r>
      <w:proofErr w:type="gramEnd"/>
    </w:p>
    <w:p w:rsidR="00BC00CD" w:rsidRPr="001A0150" w:rsidRDefault="00303C11" w:rsidP="000B2874">
      <w:pPr>
        <w:pStyle w:val="NormalnyWeb"/>
        <w:numPr>
          <w:ilvl w:val="0"/>
          <w:numId w:val="58"/>
        </w:numPr>
        <w:spacing w:beforeAutospacing="0" w:line="240" w:lineRule="auto"/>
        <w:ind w:hanging="357"/>
        <w:jc w:val="both"/>
        <w:textAlignment w:val="baseline"/>
        <w:rPr>
          <w:sz w:val="22"/>
          <w:szCs w:val="22"/>
        </w:rPr>
      </w:pPr>
      <w:r w:rsidRPr="001A0150">
        <w:rPr>
          <w:sz w:val="22"/>
          <w:szCs w:val="22"/>
        </w:rPr>
        <w:t>.7Z</w:t>
      </w:r>
    </w:p>
    <w:p w:rsidR="00BC00CD" w:rsidRPr="001A0150" w:rsidRDefault="00303C11" w:rsidP="000B2874">
      <w:pPr>
        <w:pStyle w:val="NormalnyWeb"/>
        <w:numPr>
          <w:ilvl w:val="0"/>
          <w:numId w:val="59"/>
        </w:numPr>
        <w:tabs>
          <w:tab w:val="left" w:pos="-5670"/>
        </w:tabs>
        <w:spacing w:before="280" w:line="264" w:lineRule="auto"/>
        <w:jc w:val="both"/>
        <w:textAlignment w:val="baseline"/>
        <w:rPr>
          <w:sz w:val="22"/>
          <w:szCs w:val="22"/>
        </w:rPr>
      </w:pPr>
      <w:r w:rsidRPr="001A0150">
        <w:rPr>
          <w:sz w:val="22"/>
          <w:szCs w:val="22"/>
        </w:rPr>
        <w:t xml:space="preserve">Wśród rozszerzeń powszechnych a </w:t>
      </w:r>
      <w:r w:rsidRPr="001A0150">
        <w:rPr>
          <w:b/>
          <w:bCs/>
          <w:sz w:val="22"/>
          <w:szCs w:val="22"/>
        </w:rPr>
        <w:t>niewystępujących</w:t>
      </w:r>
      <w:r w:rsidRPr="001A0150">
        <w:rPr>
          <w:sz w:val="22"/>
          <w:szCs w:val="22"/>
        </w:rPr>
        <w:t xml:space="preserve"> w Rozporządzeniu KRI </w:t>
      </w:r>
      <w:proofErr w:type="gramStart"/>
      <w:r w:rsidRPr="001A0150">
        <w:rPr>
          <w:sz w:val="22"/>
          <w:szCs w:val="22"/>
        </w:rPr>
        <w:t>występują: .</w:t>
      </w:r>
      <w:proofErr w:type="spellStart"/>
      <w:r w:rsidRPr="001A0150">
        <w:rPr>
          <w:sz w:val="22"/>
          <w:szCs w:val="22"/>
        </w:rPr>
        <w:t>rar</w:t>
      </w:r>
      <w:proofErr w:type="spellEnd"/>
      <w:r w:rsidRPr="001A0150">
        <w:rPr>
          <w:sz w:val="22"/>
          <w:szCs w:val="22"/>
        </w:rPr>
        <w:t xml:space="preserve"> .</w:t>
      </w:r>
      <w:proofErr w:type="spellStart"/>
      <w:r w:rsidRPr="001A0150">
        <w:rPr>
          <w:sz w:val="22"/>
          <w:szCs w:val="22"/>
        </w:rPr>
        <w:t>gif</w:t>
      </w:r>
      <w:proofErr w:type="spellEnd"/>
      <w:r w:rsidRPr="001A0150">
        <w:rPr>
          <w:sz w:val="22"/>
          <w:szCs w:val="22"/>
        </w:rPr>
        <w:t xml:space="preserve"> .</w:t>
      </w:r>
      <w:proofErr w:type="spellStart"/>
      <w:r w:rsidRPr="001A0150">
        <w:rPr>
          <w:sz w:val="22"/>
          <w:szCs w:val="22"/>
        </w:rPr>
        <w:t>bmp</w:t>
      </w:r>
      <w:proofErr w:type="spellEnd"/>
      <w:r w:rsidRPr="001A0150">
        <w:rPr>
          <w:sz w:val="22"/>
          <w:szCs w:val="22"/>
        </w:rPr>
        <w:t xml:space="preserve"> .</w:t>
      </w:r>
      <w:proofErr w:type="spellStart"/>
      <w:r w:rsidRPr="001A0150">
        <w:rPr>
          <w:sz w:val="22"/>
          <w:szCs w:val="22"/>
        </w:rPr>
        <w:t>numbers</w:t>
      </w:r>
      <w:proofErr w:type="spellEnd"/>
      <w:r w:rsidRPr="001A0150">
        <w:rPr>
          <w:sz w:val="22"/>
          <w:szCs w:val="22"/>
        </w:rPr>
        <w:t xml:space="preserve"> .</w:t>
      </w:r>
      <w:proofErr w:type="spellStart"/>
      <w:r w:rsidRPr="001A0150">
        <w:rPr>
          <w:sz w:val="22"/>
          <w:szCs w:val="22"/>
        </w:rPr>
        <w:t>pages</w:t>
      </w:r>
      <w:proofErr w:type="spellEnd"/>
      <w:proofErr w:type="gramEnd"/>
      <w:r w:rsidRPr="001A0150">
        <w:rPr>
          <w:sz w:val="22"/>
          <w:szCs w:val="22"/>
        </w:rPr>
        <w:t xml:space="preserve">. </w:t>
      </w:r>
      <w:proofErr w:type="gramStart"/>
      <w:r w:rsidRPr="001A0150">
        <w:rPr>
          <w:sz w:val="22"/>
          <w:szCs w:val="22"/>
        </w:rPr>
        <w:t>Zamawiający jeżeli</w:t>
      </w:r>
      <w:proofErr w:type="gramEnd"/>
      <w:r w:rsidRPr="001A0150">
        <w:rPr>
          <w:sz w:val="22"/>
          <w:szCs w:val="22"/>
        </w:rPr>
        <w:t xml:space="preserve"> będzie mieć możliwość pobrania wymaganego oprogramowania do odczytania plików z sieci Internet za darmo, przyjmie dokumenty złożone </w:t>
      </w:r>
      <w:r w:rsidRPr="001A0150">
        <w:rPr>
          <w:sz w:val="22"/>
          <w:szCs w:val="22"/>
        </w:rPr>
        <w:lastRenderedPageBreak/>
        <w:t>przez Wykonawcę, w innym wypadku d</w:t>
      </w:r>
      <w:r w:rsidRPr="001A0150">
        <w:rPr>
          <w:b/>
          <w:bCs/>
          <w:sz w:val="22"/>
          <w:szCs w:val="22"/>
        </w:rPr>
        <w:t>okumenty złożone w takich plikach zostaną uznane za złożone nieskutecznie.</w:t>
      </w:r>
    </w:p>
    <w:p w:rsidR="00E47A19" w:rsidRDefault="00303C11" w:rsidP="000B2874">
      <w:pPr>
        <w:pStyle w:val="NormalnyWeb"/>
        <w:numPr>
          <w:ilvl w:val="0"/>
          <w:numId w:val="60"/>
        </w:numPr>
        <w:tabs>
          <w:tab w:val="left" w:pos="-5670"/>
        </w:tabs>
        <w:spacing w:before="280" w:line="264" w:lineRule="auto"/>
        <w:jc w:val="both"/>
        <w:textAlignment w:val="baseline"/>
        <w:rPr>
          <w:sz w:val="22"/>
          <w:szCs w:val="22"/>
        </w:rPr>
      </w:pPr>
      <w:r w:rsidRPr="00E47A19">
        <w:rPr>
          <w:sz w:val="22"/>
          <w:szCs w:val="22"/>
        </w:rPr>
        <w:t xml:space="preserve">Zamawiający zwraca uwagę na ograniczenia wielkości plików podpisywanych profilem zaufanym, który wynosi </w:t>
      </w:r>
      <w:r w:rsidRPr="00E47A19">
        <w:rPr>
          <w:b/>
          <w:bCs/>
          <w:sz w:val="22"/>
          <w:szCs w:val="22"/>
        </w:rPr>
        <w:t>maksymalnie 10MB</w:t>
      </w:r>
      <w:r w:rsidRPr="00E47A19">
        <w:rPr>
          <w:sz w:val="22"/>
          <w:szCs w:val="22"/>
        </w:rPr>
        <w:t xml:space="preserve">, oraz na ograniczenie wielkości plików podpisywanych w aplikacji </w:t>
      </w:r>
      <w:proofErr w:type="spellStart"/>
      <w:r w:rsidRPr="00E47A19">
        <w:rPr>
          <w:sz w:val="22"/>
          <w:szCs w:val="22"/>
        </w:rPr>
        <w:t>eDoApp</w:t>
      </w:r>
      <w:proofErr w:type="spellEnd"/>
      <w:r w:rsidRPr="00E47A19">
        <w:rPr>
          <w:sz w:val="22"/>
          <w:szCs w:val="22"/>
        </w:rPr>
        <w:t xml:space="preserve"> służącej do składania podpisu osobistego, który wynosi </w:t>
      </w:r>
      <w:r w:rsidRPr="00E47A19">
        <w:rPr>
          <w:b/>
          <w:bCs/>
          <w:sz w:val="22"/>
          <w:szCs w:val="22"/>
        </w:rPr>
        <w:t>maksymalnie 5MB</w:t>
      </w:r>
      <w:r w:rsidRPr="00E47A19">
        <w:rPr>
          <w:sz w:val="22"/>
          <w:szCs w:val="22"/>
        </w:rPr>
        <w:t>.</w:t>
      </w:r>
    </w:p>
    <w:p w:rsidR="00BC00CD" w:rsidRPr="00E47A19" w:rsidRDefault="00303C11" w:rsidP="000B2874">
      <w:pPr>
        <w:pStyle w:val="NormalnyWeb"/>
        <w:numPr>
          <w:ilvl w:val="0"/>
          <w:numId w:val="60"/>
        </w:numPr>
        <w:tabs>
          <w:tab w:val="left" w:pos="-5670"/>
        </w:tabs>
        <w:spacing w:before="280" w:line="264" w:lineRule="auto"/>
        <w:jc w:val="both"/>
        <w:textAlignment w:val="baseline"/>
        <w:rPr>
          <w:sz w:val="22"/>
          <w:szCs w:val="22"/>
        </w:rPr>
      </w:pPr>
      <w:r w:rsidRPr="00E47A19">
        <w:rPr>
          <w:sz w:val="22"/>
          <w:szCs w:val="22"/>
        </w:rPr>
        <w:t>W przypadku stosowania przez wykonawcę kwalifikowanego podpisu elektronicznego:</w:t>
      </w:r>
    </w:p>
    <w:p w:rsidR="00BC00CD" w:rsidRPr="001A0150" w:rsidRDefault="00303C11" w:rsidP="000B2874">
      <w:pPr>
        <w:pStyle w:val="NormalnyWeb"/>
        <w:numPr>
          <w:ilvl w:val="0"/>
          <w:numId w:val="61"/>
        </w:numPr>
        <w:spacing w:line="264" w:lineRule="auto"/>
        <w:jc w:val="both"/>
        <w:textAlignment w:val="baseline"/>
        <w:rPr>
          <w:sz w:val="22"/>
          <w:szCs w:val="22"/>
        </w:rPr>
      </w:pPr>
      <w:r w:rsidRPr="001A0150">
        <w:rPr>
          <w:sz w:val="22"/>
          <w:szCs w:val="22"/>
        </w:rPr>
        <w:t xml:space="preserve">Ze względu na niskie ryzyko naruszenia integralności pliku oraz łatwiejszą weryfikację podpisu zamawiający zaleca, w miarę możliwości, </w:t>
      </w:r>
      <w:r w:rsidRPr="001A0150">
        <w:rPr>
          <w:b/>
          <w:bCs/>
          <w:sz w:val="22"/>
          <w:szCs w:val="22"/>
        </w:rPr>
        <w:t xml:space="preserve">przekonwertowanie plików składających się na ofertę na </w:t>
      </w:r>
      <w:proofErr w:type="gramStart"/>
      <w:r w:rsidRPr="001A0150">
        <w:rPr>
          <w:b/>
          <w:bCs/>
          <w:sz w:val="22"/>
          <w:szCs w:val="22"/>
        </w:rPr>
        <w:t xml:space="preserve">rozszerzenie </w:t>
      </w:r>
      <w:proofErr w:type="spellStart"/>
      <w:r w:rsidRPr="001A0150">
        <w:rPr>
          <w:b/>
          <w:bCs/>
          <w:sz w:val="22"/>
          <w:szCs w:val="22"/>
        </w:rPr>
        <w:t>.pd</w:t>
      </w:r>
      <w:proofErr w:type="spellEnd"/>
      <w:r w:rsidRPr="001A0150">
        <w:rPr>
          <w:b/>
          <w:bCs/>
          <w:sz w:val="22"/>
          <w:szCs w:val="22"/>
        </w:rPr>
        <w:t>f</w:t>
      </w:r>
      <w:proofErr w:type="gramEnd"/>
      <w:r w:rsidRPr="001A0150">
        <w:rPr>
          <w:b/>
          <w:bCs/>
          <w:sz w:val="22"/>
          <w:szCs w:val="22"/>
        </w:rPr>
        <w:t xml:space="preserve">  i opatrzenie ich podpisem kwalifikowanym w formacie </w:t>
      </w:r>
      <w:proofErr w:type="spellStart"/>
      <w:r w:rsidRPr="001A0150">
        <w:rPr>
          <w:b/>
          <w:bCs/>
          <w:sz w:val="22"/>
          <w:szCs w:val="22"/>
        </w:rPr>
        <w:t>PAdES</w:t>
      </w:r>
      <w:proofErr w:type="spellEnd"/>
      <w:r w:rsidRPr="001A0150">
        <w:rPr>
          <w:b/>
          <w:bCs/>
          <w:sz w:val="22"/>
          <w:szCs w:val="22"/>
        </w:rPr>
        <w:t>. </w:t>
      </w:r>
    </w:p>
    <w:p w:rsidR="00BC00CD" w:rsidRPr="001A0150" w:rsidRDefault="00303C11" w:rsidP="000B2874">
      <w:pPr>
        <w:pStyle w:val="NormalnyWeb"/>
        <w:numPr>
          <w:ilvl w:val="0"/>
          <w:numId w:val="62"/>
        </w:numPr>
        <w:spacing w:line="264" w:lineRule="auto"/>
        <w:jc w:val="both"/>
        <w:textAlignment w:val="baseline"/>
        <w:rPr>
          <w:sz w:val="22"/>
          <w:szCs w:val="22"/>
        </w:rPr>
      </w:pPr>
      <w:r w:rsidRPr="001A0150">
        <w:rPr>
          <w:sz w:val="22"/>
          <w:szCs w:val="22"/>
        </w:rPr>
        <w:t xml:space="preserve">Pliki w innych formatach niż PDF </w:t>
      </w:r>
      <w:r w:rsidRPr="001A0150">
        <w:rPr>
          <w:b/>
          <w:bCs/>
          <w:sz w:val="22"/>
          <w:szCs w:val="22"/>
        </w:rPr>
        <w:t xml:space="preserve">zaleca się opatrzyć podpisem w formacie </w:t>
      </w:r>
      <w:proofErr w:type="spellStart"/>
      <w:r w:rsidRPr="001A0150">
        <w:rPr>
          <w:b/>
          <w:bCs/>
          <w:sz w:val="22"/>
          <w:szCs w:val="22"/>
        </w:rPr>
        <w:t>XAdES</w:t>
      </w:r>
      <w:proofErr w:type="spellEnd"/>
      <w:r w:rsidRPr="001A0150">
        <w:rPr>
          <w:b/>
          <w:bCs/>
          <w:sz w:val="22"/>
          <w:szCs w:val="22"/>
        </w:rPr>
        <w:t xml:space="preserve"> o typie zewnętrznym</w:t>
      </w:r>
      <w:r w:rsidRPr="001A0150">
        <w:rPr>
          <w:sz w:val="22"/>
          <w:szCs w:val="22"/>
        </w:rPr>
        <w:t>. Wykonawca powinien pamiętać, aby plik z podpisem przekazywać łącznie z dokumentem podpisywanym.</w:t>
      </w:r>
    </w:p>
    <w:p w:rsidR="00BC00CD" w:rsidRPr="001A0150" w:rsidRDefault="00303C11" w:rsidP="000B2874">
      <w:pPr>
        <w:pStyle w:val="NormalnyWeb"/>
        <w:numPr>
          <w:ilvl w:val="0"/>
          <w:numId w:val="63"/>
        </w:numPr>
        <w:tabs>
          <w:tab w:val="left" w:pos="-5670"/>
        </w:tabs>
        <w:spacing w:before="280" w:line="264" w:lineRule="auto"/>
        <w:jc w:val="both"/>
        <w:textAlignment w:val="baseline"/>
        <w:rPr>
          <w:sz w:val="22"/>
          <w:szCs w:val="22"/>
        </w:rPr>
      </w:pPr>
      <w:r w:rsidRPr="001A0150">
        <w:rPr>
          <w:sz w:val="22"/>
          <w:szCs w:val="22"/>
        </w:rPr>
        <w:t>Zamawiający rekomenduje wykorzystanie podpisu z kwalifikowanym znacznikiem czasu.</w:t>
      </w:r>
    </w:p>
    <w:p w:rsidR="00BC00CD" w:rsidRPr="001A0150" w:rsidRDefault="00303C11" w:rsidP="000B2874">
      <w:pPr>
        <w:pStyle w:val="NormalnyWeb"/>
        <w:numPr>
          <w:ilvl w:val="0"/>
          <w:numId w:val="64"/>
        </w:numPr>
        <w:tabs>
          <w:tab w:val="left" w:pos="-5670"/>
        </w:tabs>
        <w:spacing w:line="264" w:lineRule="auto"/>
        <w:jc w:val="both"/>
        <w:textAlignment w:val="baseline"/>
        <w:rPr>
          <w:sz w:val="22"/>
          <w:szCs w:val="22"/>
        </w:rPr>
      </w:pPr>
      <w:r w:rsidRPr="001A0150">
        <w:rPr>
          <w:sz w:val="22"/>
          <w:szCs w:val="22"/>
        </w:rPr>
        <w:t xml:space="preserve">Zamawiający </w:t>
      </w:r>
      <w:proofErr w:type="gramStart"/>
      <w:r w:rsidRPr="001A0150">
        <w:rPr>
          <w:sz w:val="22"/>
          <w:szCs w:val="22"/>
        </w:rPr>
        <w:t>zaleca aby</w:t>
      </w:r>
      <w:proofErr w:type="gramEnd"/>
      <w:r w:rsidRPr="001A0150">
        <w:rPr>
          <w:b/>
          <w:bCs/>
          <w:sz w:val="22"/>
          <w:szCs w:val="22"/>
        </w:rPr>
        <w:t xml:space="preserve"> w przypadku podpisywania pliku przez kilka osób, stosować podpisy tego samego rodzaju.</w:t>
      </w:r>
      <w:r w:rsidRPr="001A0150">
        <w:rPr>
          <w:sz w:val="22"/>
          <w:szCs w:val="22"/>
        </w:rPr>
        <w:t xml:space="preserve"> Podpisywanie różnymi rodzajami podpisów np. osobistym i kwalifikowanym może doprowadzić do problemów w weryfikacji plików. </w:t>
      </w:r>
    </w:p>
    <w:p w:rsidR="00BC00CD" w:rsidRPr="001A0150" w:rsidRDefault="00303C11" w:rsidP="000B2874">
      <w:pPr>
        <w:pStyle w:val="NormalnyWeb"/>
        <w:numPr>
          <w:ilvl w:val="0"/>
          <w:numId w:val="65"/>
        </w:numPr>
        <w:tabs>
          <w:tab w:val="left" w:pos="-5670"/>
        </w:tabs>
        <w:spacing w:line="264" w:lineRule="auto"/>
        <w:jc w:val="both"/>
        <w:textAlignment w:val="baseline"/>
        <w:rPr>
          <w:sz w:val="22"/>
          <w:szCs w:val="22"/>
        </w:rPr>
      </w:pPr>
      <w:r w:rsidRPr="001A0150">
        <w:rPr>
          <w:sz w:val="22"/>
          <w:szCs w:val="22"/>
        </w:rPr>
        <w:t>Zamawiający zaleca, aby Wykonawca z odpowiednim wyprzedzeniem przetestował możliwość prawidłowego wykorzystania wybranej metody podpisania plików oferty.</w:t>
      </w:r>
    </w:p>
    <w:p w:rsidR="00BC00CD" w:rsidRPr="001A0150" w:rsidRDefault="00303C11" w:rsidP="000B2874">
      <w:pPr>
        <w:pStyle w:val="NormalnyWeb"/>
        <w:numPr>
          <w:ilvl w:val="0"/>
          <w:numId w:val="66"/>
        </w:numPr>
        <w:tabs>
          <w:tab w:val="left" w:pos="-5670"/>
        </w:tabs>
        <w:spacing w:line="264" w:lineRule="auto"/>
        <w:jc w:val="both"/>
        <w:textAlignment w:val="baseline"/>
        <w:rPr>
          <w:sz w:val="22"/>
          <w:szCs w:val="22"/>
        </w:rPr>
      </w:pPr>
      <w:r w:rsidRPr="001A0150">
        <w:rPr>
          <w:sz w:val="22"/>
          <w:szCs w:val="22"/>
        </w:rPr>
        <w:t>Osobą składającą ofertę powinna być osoba kontaktowa podawana w dokumentacji.</w:t>
      </w:r>
    </w:p>
    <w:p w:rsidR="00BC00CD" w:rsidRPr="001A0150" w:rsidRDefault="00303C11" w:rsidP="000B2874">
      <w:pPr>
        <w:pStyle w:val="NormalnyWeb"/>
        <w:numPr>
          <w:ilvl w:val="0"/>
          <w:numId w:val="67"/>
        </w:numPr>
        <w:tabs>
          <w:tab w:val="left" w:pos="-5670"/>
        </w:tabs>
        <w:spacing w:line="264" w:lineRule="auto"/>
        <w:jc w:val="both"/>
        <w:textAlignment w:val="baseline"/>
        <w:rPr>
          <w:sz w:val="22"/>
          <w:szCs w:val="22"/>
        </w:rPr>
      </w:pPr>
      <w:r w:rsidRPr="001A0150">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BC00CD" w:rsidRPr="001A0150" w:rsidRDefault="00303C11" w:rsidP="000B2874">
      <w:pPr>
        <w:pStyle w:val="NormalnyWeb"/>
        <w:numPr>
          <w:ilvl w:val="0"/>
          <w:numId w:val="68"/>
        </w:numPr>
        <w:tabs>
          <w:tab w:val="left" w:pos="-5670"/>
        </w:tabs>
        <w:spacing w:line="264" w:lineRule="auto"/>
        <w:jc w:val="both"/>
        <w:textAlignment w:val="baseline"/>
        <w:rPr>
          <w:sz w:val="22"/>
          <w:szCs w:val="22"/>
        </w:rPr>
      </w:pPr>
      <w:r w:rsidRPr="001A0150">
        <w:rPr>
          <w:sz w:val="22"/>
          <w:szCs w:val="22"/>
        </w:rPr>
        <w:t xml:space="preserve">Jeśli Wykonawca pakuje dokumenty np. w plik o </w:t>
      </w:r>
      <w:proofErr w:type="gramStart"/>
      <w:r w:rsidRPr="001A0150">
        <w:rPr>
          <w:sz w:val="22"/>
          <w:szCs w:val="22"/>
        </w:rPr>
        <w:t>rozszerzeniu .zip</w:t>
      </w:r>
      <w:proofErr w:type="gramEnd"/>
      <w:r w:rsidRPr="001A0150">
        <w:rPr>
          <w:sz w:val="22"/>
          <w:szCs w:val="22"/>
        </w:rPr>
        <w:t>, zaleca się wcześniejsze podpisanie każdego ze skompresowanych plików. </w:t>
      </w:r>
    </w:p>
    <w:p w:rsidR="00BC00CD" w:rsidRPr="001A0150" w:rsidRDefault="00303C11" w:rsidP="000B2874">
      <w:pPr>
        <w:pStyle w:val="NormalnyWeb"/>
        <w:numPr>
          <w:ilvl w:val="0"/>
          <w:numId w:val="69"/>
        </w:numPr>
        <w:tabs>
          <w:tab w:val="left" w:pos="-5670"/>
        </w:tabs>
        <w:spacing w:line="264" w:lineRule="auto"/>
        <w:jc w:val="both"/>
        <w:textAlignment w:val="baseline"/>
        <w:rPr>
          <w:sz w:val="22"/>
          <w:szCs w:val="22"/>
        </w:rPr>
      </w:pPr>
      <w:r w:rsidRPr="001A0150">
        <w:rPr>
          <w:sz w:val="22"/>
          <w:szCs w:val="22"/>
        </w:rPr>
        <w:t xml:space="preserve">Zamawiający </w:t>
      </w:r>
      <w:proofErr w:type="gramStart"/>
      <w:r w:rsidRPr="001A0150">
        <w:rPr>
          <w:sz w:val="22"/>
          <w:szCs w:val="22"/>
        </w:rPr>
        <w:t>zaleca aby</w:t>
      </w:r>
      <w:proofErr w:type="gramEnd"/>
      <w:r w:rsidRPr="001A0150">
        <w:rPr>
          <w:sz w:val="22"/>
          <w:szCs w:val="22"/>
        </w:rPr>
        <w:t xml:space="preserve"> </w:t>
      </w:r>
      <w:proofErr w:type="spellStart"/>
      <w:r w:rsidRPr="001A0150">
        <w:rPr>
          <w:b/>
          <w:bCs/>
          <w:sz w:val="22"/>
          <w:szCs w:val="22"/>
          <w:u w:val="single"/>
        </w:rPr>
        <w:t>nie</w:t>
      </w:r>
      <w:r w:rsidRPr="001A0150">
        <w:rPr>
          <w:sz w:val="22"/>
          <w:szCs w:val="22"/>
        </w:rPr>
        <w:t>wprowadzać</w:t>
      </w:r>
      <w:proofErr w:type="spellEnd"/>
      <w:r w:rsidRPr="001A0150">
        <w:rPr>
          <w:sz w:val="22"/>
          <w:szCs w:val="22"/>
        </w:rPr>
        <w:t xml:space="preserve"> jakichkolwiek zmian w plikach po podpisaniu ich podpisem kwalifikowanym. Może to skutkować naruszeniem integralności </w:t>
      </w:r>
      <w:proofErr w:type="gramStart"/>
      <w:r w:rsidRPr="001A0150">
        <w:rPr>
          <w:sz w:val="22"/>
          <w:szCs w:val="22"/>
        </w:rPr>
        <w:t>plików co</w:t>
      </w:r>
      <w:proofErr w:type="gramEnd"/>
      <w:r w:rsidRPr="001A0150">
        <w:rPr>
          <w:sz w:val="22"/>
          <w:szCs w:val="22"/>
        </w:rPr>
        <w:t xml:space="preserve"> równoważne będzie z koniecznością odrzucenia oferty.</w:t>
      </w:r>
    </w:p>
    <w:p w:rsidR="00BC00CD" w:rsidRPr="001A0150" w:rsidRDefault="00BC00CD" w:rsidP="00E174F6">
      <w:pPr>
        <w:spacing w:after="0" w:line="264" w:lineRule="auto"/>
        <w:jc w:val="both"/>
        <w:rPr>
          <w:rFonts w:ascii="Times New Roman" w:hAnsi="Times New Roman" w:cs="Times New Roman"/>
          <w:b/>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2) Przygotowanie oferty:</w:t>
      </w:r>
    </w:p>
    <w:p w:rsidR="00BC00CD" w:rsidRPr="001A0150" w:rsidRDefault="00303C11" w:rsidP="000B2874">
      <w:pPr>
        <w:pStyle w:val="Akapitzlist"/>
        <w:numPr>
          <w:ilvl w:val="0"/>
          <w:numId w:val="70"/>
        </w:numPr>
        <w:spacing w:after="0" w:line="264" w:lineRule="auto"/>
        <w:jc w:val="both"/>
        <w:rPr>
          <w:rFonts w:ascii="Times New Roman" w:hAnsi="Times New Roman" w:cs="Times New Roman"/>
          <w:strike/>
        </w:rPr>
      </w:pPr>
      <w:r w:rsidRPr="001A0150">
        <w:rPr>
          <w:rFonts w:ascii="Times New Roman" w:hAnsi="Times New Roman" w:cs="Times New Roman"/>
        </w:rPr>
        <w:t xml:space="preserve">Na ofertę składają się wszystkie oświadczenia i załączniki wymienione w pkt. VII niniejszej specyfikacji. </w:t>
      </w:r>
    </w:p>
    <w:p w:rsidR="00BC00CD" w:rsidRPr="001A0150" w:rsidRDefault="00303C11" w:rsidP="000B2874">
      <w:pPr>
        <w:pStyle w:val="Akapitzlist"/>
        <w:numPr>
          <w:ilvl w:val="0"/>
          <w:numId w:val="71"/>
        </w:numPr>
        <w:spacing w:after="0" w:line="264" w:lineRule="auto"/>
        <w:jc w:val="both"/>
        <w:rPr>
          <w:rFonts w:ascii="Times New Roman" w:hAnsi="Times New Roman" w:cs="Times New Roman"/>
          <w:strike/>
        </w:rPr>
      </w:pPr>
      <w:r w:rsidRPr="001A0150">
        <w:rPr>
          <w:rFonts w:ascii="Times New Roman" w:hAnsi="Times New Roman" w:cs="Times New Roman"/>
        </w:rPr>
        <w:t>Wykonawca może złożyć jedną ofertę.</w:t>
      </w:r>
    </w:p>
    <w:p w:rsidR="00BC00CD" w:rsidRPr="001A0150" w:rsidRDefault="00303C11" w:rsidP="000B2874">
      <w:pPr>
        <w:pStyle w:val="Akapitzlist"/>
        <w:numPr>
          <w:ilvl w:val="0"/>
          <w:numId w:val="72"/>
        </w:numPr>
        <w:spacing w:after="0" w:line="264" w:lineRule="auto"/>
        <w:jc w:val="both"/>
        <w:rPr>
          <w:rFonts w:ascii="Times New Roman" w:hAnsi="Times New Roman" w:cs="Times New Roman"/>
          <w:strike/>
        </w:rPr>
      </w:pPr>
      <w:r w:rsidRPr="001A0150">
        <w:rPr>
          <w:rFonts w:ascii="Times New Roman" w:hAnsi="Times New Roman" w:cs="Times New Roman"/>
        </w:rPr>
        <w:t>Koszty związane z przygotowaniem oferty ponosi składający ofertę.</w:t>
      </w:r>
    </w:p>
    <w:p w:rsidR="00BC00CD" w:rsidRPr="001A0150" w:rsidRDefault="00303C11" w:rsidP="000B2874">
      <w:pPr>
        <w:pStyle w:val="Akapitzlist"/>
        <w:numPr>
          <w:ilvl w:val="0"/>
          <w:numId w:val="73"/>
        </w:numPr>
        <w:spacing w:after="0" w:line="264" w:lineRule="auto"/>
        <w:jc w:val="both"/>
        <w:rPr>
          <w:rFonts w:ascii="Times New Roman" w:hAnsi="Times New Roman" w:cs="Times New Roman"/>
          <w:strike/>
        </w:rPr>
      </w:pPr>
      <w:r w:rsidRPr="001A0150">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BC00CD" w:rsidRPr="001A0150" w:rsidRDefault="00303C11" w:rsidP="000B2874">
      <w:pPr>
        <w:pStyle w:val="Akapitzlist"/>
        <w:numPr>
          <w:ilvl w:val="0"/>
          <w:numId w:val="74"/>
        </w:numPr>
        <w:spacing w:after="0" w:line="264" w:lineRule="auto"/>
        <w:jc w:val="both"/>
        <w:rPr>
          <w:rFonts w:ascii="Times New Roman" w:hAnsi="Times New Roman" w:cs="Times New Roman"/>
          <w:strike/>
        </w:rPr>
      </w:pPr>
      <w:r w:rsidRPr="001A0150">
        <w:rPr>
          <w:rFonts w:ascii="Times New Roman" w:hAnsi="Times New Roman" w:cs="Times New Roman"/>
        </w:rPr>
        <w:t>Oferta podpisana przez upoważnionego przedstawiciela wykonawcy wymaga załączenia właściwego pełnomocnictwa lub umocowania prawnego.</w:t>
      </w:r>
    </w:p>
    <w:p w:rsidR="00BC00CD" w:rsidRPr="001A0150" w:rsidRDefault="00303C11" w:rsidP="000B2874">
      <w:pPr>
        <w:pStyle w:val="Akapitzlist"/>
        <w:numPr>
          <w:ilvl w:val="0"/>
          <w:numId w:val="75"/>
        </w:numPr>
        <w:spacing w:after="0" w:line="264" w:lineRule="auto"/>
        <w:jc w:val="both"/>
        <w:rPr>
          <w:rFonts w:ascii="Times New Roman" w:hAnsi="Times New Roman" w:cs="Times New Roman"/>
          <w:strike/>
        </w:rPr>
      </w:pPr>
      <w:r w:rsidRPr="001A0150">
        <w:rPr>
          <w:rFonts w:ascii="Times New Roman" w:hAnsi="Times New Roman" w:cs="Times New Roman"/>
        </w:rPr>
        <w:t>Oferta powinna zawierać wszystkie wymagane dokumenty, oświadczenia, załączniki i inne dokumenty, o których mowa w treści niniejszej specyfikacji.</w:t>
      </w:r>
    </w:p>
    <w:p w:rsidR="00BC00CD" w:rsidRPr="001A0150" w:rsidRDefault="00303C11" w:rsidP="000B2874">
      <w:pPr>
        <w:pStyle w:val="Akapitzlist"/>
        <w:numPr>
          <w:ilvl w:val="0"/>
          <w:numId w:val="76"/>
        </w:numPr>
        <w:spacing w:after="0" w:line="264" w:lineRule="auto"/>
        <w:jc w:val="both"/>
        <w:rPr>
          <w:rFonts w:ascii="Times New Roman" w:hAnsi="Times New Roman" w:cs="Times New Roman"/>
          <w:strike/>
        </w:rPr>
      </w:pPr>
      <w:r w:rsidRPr="001A0150">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BC00CD" w:rsidRPr="001A0150" w:rsidRDefault="00303C11" w:rsidP="000B2874">
      <w:pPr>
        <w:pStyle w:val="Akapitzlist"/>
        <w:numPr>
          <w:ilvl w:val="0"/>
          <w:numId w:val="77"/>
        </w:numPr>
        <w:spacing w:after="0" w:line="264" w:lineRule="auto"/>
        <w:jc w:val="both"/>
        <w:rPr>
          <w:rFonts w:ascii="Times New Roman" w:hAnsi="Times New Roman" w:cs="Times New Roman"/>
          <w:strike/>
        </w:rPr>
      </w:pPr>
      <w:r w:rsidRPr="001A0150">
        <w:rPr>
          <w:rFonts w:ascii="Times New Roman" w:hAnsi="Times New Roman" w:cs="Times New Roman"/>
        </w:rPr>
        <w:t>W przypadku określonym w art. 225 wykonawca, składając ofertę, informuje zamawiającego, że, zgodnie z Rozdziałem XIII SWZ „Opis sposobu obliczenia ceny” pkt. 7</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lastRenderedPageBreak/>
        <w:t>3) Postanowienia dotyczące wnoszenia oferty wspólnej przez dwa lub więcej podmioty gospodarcze (konsorcja/ spółki cywilne):</w:t>
      </w:r>
    </w:p>
    <w:p w:rsidR="00BC00CD" w:rsidRPr="001A0150" w:rsidRDefault="00303C11" w:rsidP="000B2874">
      <w:pPr>
        <w:pStyle w:val="Akapitzlist"/>
        <w:numPr>
          <w:ilvl w:val="0"/>
          <w:numId w:val="78"/>
        </w:numPr>
        <w:spacing w:after="0" w:line="264" w:lineRule="auto"/>
        <w:jc w:val="both"/>
        <w:rPr>
          <w:rFonts w:ascii="Times New Roman" w:hAnsi="Times New Roman" w:cs="Times New Roman"/>
        </w:rPr>
      </w:pPr>
      <w:r w:rsidRPr="001A0150">
        <w:rPr>
          <w:rFonts w:ascii="Times New Roman" w:hAnsi="Times New Roman" w:cs="Times New Roman"/>
        </w:rPr>
        <w:t>Wykonawcy mogą wspólnie ubiegać się o udzielenie zamówienia.</w:t>
      </w:r>
    </w:p>
    <w:p w:rsidR="00BC00CD" w:rsidRPr="001A0150" w:rsidRDefault="00303C11" w:rsidP="000B2874">
      <w:pPr>
        <w:pStyle w:val="Akapitzlist"/>
        <w:numPr>
          <w:ilvl w:val="0"/>
          <w:numId w:val="79"/>
        </w:numPr>
        <w:spacing w:after="0" w:line="264" w:lineRule="auto"/>
        <w:jc w:val="both"/>
        <w:rPr>
          <w:rFonts w:ascii="Times New Roman" w:hAnsi="Times New Roman" w:cs="Times New Roman"/>
        </w:rPr>
      </w:pPr>
      <w:r w:rsidRPr="001A0150">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BC00CD" w:rsidRPr="001A0150" w:rsidRDefault="00303C11" w:rsidP="000B2874">
      <w:pPr>
        <w:pStyle w:val="Akapitzlist"/>
        <w:numPr>
          <w:ilvl w:val="0"/>
          <w:numId w:val="80"/>
        </w:numPr>
        <w:spacing w:after="0" w:line="264" w:lineRule="auto"/>
        <w:jc w:val="both"/>
        <w:rPr>
          <w:rFonts w:ascii="Times New Roman" w:hAnsi="Times New Roman" w:cs="Times New Roman"/>
        </w:rPr>
      </w:pPr>
      <w:r w:rsidRPr="001A0150">
        <w:rPr>
          <w:rFonts w:ascii="Times New Roman" w:hAnsi="Times New Roman" w:cs="Times New Roman"/>
        </w:rPr>
        <w:t>Oferta winna być podpisana przez każdego z wykonawców występujących wspólnie lub przez upoważnionego przedstawiciela.</w:t>
      </w:r>
    </w:p>
    <w:p w:rsidR="00BC00CD" w:rsidRPr="001A0150" w:rsidRDefault="00303C11" w:rsidP="000B2874">
      <w:pPr>
        <w:pStyle w:val="Akapitzlist"/>
        <w:numPr>
          <w:ilvl w:val="0"/>
          <w:numId w:val="81"/>
        </w:numPr>
        <w:spacing w:after="0" w:line="264" w:lineRule="auto"/>
        <w:jc w:val="both"/>
        <w:rPr>
          <w:rFonts w:ascii="Times New Roman" w:hAnsi="Times New Roman" w:cs="Times New Roman"/>
        </w:rPr>
      </w:pPr>
      <w:r w:rsidRPr="001A0150">
        <w:rPr>
          <w:rFonts w:ascii="Times New Roman" w:hAnsi="Times New Roman" w:cs="Times New Roman"/>
        </w:rPr>
        <w:t>Wykonawcy wspólnie ubiegający się o udzielenie zamówienia ponoszą solidarną odpowiedzialność za wykonanie umowy.</w:t>
      </w:r>
    </w:p>
    <w:p w:rsidR="00BC00CD" w:rsidRPr="001A0150" w:rsidRDefault="00303C11" w:rsidP="000B2874">
      <w:pPr>
        <w:pStyle w:val="Akapitzlist"/>
        <w:numPr>
          <w:ilvl w:val="0"/>
          <w:numId w:val="82"/>
        </w:numPr>
        <w:spacing w:after="0" w:line="264" w:lineRule="auto"/>
        <w:jc w:val="both"/>
        <w:rPr>
          <w:rFonts w:ascii="Times New Roman" w:hAnsi="Times New Roman" w:cs="Times New Roman"/>
        </w:rPr>
      </w:pPr>
      <w:r w:rsidRPr="001A0150">
        <w:rPr>
          <w:rFonts w:ascii="Times New Roman" w:hAnsi="Times New Roman" w:cs="Times New Roman"/>
        </w:rPr>
        <w:t xml:space="preserve">Jeżeli oferta wspólna złożona przez dwóch lub więcej wykonawców zostanie wyłoniona w prowadzonym </w:t>
      </w:r>
      <w:proofErr w:type="gramStart"/>
      <w:r w:rsidRPr="001A0150">
        <w:rPr>
          <w:rFonts w:ascii="Times New Roman" w:hAnsi="Times New Roman" w:cs="Times New Roman"/>
        </w:rPr>
        <w:t>postępowaniu jako</w:t>
      </w:r>
      <w:proofErr w:type="gramEnd"/>
      <w:r w:rsidRPr="001A0150">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4) Postanowienia dotyczące prowadzenia przez Zamawiającego wyjaśnień w toku badania i oceny ofert:</w:t>
      </w:r>
    </w:p>
    <w:p w:rsidR="00BC00CD" w:rsidRPr="001A0150" w:rsidRDefault="00303C11" w:rsidP="000B2874">
      <w:pPr>
        <w:pStyle w:val="Akapitzlist"/>
        <w:numPr>
          <w:ilvl w:val="0"/>
          <w:numId w:val="83"/>
        </w:numPr>
        <w:spacing w:after="0" w:line="264" w:lineRule="auto"/>
        <w:jc w:val="both"/>
        <w:rPr>
          <w:rFonts w:ascii="Times New Roman" w:hAnsi="Times New Roman" w:cs="Times New Roman"/>
          <w:strike/>
        </w:rPr>
      </w:pPr>
      <w:r w:rsidRPr="001A0150">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1A0150">
        <w:rPr>
          <w:rFonts w:ascii="Times New Roman" w:hAnsi="Times New Roman" w:cs="Times New Roman"/>
        </w:rPr>
        <w:t>Pzp</w:t>
      </w:r>
      <w:proofErr w:type="spellEnd"/>
      <w:r w:rsidRPr="001A0150">
        <w:rPr>
          <w:rFonts w:ascii="Times New Roman" w:hAnsi="Times New Roman" w:cs="Times New Roman"/>
        </w:rPr>
        <w:t>.</w:t>
      </w:r>
    </w:p>
    <w:p w:rsidR="00BC00CD" w:rsidRPr="001A0150" w:rsidRDefault="00303C11" w:rsidP="000B2874">
      <w:pPr>
        <w:pStyle w:val="Akapitzlist"/>
        <w:numPr>
          <w:ilvl w:val="0"/>
          <w:numId w:val="84"/>
        </w:numPr>
        <w:spacing w:after="0" w:line="264" w:lineRule="auto"/>
        <w:jc w:val="both"/>
        <w:rPr>
          <w:rFonts w:ascii="Times New Roman" w:hAnsi="Times New Roman" w:cs="Times New Roman"/>
          <w:strike/>
        </w:rPr>
      </w:pPr>
      <w:r w:rsidRPr="001A0150">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1A0150">
        <w:rPr>
          <w:rFonts w:ascii="Times New Roman" w:hAnsi="Times New Roman" w:cs="Times New Roman"/>
        </w:rPr>
        <w:softHyphen/>
        <w:t>damiając o tym wykonawcę, którego oferta została poprawiona.</w:t>
      </w:r>
    </w:p>
    <w:p w:rsidR="00BC00CD" w:rsidRPr="001A0150" w:rsidRDefault="00303C11" w:rsidP="000B2874">
      <w:pPr>
        <w:pStyle w:val="Akapitzlist"/>
        <w:numPr>
          <w:ilvl w:val="0"/>
          <w:numId w:val="85"/>
        </w:numPr>
        <w:spacing w:after="0" w:line="264" w:lineRule="auto"/>
        <w:jc w:val="both"/>
        <w:rPr>
          <w:rFonts w:ascii="Times New Roman" w:hAnsi="Times New Roman" w:cs="Times New Roman"/>
          <w:strike/>
        </w:rPr>
      </w:pPr>
      <w:r w:rsidRPr="001A0150">
        <w:rPr>
          <w:rFonts w:ascii="Times New Roman" w:hAnsi="Times New Roman" w:cs="Times New Roman"/>
        </w:rPr>
        <w:t>Zamawiający poprawia w ofercie inne omyłki polegające na niezgodności oferty z dokumentami zamówienia, niepowodujące istotnych zmian w treści oferty, niezwłocznie zawia</w:t>
      </w:r>
      <w:r w:rsidRPr="001A0150">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BC00CD" w:rsidRPr="001A0150" w:rsidRDefault="00303C11" w:rsidP="000B2874">
      <w:pPr>
        <w:pStyle w:val="Akapitzlist"/>
        <w:numPr>
          <w:ilvl w:val="0"/>
          <w:numId w:val="86"/>
        </w:numPr>
        <w:spacing w:after="0" w:line="264" w:lineRule="auto"/>
        <w:jc w:val="both"/>
        <w:rPr>
          <w:rFonts w:ascii="Times New Roman" w:hAnsi="Times New Roman" w:cs="Times New Roman"/>
          <w:strike/>
        </w:rPr>
      </w:pPr>
      <w:r w:rsidRPr="001A0150">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1A0150">
        <w:rPr>
          <w:rFonts w:ascii="Times New Roman" w:hAnsi="Times New Roman" w:cs="Times New Roman"/>
        </w:rPr>
        <w:t>zamawiającego co</w:t>
      </w:r>
      <w:proofErr w:type="gramEnd"/>
      <w:r w:rsidRPr="001A0150">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1A0150">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proofErr w:type="gramStart"/>
      <w:r w:rsidRPr="001A0150">
        <w:rPr>
          <w:rFonts w:ascii="Times New Roman" w:hAnsi="Times New Roman" w:cs="Times New Roman"/>
        </w:rPr>
        <w:t>5)Postanowienia</w:t>
      </w:r>
      <w:proofErr w:type="gramEnd"/>
      <w:r w:rsidRPr="001A0150">
        <w:rPr>
          <w:rFonts w:ascii="Times New Roman" w:hAnsi="Times New Roman" w:cs="Times New Roman"/>
        </w:rPr>
        <w:t xml:space="preserve"> dotyczące przetwarzania danych osobowych:</w:t>
      </w:r>
    </w:p>
    <w:p w:rsidR="00BC00CD" w:rsidRPr="001A0150" w:rsidRDefault="00303C11" w:rsidP="000B2874">
      <w:pPr>
        <w:pStyle w:val="Akapitzlist"/>
        <w:numPr>
          <w:ilvl w:val="0"/>
          <w:numId w:val="87"/>
        </w:numPr>
        <w:spacing w:after="0" w:line="264" w:lineRule="auto"/>
        <w:jc w:val="both"/>
        <w:rPr>
          <w:rFonts w:ascii="Times New Roman" w:hAnsi="Times New Roman" w:cs="Times New Roman"/>
          <w:strike/>
        </w:rPr>
      </w:pPr>
      <w:r w:rsidRPr="001A0150">
        <w:rPr>
          <w:rFonts w:ascii="Times New Roman" w:hAnsi="Times New Roman" w:cs="Times New Roman"/>
        </w:rPr>
        <w:t>Zamawiający informuj</w:t>
      </w:r>
      <w:r w:rsidR="00695587">
        <w:rPr>
          <w:rFonts w:ascii="Times New Roman" w:hAnsi="Times New Roman" w:cs="Times New Roman"/>
        </w:rPr>
        <w:t>e</w:t>
      </w:r>
      <w:r w:rsidRPr="001A0150">
        <w:rPr>
          <w:rFonts w:ascii="Times New Roman" w:hAnsi="Times New Roman" w:cs="Times New Roman"/>
        </w:rPr>
        <w:t xml:space="preserve">,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1A0150">
        <w:rPr>
          <w:rFonts w:ascii="Times New Roman" w:hAnsi="Times New Roman" w:cs="Times New Roman"/>
        </w:rPr>
        <w:t>str</w:t>
      </w:r>
      <w:proofErr w:type="gramEnd"/>
      <w:r w:rsidRPr="001A0150">
        <w:rPr>
          <w:rFonts w:ascii="Times New Roman" w:hAnsi="Times New Roman" w:cs="Times New Roman"/>
        </w:rPr>
        <w:t xml:space="preserve">. 1), dalej </w:t>
      </w:r>
      <w:r w:rsidRPr="001A0150">
        <w:rPr>
          <w:rFonts w:ascii="Times New Roman" w:hAnsi="Times New Roman" w:cs="Times New Roman"/>
        </w:rPr>
        <w:lastRenderedPageBreak/>
        <w:t>"Rozporządzenie RODO" w celu związanym z postępowaniem o udzielenie zamówienia publicznego</w:t>
      </w:r>
    </w:p>
    <w:p w:rsidR="00BC00CD" w:rsidRPr="001A0150" w:rsidRDefault="00303C11" w:rsidP="000B2874">
      <w:pPr>
        <w:pStyle w:val="Akapitzlist"/>
        <w:numPr>
          <w:ilvl w:val="0"/>
          <w:numId w:val="88"/>
        </w:numPr>
        <w:spacing w:after="0" w:line="264" w:lineRule="auto"/>
        <w:jc w:val="both"/>
        <w:rPr>
          <w:rFonts w:ascii="Times New Roman" w:hAnsi="Times New Roman" w:cs="Times New Roman"/>
          <w:strike/>
        </w:rPr>
      </w:pPr>
      <w:r w:rsidRPr="001A0150">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BC00CD" w:rsidRPr="001A0150" w:rsidRDefault="00303C11" w:rsidP="000B2874">
      <w:pPr>
        <w:pStyle w:val="Akapitzlist"/>
        <w:numPr>
          <w:ilvl w:val="0"/>
          <w:numId w:val="89"/>
        </w:numPr>
        <w:spacing w:after="0" w:line="264" w:lineRule="auto"/>
        <w:jc w:val="both"/>
        <w:rPr>
          <w:rFonts w:ascii="Times New Roman" w:hAnsi="Times New Roman" w:cs="Times New Roman"/>
          <w:strike/>
        </w:rPr>
      </w:pPr>
      <w:r w:rsidRPr="001A0150">
        <w:rPr>
          <w:rFonts w:ascii="Times New Roman" w:hAnsi="Times New Roman" w:cs="Times New Roman"/>
        </w:rPr>
        <w:t xml:space="preserve">Dane osobowe będą przetwarzane, z uwzględnieniem przepisów prawa, w celu: </w:t>
      </w:r>
    </w:p>
    <w:p w:rsidR="00BC00CD" w:rsidRPr="001A0150" w:rsidRDefault="00303C11" w:rsidP="000B2874">
      <w:pPr>
        <w:pStyle w:val="Akapitzlist"/>
        <w:numPr>
          <w:ilvl w:val="0"/>
          <w:numId w:val="90"/>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przeprowadzenie</w:t>
      </w:r>
      <w:proofErr w:type="gramEnd"/>
      <w:r w:rsidRPr="001A0150">
        <w:rPr>
          <w:rFonts w:ascii="Times New Roman" w:hAnsi="Times New Roman" w:cs="Times New Roman"/>
        </w:rPr>
        <w:t xml:space="preserve"> postępowania o udzielenie zamówienia publicznego,</w:t>
      </w:r>
    </w:p>
    <w:p w:rsidR="00BC00CD" w:rsidRPr="001A0150" w:rsidRDefault="00303C11" w:rsidP="000B2874">
      <w:pPr>
        <w:pStyle w:val="Akapitzlist"/>
        <w:numPr>
          <w:ilvl w:val="0"/>
          <w:numId w:val="91"/>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zawarcia</w:t>
      </w:r>
      <w:proofErr w:type="gramEnd"/>
      <w:r w:rsidRPr="001A0150">
        <w:rPr>
          <w:rFonts w:ascii="Times New Roman" w:hAnsi="Times New Roman" w:cs="Times New Roman"/>
        </w:rPr>
        <w:t xml:space="preserve"> i realizacji umowy z wyłonionym w niniejszym postępowaniu wykonawcą,</w:t>
      </w:r>
    </w:p>
    <w:p w:rsidR="00BC00CD" w:rsidRPr="001A0150" w:rsidRDefault="00303C11" w:rsidP="000B2874">
      <w:pPr>
        <w:pStyle w:val="Akapitzlist"/>
        <w:numPr>
          <w:ilvl w:val="0"/>
          <w:numId w:val="92"/>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dokonania</w:t>
      </w:r>
      <w:proofErr w:type="gramEnd"/>
      <w:r w:rsidRPr="001A0150">
        <w:rPr>
          <w:rFonts w:ascii="Times New Roman" w:hAnsi="Times New Roman" w:cs="Times New Roman"/>
        </w:rPr>
        <w:t xml:space="preserve"> rozliczenia i płatności związanych z realizacją umowy,</w:t>
      </w:r>
    </w:p>
    <w:p w:rsidR="00BC00CD" w:rsidRPr="001A0150" w:rsidRDefault="00303C11" w:rsidP="000B2874">
      <w:pPr>
        <w:pStyle w:val="Akapitzlist"/>
        <w:numPr>
          <w:ilvl w:val="0"/>
          <w:numId w:val="93"/>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przeprowadzenie</w:t>
      </w:r>
      <w:proofErr w:type="gramEnd"/>
      <w:r w:rsidRPr="001A0150">
        <w:rPr>
          <w:rFonts w:ascii="Times New Roman" w:hAnsi="Times New Roman" w:cs="Times New Roman"/>
        </w:rPr>
        <w:t xml:space="preserve"> ewentualnych postępowań kontrolnych i / lub audytu przez komórki Zamawiającego i inne uprawnione podmioty,</w:t>
      </w:r>
    </w:p>
    <w:p w:rsidR="00BC00CD" w:rsidRPr="001A0150" w:rsidRDefault="00303C11" w:rsidP="000B2874">
      <w:pPr>
        <w:pStyle w:val="Akapitzlist"/>
        <w:numPr>
          <w:ilvl w:val="0"/>
          <w:numId w:val="94"/>
        </w:numPr>
        <w:spacing w:after="0" w:line="264" w:lineRule="auto"/>
        <w:ind w:left="1134"/>
        <w:jc w:val="both"/>
        <w:rPr>
          <w:rFonts w:ascii="Times New Roman" w:hAnsi="Times New Roman" w:cs="Times New Roman"/>
        </w:rPr>
      </w:pPr>
      <w:r w:rsidRPr="001A0150">
        <w:rPr>
          <w:rFonts w:ascii="Times New Roman" w:hAnsi="Times New Roman" w:cs="Times New Roman"/>
        </w:rPr>
        <w:t xml:space="preserve">udostępnienie dokumentacji postępowania i zawartej </w:t>
      </w:r>
      <w:proofErr w:type="gramStart"/>
      <w:r w:rsidRPr="001A0150">
        <w:rPr>
          <w:rFonts w:ascii="Times New Roman" w:hAnsi="Times New Roman" w:cs="Times New Roman"/>
        </w:rPr>
        <w:t>umowy jako</w:t>
      </w:r>
      <w:proofErr w:type="gramEnd"/>
      <w:r w:rsidRPr="001A0150">
        <w:rPr>
          <w:rFonts w:ascii="Times New Roman" w:hAnsi="Times New Roman" w:cs="Times New Roman"/>
        </w:rPr>
        <w:t xml:space="preserve"> informacji publicznej,</w:t>
      </w:r>
    </w:p>
    <w:p w:rsidR="00BC00CD" w:rsidRPr="001A0150" w:rsidRDefault="00303C11" w:rsidP="000B2874">
      <w:pPr>
        <w:pStyle w:val="Akapitzlist"/>
        <w:numPr>
          <w:ilvl w:val="0"/>
          <w:numId w:val="95"/>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archiwizacji</w:t>
      </w:r>
      <w:proofErr w:type="gramEnd"/>
      <w:r w:rsidRPr="001A0150">
        <w:rPr>
          <w:rFonts w:ascii="Times New Roman" w:hAnsi="Times New Roman" w:cs="Times New Roman"/>
        </w:rPr>
        <w:t xml:space="preserve"> postępowania.</w:t>
      </w:r>
    </w:p>
    <w:p w:rsidR="00BC00CD" w:rsidRPr="001A0150" w:rsidRDefault="00303C11" w:rsidP="000B2874">
      <w:pPr>
        <w:pStyle w:val="Akapitzlist"/>
        <w:numPr>
          <w:ilvl w:val="0"/>
          <w:numId w:val="96"/>
        </w:numPr>
        <w:spacing w:after="0" w:line="264" w:lineRule="auto"/>
        <w:jc w:val="both"/>
        <w:rPr>
          <w:rFonts w:ascii="Times New Roman" w:hAnsi="Times New Roman" w:cs="Times New Roman"/>
          <w:strike/>
        </w:rPr>
      </w:pPr>
      <w:r w:rsidRPr="001A0150">
        <w:rPr>
          <w:rFonts w:ascii="Times New Roman" w:hAnsi="Times New Roman" w:cs="Times New Roman"/>
        </w:rPr>
        <w:t>Dane osobowe będą ujawniane wykonawcom oraz wszystkim zainteresowanym.</w:t>
      </w:r>
    </w:p>
    <w:p w:rsidR="00BC00CD" w:rsidRPr="001A0150" w:rsidRDefault="00303C11" w:rsidP="000B2874">
      <w:pPr>
        <w:pStyle w:val="Akapitzlist"/>
        <w:numPr>
          <w:ilvl w:val="0"/>
          <w:numId w:val="97"/>
        </w:numPr>
        <w:spacing w:after="0" w:line="264" w:lineRule="auto"/>
        <w:jc w:val="both"/>
        <w:rPr>
          <w:rFonts w:ascii="Times New Roman" w:hAnsi="Times New Roman" w:cs="Times New Roman"/>
          <w:strike/>
        </w:rPr>
      </w:pPr>
      <w:r w:rsidRPr="001A0150">
        <w:rPr>
          <w:rFonts w:ascii="Times New Roman" w:hAnsi="Times New Roman" w:cs="Times New Roman"/>
        </w:rPr>
        <w:t xml:space="preserve">Dane osobowe będą przechowywane przez okres obowiązywania umowy a następnie przez </w:t>
      </w:r>
      <w:proofErr w:type="gramStart"/>
      <w:r w:rsidRPr="001A0150">
        <w:rPr>
          <w:rFonts w:ascii="Times New Roman" w:hAnsi="Times New Roman" w:cs="Times New Roman"/>
        </w:rPr>
        <w:t>okres co</w:t>
      </w:r>
      <w:proofErr w:type="gramEnd"/>
      <w:r w:rsidRPr="001A0150">
        <w:rPr>
          <w:rFonts w:ascii="Times New Roman" w:hAnsi="Times New Roman" w:cs="Times New Roman"/>
        </w:rPr>
        <w:t xml:space="preserve"> najmniej 5 lat zgodnie z przepisami dotyczącymi archiwizacji. Dotyczy to wszystkich uczestników postępowania.</w:t>
      </w:r>
    </w:p>
    <w:p w:rsidR="00BC00CD" w:rsidRPr="001A0150" w:rsidRDefault="00303C11" w:rsidP="000B2874">
      <w:pPr>
        <w:pStyle w:val="Akapitzlist"/>
        <w:numPr>
          <w:ilvl w:val="0"/>
          <w:numId w:val="98"/>
        </w:numPr>
        <w:spacing w:after="0" w:line="264" w:lineRule="auto"/>
        <w:jc w:val="both"/>
        <w:rPr>
          <w:rFonts w:ascii="Times New Roman" w:hAnsi="Times New Roman" w:cs="Times New Roman"/>
          <w:strike/>
        </w:rPr>
      </w:pPr>
      <w:r w:rsidRPr="001A0150">
        <w:rPr>
          <w:rFonts w:ascii="Times New Roman" w:hAnsi="Times New Roman" w:cs="Times New Roman"/>
        </w:rPr>
        <w:t xml:space="preserve">Osobie, której dane dotyczą przysługuje na warunkach określonych w przepisach Rozporządzenia RODO: </w:t>
      </w:r>
    </w:p>
    <w:p w:rsidR="00BC00CD" w:rsidRPr="001A0150" w:rsidRDefault="00303C11" w:rsidP="000B2874">
      <w:pPr>
        <w:pStyle w:val="Akapitzlist"/>
        <w:numPr>
          <w:ilvl w:val="0"/>
          <w:numId w:val="99"/>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dostępu do danych (art. 15), </w:t>
      </w:r>
    </w:p>
    <w:p w:rsidR="00BC00CD" w:rsidRPr="001A0150" w:rsidRDefault="00303C11" w:rsidP="000B2874">
      <w:pPr>
        <w:pStyle w:val="Akapitzlist"/>
        <w:numPr>
          <w:ilvl w:val="0"/>
          <w:numId w:val="100"/>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sprostowania danych (art. 16),</w:t>
      </w:r>
    </w:p>
    <w:p w:rsidR="00BC00CD" w:rsidRPr="001A0150" w:rsidRDefault="00303C11" w:rsidP="000B2874">
      <w:pPr>
        <w:pStyle w:val="Akapitzlist"/>
        <w:numPr>
          <w:ilvl w:val="0"/>
          <w:numId w:val="101"/>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usunięcia danych (art. 17),</w:t>
      </w:r>
    </w:p>
    <w:p w:rsidR="00BC00CD" w:rsidRPr="001A0150" w:rsidRDefault="00303C11" w:rsidP="000B2874">
      <w:pPr>
        <w:pStyle w:val="Akapitzlist"/>
        <w:numPr>
          <w:ilvl w:val="0"/>
          <w:numId w:val="102"/>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ograniczenia przetwarzania danych (art. 18). </w:t>
      </w:r>
    </w:p>
    <w:p w:rsidR="00BC00CD" w:rsidRPr="001A0150" w:rsidRDefault="00303C11" w:rsidP="000B2874">
      <w:pPr>
        <w:pStyle w:val="Akapitzlist"/>
        <w:numPr>
          <w:ilvl w:val="0"/>
          <w:numId w:val="103"/>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wniesienia skargi do organu nadzorczego. </w:t>
      </w:r>
    </w:p>
    <w:p w:rsidR="00BC00CD" w:rsidRPr="001A0150" w:rsidRDefault="00303C11" w:rsidP="000B2874">
      <w:pPr>
        <w:pStyle w:val="Akapitzlist"/>
        <w:numPr>
          <w:ilvl w:val="0"/>
          <w:numId w:val="104"/>
        </w:numPr>
        <w:spacing w:after="0" w:line="264" w:lineRule="auto"/>
        <w:jc w:val="both"/>
        <w:rPr>
          <w:rFonts w:ascii="Times New Roman" w:hAnsi="Times New Roman" w:cs="Times New Roman"/>
          <w:strike/>
        </w:rPr>
      </w:pPr>
      <w:r w:rsidRPr="001A0150">
        <w:rPr>
          <w:rFonts w:ascii="Times New Roman" w:hAnsi="Times New Roman" w:cs="Times New Roman"/>
        </w:rPr>
        <w:t>Osobie, której dane dotyczą nie przysługuje:</w:t>
      </w:r>
    </w:p>
    <w:p w:rsidR="00BC00CD" w:rsidRPr="001A0150" w:rsidRDefault="00303C11" w:rsidP="000B2874">
      <w:pPr>
        <w:pStyle w:val="Akapitzlist"/>
        <w:numPr>
          <w:ilvl w:val="0"/>
          <w:numId w:val="105"/>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usunięcia danych osobowych, "prawo do bycia zapomnianym" w związku z art. 17 ust. 3 lit. b, d lub e Rozporządzenia RODO,</w:t>
      </w:r>
    </w:p>
    <w:p w:rsidR="00BC00CD" w:rsidRPr="001A0150" w:rsidRDefault="00303C11" w:rsidP="000B2874">
      <w:pPr>
        <w:pStyle w:val="Akapitzlist"/>
        <w:numPr>
          <w:ilvl w:val="0"/>
          <w:numId w:val="106"/>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przenoszenia danych osobowych, o którym mowa w art. 20 Rozporządzenia RODO,</w:t>
      </w:r>
    </w:p>
    <w:p w:rsidR="00BC00CD" w:rsidRPr="001A0150" w:rsidRDefault="00303C11" w:rsidP="000B2874">
      <w:pPr>
        <w:pStyle w:val="Akapitzlist"/>
        <w:numPr>
          <w:ilvl w:val="0"/>
          <w:numId w:val="107"/>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sprzeciwu, o którym mowa w art. 21 Rozporządzenia RODO, </w:t>
      </w:r>
    </w:p>
    <w:p w:rsidR="00BC00CD" w:rsidRPr="001A0150" w:rsidRDefault="00303C11" w:rsidP="000B2874">
      <w:pPr>
        <w:pStyle w:val="Akapitzlist"/>
        <w:numPr>
          <w:ilvl w:val="0"/>
          <w:numId w:val="108"/>
        </w:numPr>
        <w:spacing w:after="0" w:line="264" w:lineRule="auto"/>
        <w:jc w:val="both"/>
        <w:rPr>
          <w:rFonts w:ascii="Times New Roman" w:hAnsi="Times New Roman" w:cs="Times New Roman"/>
          <w:strike/>
        </w:rPr>
      </w:pPr>
      <w:r w:rsidRPr="001A0150">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BC00CD" w:rsidRPr="001A0150" w:rsidRDefault="00303C11" w:rsidP="000B2874">
      <w:pPr>
        <w:pStyle w:val="Akapitzlist"/>
        <w:numPr>
          <w:ilvl w:val="0"/>
          <w:numId w:val="109"/>
        </w:numPr>
        <w:spacing w:after="0" w:line="264" w:lineRule="auto"/>
        <w:jc w:val="both"/>
        <w:rPr>
          <w:rFonts w:ascii="Times New Roman" w:hAnsi="Times New Roman" w:cs="Times New Roman"/>
          <w:strike/>
        </w:rPr>
      </w:pPr>
      <w:r w:rsidRPr="001A0150">
        <w:rPr>
          <w:rFonts w:ascii="Times New Roman" w:hAnsi="Times New Roman" w:cs="Times New Roman"/>
        </w:rPr>
        <w:t xml:space="preserve">Wystąpienie z </w:t>
      </w:r>
      <w:proofErr w:type="gramStart"/>
      <w:r w:rsidRPr="001A0150">
        <w:rPr>
          <w:rFonts w:ascii="Times New Roman" w:hAnsi="Times New Roman" w:cs="Times New Roman"/>
        </w:rPr>
        <w:t>żądaniem o którym</w:t>
      </w:r>
      <w:proofErr w:type="gramEnd"/>
      <w:r w:rsidRPr="001A0150">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BC00CD" w:rsidRPr="001A0150" w:rsidRDefault="00303C11" w:rsidP="000B2874">
      <w:pPr>
        <w:pStyle w:val="Akapitzlist"/>
        <w:numPr>
          <w:ilvl w:val="0"/>
          <w:numId w:val="110"/>
        </w:numPr>
        <w:spacing w:after="0" w:line="264" w:lineRule="auto"/>
        <w:jc w:val="both"/>
        <w:rPr>
          <w:rFonts w:ascii="Times New Roman" w:hAnsi="Times New Roman" w:cs="Times New Roman"/>
          <w:strike/>
        </w:rPr>
      </w:pPr>
      <w:r w:rsidRPr="001A0150">
        <w:rPr>
          <w:rFonts w:ascii="Times New Roman" w:hAnsi="Times New Roman" w:cs="Times New Roman"/>
        </w:rPr>
        <w:t xml:space="preserve">Wykonawca pozyskując dane osobowe na potrzeby sporządzenia oferty zobowiązany jest wypełnić obowiązki wynikające m. in. z </w:t>
      </w:r>
      <w:proofErr w:type="spellStart"/>
      <w:r w:rsidRPr="001A0150">
        <w:rPr>
          <w:rFonts w:ascii="Times New Roman" w:hAnsi="Times New Roman" w:cs="Times New Roman"/>
        </w:rPr>
        <w:t>art</w:t>
      </w:r>
      <w:proofErr w:type="spellEnd"/>
      <w:r w:rsidRPr="001A0150">
        <w:rPr>
          <w:rFonts w:ascii="Times New Roman" w:hAnsi="Times New Roman" w:cs="Times New Roman"/>
        </w:rPr>
        <w:t xml:space="preserve"> 13 i 14 Rozporządzenia RODO. Wykonawca składając ofertę składa oświadczenie dotyczące przetwarzania danych osobowych.</w:t>
      </w:r>
    </w:p>
    <w:p w:rsidR="00BC00CD" w:rsidRPr="001A0150" w:rsidRDefault="00BC00CD">
      <w:pPr>
        <w:spacing w:after="0" w:line="264" w:lineRule="auto"/>
        <w:jc w:val="both"/>
        <w:rPr>
          <w:rFonts w:ascii="Times New Roman" w:hAnsi="Times New Roman" w:cs="Times New Roman"/>
          <w:strike/>
        </w:rPr>
      </w:pPr>
    </w:p>
    <w:p w:rsidR="00BC00CD" w:rsidRPr="001A0150" w:rsidRDefault="00E174F6" w:rsidP="00E174F6">
      <w:pPr>
        <w:pStyle w:val="NormalnyWeb"/>
        <w:pBdr>
          <w:bottom w:val="single" w:sz="12" w:space="1" w:color="000000"/>
        </w:pBdr>
        <w:tabs>
          <w:tab w:val="left" w:pos="567"/>
        </w:tabs>
        <w:spacing w:before="280" w:line="264" w:lineRule="auto"/>
        <w:ind w:left="360"/>
        <w:textAlignment w:val="baseline"/>
        <w:rPr>
          <w:b/>
          <w:sz w:val="22"/>
          <w:szCs w:val="22"/>
        </w:rPr>
      </w:pPr>
      <w:r w:rsidRPr="001A0150">
        <w:rPr>
          <w:b/>
          <w:sz w:val="22"/>
          <w:szCs w:val="22"/>
        </w:rPr>
        <w:t xml:space="preserve">XII. </w:t>
      </w:r>
      <w:r w:rsidR="00303C11" w:rsidRPr="001A0150">
        <w:rPr>
          <w:b/>
          <w:sz w:val="22"/>
          <w:szCs w:val="22"/>
        </w:rPr>
        <w:t>Miejsce i termin składania i otwarcia ofert</w:t>
      </w:r>
    </w:p>
    <w:p w:rsidR="00BC00CD" w:rsidRPr="001A0150" w:rsidRDefault="00303C11" w:rsidP="000B2874">
      <w:pPr>
        <w:pStyle w:val="NormalnyWeb"/>
        <w:numPr>
          <w:ilvl w:val="0"/>
          <w:numId w:val="111"/>
        </w:numPr>
        <w:spacing w:beforeAutospacing="0" w:line="240" w:lineRule="auto"/>
        <w:ind w:left="425" w:hanging="426"/>
        <w:jc w:val="both"/>
        <w:textAlignment w:val="baseline"/>
        <w:rPr>
          <w:sz w:val="22"/>
          <w:szCs w:val="22"/>
        </w:rPr>
      </w:pPr>
      <w:r w:rsidRPr="001A0150">
        <w:rPr>
          <w:sz w:val="22"/>
          <w:szCs w:val="22"/>
        </w:rPr>
        <w:t xml:space="preserve">Ofertę wraz z wymaganymi dokumentami należy umieścić na </w:t>
      </w:r>
      <w:hyperlink r:id="rId30">
        <w:r w:rsidRPr="001A0150">
          <w:rPr>
            <w:rStyle w:val="czeinternetowe"/>
            <w:color w:val="1155CC"/>
            <w:sz w:val="22"/>
            <w:szCs w:val="22"/>
          </w:rPr>
          <w:t>platformazakupowa.pl</w:t>
        </w:r>
      </w:hyperlink>
      <w:r w:rsidRPr="001A0150">
        <w:rPr>
          <w:sz w:val="22"/>
          <w:szCs w:val="22"/>
        </w:rPr>
        <w:t xml:space="preserve"> pod adresem:  </w:t>
      </w:r>
      <w:hyperlink r:id="rId31">
        <w:r w:rsidRPr="001A0150">
          <w:rPr>
            <w:rStyle w:val="czeinternetowe"/>
            <w:sz w:val="22"/>
            <w:szCs w:val="22"/>
          </w:rPr>
          <w:t>https://platformazakupowa.pl/pn/wolow</w:t>
        </w:r>
      </w:hyperlink>
      <w:r w:rsidRPr="001A0150">
        <w:rPr>
          <w:sz w:val="22"/>
          <w:szCs w:val="22"/>
        </w:rPr>
        <w:t>w myśl Ustawy PZP na stronie internetowej prowadzonego postępowania.</w:t>
      </w:r>
    </w:p>
    <w:p w:rsidR="00BC00CD" w:rsidRPr="001A0150" w:rsidRDefault="00303C11" w:rsidP="00332752">
      <w:pPr>
        <w:pStyle w:val="NormalnyWeb"/>
        <w:spacing w:beforeAutospacing="0" w:line="240" w:lineRule="auto"/>
        <w:ind w:left="425"/>
        <w:jc w:val="both"/>
        <w:textAlignment w:val="baseline"/>
        <w:rPr>
          <w:sz w:val="22"/>
          <w:szCs w:val="22"/>
        </w:rPr>
      </w:pPr>
      <w:r w:rsidRPr="001A0150">
        <w:rPr>
          <w:b/>
          <w:sz w:val="22"/>
          <w:szCs w:val="22"/>
        </w:rPr>
        <w:t>Oferty należy składać do dnia</w:t>
      </w:r>
      <w:r w:rsidR="00090172">
        <w:rPr>
          <w:b/>
          <w:sz w:val="22"/>
          <w:szCs w:val="22"/>
        </w:rPr>
        <w:t xml:space="preserve">: </w:t>
      </w:r>
      <w:r w:rsidRPr="001A0150">
        <w:rPr>
          <w:b/>
          <w:sz w:val="22"/>
          <w:szCs w:val="22"/>
        </w:rPr>
        <w:t xml:space="preserve"> </w:t>
      </w:r>
      <w:r w:rsidR="003B0DDF">
        <w:rPr>
          <w:b/>
          <w:sz w:val="22"/>
          <w:szCs w:val="22"/>
        </w:rPr>
        <w:t>2</w:t>
      </w:r>
      <w:r w:rsidR="008033CD">
        <w:rPr>
          <w:b/>
          <w:sz w:val="22"/>
          <w:szCs w:val="22"/>
        </w:rPr>
        <w:t>6</w:t>
      </w:r>
      <w:r w:rsidR="00090172">
        <w:rPr>
          <w:b/>
          <w:sz w:val="22"/>
          <w:szCs w:val="22"/>
        </w:rPr>
        <w:t>.0</w:t>
      </w:r>
      <w:r w:rsidR="008033CD">
        <w:rPr>
          <w:b/>
          <w:sz w:val="22"/>
          <w:szCs w:val="22"/>
        </w:rPr>
        <w:t>8</w:t>
      </w:r>
      <w:r w:rsidR="00090172">
        <w:rPr>
          <w:b/>
          <w:sz w:val="22"/>
          <w:szCs w:val="22"/>
        </w:rPr>
        <w:t>.2024</w:t>
      </w:r>
      <w:proofErr w:type="gramStart"/>
      <w:r w:rsidR="00090172">
        <w:rPr>
          <w:b/>
          <w:sz w:val="22"/>
          <w:szCs w:val="22"/>
        </w:rPr>
        <w:t>r</w:t>
      </w:r>
      <w:proofErr w:type="gramEnd"/>
      <w:r w:rsidR="00086F6A" w:rsidRPr="001A0150">
        <w:rPr>
          <w:b/>
          <w:sz w:val="22"/>
          <w:szCs w:val="22"/>
        </w:rPr>
        <w:t>.</w:t>
      </w:r>
      <w:r w:rsidRPr="001A0150">
        <w:rPr>
          <w:b/>
          <w:sz w:val="22"/>
          <w:szCs w:val="22"/>
          <w:lang w:eastAsia="pl-PL"/>
        </w:rPr>
        <w:t xml:space="preserve"> godz.</w:t>
      </w:r>
      <w:r w:rsidR="00E67F93">
        <w:rPr>
          <w:b/>
          <w:sz w:val="22"/>
          <w:szCs w:val="22"/>
          <w:lang w:eastAsia="pl-PL"/>
        </w:rPr>
        <w:t xml:space="preserve"> 12</w:t>
      </w:r>
      <w:r w:rsidRPr="001A0150">
        <w:rPr>
          <w:b/>
          <w:sz w:val="22"/>
          <w:szCs w:val="22"/>
          <w:lang w:eastAsia="pl-PL"/>
        </w:rPr>
        <w:t>:00</w:t>
      </w:r>
    </w:p>
    <w:p w:rsidR="00BC00CD" w:rsidRPr="001A0150" w:rsidRDefault="00303C11" w:rsidP="00332752">
      <w:pPr>
        <w:pStyle w:val="NormalnyWeb"/>
        <w:spacing w:beforeAutospacing="0" w:line="240" w:lineRule="auto"/>
        <w:ind w:left="425"/>
        <w:jc w:val="both"/>
        <w:textAlignment w:val="baseline"/>
        <w:rPr>
          <w:sz w:val="22"/>
          <w:szCs w:val="22"/>
        </w:rPr>
      </w:pPr>
      <w:r w:rsidRPr="001A0150">
        <w:rPr>
          <w:b/>
          <w:sz w:val="22"/>
          <w:szCs w:val="22"/>
        </w:rPr>
        <w:t xml:space="preserve">Oferty zostaną otwarte dnia: </w:t>
      </w:r>
      <w:r w:rsidR="00F21966" w:rsidRPr="001A0150">
        <w:rPr>
          <w:b/>
          <w:sz w:val="22"/>
          <w:szCs w:val="22"/>
        </w:rPr>
        <w:t xml:space="preserve"> </w:t>
      </w:r>
      <w:r w:rsidR="008033CD">
        <w:rPr>
          <w:b/>
          <w:sz w:val="22"/>
          <w:szCs w:val="22"/>
        </w:rPr>
        <w:t>26</w:t>
      </w:r>
      <w:r w:rsidR="00090172">
        <w:rPr>
          <w:b/>
          <w:sz w:val="22"/>
          <w:szCs w:val="22"/>
        </w:rPr>
        <w:t>.0</w:t>
      </w:r>
      <w:r w:rsidR="008033CD">
        <w:rPr>
          <w:b/>
          <w:sz w:val="22"/>
          <w:szCs w:val="22"/>
        </w:rPr>
        <w:t>8</w:t>
      </w:r>
      <w:r w:rsidR="00090172">
        <w:rPr>
          <w:b/>
          <w:sz w:val="22"/>
          <w:szCs w:val="22"/>
        </w:rPr>
        <w:t>.2024r</w:t>
      </w:r>
      <w:r w:rsidR="00086F6A" w:rsidRPr="001A0150">
        <w:rPr>
          <w:b/>
          <w:sz w:val="22"/>
          <w:szCs w:val="22"/>
        </w:rPr>
        <w:t xml:space="preserve">. </w:t>
      </w:r>
      <w:r w:rsidRPr="001A0150">
        <w:rPr>
          <w:b/>
          <w:sz w:val="22"/>
          <w:szCs w:val="22"/>
          <w:lang w:eastAsia="pl-PL"/>
        </w:rPr>
        <w:t xml:space="preserve">godz. </w:t>
      </w:r>
      <w:r w:rsidR="00E67F93">
        <w:rPr>
          <w:b/>
          <w:sz w:val="22"/>
          <w:szCs w:val="22"/>
          <w:lang w:eastAsia="pl-PL"/>
        </w:rPr>
        <w:t xml:space="preserve"> 12</w:t>
      </w:r>
      <w:r w:rsidRPr="001A0150">
        <w:rPr>
          <w:b/>
          <w:sz w:val="22"/>
          <w:szCs w:val="22"/>
          <w:lang w:eastAsia="pl-PL"/>
        </w:rPr>
        <w:t>:</w:t>
      </w:r>
      <w:r w:rsidR="00F21966" w:rsidRPr="001A0150">
        <w:rPr>
          <w:b/>
          <w:sz w:val="22"/>
          <w:szCs w:val="22"/>
          <w:lang w:eastAsia="pl-PL"/>
        </w:rPr>
        <w:t>1</w:t>
      </w:r>
      <w:r w:rsidRPr="001A0150">
        <w:rPr>
          <w:b/>
          <w:sz w:val="22"/>
          <w:szCs w:val="22"/>
          <w:lang w:eastAsia="pl-PL"/>
        </w:rPr>
        <w:t>0</w:t>
      </w:r>
    </w:p>
    <w:p w:rsidR="00BC00CD" w:rsidRPr="001A0150" w:rsidRDefault="00332752" w:rsidP="00332752">
      <w:pPr>
        <w:pStyle w:val="NormalnyWeb"/>
        <w:spacing w:beforeAutospacing="0" w:line="240" w:lineRule="auto"/>
        <w:ind w:left="284" w:hanging="284"/>
        <w:jc w:val="both"/>
        <w:textAlignment w:val="baseline"/>
        <w:rPr>
          <w:sz w:val="22"/>
          <w:szCs w:val="22"/>
        </w:rPr>
      </w:pPr>
      <w:r w:rsidRPr="001A0150">
        <w:rPr>
          <w:sz w:val="22"/>
          <w:szCs w:val="22"/>
        </w:rPr>
        <w:t xml:space="preserve">2.    </w:t>
      </w:r>
      <w:r w:rsidR="00303C11" w:rsidRPr="001A0150">
        <w:rPr>
          <w:sz w:val="22"/>
          <w:szCs w:val="22"/>
        </w:rPr>
        <w:t>Do oferty należy dołączyć wszystkie wymagane w SWZ dokumenty.</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lastRenderedPageBreak/>
        <w:t xml:space="preserve">3.  </w:t>
      </w:r>
      <w:r w:rsidR="00303C11" w:rsidRPr="001A0150">
        <w:rPr>
          <w:sz w:val="22"/>
          <w:szCs w:val="22"/>
        </w:rPr>
        <w:t>Po wypełnieniu Formularza ofertowego i dołączeniu  wszystkich wymaganych załączników należy kliknąć przycisk „Przejdź do podsumowania”.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4. </w:t>
      </w:r>
      <w:r w:rsidR="00303C11" w:rsidRPr="001A0150">
        <w:rPr>
          <w:sz w:val="22"/>
          <w:szCs w:val="22"/>
        </w:rPr>
        <w:t xml:space="preserve">Oferta lub wniosek składana elektronicznie musi zostać podpisana elektronicznym podpisem kwalifikowanym, podpisem zaufanym lub podpisem osobistym. W procesie składania oferty za pośrednictwem </w:t>
      </w:r>
      <w:hyperlink r:id="rId32">
        <w:r w:rsidR="00303C11" w:rsidRPr="001A0150">
          <w:rPr>
            <w:rStyle w:val="czeinternetowe"/>
            <w:color w:val="1155CC"/>
            <w:sz w:val="22"/>
            <w:szCs w:val="22"/>
          </w:rPr>
          <w:t>platformazakupowa.</w:t>
        </w:r>
        <w:proofErr w:type="gramStart"/>
        <w:r w:rsidR="00303C11" w:rsidRPr="001A0150">
          <w:rPr>
            <w:rStyle w:val="czeinternetowe"/>
            <w:color w:val="1155CC"/>
            <w:sz w:val="22"/>
            <w:szCs w:val="22"/>
          </w:rPr>
          <w:t>pl</w:t>
        </w:r>
      </w:hyperlink>
      <w:proofErr w:type="gramEnd"/>
      <w:r w:rsidR="00303C11" w:rsidRPr="001A0150">
        <w:rPr>
          <w:sz w:val="22"/>
          <w:szCs w:val="22"/>
        </w:rPr>
        <w:t xml:space="preserve">, Wykonawca powinien złożyć podpis bezpośrednio na dokumentach przesłanych za pośrednictwem </w:t>
      </w:r>
      <w:hyperlink r:id="rId33">
        <w:r w:rsidR="00303C11" w:rsidRPr="001A0150">
          <w:rPr>
            <w:rStyle w:val="czeinternetowe"/>
            <w:color w:val="1155CC"/>
            <w:sz w:val="22"/>
            <w:szCs w:val="22"/>
          </w:rPr>
          <w:t>platformazakupowa.</w:t>
        </w:r>
        <w:proofErr w:type="gramStart"/>
        <w:r w:rsidR="00303C11" w:rsidRPr="001A0150">
          <w:rPr>
            <w:rStyle w:val="czeinternetowe"/>
            <w:color w:val="1155CC"/>
            <w:sz w:val="22"/>
            <w:szCs w:val="22"/>
          </w:rPr>
          <w:t>pl</w:t>
        </w:r>
      </w:hyperlink>
      <w:proofErr w:type="gramEnd"/>
      <w:r w:rsidR="00303C11" w:rsidRPr="001A0150">
        <w:rPr>
          <w:sz w:val="22"/>
          <w:szCs w:val="22"/>
        </w:rPr>
        <w:t xml:space="preserve">. Zalecamy stosowanie podpisu na każdym załączonym pliku osobno, w szczególności wskazanych w art. 63 ust 1 oraz ust.2  </w:t>
      </w:r>
      <w:proofErr w:type="spellStart"/>
      <w:r w:rsidR="00303C11" w:rsidRPr="001A0150">
        <w:rPr>
          <w:sz w:val="22"/>
          <w:szCs w:val="22"/>
        </w:rPr>
        <w:t>Pzp</w:t>
      </w:r>
      <w:proofErr w:type="spellEnd"/>
      <w:r w:rsidR="00303C11" w:rsidRPr="001A0150">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5.   </w:t>
      </w:r>
      <w:r w:rsidR="00303C11" w:rsidRPr="001A015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6. </w:t>
      </w:r>
      <w:r w:rsidR="00303C11" w:rsidRPr="001A0150">
        <w:rPr>
          <w:sz w:val="22"/>
          <w:szCs w:val="22"/>
        </w:rPr>
        <w:t>Szczegółowa instrukcja dla Wykonawców dotycząca złożenia, zmiany i wycofania oferty znajduje się na stronie internetowej pod adresem</w:t>
      </w:r>
      <w:proofErr w:type="gramStart"/>
      <w:r w:rsidR="00303C11" w:rsidRPr="001A0150">
        <w:rPr>
          <w:sz w:val="22"/>
          <w:szCs w:val="22"/>
        </w:rPr>
        <w:t xml:space="preserve">:  </w:t>
      </w:r>
      <w:hyperlink r:id="rId34">
        <w:proofErr w:type="gramEnd"/>
        <w:r w:rsidR="00303C11" w:rsidRPr="001A0150">
          <w:rPr>
            <w:rStyle w:val="czeinternetowe"/>
            <w:sz w:val="22"/>
            <w:szCs w:val="22"/>
          </w:rPr>
          <w:t>https://platformazakupowa.pl/strona/45-instrukcje</w:t>
        </w:r>
      </w:hyperlink>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7. </w:t>
      </w:r>
      <w:r w:rsidR="00303C11" w:rsidRPr="001A0150">
        <w:rPr>
          <w:sz w:val="22"/>
          <w:szCs w:val="22"/>
        </w:rPr>
        <w:t xml:space="preserve">W przypadku awarii systemu </w:t>
      </w:r>
      <w:proofErr w:type="gramStart"/>
      <w:r w:rsidR="00303C11" w:rsidRPr="001A0150">
        <w:rPr>
          <w:sz w:val="22"/>
          <w:szCs w:val="22"/>
        </w:rPr>
        <w:t>teleinformatycznego,  która</w:t>
      </w:r>
      <w:proofErr w:type="gramEnd"/>
      <w:r w:rsidR="00303C11" w:rsidRPr="001A0150">
        <w:rPr>
          <w:sz w:val="22"/>
          <w:szCs w:val="22"/>
        </w:rPr>
        <w:t xml:space="preserve"> powoduje brak możliwości otwarcia ofert w terminie określonym przez zamawiającego, otwarcie ofert następuje niezwłocznie po usunięciu awarii.</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8. </w:t>
      </w:r>
      <w:r w:rsidR="00303C11" w:rsidRPr="001A0150">
        <w:rPr>
          <w:sz w:val="22"/>
          <w:szCs w:val="22"/>
        </w:rPr>
        <w:t>Zamawiający poinformuje o zmianie terminu otwarcia ofert na stronie internetowej prowadzonego postępowania.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9. </w:t>
      </w:r>
      <w:r w:rsidR="00303C11" w:rsidRPr="001A0150">
        <w:rPr>
          <w:sz w:val="22"/>
          <w:szCs w:val="22"/>
        </w:rPr>
        <w:t>Zamawiający, najpóźniej przed otwarciem ofert, udostępnia na stronie internetowej prowadzonego postępowania informację o kwocie, jaką zamierza przeznaczyć na sfinansowanie zamówienia.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10. </w:t>
      </w:r>
      <w:r w:rsidR="00303C11" w:rsidRPr="001A0150">
        <w:rPr>
          <w:sz w:val="22"/>
          <w:szCs w:val="22"/>
        </w:rPr>
        <w:t>Zamawiający, niezwłocznie po otwarciu ofert, udostępnia na stronie internetowej prowadzonego postępowania informacje o:</w:t>
      </w:r>
    </w:p>
    <w:p w:rsidR="00BC00CD" w:rsidRPr="001A0150" w:rsidRDefault="00303C11" w:rsidP="000B2874">
      <w:pPr>
        <w:pStyle w:val="NormalnyWeb"/>
        <w:numPr>
          <w:ilvl w:val="0"/>
          <w:numId w:val="112"/>
        </w:numPr>
        <w:spacing w:beforeAutospacing="0" w:line="240" w:lineRule="auto"/>
        <w:ind w:left="851" w:hanging="426"/>
        <w:jc w:val="both"/>
        <w:textAlignment w:val="baseline"/>
        <w:rPr>
          <w:sz w:val="22"/>
          <w:szCs w:val="22"/>
        </w:rPr>
      </w:pPr>
      <w:proofErr w:type="gramStart"/>
      <w:r w:rsidRPr="001A0150">
        <w:rPr>
          <w:sz w:val="22"/>
          <w:szCs w:val="22"/>
        </w:rPr>
        <w:t>nazwach</w:t>
      </w:r>
      <w:proofErr w:type="gramEnd"/>
      <w:r w:rsidRPr="001A0150">
        <w:rPr>
          <w:sz w:val="22"/>
          <w:szCs w:val="22"/>
        </w:rPr>
        <w:t xml:space="preserve"> albo imionach i nazwiskach oraz siedzibach lub miejscach prowadzonej działalności gospodarczej albo miejscach zamieszkania Wykonawców, których oferty zostały otwarte;</w:t>
      </w:r>
    </w:p>
    <w:p w:rsidR="00BC00CD" w:rsidRPr="001A0150" w:rsidRDefault="00303C11" w:rsidP="000B2874">
      <w:pPr>
        <w:pStyle w:val="NormalnyWeb"/>
        <w:numPr>
          <w:ilvl w:val="0"/>
          <w:numId w:val="113"/>
        </w:numPr>
        <w:spacing w:beforeAutospacing="0" w:line="240" w:lineRule="auto"/>
        <w:ind w:left="851" w:hanging="426"/>
        <w:jc w:val="both"/>
        <w:textAlignment w:val="baseline"/>
        <w:rPr>
          <w:sz w:val="22"/>
          <w:szCs w:val="22"/>
        </w:rPr>
      </w:pPr>
      <w:proofErr w:type="gramStart"/>
      <w:r w:rsidRPr="001A0150">
        <w:rPr>
          <w:sz w:val="22"/>
          <w:szCs w:val="22"/>
        </w:rPr>
        <w:t>cenach</w:t>
      </w:r>
      <w:proofErr w:type="gramEnd"/>
      <w:r w:rsidRPr="001A0150">
        <w:rPr>
          <w:sz w:val="22"/>
          <w:szCs w:val="22"/>
        </w:rPr>
        <w:t xml:space="preserve"> lub kosztach zawartych w ofertach.</w:t>
      </w:r>
    </w:p>
    <w:p w:rsidR="00BC00CD" w:rsidRPr="001A0150" w:rsidRDefault="00332752" w:rsidP="00332752">
      <w:pPr>
        <w:pStyle w:val="NormalnyWeb"/>
        <w:spacing w:beforeAutospacing="0" w:line="240" w:lineRule="auto"/>
        <w:ind w:left="142" w:hanging="142"/>
        <w:jc w:val="both"/>
        <w:textAlignment w:val="baseline"/>
        <w:rPr>
          <w:sz w:val="22"/>
          <w:szCs w:val="22"/>
        </w:rPr>
      </w:pPr>
      <w:r w:rsidRPr="001A0150">
        <w:rPr>
          <w:sz w:val="22"/>
          <w:szCs w:val="22"/>
        </w:rPr>
        <w:t>11. I</w:t>
      </w:r>
      <w:r w:rsidR="00303C11" w:rsidRPr="001A0150">
        <w:rPr>
          <w:sz w:val="22"/>
          <w:szCs w:val="22"/>
        </w:rPr>
        <w:t xml:space="preserve">nformacja zostanie opublikowana na stronie postępowania na </w:t>
      </w:r>
      <w:hyperlink r:id="rId35">
        <w:r w:rsidR="00303C11" w:rsidRPr="001A0150">
          <w:rPr>
            <w:rStyle w:val="czeinternetowe"/>
            <w:sz w:val="22"/>
            <w:szCs w:val="22"/>
          </w:rPr>
          <w:t>https://platformazakupowa.pl/pn/wolow</w:t>
        </w:r>
      </w:hyperlink>
      <w:r w:rsidR="00303C11" w:rsidRPr="001A0150">
        <w:rPr>
          <w:sz w:val="22"/>
          <w:szCs w:val="22"/>
        </w:rPr>
        <w:t>.</w:t>
      </w:r>
    </w:p>
    <w:p w:rsidR="00BC00CD" w:rsidRPr="001A0150" w:rsidRDefault="00BC00CD">
      <w:pPr>
        <w:spacing w:after="0" w:line="264" w:lineRule="auto"/>
        <w:jc w:val="both"/>
        <w:rPr>
          <w:rFonts w:ascii="Times New Roman" w:hAnsi="Times New Roman" w:cs="Times New Roman"/>
        </w:rPr>
      </w:pPr>
    </w:p>
    <w:p w:rsidR="00BC00CD" w:rsidRPr="001A0150" w:rsidRDefault="00E174F6" w:rsidP="00E174F6">
      <w:pPr>
        <w:spacing w:after="0" w:line="240" w:lineRule="auto"/>
        <w:ind w:left="357" w:hanging="357"/>
        <w:jc w:val="both"/>
        <w:rPr>
          <w:rFonts w:ascii="Times New Roman" w:hAnsi="Times New Roman" w:cs="Times New Roman"/>
          <w:b/>
        </w:rPr>
      </w:pPr>
      <w:r w:rsidRPr="001A0150">
        <w:rPr>
          <w:rFonts w:ascii="Times New Roman" w:hAnsi="Times New Roman" w:cs="Times New Roman"/>
          <w:b/>
        </w:rPr>
        <w:t xml:space="preserve">XIII. </w:t>
      </w:r>
      <w:r w:rsidR="00303C11" w:rsidRPr="001A0150">
        <w:rPr>
          <w:rFonts w:ascii="Times New Roman" w:hAnsi="Times New Roman" w:cs="Times New Roman"/>
          <w:b/>
        </w:rPr>
        <w:t>Opis sposobu obliczenia ceny</w:t>
      </w:r>
    </w:p>
    <w:p w:rsidR="00BC00CD" w:rsidRPr="001A0150" w:rsidRDefault="00303C11" w:rsidP="00E174F6">
      <w:pPr>
        <w:spacing w:after="0" w:line="240" w:lineRule="auto"/>
        <w:ind w:left="357" w:hanging="360"/>
        <w:jc w:val="both"/>
        <w:rPr>
          <w:rFonts w:ascii="Times New Roman" w:hAnsi="Times New Roman" w:cs="Times New Roman"/>
          <w:b/>
        </w:rPr>
      </w:pPr>
      <w:r w:rsidRPr="001A0150">
        <w:rPr>
          <w:rFonts w:ascii="Times New Roman" w:hAnsi="Times New Roman" w:cs="Times New Roman"/>
          <w:b/>
        </w:rPr>
        <w:t>_____________________________________________________________</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0B2874">
      <w:pPr>
        <w:pStyle w:val="Akapitzlist"/>
        <w:numPr>
          <w:ilvl w:val="0"/>
          <w:numId w:val="114"/>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BC00CD" w:rsidRPr="001A0150" w:rsidRDefault="00303C11" w:rsidP="000B2874">
      <w:pPr>
        <w:pStyle w:val="Akapitzlist"/>
        <w:numPr>
          <w:ilvl w:val="0"/>
          <w:numId w:val="115"/>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Cena podana w ofercie winna obejmować wszystkie koszty i składniki związane z wykonaniem zamówienia oraz warunkami stawianymi przez zamawiającego. </w:t>
      </w:r>
    </w:p>
    <w:p w:rsidR="00BC00CD" w:rsidRPr="001A0150" w:rsidRDefault="00303C11" w:rsidP="000B2874">
      <w:pPr>
        <w:pStyle w:val="Akapitzlist"/>
        <w:numPr>
          <w:ilvl w:val="0"/>
          <w:numId w:val="116"/>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Cena może być tylko jedna za oferowany przedmiot zamówienia, nie dopuszcza się wariantowości cen.</w:t>
      </w:r>
    </w:p>
    <w:p w:rsidR="00BC00CD" w:rsidRPr="001A0150" w:rsidRDefault="00303C11" w:rsidP="000B2874">
      <w:pPr>
        <w:pStyle w:val="Akapitzlist"/>
        <w:numPr>
          <w:ilvl w:val="0"/>
          <w:numId w:val="117"/>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Cena nie ulega zmianie przez okres ważności oferty (związania ofertą).</w:t>
      </w:r>
    </w:p>
    <w:p w:rsidR="00BC00CD" w:rsidRPr="001A0150" w:rsidRDefault="00303C11" w:rsidP="000B2874">
      <w:pPr>
        <w:pStyle w:val="Akapitzlist"/>
        <w:numPr>
          <w:ilvl w:val="0"/>
          <w:numId w:val="118"/>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BC00CD" w:rsidRPr="001A0150" w:rsidRDefault="00303C11" w:rsidP="000B2874">
      <w:pPr>
        <w:pStyle w:val="Akapitzlist"/>
        <w:numPr>
          <w:ilvl w:val="0"/>
          <w:numId w:val="119"/>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Cenę za wykonanie przedmiotu zamówienia należy wyliczyć w "Formularzu </w:t>
      </w:r>
      <w:proofErr w:type="gramStart"/>
      <w:r w:rsidRPr="001A0150">
        <w:rPr>
          <w:rFonts w:ascii="Times New Roman" w:hAnsi="Times New Roman" w:cs="Times New Roman"/>
        </w:rPr>
        <w:t>cenowym" (jeżeli</w:t>
      </w:r>
      <w:proofErr w:type="gramEnd"/>
      <w:r w:rsidRPr="001A0150">
        <w:rPr>
          <w:rFonts w:ascii="Times New Roman" w:hAnsi="Times New Roman" w:cs="Times New Roman"/>
        </w:rPr>
        <w:t xml:space="preserve"> taki jest wymagany) stanowiącym załącznik do niniejszej specyfikacji istotnych warunków zamówienia, a następnie tak obliczoną cenę </w:t>
      </w:r>
    </w:p>
    <w:p w:rsidR="00BC00CD" w:rsidRPr="001A0150" w:rsidRDefault="00303C11" w:rsidP="000B2874">
      <w:pPr>
        <w:pStyle w:val="Akapitzlist"/>
        <w:numPr>
          <w:ilvl w:val="0"/>
          <w:numId w:val="120"/>
        </w:numPr>
        <w:spacing w:after="0" w:line="264" w:lineRule="auto"/>
        <w:ind w:left="426"/>
        <w:jc w:val="both"/>
        <w:rPr>
          <w:rFonts w:ascii="Times New Roman" w:eastAsia="Times New Roman" w:hAnsi="Times New Roman" w:cs="Times New Roman"/>
        </w:rPr>
      </w:pPr>
      <w:r w:rsidRPr="001A0150">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1A0150">
        <w:rPr>
          <w:rFonts w:ascii="Times New Roman" w:eastAsia="Times New Roman" w:hAnsi="Times New Roman" w:cs="Times New Roman"/>
        </w:rPr>
        <w:t>z</w:t>
      </w:r>
      <w:proofErr w:type="gramEnd"/>
      <w:r w:rsidRPr="001A0150">
        <w:rPr>
          <w:rFonts w:ascii="Times New Roman" w:eastAsia="Times New Roman" w:hAnsi="Times New Roman" w:cs="Times New Roman"/>
        </w:rPr>
        <w:t xml:space="preserve"> 2018 r. poz. 2174, z </w:t>
      </w:r>
      <w:proofErr w:type="spellStart"/>
      <w:r w:rsidRPr="001A0150">
        <w:rPr>
          <w:rFonts w:ascii="Times New Roman" w:eastAsia="Times New Roman" w:hAnsi="Times New Roman" w:cs="Times New Roman"/>
        </w:rPr>
        <w:t>późn</w:t>
      </w:r>
      <w:proofErr w:type="spellEnd"/>
      <w:r w:rsidRPr="001A0150">
        <w:rPr>
          <w:rFonts w:ascii="Times New Roman" w:eastAsia="Times New Roman" w:hAnsi="Times New Roman" w:cs="Times New Roman"/>
        </w:rPr>
        <w:t xml:space="preserve">. </w:t>
      </w:r>
      <w:proofErr w:type="gramStart"/>
      <w:r w:rsidRPr="001A0150">
        <w:rPr>
          <w:rFonts w:ascii="Times New Roman" w:eastAsia="Times New Roman" w:hAnsi="Times New Roman" w:cs="Times New Roman"/>
        </w:rPr>
        <w:t>zm</w:t>
      </w:r>
      <w:proofErr w:type="gramEnd"/>
      <w:r w:rsidRPr="001A0150">
        <w:rPr>
          <w:rFonts w:ascii="Times New Roman" w:eastAsia="Times New Roman" w:hAnsi="Times New Roman" w:cs="Times New Roman"/>
        </w:rPr>
        <w:t xml:space="preserve">.), dla celów zastosowania kryterium ceny lub kosztu zamawiający dolicza do przedstawionej w tej ofercie ceny kwotę podatku od towarów i usług, </w:t>
      </w:r>
      <w:r w:rsidRPr="001A0150">
        <w:rPr>
          <w:rFonts w:ascii="Times New Roman" w:eastAsia="Times New Roman" w:hAnsi="Times New Roman" w:cs="Times New Roman"/>
        </w:rPr>
        <w:lastRenderedPageBreak/>
        <w:t>którą miałby obowiązek rozliczyć.</w:t>
      </w:r>
      <w:r w:rsidR="00E174F6" w:rsidRPr="001A0150">
        <w:rPr>
          <w:rFonts w:ascii="Times New Roman" w:eastAsia="Times New Roman" w:hAnsi="Times New Roman" w:cs="Times New Roman"/>
        </w:rPr>
        <w:t xml:space="preserve"> </w:t>
      </w:r>
      <w:r w:rsidRPr="001A0150">
        <w:rPr>
          <w:rFonts w:ascii="Times New Roman" w:eastAsia="Times New Roman" w:hAnsi="Times New Roman" w:cs="Times New Roman"/>
        </w:rPr>
        <w:t>W ofercie, o której mowa w ust. 1, Wykonawca ma obowiązek:</w:t>
      </w:r>
    </w:p>
    <w:p w:rsidR="00BC00CD" w:rsidRPr="001A0150" w:rsidRDefault="00303C11" w:rsidP="000B2874">
      <w:pPr>
        <w:pStyle w:val="Akapitzlist"/>
        <w:numPr>
          <w:ilvl w:val="0"/>
          <w:numId w:val="121"/>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poinformowania</w:t>
      </w:r>
      <w:proofErr w:type="gramEnd"/>
      <w:r w:rsidRPr="001A0150">
        <w:rPr>
          <w:rFonts w:ascii="Times New Roman" w:eastAsia="Times New Roman" w:hAnsi="Times New Roman" w:cs="Times New Roman"/>
        </w:rPr>
        <w:t xml:space="preserve"> zamawiającego, że wybór jego oferty będzie prowadził do powstania u zamawiającego obowiązku podatkowego;</w:t>
      </w:r>
    </w:p>
    <w:p w:rsidR="00BC00CD" w:rsidRPr="001A0150" w:rsidRDefault="00303C11" w:rsidP="000B2874">
      <w:pPr>
        <w:pStyle w:val="Akapitzlist"/>
        <w:numPr>
          <w:ilvl w:val="0"/>
          <w:numId w:val="122"/>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nazwy (rodzaju) towaru lub usługi, których dostawa lub świadczenie będą prowadziły do powstania obowiązku podatkowego;</w:t>
      </w:r>
    </w:p>
    <w:p w:rsidR="00BC00CD" w:rsidRPr="001A0150" w:rsidRDefault="00303C11" w:rsidP="000B2874">
      <w:pPr>
        <w:pStyle w:val="Akapitzlist"/>
        <w:numPr>
          <w:ilvl w:val="0"/>
          <w:numId w:val="123"/>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wartości towaru lub usługi objętego obowiązkiem podatkowym zamawiającego, bez kwoty podatku;</w:t>
      </w:r>
    </w:p>
    <w:p w:rsidR="00BC00CD" w:rsidRPr="001A0150" w:rsidRDefault="00303C11" w:rsidP="000B2874">
      <w:pPr>
        <w:pStyle w:val="Akapitzlist"/>
        <w:numPr>
          <w:ilvl w:val="0"/>
          <w:numId w:val="124"/>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stawki podatku od towarów i usług, która zgodnie z wiedzą wykonawcy, będzie miała zastosowanie.</w:t>
      </w:r>
    </w:p>
    <w:p w:rsidR="00BC00CD" w:rsidRPr="001A0150" w:rsidRDefault="00303C11" w:rsidP="000B2874">
      <w:pPr>
        <w:pStyle w:val="Akapitzlist"/>
        <w:numPr>
          <w:ilvl w:val="0"/>
          <w:numId w:val="125"/>
        </w:numPr>
        <w:spacing w:after="0" w:line="264" w:lineRule="auto"/>
        <w:ind w:left="426"/>
        <w:jc w:val="both"/>
        <w:rPr>
          <w:rFonts w:ascii="Times New Roman" w:eastAsia="Times New Roman" w:hAnsi="Times New Roman" w:cs="Times New Roman"/>
        </w:rPr>
      </w:pPr>
      <w:r w:rsidRPr="001A0150">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00CD" w:rsidRPr="001A0150" w:rsidRDefault="00BC00CD">
      <w:pPr>
        <w:spacing w:after="0" w:line="264" w:lineRule="auto"/>
        <w:jc w:val="both"/>
        <w:rPr>
          <w:rFonts w:ascii="Times New Roman" w:eastAsia="Calibri" w:hAnsi="Times New Roman" w:cs="Times New Roman"/>
          <w:b/>
        </w:rPr>
      </w:pPr>
    </w:p>
    <w:p w:rsidR="00BC00CD" w:rsidRPr="001A0150" w:rsidRDefault="00E174F6"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 xml:space="preserve">XIV. </w:t>
      </w:r>
      <w:r w:rsidR="00303C11" w:rsidRPr="001A0150">
        <w:rPr>
          <w:rFonts w:ascii="Times New Roman" w:hAnsi="Times New Roman" w:cs="Times New Roman"/>
          <w:b/>
        </w:rPr>
        <w:t>Opis kryteriów, którymi zamawiający będzie się kierował przy wyborze oferty</w:t>
      </w:r>
    </w:p>
    <w:p w:rsidR="00BC00CD" w:rsidRPr="001A0150" w:rsidRDefault="00BC00CD">
      <w:pPr>
        <w:spacing w:after="0" w:line="264" w:lineRule="auto"/>
        <w:jc w:val="both"/>
        <w:rPr>
          <w:rFonts w:ascii="Times New Roman" w:hAnsi="Times New Roman" w:cs="Times New Roman"/>
          <w:b/>
        </w:rPr>
      </w:pPr>
    </w:p>
    <w:p w:rsidR="00BC00CD" w:rsidRPr="001A0150" w:rsidRDefault="00303C11">
      <w:pPr>
        <w:spacing w:after="0" w:line="264" w:lineRule="auto"/>
        <w:jc w:val="both"/>
        <w:rPr>
          <w:rFonts w:ascii="Times New Roman" w:hAnsi="Times New Roman" w:cs="Times New Roman"/>
        </w:rPr>
      </w:pPr>
      <w:r w:rsidRPr="001A0150">
        <w:rPr>
          <w:rFonts w:ascii="Times New Roman" w:hAnsi="Times New Roman" w:cs="Times New Roman"/>
        </w:rPr>
        <w:t>Kryteria oceny ofert - zamawiający uzna oferty za spełniające wymagania i przyjmie do szczegółowego rozpatrywania, jeżeli:</w:t>
      </w:r>
    </w:p>
    <w:p w:rsidR="00BC00CD" w:rsidRPr="001A0150" w:rsidRDefault="00303C11" w:rsidP="000B2874">
      <w:pPr>
        <w:pStyle w:val="Akapitzlist"/>
        <w:numPr>
          <w:ilvl w:val="1"/>
          <w:numId w:val="126"/>
        </w:numPr>
        <w:spacing w:after="0" w:line="264" w:lineRule="auto"/>
        <w:jc w:val="both"/>
        <w:rPr>
          <w:rFonts w:ascii="Times New Roman" w:hAnsi="Times New Roman" w:cs="Times New Roman"/>
        </w:rPr>
      </w:pPr>
      <w:proofErr w:type="gramStart"/>
      <w:r w:rsidRPr="001A0150">
        <w:rPr>
          <w:rFonts w:ascii="Times New Roman" w:hAnsi="Times New Roman" w:cs="Times New Roman"/>
        </w:rPr>
        <w:t>oferta</w:t>
      </w:r>
      <w:proofErr w:type="gramEnd"/>
      <w:r w:rsidRPr="001A0150">
        <w:rPr>
          <w:rFonts w:ascii="Times New Roman" w:hAnsi="Times New Roman" w:cs="Times New Roman"/>
        </w:rPr>
        <w:t>, spełnia wymagania określone niniejszą specyfikacją,</w:t>
      </w:r>
    </w:p>
    <w:p w:rsidR="00BC00CD" w:rsidRPr="001A0150" w:rsidRDefault="00303C11" w:rsidP="000B2874">
      <w:pPr>
        <w:pStyle w:val="Akapitzlist"/>
        <w:numPr>
          <w:ilvl w:val="1"/>
          <w:numId w:val="127"/>
        </w:numPr>
        <w:spacing w:after="0" w:line="264" w:lineRule="auto"/>
        <w:jc w:val="both"/>
        <w:rPr>
          <w:rFonts w:ascii="Times New Roman" w:hAnsi="Times New Roman" w:cs="Times New Roman"/>
        </w:rPr>
      </w:pPr>
      <w:proofErr w:type="gramStart"/>
      <w:r w:rsidRPr="001A0150">
        <w:rPr>
          <w:rFonts w:ascii="Times New Roman" w:hAnsi="Times New Roman" w:cs="Times New Roman"/>
        </w:rPr>
        <w:t>oferta</w:t>
      </w:r>
      <w:proofErr w:type="gramEnd"/>
      <w:r w:rsidRPr="001A0150">
        <w:rPr>
          <w:rFonts w:ascii="Times New Roman" w:hAnsi="Times New Roman" w:cs="Times New Roman"/>
        </w:rPr>
        <w:t xml:space="preserve"> została złożona, w określonym przez zamawiającego terminie,</w:t>
      </w:r>
    </w:p>
    <w:p w:rsidR="00BC00CD" w:rsidRPr="001A0150" w:rsidRDefault="00303C11" w:rsidP="000B2874">
      <w:pPr>
        <w:pStyle w:val="Akapitzlist"/>
        <w:numPr>
          <w:ilvl w:val="1"/>
          <w:numId w:val="128"/>
        </w:numPr>
        <w:spacing w:after="0" w:line="264" w:lineRule="auto"/>
        <w:jc w:val="both"/>
        <w:rPr>
          <w:rFonts w:ascii="Times New Roman" w:hAnsi="Times New Roman" w:cs="Times New Roman"/>
        </w:rPr>
      </w:pPr>
      <w:r w:rsidRPr="001A0150">
        <w:rPr>
          <w:rFonts w:ascii="Times New Roman" w:hAnsi="Times New Roman" w:cs="Times New Roman"/>
        </w:rPr>
        <w:t xml:space="preserve">wykonawca przedstawił ofertę </w:t>
      </w:r>
      <w:proofErr w:type="gramStart"/>
      <w:r w:rsidRPr="001A0150">
        <w:rPr>
          <w:rFonts w:ascii="Times New Roman" w:hAnsi="Times New Roman" w:cs="Times New Roman"/>
        </w:rPr>
        <w:t>zgodną co</w:t>
      </w:r>
      <w:proofErr w:type="gramEnd"/>
      <w:r w:rsidRPr="001A0150">
        <w:rPr>
          <w:rFonts w:ascii="Times New Roman" w:hAnsi="Times New Roman" w:cs="Times New Roman"/>
        </w:rPr>
        <w:t xml:space="preserve"> do treści z wymaganiami zamawiającego.</w:t>
      </w:r>
    </w:p>
    <w:p w:rsidR="00BC00CD" w:rsidRPr="001A0150" w:rsidRDefault="00303C11" w:rsidP="000B2874">
      <w:pPr>
        <w:pStyle w:val="Akapitzlist"/>
        <w:numPr>
          <w:ilvl w:val="1"/>
          <w:numId w:val="129"/>
        </w:numPr>
        <w:spacing w:after="0" w:line="264" w:lineRule="auto"/>
        <w:jc w:val="both"/>
        <w:rPr>
          <w:rFonts w:ascii="Times New Roman" w:hAnsi="Times New Roman" w:cs="Times New Roman"/>
        </w:rPr>
      </w:pPr>
      <w:r w:rsidRPr="001A0150">
        <w:rPr>
          <w:rFonts w:ascii="Times New Roman" w:hAnsi="Times New Roman" w:cs="Times New Roman"/>
        </w:rPr>
        <w:t xml:space="preserve">wniesiono poprawnie </w:t>
      </w:r>
      <w:proofErr w:type="gramStart"/>
      <w:r w:rsidRPr="001A0150">
        <w:rPr>
          <w:rFonts w:ascii="Times New Roman" w:hAnsi="Times New Roman" w:cs="Times New Roman"/>
        </w:rPr>
        <w:t>wadium (jeżeli</w:t>
      </w:r>
      <w:proofErr w:type="gramEnd"/>
      <w:r w:rsidRPr="001A0150">
        <w:rPr>
          <w:rFonts w:ascii="Times New Roman" w:hAnsi="Times New Roman" w:cs="Times New Roman"/>
        </w:rPr>
        <w:t xml:space="preserve"> było wymagane)</w:t>
      </w:r>
    </w:p>
    <w:p w:rsidR="00BC00CD" w:rsidRPr="001A0150" w:rsidRDefault="00303C11" w:rsidP="000B2874">
      <w:pPr>
        <w:pStyle w:val="Akapitzlist"/>
        <w:numPr>
          <w:ilvl w:val="0"/>
          <w:numId w:val="130"/>
        </w:numPr>
        <w:spacing w:after="0" w:line="264" w:lineRule="auto"/>
        <w:ind w:left="426"/>
        <w:jc w:val="both"/>
        <w:rPr>
          <w:rFonts w:ascii="Times New Roman" w:hAnsi="Times New Roman" w:cs="Times New Roman"/>
        </w:rPr>
      </w:pPr>
      <w:r w:rsidRPr="001A0150">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BC00CD" w:rsidRPr="001A0150" w:rsidRDefault="00303C11" w:rsidP="000B2874">
      <w:pPr>
        <w:pStyle w:val="Akapitzlist"/>
        <w:numPr>
          <w:ilvl w:val="0"/>
          <w:numId w:val="131"/>
        </w:numPr>
        <w:spacing w:after="0" w:line="264" w:lineRule="auto"/>
        <w:ind w:left="426"/>
        <w:jc w:val="both"/>
        <w:rPr>
          <w:rFonts w:ascii="Times New Roman" w:hAnsi="Times New Roman" w:cs="Times New Roman"/>
        </w:rPr>
      </w:pPr>
      <w:r w:rsidRPr="001A0150">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BC00CD" w:rsidRPr="001A0150" w:rsidRDefault="00303C11" w:rsidP="000B2874">
      <w:pPr>
        <w:pStyle w:val="Akapitzlist"/>
        <w:numPr>
          <w:ilvl w:val="0"/>
          <w:numId w:val="132"/>
        </w:numPr>
        <w:spacing w:after="0" w:line="264" w:lineRule="auto"/>
        <w:ind w:left="426"/>
        <w:rPr>
          <w:rFonts w:ascii="Times New Roman" w:hAnsi="Times New Roman" w:cs="Times New Roman"/>
        </w:rPr>
      </w:pPr>
      <w:r w:rsidRPr="001A0150">
        <w:rPr>
          <w:rFonts w:ascii="Times New Roman" w:hAnsi="Times New Roman" w:cs="Times New Roman"/>
        </w:rPr>
        <w:t xml:space="preserve">Wybór oferty zostanie dokonany w oparciu o przyjęte w niniejszym postępowaniu kryteria oceny ofert przedstawione poniżej. </w:t>
      </w:r>
      <w:r w:rsidRPr="001A0150">
        <w:rPr>
          <w:rFonts w:ascii="Times New Roman" w:hAnsi="Times New Roman" w:cs="Times New Roman"/>
        </w:rPr>
        <w:br/>
      </w:r>
    </w:p>
    <w:tbl>
      <w:tblPr>
        <w:tblW w:w="9240" w:type="dxa"/>
        <w:tblInd w:w="243" w:type="dxa"/>
        <w:tblLayout w:type="fixed"/>
        <w:tblCellMar>
          <w:top w:w="108" w:type="dxa"/>
          <w:bottom w:w="108" w:type="dxa"/>
        </w:tblCellMar>
        <w:tblLook w:val="04A0"/>
      </w:tblPr>
      <w:tblGrid>
        <w:gridCol w:w="716"/>
        <w:gridCol w:w="5277"/>
        <w:gridCol w:w="3247"/>
      </w:tblGrid>
      <w:tr w:rsidR="00BC00CD" w:rsidRPr="001A0150" w:rsidTr="0089769D">
        <w:trPr>
          <w:trHeight w:val="256"/>
        </w:trPr>
        <w:tc>
          <w:tcPr>
            <w:tcW w:w="716"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L</w:t>
            </w:r>
            <w:r w:rsidR="0089769D" w:rsidRPr="001A0150">
              <w:rPr>
                <w:rFonts w:ascii="Times New Roman" w:eastAsia="Times New Roman" w:hAnsi="Times New Roman" w:cs="Times New Roman"/>
              </w:rPr>
              <w:t>.</w:t>
            </w:r>
            <w:proofErr w:type="gramStart"/>
            <w:r w:rsidRPr="001A0150">
              <w:rPr>
                <w:rFonts w:ascii="Times New Roman" w:eastAsia="Times New Roman" w:hAnsi="Times New Roman" w:cs="Times New Roman"/>
              </w:rPr>
              <w:t>p</w:t>
            </w:r>
            <w:proofErr w:type="gramEnd"/>
            <w:r w:rsidR="0089769D" w:rsidRPr="001A0150">
              <w:rPr>
                <w:rFonts w:ascii="Times New Roman" w:eastAsia="Times New Roman" w:hAnsi="Times New Roman" w:cs="Times New Roman"/>
              </w:rPr>
              <w:t>.</w:t>
            </w:r>
          </w:p>
        </w:tc>
        <w:tc>
          <w:tcPr>
            <w:tcW w:w="527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Nazwa kryterium</w:t>
            </w:r>
          </w:p>
        </w:tc>
        <w:tc>
          <w:tcPr>
            <w:tcW w:w="324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Waga kryterium</w:t>
            </w:r>
          </w:p>
        </w:tc>
      </w:tr>
      <w:tr w:rsidR="00BC00CD" w:rsidRPr="001A0150" w:rsidTr="0089769D">
        <w:trPr>
          <w:trHeight w:val="256"/>
        </w:trPr>
        <w:tc>
          <w:tcPr>
            <w:tcW w:w="716"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1</w:t>
            </w:r>
          </w:p>
        </w:tc>
        <w:tc>
          <w:tcPr>
            <w:tcW w:w="527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proofErr w:type="gramStart"/>
            <w:r w:rsidRPr="001A0150">
              <w:rPr>
                <w:rFonts w:ascii="Times New Roman" w:eastAsia="Times New Roman" w:hAnsi="Times New Roman" w:cs="Times New Roman"/>
              </w:rPr>
              <w:t>cena</w:t>
            </w:r>
            <w:proofErr w:type="gramEnd"/>
          </w:p>
        </w:tc>
        <w:tc>
          <w:tcPr>
            <w:tcW w:w="3247" w:type="dxa"/>
            <w:tcBorders>
              <w:top w:val="outset" w:sz="6" w:space="0" w:color="000000"/>
              <w:left w:val="outset" w:sz="6" w:space="0" w:color="000000"/>
              <w:bottom w:val="outset" w:sz="6" w:space="0" w:color="000000"/>
              <w:right w:val="outset" w:sz="6" w:space="0" w:color="000000"/>
            </w:tcBorders>
          </w:tcPr>
          <w:p w:rsidR="00BC00CD" w:rsidRPr="001A0150" w:rsidRDefault="00E174F6">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100</w:t>
            </w:r>
          </w:p>
        </w:tc>
      </w:tr>
    </w:tbl>
    <w:p w:rsidR="00BC00CD" w:rsidRPr="001A0150" w:rsidRDefault="00303C11">
      <w:pPr>
        <w:pStyle w:val="Akapitzlist1"/>
        <w:ind w:left="426" w:hanging="426"/>
        <w:jc w:val="both"/>
        <w:rPr>
          <w:sz w:val="22"/>
          <w:szCs w:val="22"/>
        </w:rPr>
      </w:pPr>
      <w:r w:rsidRPr="001A0150">
        <w:rPr>
          <w:sz w:val="22"/>
          <w:szCs w:val="22"/>
        </w:rPr>
        <w:br/>
      </w:r>
      <w:r w:rsidRPr="001A0150">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086F6A" w:rsidRPr="001A0150">
        <w:rPr>
          <w:rStyle w:val="Domylnaczcionkaakapitu1"/>
          <w:sz w:val="22"/>
          <w:szCs w:val="22"/>
          <w:lang w:eastAsia="en-US"/>
        </w:rPr>
        <w:t>100</w:t>
      </w:r>
      <w:r w:rsidRPr="001A0150">
        <w:rPr>
          <w:rStyle w:val="Domylnaczcionkaakapitu1"/>
          <w:sz w:val="22"/>
          <w:szCs w:val="22"/>
          <w:lang w:eastAsia="en-US"/>
        </w:rPr>
        <w:t xml:space="preserve"> </w:t>
      </w:r>
      <w:proofErr w:type="gramStart"/>
      <w:r w:rsidRPr="001A0150">
        <w:rPr>
          <w:rStyle w:val="Domylnaczcionkaakapitu1"/>
          <w:sz w:val="22"/>
          <w:szCs w:val="22"/>
          <w:lang w:eastAsia="en-US"/>
        </w:rPr>
        <w:t>pkt.  Kolejne</w:t>
      </w:r>
      <w:proofErr w:type="gramEnd"/>
      <w:r w:rsidRPr="001A0150">
        <w:rPr>
          <w:rStyle w:val="Domylnaczcionkaakapitu1"/>
          <w:sz w:val="22"/>
          <w:szCs w:val="22"/>
          <w:lang w:eastAsia="en-US"/>
        </w:rPr>
        <w:t xml:space="preserve"> ceny będą do najniższej ceny odnoszone według następującego wzoru:   </w:t>
      </w:r>
    </w:p>
    <w:p w:rsidR="00BC00CD" w:rsidRPr="001A0150" w:rsidRDefault="00BC00CD">
      <w:pPr>
        <w:pStyle w:val="Normalny1"/>
        <w:spacing w:after="5"/>
        <w:ind w:left="426" w:hanging="3"/>
        <w:jc w:val="both"/>
        <w:rPr>
          <w:rFonts w:ascii="Times New Roman" w:hAnsi="Times New Roman" w:cs="Times New Roman"/>
          <w:sz w:val="22"/>
          <w:szCs w:val="22"/>
          <w:lang w:eastAsia="en-US" w:bidi="ar-SA"/>
        </w:rPr>
      </w:pPr>
    </w:p>
    <w:p w:rsidR="00BC00CD" w:rsidRPr="001A0150" w:rsidRDefault="00303C11">
      <w:pPr>
        <w:pStyle w:val="Normalny1"/>
        <w:spacing w:after="5"/>
        <w:ind w:left="426" w:hanging="3"/>
        <w:jc w:val="both"/>
        <w:rPr>
          <w:rFonts w:ascii="Times New Roman" w:hAnsi="Times New Roman" w:cs="Times New Roman"/>
          <w:sz w:val="22"/>
          <w:szCs w:val="22"/>
        </w:rPr>
      </w:pPr>
      <w:r w:rsidRPr="001A0150">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100</m:t>
            </m:r>
            <m:r>
              <m:rPr>
                <m:lit/>
                <m:nor/>
              </m:rPr>
              <w:rPr>
                <w:rFonts w:ascii="Times New Roman" w:hAnsi="Times New Roman" w:cs="Times New Roman"/>
                <w:sz w:val="22"/>
                <w:szCs w:val="22"/>
              </w:rPr>
              <m:t> pkt</m:t>
            </m:r>
          </m:num>
          <m:den>
            <m:r>
              <m:rPr>
                <m:lit/>
                <m:nor/>
              </m:rPr>
              <w:rPr>
                <w:rFonts w:ascii="Times New Roman" w:hAnsi="Times New Roman" w:cs="Times New Roman"/>
                <w:sz w:val="22"/>
                <w:szCs w:val="22"/>
              </w:rPr>
              <m:t>Cb</m:t>
            </m:r>
          </m:den>
        </m:f>
      </m:oMath>
      <w:r w:rsidRPr="001A0150">
        <w:rPr>
          <w:rStyle w:val="Domylnaczcionkaakapitu1"/>
          <w:rFonts w:ascii="Times New Roman" w:hAnsi="Times New Roman" w:cs="Times New Roman"/>
          <w:sz w:val="22"/>
          <w:szCs w:val="22"/>
        </w:rPr>
        <w:t xml:space="preserve"> x </w:t>
      </w:r>
      <w:proofErr w:type="spellStart"/>
      <w:r w:rsidRPr="001A0150">
        <w:rPr>
          <w:rStyle w:val="Domylnaczcionkaakapitu1"/>
          <w:rFonts w:ascii="Times New Roman" w:hAnsi="Times New Roman" w:cs="Times New Roman"/>
          <w:sz w:val="22"/>
          <w:szCs w:val="22"/>
        </w:rPr>
        <w:t>Cmin</w:t>
      </w:r>
      <w:proofErr w:type="spellEnd"/>
    </w:p>
    <w:p w:rsidR="00BC00CD" w:rsidRPr="001A0150" w:rsidRDefault="00BC00CD">
      <w:pPr>
        <w:pStyle w:val="Normalny1"/>
        <w:spacing w:after="5"/>
        <w:ind w:left="426"/>
        <w:jc w:val="both"/>
        <w:rPr>
          <w:rFonts w:ascii="Times New Roman" w:hAnsi="Times New Roman" w:cs="Times New Roman"/>
          <w:sz w:val="22"/>
          <w:szCs w:val="22"/>
          <w:lang w:eastAsia="en-US" w:bidi="ar-SA"/>
        </w:rPr>
      </w:pPr>
    </w:p>
    <w:p w:rsidR="00BC00CD" w:rsidRPr="001A0150" w:rsidRDefault="00303C11">
      <w:pPr>
        <w:pStyle w:val="Normalny1"/>
        <w:spacing w:after="5"/>
        <w:ind w:left="426" w:hanging="3"/>
        <w:jc w:val="both"/>
        <w:rPr>
          <w:rFonts w:ascii="Times New Roman" w:hAnsi="Times New Roman" w:cs="Times New Roman"/>
          <w:sz w:val="22"/>
          <w:szCs w:val="22"/>
        </w:rPr>
      </w:pPr>
      <w:proofErr w:type="gramStart"/>
      <w:r w:rsidRPr="001A0150">
        <w:rPr>
          <w:rFonts w:ascii="Times New Roman" w:hAnsi="Times New Roman" w:cs="Times New Roman"/>
          <w:sz w:val="22"/>
          <w:szCs w:val="22"/>
          <w:lang w:eastAsia="en-US" w:bidi="ar-SA"/>
        </w:rPr>
        <w:t>gdzie</w:t>
      </w:r>
      <w:proofErr w:type="gramEnd"/>
      <w:r w:rsidRPr="001A0150">
        <w:rPr>
          <w:rFonts w:ascii="Times New Roman" w:hAnsi="Times New Roman" w:cs="Times New Roman"/>
          <w:sz w:val="22"/>
          <w:szCs w:val="22"/>
          <w:lang w:eastAsia="en-US" w:bidi="ar-SA"/>
        </w:rPr>
        <w:t xml:space="preserve">: </w:t>
      </w:r>
    </w:p>
    <w:p w:rsidR="00BC00CD" w:rsidRPr="001A0150" w:rsidRDefault="00303C11">
      <w:pPr>
        <w:pStyle w:val="Normalny1"/>
        <w:spacing w:after="5"/>
        <w:ind w:left="426" w:hanging="3"/>
        <w:jc w:val="both"/>
        <w:rPr>
          <w:rFonts w:ascii="Times New Roman" w:hAnsi="Times New Roman" w:cs="Times New Roman"/>
          <w:sz w:val="22"/>
          <w:szCs w:val="22"/>
        </w:rPr>
      </w:pPr>
      <w:r w:rsidRPr="001A0150">
        <w:rPr>
          <w:rFonts w:ascii="Times New Roman" w:hAnsi="Times New Roman" w:cs="Times New Roman"/>
          <w:sz w:val="22"/>
          <w:szCs w:val="22"/>
          <w:lang w:eastAsia="en-US" w:bidi="ar-SA"/>
        </w:rPr>
        <w:t xml:space="preserve">R – </w:t>
      </w:r>
      <w:proofErr w:type="gramStart"/>
      <w:r w:rsidRPr="001A0150">
        <w:rPr>
          <w:rFonts w:ascii="Times New Roman" w:hAnsi="Times New Roman" w:cs="Times New Roman"/>
          <w:sz w:val="22"/>
          <w:szCs w:val="22"/>
          <w:lang w:eastAsia="en-US" w:bidi="ar-SA"/>
        </w:rPr>
        <w:t>ranga</w:t>
      </w:r>
      <w:proofErr w:type="gramEnd"/>
    </w:p>
    <w:p w:rsidR="00BC00CD" w:rsidRPr="001A0150" w:rsidRDefault="00303C11">
      <w:pPr>
        <w:pStyle w:val="Normalny1"/>
        <w:spacing w:after="5"/>
        <w:ind w:left="426" w:hanging="3"/>
        <w:jc w:val="both"/>
        <w:rPr>
          <w:rFonts w:ascii="Times New Roman" w:hAnsi="Times New Roman" w:cs="Times New Roman"/>
          <w:sz w:val="22"/>
          <w:szCs w:val="22"/>
        </w:rPr>
      </w:pPr>
      <w:proofErr w:type="spellStart"/>
      <w:r w:rsidRPr="001A0150">
        <w:rPr>
          <w:rFonts w:ascii="Times New Roman" w:hAnsi="Times New Roman" w:cs="Times New Roman"/>
          <w:sz w:val="22"/>
          <w:szCs w:val="22"/>
          <w:lang w:eastAsia="en-US" w:bidi="ar-SA"/>
        </w:rPr>
        <w:t>Cmin</w:t>
      </w:r>
      <w:proofErr w:type="spellEnd"/>
      <w:r w:rsidRPr="001A0150">
        <w:rPr>
          <w:rFonts w:ascii="Times New Roman" w:hAnsi="Times New Roman" w:cs="Times New Roman"/>
          <w:sz w:val="22"/>
          <w:szCs w:val="22"/>
          <w:lang w:eastAsia="en-US" w:bidi="ar-SA"/>
        </w:rPr>
        <w:t xml:space="preserve"> – cena </w:t>
      </w:r>
      <w:proofErr w:type="gramStart"/>
      <w:r w:rsidRPr="001A0150">
        <w:rPr>
          <w:rFonts w:ascii="Times New Roman" w:hAnsi="Times New Roman" w:cs="Times New Roman"/>
          <w:sz w:val="22"/>
          <w:szCs w:val="22"/>
          <w:lang w:eastAsia="en-US" w:bidi="ar-SA"/>
        </w:rPr>
        <w:t xml:space="preserve">najniższa  </w:t>
      </w:r>
      <w:proofErr w:type="gramEnd"/>
    </w:p>
    <w:p w:rsidR="00BC00CD" w:rsidRPr="001A0150" w:rsidRDefault="00303C11" w:rsidP="0023083D">
      <w:pPr>
        <w:pStyle w:val="Normalny1"/>
        <w:spacing w:after="5"/>
        <w:ind w:left="426" w:hanging="3"/>
        <w:jc w:val="both"/>
        <w:rPr>
          <w:rFonts w:ascii="Times New Roman" w:hAnsi="Times New Roman" w:cs="Times New Roman"/>
          <w:sz w:val="22"/>
          <w:szCs w:val="22"/>
        </w:rPr>
      </w:pPr>
      <w:proofErr w:type="spellStart"/>
      <w:r w:rsidRPr="001A0150">
        <w:rPr>
          <w:rFonts w:ascii="Times New Roman" w:hAnsi="Times New Roman" w:cs="Times New Roman"/>
          <w:sz w:val="22"/>
          <w:szCs w:val="22"/>
          <w:lang w:eastAsia="en-US" w:bidi="ar-SA"/>
        </w:rPr>
        <w:t>Cb</w:t>
      </w:r>
      <w:proofErr w:type="spellEnd"/>
      <w:r w:rsidRPr="001A0150">
        <w:rPr>
          <w:rFonts w:ascii="Times New Roman" w:hAnsi="Times New Roman" w:cs="Times New Roman"/>
          <w:sz w:val="22"/>
          <w:szCs w:val="22"/>
          <w:lang w:eastAsia="en-US" w:bidi="ar-SA"/>
        </w:rPr>
        <w:t xml:space="preserve"> – cena oferty </w:t>
      </w:r>
      <w:proofErr w:type="gramStart"/>
      <w:r w:rsidRPr="001A0150">
        <w:rPr>
          <w:rFonts w:ascii="Times New Roman" w:hAnsi="Times New Roman" w:cs="Times New Roman"/>
          <w:sz w:val="22"/>
          <w:szCs w:val="22"/>
          <w:lang w:eastAsia="en-US" w:bidi="ar-SA"/>
        </w:rPr>
        <w:t xml:space="preserve">badanej  </w:t>
      </w:r>
      <w:r w:rsidRPr="001A0150">
        <w:rPr>
          <w:rFonts w:ascii="Times New Roman" w:hAnsi="Times New Roman" w:cs="Times New Roman"/>
          <w:sz w:val="22"/>
          <w:szCs w:val="22"/>
          <w:lang w:eastAsia="en-US" w:bidi="ar-SA"/>
        </w:rPr>
        <w:tab/>
      </w:r>
      <w:r w:rsidRPr="001A0150">
        <w:rPr>
          <w:rFonts w:ascii="Times New Roman" w:hAnsi="Times New Roman" w:cs="Times New Roman"/>
          <w:sz w:val="22"/>
          <w:szCs w:val="22"/>
          <w:lang w:eastAsia="en-US" w:bidi="ar-SA"/>
        </w:rPr>
        <w:br/>
      </w:r>
      <w:proofErr w:type="gramEnd"/>
    </w:p>
    <w:p w:rsidR="00BC00CD" w:rsidRPr="001A0150" w:rsidRDefault="00303C11">
      <w:pPr>
        <w:spacing w:after="0"/>
        <w:rPr>
          <w:rFonts w:ascii="Times New Roman" w:eastAsia="Times New Roman" w:hAnsi="Times New Roman" w:cs="Times New Roman"/>
          <w:b/>
          <w:u w:val="single"/>
        </w:rPr>
      </w:pPr>
      <w:r w:rsidRPr="001A0150">
        <w:rPr>
          <w:rFonts w:ascii="Times New Roman" w:eastAsia="Times New Roman" w:hAnsi="Times New Roman" w:cs="Times New Roman"/>
          <w:b/>
          <w:bCs/>
          <w:u w:val="single"/>
        </w:rPr>
        <w:lastRenderedPageBreak/>
        <w:t>ŁĄCZNA OCENA OFERTY:</w:t>
      </w:r>
    </w:p>
    <w:p w:rsidR="00BC00CD" w:rsidRPr="001A0150" w:rsidRDefault="00303C11">
      <w:pPr>
        <w:spacing w:after="0"/>
        <w:rPr>
          <w:rFonts w:ascii="Times New Roman" w:eastAsia="Times New Roman" w:hAnsi="Times New Roman" w:cs="Times New Roman"/>
        </w:rPr>
      </w:pPr>
      <w:r w:rsidRPr="001A0150">
        <w:rPr>
          <w:rFonts w:ascii="Times New Roman" w:eastAsia="Times New Roman" w:hAnsi="Times New Roman" w:cs="Times New Roman"/>
          <w:bCs/>
        </w:rPr>
        <w:t>Zamawiający uzna za najkorzystniejszą ofertę tę, która uzyskała najwyższą liczbę punktów (sumę) ze wszystkich kryteriów wg wzoru:</w:t>
      </w:r>
    </w:p>
    <w:p w:rsidR="00BC00CD" w:rsidRPr="001A0150" w:rsidRDefault="00BC00CD">
      <w:pPr>
        <w:spacing w:after="0"/>
        <w:rPr>
          <w:rFonts w:ascii="Times New Roman" w:eastAsia="Times New Roman" w:hAnsi="Times New Roman" w:cs="Times New Roman"/>
        </w:rPr>
      </w:pPr>
    </w:p>
    <w:p w:rsidR="00BC00CD" w:rsidRPr="001A0150" w:rsidRDefault="00303C11">
      <w:pPr>
        <w:spacing w:after="0"/>
        <w:jc w:val="center"/>
        <w:rPr>
          <w:rFonts w:ascii="Times New Roman" w:eastAsia="Times New Roman" w:hAnsi="Times New Roman" w:cs="Times New Roman"/>
          <w:bCs/>
        </w:rPr>
      </w:pPr>
      <w:r w:rsidRPr="001A0150">
        <w:rPr>
          <w:rFonts w:ascii="Times New Roman" w:eastAsia="Times New Roman" w:hAnsi="Times New Roman" w:cs="Times New Roman"/>
          <w:bCs/>
        </w:rPr>
        <w:t xml:space="preserve">P = C + D </w:t>
      </w:r>
    </w:p>
    <w:p w:rsidR="0023083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ab/>
      </w:r>
      <w:r w:rsidRPr="001A0150">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1A0150">
        <w:rPr>
          <w:rFonts w:ascii="Times New Roman" w:hAnsi="Times New Roman" w:cs="Times New Roman"/>
        </w:rPr>
        <w:t>traktowany jako</w:t>
      </w:r>
      <w:proofErr w:type="gramEnd"/>
      <w:r w:rsidRPr="001A0150">
        <w:rPr>
          <w:rFonts w:ascii="Times New Roman" w:hAnsi="Times New Roman" w:cs="Times New Roman"/>
        </w:rPr>
        <w:t xml:space="preserve"> wartość punktowa oferty.</w:t>
      </w:r>
    </w:p>
    <w:p w:rsidR="00BC00CD" w:rsidRPr="001A0150" w:rsidRDefault="00303C11" w:rsidP="0023083D">
      <w:pPr>
        <w:spacing w:after="0" w:line="264" w:lineRule="auto"/>
        <w:jc w:val="both"/>
        <w:rPr>
          <w:rFonts w:ascii="Times New Roman" w:eastAsia="Calibri" w:hAnsi="Times New Roman" w:cs="Times New Roman"/>
        </w:rPr>
      </w:pPr>
      <w:r w:rsidRPr="001A0150">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1A0150">
        <w:rPr>
          <w:rFonts w:ascii="Times New Roman" w:hAnsi="Times New Roman" w:cs="Times New Roman"/>
        </w:rPr>
        <w:t>oceniona jako</w:t>
      </w:r>
      <w:proofErr w:type="gramEnd"/>
      <w:r w:rsidRPr="001A0150">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BC00CD" w:rsidRPr="001A0150" w:rsidRDefault="00303C11" w:rsidP="0023083D">
      <w:pPr>
        <w:spacing w:after="0" w:line="264" w:lineRule="auto"/>
        <w:jc w:val="both"/>
        <w:rPr>
          <w:rFonts w:ascii="Times New Roman" w:hAnsi="Times New Roman" w:cs="Times New Roman"/>
          <w:b/>
          <w:u w:val="single"/>
        </w:rPr>
      </w:pPr>
      <w:r w:rsidRPr="001A0150">
        <w:rPr>
          <w:rFonts w:ascii="Times New Roman" w:hAnsi="Times New Roman" w:cs="Times New Roman"/>
        </w:rPr>
        <w:t>9. Zamawiający nie przewiduje przeprowadzenia aukcji elektronicznej w celu wyboru najkorzystniejszej spośród ofert uznanych za ważne</w:t>
      </w:r>
      <w:proofErr w:type="gramStart"/>
      <w:r w:rsidRPr="001A0150">
        <w:rPr>
          <w:rFonts w:ascii="Times New Roman" w:hAnsi="Times New Roman" w:cs="Times New Roman"/>
        </w:rPr>
        <w:t>,</w:t>
      </w:r>
      <w:r w:rsidRPr="001A0150">
        <w:rPr>
          <w:rFonts w:ascii="Times New Roman" w:hAnsi="Times New Roman" w:cs="Times New Roman"/>
        </w:rPr>
        <w:br/>
      </w:r>
      <w:r w:rsidRPr="001A0150">
        <w:rPr>
          <w:rFonts w:ascii="Times New Roman" w:hAnsi="Times New Roman" w:cs="Times New Roman"/>
        </w:rPr>
        <w:br/>
      </w:r>
      <w:r w:rsidRPr="001A0150">
        <w:rPr>
          <w:rFonts w:ascii="Times New Roman" w:hAnsi="Times New Roman" w:cs="Times New Roman"/>
          <w:b/>
          <w:u w:val="single"/>
        </w:rPr>
        <w:t>XV</w:t>
      </w:r>
      <w:proofErr w:type="gramEnd"/>
      <w:r w:rsidRPr="001A0150">
        <w:rPr>
          <w:rFonts w:ascii="Times New Roman" w:hAnsi="Times New Roman" w:cs="Times New Roman"/>
          <w:b/>
          <w:u w:val="single"/>
        </w:rPr>
        <w:t>. Informacja o formalnościach, jakie powinny zostać dopełnione po wyborze oferty w celu zawarcia umowy w sprawie zamówienia publicznego</w:t>
      </w:r>
    </w:p>
    <w:p w:rsidR="0023083D" w:rsidRPr="001A0150" w:rsidRDefault="0023083D" w:rsidP="0023083D">
      <w:pPr>
        <w:spacing w:after="0" w:line="264" w:lineRule="auto"/>
        <w:jc w:val="both"/>
        <w:rPr>
          <w:rFonts w:ascii="Times New Roman" w:hAnsi="Times New Roman" w:cs="Times New Roman"/>
          <w:b/>
          <w:u w:val="single"/>
        </w:rPr>
      </w:pPr>
    </w:p>
    <w:p w:rsidR="00BC00CD" w:rsidRPr="001A0150" w:rsidRDefault="00303C11" w:rsidP="000B2874">
      <w:pPr>
        <w:pStyle w:val="Akapitzlist"/>
        <w:numPr>
          <w:ilvl w:val="0"/>
          <w:numId w:val="133"/>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Zamawiający podpisze umowę z wykonawcą, który przedłoży najkorzystniejszą ofertę. </w:t>
      </w:r>
    </w:p>
    <w:p w:rsidR="00BC00CD" w:rsidRPr="001A0150" w:rsidRDefault="00303C11" w:rsidP="000B2874">
      <w:pPr>
        <w:pStyle w:val="Akapitzlist"/>
        <w:numPr>
          <w:ilvl w:val="0"/>
          <w:numId w:val="134"/>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Zamawiający niezwłocznie poinformuje wszystkich wykonawców o wyborze najkorzystniejszej oferty, podając w szczególności: </w:t>
      </w:r>
    </w:p>
    <w:p w:rsidR="00BC00CD" w:rsidRPr="001A0150" w:rsidRDefault="00303C11" w:rsidP="000B2874">
      <w:pPr>
        <w:pStyle w:val="Akapitzlist"/>
        <w:numPr>
          <w:ilvl w:val="0"/>
          <w:numId w:val="135"/>
        </w:numPr>
        <w:spacing w:after="0" w:line="264" w:lineRule="auto"/>
        <w:jc w:val="both"/>
        <w:rPr>
          <w:rFonts w:ascii="Times New Roman" w:hAnsi="Times New Roman" w:cs="Times New Roman"/>
        </w:rPr>
      </w:pPr>
      <w:proofErr w:type="gramStart"/>
      <w:r w:rsidRPr="001A0150">
        <w:rPr>
          <w:rFonts w:ascii="Times New Roman" w:hAnsi="Times New Roman" w:cs="Times New Roman"/>
        </w:rPr>
        <w:t>imię</w:t>
      </w:r>
      <w:proofErr w:type="gramEnd"/>
      <w:r w:rsidRPr="001A0150">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C00CD" w:rsidRPr="001A0150" w:rsidRDefault="00303C11" w:rsidP="000B2874">
      <w:pPr>
        <w:pStyle w:val="Akapitzlist"/>
        <w:numPr>
          <w:ilvl w:val="0"/>
          <w:numId w:val="136"/>
        </w:numPr>
        <w:spacing w:after="0" w:line="264" w:lineRule="auto"/>
        <w:jc w:val="both"/>
        <w:rPr>
          <w:rFonts w:ascii="Times New Roman" w:hAnsi="Times New Roman" w:cs="Times New Roman"/>
        </w:rPr>
      </w:pPr>
      <w:proofErr w:type="gramStart"/>
      <w:r w:rsidRPr="001A0150">
        <w:rPr>
          <w:rFonts w:ascii="Times New Roman" w:hAnsi="Times New Roman" w:cs="Times New Roman"/>
        </w:rPr>
        <w:t>informację</w:t>
      </w:r>
      <w:proofErr w:type="gramEnd"/>
      <w:r w:rsidRPr="001A0150">
        <w:rPr>
          <w:rFonts w:ascii="Times New Roman" w:hAnsi="Times New Roman" w:cs="Times New Roman"/>
        </w:rPr>
        <w:t xml:space="preserve"> o wykonawcach, których oferty zostały odrzucone, </w:t>
      </w:r>
    </w:p>
    <w:p w:rsidR="0023083D" w:rsidRPr="001A0150" w:rsidRDefault="00303C11" w:rsidP="000B2874">
      <w:pPr>
        <w:pStyle w:val="Akapitzlist"/>
        <w:numPr>
          <w:ilvl w:val="0"/>
          <w:numId w:val="137"/>
        </w:numPr>
        <w:spacing w:after="0" w:line="264" w:lineRule="auto"/>
        <w:ind w:left="426"/>
        <w:jc w:val="both"/>
        <w:rPr>
          <w:rFonts w:ascii="Times New Roman" w:hAnsi="Times New Roman" w:cs="Times New Roman"/>
        </w:rPr>
      </w:pPr>
      <w:r w:rsidRPr="001A0150">
        <w:rPr>
          <w:rFonts w:ascii="Times New Roman" w:hAnsi="Times New Roman" w:cs="Times New Roman"/>
        </w:rPr>
        <w:t>Zawiadomienie o wyborze najkorzystniejszej oferty zawierać będzie uzasadnienie faktyczne i prawne oraz zamieszczone zostanie na stronie internetowej</w:t>
      </w:r>
    </w:p>
    <w:p w:rsidR="00BC00CD" w:rsidRPr="001A0150" w:rsidRDefault="00303C11" w:rsidP="0023083D">
      <w:pPr>
        <w:pStyle w:val="Akapitzlist"/>
        <w:spacing w:after="0" w:line="264" w:lineRule="auto"/>
        <w:ind w:left="426"/>
        <w:jc w:val="both"/>
        <w:rPr>
          <w:rFonts w:ascii="Times New Roman" w:hAnsi="Times New Roman" w:cs="Times New Roman"/>
        </w:rPr>
      </w:pPr>
      <w:r w:rsidRPr="001A0150">
        <w:rPr>
          <w:rFonts w:ascii="Times New Roman" w:hAnsi="Times New Roman" w:cs="Times New Roman"/>
        </w:rPr>
        <w:t>:  </w:t>
      </w:r>
      <w:hyperlink r:id="rId36">
        <w:r w:rsidRPr="001A0150">
          <w:rPr>
            <w:rStyle w:val="czeinternetowe"/>
            <w:rFonts w:ascii="Times New Roman" w:hAnsi="Times New Roman" w:cs="Times New Roman"/>
          </w:rPr>
          <w:t>https://platformazakupowa.pl/pn/wolow</w:t>
        </w:r>
      </w:hyperlink>
    </w:p>
    <w:p w:rsidR="00BC00CD" w:rsidRPr="001A0150" w:rsidRDefault="00303C11" w:rsidP="000B2874">
      <w:pPr>
        <w:pStyle w:val="Akapitzlist"/>
        <w:numPr>
          <w:ilvl w:val="0"/>
          <w:numId w:val="138"/>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Informacja zamieszczona na stronie internetowej zawierać będzie </w:t>
      </w:r>
      <w:proofErr w:type="gramStart"/>
      <w:r w:rsidRPr="001A0150">
        <w:rPr>
          <w:rFonts w:ascii="Times New Roman" w:hAnsi="Times New Roman" w:cs="Times New Roman"/>
        </w:rPr>
        <w:t>informacje o których</w:t>
      </w:r>
      <w:proofErr w:type="gramEnd"/>
      <w:r w:rsidRPr="001A0150">
        <w:rPr>
          <w:rFonts w:ascii="Times New Roman" w:hAnsi="Times New Roman" w:cs="Times New Roman"/>
        </w:rPr>
        <w:t xml:space="preserve"> mowa w pkt. 2 </w:t>
      </w:r>
      <w:proofErr w:type="spellStart"/>
      <w:r w:rsidRPr="001A0150">
        <w:rPr>
          <w:rFonts w:ascii="Times New Roman" w:hAnsi="Times New Roman" w:cs="Times New Roman"/>
        </w:rPr>
        <w:t>ppkt</w:t>
      </w:r>
      <w:proofErr w:type="spellEnd"/>
      <w:r w:rsidRPr="001A0150">
        <w:rPr>
          <w:rFonts w:ascii="Times New Roman" w:hAnsi="Times New Roman" w:cs="Times New Roman"/>
        </w:rPr>
        <w:t xml:space="preserve">. 1) </w:t>
      </w:r>
    </w:p>
    <w:p w:rsidR="00BC00CD" w:rsidRPr="001A0150" w:rsidRDefault="00303C11" w:rsidP="000B2874">
      <w:pPr>
        <w:pStyle w:val="Akapitzlist"/>
        <w:numPr>
          <w:ilvl w:val="0"/>
          <w:numId w:val="139"/>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O unieważnieniu postępowania o udzielenie zamówienia publicznego zamawiający zawiadomi równocześnie wszystkich wykonawców, którzy złożyli oferty podając uzasadnienie faktyczne i prawne.. </w:t>
      </w:r>
      <w:r w:rsidRPr="001A0150">
        <w:rPr>
          <w:rFonts w:ascii="Times New Roman" w:hAnsi="Times New Roman" w:cs="Times New Roman"/>
        </w:rPr>
        <w:br/>
        <w:t>Informacja o unieważnieniu postępowania zamieszczona również zostanie na stronie internetowej  </w:t>
      </w:r>
      <w:hyperlink r:id="rId37">
        <w:r w:rsidRPr="001A0150">
          <w:rPr>
            <w:rStyle w:val="czeinternetowe"/>
            <w:rFonts w:ascii="Times New Roman" w:hAnsi="Times New Roman" w:cs="Times New Roman"/>
          </w:rPr>
          <w:t>https://platformazakupowa.pl/pn/wolow</w:t>
        </w:r>
      </w:hyperlink>
    </w:p>
    <w:p w:rsidR="00BC00CD" w:rsidRPr="001A0150" w:rsidRDefault="00303C11" w:rsidP="000B2874">
      <w:pPr>
        <w:pStyle w:val="Akapitzlist"/>
        <w:numPr>
          <w:ilvl w:val="0"/>
          <w:numId w:val="140"/>
        </w:numPr>
        <w:spacing w:after="0" w:line="264" w:lineRule="auto"/>
        <w:ind w:left="426"/>
        <w:jc w:val="both"/>
        <w:rPr>
          <w:rFonts w:ascii="Times New Roman" w:hAnsi="Times New Roman" w:cs="Times New Roman"/>
        </w:rPr>
      </w:pPr>
      <w:r w:rsidRPr="001A0150">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C00CD" w:rsidRPr="001A0150" w:rsidRDefault="00303C11" w:rsidP="000B2874">
      <w:pPr>
        <w:pStyle w:val="Akapitzlist"/>
        <w:numPr>
          <w:ilvl w:val="0"/>
          <w:numId w:val="141"/>
        </w:numPr>
        <w:spacing w:after="0" w:line="264" w:lineRule="auto"/>
        <w:ind w:left="426"/>
        <w:jc w:val="both"/>
        <w:rPr>
          <w:rFonts w:ascii="Times New Roman" w:hAnsi="Times New Roman" w:cs="Times New Roman"/>
        </w:rPr>
      </w:pPr>
      <w:r w:rsidRPr="001A0150">
        <w:rPr>
          <w:rFonts w:ascii="Times New Roman" w:hAnsi="Times New Roman" w:cs="Times New Roman"/>
        </w:rPr>
        <w:t>Umowa zostanie zawarta w formie pisemnej w terminie nie krótszym niż:</w:t>
      </w:r>
    </w:p>
    <w:p w:rsidR="00BC00CD" w:rsidRPr="001A0150" w:rsidRDefault="00303C11" w:rsidP="000B2874">
      <w:pPr>
        <w:pStyle w:val="Akapitzlist"/>
        <w:numPr>
          <w:ilvl w:val="0"/>
          <w:numId w:val="142"/>
        </w:numPr>
        <w:spacing w:after="0" w:line="264" w:lineRule="auto"/>
        <w:jc w:val="both"/>
        <w:rPr>
          <w:rFonts w:ascii="Times New Roman" w:hAnsi="Times New Roman" w:cs="Times New Roman"/>
        </w:rPr>
      </w:pPr>
      <w:r w:rsidRPr="001A0150">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1A0150">
        <w:rPr>
          <w:rFonts w:ascii="Times New Roman" w:hAnsi="Times New Roman" w:cs="Times New Roman"/>
        </w:rPr>
        <w:t xml:space="preserve">elektronicznej , </w:t>
      </w:r>
      <w:proofErr w:type="gramEnd"/>
      <w:r w:rsidRPr="001A0150">
        <w:rPr>
          <w:rFonts w:ascii="Times New Roman" w:hAnsi="Times New Roman" w:cs="Times New Roman"/>
        </w:rPr>
        <w:t>lub</w:t>
      </w:r>
    </w:p>
    <w:p w:rsidR="00BC00CD" w:rsidRPr="001A0150" w:rsidRDefault="00303C11" w:rsidP="000B2874">
      <w:pPr>
        <w:pStyle w:val="Akapitzlist"/>
        <w:numPr>
          <w:ilvl w:val="0"/>
          <w:numId w:val="143"/>
        </w:numPr>
        <w:spacing w:after="0" w:line="264" w:lineRule="auto"/>
        <w:jc w:val="both"/>
        <w:rPr>
          <w:rFonts w:ascii="Times New Roman" w:hAnsi="Times New Roman" w:cs="Times New Roman"/>
        </w:rPr>
      </w:pPr>
      <w:r w:rsidRPr="001A0150">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1A0150">
        <w:rPr>
          <w:rFonts w:ascii="Times New Roman" w:hAnsi="Times New Roman" w:cs="Times New Roman"/>
        </w:rPr>
        <w:t>ppkt</w:t>
      </w:r>
      <w:proofErr w:type="spellEnd"/>
      <w:r w:rsidRPr="001A0150">
        <w:rPr>
          <w:rFonts w:ascii="Times New Roman" w:hAnsi="Times New Roman" w:cs="Times New Roman"/>
        </w:rPr>
        <w:t>. 1),</w:t>
      </w:r>
    </w:p>
    <w:p w:rsidR="00BC00CD" w:rsidRPr="001A0150" w:rsidRDefault="00303C11" w:rsidP="000B2874">
      <w:pPr>
        <w:pStyle w:val="Akapitzlist"/>
        <w:numPr>
          <w:ilvl w:val="0"/>
          <w:numId w:val="144"/>
        </w:numPr>
        <w:spacing w:after="0" w:line="264" w:lineRule="auto"/>
        <w:jc w:val="both"/>
        <w:rPr>
          <w:rFonts w:ascii="Times New Roman" w:hAnsi="Times New Roman" w:cs="Times New Roman"/>
        </w:rPr>
      </w:pPr>
      <w:r w:rsidRPr="001A0150">
        <w:rPr>
          <w:rFonts w:ascii="Times New Roman" w:hAnsi="Times New Roman" w:cs="Times New Roman"/>
        </w:rPr>
        <w:t xml:space="preserve">w </w:t>
      </w:r>
      <w:proofErr w:type="gramStart"/>
      <w:r w:rsidRPr="001A0150">
        <w:rPr>
          <w:rFonts w:ascii="Times New Roman" w:hAnsi="Times New Roman" w:cs="Times New Roman"/>
        </w:rPr>
        <w:t>przypadku gdy</w:t>
      </w:r>
      <w:proofErr w:type="gramEnd"/>
      <w:r w:rsidRPr="001A0150">
        <w:rPr>
          <w:rFonts w:ascii="Times New Roman" w:hAnsi="Times New Roman" w:cs="Times New Roman"/>
        </w:rPr>
        <w:t>, w postępowaniu złożona została tylko jedna oferta.</w:t>
      </w:r>
    </w:p>
    <w:p w:rsidR="00BC00CD" w:rsidRPr="001A0150" w:rsidRDefault="00303C11" w:rsidP="000B2874">
      <w:pPr>
        <w:pStyle w:val="Akapitzlist"/>
        <w:numPr>
          <w:ilvl w:val="0"/>
          <w:numId w:val="145"/>
        </w:numPr>
        <w:spacing w:after="0" w:line="264" w:lineRule="auto"/>
        <w:ind w:left="426"/>
        <w:jc w:val="both"/>
        <w:rPr>
          <w:rFonts w:ascii="Times New Roman" w:hAnsi="Times New Roman" w:cs="Times New Roman"/>
        </w:rPr>
      </w:pPr>
      <w:r w:rsidRPr="001A0150">
        <w:rPr>
          <w:rFonts w:ascii="Times New Roman" w:hAnsi="Times New Roman" w:cs="Times New Roman"/>
        </w:rPr>
        <w:t>O miejscu i terminie podpisania umowy zamawiający powiadomi wybranego wykonawcę.</w:t>
      </w:r>
    </w:p>
    <w:p w:rsidR="00BC00CD" w:rsidRPr="001A0150" w:rsidRDefault="00303C11" w:rsidP="000B2874">
      <w:pPr>
        <w:pStyle w:val="Akapitzlist"/>
        <w:numPr>
          <w:ilvl w:val="0"/>
          <w:numId w:val="146"/>
        </w:numPr>
        <w:spacing w:after="0" w:line="264" w:lineRule="auto"/>
        <w:ind w:left="426"/>
        <w:jc w:val="both"/>
        <w:rPr>
          <w:rFonts w:ascii="Times New Roman" w:hAnsi="Times New Roman" w:cs="Times New Roman"/>
        </w:rPr>
      </w:pPr>
      <w:r w:rsidRPr="001A0150">
        <w:rPr>
          <w:rFonts w:ascii="Times New Roman" w:hAnsi="Times New Roman" w:cs="Times New Roman"/>
        </w:rPr>
        <w:lastRenderedPageBreak/>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BC00CD" w:rsidRPr="001A0150" w:rsidRDefault="00303C11" w:rsidP="000B2874">
      <w:pPr>
        <w:pStyle w:val="Akapitzlist"/>
        <w:numPr>
          <w:ilvl w:val="0"/>
          <w:numId w:val="147"/>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Wyłoniony Wykonawca przed podpisaniem umowy zobowiązany będzie dostarczyć na wezwanie </w:t>
      </w:r>
      <w:proofErr w:type="gramStart"/>
      <w:r w:rsidRPr="001A0150">
        <w:rPr>
          <w:rFonts w:ascii="Times New Roman" w:hAnsi="Times New Roman" w:cs="Times New Roman"/>
        </w:rPr>
        <w:t>zamawiającego, :</w:t>
      </w:r>
      <w:proofErr w:type="gramEnd"/>
    </w:p>
    <w:p w:rsidR="00BC00CD" w:rsidRPr="001A0150" w:rsidRDefault="00303C11" w:rsidP="000B2874">
      <w:pPr>
        <w:pStyle w:val="Akapitzlist"/>
        <w:numPr>
          <w:ilvl w:val="0"/>
          <w:numId w:val="148"/>
        </w:numPr>
        <w:spacing w:after="0"/>
        <w:ind w:left="851" w:hanging="425"/>
        <w:jc w:val="both"/>
        <w:rPr>
          <w:rStyle w:val="Domylnaczcionkaakapitu1"/>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prawo do </w:t>
      </w:r>
      <w:r w:rsidRPr="001A0150">
        <w:rPr>
          <w:rFonts w:ascii="Times New Roman" w:eastAsia="Times New Roman" w:hAnsi="Times New Roman" w:cs="Times New Roman"/>
        </w:rPr>
        <w:t xml:space="preserve">dysponowania lokalem </w:t>
      </w:r>
      <w:bookmarkStart w:id="4" w:name="_Hlk35194467"/>
      <w:r w:rsidRPr="001A0150">
        <w:rPr>
          <w:rFonts w:ascii="Times New Roman" w:eastAsia="Times New Roman" w:hAnsi="Times New Roman" w:cs="Times New Roman"/>
        </w:rPr>
        <w:t>gastronomicznym, w którym będzie realizowany przedmiot zamówienia</w:t>
      </w:r>
      <w:bookmarkEnd w:id="4"/>
      <w:r w:rsidRPr="001A0150">
        <w:rPr>
          <w:rFonts w:ascii="Times New Roman" w:eastAsia="Times New Roman" w:hAnsi="Times New Roman" w:cs="Times New Roman"/>
        </w:rPr>
        <w:t xml:space="preserve">, na czas trwania zamówienia </w:t>
      </w:r>
      <w:r w:rsidRPr="001A0150">
        <w:rPr>
          <w:rFonts w:ascii="Times New Roman" w:eastAsia="Times New Roman" w:hAnsi="Times New Roman" w:cs="Times New Roman"/>
          <w:shd w:val="clear" w:color="auto" w:fill="FFFFFF"/>
        </w:rPr>
        <w:t xml:space="preserve">oraz posiadanie ważnego zezwolenia </w:t>
      </w:r>
      <w:r w:rsidRPr="001A0150">
        <w:rPr>
          <w:rStyle w:val="Domylnaczcionkaakapitu1"/>
          <w:rFonts w:ascii="Times New Roman" w:eastAsia="Times New Roman" w:hAnsi="Times New Roman" w:cs="Times New Roman"/>
          <w:shd w:val="clear" w:color="auto" w:fill="FFFFFF"/>
        </w:rPr>
        <w:t>Państwowego Powiatowego Inspektora Sanitarnego na prowadzenie</w:t>
      </w:r>
      <w:r w:rsidRPr="001A0150">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38"/>
                    <a:srcRect l="-7692" t="-7692" r="-7692" b="-7692"/>
                    <a:stretch>
                      <a:fillRect/>
                    </a:stretch>
                  </pic:blipFill>
                  <pic:spPr bwMode="auto">
                    <a:xfrm>
                      <a:off x="0" y="0"/>
                      <a:ext cx="19050" cy="19050"/>
                    </a:xfrm>
                    <a:prstGeom prst="rect">
                      <a:avLst/>
                    </a:prstGeom>
                  </pic:spPr>
                </pic:pic>
              </a:graphicData>
            </a:graphic>
          </wp:inline>
        </w:drawing>
      </w:r>
      <w:r w:rsidRPr="001A0150">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BC00CD" w:rsidRPr="001A0150" w:rsidRDefault="00303C11" w:rsidP="000B2874">
      <w:pPr>
        <w:pStyle w:val="Akapitzlist"/>
        <w:numPr>
          <w:ilvl w:val="0"/>
          <w:numId w:val="149"/>
        </w:numPr>
        <w:spacing w:after="0"/>
        <w:ind w:left="851" w:hanging="425"/>
        <w:jc w:val="both"/>
        <w:rPr>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BC00CD" w:rsidRPr="001A0150" w:rsidRDefault="00303C11" w:rsidP="000B2874">
      <w:pPr>
        <w:pStyle w:val="Akapitzlist"/>
        <w:numPr>
          <w:ilvl w:val="0"/>
          <w:numId w:val="150"/>
        </w:numPr>
        <w:spacing w:after="0"/>
        <w:ind w:left="851" w:hanging="425"/>
        <w:jc w:val="both"/>
        <w:rPr>
          <w:rStyle w:val="Domylnaczcionkaakapitu1"/>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dysponowanie osobami zdolnymi do wykonania czynności przy realizacji zamówienia oraz dokumenty potwierdzające, że osoby te posiadają</w:t>
      </w:r>
      <w:r w:rsidRPr="001A0150">
        <w:rPr>
          <w:rStyle w:val="Domylnaczcionkaakapitu1"/>
          <w:rFonts w:ascii="Times New Roman" w:hAnsi="Times New Roman" w:cs="Times New Roman"/>
        </w:rPr>
        <w:t xml:space="preserve"> aktualne książeczki sanitarno-epidemiologicznej;</w:t>
      </w:r>
    </w:p>
    <w:p w:rsidR="00BC00CD" w:rsidRPr="001A0150" w:rsidRDefault="00303C11" w:rsidP="000B2874">
      <w:pPr>
        <w:pStyle w:val="Akapitzlist"/>
        <w:numPr>
          <w:ilvl w:val="0"/>
          <w:numId w:val="151"/>
        </w:numPr>
        <w:spacing w:after="0"/>
        <w:ind w:left="851" w:hanging="425"/>
        <w:jc w:val="both"/>
        <w:rPr>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złożone oświadczenie w kryterium „doświadczenie” (umowa, referencje lub inne dokumenty potwierdzające, że usługa była wykonywana),</w:t>
      </w:r>
    </w:p>
    <w:p w:rsidR="00BC00CD" w:rsidRPr="001A0150" w:rsidRDefault="00303C11" w:rsidP="000B2874">
      <w:pPr>
        <w:pStyle w:val="Akapitzlist"/>
        <w:numPr>
          <w:ilvl w:val="0"/>
          <w:numId w:val="152"/>
        </w:numPr>
        <w:spacing w:after="0" w:line="264" w:lineRule="auto"/>
        <w:ind w:left="426"/>
        <w:jc w:val="both"/>
        <w:rPr>
          <w:rFonts w:ascii="Times New Roman" w:hAnsi="Times New Roman" w:cs="Times New Roman"/>
        </w:rPr>
      </w:pPr>
      <w:r w:rsidRPr="001A0150">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C00CD" w:rsidRPr="001A0150" w:rsidRDefault="00303C11" w:rsidP="000B2874">
      <w:pPr>
        <w:pStyle w:val="Akapitzlist"/>
        <w:numPr>
          <w:ilvl w:val="0"/>
          <w:numId w:val="153"/>
        </w:numPr>
        <w:spacing w:after="0" w:line="264" w:lineRule="auto"/>
        <w:ind w:left="426"/>
        <w:jc w:val="both"/>
        <w:rPr>
          <w:rFonts w:ascii="Times New Roman" w:hAnsi="Times New Roman" w:cs="Times New Roman"/>
        </w:rPr>
      </w:pPr>
      <w:r w:rsidRPr="001A0150">
        <w:rPr>
          <w:rFonts w:ascii="Times New Roman" w:eastAsia="Times New Roman" w:hAnsi="Times New Roman" w:cs="Times New Roman"/>
        </w:rPr>
        <w:t>Wykonawca będzie zobowiązany do podpisania umowy w miejscu i terminie wskazanym przez Zamawiającego.</w:t>
      </w:r>
    </w:p>
    <w:p w:rsidR="00BC00CD" w:rsidRPr="001A0150" w:rsidRDefault="00BC00CD">
      <w:pPr>
        <w:spacing w:after="0" w:line="264" w:lineRule="auto"/>
        <w:jc w:val="both"/>
        <w:rPr>
          <w:rFonts w:ascii="Times New Roman" w:hAnsi="Times New Roman" w:cs="Times New Roman"/>
          <w:b/>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w:t>
      </w:r>
      <w:r w:rsidR="0023083D" w:rsidRPr="001A0150">
        <w:rPr>
          <w:rFonts w:ascii="Times New Roman" w:hAnsi="Times New Roman" w:cs="Times New Roman"/>
          <w:b/>
        </w:rPr>
        <w:t>I</w:t>
      </w:r>
      <w:r w:rsidRPr="001A0150">
        <w:rPr>
          <w:rFonts w:ascii="Times New Roman" w:hAnsi="Times New Roman" w:cs="Times New Roman"/>
          <w:b/>
        </w:rPr>
        <w:t xml:space="preserve">. Wymagania dotyczące zabezpieczenia należytego wykonania umowy </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Zamawiający nie wymaga zabezpieczenia należytego wykonania umowy.</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XVI</w:t>
      </w:r>
      <w:r w:rsidR="0023083D" w:rsidRPr="001A0150">
        <w:rPr>
          <w:rFonts w:ascii="Times New Roman" w:hAnsi="Times New Roman" w:cs="Times New Roman"/>
          <w:b/>
        </w:rPr>
        <w:t>I</w:t>
      </w:r>
      <w:r w:rsidRPr="001A0150">
        <w:rPr>
          <w:rFonts w:ascii="Times New Roman" w:hAnsi="Times New Roman" w:cs="Times New Roman"/>
          <w:b/>
        </w:rPr>
        <w:t>. Istotne dla stron postanowienia, które zostaną wprowadzone do treści zawieranej umowy</w:t>
      </w:r>
    </w:p>
    <w:p w:rsidR="00C251DF"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 xml:space="preserve"> Umowa w sprawie realizacji zamówienia publicznego zawarta zostanie z uwzględnieniem postanowień wynikających z treści niniejszej specyfikacji warunków zamówienia oraz danych zawartych w ofercie.</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2. Postanowienia umowy zawarto we wzorze umowy, który stanowi załącznik do SWZ.</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 xml:space="preserve">3. Integralną część umowy stanowić będzie: </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Inne wynikające z zobowiązań dla Wykonawcy, a określone w SWZ,</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Modyfikacje i zmiany wprowadzone do SWZ, przed upływem terminu składania ofert oraz wprowadzone do projektu umowy,</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Zestawienie osób proponowanych do wykonania umowy wraz z wyszczególnieniem kwalifikacji zawodowych lub uprawnień.</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spacing w:after="0" w:line="264" w:lineRule="auto"/>
        <w:ind w:left="567" w:hanging="567"/>
        <w:jc w:val="both"/>
        <w:rPr>
          <w:rFonts w:ascii="Times New Roman" w:eastAsia="Times New Roman" w:hAnsi="Times New Roman" w:cs="Times New Roman"/>
        </w:rPr>
      </w:pPr>
      <w:r w:rsidRPr="001A0150">
        <w:rPr>
          <w:rFonts w:ascii="Times New Roman" w:eastAsia="Times New Roman" w:hAnsi="Times New Roman" w:cs="Times New Roman"/>
        </w:rPr>
        <w:t>4. Zmiana umowy może zostać dokonana w szczególności w niżej wymienionych przypadkach:</w:t>
      </w:r>
    </w:p>
    <w:p w:rsidR="00BC00CD" w:rsidRPr="001A0150" w:rsidRDefault="00303C11" w:rsidP="000B2874">
      <w:pPr>
        <w:pStyle w:val="Tekstpodstawowy"/>
        <w:numPr>
          <w:ilvl w:val="0"/>
          <w:numId w:val="154"/>
        </w:numPr>
        <w:spacing w:after="0"/>
        <w:ind w:left="567" w:hanging="567"/>
        <w:jc w:val="both"/>
        <w:rPr>
          <w:rFonts w:ascii="Times New Roman" w:hAnsi="Times New Roman" w:cs="Times New Roman"/>
          <w:sz w:val="22"/>
          <w:szCs w:val="22"/>
        </w:rPr>
      </w:pPr>
      <w:r w:rsidRPr="001A0150">
        <w:rPr>
          <w:rFonts w:ascii="Times New Roman" w:eastAsia="Times New Roman" w:hAnsi="Times New Roman" w:cs="Times New Roman"/>
          <w:color w:val="000000"/>
          <w:sz w:val="22"/>
          <w:szCs w:val="22"/>
        </w:rPr>
        <w:t>Zmiana umowy może zostać dokonana, w szczególności w niżej wymienionych przypadkach:</w:t>
      </w:r>
    </w:p>
    <w:p w:rsidR="00BC00CD" w:rsidRPr="001A0150" w:rsidRDefault="00303C11" w:rsidP="000B2874">
      <w:pPr>
        <w:pStyle w:val="Tekstpodstawowy"/>
        <w:numPr>
          <w:ilvl w:val="1"/>
          <w:numId w:val="155"/>
        </w:numPr>
        <w:tabs>
          <w:tab w:val="left" w:pos="1131"/>
        </w:tabs>
        <w:spacing w:after="0"/>
        <w:ind w:left="1134" w:hanging="567"/>
        <w:jc w:val="both"/>
        <w:rPr>
          <w:rFonts w:ascii="Times New Roman" w:hAnsi="Times New Roman" w:cs="Times New Roman"/>
          <w:sz w:val="22"/>
          <w:szCs w:val="22"/>
        </w:rPr>
      </w:pPr>
      <w:proofErr w:type="gramStart"/>
      <w:r w:rsidRPr="001A0150">
        <w:rPr>
          <w:rStyle w:val="Domylnaczcionkaakapitu2"/>
          <w:rFonts w:ascii="Times New Roman" w:eastAsia="Times New Roman" w:hAnsi="Times New Roman" w:cs="Times New Roman"/>
          <w:sz w:val="22"/>
          <w:szCs w:val="22"/>
        </w:rPr>
        <w:t>w</w:t>
      </w:r>
      <w:proofErr w:type="gramEnd"/>
      <w:r w:rsidRPr="001A0150">
        <w:rPr>
          <w:rStyle w:val="Domylnaczcionkaakapitu2"/>
          <w:rFonts w:ascii="Times New Roman" w:eastAsia="Times New Roman" w:hAnsi="Times New Roman" w:cs="Times New Roman"/>
          <w:sz w:val="22"/>
          <w:szCs w:val="22"/>
        </w:rPr>
        <w:t xml:space="preserve"> zakresie sposobu wykonania zamówienia </w:t>
      </w:r>
      <w:r w:rsidRPr="001A0150">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BC00CD" w:rsidRPr="001A0150" w:rsidRDefault="00303C11" w:rsidP="000B2874">
      <w:pPr>
        <w:pStyle w:val="Tekstpodstawowy"/>
        <w:numPr>
          <w:ilvl w:val="1"/>
          <w:numId w:val="156"/>
        </w:numPr>
        <w:tabs>
          <w:tab w:val="left" w:pos="1131"/>
        </w:tabs>
        <w:spacing w:after="0"/>
        <w:ind w:left="1134" w:hanging="567"/>
        <w:jc w:val="both"/>
        <w:rPr>
          <w:rFonts w:ascii="Times New Roman" w:hAnsi="Times New Roman" w:cs="Times New Roman"/>
          <w:sz w:val="22"/>
          <w:szCs w:val="22"/>
        </w:rPr>
      </w:pPr>
      <w:proofErr w:type="gramStart"/>
      <w:r w:rsidRPr="001A0150">
        <w:rPr>
          <w:rStyle w:val="Domylnaczcionkaakapitu2"/>
          <w:rFonts w:ascii="Times New Roman" w:eastAsia="Times New Roman" w:hAnsi="Times New Roman" w:cs="Times New Roman"/>
          <w:sz w:val="22"/>
          <w:szCs w:val="22"/>
        </w:rPr>
        <w:lastRenderedPageBreak/>
        <w:t>w</w:t>
      </w:r>
      <w:proofErr w:type="gramEnd"/>
      <w:r w:rsidRPr="001A0150">
        <w:rPr>
          <w:rStyle w:val="Domylnaczcionkaakapitu2"/>
          <w:rFonts w:ascii="Times New Roman" w:eastAsia="Times New Roman" w:hAnsi="Times New Roman" w:cs="Times New Roman"/>
          <w:sz w:val="22"/>
          <w:szCs w:val="22"/>
        </w:rPr>
        <w:t xml:space="preserve"> przypadku zmian korzystnych dla Zamawiającego.</w:t>
      </w:r>
    </w:p>
    <w:p w:rsidR="00BC00CD" w:rsidRPr="001A0150" w:rsidRDefault="00303C11" w:rsidP="000B2874">
      <w:pPr>
        <w:pStyle w:val="Tekstpodstawowy"/>
        <w:numPr>
          <w:ilvl w:val="0"/>
          <w:numId w:val="157"/>
        </w:numPr>
        <w:spacing w:after="0"/>
        <w:ind w:left="567" w:hanging="567"/>
        <w:jc w:val="both"/>
        <w:rPr>
          <w:rFonts w:ascii="Times New Roman" w:hAnsi="Times New Roman" w:cs="Times New Roman"/>
          <w:sz w:val="22"/>
          <w:szCs w:val="22"/>
        </w:rPr>
      </w:pPr>
      <w:r w:rsidRPr="001A0150">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XVIII. Pouczenie o środkach ochrony prawnej.</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BC00CD" w:rsidRPr="001A0150" w:rsidRDefault="00303C11" w:rsidP="000B2874">
      <w:pPr>
        <w:pStyle w:val="Akapitzlist"/>
        <w:numPr>
          <w:ilvl w:val="0"/>
          <w:numId w:val="158"/>
        </w:numPr>
        <w:spacing w:after="0" w:line="264" w:lineRule="auto"/>
        <w:ind w:left="426"/>
        <w:jc w:val="both"/>
        <w:rPr>
          <w:rFonts w:ascii="Times New Roman" w:hAnsi="Times New Roman" w:cs="Times New Roman"/>
        </w:rPr>
      </w:pPr>
      <w:r w:rsidRPr="001A0150">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BC00CD" w:rsidRPr="001A0150" w:rsidRDefault="00303C11" w:rsidP="000B2874">
      <w:pPr>
        <w:pStyle w:val="Akapitzlist"/>
        <w:numPr>
          <w:ilvl w:val="0"/>
          <w:numId w:val="159"/>
        </w:numPr>
        <w:spacing w:after="0" w:line="264" w:lineRule="auto"/>
        <w:ind w:left="426"/>
        <w:jc w:val="both"/>
        <w:rPr>
          <w:rFonts w:ascii="Times New Roman" w:hAnsi="Times New Roman" w:cs="Times New Roman"/>
        </w:rPr>
      </w:pPr>
      <w:r w:rsidRPr="001A0150">
        <w:rPr>
          <w:rFonts w:ascii="Times New Roman" w:hAnsi="Times New Roman" w:cs="Times New Roman"/>
        </w:rPr>
        <w:t>Odwołanie przysługuje od:</w:t>
      </w:r>
    </w:p>
    <w:p w:rsidR="00BC00CD" w:rsidRPr="001A0150" w:rsidRDefault="00303C11" w:rsidP="000B2874">
      <w:pPr>
        <w:pStyle w:val="Akapitzlist"/>
        <w:numPr>
          <w:ilvl w:val="0"/>
          <w:numId w:val="160"/>
        </w:numPr>
        <w:spacing w:after="0" w:line="264" w:lineRule="auto"/>
        <w:ind w:left="709" w:hanging="283"/>
        <w:jc w:val="both"/>
        <w:rPr>
          <w:rFonts w:ascii="Times New Roman" w:hAnsi="Times New Roman" w:cs="Times New Roman"/>
        </w:rPr>
      </w:pPr>
      <w:proofErr w:type="gramStart"/>
      <w:r w:rsidRPr="001A0150">
        <w:rPr>
          <w:rFonts w:ascii="Times New Roman" w:hAnsi="Times New Roman" w:cs="Times New Roman"/>
        </w:rPr>
        <w:t>niezgodnej</w:t>
      </w:r>
      <w:proofErr w:type="gramEnd"/>
      <w:r w:rsidRPr="001A0150">
        <w:rPr>
          <w:rFonts w:ascii="Times New Roman" w:hAnsi="Times New Roman" w:cs="Times New Roman"/>
        </w:rPr>
        <w:t xml:space="preserve"> z przepisami ustawy czynności zamawiającego, podjętej w postępowaniu o udzielenie zamówienia, w tym na projektowane postanowienie umowy; </w:t>
      </w:r>
    </w:p>
    <w:p w:rsidR="00BC00CD" w:rsidRPr="001A0150" w:rsidRDefault="00303C11" w:rsidP="000B2874">
      <w:pPr>
        <w:pStyle w:val="Akapitzlist"/>
        <w:numPr>
          <w:ilvl w:val="0"/>
          <w:numId w:val="161"/>
        </w:numPr>
        <w:spacing w:after="0" w:line="264" w:lineRule="auto"/>
        <w:ind w:left="709" w:hanging="283"/>
        <w:jc w:val="both"/>
        <w:rPr>
          <w:rFonts w:ascii="Times New Roman" w:hAnsi="Times New Roman" w:cs="Times New Roman"/>
        </w:rPr>
      </w:pPr>
      <w:r w:rsidRPr="001A0150">
        <w:rPr>
          <w:rFonts w:ascii="Times New Roman" w:hAnsi="Times New Roman" w:cs="Times New Roman"/>
        </w:rPr>
        <w:t xml:space="preserve">zaniechanie czynności w postępowaniu o udzielenie </w:t>
      </w:r>
      <w:proofErr w:type="gramStart"/>
      <w:r w:rsidRPr="001A0150">
        <w:rPr>
          <w:rFonts w:ascii="Times New Roman" w:hAnsi="Times New Roman" w:cs="Times New Roman"/>
        </w:rPr>
        <w:t>zamówienia do której</w:t>
      </w:r>
      <w:proofErr w:type="gramEnd"/>
      <w:r w:rsidRPr="001A0150">
        <w:rPr>
          <w:rFonts w:ascii="Times New Roman" w:hAnsi="Times New Roman" w:cs="Times New Roman"/>
        </w:rPr>
        <w:t xml:space="preserve"> zamawiający był obowiązany na podstawie ustawy; </w:t>
      </w:r>
    </w:p>
    <w:p w:rsidR="00BC00CD" w:rsidRPr="001A0150" w:rsidRDefault="00303C11" w:rsidP="000B2874">
      <w:pPr>
        <w:pStyle w:val="Akapitzlist"/>
        <w:numPr>
          <w:ilvl w:val="0"/>
          <w:numId w:val="162"/>
        </w:numPr>
        <w:spacing w:after="0" w:line="264" w:lineRule="auto"/>
        <w:ind w:left="709" w:hanging="283"/>
        <w:jc w:val="both"/>
        <w:rPr>
          <w:rFonts w:ascii="Times New Roman" w:hAnsi="Times New Roman" w:cs="Times New Roman"/>
        </w:rPr>
      </w:pPr>
      <w:r w:rsidRPr="001A0150">
        <w:rPr>
          <w:rFonts w:ascii="Times New Roman" w:hAnsi="Times New Roman" w:cs="Times New Roman"/>
        </w:rPr>
        <w:t xml:space="preserve">zaniechanie przeprowadzenia postępowania o udzielenie </w:t>
      </w:r>
      <w:proofErr w:type="gramStart"/>
      <w:r w:rsidRPr="001A0150">
        <w:rPr>
          <w:rFonts w:ascii="Times New Roman" w:hAnsi="Times New Roman" w:cs="Times New Roman"/>
        </w:rPr>
        <w:t>zamówienia mimo że</w:t>
      </w:r>
      <w:proofErr w:type="gramEnd"/>
      <w:r w:rsidRPr="001A0150">
        <w:rPr>
          <w:rFonts w:ascii="Times New Roman" w:hAnsi="Times New Roman" w:cs="Times New Roman"/>
        </w:rPr>
        <w:t xml:space="preserve"> zamawiający był do tego obowiązany. </w:t>
      </w:r>
    </w:p>
    <w:p w:rsidR="00BC00CD" w:rsidRPr="001A0150" w:rsidRDefault="00303C11" w:rsidP="000B2874">
      <w:pPr>
        <w:pStyle w:val="Akapitzlist"/>
        <w:numPr>
          <w:ilvl w:val="0"/>
          <w:numId w:val="163"/>
        </w:numPr>
        <w:spacing w:after="0" w:line="264" w:lineRule="auto"/>
        <w:ind w:left="426"/>
        <w:jc w:val="both"/>
        <w:rPr>
          <w:rFonts w:ascii="Times New Roman" w:hAnsi="Times New Roman" w:cs="Times New Roman"/>
        </w:rPr>
      </w:pPr>
      <w:r w:rsidRPr="001A0150">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C00CD" w:rsidRPr="001A0150" w:rsidRDefault="00303C11" w:rsidP="000B2874">
      <w:pPr>
        <w:pStyle w:val="Akapitzlist"/>
        <w:numPr>
          <w:ilvl w:val="0"/>
          <w:numId w:val="164"/>
        </w:numPr>
        <w:spacing w:after="0" w:line="264" w:lineRule="auto"/>
        <w:ind w:left="426"/>
        <w:jc w:val="both"/>
        <w:rPr>
          <w:rFonts w:ascii="Times New Roman" w:hAnsi="Times New Roman" w:cs="Times New Roman"/>
        </w:rPr>
      </w:pPr>
      <w:r w:rsidRPr="001A0150">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BC00CD" w:rsidRPr="001A0150" w:rsidRDefault="00303C11" w:rsidP="000B2874">
      <w:pPr>
        <w:pStyle w:val="Akapitzlist"/>
        <w:numPr>
          <w:ilvl w:val="0"/>
          <w:numId w:val="165"/>
        </w:numPr>
        <w:spacing w:after="0" w:line="264" w:lineRule="auto"/>
        <w:ind w:left="426"/>
        <w:jc w:val="both"/>
        <w:rPr>
          <w:rFonts w:ascii="Times New Roman" w:hAnsi="Times New Roman" w:cs="Times New Roman"/>
        </w:rPr>
      </w:pPr>
      <w:r w:rsidRPr="001A0150">
        <w:rPr>
          <w:rFonts w:ascii="Times New Roman" w:hAnsi="Times New Roman" w:cs="Times New Roman"/>
        </w:rPr>
        <w:t>Odwołanie wnosi się w terminie:</w:t>
      </w:r>
    </w:p>
    <w:p w:rsidR="00BC00CD" w:rsidRPr="001A0150" w:rsidRDefault="00303C11" w:rsidP="000B2874">
      <w:pPr>
        <w:pStyle w:val="Akapitzlist"/>
        <w:numPr>
          <w:ilvl w:val="0"/>
          <w:numId w:val="166"/>
        </w:numPr>
        <w:spacing w:after="0" w:line="264" w:lineRule="auto"/>
        <w:jc w:val="both"/>
        <w:rPr>
          <w:rFonts w:ascii="Times New Roman" w:hAnsi="Times New Roman" w:cs="Times New Roman"/>
        </w:rPr>
      </w:pPr>
      <w:r w:rsidRPr="001A0150">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BC00CD" w:rsidRPr="001A0150" w:rsidRDefault="00303C11" w:rsidP="000B2874">
      <w:pPr>
        <w:pStyle w:val="Akapitzlist"/>
        <w:numPr>
          <w:ilvl w:val="0"/>
          <w:numId w:val="167"/>
        </w:numPr>
        <w:spacing w:after="0" w:line="264" w:lineRule="auto"/>
        <w:jc w:val="both"/>
        <w:rPr>
          <w:rFonts w:ascii="Times New Roman" w:hAnsi="Times New Roman" w:cs="Times New Roman"/>
        </w:rPr>
      </w:pPr>
      <w:r w:rsidRPr="001A0150">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1A0150">
        <w:rPr>
          <w:rFonts w:ascii="Times New Roman" w:hAnsi="Times New Roman" w:cs="Times New Roman"/>
        </w:rPr>
        <w:t>ppkt</w:t>
      </w:r>
      <w:proofErr w:type="spellEnd"/>
      <w:r w:rsidRPr="001A0150">
        <w:rPr>
          <w:rFonts w:ascii="Times New Roman" w:hAnsi="Times New Roman" w:cs="Times New Roman"/>
        </w:rPr>
        <w:t>. 1),</w:t>
      </w:r>
    </w:p>
    <w:p w:rsidR="00BC00CD" w:rsidRPr="001A0150" w:rsidRDefault="00303C11" w:rsidP="000B2874">
      <w:pPr>
        <w:pStyle w:val="Akapitzlist"/>
        <w:numPr>
          <w:ilvl w:val="0"/>
          <w:numId w:val="168"/>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Odwołanie wobec treści ogłoszenia o zamówieniu lub wobec treści dokumentów </w:t>
      </w:r>
      <w:proofErr w:type="gramStart"/>
      <w:r w:rsidRPr="001A0150">
        <w:rPr>
          <w:rFonts w:ascii="Times New Roman" w:hAnsi="Times New Roman" w:cs="Times New Roman"/>
        </w:rPr>
        <w:t>zamówienia  wnosi</w:t>
      </w:r>
      <w:proofErr w:type="gramEnd"/>
      <w:r w:rsidRPr="001A0150">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39">
        <w:r w:rsidRPr="001A0150">
          <w:rPr>
            <w:rStyle w:val="czeinternetowe"/>
            <w:rFonts w:ascii="Times New Roman" w:hAnsi="Times New Roman" w:cs="Times New Roman"/>
          </w:rPr>
          <w:t>https://platformazakupowa.pl/pn/wolow</w:t>
        </w:r>
      </w:hyperlink>
      <w:r w:rsidRPr="001A0150">
        <w:rPr>
          <w:rFonts w:ascii="Times New Roman" w:hAnsi="Times New Roman" w:cs="Times New Roman"/>
        </w:rPr>
        <w:t>.</w:t>
      </w:r>
    </w:p>
    <w:p w:rsidR="00BC00CD" w:rsidRPr="001A0150" w:rsidRDefault="00303C11" w:rsidP="000B2874">
      <w:pPr>
        <w:pStyle w:val="Akapitzlist"/>
        <w:numPr>
          <w:ilvl w:val="0"/>
          <w:numId w:val="169"/>
        </w:numPr>
        <w:spacing w:after="0" w:line="264" w:lineRule="auto"/>
        <w:ind w:left="426"/>
        <w:jc w:val="both"/>
        <w:rPr>
          <w:rFonts w:ascii="Times New Roman" w:hAnsi="Times New Roman" w:cs="Times New Roman"/>
        </w:rPr>
      </w:pPr>
      <w:r w:rsidRPr="001A0150">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BC00CD" w:rsidRPr="001A0150" w:rsidRDefault="00303C11" w:rsidP="000B2874">
      <w:pPr>
        <w:pStyle w:val="Akapitzlist"/>
        <w:numPr>
          <w:ilvl w:val="0"/>
          <w:numId w:val="170"/>
        </w:numPr>
        <w:spacing w:after="0" w:line="264" w:lineRule="auto"/>
        <w:ind w:left="426"/>
        <w:jc w:val="both"/>
        <w:rPr>
          <w:rFonts w:ascii="Times New Roman" w:hAnsi="Times New Roman" w:cs="Times New Roman"/>
        </w:rPr>
      </w:pPr>
      <w:r w:rsidRPr="001A0150">
        <w:rPr>
          <w:rFonts w:ascii="Times New Roman" w:hAnsi="Times New Roman" w:cs="Times New Roman"/>
        </w:rPr>
        <w:t>Jeżeli zamawiający mimo takiego obowiązku nie przesłał wykonawcy zawiadomienia o wyborze oferty najkorzystniejszej odwołanie wnosi się nie później niż w terminie:</w:t>
      </w:r>
    </w:p>
    <w:p w:rsidR="00BC00CD" w:rsidRPr="001A0150" w:rsidRDefault="00303C11" w:rsidP="000B2874">
      <w:pPr>
        <w:pStyle w:val="Akapitzlist"/>
        <w:numPr>
          <w:ilvl w:val="0"/>
          <w:numId w:val="171"/>
        </w:numPr>
        <w:spacing w:after="0" w:line="264" w:lineRule="auto"/>
        <w:jc w:val="both"/>
        <w:rPr>
          <w:rFonts w:ascii="Times New Roman" w:hAnsi="Times New Roman" w:cs="Times New Roman"/>
        </w:rPr>
      </w:pPr>
      <w:r w:rsidRPr="001A0150">
        <w:rPr>
          <w:rFonts w:ascii="Times New Roman" w:hAnsi="Times New Roman" w:cs="Times New Roman"/>
        </w:rPr>
        <w:t>15 dni od dnia zamieszczenia w Biuletynie Zamówień Publicznych ogłoszenia o udzieleniu zamówienia.</w:t>
      </w:r>
    </w:p>
    <w:p w:rsidR="00BC00CD" w:rsidRPr="001A0150" w:rsidRDefault="00303C11" w:rsidP="000B2874">
      <w:pPr>
        <w:pStyle w:val="Akapitzlist"/>
        <w:numPr>
          <w:ilvl w:val="0"/>
          <w:numId w:val="172"/>
        </w:numPr>
        <w:spacing w:after="0" w:line="264" w:lineRule="auto"/>
        <w:jc w:val="both"/>
        <w:rPr>
          <w:rFonts w:ascii="Times New Roman" w:hAnsi="Times New Roman" w:cs="Times New Roman"/>
        </w:rPr>
      </w:pPr>
      <w:r w:rsidRPr="001A0150">
        <w:rPr>
          <w:rFonts w:ascii="Times New Roman" w:hAnsi="Times New Roman" w:cs="Times New Roman"/>
        </w:rPr>
        <w:t>1 miesiąca od dnia zawarcia umowy, jeżeli zamawiający nie zamieścił w Biuletynie Zamówień Publicznych ogłoszenia o udzieleniu zamówienia.</w:t>
      </w:r>
    </w:p>
    <w:p w:rsidR="00BC00CD" w:rsidRPr="001A0150" w:rsidRDefault="00303C11" w:rsidP="000B2874">
      <w:pPr>
        <w:pStyle w:val="Akapitzlist"/>
        <w:numPr>
          <w:ilvl w:val="0"/>
          <w:numId w:val="173"/>
        </w:numPr>
        <w:spacing w:after="0" w:line="264" w:lineRule="auto"/>
        <w:ind w:left="426"/>
        <w:jc w:val="both"/>
        <w:rPr>
          <w:rFonts w:ascii="Times New Roman" w:hAnsi="Times New Roman" w:cs="Times New Roman"/>
        </w:rPr>
      </w:pPr>
      <w:r w:rsidRPr="001A0150">
        <w:rPr>
          <w:rFonts w:ascii="Times New Roman" w:hAnsi="Times New Roman" w:cs="Times New Roman"/>
        </w:rPr>
        <w:lastRenderedPageBreak/>
        <w:t xml:space="preserve">Odwołanie wnosi się do Prezesa Krajowej Izby Odwoławczej w formie pisemnej albo w formie elektronicznej albo w postaci elektronicznej, z </w:t>
      </w:r>
      <w:proofErr w:type="gramStart"/>
      <w:r w:rsidRPr="001A0150">
        <w:rPr>
          <w:rFonts w:ascii="Times New Roman" w:hAnsi="Times New Roman" w:cs="Times New Roman"/>
        </w:rPr>
        <w:t>tym że</w:t>
      </w:r>
      <w:proofErr w:type="gramEnd"/>
      <w:r w:rsidRPr="001A0150">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BC00CD" w:rsidRPr="001A0150" w:rsidRDefault="00303C11" w:rsidP="000B2874">
      <w:pPr>
        <w:pStyle w:val="Akapitzlist"/>
        <w:numPr>
          <w:ilvl w:val="0"/>
          <w:numId w:val="174"/>
        </w:numPr>
        <w:spacing w:after="0" w:line="264" w:lineRule="auto"/>
        <w:ind w:left="426"/>
        <w:jc w:val="both"/>
        <w:rPr>
          <w:rFonts w:ascii="Times New Roman" w:hAnsi="Times New Roman" w:cs="Times New Roman"/>
        </w:rPr>
      </w:pPr>
      <w:r w:rsidRPr="001A0150">
        <w:rPr>
          <w:rFonts w:ascii="Times New Roman" w:hAnsi="Times New Roman" w:cs="Times New Roman"/>
        </w:rPr>
        <w:t>Pozostałe informacje dotyczące środków ochrony prawnej znajdują się w Dziale IX Prawa zamówień publicznych "Środki ochrony prawnej", art. od 505 do 590.</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XIX. Postanowienia końcowe</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0B2874">
      <w:pPr>
        <w:pStyle w:val="Akapitzlist"/>
        <w:numPr>
          <w:ilvl w:val="0"/>
          <w:numId w:val="175"/>
        </w:numPr>
        <w:spacing w:after="0" w:line="264" w:lineRule="auto"/>
        <w:jc w:val="both"/>
        <w:rPr>
          <w:rFonts w:ascii="Times New Roman" w:hAnsi="Times New Roman" w:cs="Times New Roman"/>
        </w:rPr>
      </w:pPr>
      <w:r w:rsidRPr="001A0150">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BC00CD" w:rsidRPr="001A0150" w:rsidRDefault="00303C11" w:rsidP="000B2874">
      <w:pPr>
        <w:pStyle w:val="Akapitzlist"/>
        <w:numPr>
          <w:ilvl w:val="0"/>
          <w:numId w:val="176"/>
        </w:numPr>
        <w:spacing w:after="0" w:line="264" w:lineRule="auto"/>
        <w:jc w:val="both"/>
        <w:rPr>
          <w:rFonts w:ascii="Times New Roman" w:hAnsi="Times New Roman" w:cs="Times New Roman"/>
        </w:rPr>
      </w:pPr>
      <w:r w:rsidRPr="001A0150">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BC00CD" w:rsidRPr="001A0150" w:rsidRDefault="00303C11" w:rsidP="000B2874">
      <w:pPr>
        <w:pStyle w:val="Akapitzlist"/>
        <w:numPr>
          <w:ilvl w:val="0"/>
          <w:numId w:val="177"/>
        </w:numPr>
        <w:spacing w:after="0" w:line="264" w:lineRule="auto"/>
        <w:jc w:val="both"/>
        <w:rPr>
          <w:rFonts w:ascii="Times New Roman" w:hAnsi="Times New Roman" w:cs="Times New Roman"/>
        </w:rPr>
      </w:pPr>
      <w:r w:rsidRPr="001A0150">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1A0150">
        <w:rPr>
          <w:rFonts w:ascii="Times New Roman" w:hAnsi="Times New Roman" w:cs="Times New Roman"/>
        </w:rPr>
        <w:t>tym że</w:t>
      </w:r>
      <w:proofErr w:type="gramEnd"/>
      <w:r w:rsidRPr="001A0150">
        <w:rPr>
          <w:rFonts w:ascii="Times New Roman" w:hAnsi="Times New Roman" w:cs="Times New Roman"/>
        </w:rPr>
        <w:t xml:space="preserve"> oferty wraz z załącznikami, udostępnia się niezwłocznie po otwarciu ofert, nie później jednak niż w terminie 3 dni od dnia ich otwarcia.</w:t>
      </w:r>
    </w:p>
    <w:p w:rsidR="00BC00CD" w:rsidRPr="001A0150" w:rsidRDefault="00303C11" w:rsidP="000B2874">
      <w:pPr>
        <w:pStyle w:val="Akapitzlist"/>
        <w:numPr>
          <w:ilvl w:val="0"/>
          <w:numId w:val="178"/>
        </w:numPr>
        <w:spacing w:after="0" w:line="264" w:lineRule="auto"/>
        <w:jc w:val="both"/>
        <w:rPr>
          <w:rFonts w:ascii="Times New Roman" w:hAnsi="Times New Roman" w:cs="Times New Roman"/>
        </w:rPr>
      </w:pPr>
      <w:r w:rsidRPr="001A0150">
        <w:rPr>
          <w:rFonts w:ascii="Times New Roman" w:hAnsi="Times New Roman" w:cs="Times New Roman"/>
        </w:rPr>
        <w:t>Udostępnienie dokumentów odbywać się będzie wg poniższych zasad:</w:t>
      </w:r>
    </w:p>
    <w:p w:rsidR="00BC00CD" w:rsidRPr="001A0150" w:rsidRDefault="00303C11" w:rsidP="000B2874">
      <w:pPr>
        <w:pStyle w:val="Akapitzlist"/>
        <w:numPr>
          <w:ilvl w:val="0"/>
          <w:numId w:val="179"/>
        </w:numPr>
        <w:spacing w:after="0" w:line="264" w:lineRule="auto"/>
        <w:ind w:left="993"/>
        <w:jc w:val="both"/>
        <w:rPr>
          <w:rFonts w:ascii="Times New Roman" w:hAnsi="Times New Roman" w:cs="Times New Roman"/>
        </w:rPr>
      </w:pPr>
      <w:proofErr w:type="gramStart"/>
      <w:r w:rsidRPr="001A0150">
        <w:rPr>
          <w:rFonts w:ascii="Times New Roman" w:hAnsi="Times New Roman" w:cs="Times New Roman"/>
        </w:rPr>
        <w:t>zamawiający</w:t>
      </w:r>
      <w:proofErr w:type="gramEnd"/>
      <w:r w:rsidRPr="001A0150">
        <w:rPr>
          <w:rFonts w:ascii="Times New Roman" w:hAnsi="Times New Roman" w:cs="Times New Roman"/>
        </w:rPr>
        <w:t xml:space="preserve"> udostępnia wskazane dokumenty na wniosek,</w:t>
      </w:r>
    </w:p>
    <w:p w:rsidR="00BC00CD" w:rsidRPr="001A0150" w:rsidRDefault="00303C11" w:rsidP="000B2874">
      <w:pPr>
        <w:pStyle w:val="Akapitzlist"/>
        <w:numPr>
          <w:ilvl w:val="0"/>
          <w:numId w:val="180"/>
        </w:numPr>
        <w:spacing w:after="0" w:line="264" w:lineRule="auto"/>
        <w:ind w:left="993"/>
        <w:jc w:val="both"/>
        <w:rPr>
          <w:rFonts w:ascii="Times New Roman" w:hAnsi="Times New Roman" w:cs="Times New Roman"/>
        </w:rPr>
      </w:pPr>
      <w:proofErr w:type="gramStart"/>
      <w:r w:rsidRPr="001A0150">
        <w:rPr>
          <w:rFonts w:ascii="Times New Roman" w:hAnsi="Times New Roman" w:cs="Times New Roman"/>
        </w:rPr>
        <w:t>udostępnianie</w:t>
      </w:r>
      <w:proofErr w:type="gramEnd"/>
      <w:r w:rsidRPr="001A0150">
        <w:rPr>
          <w:rFonts w:ascii="Times New Roman" w:hAnsi="Times New Roman" w:cs="Times New Roman"/>
        </w:rPr>
        <w:t xml:space="preserve"> protokołu postępowania lub załączników do protokołu postępowania następuje, co do zasady, przy użyciu środków komunikacji elektronicznej.</w:t>
      </w:r>
    </w:p>
    <w:p w:rsidR="00BC00CD" w:rsidRPr="001A0150" w:rsidRDefault="00303C11" w:rsidP="000B2874">
      <w:pPr>
        <w:pStyle w:val="Akapitzlist"/>
        <w:numPr>
          <w:ilvl w:val="0"/>
          <w:numId w:val="181"/>
        </w:numPr>
        <w:spacing w:after="0" w:line="264" w:lineRule="auto"/>
        <w:jc w:val="both"/>
        <w:rPr>
          <w:rFonts w:ascii="Times New Roman" w:hAnsi="Times New Roman" w:cs="Times New Roman"/>
        </w:rPr>
      </w:pPr>
      <w:r w:rsidRPr="001A0150">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1A0150">
        <w:rPr>
          <w:rFonts w:ascii="Times New Roman" w:hAnsi="Times New Roman" w:cs="Times New Roman"/>
        </w:rPr>
        <w:t>w</w:t>
      </w:r>
      <w:proofErr w:type="gramEnd"/>
      <w:r w:rsidRPr="001A0150">
        <w:rPr>
          <w:rFonts w:ascii="Times New Roman" w:hAnsi="Times New Roman" w:cs="Times New Roman"/>
        </w:rPr>
        <w:t xml:space="preserve"> sprawie protokołów postępowania oraz dokumentacji postępowania o udzielenie zamówienia publicznego (Dz. U. </w:t>
      </w:r>
      <w:proofErr w:type="gramStart"/>
      <w:r w:rsidRPr="001A0150">
        <w:rPr>
          <w:rFonts w:ascii="Times New Roman" w:hAnsi="Times New Roman" w:cs="Times New Roman"/>
        </w:rPr>
        <w:t>z</w:t>
      </w:r>
      <w:proofErr w:type="gramEnd"/>
      <w:r w:rsidRPr="001A0150">
        <w:rPr>
          <w:rFonts w:ascii="Times New Roman" w:hAnsi="Times New Roman" w:cs="Times New Roman"/>
        </w:rPr>
        <w:t xml:space="preserve"> 2020 r. poz. 2434).</w:t>
      </w:r>
    </w:p>
    <w:p w:rsidR="00BC00CD" w:rsidRPr="001A0150" w:rsidRDefault="00303C11" w:rsidP="000B2874">
      <w:pPr>
        <w:pStyle w:val="Akapitzlist"/>
        <w:numPr>
          <w:ilvl w:val="0"/>
          <w:numId w:val="182"/>
        </w:numPr>
        <w:spacing w:after="0" w:line="264" w:lineRule="auto"/>
        <w:jc w:val="both"/>
        <w:rPr>
          <w:rFonts w:ascii="Times New Roman" w:hAnsi="Times New Roman" w:cs="Times New Roman"/>
        </w:rPr>
      </w:pPr>
      <w:r w:rsidRPr="001A0150">
        <w:rPr>
          <w:rFonts w:ascii="Times New Roman" w:hAnsi="Times New Roman" w:cs="Times New Roman"/>
        </w:rPr>
        <w:t>Zamawiający nie przewiduje zwrotu kosztów udziału w postępowaniu.</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BC00CD" w:rsidP="0023083D">
      <w:pPr>
        <w:spacing w:after="0" w:line="264" w:lineRule="auto"/>
        <w:jc w:val="both"/>
        <w:rPr>
          <w:rFonts w:ascii="Times New Roman" w:hAnsi="Times New Roman" w:cs="Times New Roman"/>
          <w:b/>
        </w:rPr>
      </w:pP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XX. Załączniki</w:t>
      </w:r>
    </w:p>
    <w:p w:rsidR="00BC00CD" w:rsidRPr="001A0150" w:rsidRDefault="00BC00CD">
      <w:pPr>
        <w:spacing w:after="0" w:line="264" w:lineRule="auto"/>
        <w:jc w:val="both"/>
        <w:rPr>
          <w:rFonts w:ascii="Times New Roman" w:hAnsi="Times New Roman" w:cs="Times New Roman"/>
          <w:b/>
        </w:rPr>
      </w:pPr>
    </w:p>
    <w:p w:rsidR="00BF2637" w:rsidRPr="009015EF" w:rsidRDefault="00BF2637" w:rsidP="00BF2637">
      <w:pPr>
        <w:spacing w:after="0" w:line="264" w:lineRule="auto"/>
        <w:jc w:val="both"/>
        <w:rPr>
          <w:rFonts w:ascii="Times New Roman" w:hAnsi="Times New Roman" w:cs="Times New Roman"/>
          <w:sz w:val="23"/>
          <w:szCs w:val="23"/>
          <w:u w:val="single"/>
        </w:rPr>
      </w:pPr>
      <w:r w:rsidRPr="009015EF">
        <w:rPr>
          <w:rFonts w:ascii="Times New Roman" w:hAnsi="Times New Roman" w:cs="Times New Roman"/>
          <w:sz w:val="23"/>
          <w:szCs w:val="23"/>
          <w:u w:val="single"/>
        </w:rPr>
        <w:t>Załączniki składające się na integralną cześć specyfikacji:</w:t>
      </w:r>
    </w:p>
    <w:p w:rsidR="00BF2637" w:rsidRPr="009015EF"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F</w:t>
      </w:r>
      <w:r w:rsidRPr="009015EF">
        <w:rPr>
          <w:rFonts w:ascii="Times New Roman" w:hAnsi="Times New Roman" w:cs="Times New Roman"/>
          <w:sz w:val="23"/>
          <w:szCs w:val="23"/>
        </w:rPr>
        <w:t xml:space="preserve">ormularz ofertowy </w:t>
      </w:r>
    </w:p>
    <w:p w:rsidR="00BF2637" w:rsidRPr="009015EF"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w:t>
      </w:r>
      <w:r w:rsidRPr="009015EF">
        <w:rPr>
          <w:rFonts w:ascii="Times New Roman" w:hAnsi="Times New Roman" w:cs="Times New Roman"/>
          <w:sz w:val="23"/>
          <w:szCs w:val="23"/>
        </w:rPr>
        <w:t>świadczenie Wykonawcy o spełnianiu warunków udziału w postępowaniu oraz niepodleganiu wykluczeniu,</w:t>
      </w:r>
    </w:p>
    <w:p w:rsidR="00BF2637"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Z</w:t>
      </w:r>
      <w:r w:rsidRPr="009015EF">
        <w:rPr>
          <w:rFonts w:ascii="Times New Roman" w:hAnsi="Times New Roman" w:cs="Times New Roman"/>
          <w:sz w:val="23"/>
          <w:szCs w:val="23"/>
        </w:rPr>
        <w:t>obowiązanie podmiotu udostępniającego zasoby,</w:t>
      </w:r>
    </w:p>
    <w:p w:rsidR="00BF2637" w:rsidRPr="009015EF"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Oświadczenie podmiotu udostępniającego zasoby</w:t>
      </w:r>
    </w:p>
    <w:p w:rsidR="00BF2637" w:rsidRDefault="00BF2637" w:rsidP="00BF2637">
      <w:pPr>
        <w:pStyle w:val="Akapitzlist"/>
        <w:numPr>
          <w:ilvl w:val="0"/>
          <w:numId w:val="2"/>
        </w:numPr>
        <w:tabs>
          <w:tab w:val="clear" w:pos="0"/>
          <w:tab w:val="num" w:pos="426"/>
        </w:tabs>
        <w:spacing w:after="0" w:line="271" w:lineRule="auto"/>
        <w:ind w:left="1843" w:hanging="1417"/>
        <w:jc w:val="both"/>
        <w:rPr>
          <w:rFonts w:ascii="Times New Roman" w:hAnsi="Times New Roman" w:cs="Times New Roman"/>
          <w:sz w:val="23"/>
          <w:szCs w:val="23"/>
        </w:rPr>
      </w:pPr>
      <w:r w:rsidRPr="009015EF">
        <w:rPr>
          <w:rFonts w:ascii="Times New Roman" w:hAnsi="Times New Roman" w:cs="Times New Roman"/>
          <w:sz w:val="23"/>
          <w:szCs w:val="23"/>
        </w:rPr>
        <w:t xml:space="preserve">Oświadczenie składane przez wykonawców wspólnie ubiegających się o udzielenie zamówienia na podstawie art.117 ust. 4 ustawy </w:t>
      </w:r>
      <w:proofErr w:type="spellStart"/>
      <w:r w:rsidRPr="009015EF">
        <w:rPr>
          <w:rFonts w:ascii="Times New Roman" w:hAnsi="Times New Roman" w:cs="Times New Roman"/>
          <w:sz w:val="23"/>
          <w:szCs w:val="23"/>
        </w:rPr>
        <w:t>Pzp</w:t>
      </w:r>
      <w:proofErr w:type="spellEnd"/>
    </w:p>
    <w:p w:rsidR="00BF2637" w:rsidRPr="00D91EA5" w:rsidRDefault="00BF2637" w:rsidP="00BF2637">
      <w:pPr>
        <w:pStyle w:val="Akapitzlist"/>
        <w:numPr>
          <w:ilvl w:val="0"/>
          <w:numId w:val="2"/>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osób</w:t>
      </w:r>
    </w:p>
    <w:p w:rsidR="00BF2637" w:rsidRPr="00D91EA5" w:rsidRDefault="00BF2637" w:rsidP="00BF2637">
      <w:pPr>
        <w:pStyle w:val="Akapitzlist"/>
        <w:numPr>
          <w:ilvl w:val="0"/>
          <w:numId w:val="2"/>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narzędzi</w:t>
      </w:r>
    </w:p>
    <w:p w:rsidR="00BF2637" w:rsidRPr="00D91EA5" w:rsidRDefault="00BF2637" w:rsidP="00BF2637">
      <w:pPr>
        <w:pStyle w:val="Akapitzlist"/>
        <w:numPr>
          <w:ilvl w:val="0"/>
          <w:numId w:val="2"/>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W</w:t>
      </w:r>
      <w:r w:rsidRPr="00D91EA5">
        <w:rPr>
          <w:rFonts w:ascii="Times New Roman" w:hAnsi="Times New Roman" w:cs="Times New Roman"/>
          <w:sz w:val="23"/>
          <w:szCs w:val="23"/>
        </w:rPr>
        <w:t>zór umowy</w:t>
      </w:r>
    </w:p>
    <w:p w:rsidR="00BF2637" w:rsidRPr="00616C54" w:rsidRDefault="00BF2637" w:rsidP="00BF2637">
      <w:pPr>
        <w:pStyle w:val="NormalnyWeb"/>
        <w:tabs>
          <w:tab w:val="left" w:pos="567"/>
        </w:tabs>
        <w:spacing w:beforeAutospacing="0" w:line="240" w:lineRule="auto"/>
        <w:textAlignment w:val="baseline"/>
        <w:rPr>
          <w:b/>
          <w:sz w:val="22"/>
          <w:szCs w:val="22"/>
        </w:rPr>
      </w:pPr>
    </w:p>
    <w:p w:rsidR="00BC00CD" w:rsidRPr="001A0150" w:rsidRDefault="00BC00CD">
      <w:pPr>
        <w:rPr>
          <w:rFonts w:ascii="Times New Roman" w:hAnsi="Times New Roman" w:cs="Times New Roman"/>
        </w:rPr>
      </w:pPr>
    </w:p>
    <w:p w:rsidR="00BC00CD" w:rsidRPr="001A0150" w:rsidRDefault="00BC00CD">
      <w:pPr>
        <w:rPr>
          <w:rFonts w:ascii="Times New Roman" w:hAnsi="Times New Roman" w:cs="Times New Roman"/>
        </w:rPr>
      </w:pPr>
    </w:p>
    <w:sectPr w:rsidR="00BC00CD" w:rsidRPr="001A0150" w:rsidSect="00BC00CD">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FD"/>
    <w:multiLevelType w:val="multilevel"/>
    <w:tmpl w:val="A11EA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F1539A"/>
    <w:multiLevelType w:val="multilevel"/>
    <w:tmpl w:val="F1443E9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22E5C86"/>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8890EB9"/>
    <w:multiLevelType w:val="multilevel"/>
    <w:tmpl w:val="0C1C0E8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A1623E5"/>
    <w:multiLevelType w:val="multilevel"/>
    <w:tmpl w:val="7B9C79A0"/>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604591"/>
    <w:multiLevelType w:val="multilevel"/>
    <w:tmpl w:val="49246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0DBD45EA"/>
    <w:multiLevelType w:val="multilevel"/>
    <w:tmpl w:val="CEE83D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5603AF3"/>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8AD67AF"/>
    <w:multiLevelType w:val="multilevel"/>
    <w:tmpl w:val="CF6AAF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DCB1EB8"/>
    <w:multiLevelType w:val="multilevel"/>
    <w:tmpl w:val="43F4481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29E4F71"/>
    <w:multiLevelType w:val="multilevel"/>
    <w:tmpl w:val="B2CE1B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2C92F02"/>
    <w:multiLevelType w:val="multilevel"/>
    <w:tmpl w:val="3D50A1F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3256AD4"/>
    <w:multiLevelType w:val="multilevel"/>
    <w:tmpl w:val="38CA2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8CE2104"/>
    <w:multiLevelType w:val="multilevel"/>
    <w:tmpl w:val="7AC66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96F51C3"/>
    <w:multiLevelType w:val="multilevel"/>
    <w:tmpl w:val="DF6A783A"/>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18">
    <w:nsid w:val="2D8749BB"/>
    <w:multiLevelType w:val="multilevel"/>
    <w:tmpl w:val="82822A88"/>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EE82364"/>
    <w:multiLevelType w:val="multilevel"/>
    <w:tmpl w:val="DA3CCF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5926B91"/>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67A30BD"/>
    <w:multiLevelType w:val="multilevel"/>
    <w:tmpl w:val="F06288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4">
    <w:nsid w:val="386A7A62"/>
    <w:multiLevelType w:val="multilevel"/>
    <w:tmpl w:val="8E3053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98B45CC"/>
    <w:multiLevelType w:val="multilevel"/>
    <w:tmpl w:val="AFE20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A3131F8"/>
    <w:multiLevelType w:val="multilevel"/>
    <w:tmpl w:val="49662CF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CD44FF7"/>
    <w:multiLevelType w:val="multilevel"/>
    <w:tmpl w:val="12B03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E1B4F9F"/>
    <w:multiLevelType w:val="multilevel"/>
    <w:tmpl w:val="838E6E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3F5976F0"/>
    <w:multiLevelType w:val="multilevel"/>
    <w:tmpl w:val="6B6EF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04D7999"/>
    <w:multiLevelType w:val="multilevel"/>
    <w:tmpl w:val="901E4DA6"/>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95A583A"/>
    <w:multiLevelType w:val="multilevel"/>
    <w:tmpl w:val="D90AD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CC145F3"/>
    <w:multiLevelType w:val="hybridMultilevel"/>
    <w:tmpl w:val="9BC2D12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nsid w:val="4DC66650"/>
    <w:multiLevelType w:val="multilevel"/>
    <w:tmpl w:val="91CCE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DEC0EC7"/>
    <w:multiLevelType w:val="multilevel"/>
    <w:tmpl w:val="101C80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F9B2129"/>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C3F3665"/>
    <w:multiLevelType w:val="multilevel"/>
    <w:tmpl w:val="F0C2C6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nsid w:val="60FB37FC"/>
    <w:multiLevelType w:val="multilevel"/>
    <w:tmpl w:val="0B90E2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3130E8D"/>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3F57C4C"/>
    <w:multiLevelType w:val="multilevel"/>
    <w:tmpl w:val="63ECB9D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1">
    <w:nsid w:val="72D11278"/>
    <w:multiLevelType w:val="multilevel"/>
    <w:tmpl w:val="53427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464641B"/>
    <w:multiLevelType w:val="multilevel"/>
    <w:tmpl w:val="436C0A0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nsid w:val="74FE751E"/>
    <w:multiLevelType w:val="multilevel"/>
    <w:tmpl w:val="9B626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7816CBD"/>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BA65652"/>
    <w:multiLevelType w:val="multilevel"/>
    <w:tmpl w:val="79E60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7BE67E94"/>
    <w:multiLevelType w:val="multilevel"/>
    <w:tmpl w:val="8424BED0"/>
    <w:lvl w:ilvl="0">
      <w:start w:val="1"/>
      <w:numFmt w:val="upperRoman"/>
      <w:lvlText w:val="%1."/>
      <w:lvlJc w:val="left"/>
      <w:pPr>
        <w:tabs>
          <w:tab w:val="num" w:pos="0"/>
        </w:tabs>
        <w:ind w:left="1080" w:hanging="720"/>
      </w:pPr>
      <w:rPr>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7F536FF2"/>
    <w:multiLevelType w:val="multilevel"/>
    <w:tmpl w:val="E886FC9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num w:numId="1">
    <w:abstractNumId w:val="6"/>
  </w:num>
  <w:num w:numId="2">
    <w:abstractNumId w:val="23"/>
  </w:num>
  <w:num w:numId="3">
    <w:abstractNumId w:val="46"/>
  </w:num>
  <w:num w:numId="4">
    <w:abstractNumId w:val="36"/>
    <w:lvlOverride w:ilvl="0">
      <w:startOverride w:val="1"/>
    </w:lvlOverride>
  </w:num>
  <w:num w:numId="5">
    <w:abstractNumId w:val="36"/>
  </w:num>
  <w:num w:numId="6">
    <w:abstractNumId w:val="36"/>
  </w:num>
  <w:num w:numId="7">
    <w:abstractNumId w:val="20"/>
    <w:lvlOverride w:ilvl="0">
      <w:startOverride w:val="1"/>
    </w:lvlOverride>
  </w:num>
  <w:num w:numId="8">
    <w:abstractNumId w:val="20"/>
  </w:num>
  <w:num w:numId="9">
    <w:abstractNumId w:val="20"/>
  </w:num>
  <w:num w:numId="10">
    <w:abstractNumId w:val="20"/>
  </w:num>
  <w:num w:numId="11">
    <w:abstractNumId w:val="20"/>
  </w:num>
  <w:num w:numId="12">
    <w:abstractNumId w:val="20"/>
  </w:num>
  <w:num w:numId="13">
    <w:abstractNumId w:val="30"/>
    <w:lvlOverride w:ilvl="0">
      <w:startOverride w:val="1"/>
    </w:lvlOverride>
  </w:num>
  <w:num w:numId="14">
    <w:abstractNumId w:val="15"/>
    <w:lvlOverride w:ilvl="0">
      <w:startOverride w:val="1"/>
    </w:lvlOverride>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5"/>
    <w:lvlOverride w:ilvl="0">
      <w:startOverride w:val="1"/>
    </w:lvlOverride>
  </w:num>
  <w:num w:numId="23">
    <w:abstractNumId w:val="5"/>
  </w:num>
  <w:num w:numId="24">
    <w:abstractNumId w:val="5"/>
  </w:num>
  <w:num w:numId="25">
    <w:abstractNumId w:val="5"/>
  </w:num>
  <w:num w:numId="26">
    <w:abstractNumId w:val="5"/>
  </w:num>
  <w:num w:numId="27">
    <w:abstractNumId w:val="5"/>
  </w:num>
  <w:num w:numId="28">
    <w:abstractNumId w:val="5"/>
  </w:num>
  <w:num w:numId="29">
    <w:abstractNumId w:val="4"/>
    <w:lvlOverride w:ilvl="0">
      <w:startOverride w:val="1"/>
    </w:lvlOverride>
  </w:num>
  <w:num w:numId="30">
    <w:abstractNumId w:val="4"/>
  </w:num>
  <w:num w:numId="31">
    <w:abstractNumId w:val="4"/>
  </w:num>
  <w:num w:numId="32">
    <w:abstractNumId w:val="42"/>
    <w:lvlOverride w:ilvl="0">
      <w:startOverride w:val="1"/>
    </w:lvlOverride>
  </w:num>
  <w:num w:numId="33">
    <w:abstractNumId w:val="42"/>
  </w:num>
  <w:num w:numId="34">
    <w:abstractNumId w:val="42"/>
  </w:num>
  <w:num w:numId="35">
    <w:abstractNumId w:val="42"/>
  </w:num>
  <w:num w:numId="36">
    <w:abstractNumId w:val="42"/>
  </w:num>
  <w:num w:numId="37">
    <w:abstractNumId w:val="27"/>
    <w:lvlOverride w:ilvl="0">
      <w:startOverride w:val="1"/>
    </w:lvlOverride>
  </w:num>
  <w:num w:numId="38">
    <w:abstractNumId w:val="27"/>
  </w:num>
  <w:num w:numId="39">
    <w:abstractNumId w:val="27"/>
  </w:num>
  <w:num w:numId="40">
    <w:abstractNumId w:val="27"/>
  </w:num>
  <w:num w:numId="41">
    <w:abstractNumId w:val="27"/>
  </w:num>
  <w:num w:numId="42">
    <w:abstractNumId w:val="22"/>
    <w:lvlOverride w:ilvl="0">
      <w:startOverride w:val="1"/>
    </w:lvlOverride>
  </w:num>
  <w:num w:numId="43">
    <w:abstractNumId w:val="22"/>
  </w:num>
  <w:num w:numId="44">
    <w:abstractNumId w:val="22"/>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38"/>
    <w:lvlOverride w:ilvl="0">
      <w:startOverride w:val="1"/>
    </w:lvlOverride>
  </w:num>
  <w:num w:numId="58">
    <w:abstractNumId w:val="38"/>
  </w:num>
  <w:num w:numId="59">
    <w:abstractNumId w:val="27"/>
  </w:num>
  <w:num w:numId="60">
    <w:abstractNumId w:val="34"/>
    <w:lvlOverride w:ilvl="0">
      <w:startOverride w:val="1"/>
    </w:lvlOverride>
  </w:num>
  <w:num w:numId="61">
    <w:abstractNumId w:val="34"/>
  </w:num>
  <w:num w:numId="62">
    <w:abstractNumId w:val="34"/>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18"/>
    <w:lvlOverride w:ilvl="0">
      <w:startOverride w:val="1"/>
    </w:lvlOverride>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6"/>
    <w:lvlOverride w:ilvl="0">
      <w:startOverride w:val="1"/>
    </w:lvlOverride>
  </w:num>
  <w:num w:numId="79">
    <w:abstractNumId w:val="16"/>
  </w:num>
  <w:num w:numId="80">
    <w:abstractNumId w:val="16"/>
  </w:num>
  <w:num w:numId="81">
    <w:abstractNumId w:val="16"/>
  </w:num>
  <w:num w:numId="82">
    <w:abstractNumId w:val="16"/>
  </w:num>
  <w:num w:numId="83">
    <w:abstractNumId w:val="14"/>
    <w:lvlOverride w:ilvl="0">
      <w:startOverride w:val="1"/>
    </w:lvlOverride>
  </w:num>
  <w:num w:numId="84">
    <w:abstractNumId w:val="14"/>
  </w:num>
  <w:num w:numId="85">
    <w:abstractNumId w:val="14"/>
  </w:num>
  <w:num w:numId="86">
    <w:abstractNumId w:val="14"/>
  </w:num>
  <w:num w:numId="87">
    <w:abstractNumId w:val="12"/>
    <w:lvlOverride w:ilvl="0">
      <w:startOverride w:val="1"/>
    </w:lvlOverride>
  </w:num>
  <w:num w:numId="88">
    <w:abstractNumId w:val="12"/>
  </w:num>
  <w:num w:numId="89">
    <w:abstractNumId w:val="12"/>
  </w:num>
  <w:num w:numId="90">
    <w:abstractNumId w:val="19"/>
    <w:lvlOverride w:ilvl="0">
      <w:startOverride w:val="1"/>
    </w:lvlOverride>
  </w:num>
  <w:num w:numId="91">
    <w:abstractNumId w:val="19"/>
  </w:num>
  <w:num w:numId="92">
    <w:abstractNumId w:val="19"/>
  </w:num>
  <w:num w:numId="93">
    <w:abstractNumId w:val="19"/>
  </w:num>
  <w:num w:numId="94">
    <w:abstractNumId w:val="19"/>
  </w:num>
  <w:num w:numId="95">
    <w:abstractNumId w:val="19"/>
  </w:num>
  <w:num w:numId="96">
    <w:abstractNumId w:val="12"/>
  </w:num>
  <w:num w:numId="97">
    <w:abstractNumId w:val="12"/>
  </w:num>
  <w:num w:numId="98">
    <w:abstractNumId w:val="12"/>
  </w:num>
  <w:num w:numId="99">
    <w:abstractNumId w:val="13"/>
    <w:lvlOverride w:ilvl="0">
      <w:startOverride w:val="1"/>
    </w:lvlOverride>
  </w:num>
  <w:num w:numId="100">
    <w:abstractNumId w:val="13"/>
  </w:num>
  <w:num w:numId="101">
    <w:abstractNumId w:val="13"/>
  </w:num>
  <w:num w:numId="102">
    <w:abstractNumId w:val="13"/>
  </w:num>
  <w:num w:numId="103">
    <w:abstractNumId w:val="13"/>
  </w:num>
  <w:num w:numId="104">
    <w:abstractNumId w:val="12"/>
  </w:num>
  <w:num w:numId="105">
    <w:abstractNumId w:val="24"/>
    <w:lvlOverride w:ilvl="0">
      <w:startOverride w:val="1"/>
    </w:lvlOverride>
  </w:num>
  <w:num w:numId="106">
    <w:abstractNumId w:val="24"/>
  </w:num>
  <w:num w:numId="107">
    <w:abstractNumId w:val="24"/>
  </w:num>
  <w:num w:numId="108">
    <w:abstractNumId w:val="12"/>
  </w:num>
  <w:num w:numId="109">
    <w:abstractNumId w:val="12"/>
  </w:num>
  <w:num w:numId="110">
    <w:abstractNumId w:val="12"/>
  </w:num>
  <w:num w:numId="111">
    <w:abstractNumId w:val="40"/>
    <w:lvlOverride w:ilvl="0">
      <w:startOverride w:val="1"/>
    </w:lvlOverride>
  </w:num>
  <w:num w:numId="112">
    <w:abstractNumId w:val="1"/>
    <w:lvlOverride w:ilvl="0">
      <w:startOverride w:val="1"/>
    </w:lvlOverride>
  </w:num>
  <w:num w:numId="113">
    <w:abstractNumId w:val="1"/>
  </w:num>
  <w:num w:numId="114">
    <w:abstractNumId w:val="10"/>
    <w:lvlOverride w:ilvl="0">
      <w:startOverride w:val="1"/>
    </w:lvlOverride>
  </w:num>
  <w:num w:numId="115">
    <w:abstractNumId w:val="10"/>
  </w:num>
  <w:num w:numId="116">
    <w:abstractNumId w:val="10"/>
  </w:num>
  <w:num w:numId="117">
    <w:abstractNumId w:val="10"/>
  </w:num>
  <w:num w:numId="118">
    <w:abstractNumId w:val="10"/>
  </w:num>
  <w:num w:numId="119">
    <w:abstractNumId w:val="10"/>
  </w:num>
  <w:num w:numId="120">
    <w:abstractNumId w:val="10"/>
  </w:num>
  <w:num w:numId="121">
    <w:abstractNumId w:val="29"/>
    <w:lvlOverride w:ilvl="0">
      <w:startOverride w:val="1"/>
    </w:lvlOverride>
  </w:num>
  <w:num w:numId="122">
    <w:abstractNumId w:val="29"/>
  </w:num>
  <w:num w:numId="123">
    <w:abstractNumId w:val="29"/>
  </w:num>
  <w:num w:numId="124">
    <w:abstractNumId w:val="29"/>
  </w:num>
  <w:num w:numId="125">
    <w:abstractNumId w:val="10"/>
  </w:num>
  <w:num w:numId="126">
    <w:abstractNumId w:val="28"/>
    <w:lvlOverride w:ilvl="0"/>
    <w:lvlOverride w:ilvl="1">
      <w:startOverride w:val="1"/>
    </w:lvlOverride>
  </w:num>
  <w:num w:numId="127">
    <w:abstractNumId w:val="28"/>
  </w:num>
  <w:num w:numId="128">
    <w:abstractNumId w:val="28"/>
  </w:num>
  <w:num w:numId="129">
    <w:abstractNumId w:val="28"/>
  </w:num>
  <w:num w:numId="130">
    <w:abstractNumId w:val="17"/>
    <w:lvlOverride w:ilvl="0">
      <w:startOverride w:val="1"/>
    </w:lvlOverride>
  </w:num>
  <w:num w:numId="131">
    <w:abstractNumId w:val="17"/>
  </w:num>
  <w:num w:numId="132">
    <w:abstractNumId w:val="17"/>
  </w:num>
  <w:num w:numId="133">
    <w:abstractNumId w:val="37"/>
    <w:lvlOverride w:ilvl="0">
      <w:startOverride w:val="1"/>
    </w:lvlOverride>
  </w:num>
  <w:num w:numId="134">
    <w:abstractNumId w:val="37"/>
  </w:num>
  <w:num w:numId="135">
    <w:abstractNumId w:val="33"/>
    <w:lvlOverride w:ilvl="0">
      <w:startOverride w:val="1"/>
    </w:lvlOverride>
  </w:num>
  <w:num w:numId="136">
    <w:abstractNumId w:val="33"/>
  </w:num>
  <w:num w:numId="137">
    <w:abstractNumId w:val="37"/>
  </w:num>
  <w:num w:numId="138">
    <w:abstractNumId w:val="37"/>
  </w:num>
  <w:num w:numId="139">
    <w:abstractNumId w:val="37"/>
  </w:num>
  <w:num w:numId="140">
    <w:abstractNumId w:val="37"/>
  </w:num>
  <w:num w:numId="141">
    <w:abstractNumId w:val="37"/>
  </w:num>
  <w:num w:numId="142">
    <w:abstractNumId w:val="7"/>
    <w:lvlOverride w:ilvl="0">
      <w:startOverride w:val="1"/>
    </w:lvlOverride>
  </w:num>
  <w:num w:numId="143">
    <w:abstractNumId w:val="7"/>
  </w:num>
  <w:num w:numId="144">
    <w:abstractNumId w:val="7"/>
  </w:num>
  <w:num w:numId="145">
    <w:abstractNumId w:val="37"/>
  </w:num>
  <w:num w:numId="146">
    <w:abstractNumId w:val="37"/>
  </w:num>
  <w:num w:numId="147">
    <w:abstractNumId w:val="37"/>
  </w:num>
  <w:num w:numId="148">
    <w:abstractNumId w:val="47"/>
    <w:lvlOverride w:ilvl="0">
      <w:startOverride w:val="1"/>
    </w:lvlOverride>
  </w:num>
  <w:num w:numId="149">
    <w:abstractNumId w:val="47"/>
  </w:num>
  <w:num w:numId="150">
    <w:abstractNumId w:val="47"/>
  </w:num>
  <w:num w:numId="151">
    <w:abstractNumId w:val="47"/>
  </w:num>
  <w:num w:numId="152">
    <w:abstractNumId w:val="37"/>
  </w:num>
  <w:num w:numId="153">
    <w:abstractNumId w:val="37"/>
  </w:num>
  <w:num w:numId="154">
    <w:abstractNumId w:val="0"/>
    <w:lvlOverride w:ilvl="0">
      <w:startOverride w:val="1"/>
    </w:lvlOverride>
  </w:num>
  <w:num w:numId="155">
    <w:abstractNumId w:val="0"/>
  </w:num>
  <w:num w:numId="156">
    <w:abstractNumId w:val="0"/>
  </w:num>
  <w:num w:numId="157">
    <w:abstractNumId w:val="0"/>
  </w:num>
  <w:num w:numId="158">
    <w:abstractNumId w:val="43"/>
    <w:lvlOverride w:ilvl="0">
      <w:startOverride w:val="1"/>
    </w:lvlOverride>
  </w:num>
  <w:num w:numId="159">
    <w:abstractNumId w:val="43"/>
  </w:num>
  <w:num w:numId="160">
    <w:abstractNumId w:val="25"/>
    <w:lvlOverride w:ilvl="0">
      <w:startOverride w:val="1"/>
    </w:lvlOverride>
  </w:num>
  <w:num w:numId="161">
    <w:abstractNumId w:val="25"/>
  </w:num>
  <w:num w:numId="162">
    <w:abstractNumId w:val="25"/>
  </w:num>
  <w:num w:numId="163">
    <w:abstractNumId w:val="43"/>
  </w:num>
  <w:num w:numId="164">
    <w:abstractNumId w:val="43"/>
  </w:num>
  <w:num w:numId="165">
    <w:abstractNumId w:val="43"/>
  </w:num>
  <w:num w:numId="166">
    <w:abstractNumId w:val="31"/>
    <w:lvlOverride w:ilvl="0">
      <w:startOverride w:val="1"/>
    </w:lvlOverride>
  </w:num>
  <w:num w:numId="167">
    <w:abstractNumId w:val="31"/>
  </w:num>
  <w:num w:numId="168">
    <w:abstractNumId w:val="43"/>
  </w:num>
  <w:num w:numId="169">
    <w:abstractNumId w:val="43"/>
  </w:num>
  <w:num w:numId="170">
    <w:abstractNumId w:val="43"/>
  </w:num>
  <w:num w:numId="171">
    <w:abstractNumId w:val="26"/>
    <w:lvlOverride w:ilvl="0">
      <w:startOverride w:val="1"/>
    </w:lvlOverride>
  </w:num>
  <w:num w:numId="172">
    <w:abstractNumId w:val="26"/>
  </w:num>
  <w:num w:numId="173">
    <w:abstractNumId w:val="43"/>
  </w:num>
  <w:num w:numId="174">
    <w:abstractNumId w:val="43"/>
  </w:num>
  <w:num w:numId="175">
    <w:abstractNumId w:val="45"/>
    <w:lvlOverride w:ilvl="0">
      <w:startOverride w:val="1"/>
    </w:lvlOverride>
  </w:num>
  <w:num w:numId="176">
    <w:abstractNumId w:val="45"/>
  </w:num>
  <w:num w:numId="177">
    <w:abstractNumId w:val="45"/>
  </w:num>
  <w:num w:numId="178">
    <w:abstractNumId w:val="45"/>
  </w:num>
  <w:num w:numId="179">
    <w:abstractNumId w:val="41"/>
    <w:lvlOverride w:ilvl="0">
      <w:startOverride w:val="1"/>
    </w:lvlOverride>
  </w:num>
  <w:num w:numId="180">
    <w:abstractNumId w:val="41"/>
  </w:num>
  <w:num w:numId="181">
    <w:abstractNumId w:val="45"/>
  </w:num>
  <w:num w:numId="182">
    <w:abstractNumId w:val="45"/>
  </w:num>
  <w:num w:numId="183">
    <w:abstractNumId w:val="3"/>
  </w:num>
  <w:num w:numId="184">
    <w:abstractNumId w:val="32"/>
  </w:num>
  <w:num w:numId="185">
    <w:abstractNumId w:val="11"/>
  </w:num>
  <w:num w:numId="186">
    <w:abstractNumId w:val="8"/>
  </w:num>
  <w:num w:numId="187">
    <w:abstractNumId w:val="2"/>
  </w:num>
  <w:num w:numId="188">
    <w:abstractNumId w:val="35"/>
  </w:num>
  <w:num w:numId="189">
    <w:abstractNumId w:val="39"/>
  </w:num>
  <w:num w:numId="190">
    <w:abstractNumId w:val="9"/>
  </w:num>
  <w:num w:numId="191">
    <w:abstractNumId w:val="21"/>
  </w:num>
  <w:num w:numId="192">
    <w:abstractNumId w:val="44"/>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autoHyphenation/>
  <w:hyphenationZone w:val="425"/>
  <w:characterSpacingControl w:val="doNotCompress"/>
  <w:compat>
    <w:useFELayout/>
  </w:compat>
  <w:rsids>
    <w:rsidRoot w:val="00BC00CD"/>
    <w:rsid w:val="00033E6E"/>
    <w:rsid w:val="00086F6A"/>
    <w:rsid w:val="00090172"/>
    <w:rsid w:val="00092A4B"/>
    <w:rsid w:val="000B01FF"/>
    <w:rsid w:val="000B2874"/>
    <w:rsid w:val="000E265F"/>
    <w:rsid w:val="000E2674"/>
    <w:rsid w:val="00145139"/>
    <w:rsid w:val="001A0150"/>
    <w:rsid w:val="001B1F45"/>
    <w:rsid w:val="00213BED"/>
    <w:rsid w:val="0023083D"/>
    <w:rsid w:val="00243E95"/>
    <w:rsid w:val="00261940"/>
    <w:rsid w:val="00287638"/>
    <w:rsid w:val="002D30D5"/>
    <w:rsid w:val="002E69DA"/>
    <w:rsid w:val="00303C11"/>
    <w:rsid w:val="00310F9C"/>
    <w:rsid w:val="00332752"/>
    <w:rsid w:val="00356517"/>
    <w:rsid w:val="0036473A"/>
    <w:rsid w:val="003B0DDF"/>
    <w:rsid w:val="003B37FA"/>
    <w:rsid w:val="003C610B"/>
    <w:rsid w:val="0041027E"/>
    <w:rsid w:val="00452967"/>
    <w:rsid w:val="004A1F35"/>
    <w:rsid w:val="004C4F1B"/>
    <w:rsid w:val="00534502"/>
    <w:rsid w:val="005C61F2"/>
    <w:rsid w:val="005C63C9"/>
    <w:rsid w:val="0062134F"/>
    <w:rsid w:val="006505CE"/>
    <w:rsid w:val="00695587"/>
    <w:rsid w:val="00742884"/>
    <w:rsid w:val="00781CEF"/>
    <w:rsid w:val="007A0AB8"/>
    <w:rsid w:val="007C7F6A"/>
    <w:rsid w:val="007E627D"/>
    <w:rsid w:val="007F4B15"/>
    <w:rsid w:val="008033CD"/>
    <w:rsid w:val="00806D22"/>
    <w:rsid w:val="00817A2C"/>
    <w:rsid w:val="00853A85"/>
    <w:rsid w:val="00886B7C"/>
    <w:rsid w:val="0089769D"/>
    <w:rsid w:val="008B2A51"/>
    <w:rsid w:val="008C4E2C"/>
    <w:rsid w:val="00913C28"/>
    <w:rsid w:val="0095375C"/>
    <w:rsid w:val="009A7A60"/>
    <w:rsid w:val="009C2824"/>
    <w:rsid w:val="009F3418"/>
    <w:rsid w:val="00A07494"/>
    <w:rsid w:val="00A212DC"/>
    <w:rsid w:val="00A24041"/>
    <w:rsid w:val="00A25FF3"/>
    <w:rsid w:val="00AD2942"/>
    <w:rsid w:val="00B222B5"/>
    <w:rsid w:val="00BA1C5C"/>
    <w:rsid w:val="00BC00CD"/>
    <w:rsid w:val="00BF2637"/>
    <w:rsid w:val="00C251DF"/>
    <w:rsid w:val="00C33F08"/>
    <w:rsid w:val="00C36F23"/>
    <w:rsid w:val="00C40255"/>
    <w:rsid w:val="00CA246A"/>
    <w:rsid w:val="00CE06F6"/>
    <w:rsid w:val="00D52CF0"/>
    <w:rsid w:val="00D5328C"/>
    <w:rsid w:val="00E174F6"/>
    <w:rsid w:val="00E47A19"/>
    <w:rsid w:val="00E67F93"/>
    <w:rsid w:val="00E702C7"/>
    <w:rsid w:val="00EA3B60"/>
    <w:rsid w:val="00ED4A77"/>
    <w:rsid w:val="00EE3908"/>
    <w:rsid w:val="00EF5DC8"/>
    <w:rsid w:val="00F07893"/>
    <w:rsid w:val="00F21966"/>
    <w:rsid w:val="00F7686A"/>
    <w:rsid w:val="00F921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0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link w:val="Nagwek5Znak"/>
    <w:uiPriority w:val="9"/>
    <w:qFormat/>
    <w:rsid w:val="00725FE4"/>
    <w:pPr>
      <w:spacing w:beforeAutospacing="1" w:afterAutospacing="1" w:line="240" w:lineRule="auto"/>
      <w:outlineLvl w:val="4"/>
    </w:pPr>
    <w:rPr>
      <w:rFonts w:ascii="Times New Roman" w:eastAsia="Times New Roman" w:hAnsi="Times New Roman" w:cs="Times New Roman"/>
      <w:b/>
      <w:bCs/>
      <w:color w:val="000000"/>
      <w:szCs w:val="20"/>
      <w:lang w:eastAsia="ar-SA"/>
    </w:rPr>
  </w:style>
  <w:style w:type="character" w:customStyle="1" w:styleId="TekstpodstawowyZnak">
    <w:name w:val="Tekst podstawowy Znak"/>
    <w:basedOn w:val="Domylnaczcionkaakapitu"/>
    <w:uiPriority w:val="99"/>
    <w:semiHidden/>
    <w:qFormat/>
    <w:rsid w:val="00725FE4"/>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locked/>
    <w:rsid w:val="00725FE4"/>
    <w:rPr>
      <w:rFonts w:ascii="Calibri" w:eastAsia="Calibri" w:hAnsi="Calibri" w:cs="Liberation Serif"/>
      <w:color w:val="000000"/>
      <w:lang w:eastAsia="ar-SA"/>
    </w:rPr>
  </w:style>
  <w:style w:type="character" w:customStyle="1" w:styleId="Nagwek5Znak">
    <w:name w:val="Nagłówek 5 Znak"/>
    <w:basedOn w:val="Domylnaczcionkaakapitu"/>
    <w:link w:val="Heading5"/>
    <w:uiPriority w:val="9"/>
    <w:qFormat/>
    <w:locked/>
    <w:rsid w:val="00725FE4"/>
    <w:rPr>
      <w:rFonts w:ascii="Times New Roman" w:eastAsia="Times New Roman" w:hAnsi="Times New Roman" w:cs="Times New Roman"/>
      <w:b/>
      <w:bCs/>
      <w:color w:val="000000"/>
      <w:szCs w:val="20"/>
      <w:lang w:eastAsia="ar-SA"/>
    </w:rPr>
  </w:style>
  <w:style w:type="character" w:customStyle="1" w:styleId="czeinternetowe">
    <w:name w:val="Łącze internetowe"/>
    <w:basedOn w:val="Domylnaczcionkaakapitu"/>
    <w:uiPriority w:val="99"/>
    <w:rsid w:val="00725FE4"/>
    <w:rPr>
      <w:color w:val="0000FF" w:themeColor="hyperlink"/>
      <w:u w:val="single"/>
    </w:rPr>
  </w:style>
  <w:style w:type="character" w:customStyle="1" w:styleId="Domylnaczcionkaakapitu1">
    <w:name w:val="Domyślna czcionka akapitu1"/>
    <w:qFormat/>
    <w:rsid w:val="00725FE4"/>
  </w:style>
  <w:style w:type="character" w:customStyle="1" w:styleId="Mocnowyrniony">
    <w:name w:val="Mocno wyróżniony"/>
    <w:qFormat/>
    <w:rsid w:val="00725FE4"/>
    <w:rPr>
      <w:b/>
      <w:bCs/>
    </w:rPr>
  </w:style>
  <w:style w:type="character" w:customStyle="1" w:styleId="Domylnaczcionkaakapitu2">
    <w:name w:val="Domyślna czcionka akapitu2"/>
    <w:qFormat/>
    <w:rsid w:val="00725FE4"/>
  </w:style>
  <w:style w:type="character" w:customStyle="1" w:styleId="TekstpodstawowyZnak1">
    <w:name w:val="Tekst podstawowy Znak1"/>
    <w:basedOn w:val="Domylnaczcionkaakapitu"/>
    <w:link w:val="Tekstpodstawowy"/>
    <w:uiPriority w:val="99"/>
    <w:semiHidden/>
    <w:qFormat/>
    <w:locked/>
    <w:rsid w:val="00725FE4"/>
    <w:rPr>
      <w:rFonts w:ascii="Liberation Serif" w:eastAsia="SimSun" w:hAnsi="Liberation Serif" w:cs="Arial"/>
      <w:sz w:val="24"/>
      <w:szCs w:val="24"/>
      <w:lang w:eastAsia="zh-CN" w:bidi="hi-IN"/>
    </w:rPr>
  </w:style>
  <w:style w:type="character" w:styleId="Pogrubienie">
    <w:name w:val="Strong"/>
    <w:basedOn w:val="Domylnaczcionkaakapitu"/>
    <w:qFormat/>
    <w:rsid w:val="00725FE4"/>
    <w:rPr>
      <w:b/>
      <w:bCs/>
    </w:rPr>
  </w:style>
  <w:style w:type="character" w:customStyle="1" w:styleId="TekstdymkaZnak">
    <w:name w:val="Tekst dymka Znak"/>
    <w:basedOn w:val="Domylnaczcionkaakapitu"/>
    <w:link w:val="Tekstdymka"/>
    <w:uiPriority w:val="99"/>
    <w:semiHidden/>
    <w:qFormat/>
    <w:rsid w:val="00725FE4"/>
    <w:rPr>
      <w:rFonts w:ascii="Tahoma" w:hAnsi="Tahoma" w:cs="Tahoma"/>
      <w:sz w:val="16"/>
      <w:szCs w:val="16"/>
    </w:rPr>
  </w:style>
  <w:style w:type="paragraph" w:styleId="Nagwek">
    <w:name w:val="header"/>
    <w:basedOn w:val="Normalny"/>
    <w:next w:val="Tekstpodstawowy"/>
    <w:qFormat/>
    <w:rsid w:val="00BC00CD"/>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semiHidden/>
    <w:unhideWhenUsed/>
    <w:qFormat/>
    <w:rsid w:val="00725FE4"/>
    <w:pPr>
      <w:spacing w:after="120" w:line="240" w:lineRule="auto"/>
    </w:pPr>
    <w:rPr>
      <w:rFonts w:ascii="Liberation Serif" w:eastAsia="SimSun" w:hAnsi="Liberation Serif" w:cs="Arial"/>
      <w:sz w:val="24"/>
      <w:szCs w:val="24"/>
      <w:lang w:eastAsia="zh-CN" w:bidi="hi-IN"/>
    </w:rPr>
  </w:style>
  <w:style w:type="paragraph" w:styleId="Lista">
    <w:name w:val="List"/>
    <w:basedOn w:val="Tekstpodstawowy"/>
    <w:rsid w:val="00BC00CD"/>
  </w:style>
  <w:style w:type="paragraph" w:customStyle="1" w:styleId="Caption">
    <w:name w:val="Caption"/>
    <w:basedOn w:val="Normalny"/>
    <w:qFormat/>
    <w:rsid w:val="00BC00CD"/>
    <w:pPr>
      <w:suppressLineNumbers/>
      <w:spacing w:before="120" w:after="120"/>
    </w:pPr>
    <w:rPr>
      <w:rFonts w:cs="Arial"/>
      <w:i/>
      <w:iCs/>
      <w:sz w:val="24"/>
      <w:szCs w:val="24"/>
    </w:rPr>
  </w:style>
  <w:style w:type="paragraph" w:customStyle="1" w:styleId="Indeks">
    <w:name w:val="Indeks"/>
    <w:basedOn w:val="Normalny"/>
    <w:qFormat/>
    <w:rsid w:val="00BC00CD"/>
    <w:pPr>
      <w:suppressLineNumbers/>
    </w:pPr>
    <w:rPr>
      <w:rFonts w:cs="Arial"/>
    </w:rPr>
  </w:style>
  <w:style w:type="paragraph" w:styleId="NormalnyWeb">
    <w:name w:val="Normal (Web)"/>
    <w:basedOn w:val="Normalny"/>
    <w:uiPriority w:val="99"/>
    <w:unhideWhenUsed/>
    <w:qFormat/>
    <w:rsid w:val="00725FE4"/>
    <w:pPr>
      <w:spacing w:beforeAutospacing="1" w:after="0" w:line="329" w:lineRule="atLeast"/>
    </w:pPr>
    <w:rPr>
      <w:rFonts w:ascii="Times New Roman" w:eastAsia="Times New Roman" w:hAnsi="Times New Roman" w:cs="Times New Roman"/>
      <w:color w:val="000000"/>
      <w:sz w:val="24"/>
      <w:szCs w:val="24"/>
      <w:lang w:eastAsia="ar-SA"/>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25FE4"/>
    <w:pPr>
      <w:ind w:left="720"/>
      <w:contextualSpacing/>
    </w:pPr>
    <w:rPr>
      <w:rFonts w:ascii="Calibri" w:eastAsia="Calibri" w:hAnsi="Calibri" w:cs="Liberation Serif"/>
      <w:color w:val="000000"/>
      <w:lang w:eastAsia="ar-SA"/>
    </w:rPr>
  </w:style>
  <w:style w:type="paragraph" w:customStyle="1" w:styleId="gwpd7249cdemsonormal">
    <w:name w:val="gwpd7249cde_msonormal"/>
    <w:basedOn w:val="Normalny"/>
    <w:uiPriority w:val="99"/>
    <w:qFormat/>
    <w:rsid w:val="00725FE4"/>
    <w:pPr>
      <w:spacing w:beforeAutospacing="1" w:afterAutospacing="1" w:line="240" w:lineRule="auto"/>
    </w:pPr>
    <w:rPr>
      <w:rFonts w:ascii="Times New Roman" w:eastAsia="Times New Roman" w:hAnsi="Times New Roman" w:cs="Times New Roman"/>
      <w:color w:val="000000"/>
      <w:sz w:val="24"/>
      <w:szCs w:val="24"/>
      <w:lang w:eastAsia="ar-SA"/>
    </w:rPr>
  </w:style>
  <w:style w:type="paragraph" w:customStyle="1" w:styleId="Textbody">
    <w:name w:val="Text body"/>
    <w:basedOn w:val="Normalny"/>
    <w:uiPriority w:val="99"/>
    <w:qFormat/>
    <w:rsid w:val="00725FE4"/>
    <w:pPr>
      <w:spacing w:after="140" w:line="288" w:lineRule="auto"/>
    </w:pPr>
    <w:rPr>
      <w:rFonts w:ascii="Times New Roman" w:eastAsia="SimSun" w:hAnsi="Times New Roman" w:cs="Arial"/>
      <w:color w:val="000000"/>
      <w:kern w:val="2"/>
      <w:sz w:val="24"/>
      <w:szCs w:val="24"/>
      <w:lang w:eastAsia="zh-CN" w:bidi="hi-IN"/>
    </w:rPr>
  </w:style>
  <w:style w:type="paragraph" w:customStyle="1" w:styleId="Normalny1">
    <w:name w:val="Normalny1"/>
    <w:uiPriority w:val="99"/>
    <w:qFormat/>
    <w:rsid w:val="00725FE4"/>
    <w:pPr>
      <w:spacing w:after="160"/>
    </w:pPr>
    <w:rPr>
      <w:rFonts w:ascii="Calibri" w:eastAsia="Calibri" w:hAnsi="Calibri" w:cs="Calibri"/>
      <w:color w:val="000000"/>
      <w:kern w:val="2"/>
      <w:sz w:val="24"/>
      <w:szCs w:val="24"/>
      <w:lang w:eastAsia="zh-CN" w:bidi="hi-IN"/>
    </w:rPr>
  </w:style>
  <w:style w:type="paragraph" w:customStyle="1" w:styleId="Akapitzlist1">
    <w:name w:val="Akapit z listą1"/>
    <w:basedOn w:val="Normalny1"/>
    <w:uiPriority w:val="99"/>
    <w:qFormat/>
    <w:rsid w:val="00725FE4"/>
    <w:pPr>
      <w:spacing w:after="0"/>
      <w:ind w:left="720"/>
    </w:pPr>
    <w:rPr>
      <w:rFonts w:ascii="Times New Roman" w:eastAsia="Times New Roman" w:hAnsi="Times New Roman" w:cs="Times New Roman"/>
      <w:color w:val="auto"/>
      <w:szCs w:val="20"/>
      <w:lang w:bidi="ar-SA"/>
    </w:rPr>
  </w:style>
  <w:style w:type="paragraph" w:customStyle="1" w:styleId="western">
    <w:name w:val="western"/>
    <w:basedOn w:val="Normalny"/>
    <w:uiPriority w:val="99"/>
    <w:qFormat/>
    <w:rsid w:val="00725FE4"/>
    <w:pPr>
      <w:spacing w:beforeAutospacing="1" w:after="119"/>
    </w:pPr>
    <w:rPr>
      <w:rFonts w:ascii="Times New Roman" w:eastAsia="Times New Roman" w:hAnsi="Times New Roman" w:cs="Times New Roman"/>
      <w:color w:val="000000"/>
      <w:sz w:val="24"/>
      <w:szCs w:val="24"/>
      <w:lang w:eastAsia="ar-SA"/>
    </w:rPr>
  </w:style>
  <w:style w:type="paragraph" w:styleId="Tekstdymka">
    <w:name w:val="Balloon Text"/>
    <w:basedOn w:val="Normalny"/>
    <w:link w:val="TekstdymkaZnak"/>
    <w:uiPriority w:val="99"/>
    <w:semiHidden/>
    <w:unhideWhenUsed/>
    <w:qFormat/>
    <w:rsid w:val="00725FE4"/>
    <w:pPr>
      <w:spacing w:after="0" w:line="240" w:lineRule="auto"/>
    </w:pPr>
    <w:rPr>
      <w:rFonts w:ascii="Tahoma" w:hAnsi="Tahoma" w:cs="Tahoma"/>
      <w:sz w:val="16"/>
      <w:szCs w:val="16"/>
    </w:rPr>
  </w:style>
  <w:style w:type="paragraph" w:customStyle="1" w:styleId="Index">
    <w:name w:val="Index"/>
    <w:basedOn w:val="Normalny"/>
    <w:rsid w:val="00303C11"/>
    <w:pPr>
      <w:widowControl w:val="0"/>
      <w:suppressLineNumber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qFormat/>
    <w:rsid w:val="00303C1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303C11"/>
    <w:rPr>
      <w:color w:val="0000FF" w:themeColor="hyperlink"/>
      <w:u w:val="single"/>
    </w:rPr>
  </w:style>
  <w:style w:type="paragraph" w:styleId="Bezodstpw">
    <w:name w:val="No Spacing"/>
    <w:uiPriority w:val="1"/>
    <w:qFormat/>
    <w:rsid w:val="00CA246A"/>
  </w:style>
  <w:style w:type="paragraph" w:styleId="Tekstpodstawowy3">
    <w:name w:val="Body Text 3"/>
    <w:basedOn w:val="Normalny"/>
    <w:link w:val="Tekstpodstawowy3Znak"/>
    <w:uiPriority w:val="99"/>
    <w:unhideWhenUsed/>
    <w:rsid w:val="00261940"/>
    <w:pPr>
      <w:spacing w:after="120"/>
    </w:pPr>
    <w:rPr>
      <w:rFonts w:ascii="Calibri" w:eastAsia="Calibri" w:hAnsi="Calibri" w:cs="Liberation Serif"/>
      <w:color w:val="000000"/>
      <w:sz w:val="16"/>
      <w:szCs w:val="16"/>
      <w:lang w:eastAsia="ar-SA"/>
    </w:rPr>
  </w:style>
  <w:style w:type="character" w:customStyle="1" w:styleId="Tekstpodstawowy3Znak">
    <w:name w:val="Tekst podstawowy 3 Znak"/>
    <w:basedOn w:val="Domylnaczcionkaakapitu"/>
    <w:link w:val="Tekstpodstawowy3"/>
    <w:uiPriority w:val="99"/>
    <w:rsid w:val="00261940"/>
    <w:rPr>
      <w:rFonts w:ascii="Calibri" w:eastAsia="Calibri" w:hAnsi="Calibri" w:cs="Liberation Serif"/>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low"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https://platformazakupowa.pl/pn/wolow"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hyperlink" Target="https://platformazakupowa.pl/pn/wolow"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kretariat@mopswolow.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wolow" TargetMode="External"/><Relationship Id="rId40" Type="http://schemas.openxmlformats.org/officeDocument/2006/relationships/fontTable" Target="fontTable.xml"/><Relationship Id="rId5" Type="http://schemas.openxmlformats.org/officeDocument/2006/relationships/hyperlink" Target="http://www.mopswolow.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pn/wolo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wolow"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10469</Words>
  <Characters>62818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Elżbieta Krzykwa</cp:lastModifiedBy>
  <cp:revision>3</cp:revision>
  <cp:lastPrinted>2023-01-25T08:29:00Z</cp:lastPrinted>
  <dcterms:created xsi:type="dcterms:W3CDTF">2024-08-14T08:52:00Z</dcterms:created>
  <dcterms:modified xsi:type="dcterms:W3CDTF">2024-08-14T08:54:00Z</dcterms:modified>
  <dc:language>pl-PL</dc:language>
</cp:coreProperties>
</file>