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5CA" w:rsidRPr="008303E0" w:rsidRDefault="00453879" w:rsidP="008565CA">
      <w:pPr>
        <w:jc w:val="right"/>
        <w:rPr>
          <w:rFonts w:ascii="Calibri" w:hAnsi="Calibri" w:cs="Calibri"/>
        </w:rPr>
      </w:pPr>
      <w:r>
        <w:rPr>
          <w:rFonts w:ascii="Calibri" w:hAnsi="Calibri" w:cs="Calibri"/>
        </w:rPr>
        <w:t>Radziejów, dnia 17</w:t>
      </w:r>
      <w:r w:rsidR="008565CA" w:rsidRPr="008303E0">
        <w:rPr>
          <w:rFonts w:ascii="Calibri" w:hAnsi="Calibri" w:cs="Calibri"/>
        </w:rPr>
        <w:t xml:space="preserve"> stycznia 2020 r.</w:t>
      </w:r>
    </w:p>
    <w:p w:rsidR="008303E0" w:rsidRDefault="008303E0" w:rsidP="008303E0"/>
    <w:tbl>
      <w:tblPr>
        <w:tblW w:w="0" w:type="auto"/>
        <w:tblInd w:w="5262" w:type="dxa"/>
        <w:tblCellMar>
          <w:left w:w="70" w:type="dxa"/>
          <w:right w:w="70" w:type="dxa"/>
        </w:tblCellMar>
        <w:tblLook w:val="0000" w:firstRow="0" w:lastRow="0" w:firstColumn="0" w:lastColumn="0" w:noHBand="0" w:noVBand="0"/>
      </w:tblPr>
      <w:tblGrid>
        <w:gridCol w:w="3407"/>
      </w:tblGrid>
      <w:tr w:rsidR="008565CA" w:rsidTr="008565CA">
        <w:tblPrEx>
          <w:tblCellMar>
            <w:top w:w="0" w:type="dxa"/>
            <w:bottom w:w="0" w:type="dxa"/>
          </w:tblCellMar>
        </w:tblPrEx>
        <w:trPr>
          <w:trHeight w:val="1193"/>
        </w:trPr>
        <w:tc>
          <w:tcPr>
            <w:tcW w:w="3407" w:type="dxa"/>
          </w:tcPr>
          <w:p w:rsidR="008565CA" w:rsidRPr="008565CA" w:rsidRDefault="008565CA" w:rsidP="008565CA">
            <w:pPr>
              <w:rPr>
                <w:rFonts w:ascii="Calibri" w:hAnsi="Calibri" w:cs="Calibri"/>
              </w:rPr>
            </w:pPr>
            <w:r w:rsidRPr="008565CA">
              <w:rPr>
                <w:rFonts w:ascii="Calibri" w:hAnsi="Calibri" w:cs="Calibri"/>
              </w:rPr>
              <w:t xml:space="preserve">Do wszystkich zainteresowanych </w:t>
            </w:r>
          </w:p>
        </w:tc>
      </w:tr>
    </w:tbl>
    <w:p w:rsidR="008303E0" w:rsidRPr="008303E0" w:rsidRDefault="008565CA" w:rsidP="008303E0">
      <w:pPr>
        <w:rPr>
          <w:rFonts w:ascii="Calibri" w:hAnsi="Calibri" w:cs="Calibri"/>
        </w:rPr>
      </w:pPr>
      <w:r>
        <w:rPr>
          <w:rFonts w:ascii="Calibri" w:hAnsi="Calibri" w:cs="Calibri"/>
        </w:rPr>
        <w:t xml:space="preserve"> </w:t>
      </w:r>
    </w:p>
    <w:p w:rsidR="008303E0" w:rsidRPr="008303E0" w:rsidRDefault="008303E0" w:rsidP="008303E0">
      <w:pPr>
        <w:rPr>
          <w:rFonts w:ascii="Calibri" w:hAnsi="Calibri" w:cs="Calibri"/>
        </w:rPr>
      </w:pPr>
      <w:r w:rsidRPr="008303E0">
        <w:rPr>
          <w:rFonts w:ascii="Calibri" w:hAnsi="Calibri" w:cs="Calibri"/>
        </w:rPr>
        <w:t>Dotyczy udzielenia zamówienia publicznego prowadzonego w trybie przetargu nieograniczonego (oznaczenie sprawy PN-01/2020) na realizację zamówienia pod nazwą : „ Usługi kompleksowego utrzymania czystości w Samodzielnym Publiczn</w:t>
      </w:r>
      <w:r w:rsidR="00453879">
        <w:rPr>
          <w:rFonts w:ascii="Calibri" w:hAnsi="Calibri" w:cs="Calibri"/>
        </w:rPr>
        <w:t xml:space="preserve">ym Zakładzie Opieki Zdrowotnej </w:t>
      </w:r>
      <w:r w:rsidRPr="008303E0">
        <w:rPr>
          <w:rFonts w:ascii="Calibri" w:hAnsi="Calibri" w:cs="Calibri"/>
        </w:rPr>
        <w:t>w Radziejowie"– oznaczenie sprawy: PN-01/2020 ogłoszonego B</w:t>
      </w:r>
      <w:r w:rsidR="00453879">
        <w:rPr>
          <w:rFonts w:ascii="Calibri" w:hAnsi="Calibri" w:cs="Calibri"/>
        </w:rPr>
        <w:t xml:space="preserve">iuletynie Zamówień Publicznych </w:t>
      </w:r>
      <w:bookmarkStart w:id="0" w:name="_GoBack"/>
      <w:bookmarkEnd w:id="0"/>
      <w:r w:rsidRPr="008303E0">
        <w:rPr>
          <w:rFonts w:ascii="Calibri" w:hAnsi="Calibri" w:cs="Calibri"/>
        </w:rPr>
        <w:t>w dniu 10 stycznia 2020 r. pod numerem 501731-N-2020.</w:t>
      </w:r>
    </w:p>
    <w:p w:rsidR="008303E0" w:rsidRPr="008303E0" w:rsidRDefault="008303E0" w:rsidP="008303E0">
      <w:pPr>
        <w:rPr>
          <w:rFonts w:ascii="Calibri" w:hAnsi="Calibri" w:cs="Calibri"/>
        </w:rPr>
      </w:pPr>
    </w:p>
    <w:p w:rsidR="008303E0" w:rsidRDefault="008303E0" w:rsidP="008303E0">
      <w:pPr>
        <w:rPr>
          <w:rFonts w:ascii="Calibri" w:hAnsi="Calibri" w:cs="Calibri"/>
        </w:rPr>
      </w:pPr>
      <w:r w:rsidRPr="008303E0">
        <w:rPr>
          <w:rFonts w:ascii="Calibri" w:hAnsi="Calibri" w:cs="Calibri"/>
        </w:rPr>
        <w:tab/>
        <w:t>Niniejszym, na mocy przysługujących nam jako Zamawiającemu uprawnień i obowiązków wynikających z dyspozycji art. 38 ust. 2 ustawy z dnia 29 stycznia 2004 r. Prawo zamówień publicznych (Dz. U. z 2019 r. poz. 1843), poniżej przekazujemy treść zapytań i udzielonych wyjaśnień</w:t>
      </w:r>
      <w:r w:rsidR="008565CA">
        <w:rPr>
          <w:rFonts w:ascii="Calibri" w:hAnsi="Calibri" w:cs="Calibri"/>
        </w:rPr>
        <w:t>.</w:t>
      </w:r>
    </w:p>
    <w:p w:rsidR="008303E0" w:rsidRPr="008303E0" w:rsidRDefault="008303E0" w:rsidP="008303E0">
      <w:pPr>
        <w:rPr>
          <w:rFonts w:ascii="Calibri" w:hAnsi="Calibri" w:cs="Calibri"/>
        </w:rPr>
      </w:pPr>
      <w:r w:rsidRPr="008303E0">
        <w:rPr>
          <w:rFonts w:ascii="Calibri" w:hAnsi="Calibri" w:cs="Calibri"/>
        </w:rPr>
        <w:t>Pytanie nr 1</w:t>
      </w:r>
    </w:p>
    <w:p w:rsidR="008303E0" w:rsidRPr="008303E0" w:rsidRDefault="008303E0" w:rsidP="008303E0">
      <w:pPr>
        <w:jc w:val="both"/>
        <w:rPr>
          <w:rFonts w:ascii="Calibri" w:hAnsi="Calibri" w:cs="Calibri"/>
        </w:rPr>
      </w:pPr>
      <w:r w:rsidRPr="008303E0">
        <w:rPr>
          <w:rFonts w:ascii="Calibri" w:hAnsi="Calibri" w:cs="Calibri"/>
        </w:rPr>
        <w:t>SIWZ, Rozdział III, pkt 4; Opis przedmiotu zamówienia, pkt 16; Umowa, §16, ust. 3: wnosimy o wyrażenie zgody na zatrudnienie pracowników na umowę zleceni</w:t>
      </w:r>
      <w:r w:rsidRPr="008303E0">
        <w:rPr>
          <w:rFonts w:ascii="Calibri" w:hAnsi="Calibri" w:cs="Calibri"/>
        </w:rPr>
        <w:t xml:space="preserve">e wyłącznie w przypadku nagłych </w:t>
      </w:r>
      <w:r w:rsidRPr="008303E0">
        <w:rPr>
          <w:rFonts w:ascii="Calibri" w:hAnsi="Calibri" w:cs="Calibri"/>
        </w:rPr>
        <w:t>i niespodziewanych nieobecności, pracownika zatrudnionego na umowę o pracę, wynikających z przyczyn losowych (m.in. zwolnienia lekarskie, porodu, urlopu na żądanie).</w:t>
      </w:r>
    </w:p>
    <w:p w:rsidR="008303E0" w:rsidRPr="008303E0" w:rsidRDefault="008303E0" w:rsidP="008303E0">
      <w:pPr>
        <w:rPr>
          <w:rFonts w:ascii="Calibri" w:hAnsi="Calibri" w:cs="Calibri"/>
        </w:rPr>
      </w:pPr>
      <w:r w:rsidRPr="008303E0">
        <w:rPr>
          <w:rFonts w:ascii="Calibri" w:hAnsi="Calibri" w:cs="Calibri"/>
        </w:rPr>
        <w:t>Uzasadnienie:</w:t>
      </w:r>
    </w:p>
    <w:p w:rsidR="001E5B47" w:rsidRDefault="008303E0" w:rsidP="008303E0">
      <w:pPr>
        <w:jc w:val="both"/>
        <w:rPr>
          <w:rFonts w:ascii="Calibri" w:hAnsi="Calibri" w:cs="Calibri"/>
        </w:rPr>
      </w:pPr>
      <w:r w:rsidRPr="008303E0">
        <w:rPr>
          <w:rFonts w:ascii="Calibri" w:hAnsi="Calibri" w:cs="Calibri"/>
        </w:rPr>
        <w:t xml:space="preserve">Konieczność zachowania wymogu zatrudnienia wyłącznie na umowę o pracę w sytuacjach losowych, zdarzeniach niemożliwych do przewidzenia jest nierealne. Wykonawca nie jest w stanie przewidzieć ile osób będzie w danym okresie czasu np. na zwolnieniu lekarskim. Zatrudnienie na umowę o pracę poprzedzane jest spełnieniem szeregu wymagań m. in. wykonaniem i dostarczenia badań lekarskich </w:t>
      </w:r>
      <w:r w:rsidRPr="008303E0">
        <w:rPr>
          <w:rFonts w:ascii="Calibri" w:hAnsi="Calibri" w:cs="Calibri"/>
        </w:rPr>
        <w:t xml:space="preserve">             </w:t>
      </w:r>
      <w:r w:rsidRPr="008303E0">
        <w:rPr>
          <w:rFonts w:ascii="Calibri" w:hAnsi="Calibri" w:cs="Calibri"/>
        </w:rPr>
        <w:t>z zakresu medycyny pracy, czy szkoleń BHP, co w sytuacjach nagłych jest nierealne i wymaga dodatkowego czasu. W związku z powyższym wnosimy jak na wstępie.</w:t>
      </w:r>
    </w:p>
    <w:p w:rsidR="008565CA" w:rsidRPr="00C35BE0" w:rsidRDefault="008565CA" w:rsidP="008303E0">
      <w:pPr>
        <w:jc w:val="both"/>
        <w:rPr>
          <w:rFonts w:ascii="Calibri" w:hAnsi="Calibri" w:cs="Calibri"/>
          <w:b/>
        </w:rPr>
      </w:pPr>
      <w:r w:rsidRPr="00C35BE0">
        <w:rPr>
          <w:rFonts w:ascii="Calibri" w:hAnsi="Calibri" w:cs="Calibri"/>
          <w:b/>
        </w:rPr>
        <w:t>Odpowiedź: Zamawiający wyraża zgodę zatrudnienie pracowników na umowę zlecenie wyłącznie w przypadku nagłych i niespodziewanych nieobecności, pracownika zatrudnionego na umowę o pracę, wynikających z przyczyn losowych (m.in. zwolnienia lekarskie, porodu, urlopu na żądanie).</w:t>
      </w:r>
    </w:p>
    <w:p w:rsidR="008303E0" w:rsidRPr="008303E0" w:rsidRDefault="008303E0" w:rsidP="008303E0">
      <w:pPr>
        <w:rPr>
          <w:rFonts w:ascii="Calibri" w:hAnsi="Calibri" w:cs="Calibri"/>
        </w:rPr>
      </w:pPr>
      <w:r w:rsidRPr="008303E0">
        <w:rPr>
          <w:rFonts w:ascii="Calibri" w:hAnsi="Calibri" w:cs="Calibri"/>
        </w:rPr>
        <w:t>Pytanie nr 2</w:t>
      </w:r>
    </w:p>
    <w:p w:rsidR="008303E0" w:rsidRPr="008303E0" w:rsidRDefault="008303E0" w:rsidP="008303E0">
      <w:pPr>
        <w:rPr>
          <w:rFonts w:ascii="Calibri" w:hAnsi="Calibri" w:cs="Calibri"/>
        </w:rPr>
      </w:pPr>
      <w:r w:rsidRPr="008303E0">
        <w:rPr>
          <w:rFonts w:ascii="Calibri" w:hAnsi="Calibri" w:cs="Calibri"/>
        </w:rPr>
        <w:t xml:space="preserve">SIWZ, Rozdział XIX; Umowa, § 13: prosimy o odstąpienie od wymogu wniesienia zabezpieczenia należytego wykonania umowy. Wymóg wniesienia zabezpieczenia należytego wykonania umowy, niezależnie od formy wniesienia, jest dodatkowym elementem </w:t>
      </w:r>
      <w:proofErr w:type="spellStart"/>
      <w:r w:rsidRPr="008303E0">
        <w:rPr>
          <w:rFonts w:ascii="Calibri" w:hAnsi="Calibri" w:cs="Calibri"/>
        </w:rPr>
        <w:t>kosztotwórczym</w:t>
      </w:r>
      <w:proofErr w:type="spellEnd"/>
      <w:r w:rsidRPr="008303E0">
        <w:rPr>
          <w:rFonts w:ascii="Calibri" w:hAnsi="Calibri" w:cs="Calibri"/>
        </w:rPr>
        <w:t xml:space="preserve">, który Wykonawcy muszą uwzględnić w cenie oferty. Po pierwsze udzielenie gwarancji należytego wykonania umowy wiąże się z opłatami wnoszonymi przez Wykonawcę do ubezpieczyciela lub banku. Niezależnie od </w:t>
      </w:r>
      <w:r w:rsidRPr="008303E0">
        <w:rPr>
          <w:rFonts w:ascii="Calibri" w:hAnsi="Calibri" w:cs="Calibri"/>
        </w:rPr>
        <w:lastRenderedPageBreak/>
        <w:t>zapłaconych składek Wykonawca jest zmuszony celem uzyskania gwarancji należytego wykonania kontraktu do wniesienia odpowiednich zabezpieczeń w postaci np. depozytu gotówkowego, blokady środków na rachunku, hipoteki lub innych poręczeń majątkowych. Konieczność wniesienia zabezpieczenia należytego wykonania umowy powoduje zamrożenie istotnej części kapitału obrotowego na czas trwania kontraktu, którego koszt utrzymania w tym czasie Wykonawca doliczy do kosztów gwarancji. W konsekwencji spowoduje to podwyższenie kosztów wykonania usługi dla Zamawiającego, co spowoduje zawyżenie wartości oferty w sposób nieadekwatny do przedmiotu zamówienia. Wskazujemy także, że w przypadku stwierdzenia niewykonania lub nienależytego wykonania umowy, Zamawiający zastrzega sobie prawo obciążenia Wykonawcy karami umownymi zgodnie z § 11 Umowy.</w:t>
      </w:r>
    </w:p>
    <w:p w:rsidR="008303E0" w:rsidRPr="00C35BE0" w:rsidRDefault="008565CA" w:rsidP="008303E0">
      <w:pPr>
        <w:rPr>
          <w:rFonts w:ascii="Calibri" w:hAnsi="Calibri" w:cs="Calibri"/>
          <w:b/>
        </w:rPr>
      </w:pPr>
      <w:r w:rsidRPr="00C35BE0">
        <w:rPr>
          <w:rFonts w:ascii="Calibri" w:hAnsi="Calibri" w:cs="Calibri"/>
          <w:b/>
        </w:rPr>
        <w:t xml:space="preserve">Odpowiedź: Zgodnie z SIWZ. </w:t>
      </w:r>
    </w:p>
    <w:p w:rsidR="008303E0" w:rsidRPr="008303E0" w:rsidRDefault="008303E0" w:rsidP="008303E0">
      <w:pPr>
        <w:rPr>
          <w:rFonts w:ascii="Calibri" w:hAnsi="Calibri" w:cs="Calibri"/>
        </w:rPr>
      </w:pPr>
      <w:r w:rsidRPr="008303E0">
        <w:rPr>
          <w:rFonts w:ascii="Calibri" w:hAnsi="Calibri" w:cs="Calibri"/>
        </w:rPr>
        <w:t>Pytanie nr 3</w:t>
      </w:r>
    </w:p>
    <w:p w:rsidR="008303E0" w:rsidRPr="008303E0" w:rsidRDefault="008303E0" w:rsidP="008565CA">
      <w:pPr>
        <w:jc w:val="both"/>
        <w:rPr>
          <w:rFonts w:ascii="Calibri" w:hAnsi="Calibri" w:cs="Calibri"/>
        </w:rPr>
      </w:pPr>
      <w:r w:rsidRPr="008303E0">
        <w:rPr>
          <w:rFonts w:ascii="Calibri" w:hAnsi="Calibri" w:cs="Calibri"/>
        </w:rPr>
        <w:t xml:space="preserve">SIWZ, Rozdział XXIII; Formularz oferty, pkt 6: Z treści art. 36b </w:t>
      </w:r>
      <w:proofErr w:type="spellStart"/>
      <w:r w:rsidRPr="008303E0">
        <w:rPr>
          <w:rFonts w:ascii="Calibri" w:hAnsi="Calibri" w:cs="Calibri"/>
        </w:rPr>
        <w:t>p.z.p</w:t>
      </w:r>
      <w:proofErr w:type="spellEnd"/>
      <w:r w:rsidRPr="008303E0">
        <w:rPr>
          <w:rFonts w:ascii="Calibri" w:hAnsi="Calibri" w:cs="Calibri"/>
        </w:rPr>
        <w:t>. regulującego wprowadzanie podwykonawców wynika, iż obowiązek wskazania dokładnych danych podwykonawców dotyczy jedynie podwykonawców znanych na etapie składania oferty.</w:t>
      </w:r>
    </w:p>
    <w:p w:rsidR="008303E0" w:rsidRDefault="008303E0" w:rsidP="008565CA">
      <w:pPr>
        <w:jc w:val="both"/>
        <w:rPr>
          <w:rFonts w:ascii="Calibri" w:hAnsi="Calibri" w:cs="Calibri"/>
        </w:rPr>
      </w:pPr>
      <w:r w:rsidRPr="008303E0">
        <w:rPr>
          <w:rFonts w:ascii="Calibri" w:hAnsi="Calibri" w:cs="Calibri"/>
        </w:rPr>
        <w:t xml:space="preserve">Na etapie składania ofert Wykonawca nie zawsze jest w stanie podać nazwy podwykonawców </w:t>
      </w:r>
      <w:r w:rsidR="008565CA">
        <w:rPr>
          <w:rFonts w:ascii="Calibri" w:hAnsi="Calibri" w:cs="Calibri"/>
        </w:rPr>
        <w:t xml:space="preserve">                     </w:t>
      </w:r>
      <w:r w:rsidRPr="008303E0">
        <w:rPr>
          <w:rFonts w:ascii="Calibri" w:hAnsi="Calibri" w:cs="Calibri"/>
        </w:rPr>
        <w:t xml:space="preserve">z których usług będzie korzystał a także zakresu powierzonych czynności Podwykonawcy oraz wartość lub procentową część zamówienia, jaka zostanie powierzona Podwykonawcy. Dopiero w trakcie realizacji zamówienia na potrzeby należytego wykonania usługi Wykonawca może skorzystać z usług podwykonawcy, a co za tym idzie przekazać Zamawiającemu wymagane dane i informacje o podwykonawcy (zgodnie z art. 36b ust.1a </w:t>
      </w:r>
      <w:proofErr w:type="spellStart"/>
      <w:r w:rsidRPr="008303E0">
        <w:rPr>
          <w:rFonts w:ascii="Calibri" w:hAnsi="Calibri" w:cs="Calibri"/>
        </w:rPr>
        <w:t>P.zp</w:t>
      </w:r>
      <w:proofErr w:type="spellEnd"/>
      <w:r w:rsidRPr="008303E0">
        <w:rPr>
          <w:rFonts w:ascii="Calibri" w:hAnsi="Calibri" w:cs="Calibri"/>
        </w:rPr>
        <w:t>.). W związku z powyższym prosimy o potwierdzenie czy Wykonawca dobrze rozumie, że obowiązek wskazania nazw podwykonawców dotyczy jedynie tych, znanych na etapie składania oferty, którzy w szczególności udostępniają swoje zasoby lub których wykonawca będzie chciał uwzględnić w wyjaśnieniach niskiej ceny?</w:t>
      </w:r>
    </w:p>
    <w:p w:rsidR="008565CA" w:rsidRPr="006116CB" w:rsidRDefault="008565CA" w:rsidP="008303E0">
      <w:pPr>
        <w:rPr>
          <w:rFonts w:ascii="Calibri" w:hAnsi="Calibri" w:cs="Calibri"/>
          <w:b/>
        </w:rPr>
      </w:pPr>
      <w:r w:rsidRPr="006116CB">
        <w:rPr>
          <w:rFonts w:ascii="Calibri" w:hAnsi="Calibri" w:cs="Calibri"/>
          <w:b/>
        </w:rPr>
        <w:t xml:space="preserve">Odpowiedź: </w:t>
      </w:r>
      <w:r w:rsidR="006116CB" w:rsidRPr="006116CB">
        <w:rPr>
          <w:rFonts w:ascii="Calibri" w:hAnsi="Calibri" w:cs="Calibri"/>
          <w:b/>
        </w:rPr>
        <w:t xml:space="preserve"> Obowiązek wskazania nazw podwykonawców dotyczy tych firm znanych wykonawcy na </w:t>
      </w:r>
      <w:r w:rsidR="00ED3928">
        <w:rPr>
          <w:rFonts w:ascii="Calibri" w:hAnsi="Calibri" w:cs="Calibri"/>
          <w:b/>
        </w:rPr>
        <w:t xml:space="preserve"> </w:t>
      </w:r>
      <w:r w:rsidR="006116CB" w:rsidRPr="006116CB">
        <w:rPr>
          <w:rFonts w:ascii="Calibri" w:hAnsi="Calibri" w:cs="Calibri"/>
          <w:b/>
        </w:rPr>
        <w:t xml:space="preserve">etapie składania ofert.  </w:t>
      </w:r>
    </w:p>
    <w:p w:rsidR="008303E0" w:rsidRPr="008303E0" w:rsidRDefault="008303E0" w:rsidP="008303E0">
      <w:pPr>
        <w:rPr>
          <w:rFonts w:ascii="Calibri" w:hAnsi="Calibri" w:cs="Calibri"/>
        </w:rPr>
      </w:pPr>
      <w:r w:rsidRPr="008303E0">
        <w:rPr>
          <w:rFonts w:ascii="Calibri" w:hAnsi="Calibri" w:cs="Calibri"/>
        </w:rPr>
        <w:t>Pytanie nr 4</w:t>
      </w:r>
    </w:p>
    <w:p w:rsidR="008303E0" w:rsidRPr="008303E0" w:rsidRDefault="008303E0" w:rsidP="008303E0">
      <w:pPr>
        <w:rPr>
          <w:rFonts w:ascii="Calibri" w:hAnsi="Calibri" w:cs="Calibri"/>
        </w:rPr>
      </w:pPr>
      <w:r w:rsidRPr="008303E0">
        <w:rPr>
          <w:rFonts w:ascii="Calibri" w:hAnsi="Calibri" w:cs="Calibri"/>
        </w:rPr>
        <w:t>Prosimy o informację czy Zamawiający w ramach realizacji przedmiotu zamówienia będzie wymagać wykonywania czynności pomocniczych przy pacjencie? Jeśli tak, to prosimy o określenie tych czynności oraz o rozdzielenie w „Formularz asortymentowo - cenowy- zał_nr_2” ceny za sprzątanie i czynności pomocnicze. Czynności pomocnicze przy pacjencie podlegają zwolnieniu z podatku w związku z powyższym nie jest możliwe określenie ceny bez je rozbicia na sprzątanie i czynności pomocnicze.</w:t>
      </w:r>
    </w:p>
    <w:p w:rsidR="008303E0" w:rsidRPr="008565CA" w:rsidRDefault="008565CA" w:rsidP="008303E0">
      <w:pPr>
        <w:rPr>
          <w:rFonts w:ascii="Calibri" w:hAnsi="Calibri" w:cs="Calibri"/>
          <w:b/>
        </w:rPr>
      </w:pPr>
      <w:r w:rsidRPr="008565CA">
        <w:rPr>
          <w:rFonts w:ascii="Calibri" w:hAnsi="Calibri" w:cs="Calibri"/>
          <w:b/>
        </w:rPr>
        <w:t xml:space="preserve">Odpowiedź: Zamawiający nie wymaga w ramach realizacji przedmiotu zamówienia wykonywania czynności pomocniczych przy pacjencie. </w:t>
      </w:r>
    </w:p>
    <w:p w:rsidR="008565CA" w:rsidRDefault="008565CA" w:rsidP="008303E0">
      <w:pPr>
        <w:rPr>
          <w:rFonts w:ascii="Calibri" w:hAnsi="Calibri" w:cs="Calibri"/>
        </w:rPr>
      </w:pPr>
    </w:p>
    <w:p w:rsidR="008303E0" w:rsidRPr="008303E0" w:rsidRDefault="008303E0" w:rsidP="008303E0">
      <w:pPr>
        <w:rPr>
          <w:rFonts w:ascii="Calibri" w:hAnsi="Calibri" w:cs="Calibri"/>
        </w:rPr>
      </w:pPr>
      <w:r w:rsidRPr="008303E0">
        <w:rPr>
          <w:rFonts w:ascii="Calibri" w:hAnsi="Calibri" w:cs="Calibri"/>
        </w:rPr>
        <w:t>Pytanie nr 5</w:t>
      </w:r>
    </w:p>
    <w:p w:rsidR="008303E0" w:rsidRPr="008303E0" w:rsidRDefault="008303E0" w:rsidP="008303E0">
      <w:pPr>
        <w:rPr>
          <w:rFonts w:ascii="Calibri" w:hAnsi="Calibri" w:cs="Calibri"/>
        </w:rPr>
      </w:pPr>
      <w:r w:rsidRPr="008303E0">
        <w:rPr>
          <w:rFonts w:ascii="Calibri" w:hAnsi="Calibri" w:cs="Calibri"/>
        </w:rPr>
        <w:lastRenderedPageBreak/>
        <w:t>Umowa, §15 ust. 2: Zwracamy się z prośbą o modyfikację zapisów projektu umowy – poprzez dookreślenie zasad realizacji przez Zamawiającego obowiązku wynikającego z art. 142 ust 5. Przepisy ustawy Prawo zamówień publicznych w treści obowiązującej po dniu 19 października 2014 r. tj. o zasadach wprowadzania odpowiednich zmian wysokości wynagrodzenia należnego wykonawcy,</w:t>
      </w:r>
    </w:p>
    <w:p w:rsidR="008303E0" w:rsidRPr="008303E0" w:rsidRDefault="008303E0" w:rsidP="008303E0">
      <w:pPr>
        <w:rPr>
          <w:rFonts w:ascii="Calibri" w:hAnsi="Calibri" w:cs="Calibri"/>
        </w:rPr>
      </w:pPr>
      <w:r w:rsidRPr="008303E0">
        <w:rPr>
          <w:rFonts w:ascii="Calibri" w:hAnsi="Calibri" w:cs="Calibri"/>
        </w:rPr>
        <w:t>w przypadku zmiany:</w:t>
      </w:r>
    </w:p>
    <w:p w:rsidR="008303E0" w:rsidRPr="008303E0" w:rsidRDefault="008303E0" w:rsidP="008303E0">
      <w:pPr>
        <w:rPr>
          <w:rFonts w:ascii="Calibri" w:hAnsi="Calibri" w:cs="Calibri"/>
        </w:rPr>
      </w:pPr>
      <w:r w:rsidRPr="008303E0">
        <w:rPr>
          <w:rFonts w:ascii="Calibri" w:hAnsi="Calibri" w:cs="Calibri"/>
        </w:rPr>
        <w:t>1) stawki podatku od towarów i usług;</w:t>
      </w:r>
    </w:p>
    <w:p w:rsidR="008303E0" w:rsidRPr="008303E0" w:rsidRDefault="008303E0" w:rsidP="008303E0">
      <w:pPr>
        <w:rPr>
          <w:rFonts w:ascii="Calibri" w:hAnsi="Calibri" w:cs="Calibri"/>
        </w:rPr>
      </w:pPr>
      <w:r w:rsidRPr="008303E0">
        <w:rPr>
          <w:rFonts w:ascii="Calibri" w:hAnsi="Calibri" w:cs="Calibri"/>
        </w:rPr>
        <w:t>2) wysokości minimalnego wynagrodzenia za pracę albo wysokości minimalnej stawki godzinowej, ustalonych na podstawie przepisów ustawy z dnia 10 października 2002 r. o minimalnym wynagrodzeniu za pracę,</w:t>
      </w:r>
    </w:p>
    <w:p w:rsidR="008303E0" w:rsidRPr="008303E0" w:rsidRDefault="008303E0" w:rsidP="008303E0">
      <w:pPr>
        <w:rPr>
          <w:rFonts w:ascii="Calibri" w:hAnsi="Calibri" w:cs="Calibri"/>
        </w:rPr>
      </w:pPr>
      <w:r w:rsidRPr="008303E0">
        <w:rPr>
          <w:rFonts w:ascii="Calibri" w:hAnsi="Calibri" w:cs="Calibri"/>
        </w:rPr>
        <w:t>3) zasad podlegania ubezpieczeniom społecznym lub ubezpieczeniu zdrowotnemu lub wysokości stawki składki na ubezpieczenia społeczne lub zdrowotne - jeżeli zmiany te będą miały wpływ na koszty wykonywania zamówienia przez wykonawcę.” (art. 142 ust. 5).</w:t>
      </w:r>
    </w:p>
    <w:p w:rsidR="008303E0" w:rsidRPr="008303E0" w:rsidRDefault="008303E0" w:rsidP="008303E0">
      <w:pPr>
        <w:rPr>
          <w:rFonts w:ascii="Calibri" w:hAnsi="Calibri" w:cs="Calibri"/>
        </w:rPr>
      </w:pPr>
      <w:r w:rsidRPr="008303E0">
        <w:rPr>
          <w:rFonts w:ascii="Calibri" w:hAnsi="Calibri" w:cs="Calibri"/>
        </w:rPr>
        <w:t>4) zasad gromadzenia i wysokości wpłat do pracowniczych planów kapitałowych, o których mowa w ustawie z dnia 4 października 2018 r. o pracowniczych planach kapitałowych.</w:t>
      </w:r>
    </w:p>
    <w:p w:rsidR="008303E0" w:rsidRPr="00C35BE0" w:rsidRDefault="008565CA" w:rsidP="008303E0">
      <w:pPr>
        <w:rPr>
          <w:rFonts w:ascii="Calibri" w:hAnsi="Calibri" w:cs="Calibri"/>
          <w:b/>
        </w:rPr>
      </w:pPr>
      <w:r w:rsidRPr="00C35BE0">
        <w:rPr>
          <w:rFonts w:ascii="Calibri" w:hAnsi="Calibri" w:cs="Calibri"/>
          <w:b/>
        </w:rPr>
        <w:t xml:space="preserve">Odpowiedź: Zgodnie z SIWZ. Przywołany przez pytającego art. 142 ust.5 ma zastosowanie do umów zawieranych na okres powyżej 12 miesięcy. </w:t>
      </w:r>
    </w:p>
    <w:p w:rsidR="00C35BE0" w:rsidRDefault="00C35BE0" w:rsidP="008303E0">
      <w:pPr>
        <w:rPr>
          <w:rFonts w:ascii="Calibri" w:hAnsi="Calibri" w:cs="Calibri"/>
        </w:rPr>
      </w:pPr>
      <w:r>
        <w:rPr>
          <w:rFonts w:ascii="Calibri" w:hAnsi="Calibri" w:cs="Calibri"/>
        </w:rPr>
        <w:t xml:space="preserve">Powyższe odpowiedzi stają się integralna częścią specyfikacji istotnych warunków zamówienia i są dla wykonawców wiążące. </w:t>
      </w:r>
    </w:p>
    <w:p w:rsidR="00C35BE0" w:rsidRDefault="00997044" w:rsidP="008303E0">
      <w:pPr>
        <w:rPr>
          <w:rFonts w:ascii="Calibri" w:hAnsi="Calibri" w:cs="Calibri"/>
        </w:rPr>
      </w:pPr>
      <w:r>
        <w:rPr>
          <w:rFonts w:ascii="Calibri" w:hAnsi="Calibri" w:cs="Calibri"/>
        </w:rPr>
        <w:t>Jednocześnie Zamawiający informuje, że ulega zmianie termin składania  ofert</w:t>
      </w:r>
      <w:r w:rsidR="00C35BE0">
        <w:rPr>
          <w:rFonts w:ascii="Calibri" w:hAnsi="Calibri" w:cs="Calibri"/>
        </w:rPr>
        <w:t>:</w:t>
      </w:r>
      <w:r>
        <w:rPr>
          <w:rFonts w:ascii="Calibri" w:hAnsi="Calibri" w:cs="Calibri"/>
        </w:rPr>
        <w:br/>
      </w:r>
      <w:r w:rsidR="00C35BE0">
        <w:rPr>
          <w:rFonts w:ascii="Calibri" w:hAnsi="Calibri" w:cs="Calibri"/>
        </w:rPr>
        <w:t>Składanie ofert.</w:t>
      </w:r>
    </w:p>
    <w:p w:rsidR="00C35BE0" w:rsidRDefault="00C35BE0" w:rsidP="008303E0">
      <w:pPr>
        <w:rPr>
          <w:rFonts w:ascii="Calibri" w:hAnsi="Calibri" w:cs="Calibri"/>
        </w:rPr>
      </w:pPr>
      <w:r>
        <w:rPr>
          <w:rFonts w:ascii="Calibri" w:hAnsi="Calibri" w:cs="Calibri"/>
        </w:rPr>
        <w:t xml:space="preserve">z: </w:t>
      </w:r>
      <w:r w:rsidR="00997044">
        <w:rPr>
          <w:rFonts w:ascii="Calibri" w:hAnsi="Calibri" w:cs="Calibri"/>
        </w:rPr>
        <w:t xml:space="preserve"> </w:t>
      </w:r>
      <w:r w:rsidRPr="00C35BE0">
        <w:rPr>
          <w:rFonts w:ascii="Calibri" w:hAnsi="Calibri" w:cs="Calibri"/>
        </w:rPr>
        <w:t>Ofertę należy złożyć do dnia 20 stycznia 2020 r. do godz. 11:00 pod rygorem nieważności za pośrednictwem Platformy Zakupowej (https://www.platformazakupowa.pl/pn/szpitalradziejow). Ryzyko błędnego doręczenia oferty obciąża Wykonawcę.</w:t>
      </w:r>
      <w:r>
        <w:rPr>
          <w:rFonts w:ascii="Calibri" w:hAnsi="Calibri" w:cs="Calibri"/>
        </w:rPr>
        <w:br/>
        <w:t xml:space="preserve">na: </w:t>
      </w:r>
      <w:r w:rsidR="00453879">
        <w:rPr>
          <w:rFonts w:ascii="Calibri" w:hAnsi="Calibri" w:cs="Calibri"/>
        </w:rPr>
        <w:t>Ofertę należy złożyć do dnia 22</w:t>
      </w:r>
      <w:r w:rsidRPr="00C35BE0">
        <w:rPr>
          <w:rFonts w:ascii="Calibri" w:hAnsi="Calibri" w:cs="Calibri"/>
        </w:rPr>
        <w:t xml:space="preserve"> stycznia 2020 r. do godz. 11:00 pod rygorem nieważności za pośrednictwem Platformy Zakupowej (https://www.platformazakupowa.pl/pn/szpitalradziejow). Ryzyko błędnego doręczenia oferty obciąża Wykonawcę.</w:t>
      </w:r>
    </w:p>
    <w:p w:rsidR="00ED3928" w:rsidRDefault="006116CB" w:rsidP="008303E0">
      <w:pPr>
        <w:rPr>
          <w:rFonts w:ascii="Calibri" w:hAnsi="Calibri" w:cs="Calibri"/>
        </w:rPr>
      </w:pPr>
      <w:r>
        <w:rPr>
          <w:rFonts w:ascii="Calibri" w:hAnsi="Calibri" w:cs="Calibri"/>
        </w:rPr>
        <w:t xml:space="preserve"> </w:t>
      </w:r>
      <w:r w:rsidR="00C35BE0">
        <w:rPr>
          <w:rFonts w:ascii="Calibri" w:hAnsi="Calibri" w:cs="Calibri"/>
        </w:rPr>
        <w:t xml:space="preserve"> </w:t>
      </w:r>
      <w:r>
        <w:rPr>
          <w:rFonts w:ascii="Calibri" w:hAnsi="Calibri" w:cs="Calibri"/>
        </w:rPr>
        <w:t xml:space="preserve"> </w:t>
      </w:r>
    </w:p>
    <w:p w:rsidR="008303E0" w:rsidRPr="008303E0" w:rsidRDefault="006116CB" w:rsidP="008303E0">
      <w:pPr>
        <w:rPr>
          <w:rFonts w:ascii="Calibri" w:hAnsi="Calibri" w:cs="Calibri"/>
        </w:rPr>
      </w:pPr>
      <w:r>
        <w:rPr>
          <w:rFonts w:ascii="Calibri" w:hAnsi="Calibri" w:cs="Calibri"/>
        </w:rPr>
        <w:t xml:space="preserve"> </w:t>
      </w:r>
      <w:r w:rsidR="00453879">
        <w:rPr>
          <w:rFonts w:ascii="Calibri" w:hAnsi="Calibri" w:cs="Calibri"/>
        </w:rPr>
        <w:t xml:space="preserve">Radziejów, dnia 17 stycznia 2020 r.  </w:t>
      </w:r>
    </w:p>
    <w:sectPr w:rsidR="008303E0" w:rsidRPr="008303E0" w:rsidSect="00C231F9">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3E0"/>
    <w:rsid w:val="001E5B47"/>
    <w:rsid w:val="00453879"/>
    <w:rsid w:val="00583718"/>
    <w:rsid w:val="006116CB"/>
    <w:rsid w:val="008303E0"/>
    <w:rsid w:val="008565CA"/>
    <w:rsid w:val="00997044"/>
    <w:rsid w:val="009E624C"/>
    <w:rsid w:val="00C231F9"/>
    <w:rsid w:val="00C35BE0"/>
    <w:rsid w:val="00ED39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eastAsiaTheme="minorEastAsia"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eastAsiaTheme="minorEastAsia"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1005</Words>
  <Characters>6036</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cp:revision>
  <dcterms:created xsi:type="dcterms:W3CDTF">2020-01-17T06:41:00Z</dcterms:created>
  <dcterms:modified xsi:type="dcterms:W3CDTF">2020-01-17T07:51:00Z</dcterms:modified>
</cp:coreProperties>
</file>