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2C" w:rsidRPr="003105C2" w:rsidRDefault="003B472C" w:rsidP="003B472C">
      <w:pPr>
        <w:jc w:val="center"/>
        <w:rPr>
          <w:rFonts w:ascii="Arial" w:hAnsi="Arial" w:cs="Arial"/>
          <w:b/>
          <w:sz w:val="20"/>
          <w:szCs w:val="20"/>
        </w:rPr>
      </w:pPr>
      <w:r w:rsidRPr="003105C2">
        <w:rPr>
          <w:rFonts w:ascii="Arial" w:hAnsi="Arial" w:cs="Arial"/>
          <w:b/>
          <w:sz w:val="20"/>
          <w:szCs w:val="20"/>
        </w:rPr>
        <w:t>Zakres usługi – Opis Przedmiotu Zamówienia</w:t>
      </w:r>
    </w:p>
    <w:p w:rsidR="003B472C" w:rsidRPr="00D74541" w:rsidRDefault="003B472C" w:rsidP="003105C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 xml:space="preserve">Przedmiotem zamówienia jest wykonanie </w:t>
      </w:r>
      <w:r w:rsidR="00D83161">
        <w:rPr>
          <w:rFonts w:ascii="Arial" w:hAnsi="Arial" w:cs="Arial"/>
          <w:sz w:val="20"/>
          <w:szCs w:val="20"/>
        </w:rPr>
        <w:t>kontroli</w:t>
      </w:r>
      <w:r w:rsidR="00B43740">
        <w:rPr>
          <w:rFonts w:ascii="Arial" w:hAnsi="Arial" w:cs="Arial"/>
          <w:sz w:val="20"/>
          <w:szCs w:val="20"/>
        </w:rPr>
        <w:t xml:space="preserve"> </w:t>
      </w:r>
      <w:r w:rsidR="00E91242">
        <w:rPr>
          <w:rFonts w:ascii="Arial" w:hAnsi="Arial" w:cs="Arial"/>
          <w:sz w:val="20"/>
          <w:szCs w:val="20"/>
        </w:rPr>
        <w:t xml:space="preserve">rocznej </w:t>
      </w:r>
      <w:r w:rsidRPr="00D74541">
        <w:rPr>
          <w:rFonts w:ascii="Arial" w:hAnsi="Arial" w:cs="Arial"/>
          <w:sz w:val="20"/>
          <w:szCs w:val="20"/>
        </w:rPr>
        <w:t>polegając</w:t>
      </w:r>
      <w:r w:rsidR="00D83161">
        <w:rPr>
          <w:rFonts w:ascii="Arial" w:hAnsi="Arial" w:cs="Arial"/>
          <w:sz w:val="20"/>
          <w:szCs w:val="20"/>
        </w:rPr>
        <w:t>ej</w:t>
      </w:r>
      <w:r w:rsidRPr="00D74541">
        <w:rPr>
          <w:rFonts w:ascii="Arial" w:hAnsi="Arial" w:cs="Arial"/>
          <w:sz w:val="20"/>
          <w:szCs w:val="20"/>
        </w:rPr>
        <w:t xml:space="preserve"> na sprawdzeniu stanu technicznego i przydatności do użytkowania budynków SZPZLO Warszawa Praga Południe</w:t>
      </w:r>
    </w:p>
    <w:p w:rsidR="003B472C" w:rsidRPr="00D74541" w:rsidRDefault="003B472C" w:rsidP="003105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Zakres kontroli jest określony w art. 62 ust. 1 pkt 1</w:t>
      </w:r>
      <w:r w:rsidR="00600B58" w:rsidRPr="00D74541">
        <w:rPr>
          <w:rFonts w:ascii="Arial" w:hAnsi="Arial" w:cs="Arial"/>
          <w:sz w:val="20"/>
          <w:szCs w:val="20"/>
        </w:rPr>
        <w:t xml:space="preserve"> </w:t>
      </w:r>
      <w:r w:rsidR="0064491F" w:rsidRPr="00D74541">
        <w:rPr>
          <w:rFonts w:ascii="Arial" w:hAnsi="Arial" w:cs="Arial"/>
          <w:sz w:val="20"/>
          <w:szCs w:val="20"/>
        </w:rPr>
        <w:t>lit. a</w:t>
      </w:r>
      <w:r w:rsidR="00600B58" w:rsidRPr="00D74541">
        <w:rPr>
          <w:rFonts w:ascii="Arial" w:hAnsi="Arial" w:cs="Arial"/>
          <w:sz w:val="20"/>
          <w:szCs w:val="20"/>
        </w:rPr>
        <w:t>, b, c</w:t>
      </w:r>
      <w:r w:rsidR="0064491F" w:rsidRPr="00D74541">
        <w:rPr>
          <w:rFonts w:ascii="Arial" w:hAnsi="Arial" w:cs="Arial"/>
          <w:sz w:val="20"/>
          <w:szCs w:val="20"/>
        </w:rPr>
        <w:t xml:space="preserve"> </w:t>
      </w:r>
      <w:r w:rsidR="00AC08F1" w:rsidRPr="00D74541">
        <w:rPr>
          <w:rFonts w:ascii="Arial" w:hAnsi="Arial" w:cs="Arial"/>
          <w:sz w:val="20"/>
          <w:szCs w:val="20"/>
        </w:rPr>
        <w:t>oraz</w:t>
      </w:r>
      <w:r w:rsidRPr="00D74541">
        <w:rPr>
          <w:rFonts w:ascii="Arial" w:hAnsi="Arial" w:cs="Arial"/>
          <w:sz w:val="20"/>
          <w:szCs w:val="20"/>
        </w:rPr>
        <w:t xml:space="preserve"> </w:t>
      </w:r>
      <w:r w:rsidR="00600B58" w:rsidRPr="00D74541">
        <w:rPr>
          <w:rFonts w:ascii="Arial" w:hAnsi="Arial" w:cs="Arial"/>
          <w:sz w:val="20"/>
          <w:szCs w:val="20"/>
        </w:rPr>
        <w:t>art. 62 ust. 1a</w:t>
      </w:r>
      <w:r w:rsidR="003105C2">
        <w:rPr>
          <w:rFonts w:ascii="Arial" w:hAnsi="Arial" w:cs="Arial"/>
          <w:sz w:val="20"/>
          <w:szCs w:val="20"/>
        </w:rPr>
        <w:t xml:space="preserve"> ustawy z dnia 07 lipca 1994</w:t>
      </w:r>
      <w:r w:rsidRPr="00D74541">
        <w:rPr>
          <w:rFonts w:ascii="Arial" w:hAnsi="Arial" w:cs="Arial"/>
          <w:sz w:val="20"/>
          <w:szCs w:val="20"/>
        </w:rPr>
        <w:t xml:space="preserve">r. Prawo </w:t>
      </w:r>
      <w:r w:rsidR="00AC08F1" w:rsidRPr="00D74541">
        <w:rPr>
          <w:rFonts w:ascii="Arial" w:hAnsi="Arial" w:cs="Arial"/>
          <w:sz w:val="20"/>
          <w:szCs w:val="20"/>
        </w:rPr>
        <w:t>Budowlane</w:t>
      </w:r>
      <w:r w:rsidR="00E90830" w:rsidRPr="00D74541">
        <w:rPr>
          <w:rFonts w:ascii="Arial" w:hAnsi="Arial" w:cs="Arial"/>
          <w:sz w:val="20"/>
          <w:szCs w:val="20"/>
        </w:rPr>
        <w:t>.</w:t>
      </w:r>
    </w:p>
    <w:p w:rsidR="00600B58" w:rsidRPr="00D74541" w:rsidRDefault="00600B58" w:rsidP="003C444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B472C" w:rsidRPr="00D74541" w:rsidRDefault="00600B58" w:rsidP="003C444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A</w:t>
      </w:r>
      <w:r w:rsidR="003B472C" w:rsidRPr="00D74541">
        <w:rPr>
          <w:rFonts w:ascii="Arial" w:hAnsi="Arial" w:cs="Arial"/>
          <w:sz w:val="20"/>
          <w:szCs w:val="20"/>
        </w:rPr>
        <w:t>rt. 62.1. Obiekty budowlane powinny być w czasie ich użytkowania poddawane przez właściciela lub zarządcę kontroli:</w:t>
      </w:r>
    </w:p>
    <w:p w:rsidR="003B472C" w:rsidRPr="00D74541" w:rsidRDefault="003B472C" w:rsidP="003C444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1) okresowej, co najmniej raz w roku, polegającej na sprawdzeniu stanu technicznego:</w:t>
      </w:r>
    </w:p>
    <w:p w:rsidR="003B472C" w:rsidRPr="00D74541" w:rsidRDefault="003B472C" w:rsidP="003C4442">
      <w:p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 xml:space="preserve">a) elementów budynku, budowli i instalacji narażonych na szkodliwe wpływy atmosferyczne </w:t>
      </w:r>
      <w:r w:rsidR="00426B96" w:rsidRPr="00D74541">
        <w:rPr>
          <w:rFonts w:ascii="Arial" w:hAnsi="Arial" w:cs="Arial"/>
          <w:sz w:val="20"/>
          <w:szCs w:val="20"/>
        </w:rPr>
        <w:br/>
      </w:r>
      <w:r w:rsidRPr="00D74541">
        <w:rPr>
          <w:rFonts w:ascii="Arial" w:hAnsi="Arial" w:cs="Arial"/>
          <w:sz w:val="20"/>
          <w:szCs w:val="20"/>
        </w:rPr>
        <w:t>i  niszczące działania czynników występujących podczas użytkowania obiektu,</w:t>
      </w:r>
    </w:p>
    <w:p w:rsidR="003B472C" w:rsidRPr="00D74541" w:rsidRDefault="003B472C" w:rsidP="003C4442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b) instalacji i urządzeń służących ochronie środowiska,</w:t>
      </w:r>
    </w:p>
    <w:p w:rsidR="003B472C" w:rsidRPr="00D74541" w:rsidRDefault="003B472C" w:rsidP="00600B58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c) instalacji gazowych oraz przewodów kominowych (dymowych</w:t>
      </w:r>
      <w:r w:rsidR="00600B58" w:rsidRPr="00D74541">
        <w:rPr>
          <w:rFonts w:ascii="Arial" w:hAnsi="Arial" w:cs="Arial"/>
          <w:sz w:val="20"/>
          <w:szCs w:val="20"/>
        </w:rPr>
        <w:t>, spalinowych i wentylacyjnych)</w:t>
      </w:r>
    </w:p>
    <w:p w:rsidR="00600B58" w:rsidRPr="00D74541" w:rsidRDefault="00600B58" w:rsidP="00600B58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600B58" w:rsidRDefault="003B472C" w:rsidP="003C444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 xml:space="preserve">Wykonawca zobowiązany jest do realizacji kontroli zgodnie z zakresem określonym w </w:t>
      </w:r>
      <w:r w:rsidR="00600B58" w:rsidRPr="00D74541">
        <w:rPr>
          <w:rFonts w:ascii="Arial" w:hAnsi="Arial" w:cs="Arial"/>
          <w:sz w:val="20"/>
          <w:szCs w:val="20"/>
        </w:rPr>
        <w:t>powyżej</w:t>
      </w:r>
      <w:r w:rsidRPr="00D74541">
        <w:rPr>
          <w:rFonts w:ascii="Arial" w:hAnsi="Arial" w:cs="Arial"/>
          <w:sz w:val="20"/>
          <w:szCs w:val="20"/>
        </w:rPr>
        <w:t xml:space="preserve"> oraz obowiązków umowy.</w:t>
      </w:r>
    </w:p>
    <w:p w:rsidR="00E91242" w:rsidRPr="00D74541" w:rsidRDefault="00E91242" w:rsidP="003C444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0B58" w:rsidRPr="00D74541" w:rsidRDefault="00600B58" w:rsidP="003105C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Zgodnie z Ustawą Prawo budowlane Wykonawca do przeprowadzenia przeglądów musi skierować osoby posiadające odpowiednie uprawnienia:</w:t>
      </w:r>
    </w:p>
    <w:p w:rsidR="00600B58" w:rsidRPr="00D74541" w:rsidRDefault="00600B58" w:rsidP="003105C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Art. 62</w:t>
      </w:r>
    </w:p>
    <w:p w:rsidR="00600B58" w:rsidRPr="00D74541" w:rsidRDefault="00600B58" w:rsidP="003105C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4. Kontrole, o których mowa w ust. 1, z zastrzeżeniem ust. 5-6a, przeprowadzają osoby posiadające uprawnienia budowlane w odpowiedniej specjalności.</w:t>
      </w:r>
    </w:p>
    <w:p w:rsidR="00600B58" w:rsidRPr="00D74541" w:rsidRDefault="00600B58" w:rsidP="003105C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5.  Kontrole stanu technicznego instalacji elektrycznych, piorunochronnych i gazowych, o których mowa w ust. 1 pkt 1 lit. c i pkt 2, mogą przeprowadzać osoby posiadające kwalifikacje wymagane przy wykonywaniu dozoru nad eksploatacją urządzeń, instalacji oraz sieci energetycznych i gazowych.</w:t>
      </w:r>
    </w:p>
    <w:p w:rsidR="00600B58" w:rsidRPr="00D74541" w:rsidRDefault="00600B58" w:rsidP="003105C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6.  Kontrolę stanu technicznego przewodów kominowych, o której mowa w ust. 1 pkt 1 lit. c, powinny przeprowadzać:</w:t>
      </w:r>
    </w:p>
    <w:p w:rsidR="00600B58" w:rsidRPr="00D74541" w:rsidRDefault="00600B58" w:rsidP="003105C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1) osoby posiadające kwalifikacje mistrza w rzemiośle kominiarskim - w odniesieniu do przewodów dymowych oraz grawitacyjnych przewodów spalinowych i wentylacyjnych;</w:t>
      </w:r>
    </w:p>
    <w:p w:rsidR="00600B58" w:rsidRPr="00D74541" w:rsidRDefault="00600B58" w:rsidP="003105C2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2) osoby posiadające uprawnienia budowlane odpowiedniej specjalności - w odniesieniu do przewodów kominowych, o których mowa w pkt 1, oraz do kominów przemysłowych, kominów wolno stojących oraz kominów lub przewodów kominowych, w których ciąg kominowy jest wymuszony pracą urządzeń mechanicznych.</w:t>
      </w:r>
    </w:p>
    <w:p w:rsidR="00600B58" w:rsidRPr="00D74541" w:rsidRDefault="00600B58" w:rsidP="003C444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90C19" w:rsidRPr="00D74541" w:rsidRDefault="003B472C" w:rsidP="00E9124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Wyniki kontroli należy spisać w protokołach i załącznikach do protokołów. Dokumentacja powinna być sporządzona w formie elektronicznej pdf, xls lub doc., jak również w formie papierowej</w:t>
      </w:r>
      <w:r w:rsidR="00590C19" w:rsidRPr="00D74541">
        <w:rPr>
          <w:rFonts w:ascii="Arial" w:hAnsi="Arial" w:cs="Arial"/>
          <w:sz w:val="20"/>
          <w:szCs w:val="20"/>
        </w:rPr>
        <w:t xml:space="preserve">, </w:t>
      </w:r>
      <w:r w:rsidR="00590C19" w:rsidRPr="00797818">
        <w:rPr>
          <w:rFonts w:ascii="Arial" w:hAnsi="Arial" w:cs="Arial"/>
          <w:b/>
          <w:sz w:val="20"/>
          <w:szCs w:val="20"/>
        </w:rPr>
        <w:t>w 2 egzemplarzach,</w:t>
      </w:r>
      <w:r w:rsidR="00600B58" w:rsidRPr="00797818">
        <w:rPr>
          <w:rFonts w:ascii="Arial" w:hAnsi="Arial" w:cs="Arial"/>
          <w:sz w:val="20"/>
          <w:szCs w:val="20"/>
        </w:rPr>
        <w:t xml:space="preserve"> </w:t>
      </w:r>
      <w:r w:rsidR="00600B58" w:rsidRPr="00797818">
        <w:rPr>
          <w:rFonts w:ascii="Arial" w:hAnsi="Arial" w:cs="Arial"/>
          <w:b/>
          <w:sz w:val="20"/>
          <w:szCs w:val="20"/>
        </w:rPr>
        <w:t>dla każdej placówki oddzielnie</w:t>
      </w:r>
      <w:r w:rsidRPr="00797818">
        <w:rPr>
          <w:rFonts w:ascii="Arial" w:hAnsi="Arial" w:cs="Arial"/>
          <w:b/>
          <w:sz w:val="20"/>
          <w:szCs w:val="20"/>
        </w:rPr>
        <w:t>.</w:t>
      </w:r>
      <w:r w:rsidRPr="00797818">
        <w:rPr>
          <w:rFonts w:ascii="Arial" w:hAnsi="Arial" w:cs="Arial"/>
          <w:sz w:val="20"/>
          <w:szCs w:val="20"/>
        </w:rPr>
        <w:t xml:space="preserve"> </w:t>
      </w:r>
      <w:r w:rsidRPr="00D74541">
        <w:rPr>
          <w:rFonts w:ascii="Arial" w:hAnsi="Arial" w:cs="Arial"/>
          <w:sz w:val="20"/>
          <w:szCs w:val="20"/>
        </w:rPr>
        <w:t>Wszelkie nieprawidłowości powinny być udokumentowane w formie zdjęć i załączone do składanej dokumentacji.</w:t>
      </w:r>
    </w:p>
    <w:p w:rsidR="003B472C" w:rsidRPr="00D74541" w:rsidRDefault="003B472C" w:rsidP="003C4442">
      <w:pPr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Protokoły  z wykonanej kontroli budynków powinny w szczególności zawierać:</w:t>
      </w:r>
    </w:p>
    <w:p w:rsidR="003B472C" w:rsidRPr="00D74541" w:rsidRDefault="003B472C" w:rsidP="003C4442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a)</w:t>
      </w:r>
      <w:r w:rsidRPr="00D74541">
        <w:rPr>
          <w:rFonts w:ascii="Arial" w:hAnsi="Arial" w:cs="Arial"/>
          <w:sz w:val="20"/>
          <w:szCs w:val="20"/>
        </w:rPr>
        <w:tab/>
        <w:t>Na pierwszej stronie zdjęcie bud</w:t>
      </w:r>
      <w:r w:rsidR="006C2442">
        <w:rPr>
          <w:rFonts w:ascii="Arial" w:hAnsi="Arial" w:cs="Arial"/>
          <w:sz w:val="20"/>
          <w:szCs w:val="20"/>
        </w:rPr>
        <w:t>ynku w którym wykonano kontrolę,</w:t>
      </w:r>
    </w:p>
    <w:p w:rsidR="003B472C" w:rsidRPr="00D74541" w:rsidRDefault="003B472C" w:rsidP="003C4442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b)</w:t>
      </w:r>
      <w:r w:rsidRPr="00D74541">
        <w:rPr>
          <w:rFonts w:ascii="Arial" w:hAnsi="Arial" w:cs="Arial"/>
          <w:sz w:val="20"/>
          <w:szCs w:val="20"/>
        </w:rPr>
        <w:tab/>
        <w:t>Rzeczowy spis elementów budynku, które podlegają kontroli wraz z ich oceną i uwagami,</w:t>
      </w:r>
    </w:p>
    <w:p w:rsidR="003B472C" w:rsidRPr="00D74541" w:rsidRDefault="003B472C" w:rsidP="003C4442">
      <w:p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c)</w:t>
      </w:r>
      <w:r w:rsidRPr="00D74541">
        <w:rPr>
          <w:rFonts w:ascii="Arial" w:hAnsi="Arial" w:cs="Arial"/>
          <w:sz w:val="20"/>
          <w:szCs w:val="20"/>
        </w:rPr>
        <w:tab/>
        <w:t>Zakres robót remontowych wynikający z przeprowadzonej kontroli wraz z dokumentacją  fotograficzną,</w:t>
      </w:r>
    </w:p>
    <w:p w:rsidR="003B472C" w:rsidRPr="00D74541" w:rsidRDefault="003B472C" w:rsidP="003C4442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d)</w:t>
      </w:r>
      <w:r w:rsidRPr="00D74541">
        <w:rPr>
          <w:rFonts w:ascii="Arial" w:hAnsi="Arial" w:cs="Arial"/>
          <w:sz w:val="20"/>
          <w:szCs w:val="20"/>
        </w:rPr>
        <w:tab/>
        <w:t>Wyniki badań i pomiarów,</w:t>
      </w:r>
      <w:bookmarkStart w:id="0" w:name="_GoBack"/>
      <w:bookmarkEnd w:id="0"/>
    </w:p>
    <w:p w:rsidR="003B472C" w:rsidRPr="00D74541" w:rsidRDefault="003B472C" w:rsidP="003C4442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e)</w:t>
      </w:r>
      <w:r w:rsidRPr="00D74541">
        <w:rPr>
          <w:rFonts w:ascii="Arial" w:hAnsi="Arial" w:cs="Arial"/>
          <w:sz w:val="20"/>
          <w:szCs w:val="20"/>
        </w:rPr>
        <w:tab/>
        <w:t>Podsumowanie z wnioskami (zaleceniami) z kontroli</w:t>
      </w:r>
      <w:r w:rsidR="006C2442">
        <w:rPr>
          <w:rFonts w:ascii="Arial" w:hAnsi="Arial" w:cs="Arial"/>
          <w:sz w:val="20"/>
          <w:szCs w:val="20"/>
        </w:rPr>
        <w:t>.</w:t>
      </w:r>
    </w:p>
    <w:p w:rsidR="003B472C" w:rsidRPr="00D74541" w:rsidRDefault="003B472C" w:rsidP="003C4442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590C19" w:rsidRDefault="003B472C" w:rsidP="003105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Szczegółowy harmonogram kontroli budynków winny być opraco</w:t>
      </w:r>
      <w:r w:rsidR="003105C2">
        <w:rPr>
          <w:rFonts w:ascii="Arial" w:hAnsi="Arial" w:cs="Arial"/>
          <w:sz w:val="20"/>
          <w:szCs w:val="20"/>
        </w:rPr>
        <w:t xml:space="preserve">wane przez Wykonawcę w terminie </w:t>
      </w:r>
      <w:r w:rsidRPr="00D74541">
        <w:rPr>
          <w:rFonts w:ascii="Arial" w:hAnsi="Arial" w:cs="Arial"/>
          <w:sz w:val="20"/>
          <w:szCs w:val="20"/>
        </w:rPr>
        <w:t>7 dni od daty podpisania umowy i uzgodnion</w:t>
      </w:r>
      <w:r w:rsidR="00590C19" w:rsidRPr="00D74541">
        <w:rPr>
          <w:rFonts w:ascii="Arial" w:hAnsi="Arial" w:cs="Arial"/>
          <w:sz w:val="20"/>
          <w:szCs w:val="20"/>
        </w:rPr>
        <w:t>y</w:t>
      </w:r>
      <w:r w:rsidRPr="00D74541">
        <w:rPr>
          <w:rFonts w:ascii="Arial" w:hAnsi="Arial" w:cs="Arial"/>
          <w:sz w:val="20"/>
          <w:szCs w:val="20"/>
        </w:rPr>
        <w:t xml:space="preserve"> z Zamawiającym.</w:t>
      </w:r>
    </w:p>
    <w:p w:rsidR="00840D31" w:rsidRPr="00D74541" w:rsidRDefault="00840D31" w:rsidP="003105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28A8" w:rsidRPr="00D74541" w:rsidRDefault="003B472C" w:rsidP="003105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74541">
        <w:rPr>
          <w:rFonts w:ascii="Arial" w:hAnsi="Arial" w:cs="Arial"/>
          <w:sz w:val="20"/>
          <w:szCs w:val="20"/>
        </w:rPr>
        <w:t>Cena ryczałtowa brutto kontroli określona w formularzu ofertowym, obejm</w:t>
      </w:r>
      <w:r w:rsidR="003105C2">
        <w:rPr>
          <w:rFonts w:ascii="Arial" w:hAnsi="Arial" w:cs="Arial"/>
          <w:sz w:val="20"/>
          <w:szCs w:val="20"/>
        </w:rPr>
        <w:t xml:space="preserve">uje wszystkie koszty związane z </w:t>
      </w:r>
      <w:r w:rsidRPr="00D74541">
        <w:rPr>
          <w:rFonts w:ascii="Arial" w:hAnsi="Arial" w:cs="Arial"/>
          <w:sz w:val="20"/>
          <w:szCs w:val="20"/>
        </w:rPr>
        <w:t>wykonaniem umowy w tym koszty dojazdów i sporządzenie protokołów z wykonanych przeglądów.</w:t>
      </w:r>
      <w:r w:rsidRPr="00D74541">
        <w:rPr>
          <w:rFonts w:ascii="Arial" w:hAnsi="Arial" w:cs="Arial"/>
          <w:sz w:val="20"/>
          <w:szCs w:val="20"/>
        </w:rPr>
        <w:tab/>
      </w:r>
      <w:r w:rsidRPr="00D74541">
        <w:rPr>
          <w:rFonts w:ascii="Arial" w:hAnsi="Arial" w:cs="Arial"/>
          <w:sz w:val="20"/>
          <w:szCs w:val="20"/>
        </w:rPr>
        <w:tab/>
      </w:r>
      <w:r w:rsidRPr="00D74541">
        <w:rPr>
          <w:rFonts w:ascii="Arial" w:hAnsi="Arial" w:cs="Arial"/>
          <w:sz w:val="20"/>
          <w:szCs w:val="20"/>
        </w:rPr>
        <w:tab/>
      </w:r>
    </w:p>
    <w:sectPr w:rsidR="00B428A8" w:rsidRPr="00D74541" w:rsidSect="003105C2">
      <w:headerReference w:type="default" r:id="rId8"/>
      <w:footerReference w:type="default" r:id="rId9"/>
      <w:pgSz w:w="11906" w:h="16838"/>
      <w:pgMar w:top="960" w:right="1133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41" w:rsidRDefault="00D74541" w:rsidP="00D74541">
      <w:pPr>
        <w:spacing w:after="0" w:line="240" w:lineRule="auto"/>
      </w:pPr>
      <w:r>
        <w:separator/>
      </w:r>
    </w:p>
  </w:endnote>
  <w:endnote w:type="continuationSeparator" w:id="0">
    <w:p w:rsidR="00D74541" w:rsidRDefault="00D74541" w:rsidP="00D7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457873"/>
      <w:docPartObj>
        <w:docPartGallery w:val="Page Numbers (Bottom of Page)"/>
        <w:docPartUnique/>
      </w:docPartObj>
    </w:sdtPr>
    <w:sdtEndPr/>
    <w:sdtContent>
      <w:p w:rsidR="00D74541" w:rsidRDefault="00D74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442">
          <w:rPr>
            <w:noProof/>
          </w:rPr>
          <w:t>1</w:t>
        </w:r>
        <w:r>
          <w:fldChar w:fldCharType="end"/>
        </w:r>
      </w:p>
    </w:sdtContent>
  </w:sdt>
  <w:p w:rsidR="00D74541" w:rsidRDefault="00D745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41" w:rsidRDefault="00D74541" w:rsidP="00D74541">
      <w:pPr>
        <w:spacing w:after="0" w:line="240" w:lineRule="auto"/>
      </w:pPr>
      <w:r>
        <w:separator/>
      </w:r>
    </w:p>
  </w:footnote>
  <w:footnote w:type="continuationSeparator" w:id="0">
    <w:p w:rsidR="00D74541" w:rsidRDefault="00D74541" w:rsidP="00D7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41" w:rsidRPr="00D74541" w:rsidRDefault="003105C2" w:rsidP="00D74541">
    <w:pPr>
      <w:pStyle w:val="Nagwek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Załącznik nr 3 do Zapytania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2C"/>
    <w:rsid w:val="000C3A6B"/>
    <w:rsid w:val="00230626"/>
    <w:rsid w:val="002A4620"/>
    <w:rsid w:val="003105C2"/>
    <w:rsid w:val="003B472C"/>
    <w:rsid w:val="003C4442"/>
    <w:rsid w:val="00423009"/>
    <w:rsid w:val="00426B96"/>
    <w:rsid w:val="0052485B"/>
    <w:rsid w:val="00590C19"/>
    <w:rsid w:val="00600B58"/>
    <w:rsid w:val="0064491F"/>
    <w:rsid w:val="006C2442"/>
    <w:rsid w:val="00797818"/>
    <w:rsid w:val="007B2792"/>
    <w:rsid w:val="007C27C0"/>
    <w:rsid w:val="00840D31"/>
    <w:rsid w:val="00AC08F1"/>
    <w:rsid w:val="00B33E6B"/>
    <w:rsid w:val="00B428A8"/>
    <w:rsid w:val="00B43740"/>
    <w:rsid w:val="00C2719D"/>
    <w:rsid w:val="00D74541"/>
    <w:rsid w:val="00D83161"/>
    <w:rsid w:val="00E90830"/>
    <w:rsid w:val="00E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541"/>
  </w:style>
  <w:style w:type="paragraph" w:styleId="Stopka">
    <w:name w:val="footer"/>
    <w:basedOn w:val="Normalny"/>
    <w:link w:val="StopkaZnak"/>
    <w:uiPriority w:val="99"/>
    <w:unhideWhenUsed/>
    <w:rsid w:val="00D74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541"/>
  </w:style>
  <w:style w:type="paragraph" w:styleId="Stopka">
    <w:name w:val="footer"/>
    <w:basedOn w:val="Normalny"/>
    <w:link w:val="StopkaZnak"/>
    <w:uiPriority w:val="99"/>
    <w:unhideWhenUsed/>
    <w:rsid w:val="00D74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727D2A-E2D8-4DE7-8739-79D8F512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Joachimiak</dc:creator>
  <cp:lastModifiedBy>Fijałkowska Anna</cp:lastModifiedBy>
  <cp:revision>3</cp:revision>
  <cp:lastPrinted>2024-11-29T09:51:00Z</cp:lastPrinted>
  <dcterms:created xsi:type="dcterms:W3CDTF">2024-11-29T09:52:00Z</dcterms:created>
  <dcterms:modified xsi:type="dcterms:W3CDTF">2024-12-02T13:59:00Z</dcterms:modified>
</cp:coreProperties>
</file>