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6EE5B" w14:textId="68591022" w:rsidR="00DA6FD6" w:rsidRPr="001E1310" w:rsidRDefault="00F637CD" w:rsidP="00DA6FD6">
      <w:pPr>
        <w:jc w:val="center"/>
        <w:rPr>
          <w:rFonts w:cstheme="minorHAnsi"/>
          <w:sz w:val="20"/>
          <w:szCs w:val="20"/>
        </w:rPr>
      </w:pPr>
      <w:r>
        <w:rPr>
          <w:rFonts w:cstheme="minorHAnsi"/>
          <w:sz w:val="20"/>
          <w:szCs w:val="20"/>
        </w:rPr>
        <w:t>Projektowane postanowienia umowy – części 2</w:t>
      </w:r>
    </w:p>
    <w:p w14:paraId="56A3118B" w14:textId="77777777" w:rsidR="00DA6FD6" w:rsidRPr="001E1310" w:rsidRDefault="00DA6FD6" w:rsidP="00DA6FD6">
      <w:pPr>
        <w:jc w:val="center"/>
        <w:rPr>
          <w:rFonts w:cstheme="minorHAnsi"/>
          <w:sz w:val="20"/>
          <w:szCs w:val="20"/>
        </w:rPr>
      </w:pPr>
    </w:p>
    <w:p w14:paraId="48E4DE55" w14:textId="77777777" w:rsidR="00DA6FD6" w:rsidRPr="001E1310" w:rsidRDefault="00DA6FD6" w:rsidP="00DA6FD6">
      <w:pPr>
        <w:jc w:val="center"/>
        <w:rPr>
          <w:rFonts w:cstheme="minorHAnsi"/>
          <w:sz w:val="20"/>
          <w:szCs w:val="20"/>
        </w:rPr>
      </w:pPr>
      <w:r w:rsidRPr="001E1310">
        <w:rPr>
          <w:rFonts w:cstheme="minorHAnsi"/>
          <w:sz w:val="20"/>
          <w:szCs w:val="20"/>
        </w:rPr>
        <w:t>Umowa Nr ……………………..</w:t>
      </w:r>
    </w:p>
    <w:p w14:paraId="0F323EBF" w14:textId="77777777" w:rsidR="00DA6FD6" w:rsidRPr="001E1310" w:rsidRDefault="00DA6FD6" w:rsidP="00DA6FD6">
      <w:pPr>
        <w:rPr>
          <w:rFonts w:cstheme="minorHAnsi"/>
          <w:sz w:val="20"/>
          <w:szCs w:val="20"/>
        </w:rPr>
      </w:pPr>
    </w:p>
    <w:p w14:paraId="159DCD07" w14:textId="77777777" w:rsidR="00DA6FD6" w:rsidRPr="001E1310" w:rsidRDefault="00DA6FD6" w:rsidP="00DA6FD6">
      <w:pPr>
        <w:rPr>
          <w:rFonts w:cstheme="minorHAnsi"/>
          <w:sz w:val="20"/>
          <w:szCs w:val="20"/>
        </w:rPr>
      </w:pPr>
    </w:p>
    <w:p w14:paraId="61CF3C64" w14:textId="77777777" w:rsidR="00DA6FD6" w:rsidRPr="001E1310" w:rsidRDefault="00DA6FD6" w:rsidP="00DA6FD6">
      <w:pPr>
        <w:rPr>
          <w:rFonts w:cstheme="minorHAnsi"/>
          <w:sz w:val="20"/>
          <w:szCs w:val="20"/>
        </w:rPr>
      </w:pPr>
      <w:r w:rsidRPr="001E1310">
        <w:rPr>
          <w:rFonts w:cstheme="minorHAnsi"/>
          <w:sz w:val="20"/>
          <w:szCs w:val="20"/>
        </w:rPr>
        <w:t>z dnia …………………………….. zawarta w ….,</w:t>
      </w:r>
    </w:p>
    <w:p w14:paraId="664CA0AB" w14:textId="77777777" w:rsidR="00DA6FD6" w:rsidRPr="001E1310" w:rsidRDefault="00DA6FD6" w:rsidP="00DA6FD6">
      <w:pPr>
        <w:rPr>
          <w:rFonts w:cstheme="minorHAnsi"/>
          <w:sz w:val="20"/>
          <w:szCs w:val="20"/>
        </w:rPr>
      </w:pPr>
      <w:r w:rsidRPr="001E1310">
        <w:rPr>
          <w:rFonts w:cstheme="minorHAnsi"/>
          <w:sz w:val="20"/>
          <w:szCs w:val="20"/>
        </w:rPr>
        <w:t>pomiędzy:</w:t>
      </w:r>
    </w:p>
    <w:p w14:paraId="24BC9FE2" w14:textId="77777777" w:rsidR="00DA6FD6" w:rsidRPr="001E1310" w:rsidRDefault="00DA6FD6" w:rsidP="00DA6FD6">
      <w:pPr>
        <w:jc w:val="both"/>
        <w:rPr>
          <w:rFonts w:cstheme="minorHAnsi"/>
          <w:sz w:val="20"/>
          <w:szCs w:val="20"/>
        </w:rPr>
      </w:pPr>
      <w:r w:rsidRPr="001E1310">
        <w:rPr>
          <w:rFonts w:cstheme="minorHAnsi"/>
          <w:sz w:val="20"/>
          <w:szCs w:val="20"/>
        </w:rPr>
        <w:t>……………………………………………………., zwaną dalej „Zamawiającym”,  reprezentowaną przez ……, przy kontrasygnacie Skarbnika Gminy – ………</w:t>
      </w:r>
    </w:p>
    <w:p w14:paraId="734E59D2" w14:textId="77777777" w:rsidR="00DA6FD6" w:rsidRPr="001E1310" w:rsidRDefault="00DA6FD6" w:rsidP="00DA6FD6">
      <w:pPr>
        <w:jc w:val="both"/>
        <w:rPr>
          <w:rFonts w:cstheme="minorHAnsi"/>
          <w:sz w:val="20"/>
          <w:szCs w:val="20"/>
        </w:rPr>
      </w:pPr>
      <w:r w:rsidRPr="001E1310">
        <w:rPr>
          <w:rFonts w:cstheme="minorHAnsi"/>
          <w:sz w:val="20"/>
          <w:szCs w:val="20"/>
        </w:rPr>
        <w:t xml:space="preserve">a </w:t>
      </w:r>
    </w:p>
    <w:p w14:paraId="1FD8BA63"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spółka prawa handlowego: </w:t>
      </w:r>
    </w:p>
    <w:p w14:paraId="58732D6C" w14:textId="77777777" w:rsidR="00DA6FD6" w:rsidRPr="001E1310" w:rsidRDefault="00DA6FD6" w:rsidP="00DA6FD6">
      <w:pPr>
        <w:jc w:val="both"/>
        <w:rPr>
          <w:rFonts w:cstheme="minorHAnsi"/>
          <w:sz w:val="20"/>
          <w:szCs w:val="20"/>
        </w:rPr>
      </w:pPr>
      <w:r w:rsidRPr="001E1310">
        <w:rPr>
          <w:rFonts w:cstheme="minorHAnsi"/>
          <w:sz w:val="20"/>
          <w:szCs w:val="20"/>
        </w:rP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zwaną dalej „Wykonawcą”, reprezentowaną przez .......... /reprezentowaną przez … działającą/-ego na podstawie pełnomocnictwa, stanowiącego załącznik do umowy , </w:t>
      </w:r>
    </w:p>
    <w:p w14:paraId="55A270AF" w14:textId="77777777" w:rsidR="00DA6FD6" w:rsidRPr="001E1310" w:rsidRDefault="00DA6FD6" w:rsidP="00DA6FD6">
      <w:pPr>
        <w:jc w:val="both"/>
        <w:rPr>
          <w:rFonts w:cstheme="minorHAnsi"/>
          <w:sz w:val="20"/>
          <w:szCs w:val="20"/>
        </w:rPr>
      </w:pPr>
    </w:p>
    <w:p w14:paraId="53C9CB5B"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osoba fizyczna prowadząca działalność gospodarczą: </w:t>
      </w:r>
    </w:p>
    <w:p w14:paraId="7F8B3D78" w14:textId="77777777" w:rsidR="00DA6FD6" w:rsidRPr="001E1310" w:rsidRDefault="00DA6FD6" w:rsidP="00DA6FD6">
      <w:pPr>
        <w:jc w:val="both"/>
        <w:rPr>
          <w:rFonts w:cstheme="minorHAnsi"/>
          <w:sz w:val="20"/>
          <w:szCs w:val="20"/>
        </w:rPr>
      </w:pPr>
      <w:r w:rsidRPr="001E1310">
        <w:rPr>
          <w:rFonts w:cstheme="minorHAnsi"/>
          <w:sz w:val="20"/>
          <w:szCs w:val="20"/>
        </w:rPr>
        <w:t xml:space="preserve">Panią/Panem …………, prowadzącą/-ym działalność gospodarczą pod firmą „…” zamieszkałą/ym w … (wpisać tylko nazwę miasta/miejscowości), ul. ……………….. (wpisać adres), – zgodnie z wydrukiem z Centralnej Ewidencji i Informacji o Działalności Gospodarczej, stanowiącym załącznik do umowy, NIP ……………, REGON …………., zwaną/-ym dalej „Wykonawcą”, reprezentowaną/-ym przez … działającą/-ego na podstawie pełnomocnictwa, stanowiącego załącznik do umowy , </w:t>
      </w:r>
    </w:p>
    <w:p w14:paraId="1BC21583" w14:textId="77777777" w:rsidR="00DA6FD6" w:rsidRPr="001E1310" w:rsidRDefault="00DA6FD6" w:rsidP="00DA6FD6">
      <w:pPr>
        <w:jc w:val="both"/>
        <w:rPr>
          <w:rFonts w:cstheme="minorHAnsi"/>
          <w:sz w:val="20"/>
          <w:szCs w:val="20"/>
        </w:rPr>
      </w:pPr>
      <w:r w:rsidRPr="001E1310">
        <w:rPr>
          <w:rFonts w:cstheme="minorHAnsi"/>
          <w:sz w:val="20"/>
          <w:szCs w:val="20"/>
        </w:rPr>
        <w:t>wspólnie zwanymi dalej „Stronami”, o następującej treści:</w:t>
      </w:r>
    </w:p>
    <w:p w14:paraId="240940A1" w14:textId="77777777" w:rsidR="000D2D9A" w:rsidRPr="001E1310" w:rsidRDefault="000D2D9A" w:rsidP="00DA6FD6">
      <w:pPr>
        <w:rPr>
          <w:rFonts w:cstheme="minorHAnsi"/>
          <w:b/>
          <w:bCs/>
          <w:sz w:val="20"/>
          <w:szCs w:val="20"/>
        </w:rPr>
      </w:pPr>
    </w:p>
    <w:p w14:paraId="6D9B2FDA" w14:textId="77777777" w:rsidR="000D2D9A" w:rsidRPr="001E1310" w:rsidRDefault="000D2D9A" w:rsidP="000D2D9A">
      <w:pPr>
        <w:contextualSpacing/>
        <w:jc w:val="center"/>
        <w:rPr>
          <w:rFonts w:cstheme="minorHAnsi"/>
          <w:sz w:val="20"/>
          <w:szCs w:val="20"/>
        </w:rPr>
      </w:pPr>
      <w:r w:rsidRPr="001E1310">
        <w:rPr>
          <w:rFonts w:cstheme="minorHAnsi"/>
          <w:b/>
          <w:sz w:val="20"/>
          <w:szCs w:val="20"/>
        </w:rPr>
        <w:t xml:space="preserve">§ 1 </w:t>
      </w:r>
    </w:p>
    <w:p w14:paraId="7587A3B8"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Oświadczenia Stron</w:t>
      </w:r>
    </w:p>
    <w:p w14:paraId="6FA0CED7" w14:textId="77777777" w:rsidR="000D2D9A" w:rsidRPr="001E1310" w:rsidRDefault="000D2D9A" w:rsidP="000D2D9A">
      <w:pPr>
        <w:contextualSpacing/>
        <w:jc w:val="center"/>
        <w:rPr>
          <w:rFonts w:cstheme="minorHAnsi"/>
          <w:sz w:val="20"/>
          <w:szCs w:val="20"/>
        </w:rPr>
      </w:pPr>
    </w:p>
    <w:p w14:paraId="072BF7D5" w14:textId="77777777" w:rsidR="000D2D9A" w:rsidRPr="001E1310" w:rsidRDefault="000D2D9A" w:rsidP="000D2D9A">
      <w:pPr>
        <w:numPr>
          <w:ilvl w:val="0"/>
          <w:numId w:val="4"/>
        </w:numPr>
        <w:spacing w:after="0" w:line="240" w:lineRule="auto"/>
        <w:ind w:left="284" w:hanging="284"/>
        <w:contextualSpacing/>
        <w:jc w:val="both"/>
        <w:rPr>
          <w:rFonts w:cstheme="minorHAnsi"/>
          <w:sz w:val="20"/>
          <w:szCs w:val="20"/>
        </w:rPr>
      </w:pPr>
      <w:r w:rsidRPr="001E1310">
        <w:rPr>
          <w:rFonts w:cstheme="minorHAnsi"/>
          <w:sz w:val="20"/>
          <w:szCs w:val="20"/>
        </w:rPr>
        <w:t xml:space="preserve">Strony oświadczają, że niniejsza umowa, zwana dalej „umową”, została zawarta w wyniku udzielenia zamówienia publicznego w </w:t>
      </w:r>
      <w:r w:rsidRPr="001E1310">
        <w:rPr>
          <w:rFonts w:cstheme="minorHAnsi"/>
          <w:sz w:val="20"/>
          <w:szCs w:val="20"/>
          <w:u w:val="single"/>
        </w:rPr>
        <w:t>trybie ………………..</w:t>
      </w:r>
      <w:r w:rsidRPr="001E1310">
        <w:rPr>
          <w:rFonts w:cstheme="minorHAnsi"/>
          <w:sz w:val="20"/>
          <w:szCs w:val="20"/>
        </w:rPr>
        <w:t xml:space="preserve"> </w:t>
      </w:r>
    </w:p>
    <w:p w14:paraId="3CCF653F" w14:textId="77777777" w:rsidR="000D2D9A" w:rsidRPr="001E1310" w:rsidRDefault="000D2D9A" w:rsidP="000D2D9A">
      <w:pPr>
        <w:pStyle w:val="Kolorowalistaakcent11"/>
        <w:numPr>
          <w:ilvl w:val="0"/>
          <w:numId w:val="4"/>
        </w:numPr>
        <w:spacing w:after="0" w:line="240" w:lineRule="auto"/>
        <w:ind w:left="284" w:hanging="284"/>
        <w:jc w:val="both"/>
        <w:rPr>
          <w:rFonts w:asciiTheme="minorHAnsi" w:hAnsiTheme="minorHAnsi" w:cstheme="minorHAnsi"/>
          <w:sz w:val="20"/>
          <w:szCs w:val="20"/>
        </w:rPr>
      </w:pPr>
      <w:r w:rsidRPr="001E1310">
        <w:rPr>
          <w:rFonts w:asciiTheme="minorHAnsi" w:hAnsiTheme="minorHAnsi" w:cstheme="minorHAnsi"/>
          <w:sz w:val="20"/>
          <w:szCs w:val="20"/>
        </w:rPr>
        <w:t xml:space="preserve">Zamawiający oświadcza, iż zamówienie jest </w:t>
      </w:r>
      <w:r w:rsidRPr="001E1310">
        <w:rPr>
          <w:rFonts w:asciiTheme="minorHAnsi" w:hAnsiTheme="minorHAnsi" w:cstheme="minorHAnsi"/>
          <w:sz w:val="20"/>
          <w:szCs w:val="20"/>
          <w:u w:val="single"/>
        </w:rPr>
        <w:t>współfinansowane …………………………….</w:t>
      </w:r>
    </w:p>
    <w:p w14:paraId="7B6BE492" w14:textId="77777777" w:rsidR="000D2D9A" w:rsidRPr="001E1310" w:rsidRDefault="000D2D9A" w:rsidP="000D2D9A">
      <w:pPr>
        <w:ind w:left="80" w:right="-3"/>
        <w:contextualSpacing/>
        <w:jc w:val="center"/>
        <w:rPr>
          <w:rFonts w:cstheme="minorHAnsi"/>
          <w:b/>
          <w:sz w:val="20"/>
          <w:szCs w:val="20"/>
        </w:rPr>
      </w:pPr>
    </w:p>
    <w:p w14:paraId="752CA833" w14:textId="77777777" w:rsidR="000D2D9A" w:rsidRPr="001E1310" w:rsidRDefault="000D2D9A" w:rsidP="000D2D9A">
      <w:pPr>
        <w:ind w:left="80" w:right="-3"/>
        <w:contextualSpacing/>
        <w:rPr>
          <w:rFonts w:cstheme="minorHAnsi"/>
          <w:b/>
          <w:sz w:val="20"/>
          <w:szCs w:val="20"/>
        </w:rPr>
      </w:pPr>
    </w:p>
    <w:p w14:paraId="4D3DB3C6" w14:textId="77777777" w:rsidR="000D2D9A" w:rsidRPr="001E1310" w:rsidRDefault="000D2D9A" w:rsidP="000D2D9A">
      <w:pPr>
        <w:ind w:left="80" w:right="-3"/>
        <w:contextualSpacing/>
        <w:jc w:val="center"/>
        <w:rPr>
          <w:rFonts w:cstheme="minorHAnsi"/>
          <w:sz w:val="20"/>
          <w:szCs w:val="20"/>
        </w:rPr>
      </w:pPr>
      <w:r w:rsidRPr="001E1310">
        <w:rPr>
          <w:rFonts w:cstheme="minorHAnsi"/>
          <w:b/>
          <w:sz w:val="20"/>
          <w:szCs w:val="20"/>
        </w:rPr>
        <w:t xml:space="preserve">§ 2 </w:t>
      </w:r>
    </w:p>
    <w:p w14:paraId="53268786" w14:textId="77777777" w:rsidR="000D2D9A" w:rsidRPr="001E1310" w:rsidRDefault="000D2D9A" w:rsidP="000D2D9A">
      <w:pPr>
        <w:pStyle w:val="WW-Tekstpodstawowy2"/>
        <w:spacing w:line="240" w:lineRule="auto"/>
        <w:contextualSpacing/>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Definicje</w:t>
      </w:r>
    </w:p>
    <w:p w14:paraId="0829FC4B" w14:textId="77777777" w:rsidR="000D2D9A" w:rsidRPr="001E1310" w:rsidRDefault="000D2D9A" w:rsidP="000D2D9A">
      <w:pPr>
        <w:pStyle w:val="WW-Tekstpodstawowy2"/>
        <w:spacing w:line="240" w:lineRule="auto"/>
        <w:contextualSpacing/>
        <w:jc w:val="center"/>
        <w:rPr>
          <w:rFonts w:asciiTheme="minorHAnsi" w:hAnsiTheme="minorHAnsi" w:cstheme="minorHAnsi"/>
          <w:color w:val="auto"/>
          <w:sz w:val="20"/>
          <w:szCs w:val="20"/>
        </w:rPr>
      </w:pPr>
    </w:p>
    <w:p w14:paraId="4DC09034" w14:textId="77777777" w:rsidR="000D2D9A" w:rsidRPr="001E1310" w:rsidRDefault="000D2D9A" w:rsidP="000D2D9A">
      <w:pPr>
        <w:pStyle w:val="WW-Tekstpodstawowy2"/>
        <w:spacing w:line="240" w:lineRule="auto"/>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Terminom użytym w mowie nadaje się następujące znaczenie:</w:t>
      </w:r>
    </w:p>
    <w:p w14:paraId="6F68F540"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Umowa – niniejsza umowa wraz z załącznikami zawarta pomiędzy Stronami,</w:t>
      </w:r>
    </w:p>
    <w:p w14:paraId="28959AB4"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System –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 Na System </w:t>
      </w:r>
      <w:r w:rsidRPr="001E1310">
        <w:rPr>
          <w:rFonts w:asciiTheme="minorHAnsi" w:hAnsiTheme="minorHAnsi" w:cstheme="minorHAnsi"/>
          <w:color w:val="auto"/>
          <w:sz w:val="20"/>
          <w:szCs w:val="20"/>
        </w:rPr>
        <w:lastRenderedPageBreak/>
        <w:t xml:space="preserve">składają się wszystkie elementy zamówienia wskazane w OPZ, </w:t>
      </w:r>
    </w:p>
    <w:p w14:paraId="0E5CA803"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Wdrożenie – całokształt prac wykonanych przez Wykonawcę w celu umożliwienia samodzielnej eksploatacji Systemu przez pracowników Zamawiającego,</w:t>
      </w:r>
    </w:p>
    <w:p w14:paraId="13A62C8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Utwory – wszystkie utwory w rozumieniu Ustawy z dnia 4 lutego 1994 r. o prawie autorskim i prawach pokrewnych (tj. Dz. U. z 2022 r. poz. 2509 z późn. zm.) dostarczane lub wytwarzane w ramach realizacji przedmiotu Umowy,</w:t>
      </w:r>
    </w:p>
    <w:p w14:paraId="6907A5D6"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Oprogramowanie – dowolny element oprogramowania dostarczanego lub wykonywanego w ramach realizacji Umowy. Oprogramowanie musi być zgodne z wymaganiami wskazanymi w OPZ. W skład Oprogramowania wchodzą: Oprogramowanie Wspomagające i Oprogramowanie Aplikacyjne,</w:t>
      </w:r>
    </w:p>
    <w:p w14:paraId="6571FEA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oprogramowanie bazodanowe oraz sterowniki, </w:t>
      </w:r>
    </w:p>
    <w:p w14:paraId="6143F6F5"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Oprogramowanie Aplikacyjne – 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 </w:t>
      </w:r>
    </w:p>
    <w:p w14:paraId="0765F31E"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Moduł – wyodrębniona część Systemu, o określonych funkcjonalnościach,</w:t>
      </w:r>
    </w:p>
    <w:p w14:paraId="6D2C7EC4"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 wszelka dokumentacja dotycząca Oprogramowania lub jakichkolwiek innych prac Wykonawcy, która jest dostarczana przez Wykonawcę w ramach realizacji Umowy. W skład Dokumentacji wchodzą w szczególności Dokumentacja Standardowa oraz Dokumentacja Dedykowana, </w:t>
      </w:r>
    </w:p>
    <w:p w14:paraId="5F08203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Standardowa – dokumentacja Oprogramowania opracowana niezależnie od niniejszej Umowy (dostarczana na przykład przez producenta), </w:t>
      </w:r>
    </w:p>
    <w:p w14:paraId="55C98187"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Dedykowana – dokumentacja opracowana w związku z realizacją Umowy, </w:t>
      </w:r>
    </w:p>
    <w:p w14:paraId="2E7AE8D1"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 </w:t>
      </w:r>
    </w:p>
    <w:p w14:paraId="3C426C6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Błąd - wadliwa praca Systemu lub jego części, niezgodna z Dokumentacją lub warunkami Umowy, polegająca na zakłóceniu pracy Systemu lub jego części innym niż Awaria,</w:t>
      </w:r>
    </w:p>
    <w:p w14:paraId="5B46448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Wada – wadliwa praca Systemu lub jego części polegające na nienależytym działaniu jego części, nieograniczająca działania Systemu, nie mająca istotnego wpływu na jego zastosowanie, </w:t>
      </w:r>
    </w:p>
    <w:p w14:paraId="31C09C7B"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eastAsia="Aptos" w:hAnsiTheme="minorHAnsi" w:cstheme="minorHAnsi"/>
          <w:color w:val="auto"/>
          <w:kern w:val="2"/>
          <w:sz w:val="20"/>
          <w:szCs w:val="20"/>
          <w:lang w:eastAsia="en-US"/>
          <w14:ligatures w14:val="standardContextual"/>
        </w:rPr>
        <w:t xml:space="preserve">Obejście - przywrócenie działania Systemu poprzez zminimalizowanie uciążliwości Problemu, bez usunięcia tego Problemu, </w:t>
      </w:r>
    </w:p>
    <w:p w14:paraId="453FEA8F"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 </w:t>
      </w:r>
    </w:p>
    <w:p w14:paraId="40163B8D"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Infrastruktura Kluczowa - infrastruktura informatyczna wchodząca w zakres przedmiotu zamówienia o kluczowym znaczeniu z punktu widzenia ciągłości działania Systemu i dostępności planowanych do uruchomienia e-usług, </w:t>
      </w:r>
    </w:p>
    <w:p w14:paraId="2FF774A1"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 xml:space="preserve">Dni Robocze - oznaczają dni od poniedziałku do piątku z wyłączeniem dni ustawowo wolnych od pracy, o których mowa w ustawie z dnia 18 stycznia 1951 roku o dniach wolnych od pracy (tj. Dz. U. z 2020 r. poz. 1920.). </w:t>
      </w:r>
    </w:p>
    <w:p w14:paraId="43420740" w14:textId="77777777" w:rsidR="000D2D9A" w:rsidRPr="001E1310" w:rsidRDefault="000D2D9A" w:rsidP="000D2D9A">
      <w:pPr>
        <w:contextualSpacing/>
        <w:jc w:val="center"/>
        <w:rPr>
          <w:rFonts w:cstheme="minorHAnsi"/>
          <w:b/>
          <w:bCs/>
          <w:sz w:val="20"/>
          <w:szCs w:val="20"/>
          <w:lang w:eastAsia="ar-SA"/>
        </w:rPr>
      </w:pPr>
    </w:p>
    <w:p w14:paraId="5F81C0EC" w14:textId="77777777" w:rsidR="001E1310" w:rsidRDefault="001E1310">
      <w:pPr>
        <w:rPr>
          <w:rFonts w:cstheme="minorHAnsi"/>
          <w:b/>
          <w:sz w:val="20"/>
          <w:szCs w:val="20"/>
          <w:lang w:eastAsia="ar-SA"/>
        </w:rPr>
      </w:pPr>
      <w:r>
        <w:rPr>
          <w:rFonts w:cstheme="minorHAnsi"/>
          <w:b/>
          <w:sz w:val="20"/>
          <w:szCs w:val="20"/>
          <w:lang w:eastAsia="ar-SA"/>
        </w:rPr>
        <w:br w:type="page"/>
      </w:r>
    </w:p>
    <w:p w14:paraId="571CF605" w14:textId="6E26BF32"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lastRenderedPageBreak/>
        <w:t>§ 3</w:t>
      </w:r>
    </w:p>
    <w:p w14:paraId="0D16FA82"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Przedmiot Umowy</w:t>
      </w:r>
    </w:p>
    <w:p w14:paraId="4594F4CA" w14:textId="77777777" w:rsidR="000D2D9A" w:rsidRPr="001E1310" w:rsidRDefault="000D2D9A" w:rsidP="000D2D9A">
      <w:pPr>
        <w:contextualSpacing/>
        <w:jc w:val="center"/>
        <w:rPr>
          <w:rFonts w:cstheme="minorHAnsi"/>
          <w:sz w:val="20"/>
          <w:szCs w:val="20"/>
        </w:rPr>
      </w:pPr>
    </w:p>
    <w:p w14:paraId="7E7FBF9F" w14:textId="0696A244" w:rsidR="000D2D9A" w:rsidRPr="00C801D9" w:rsidRDefault="000D2D9A" w:rsidP="00C801D9">
      <w:pPr>
        <w:numPr>
          <w:ilvl w:val="0"/>
          <w:numId w:val="2"/>
        </w:numPr>
        <w:tabs>
          <w:tab w:val="left" w:pos="567"/>
        </w:tabs>
        <w:spacing w:after="0" w:line="240" w:lineRule="auto"/>
        <w:ind w:left="567" w:hanging="567"/>
        <w:contextualSpacing/>
        <w:jc w:val="both"/>
        <w:rPr>
          <w:rFonts w:cstheme="minorHAnsi"/>
          <w:bCs/>
          <w:sz w:val="20"/>
          <w:szCs w:val="20"/>
        </w:rPr>
      </w:pPr>
      <w:r w:rsidRPr="001E1310">
        <w:rPr>
          <w:rFonts w:cstheme="minorHAnsi"/>
          <w:sz w:val="20"/>
          <w:szCs w:val="20"/>
        </w:rPr>
        <w:t xml:space="preserve">Przedmiotem umowy jest zakup, rozbudowa i integracja systemów informatycznych wraz z uruchomieniem e-usług dla </w:t>
      </w:r>
      <w:r w:rsidR="001263FB">
        <w:rPr>
          <w:rFonts w:cstheme="minorHAnsi"/>
          <w:sz w:val="20"/>
          <w:szCs w:val="20"/>
        </w:rPr>
        <w:t xml:space="preserve">Gminy </w:t>
      </w:r>
      <w:r w:rsidR="004F309D">
        <w:rPr>
          <w:rFonts w:cstheme="minorHAnsi"/>
          <w:sz w:val="20"/>
          <w:szCs w:val="20"/>
        </w:rPr>
        <w:t>Głogów Małopolski</w:t>
      </w:r>
      <w:r w:rsidRPr="001E1310">
        <w:rPr>
          <w:rFonts w:cstheme="minorHAnsi"/>
          <w:sz w:val="20"/>
          <w:szCs w:val="20"/>
        </w:rPr>
        <w:t xml:space="preserve"> w ramach </w:t>
      </w:r>
      <w:r w:rsidR="00C801D9">
        <w:rPr>
          <w:rFonts w:cstheme="minorHAnsi"/>
          <w:sz w:val="20"/>
          <w:szCs w:val="20"/>
        </w:rPr>
        <w:t>zadania</w:t>
      </w:r>
      <w:r w:rsidRPr="001E1310">
        <w:rPr>
          <w:rFonts w:cstheme="minorHAnsi"/>
          <w:sz w:val="20"/>
          <w:szCs w:val="20"/>
        </w:rPr>
        <w:t xml:space="preserve"> </w:t>
      </w:r>
      <w:r w:rsidR="00C801D9">
        <w:rPr>
          <w:rFonts w:cstheme="minorHAnsi"/>
          <w:sz w:val="20"/>
          <w:szCs w:val="20"/>
        </w:rPr>
        <w:t xml:space="preserve">pn.: </w:t>
      </w:r>
      <w:bookmarkStart w:id="0" w:name="_GoBack"/>
      <w:r w:rsidR="00C801D9" w:rsidRPr="00C801D9">
        <w:rPr>
          <w:rFonts w:cstheme="minorHAnsi"/>
          <w:b/>
          <w:bCs/>
          <w:sz w:val="20"/>
          <w:szCs w:val="20"/>
        </w:rPr>
        <w:t xml:space="preserve">Poprawa efektywności i dostępności e-usług w Gminie Głogów Małopolski </w:t>
      </w:r>
      <w:bookmarkEnd w:id="0"/>
      <w:r w:rsidR="00C801D9" w:rsidRPr="00C801D9">
        <w:rPr>
          <w:rFonts w:cstheme="minorHAnsi"/>
          <w:b/>
          <w:bCs/>
          <w:sz w:val="20"/>
          <w:szCs w:val="20"/>
        </w:rPr>
        <w:t>realizowane w ramach projektu</w:t>
      </w:r>
      <w:r w:rsidR="00C801D9">
        <w:rPr>
          <w:rFonts w:cstheme="minorHAnsi"/>
          <w:b/>
          <w:bCs/>
          <w:sz w:val="20"/>
          <w:szCs w:val="20"/>
        </w:rPr>
        <w:t xml:space="preserve"> pt.</w:t>
      </w:r>
      <w:r w:rsidR="00C801D9" w:rsidRPr="00C801D9">
        <w:rPr>
          <w:rFonts w:cstheme="minorHAnsi"/>
          <w:b/>
          <w:bCs/>
          <w:sz w:val="20"/>
          <w:szCs w:val="20"/>
        </w:rPr>
        <w:t xml:space="preserve"> „Platforma e-usług publicznych w Gminie Głogów Małopolski” dofinansowanego z programu Fundusze Europejskie dla Podkarpacia 2021 – 2027 priorytetu FEPK.01 Konkurencyjna i Cyfrowa Gospodarka / działania FEPK.01.02 Cyfryzacja Numer naboru FEPK.01.02-IZ.00-001/23</w:t>
      </w:r>
      <w:r w:rsidRPr="00C801D9">
        <w:rPr>
          <w:rFonts w:cstheme="minorHAnsi"/>
          <w:sz w:val="20"/>
          <w:szCs w:val="20"/>
        </w:rPr>
        <w:t>, zgodnie z SWZ</w:t>
      </w:r>
      <w:r w:rsidR="00612073" w:rsidRPr="00C801D9">
        <w:rPr>
          <w:rFonts w:cstheme="minorHAnsi"/>
          <w:sz w:val="20"/>
          <w:szCs w:val="20"/>
        </w:rPr>
        <w:t xml:space="preserve"> </w:t>
      </w:r>
      <w:r w:rsidRPr="00C801D9">
        <w:rPr>
          <w:rFonts w:cstheme="minorHAnsi"/>
          <w:sz w:val="20"/>
          <w:szCs w:val="20"/>
        </w:rPr>
        <w:t>i przeprowadzenie szkolenia stacjonarnego dla pracowników Urzędu, w zakresie użytkowania oraz obsługi przedmiotu zamówienia</w:t>
      </w:r>
      <w:r w:rsidR="00B876AA" w:rsidRPr="00C801D9">
        <w:rPr>
          <w:rFonts w:cstheme="minorHAnsi"/>
          <w:sz w:val="20"/>
          <w:szCs w:val="20"/>
        </w:rPr>
        <w:t>.</w:t>
      </w:r>
      <w:r w:rsidRPr="00C801D9">
        <w:rPr>
          <w:rFonts w:cstheme="minorHAnsi"/>
          <w:sz w:val="20"/>
          <w:szCs w:val="20"/>
        </w:rPr>
        <w:t xml:space="preserve"> </w:t>
      </w:r>
    </w:p>
    <w:p w14:paraId="05E73997" w14:textId="1804B2C4" w:rsidR="000D2D9A"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 xml:space="preserve">W ramach niniejszej umowy </w:t>
      </w:r>
      <w:r w:rsidRPr="001E1310">
        <w:rPr>
          <w:rFonts w:cstheme="minorHAnsi"/>
          <w:sz w:val="20"/>
          <w:szCs w:val="20"/>
          <w:lang w:eastAsia="ar-SA"/>
        </w:rPr>
        <w:t xml:space="preserve">Wykonawca zobowiązuje się do wykonania w szczególności poniższego zakresu umowy: </w:t>
      </w:r>
    </w:p>
    <w:p w14:paraId="428487F0" w14:textId="77777777" w:rsidR="00184EF1" w:rsidRDefault="00184EF1" w:rsidP="00184EF1">
      <w:pPr>
        <w:shd w:val="clear" w:color="auto" w:fill="FFFFFF" w:themeFill="background1"/>
        <w:tabs>
          <w:tab w:val="left" w:pos="567"/>
        </w:tabs>
        <w:spacing w:after="0" w:line="240" w:lineRule="auto"/>
        <w:ind w:left="567"/>
        <w:contextualSpacing/>
        <w:jc w:val="both"/>
        <w:rPr>
          <w:rFonts w:cstheme="minorHAnsi"/>
          <w:sz w:val="20"/>
          <w:szCs w:val="20"/>
        </w:rPr>
      </w:pPr>
    </w:p>
    <w:tbl>
      <w:tblPr>
        <w:tblW w:w="7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6022"/>
        <w:gridCol w:w="709"/>
        <w:gridCol w:w="12"/>
      </w:tblGrid>
      <w:tr w:rsidR="000E36C7" w:rsidRPr="000E36C7" w14:paraId="04877F28" w14:textId="77777777" w:rsidTr="000E36C7">
        <w:trPr>
          <w:gridAfter w:val="1"/>
          <w:wAfter w:w="12" w:type="dxa"/>
        </w:trPr>
        <w:tc>
          <w:tcPr>
            <w:tcW w:w="641" w:type="dxa"/>
            <w:shd w:val="clear" w:color="auto" w:fill="auto"/>
            <w:noWrap/>
            <w:vAlign w:val="center"/>
            <w:hideMark/>
          </w:tcPr>
          <w:p w14:paraId="6D1EC6DE" w14:textId="77777777" w:rsidR="000E36C7" w:rsidRPr="000E36C7" w:rsidRDefault="000E36C7" w:rsidP="000E36C7">
            <w:pPr>
              <w:spacing w:after="0" w:line="240" w:lineRule="auto"/>
              <w:jc w:val="center"/>
              <w:rPr>
                <w:rFonts w:ascii="Arial" w:hAnsi="Arial" w:cs="Arial"/>
                <w:b/>
                <w:bCs/>
                <w:color w:val="000000"/>
                <w:sz w:val="20"/>
                <w:szCs w:val="20"/>
              </w:rPr>
            </w:pPr>
            <w:bookmarkStart w:id="1" w:name="_Hlk184555992"/>
            <w:r w:rsidRPr="000E36C7">
              <w:rPr>
                <w:rFonts w:ascii="Arial" w:hAnsi="Arial" w:cs="Arial"/>
                <w:b/>
                <w:bCs/>
                <w:color w:val="000000"/>
                <w:sz w:val="20"/>
                <w:szCs w:val="20"/>
              </w:rPr>
              <w:t>Lp.</w:t>
            </w:r>
          </w:p>
        </w:tc>
        <w:tc>
          <w:tcPr>
            <w:tcW w:w="6022" w:type="dxa"/>
            <w:shd w:val="clear" w:color="auto" w:fill="auto"/>
            <w:vAlign w:val="center"/>
            <w:hideMark/>
          </w:tcPr>
          <w:p w14:paraId="50C025AA" w14:textId="77777777" w:rsidR="000E36C7" w:rsidRPr="000E36C7" w:rsidRDefault="000E36C7" w:rsidP="000E36C7">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Nazwa środka trwałego lub wartości niematerialnych i prawnych itp.</w:t>
            </w:r>
          </w:p>
        </w:tc>
        <w:tc>
          <w:tcPr>
            <w:tcW w:w="709" w:type="dxa"/>
            <w:vAlign w:val="center"/>
          </w:tcPr>
          <w:p w14:paraId="7671BDB3" w14:textId="77777777" w:rsidR="000E36C7" w:rsidRPr="000E36C7" w:rsidRDefault="000E36C7" w:rsidP="000E36C7">
            <w:pPr>
              <w:spacing w:after="0" w:line="240" w:lineRule="auto"/>
              <w:jc w:val="center"/>
              <w:rPr>
                <w:rFonts w:ascii="Arial" w:hAnsi="Arial" w:cs="Arial"/>
                <w:b/>
                <w:bCs/>
                <w:color w:val="000000"/>
                <w:sz w:val="20"/>
                <w:szCs w:val="20"/>
              </w:rPr>
            </w:pPr>
            <w:r w:rsidRPr="000E36C7">
              <w:rPr>
                <w:rFonts w:ascii="Arial" w:hAnsi="Arial" w:cs="Arial"/>
                <w:b/>
                <w:sz w:val="20"/>
                <w:szCs w:val="20"/>
              </w:rPr>
              <w:t>Ilość</w:t>
            </w:r>
          </w:p>
        </w:tc>
      </w:tr>
      <w:tr w:rsidR="000E36C7" w:rsidRPr="00170B66" w14:paraId="0BE5E7AA" w14:textId="77777777" w:rsidTr="000E36C7">
        <w:tc>
          <w:tcPr>
            <w:tcW w:w="641" w:type="dxa"/>
            <w:shd w:val="clear" w:color="auto" w:fill="auto"/>
            <w:noWrap/>
            <w:vAlign w:val="center"/>
          </w:tcPr>
          <w:p w14:paraId="5D25D036"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0EB187AE" w14:textId="77777777" w:rsidR="000E36C7" w:rsidRPr="000E36C7" w:rsidRDefault="000E36C7" w:rsidP="000E36C7">
            <w:pPr>
              <w:spacing w:after="0" w:line="240" w:lineRule="auto"/>
              <w:rPr>
                <w:rFonts w:ascii="Arial" w:hAnsi="Arial" w:cs="Arial"/>
                <w:sz w:val="20"/>
                <w:szCs w:val="20"/>
              </w:rPr>
            </w:pPr>
            <w:proofErr w:type="spellStart"/>
            <w:r w:rsidRPr="000E36C7">
              <w:rPr>
                <w:sz w:val="20"/>
                <w:szCs w:val="20"/>
              </w:rPr>
              <w:t>eBOM</w:t>
            </w:r>
            <w:proofErr w:type="spellEnd"/>
            <w:r w:rsidRPr="000E36C7">
              <w:rPr>
                <w:sz w:val="20"/>
                <w:szCs w:val="20"/>
              </w:rPr>
              <w:t xml:space="preserve"> - elektroniczne Biuro Obsługi Mieszkańca</w:t>
            </w:r>
          </w:p>
        </w:tc>
        <w:tc>
          <w:tcPr>
            <w:tcW w:w="721" w:type="dxa"/>
            <w:gridSpan w:val="2"/>
          </w:tcPr>
          <w:p w14:paraId="4BAECC71"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39DB097E" w14:textId="77777777" w:rsidTr="000E36C7">
        <w:tc>
          <w:tcPr>
            <w:tcW w:w="641" w:type="dxa"/>
            <w:shd w:val="clear" w:color="auto" w:fill="auto"/>
            <w:noWrap/>
            <w:vAlign w:val="center"/>
          </w:tcPr>
          <w:p w14:paraId="0DF52BB8"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119AE5D9" w14:textId="77777777" w:rsidR="000E36C7" w:rsidRPr="000E36C7" w:rsidRDefault="000E36C7" w:rsidP="000E36C7">
            <w:pPr>
              <w:spacing w:after="0" w:line="240" w:lineRule="auto"/>
              <w:rPr>
                <w:rFonts w:ascii="Arial" w:hAnsi="Arial" w:cs="Arial"/>
                <w:sz w:val="20"/>
                <w:szCs w:val="20"/>
              </w:rPr>
            </w:pPr>
            <w:r w:rsidRPr="000E36C7">
              <w:rPr>
                <w:sz w:val="20"/>
                <w:szCs w:val="20"/>
              </w:rPr>
              <w:t>Aplikacja mobilna</w:t>
            </w:r>
          </w:p>
        </w:tc>
        <w:tc>
          <w:tcPr>
            <w:tcW w:w="721" w:type="dxa"/>
            <w:gridSpan w:val="2"/>
          </w:tcPr>
          <w:p w14:paraId="7E706B8D"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17714E56" w14:textId="77777777" w:rsidTr="000E36C7">
        <w:tc>
          <w:tcPr>
            <w:tcW w:w="641" w:type="dxa"/>
            <w:shd w:val="clear" w:color="auto" w:fill="auto"/>
            <w:noWrap/>
            <w:vAlign w:val="center"/>
          </w:tcPr>
          <w:p w14:paraId="2307F7A0"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03B3683B" w14:textId="77777777" w:rsidR="000E36C7" w:rsidRPr="000E36C7" w:rsidRDefault="000E36C7" w:rsidP="000E36C7">
            <w:pPr>
              <w:spacing w:after="0" w:line="240" w:lineRule="auto"/>
              <w:rPr>
                <w:rFonts w:ascii="Arial" w:hAnsi="Arial" w:cs="Arial"/>
                <w:sz w:val="20"/>
                <w:szCs w:val="20"/>
              </w:rPr>
            </w:pPr>
            <w:r w:rsidRPr="000E36C7">
              <w:rPr>
                <w:sz w:val="20"/>
                <w:szCs w:val="20"/>
              </w:rPr>
              <w:t>Oprogramowanie dziedzinowe</w:t>
            </w:r>
          </w:p>
        </w:tc>
        <w:tc>
          <w:tcPr>
            <w:tcW w:w="721" w:type="dxa"/>
            <w:gridSpan w:val="2"/>
          </w:tcPr>
          <w:p w14:paraId="14B24E44"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75F55E40" w14:textId="77777777" w:rsidTr="000E36C7">
        <w:tc>
          <w:tcPr>
            <w:tcW w:w="641" w:type="dxa"/>
            <w:shd w:val="clear" w:color="auto" w:fill="auto"/>
            <w:noWrap/>
            <w:vAlign w:val="center"/>
          </w:tcPr>
          <w:p w14:paraId="70D7059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3FE7595" w14:textId="77777777" w:rsidR="000E36C7" w:rsidRPr="000E36C7" w:rsidRDefault="000E36C7" w:rsidP="000E36C7">
            <w:pPr>
              <w:spacing w:after="0" w:line="240" w:lineRule="auto"/>
              <w:rPr>
                <w:rFonts w:ascii="Arial" w:hAnsi="Arial" w:cs="Arial"/>
                <w:sz w:val="20"/>
                <w:szCs w:val="20"/>
              </w:rPr>
            </w:pPr>
            <w:proofErr w:type="spellStart"/>
            <w:r w:rsidRPr="000E36C7">
              <w:rPr>
                <w:sz w:val="20"/>
                <w:szCs w:val="20"/>
              </w:rPr>
              <w:t>ePracownik</w:t>
            </w:r>
            <w:proofErr w:type="spellEnd"/>
          </w:p>
        </w:tc>
        <w:tc>
          <w:tcPr>
            <w:tcW w:w="721" w:type="dxa"/>
            <w:gridSpan w:val="2"/>
          </w:tcPr>
          <w:p w14:paraId="53F19531"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1A0592AD" w14:textId="77777777" w:rsidTr="000E36C7">
        <w:tc>
          <w:tcPr>
            <w:tcW w:w="641" w:type="dxa"/>
            <w:shd w:val="clear" w:color="auto" w:fill="auto"/>
            <w:noWrap/>
            <w:vAlign w:val="center"/>
          </w:tcPr>
          <w:p w14:paraId="612DBB34"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273A0C5" w14:textId="77777777" w:rsidR="000E36C7" w:rsidRPr="000E36C7" w:rsidRDefault="000E36C7" w:rsidP="000E36C7">
            <w:pPr>
              <w:spacing w:after="0" w:line="240" w:lineRule="auto"/>
              <w:rPr>
                <w:rFonts w:ascii="Arial" w:hAnsi="Arial" w:cs="Arial"/>
                <w:sz w:val="20"/>
                <w:szCs w:val="20"/>
              </w:rPr>
            </w:pPr>
            <w:r w:rsidRPr="000E36C7">
              <w:rPr>
                <w:sz w:val="20"/>
                <w:szCs w:val="20"/>
              </w:rPr>
              <w:t>Systemu GIS</w:t>
            </w:r>
          </w:p>
        </w:tc>
        <w:tc>
          <w:tcPr>
            <w:tcW w:w="721" w:type="dxa"/>
            <w:gridSpan w:val="2"/>
          </w:tcPr>
          <w:p w14:paraId="18EB681B"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6D660061" w14:textId="77777777" w:rsidTr="000E36C7">
        <w:tc>
          <w:tcPr>
            <w:tcW w:w="641" w:type="dxa"/>
            <w:shd w:val="clear" w:color="auto" w:fill="auto"/>
            <w:noWrap/>
            <w:vAlign w:val="center"/>
          </w:tcPr>
          <w:p w14:paraId="62D8B988"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F528993" w14:textId="77777777" w:rsidR="000E36C7" w:rsidRPr="000E36C7" w:rsidRDefault="000E36C7" w:rsidP="000E36C7">
            <w:pPr>
              <w:spacing w:after="0" w:line="240" w:lineRule="auto"/>
              <w:rPr>
                <w:rFonts w:ascii="Arial" w:hAnsi="Arial" w:cs="Arial"/>
                <w:sz w:val="20"/>
                <w:szCs w:val="20"/>
              </w:rPr>
            </w:pPr>
            <w:r w:rsidRPr="000E36C7">
              <w:rPr>
                <w:sz w:val="20"/>
                <w:szCs w:val="20"/>
              </w:rPr>
              <w:t>e-edukacja</w:t>
            </w:r>
          </w:p>
        </w:tc>
        <w:tc>
          <w:tcPr>
            <w:tcW w:w="721" w:type="dxa"/>
            <w:gridSpan w:val="2"/>
          </w:tcPr>
          <w:p w14:paraId="0C7486DA"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28C39642" w14:textId="77777777" w:rsidTr="000E36C7">
        <w:tc>
          <w:tcPr>
            <w:tcW w:w="641" w:type="dxa"/>
            <w:shd w:val="clear" w:color="auto" w:fill="auto"/>
            <w:noWrap/>
            <w:vAlign w:val="center"/>
          </w:tcPr>
          <w:p w14:paraId="7D29895D"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3D87A601" w14:textId="77777777" w:rsidR="000E36C7" w:rsidRPr="000E36C7" w:rsidRDefault="000E36C7" w:rsidP="000E36C7">
            <w:pPr>
              <w:spacing w:after="0" w:line="240" w:lineRule="auto"/>
              <w:rPr>
                <w:rFonts w:ascii="Arial" w:hAnsi="Arial" w:cs="Arial"/>
                <w:sz w:val="20"/>
                <w:szCs w:val="20"/>
              </w:rPr>
            </w:pPr>
            <w:r w:rsidRPr="000E36C7">
              <w:rPr>
                <w:sz w:val="20"/>
                <w:szCs w:val="20"/>
              </w:rPr>
              <w:t>Obieg dokumentów</w:t>
            </w:r>
          </w:p>
        </w:tc>
        <w:tc>
          <w:tcPr>
            <w:tcW w:w="721" w:type="dxa"/>
            <w:gridSpan w:val="2"/>
          </w:tcPr>
          <w:p w14:paraId="17F83986"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60</w:t>
            </w:r>
          </w:p>
        </w:tc>
      </w:tr>
      <w:tr w:rsidR="000E36C7" w:rsidRPr="00170B66" w14:paraId="34C268F8" w14:textId="77777777" w:rsidTr="000E36C7">
        <w:tc>
          <w:tcPr>
            <w:tcW w:w="641" w:type="dxa"/>
            <w:shd w:val="clear" w:color="auto" w:fill="auto"/>
            <w:noWrap/>
            <w:vAlign w:val="center"/>
          </w:tcPr>
          <w:p w14:paraId="72682DE0"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1B4EAA8" w14:textId="77777777" w:rsidR="000E36C7" w:rsidRPr="000E36C7" w:rsidRDefault="000E36C7" w:rsidP="000E36C7">
            <w:pPr>
              <w:spacing w:after="0" w:line="240" w:lineRule="auto"/>
              <w:rPr>
                <w:rFonts w:ascii="Arial" w:hAnsi="Arial" w:cs="Arial"/>
                <w:sz w:val="20"/>
                <w:szCs w:val="20"/>
              </w:rPr>
            </w:pPr>
            <w:r w:rsidRPr="000E36C7">
              <w:rPr>
                <w:sz w:val="20"/>
                <w:szCs w:val="20"/>
              </w:rPr>
              <w:t>Monitoring środowiska</w:t>
            </w:r>
          </w:p>
        </w:tc>
        <w:tc>
          <w:tcPr>
            <w:tcW w:w="721" w:type="dxa"/>
            <w:gridSpan w:val="2"/>
          </w:tcPr>
          <w:p w14:paraId="349AE14F"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3F0EF0EE" w14:textId="77777777" w:rsidTr="000E36C7">
        <w:tc>
          <w:tcPr>
            <w:tcW w:w="641" w:type="dxa"/>
            <w:shd w:val="clear" w:color="auto" w:fill="auto"/>
            <w:noWrap/>
            <w:vAlign w:val="center"/>
          </w:tcPr>
          <w:p w14:paraId="2141C0B2"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728A34E4" w14:textId="77777777" w:rsidR="000E36C7" w:rsidRPr="000E36C7" w:rsidRDefault="000E36C7" w:rsidP="000E36C7">
            <w:pPr>
              <w:spacing w:after="0" w:line="240" w:lineRule="auto"/>
              <w:rPr>
                <w:rFonts w:ascii="Arial" w:hAnsi="Arial" w:cs="Arial"/>
                <w:sz w:val="20"/>
                <w:szCs w:val="20"/>
              </w:rPr>
            </w:pPr>
            <w:r w:rsidRPr="000E36C7">
              <w:rPr>
                <w:sz w:val="20"/>
                <w:szCs w:val="20"/>
              </w:rPr>
              <w:t>PSZOK</w:t>
            </w:r>
          </w:p>
        </w:tc>
        <w:tc>
          <w:tcPr>
            <w:tcW w:w="721" w:type="dxa"/>
            <w:gridSpan w:val="2"/>
          </w:tcPr>
          <w:p w14:paraId="3B1C12ED"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2C362DEB" w14:textId="77777777" w:rsidTr="000E36C7">
        <w:tc>
          <w:tcPr>
            <w:tcW w:w="641" w:type="dxa"/>
            <w:shd w:val="clear" w:color="auto" w:fill="auto"/>
            <w:noWrap/>
            <w:vAlign w:val="center"/>
          </w:tcPr>
          <w:p w14:paraId="3B3DA45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6D67B31" w14:textId="77777777" w:rsidR="000E36C7" w:rsidRPr="000E36C7" w:rsidRDefault="000E36C7" w:rsidP="000E36C7">
            <w:pPr>
              <w:spacing w:after="0" w:line="240" w:lineRule="auto"/>
              <w:rPr>
                <w:rFonts w:ascii="Arial" w:hAnsi="Arial" w:cs="Arial"/>
                <w:sz w:val="20"/>
                <w:szCs w:val="20"/>
              </w:rPr>
            </w:pPr>
            <w:r w:rsidRPr="000E36C7">
              <w:rPr>
                <w:sz w:val="20"/>
                <w:szCs w:val="20"/>
              </w:rPr>
              <w:t>Moduł komunikacji IP</w:t>
            </w:r>
          </w:p>
        </w:tc>
        <w:tc>
          <w:tcPr>
            <w:tcW w:w="721" w:type="dxa"/>
            <w:gridSpan w:val="2"/>
          </w:tcPr>
          <w:p w14:paraId="2D40DB9F"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4818DA1A" w14:textId="77777777" w:rsidTr="000E36C7">
        <w:tc>
          <w:tcPr>
            <w:tcW w:w="641" w:type="dxa"/>
            <w:shd w:val="clear" w:color="auto" w:fill="auto"/>
            <w:noWrap/>
            <w:vAlign w:val="center"/>
          </w:tcPr>
          <w:p w14:paraId="358C4AF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224C137" w14:textId="77777777" w:rsidR="000E36C7" w:rsidRPr="000E36C7" w:rsidRDefault="000E36C7" w:rsidP="000E36C7">
            <w:pPr>
              <w:spacing w:after="0" w:line="240" w:lineRule="auto"/>
              <w:rPr>
                <w:rFonts w:ascii="Arial" w:hAnsi="Arial" w:cs="Arial"/>
                <w:sz w:val="20"/>
                <w:szCs w:val="20"/>
              </w:rPr>
            </w:pPr>
            <w:r w:rsidRPr="000E36C7">
              <w:rPr>
                <w:sz w:val="20"/>
                <w:szCs w:val="20"/>
              </w:rPr>
              <w:t>Strona WWW</w:t>
            </w:r>
          </w:p>
        </w:tc>
        <w:tc>
          <w:tcPr>
            <w:tcW w:w="721" w:type="dxa"/>
            <w:gridSpan w:val="2"/>
          </w:tcPr>
          <w:p w14:paraId="371552DE"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D56F95" w14:paraId="0FB5C0C6" w14:textId="77777777" w:rsidTr="000E36C7">
        <w:tc>
          <w:tcPr>
            <w:tcW w:w="641" w:type="dxa"/>
            <w:shd w:val="clear" w:color="auto" w:fill="auto"/>
            <w:noWrap/>
            <w:vAlign w:val="center"/>
          </w:tcPr>
          <w:p w14:paraId="7C73EDE9"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67AF504" w14:textId="77777777" w:rsidR="000E36C7" w:rsidRPr="000E36C7" w:rsidRDefault="000E36C7" w:rsidP="000E36C7">
            <w:pPr>
              <w:spacing w:after="0" w:line="240" w:lineRule="auto"/>
              <w:rPr>
                <w:sz w:val="20"/>
                <w:szCs w:val="20"/>
              </w:rPr>
            </w:pPr>
            <w:r w:rsidRPr="000E36C7">
              <w:rPr>
                <w:sz w:val="20"/>
                <w:szCs w:val="20"/>
              </w:rPr>
              <w:t>Integracja  (Platforma e-usług publicznych)</w:t>
            </w:r>
          </w:p>
        </w:tc>
        <w:tc>
          <w:tcPr>
            <w:tcW w:w="721" w:type="dxa"/>
            <w:gridSpan w:val="2"/>
          </w:tcPr>
          <w:p w14:paraId="36164730" w14:textId="77777777" w:rsidR="000E36C7" w:rsidRPr="000E36C7" w:rsidRDefault="000E36C7" w:rsidP="000E36C7">
            <w:pPr>
              <w:spacing w:after="0" w:line="240" w:lineRule="auto"/>
              <w:jc w:val="center"/>
              <w:rPr>
                <w:sz w:val="20"/>
                <w:szCs w:val="20"/>
              </w:rPr>
            </w:pPr>
            <w:r w:rsidRPr="000E36C7">
              <w:rPr>
                <w:sz w:val="20"/>
                <w:szCs w:val="20"/>
              </w:rPr>
              <w:t>320</w:t>
            </w:r>
          </w:p>
        </w:tc>
      </w:tr>
      <w:tr w:rsidR="000E36C7" w:rsidRPr="00D56F95" w14:paraId="430D5CC3" w14:textId="77777777" w:rsidTr="000E36C7">
        <w:tc>
          <w:tcPr>
            <w:tcW w:w="641" w:type="dxa"/>
            <w:shd w:val="clear" w:color="auto" w:fill="auto"/>
            <w:noWrap/>
            <w:vAlign w:val="center"/>
          </w:tcPr>
          <w:p w14:paraId="4AB13895"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BD47F01" w14:textId="77777777" w:rsidR="000E36C7" w:rsidRPr="000E36C7" w:rsidRDefault="000E36C7" w:rsidP="000E36C7">
            <w:pPr>
              <w:spacing w:after="0" w:line="240" w:lineRule="auto"/>
              <w:rPr>
                <w:sz w:val="20"/>
                <w:szCs w:val="20"/>
              </w:rPr>
            </w:pPr>
            <w:r w:rsidRPr="000E36C7">
              <w:rPr>
                <w:sz w:val="20"/>
                <w:szCs w:val="20"/>
              </w:rPr>
              <w:t>Instalacja i konfiguracja  (Platforma e-usług publicznych)</w:t>
            </w:r>
          </w:p>
        </w:tc>
        <w:tc>
          <w:tcPr>
            <w:tcW w:w="721" w:type="dxa"/>
            <w:gridSpan w:val="2"/>
          </w:tcPr>
          <w:p w14:paraId="7218F8CA" w14:textId="77777777" w:rsidR="000E36C7" w:rsidRPr="000E36C7" w:rsidRDefault="000E36C7" w:rsidP="000E36C7">
            <w:pPr>
              <w:spacing w:after="0" w:line="240" w:lineRule="auto"/>
              <w:jc w:val="center"/>
              <w:rPr>
                <w:sz w:val="20"/>
                <w:szCs w:val="20"/>
              </w:rPr>
            </w:pPr>
            <w:r w:rsidRPr="000E36C7">
              <w:rPr>
                <w:sz w:val="20"/>
                <w:szCs w:val="20"/>
              </w:rPr>
              <w:t>200</w:t>
            </w:r>
          </w:p>
        </w:tc>
      </w:tr>
      <w:tr w:rsidR="000E36C7" w:rsidRPr="00170B66" w14:paraId="03C18ED8" w14:textId="77777777" w:rsidTr="000E36C7">
        <w:tc>
          <w:tcPr>
            <w:tcW w:w="641" w:type="dxa"/>
            <w:shd w:val="clear" w:color="auto" w:fill="auto"/>
            <w:noWrap/>
            <w:vAlign w:val="center"/>
          </w:tcPr>
          <w:p w14:paraId="72AC7695"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D4E38D9" w14:textId="77777777" w:rsidR="000E36C7" w:rsidRPr="000E36C7" w:rsidRDefault="000E36C7" w:rsidP="000E36C7">
            <w:pPr>
              <w:spacing w:after="0" w:line="240" w:lineRule="auto"/>
              <w:rPr>
                <w:rFonts w:ascii="Arial" w:hAnsi="Arial" w:cs="Arial"/>
                <w:sz w:val="20"/>
                <w:szCs w:val="20"/>
              </w:rPr>
            </w:pPr>
            <w:r w:rsidRPr="000E36C7">
              <w:rPr>
                <w:sz w:val="20"/>
                <w:szCs w:val="20"/>
              </w:rPr>
              <w:t>Digitalizacja zasobów</w:t>
            </w:r>
          </w:p>
        </w:tc>
        <w:tc>
          <w:tcPr>
            <w:tcW w:w="721" w:type="dxa"/>
            <w:gridSpan w:val="2"/>
          </w:tcPr>
          <w:p w14:paraId="1CE7CD74"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240</w:t>
            </w:r>
          </w:p>
        </w:tc>
      </w:tr>
      <w:tr w:rsidR="000E36C7" w:rsidRPr="00170B66" w14:paraId="185DD5E0" w14:textId="77777777" w:rsidTr="000E36C7">
        <w:tc>
          <w:tcPr>
            <w:tcW w:w="641" w:type="dxa"/>
            <w:shd w:val="clear" w:color="auto" w:fill="auto"/>
            <w:noWrap/>
            <w:vAlign w:val="center"/>
          </w:tcPr>
          <w:p w14:paraId="3391B4AF"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77CD6A99" w14:textId="77777777" w:rsidR="000E36C7" w:rsidRPr="000E36C7" w:rsidRDefault="000E36C7" w:rsidP="000E36C7">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w:t>
            </w:r>
          </w:p>
        </w:tc>
        <w:tc>
          <w:tcPr>
            <w:tcW w:w="721" w:type="dxa"/>
            <w:gridSpan w:val="2"/>
          </w:tcPr>
          <w:p w14:paraId="1E7F654C"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120</w:t>
            </w:r>
          </w:p>
        </w:tc>
      </w:tr>
      <w:tr w:rsidR="000E36C7" w:rsidRPr="00170B66" w14:paraId="21C04E8E" w14:textId="77777777" w:rsidTr="000E36C7">
        <w:tc>
          <w:tcPr>
            <w:tcW w:w="641" w:type="dxa"/>
            <w:shd w:val="clear" w:color="auto" w:fill="auto"/>
            <w:noWrap/>
            <w:vAlign w:val="center"/>
          </w:tcPr>
          <w:p w14:paraId="62E2ADDE"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D350008" w14:textId="77777777" w:rsidR="000E36C7" w:rsidRPr="000E36C7" w:rsidRDefault="000E36C7" w:rsidP="000E36C7">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II</w:t>
            </w:r>
          </w:p>
        </w:tc>
        <w:tc>
          <w:tcPr>
            <w:tcW w:w="721" w:type="dxa"/>
            <w:gridSpan w:val="2"/>
          </w:tcPr>
          <w:p w14:paraId="654EF956"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268</w:t>
            </w:r>
          </w:p>
        </w:tc>
      </w:tr>
      <w:bookmarkEnd w:id="1"/>
    </w:tbl>
    <w:p w14:paraId="377B4DFA" w14:textId="77777777" w:rsidR="000E36C7" w:rsidRDefault="000E36C7" w:rsidP="00184EF1">
      <w:pPr>
        <w:shd w:val="clear" w:color="auto" w:fill="FFFFFF" w:themeFill="background1"/>
        <w:tabs>
          <w:tab w:val="left" w:pos="567"/>
        </w:tabs>
        <w:spacing w:after="0" w:line="240" w:lineRule="auto"/>
        <w:ind w:left="567"/>
        <w:contextualSpacing/>
        <w:jc w:val="both"/>
        <w:rPr>
          <w:rFonts w:cstheme="minorHAnsi"/>
          <w:sz w:val="20"/>
          <w:szCs w:val="20"/>
        </w:rPr>
      </w:pPr>
    </w:p>
    <w:p w14:paraId="1B654FAB" w14:textId="77777777" w:rsidR="00A7256F" w:rsidRPr="001E1310" w:rsidRDefault="00A7256F" w:rsidP="00A7256F">
      <w:pPr>
        <w:tabs>
          <w:tab w:val="left" w:pos="567"/>
        </w:tabs>
        <w:spacing w:after="0" w:line="240" w:lineRule="auto"/>
        <w:ind w:left="567"/>
        <w:contextualSpacing/>
        <w:jc w:val="both"/>
        <w:rPr>
          <w:rFonts w:cstheme="minorHAnsi"/>
          <w:sz w:val="20"/>
          <w:szCs w:val="20"/>
        </w:rPr>
      </w:pPr>
    </w:p>
    <w:p w14:paraId="1EDEBAA0" w14:textId="77777777" w:rsidR="000D2D9A" w:rsidRPr="001E1310" w:rsidRDefault="000D2D9A" w:rsidP="00670B71">
      <w:pPr>
        <w:numPr>
          <w:ilvl w:val="0"/>
          <w:numId w:val="2"/>
        </w:numPr>
        <w:tabs>
          <w:tab w:val="clear" w:pos="928"/>
          <w:tab w:val="left" w:pos="567"/>
        </w:tabs>
        <w:spacing w:after="0" w:line="240" w:lineRule="auto"/>
        <w:ind w:hanging="928"/>
        <w:contextualSpacing/>
        <w:jc w:val="both"/>
        <w:rPr>
          <w:rFonts w:cstheme="minorHAnsi"/>
          <w:sz w:val="20"/>
          <w:szCs w:val="20"/>
        </w:rPr>
      </w:pPr>
      <w:r w:rsidRPr="001E1310">
        <w:rPr>
          <w:rFonts w:cstheme="minorHAnsi"/>
          <w:sz w:val="20"/>
          <w:szCs w:val="20"/>
        </w:rPr>
        <w:t>W ramach Umowy Wykonawca zrealizuje w szczególności zadania:</w:t>
      </w:r>
    </w:p>
    <w:p w14:paraId="5E844404" w14:textId="0A91B8D7"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dostawę, instalację i konfigurację Oprogramowania,</w:t>
      </w:r>
    </w:p>
    <w:p w14:paraId="13323DD9" w14:textId="33A4FB74"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wdrożenie Oprogramowania,</w:t>
      </w:r>
    </w:p>
    <w:p w14:paraId="097B72FF" w14:textId="3E8F3E46"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realizację usług informatycznych niezbędnych do realizacji przedmiotu umowy, w tym wykonanie prac programistycznych, jeśli są konieczne do realizacji przedmiotu zamówienia oraz przeprowadzenie migracji danych z istniejących i wykorzystywanych przez Zamawiającego systemów informatycznych i baz danych, jeśli jest konieczna do realizacji przedmiotu umowy,</w:t>
      </w:r>
    </w:p>
    <w:p w14:paraId="5FF746D9" w14:textId="75C477D8"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przeprowadzenia szkolenia dla użytkowników Oprogramowania,</w:t>
      </w:r>
    </w:p>
    <w:p w14:paraId="2C65E519" w14:textId="0A525C87"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udzielenie Zamawiającemu licencji na korzystanie z utworów opisanych Umową,</w:t>
      </w:r>
    </w:p>
    <w:p w14:paraId="5C12C9FF" w14:textId="25EAC026"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udzielenie gwarancji na przedmiot umowy.</w:t>
      </w:r>
    </w:p>
    <w:p w14:paraId="57DC1447" w14:textId="77777777" w:rsidR="000D2D9A" w:rsidRPr="001E1310"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lang w:eastAsia="ar-SA"/>
        </w:rPr>
        <w:t xml:space="preserve">Szczegółowy opis przedmiotu umowy został ujęty w dokumentach zamówienia i zostanie wykonany zgodnie </w:t>
      </w:r>
      <w:r w:rsidRPr="001E1310">
        <w:rPr>
          <w:rFonts w:cstheme="minorHAnsi"/>
          <w:bCs/>
          <w:sz w:val="20"/>
          <w:szCs w:val="20"/>
          <w:lang w:eastAsia="pl-PL"/>
        </w:rPr>
        <w:t xml:space="preserve">ze Specyfikacją Warunków Zamówienia (SWZ), Opisem Przedmiotu Zamówienia oraz ofertą Wykonawcy stanowiącymi załączniki do umowy. </w:t>
      </w:r>
    </w:p>
    <w:p w14:paraId="3102BD10" w14:textId="6CF20F61" w:rsidR="000D2D9A" w:rsidRPr="001E1310"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Dostarczone rozwiązanie musi umożliwiać realizację następujących e-usług:</w:t>
      </w:r>
    </w:p>
    <w:p w14:paraId="46649E9D" w14:textId="77777777" w:rsidR="007C4F2F" w:rsidRDefault="007C4F2F">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E-Należności</w:t>
      </w:r>
    </w:p>
    <w:p w14:paraId="4FF738E4" w14:textId="4254148C"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E-geodezja</w:t>
      </w:r>
    </w:p>
    <w:p w14:paraId="0BA93F9F" w14:textId="39F31EA6"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E-dziennik</w:t>
      </w:r>
    </w:p>
    <w:p w14:paraId="0FA3C7A6" w14:textId="2E449771" w:rsidR="000D2D9A" w:rsidRPr="001E1310"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Zamawiający oczekuje otrzymania produktu w postaci wdrożonego, w pełni funkcjonalnego Systemu.</w:t>
      </w:r>
    </w:p>
    <w:p w14:paraId="192ED963" w14:textId="77777777" w:rsidR="000D2D9A" w:rsidRPr="001E1310" w:rsidRDefault="000D2D9A" w:rsidP="000D2D9A">
      <w:pPr>
        <w:contextualSpacing/>
        <w:jc w:val="both"/>
        <w:rPr>
          <w:rFonts w:cstheme="minorHAnsi"/>
          <w:bCs/>
          <w:sz w:val="20"/>
          <w:szCs w:val="20"/>
          <w:lang w:eastAsia="ar-SA"/>
        </w:rPr>
      </w:pPr>
    </w:p>
    <w:p w14:paraId="355679A4"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4</w:t>
      </w:r>
    </w:p>
    <w:p w14:paraId="518557C7" w14:textId="77777777" w:rsidR="000D2D9A" w:rsidRPr="001E1310" w:rsidRDefault="000D2D9A" w:rsidP="000D2D9A">
      <w:pPr>
        <w:ind w:left="567"/>
        <w:contextualSpacing/>
        <w:jc w:val="both"/>
        <w:rPr>
          <w:rFonts w:cstheme="minorHAnsi"/>
          <w:sz w:val="20"/>
          <w:szCs w:val="20"/>
        </w:rPr>
      </w:pPr>
    </w:p>
    <w:p w14:paraId="038546E9"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lang w:eastAsia="ar-SA"/>
        </w:rPr>
        <w:t>Wykonawca zobowiązuje się realizować Umowę z należytą starannością wynikającą z profesjonalnego charakteru prowadzonej przez siebie działalności przy wykorzystaniu całej posiadanej wiedzy i doświadczenia.</w:t>
      </w:r>
    </w:p>
    <w:p w14:paraId="2AFE156A"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708842E5"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Językiem Umowy i językiem stosowanym podczas jej realizacji jest język polski. Dotyczy to także całej komunikacji między Stronami. Przedmiot umowy – o ile SWZ nie stanowi inaczej dla poszczególnych elementów Zamówienia – zostanie dostarczony w języku polskim. </w:t>
      </w:r>
    </w:p>
    <w:p w14:paraId="367B3EA8"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14:paraId="311F896D"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Postanowienie ust. 4 obowiązuje w szczególności w kontekście uzyskanego w trakcie prac wdrożeniowych dostępu Wykonawcy do Infrastruktury Zamawiającego oraz do informacji przetwarzanych w systemach teleinformatycznych Zamawiającego. Wykonawca zobowiązany jest do ochrony Infrastruktury Zamawiającego przed możliwym naruszeniem jej bezpieczeństwa. </w:t>
      </w:r>
    </w:p>
    <w:p w14:paraId="21E7DEA2"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Załącznikach nr 3 i nr 4 do Umowy oraz po uprzednim uzgodnieniu terminu i czasu trwania połączenia.</w:t>
      </w:r>
    </w:p>
    <w:p w14:paraId="5754C3FE"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Wykonawca będzie bezzwłocznie zgłaszać ewentualne incydenty naruszenia bezpieczeństwa informacji.</w:t>
      </w:r>
    </w:p>
    <w:p w14:paraId="69EFCAA0"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Zamawiającemu w formie pisemnej.</w:t>
      </w:r>
    </w:p>
    <w:p w14:paraId="2F3D56C9"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5F371DC2"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07D72EB"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jest zobowiązany zapewnić wszelkie narzędzia, w tym oprogramowanie i inne zasoby potrzebne mu do realizacji Umowy.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47AE7A3C"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Szczegółowym opisie przedmiotu zamówienia (OPZ), lub innych uprawnień koniecznych do korzystania z Systemu zgodnie z Umową obciążają Wykonawcę. </w:t>
      </w:r>
    </w:p>
    <w:p w14:paraId="0B9439F9" w14:textId="77777777" w:rsidR="000D2D9A" w:rsidRPr="001E1310" w:rsidRDefault="000D2D9A" w:rsidP="000D2D9A">
      <w:pPr>
        <w:contextualSpacing/>
        <w:jc w:val="both"/>
        <w:rPr>
          <w:rFonts w:cstheme="minorHAnsi"/>
          <w:sz w:val="20"/>
          <w:szCs w:val="20"/>
        </w:rPr>
      </w:pPr>
    </w:p>
    <w:p w14:paraId="7779C104" w14:textId="7BBF0198" w:rsidR="000D2D9A" w:rsidRPr="001E1310" w:rsidRDefault="000D2D9A" w:rsidP="002F72B0">
      <w:pPr>
        <w:contextualSpacing/>
        <w:jc w:val="center"/>
        <w:rPr>
          <w:rFonts w:cstheme="minorHAnsi"/>
          <w:sz w:val="20"/>
          <w:szCs w:val="20"/>
        </w:rPr>
      </w:pPr>
      <w:r w:rsidRPr="001E1310">
        <w:rPr>
          <w:rFonts w:cstheme="minorHAnsi"/>
          <w:b/>
          <w:sz w:val="20"/>
          <w:szCs w:val="20"/>
          <w:lang w:eastAsia="ar-SA"/>
        </w:rPr>
        <w:t>§ 5</w:t>
      </w:r>
    </w:p>
    <w:p w14:paraId="14EEAFF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Zamawiający jest zobowiązany do współdziałania z Wykonawcą w granicach określonych prawem oraz Umową. </w:t>
      </w:r>
    </w:p>
    <w:p w14:paraId="23E2485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 zobowiązuje się do współpracy i współdziałania z Wykonawcą w zakresie niezbędnym dla prawidłowego wykonania Umowy, w szczególności zobowiązany jest:</w:t>
      </w:r>
    </w:p>
    <w:p w14:paraId="3AFEEE41"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do zapewnienia Wykonawcy (jego pracownikom i przedstawicielom delegowanym do wykonania Umowy) wstępu do pomieszczeń do których mają zostać wykonane usługi i zainstalowane oprogramowanie stanowiące przedmiot umowy, </w:t>
      </w:r>
    </w:p>
    <w:p w14:paraId="6106FE9D"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oddelegowania do współpracy z Wykonawcą osoby lub osób posiadającej(-ych) odpowiednie upoważnienia i kompetencje, </w:t>
      </w:r>
    </w:p>
    <w:p w14:paraId="6462C66B"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dostarczania Wykonawcy wszystkich niezbędnych danych, w tym schematów organizacyjnych, słowników, danych technicznych i innych umożliwiających realizację Umowy.</w:t>
      </w:r>
    </w:p>
    <w:p w14:paraId="3C62DA9A"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14:paraId="376916B8"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oświadcza, że posiada stosowne kwalifikacje i uprawnienia wymagane odpowiednimi przepisami prawa, niezbędne dla prawidłowej realizacji przedmiotu umowy. </w:t>
      </w:r>
    </w:p>
    <w:p w14:paraId="55996357"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zobowiązuje się zapewnić wykwalifikowany personel o odpowiednich kompetencjach w zakresie stosowanych technologii informatycznych, jak również w zakresie przyjętych metodyk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7884D9EB"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ma obowiązek bieżącej konsultacji z Zamawiającym w zakresie ewentualnych wątpliwości, uwag i zastrzeżeń, co do przedmiotu umowy. </w:t>
      </w:r>
    </w:p>
    <w:p w14:paraId="1BA8F9FE"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zobowiązany jest wykonać wszystkie uwagi i zalecenia Zamawiającego. Uwagi i zalecenia, o których mowa w ust. 6 muszą zostać przekazane Wykonawcy w formie pisemnej pod rygorem nieważności. W przypadku stwierdzenia przez Wykonawcę, że uwagi i zalecenia Zamawiającego stoją w sprzeczności z zasadami wiedzy technicznej,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w:t>
      </w:r>
    </w:p>
    <w:p w14:paraId="3C8B5539" w14:textId="71AF4005"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trakcie realizacji przedmiotu umowy oraz po wykonaniu Umowy w okresie rękojmi i gwarancji, określonym w § 10 Umowy, Wykonawca jest zobowiązany do udzielania Zamawiającemu wszelkich informacji oraz udostępnienia dokumentów związanych z realizacją Umowy w przypadku poddania Projektu kontroli przez organ upoważniony do kontroli projektów współfinansowanych w ramach programu </w:t>
      </w:r>
      <w:r w:rsidR="002747DD" w:rsidRPr="001E1310">
        <w:rPr>
          <w:rFonts w:eastAsia="Aptos" w:cstheme="minorHAnsi"/>
          <w:kern w:val="2"/>
          <w:sz w:val="20"/>
          <w:szCs w:val="20"/>
          <w14:ligatures w14:val="standardContextual"/>
        </w:rPr>
        <w:t>Fundusze Europejskie dla Podkarpacia 2021-2027.</w:t>
      </w:r>
    </w:p>
    <w:p w14:paraId="48513E47" w14:textId="77777777" w:rsidR="000D2D9A" w:rsidRPr="001E1310" w:rsidRDefault="000D2D9A" w:rsidP="000D2D9A">
      <w:pPr>
        <w:contextualSpacing/>
        <w:rPr>
          <w:rFonts w:cstheme="minorHAnsi"/>
          <w:b/>
          <w:sz w:val="20"/>
          <w:szCs w:val="20"/>
          <w:lang w:eastAsia="ar-SA"/>
        </w:rPr>
      </w:pPr>
    </w:p>
    <w:p w14:paraId="6FCF0A13"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6 </w:t>
      </w:r>
    </w:p>
    <w:p w14:paraId="609293AA" w14:textId="69AD1522" w:rsidR="000D2D9A" w:rsidRPr="001E1310" w:rsidRDefault="000D2D9A" w:rsidP="002F72B0">
      <w:pPr>
        <w:contextualSpacing/>
        <w:jc w:val="center"/>
        <w:rPr>
          <w:rFonts w:cstheme="minorHAnsi"/>
          <w:b/>
          <w:sz w:val="20"/>
          <w:szCs w:val="20"/>
          <w:lang w:eastAsia="ar-SA"/>
        </w:rPr>
      </w:pPr>
      <w:r w:rsidRPr="001E1310">
        <w:rPr>
          <w:rFonts w:cstheme="minorHAnsi"/>
          <w:b/>
          <w:sz w:val="20"/>
          <w:szCs w:val="20"/>
          <w:lang w:eastAsia="ar-SA"/>
        </w:rPr>
        <w:t>Termin realizacji przedmiotu umowy</w:t>
      </w:r>
    </w:p>
    <w:p w14:paraId="7237CF46" w14:textId="5F1239F6" w:rsidR="000D2D9A" w:rsidRPr="001E1310" w:rsidRDefault="000D2D9A">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Strony ustalają termin realizacji umowy na ……………………….. </w:t>
      </w:r>
      <w:r w:rsidR="00B876AA" w:rsidRPr="001E1310">
        <w:rPr>
          <w:rFonts w:cstheme="minorHAnsi"/>
          <w:sz w:val="20"/>
          <w:szCs w:val="20"/>
          <w:lang w:eastAsia="ar-SA"/>
        </w:rPr>
        <w:t xml:space="preserve">dni </w:t>
      </w:r>
      <w:r w:rsidRPr="001E1310">
        <w:rPr>
          <w:rFonts w:cstheme="minorHAnsi"/>
          <w:sz w:val="20"/>
          <w:szCs w:val="20"/>
          <w:lang w:eastAsia="ar-SA"/>
        </w:rPr>
        <w:t>od dnia zawarcia umowy</w:t>
      </w:r>
      <w:r w:rsidR="00B876AA" w:rsidRPr="001E1310">
        <w:rPr>
          <w:rFonts w:cstheme="minorHAnsi"/>
          <w:sz w:val="20"/>
          <w:szCs w:val="20"/>
          <w:lang w:eastAsia="ar-SA"/>
        </w:rPr>
        <w:t>, jednak nie dłużej niż do ……………………..</w:t>
      </w:r>
      <w:r w:rsidRPr="001E1310">
        <w:rPr>
          <w:rFonts w:cstheme="minorHAnsi"/>
          <w:sz w:val="20"/>
          <w:szCs w:val="20"/>
          <w:lang w:eastAsia="ar-SA"/>
        </w:rPr>
        <w:t xml:space="preserve">. </w:t>
      </w:r>
    </w:p>
    <w:p w14:paraId="7C01D289" w14:textId="028A2436" w:rsidR="002F72B0" w:rsidRPr="001E1310" w:rsidRDefault="002F72B0">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Wykonawca w termie nie do 7 dni od dnia zawarcia umowy przedstawi szczegółowy harmonogram realizacji zamówienia, uwzględniający termin </w:t>
      </w:r>
      <w:r w:rsidR="00B876AA" w:rsidRPr="001E1310">
        <w:rPr>
          <w:rFonts w:cstheme="minorHAnsi"/>
          <w:sz w:val="20"/>
          <w:szCs w:val="20"/>
          <w:lang w:eastAsia="ar-SA"/>
        </w:rPr>
        <w:t>w</w:t>
      </w:r>
      <w:r w:rsidRPr="001E1310">
        <w:rPr>
          <w:rFonts w:cstheme="minorHAnsi"/>
          <w:sz w:val="20"/>
          <w:szCs w:val="20"/>
          <w:lang w:eastAsia="ar-SA"/>
        </w:rPr>
        <w:t xml:space="preserve">skazany w ust. 1 niniejszego paragrafu. </w:t>
      </w:r>
    </w:p>
    <w:p w14:paraId="6217AD8F" w14:textId="77777777" w:rsidR="000D2D9A" w:rsidRPr="001E1310" w:rsidRDefault="000D2D9A" w:rsidP="000D2D9A">
      <w:pPr>
        <w:ind w:left="567"/>
        <w:contextualSpacing/>
        <w:jc w:val="both"/>
        <w:rPr>
          <w:rFonts w:cstheme="minorHAnsi"/>
          <w:sz w:val="20"/>
          <w:szCs w:val="20"/>
        </w:rPr>
      </w:pPr>
    </w:p>
    <w:p w14:paraId="416A2DFA"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7 </w:t>
      </w:r>
    </w:p>
    <w:p w14:paraId="457C3A3B" w14:textId="3010AF5D" w:rsidR="000D2D9A" w:rsidRPr="001E1310" w:rsidRDefault="000D2D9A" w:rsidP="002F72B0">
      <w:pPr>
        <w:ind w:left="567" w:hanging="567"/>
        <w:contextualSpacing/>
        <w:jc w:val="center"/>
        <w:rPr>
          <w:rFonts w:cstheme="minorHAnsi"/>
          <w:b/>
          <w:sz w:val="20"/>
          <w:szCs w:val="20"/>
          <w:lang w:eastAsia="ar-SA"/>
        </w:rPr>
      </w:pPr>
      <w:r w:rsidRPr="001E1310">
        <w:rPr>
          <w:rFonts w:cstheme="minorHAnsi"/>
          <w:b/>
          <w:sz w:val="20"/>
          <w:szCs w:val="20"/>
          <w:lang w:eastAsia="ar-SA"/>
        </w:rPr>
        <w:t>Komunikacja</w:t>
      </w:r>
    </w:p>
    <w:p w14:paraId="49D2D33B" w14:textId="77777777" w:rsidR="000D2D9A" w:rsidRPr="001E1310" w:rsidRDefault="000D2D9A" w:rsidP="000D2D9A">
      <w:pPr>
        <w:pStyle w:val="Akapitzlist"/>
        <w:numPr>
          <w:ilvl w:val="0"/>
          <w:numId w:val="10"/>
        </w:numPr>
        <w:spacing w:line="278" w:lineRule="auto"/>
        <w:jc w:val="both"/>
        <w:rPr>
          <w:rFonts w:cstheme="minorHAnsi"/>
          <w:sz w:val="20"/>
          <w:szCs w:val="20"/>
        </w:rPr>
      </w:pPr>
      <w:r w:rsidRPr="001E1310">
        <w:rPr>
          <w:rFonts w:cstheme="minorHAnsi"/>
          <w:sz w:val="20"/>
          <w:szCs w:val="20"/>
        </w:rPr>
        <w:t xml:space="preserve">Osobą upoważnioną do kontaktów w związku z wykonywaniem Umowy po stronie Zamawiającego jest/są: ………………………………(imię i nazwisko, stanowisko, numer telefonu, adres poczty elektronicznej). </w:t>
      </w:r>
    </w:p>
    <w:p w14:paraId="37FE6A8E"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rPr>
        <w:t>Osobą upoważnioną do kontaktów w związku z wykonywaniem Umowy po stronie Wykonawcy jest/są: ………………………………(imię i nazwisko, stanowisko, numer telefonu, adres poczty elektronicznej).</w:t>
      </w:r>
    </w:p>
    <w:p w14:paraId="364AA78C"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lang w:eastAsia="ar-SA"/>
        </w:rPr>
        <w:t>Zmiana osób odpowiedzialnych, o których mowa w ust. 1 i 2 jest skuteczna z chwilą pisemnego poinformowania o tym drugiej Strony i nie stanowi zmiany Umowy.</w:t>
      </w:r>
    </w:p>
    <w:p w14:paraId="690A7728" w14:textId="77777777" w:rsidR="000D2D9A" w:rsidRPr="001E1310" w:rsidRDefault="000D2D9A" w:rsidP="000D2D9A">
      <w:pPr>
        <w:tabs>
          <w:tab w:val="left" w:pos="567"/>
        </w:tabs>
        <w:autoSpaceDE w:val="0"/>
        <w:contextualSpacing/>
        <w:jc w:val="both"/>
        <w:rPr>
          <w:rFonts w:cstheme="minorHAnsi"/>
          <w:sz w:val="20"/>
          <w:szCs w:val="20"/>
        </w:rPr>
      </w:pPr>
    </w:p>
    <w:p w14:paraId="518A1671" w14:textId="77777777" w:rsidR="000D2D9A" w:rsidRPr="001E1310" w:rsidRDefault="000D2D9A" w:rsidP="000D2D9A">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 8</w:t>
      </w:r>
    </w:p>
    <w:p w14:paraId="43B2DAFB" w14:textId="703629EE" w:rsidR="000D2D9A" w:rsidRPr="001E1310" w:rsidRDefault="000D2D9A" w:rsidP="002F72B0">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lastRenderedPageBreak/>
        <w:t>Podwykonawcy</w:t>
      </w:r>
    </w:p>
    <w:p w14:paraId="3F87ACC5"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jest uprawniony do powierzenia wykonania części przedmiotu umowy Podwykonawcom, z zastrzeżeniem poniższych postanowień.</w:t>
      </w:r>
    </w:p>
    <w:p w14:paraId="52FBD662"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wykona przedmiot umowy samodzielnie*/przy udziale następujących Podwykonawców* (*niepotrzebne skreślić): </w:t>
      </w:r>
    </w:p>
    <w:p w14:paraId="225C5F1F" w14:textId="77777777" w:rsidR="000D2D9A" w:rsidRPr="001E1310" w:rsidRDefault="000D2D9A" w:rsidP="000D2D9A">
      <w:pPr>
        <w:numPr>
          <w:ilvl w:val="0"/>
          <w:numId w:val="8"/>
        </w:numPr>
        <w:spacing w:after="0" w:line="240" w:lineRule="auto"/>
        <w:ind w:left="567" w:hanging="283"/>
        <w:contextualSpacing/>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 w zakresie ……………………………,</w:t>
      </w:r>
    </w:p>
    <w:p w14:paraId="4CB9E2DB" w14:textId="77777777" w:rsidR="000D2D9A" w:rsidRPr="001E1310" w:rsidRDefault="000D2D9A" w:rsidP="000D2D9A">
      <w:pPr>
        <w:numPr>
          <w:ilvl w:val="0"/>
          <w:numId w:val="8"/>
        </w:numPr>
        <w:spacing w:after="0" w:line="240" w:lineRule="auto"/>
        <w:ind w:left="567" w:hanging="283"/>
        <w:contextualSpacing/>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w zakresie ………………….</w:t>
      </w:r>
    </w:p>
    <w:p w14:paraId="1240C70D"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zobowiązany jest do poinformowania Zamawiającego w formie pisemnej o każdej zmianie danych dotyczących Podwykonawców, jak również o ewentualnych nowych Podwykonawcach, którym zamierza powierzyć prace w ramach realizacji Umowy.</w:t>
      </w:r>
    </w:p>
    <w:p w14:paraId="5A20E8E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zmianie danych dotyczących Podwykonawców, o których mowa w ust. 2, powinna zostać przekazana Zamawiającemu w terminie 3 dni roboczych od zmiany danych, w celu zachowania niezakłóconej współpracy operacyjnej. </w:t>
      </w:r>
    </w:p>
    <w:p w14:paraId="3B92F18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przypadku niewykonania zobowiązania, o którym mowa w poprzednim ustępie, Wykonawca zapłaci Zamawiającemu karę umowną w wysokości określonej w § 17 ust. 10.</w:t>
      </w:r>
    </w:p>
    <w:p w14:paraId="0F49AB0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zamiarze powierzenia prac nowemu Podwykonawcy powinna zostać przekazana Zamawiającemu nie później niż na 2 dni przed planowanym powierzeniem mu realizacji prac. </w:t>
      </w:r>
    </w:p>
    <w:p w14:paraId="18340318"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przypadku niewykonania zobowiązania, o którym mowa w poprzednim ustępie, Wykonawca zapłaci Zamawiającemu karę umowną w wysokości określonej w § 17 ust. 11 za każdy dzień zwłoki w 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1E675C6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wykonaniu Umowy, powstałe wskutek braku współdziałania z takim Podwykonawcą, stanowi zwłokę Wykonawcy. </w:t>
      </w:r>
    </w:p>
    <w:p w14:paraId="7E4FB29A"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z Wykonawcą, stanowi zwłokę Wykonawcy. </w:t>
      </w:r>
    </w:p>
    <w:p w14:paraId="5283B515"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który polegał na zasobach Podwykonawcy na zasadach określonych w art. 118 Ustawy w toku realizacji Umowy zamierza powierzyć realizację jej części Podwykonawcy dotychczas nieujawnionemu (zmiana podmiotu udostępniającego zasoby), jest zobowiązany do przedstawienia na żądanie Zamawiającego dotyczących tego Podwykonawcy dokumentów potwierdzających spełnianie warunku udziału w postępowaniu oraz brak podstaw wykluczenia wskazanych w SWZ.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14:paraId="21C6B947"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Zamawiający stwierdzi, że wobec danego Podwykonawcy, o którym mowa w ust. 10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5FBE99AE"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naliczenia kary umownej w wysokości określonej w § 17 ust. 12 za każdy przypadek posłużenia się Podwykonawcą, co do którego zachodzą podstawy wykluczenia lub </w:t>
      </w:r>
    </w:p>
    <w:p w14:paraId="2E1A8D97"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odstąpienia od Umowy i naliczenia kary umownej jak za odstąpienie od umowy z winy Wykonawcy po bezskutecznym upływie terminu określonego w wezwaniu do wykonania Zobowiązania przesłanym przez Zamawiającego do Wykonawcy. </w:t>
      </w:r>
    </w:p>
    <w:p w14:paraId="4BB6AA7A"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9B6F53E" w14:textId="77777777" w:rsidR="000D2D9A" w:rsidRPr="001E1310" w:rsidRDefault="000D2D9A" w:rsidP="000D2D9A">
      <w:pPr>
        <w:contextualSpacing/>
        <w:jc w:val="both"/>
        <w:rPr>
          <w:rFonts w:cstheme="minorHAnsi"/>
          <w:sz w:val="20"/>
          <w:szCs w:val="20"/>
        </w:rPr>
      </w:pPr>
    </w:p>
    <w:p w14:paraId="3AEB2D15" w14:textId="77777777" w:rsidR="000D2D9A" w:rsidRPr="001E1310" w:rsidRDefault="000D2D9A" w:rsidP="000D2D9A">
      <w:pPr>
        <w:pStyle w:val="Nagwek1"/>
        <w:spacing w:before="0" w:after="0" w:line="240" w:lineRule="auto"/>
        <w:jc w:val="center"/>
        <w:rPr>
          <w:rFonts w:asciiTheme="minorHAnsi" w:hAnsiTheme="minorHAnsi" w:cstheme="minorHAnsi"/>
          <w:color w:val="auto"/>
          <w:sz w:val="20"/>
          <w:szCs w:val="20"/>
        </w:rPr>
      </w:pPr>
      <w:r w:rsidRPr="001E1310">
        <w:rPr>
          <w:rFonts w:asciiTheme="minorHAnsi" w:hAnsiTheme="minorHAnsi" w:cstheme="minorHAnsi"/>
          <w:color w:val="auto"/>
          <w:sz w:val="20"/>
          <w:szCs w:val="20"/>
        </w:rPr>
        <w:t>§ 9</w:t>
      </w:r>
    </w:p>
    <w:p w14:paraId="42C226A2" w14:textId="68F37ECD" w:rsidR="000D2D9A" w:rsidRPr="001E1310" w:rsidRDefault="000D2D9A" w:rsidP="002F72B0">
      <w:pPr>
        <w:pStyle w:val="Nagwek1"/>
        <w:spacing w:before="0" w:after="0" w:line="240" w:lineRule="auto"/>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Odbiór przedmiotu umowy</w:t>
      </w:r>
    </w:p>
    <w:p w14:paraId="2D50E34E" w14:textId="60547BAD" w:rsidR="000D2D9A" w:rsidRPr="001E1310" w:rsidRDefault="002F72B0"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 </w:t>
      </w:r>
      <w:r w:rsidR="000D2D9A" w:rsidRPr="001E1310">
        <w:rPr>
          <w:rFonts w:cstheme="minorHAnsi"/>
          <w:sz w:val="20"/>
          <w:szCs w:val="20"/>
        </w:rPr>
        <w:t>Strony ustalają, że miejscem odbioru jest siedziba Zamawiającego.</w:t>
      </w:r>
    </w:p>
    <w:p w14:paraId="132CE1A2" w14:textId="77777777" w:rsidR="000D2D9A" w:rsidRPr="00670B71" w:rsidRDefault="000D2D9A" w:rsidP="00670B71">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Wykonawca zawiadomi pisemnie Zamawiającego z co najmniej 7-dniowym wyprzedzeniem o gotowości wydania przedmiotu umowy oraz o gotowości do przeprowadzenia szkolenia personelu Zamawiającego w </w:t>
      </w:r>
      <w:r w:rsidRPr="00670B71">
        <w:rPr>
          <w:rFonts w:cstheme="minorHAnsi"/>
          <w:sz w:val="20"/>
          <w:szCs w:val="20"/>
        </w:rPr>
        <w:t>ramach przedmiotu zamówienia.</w:t>
      </w:r>
    </w:p>
    <w:p w14:paraId="3B4B00CE" w14:textId="77777777" w:rsidR="00B876AA" w:rsidRDefault="002F72B0" w:rsidP="00670B71">
      <w:pPr>
        <w:pStyle w:val="Akapitzlist"/>
        <w:numPr>
          <w:ilvl w:val="0"/>
          <w:numId w:val="12"/>
        </w:numPr>
        <w:spacing w:after="0" w:line="240" w:lineRule="auto"/>
        <w:jc w:val="both"/>
        <w:rPr>
          <w:rFonts w:cstheme="minorHAnsi"/>
          <w:sz w:val="20"/>
          <w:szCs w:val="20"/>
        </w:rPr>
      </w:pPr>
      <w:r w:rsidRPr="00670B71">
        <w:rPr>
          <w:rFonts w:cstheme="minorHAnsi"/>
          <w:sz w:val="20"/>
          <w:szCs w:val="20"/>
        </w:rPr>
        <w:t xml:space="preserve">Zamawiający dopuszcza odbiór częściowy realizacji zamówienia, gdzie za część uznaje się realizację zamówienia zgodnie z </w:t>
      </w:r>
      <w:r w:rsidR="00371FF2" w:rsidRPr="00670B71">
        <w:rPr>
          <w:rFonts w:cstheme="minorHAnsi"/>
          <w:sz w:val="20"/>
          <w:szCs w:val="20"/>
        </w:rPr>
        <w:t xml:space="preserve">treścią złożonej oferty tj: </w:t>
      </w:r>
    </w:p>
    <w:p w14:paraId="1219553B" w14:textId="77777777" w:rsidR="00184EF1" w:rsidRDefault="00184EF1" w:rsidP="00184EF1">
      <w:pPr>
        <w:pStyle w:val="Akapitzlist"/>
        <w:spacing w:after="0" w:line="240" w:lineRule="auto"/>
        <w:ind w:left="360"/>
        <w:jc w:val="both"/>
        <w:rPr>
          <w:rFonts w:cstheme="minorHAnsi"/>
          <w:sz w:val="20"/>
          <w:szCs w:val="20"/>
        </w:rPr>
      </w:pPr>
    </w:p>
    <w:tbl>
      <w:tblPr>
        <w:tblW w:w="7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6022"/>
        <w:gridCol w:w="709"/>
        <w:gridCol w:w="12"/>
      </w:tblGrid>
      <w:tr w:rsidR="000E36C7" w:rsidRPr="000E36C7" w14:paraId="5D05FF33" w14:textId="77777777" w:rsidTr="00C801D9">
        <w:trPr>
          <w:gridAfter w:val="1"/>
          <w:wAfter w:w="12" w:type="dxa"/>
        </w:trPr>
        <w:tc>
          <w:tcPr>
            <w:tcW w:w="641" w:type="dxa"/>
            <w:shd w:val="clear" w:color="auto" w:fill="auto"/>
            <w:noWrap/>
            <w:vAlign w:val="center"/>
            <w:hideMark/>
          </w:tcPr>
          <w:p w14:paraId="56CA5FDE"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Lp.</w:t>
            </w:r>
          </w:p>
        </w:tc>
        <w:tc>
          <w:tcPr>
            <w:tcW w:w="6022" w:type="dxa"/>
            <w:shd w:val="clear" w:color="auto" w:fill="auto"/>
            <w:vAlign w:val="center"/>
            <w:hideMark/>
          </w:tcPr>
          <w:p w14:paraId="2CCCB74B"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Nazwa środka trwałego lub wartości niematerialnych i prawnych itp.</w:t>
            </w:r>
          </w:p>
        </w:tc>
        <w:tc>
          <w:tcPr>
            <w:tcW w:w="709" w:type="dxa"/>
            <w:vAlign w:val="center"/>
          </w:tcPr>
          <w:p w14:paraId="44A08473"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sz w:val="20"/>
                <w:szCs w:val="20"/>
              </w:rPr>
              <w:t>Ilość</w:t>
            </w:r>
          </w:p>
        </w:tc>
      </w:tr>
      <w:tr w:rsidR="000E36C7" w:rsidRPr="000E36C7" w14:paraId="398BCA66" w14:textId="77777777" w:rsidTr="00C801D9">
        <w:tc>
          <w:tcPr>
            <w:tcW w:w="641" w:type="dxa"/>
            <w:shd w:val="clear" w:color="auto" w:fill="auto"/>
            <w:noWrap/>
            <w:vAlign w:val="center"/>
          </w:tcPr>
          <w:p w14:paraId="4A1C360C"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7524121" w14:textId="77777777" w:rsidR="000E36C7" w:rsidRPr="000E36C7" w:rsidRDefault="000E36C7" w:rsidP="00C801D9">
            <w:pPr>
              <w:spacing w:after="0" w:line="240" w:lineRule="auto"/>
              <w:rPr>
                <w:rFonts w:ascii="Arial" w:hAnsi="Arial" w:cs="Arial"/>
                <w:sz w:val="20"/>
                <w:szCs w:val="20"/>
              </w:rPr>
            </w:pPr>
            <w:proofErr w:type="spellStart"/>
            <w:r w:rsidRPr="000E36C7">
              <w:rPr>
                <w:sz w:val="20"/>
                <w:szCs w:val="20"/>
              </w:rPr>
              <w:t>eBOM</w:t>
            </w:r>
            <w:proofErr w:type="spellEnd"/>
            <w:r w:rsidRPr="000E36C7">
              <w:rPr>
                <w:sz w:val="20"/>
                <w:szCs w:val="20"/>
              </w:rPr>
              <w:t xml:space="preserve"> - elektroniczne Biuro Obsługi Mieszkańca</w:t>
            </w:r>
          </w:p>
        </w:tc>
        <w:tc>
          <w:tcPr>
            <w:tcW w:w="721" w:type="dxa"/>
            <w:gridSpan w:val="2"/>
          </w:tcPr>
          <w:p w14:paraId="69994F80"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46715AE5" w14:textId="77777777" w:rsidTr="00C801D9">
        <w:tc>
          <w:tcPr>
            <w:tcW w:w="641" w:type="dxa"/>
            <w:shd w:val="clear" w:color="auto" w:fill="auto"/>
            <w:noWrap/>
            <w:vAlign w:val="center"/>
          </w:tcPr>
          <w:p w14:paraId="42E0904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C0C0335" w14:textId="77777777" w:rsidR="000E36C7" w:rsidRPr="000E36C7" w:rsidRDefault="000E36C7" w:rsidP="00C801D9">
            <w:pPr>
              <w:spacing w:after="0" w:line="240" w:lineRule="auto"/>
              <w:rPr>
                <w:rFonts w:ascii="Arial" w:hAnsi="Arial" w:cs="Arial"/>
                <w:sz w:val="20"/>
                <w:szCs w:val="20"/>
              </w:rPr>
            </w:pPr>
            <w:r w:rsidRPr="000E36C7">
              <w:rPr>
                <w:sz w:val="20"/>
                <w:szCs w:val="20"/>
              </w:rPr>
              <w:t>Aplikacja mobilna</w:t>
            </w:r>
          </w:p>
        </w:tc>
        <w:tc>
          <w:tcPr>
            <w:tcW w:w="721" w:type="dxa"/>
            <w:gridSpan w:val="2"/>
          </w:tcPr>
          <w:p w14:paraId="33E3D50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02C6B81" w14:textId="77777777" w:rsidTr="00C801D9">
        <w:tc>
          <w:tcPr>
            <w:tcW w:w="641" w:type="dxa"/>
            <w:shd w:val="clear" w:color="auto" w:fill="auto"/>
            <w:noWrap/>
            <w:vAlign w:val="center"/>
          </w:tcPr>
          <w:p w14:paraId="05B8D0BF"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1E2CE2CA" w14:textId="77777777" w:rsidR="000E36C7" w:rsidRPr="000E36C7" w:rsidRDefault="000E36C7" w:rsidP="00C801D9">
            <w:pPr>
              <w:spacing w:after="0" w:line="240" w:lineRule="auto"/>
              <w:rPr>
                <w:rFonts w:ascii="Arial" w:hAnsi="Arial" w:cs="Arial"/>
                <w:sz w:val="20"/>
                <w:szCs w:val="20"/>
              </w:rPr>
            </w:pPr>
            <w:r w:rsidRPr="000E36C7">
              <w:rPr>
                <w:sz w:val="20"/>
                <w:szCs w:val="20"/>
              </w:rPr>
              <w:t>Oprogramowanie dziedzinowe</w:t>
            </w:r>
          </w:p>
        </w:tc>
        <w:tc>
          <w:tcPr>
            <w:tcW w:w="721" w:type="dxa"/>
            <w:gridSpan w:val="2"/>
          </w:tcPr>
          <w:p w14:paraId="3B052A16"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1444FFAD" w14:textId="77777777" w:rsidTr="00C801D9">
        <w:tc>
          <w:tcPr>
            <w:tcW w:w="641" w:type="dxa"/>
            <w:shd w:val="clear" w:color="auto" w:fill="auto"/>
            <w:noWrap/>
            <w:vAlign w:val="center"/>
          </w:tcPr>
          <w:p w14:paraId="532501B7"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DBF98C1" w14:textId="77777777" w:rsidR="000E36C7" w:rsidRPr="000E36C7" w:rsidRDefault="000E36C7" w:rsidP="00C801D9">
            <w:pPr>
              <w:spacing w:after="0" w:line="240" w:lineRule="auto"/>
              <w:rPr>
                <w:rFonts w:ascii="Arial" w:hAnsi="Arial" w:cs="Arial"/>
                <w:sz w:val="20"/>
                <w:szCs w:val="20"/>
              </w:rPr>
            </w:pPr>
            <w:proofErr w:type="spellStart"/>
            <w:r w:rsidRPr="000E36C7">
              <w:rPr>
                <w:sz w:val="20"/>
                <w:szCs w:val="20"/>
              </w:rPr>
              <w:t>ePracownik</w:t>
            </w:r>
            <w:proofErr w:type="spellEnd"/>
          </w:p>
        </w:tc>
        <w:tc>
          <w:tcPr>
            <w:tcW w:w="721" w:type="dxa"/>
            <w:gridSpan w:val="2"/>
          </w:tcPr>
          <w:p w14:paraId="4A5404B2"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F68C579" w14:textId="77777777" w:rsidTr="00C801D9">
        <w:tc>
          <w:tcPr>
            <w:tcW w:w="641" w:type="dxa"/>
            <w:shd w:val="clear" w:color="auto" w:fill="auto"/>
            <w:noWrap/>
            <w:vAlign w:val="center"/>
          </w:tcPr>
          <w:p w14:paraId="36114F9D"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5128039D" w14:textId="77777777" w:rsidR="000E36C7" w:rsidRPr="000E36C7" w:rsidRDefault="000E36C7" w:rsidP="00C801D9">
            <w:pPr>
              <w:spacing w:after="0" w:line="240" w:lineRule="auto"/>
              <w:rPr>
                <w:rFonts w:ascii="Arial" w:hAnsi="Arial" w:cs="Arial"/>
                <w:sz w:val="20"/>
                <w:szCs w:val="20"/>
              </w:rPr>
            </w:pPr>
            <w:r w:rsidRPr="000E36C7">
              <w:rPr>
                <w:sz w:val="20"/>
                <w:szCs w:val="20"/>
              </w:rPr>
              <w:t>Systemu GIS</w:t>
            </w:r>
          </w:p>
        </w:tc>
        <w:tc>
          <w:tcPr>
            <w:tcW w:w="721" w:type="dxa"/>
            <w:gridSpan w:val="2"/>
          </w:tcPr>
          <w:p w14:paraId="071F861D"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27AC179B" w14:textId="77777777" w:rsidTr="00C801D9">
        <w:tc>
          <w:tcPr>
            <w:tcW w:w="641" w:type="dxa"/>
            <w:shd w:val="clear" w:color="auto" w:fill="auto"/>
            <w:noWrap/>
            <w:vAlign w:val="center"/>
          </w:tcPr>
          <w:p w14:paraId="516CA2F9"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FB51980" w14:textId="77777777" w:rsidR="000E36C7" w:rsidRPr="000E36C7" w:rsidRDefault="000E36C7" w:rsidP="00C801D9">
            <w:pPr>
              <w:spacing w:after="0" w:line="240" w:lineRule="auto"/>
              <w:rPr>
                <w:rFonts w:ascii="Arial" w:hAnsi="Arial" w:cs="Arial"/>
                <w:sz w:val="20"/>
                <w:szCs w:val="20"/>
              </w:rPr>
            </w:pPr>
            <w:r w:rsidRPr="000E36C7">
              <w:rPr>
                <w:sz w:val="20"/>
                <w:szCs w:val="20"/>
              </w:rPr>
              <w:t>e-edukacja</w:t>
            </w:r>
          </w:p>
        </w:tc>
        <w:tc>
          <w:tcPr>
            <w:tcW w:w="721" w:type="dxa"/>
            <w:gridSpan w:val="2"/>
          </w:tcPr>
          <w:p w14:paraId="71A024A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636A9F61" w14:textId="77777777" w:rsidTr="00C801D9">
        <w:tc>
          <w:tcPr>
            <w:tcW w:w="641" w:type="dxa"/>
            <w:shd w:val="clear" w:color="auto" w:fill="auto"/>
            <w:noWrap/>
            <w:vAlign w:val="center"/>
          </w:tcPr>
          <w:p w14:paraId="10125A7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B257A2C" w14:textId="77777777" w:rsidR="000E36C7" w:rsidRPr="000E36C7" w:rsidRDefault="000E36C7" w:rsidP="00C801D9">
            <w:pPr>
              <w:spacing w:after="0" w:line="240" w:lineRule="auto"/>
              <w:rPr>
                <w:rFonts w:ascii="Arial" w:hAnsi="Arial" w:cs="Arial"/>
                <w:sz w:val="20"/>
                <w:szCs w:val="20"/>
              </w:rPr>
            </w:pPr>
            <w:r w:rsidRPr="000E36C7">
              <w:rPr>
                <w:sz w:val="20"/>
                <w:szCs w:val="20"/>
              </w:rPr>
              <w:t>Obieg dokumentów</w:t>
            </w:r>
          </w:p>
        </w:tc>
        <w:tc>
          <w:tcPr>
            <w:tcW w:w="721" w:type="dxa"/>
            <w:gridSpan w:val="2"/>
          </w:tcPr>
          <w:p w14:paraId="57CCB5E3"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60</w:t>
            </w:r>
          </w:p>
        </w:tc>
      </w:tr>
      <w:tr w:rsidR="000E36C7" w:rsidRPr="000E36C7" w14:paraId="17D996D3" w14:textId="77777777" w:rsidTr="00C801D9">
        <w:tc>
          <w:tcPr>
            <w:tcW w:w="641" w:type="dxa"/>
            <w:shd w:val="clear" w:color="auto" w:fill="auto"/>
            <w:noWrap/>
            <w:vAlign w:val="center"/>
          </w:tcPr>
          <w:p w14:paraId="0C7124E2"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BA0A101" w14:textId="77777777" w:rsidR="000E36C7" w:rsidRPr="000E36C7" w:rsidRDefault="000E36C7" w:rsidP="00C801D9">
            <w:pPr>
              <w:spacing w:after="0" w:line="240" w:lineRule="auto"/>
              <w:rPr>
                <w:rFonts w:ascii="Arial" w:hAnsi="Arial" w:cs="Arial"/>
                <w:sz w:val="20"/>
                <w:szCs w:val="20"/>
              </w:rPr>
            </w:pPr>
            <w:r w:rsidRPr="000E36C7">
              <w:rPr>
                <w:sz w:val="20"/>
                <w:szCs w:val="20"/>
              </w:rPr>
              <w:t>Monitoring środowiska</w:t>
            </w:r>
          </w:p>
        </w:tc>
        <w:tc>
          <w:tcPr>
            <w:tcW w:w="721" w:type="dxa"/>
            <w:gridSpan w:val="2"/>
          </w:tcPr>
          <w:p w14:paraId="0C4D9854"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D9E81A5" w14:textId="77777777" w:rsidTr="00C801D9">
        <w:tc>
          <w:tcPr>
            <w:tcW w:w="641" w:type="dxa"/>
            <w:shd w:val="clear" w:color="auto" w:fill="auto"/>
            <w:noWrap/>
            <w:vAlign w:val="center"/>
          </w:tcPr>
          <w:p w14:paraId="117BDAFF"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78D20E8" w14:textId="77777777" w:rsidR="000E36C7" w:rsidRPr="000E36C7" w:rsidRDefault="000E36C7" w:rsidP="00C801D9">
            <w:pPr>
              <w:spacing w:after="0" w:line="240" w:lineRule="auto"/>
              <w:rPr>
                <w:rFonts w:ascii="Arial" w:hAnsi="Arial" w:cs="Arial"/>
                <w:sz w:val="20"/>
                <w:szCs w:val="20"/>
              </w:rPr>
            </w:pPr>
            <w:r w:rsidRPr="000E36C7">
              <w:rPr>
                <w:sz w:val="20"/>
                <w:szCs w:val="20"/>
              </w:rPr>
              <w:t>PSZOK</w:t>
            </w:r>
          </w:p>
        </w:tc>
        <w:tc>
          <w:tcPr>
            <w:tcW w:w="721" w:type="dxa"/>
            <w:gridSpan w:val="2"/>
          </w:tcPr>
          <w:p w14:paraId="5C344DE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BB360F6" w14:textId="77777777" w:rsidTr="00C801D9">
        <w:tc>
          <w:tcPr>
            <w:tcW w:w="641" w:type="dxa"/>
            <w:shd w:val="clear" w:color="auto" w:fill="auto"/>
            <w:noWrap/>
            <w:vAlign w:val="center"/>
          </w:tcPr>
          <w:p w14:paraId="24E07D25"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32DC4FD" w14:textId="77777777" w:rsidR="000E36C7" w:rsidRPr="000E36C7" w:rsidRDefault="000E36C7" w:rsidP="00C801D9">
            <w:pPr>
              <w:spacing w:after="0" w:line="240" w:lineRule="auto"/>
              <w:rPr>
                <w:rFonts w:ascii="Arial" w:hAnsi="Arial" w:cs="Arial"/>
                <w:sz w:val="20"/>
                <w:szCs w:val="20"/>
              </w:rPr>
            </w:pPr>
            <w:r w:rsidRPr="000E36C7">
              <w:rPr>
                <w:sz w:val="20"/>
                <w:szCs w:val="20"/>
              </w:rPr>
              <w:t>Moduł komunikacji IP</w:t>
            </w:r>
          </w:p>
        </w:tc>
        <w:tc>
          <w:tcPr>
            <w:tcW w:w="721" w:type="dxa"/>
            <w:gridSpan w:val="2"/>
          </w:tcPr>
          <w:p w14:paraId="1DEB01D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70419A45" w14:textId="77777777" w:rsidTr="00C801D9">
        <w:tc>
          <w:tcPr>
            <w:tcW w:w="641" w:type="dxa"/>
            <w:shd w:val="clear" w:color="auto" w:fill="auto"/>
            <w:noWrap/>
            <w:vAlign w:val="center"/>
          </w:tcPr>
          <w:p w14:paraId="0B9BA9DE"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DD05DB9" w14:textId="77777777" w:rsidR="000E36C7" w:rsidRPr="000E36C7" w:rsidRDefault="000E36C7" w:rsidP="00C801D9">
            <w:pPr>
              <w:spacing w:after="0" w:line="240" w:lineRule="auto"/>
              <w:rPr>
                <w:rFonts w:ascii="Arial" w:hAnsi="Arial" w:cs="Arial"/>
                <w:sz w:val="20"/>
                <w:szCs w:val="20"/>
              </w:rPr>
            </w:pPr>
            <w:r w:rsidRPr="000E36C7">
              <w:rPr>
                <w:sz w:val="20"/>
                <w:szCs w:val="20"/>
              </w:rPr>
              <w:t>Strona WWW</w:t>
            </w:r>
          </w:p>
        </w:tc>
        <w:tc>
          <w:tcPr>
            <w:tcW w:w="721" w:type="dxa"/>
            <w:gridSpan w:val="2"/>
          </w:tcPr>
          <w:p w14:paraId="6DA86543"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69F08A6F" w14:textId="77777777" w:rsidTr="00C801D9">
        <w:tc>
          <w:tcPr>
            <w:tcW w:w="641" w:type="dxa"/>
            <w:shd w:val="clear" w:color="auto" w:fill="auto"/>
            <w:noWrap/>
            <w:vAlign w:val="center"/>
          </w:tcPr>
          <w:p w14:paraId="1FC84EAA"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27EA480" w14:textId="77777777" w:rsidR="000E36C7" w:rsidRPr="000E36C7" w:rsidRDefault="000E36C7" w:rsidP="00C801D9">
            <w:pPr>
              <w:spacing w:after="0" w:line="240" w:lineRule="auto"/>
              <w:rPr>
                <w:sz w:val="20"/>
                <w:szCs w:val="20"/>
              </w:rPr>
            </w:pPr>
            <w:r w:rsidRPr="000E36C7">
              <w:rPr>
                <w:sz w:val="20"/>
                <w:szCs w:val="20"/>
              </w:rPr>
              <w:t>Integracja  (Platforma e-usług publicznych)</w:t>
            </w:r>
          </w:p>
        </w:tc>
        <w:tc>
          <w:tcPr>
            <w:tcW w:w="721" w:type="dxa"/>
            <w:gridSpan w:val="2"/>
          </w:tcPr>
          <w:p w14:paraId="2F79AD0D" w14:textId="77777777" w:rsidR="000E36C7" w:rsidRPr="000E36C7" w:rsidRDefault="000E36C7" w:rsidP="00C801D9">
            <w:pPr>
              <w:spacing w:after="0" w:line="240" w:lineRule="auto"/>
              <w:jc w:val="center"/>
              <w:rPr>
                <w:sz w:val="20"/>
                <w:szCs w:val="20"/>
              </w:rPr>
            </w:pPr>
            <w:r w:rsidRPr="000E36C7">
              <w:rPr>
                <w:sz w:val="20"/>
                <w:szCs w:val="20"/>
              </w:rPr>
              <w:t>320</w:t>
            </w:r>
          </w:p>
        </w:tc>
      </w:tr>
      <w:tr w:rsidR="000E36C7" w:rsidRPr="000E36C7" w14:paraId="0AF7DDB0" w14:textId="77777777" w:rsidTr="00C801D9">
        <w:tc>
          <w:tcPr>
            <w:tcW w:w="641" w:type="dxa"/>
            <w:shd w:val="clear" w:color="auto" w:fill="auto"/>
            <w:noWrap/>
            <w:vAlign w:val="center"/>
          </w:tcPr>
          <w:p w14:paraId="4BFBC5CD"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14E01E85" w14:textId="77777777" w:rsidR="000E36C7" w:rsidRPr="000E36C7" w:rsidRDefault="000E36C7" w:rsidP="00C801D9">
            <w:pPr>
              <w:spacing w:after="0" w:line="240" w:lineRule="auto"/>
              <w:rPr>
                <w:sz w:val="20"/>
                <w:szCs w:val="20"/>
              </w:rPr>
            </w:pPr>
            <w:r w:rsidRPr="000E36C7">
              <w:rPr>
                <w:sz w:val="20"/>
                <w:szCs w:val="20"/>
              </w:rPr>
              <w:t>Instalacja i konfiguracja  (Platforma e-usług publicznych)</w:t>
            </w:r>
          </w:p>
        </w:tc>
        <w:tc>
          <w:tcPr>
            <w:tcW w:w="721" w:type="dxa"/>
            <w:gridSpan w:val="2"/>
          </w:tcPr>
          <w:p w14:paraId="74FF8E02" w14:textId="77777777" w:rsidR="000E36C7" w:rsidRPr="000E36C7" w:rsidRDefault="000E36C7" w:rsidP="00C801D9">
            <w:pPr>
              <w:spacing w:after="0" w:line="240" w:lineRule="auto"/>
              <w:jc w:val="center"/>
              <w:rPr>
                <w:sz w:val="20"/>
                <w:szCs w:val="20"/>
              </w:rPr>
            </w:pPr>
            <w:r w:rsidRPr="000E36C7">
              <w:rPr>
                <w:sz w:val="20"/>
                <w:szCs w:val="20"/>
              </w:rPr>
              <w:t>200</w:t>
            </w:r>
          </w:p>
        </w:tc>
      </w:tr>
      <w:tr w:rsidR="000E36C7" w:rsidRPr="000E36C7" w14:paraId="2913C161" w14:textId="77777777" w:rsidTr="00C801D9">
        <w:tc>
          <w:tcPr>
            <w:tcW w:w="641" w:type="dxa"/>
            <w:shd w:val="clear" w:color="auto" w:fill="auto"/>
            <w:noWrap/>
            <w:vAlign w:val="center"/>
          </w:tcPr>
          <w:p w14:paraId="62005F42"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3535B44" w14:textId="77777777" w:rsidR="000E36C7" w:rsidRPr="000E36C7" w:rsidRDefault="000E36C7" w:rsidP="00C801D9">
            <w:pPr>
              <w:spacing w:after="0" w:line="240" w:lineRule="auto"/>
              <w:rPr>
                <w:rFonts w:ascii="Arial" w:hAnsi="Arial" w:cs="Arial"/>
                <w:sz w:val="20"/>
                <w:szCs w:val="20"/>
              </w:rPr>
            </w:pPr>
            <w:r w:rsidRPr="000E36C7">
              <w:rPr>
                <w:sz w:val="20"/>
                <w:szCs w:val="20"/>
              </w:rPr>
              <w:t>Digitalizacja zasobów</w:t>
            </w:r>
          </w:p>
        </w:tc>
        <w:tc>
          <w:tcPr>
            <w:tcW w:w="721" w:type="dxa"/>
            <w:gridSpan w:val="2"/>
          </w:tcPr>
          <w:p w14:paraId="6FE115F1"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240</w:t>
            </w:r>
          </w:p>
        </w:tc>
      </w:tr>
      <w:tr w:rsidR="000E36C7" w:rsidRPr="000E36C7" w14:paraId="5A6E8353" w14:textId="77777777" w:rsidTr="00C801D9">
        <w:tc>
          <w:tcPr>
            <w:tcW w:w="641" w:type="dxa"/>
            <w:shd w:val="clear" w:color="auto" w:fill="auto"/>
            <w:noWrap/>
            <w:vAlign w:val="center"/>
          </w:tcPr>
          <w:p w14:paraId="75EE5F6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4CF0953" w14:textId="77777777" w:rsidR="000E36C7" w:rsidRPr="000E36C7" w:rsidRDefault="000E36C7" w:rsidP="00C801D9">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w:t>
            </w:r>
          </w:p>
        </w:tc>
        <w:tc>
          <w:tcPr>
            <w:tcW w:w="721" w:type="dxa"/>
            <w:gridSpan w:val="2"/>
          </w:tcPr>
          <w:p w14:paraId="25A58866"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120</w:t>
            </w:r>
          </w:p>
        </w:tc>
      </w:tr>
      <w:tr w:rsidR="000E36C7" w:rsidRPr="000E36C7" w14:paraId="1820DE64" w14:textId="77777777" w:rsidTr="00C801D9">
        <w:tc>
          <w:tcPr>
            <w:tcW w:w="641" w:type="dxa"/>
            <w:shd w:val="clear" w:color="auto" w:fill="auto"/>
            <w:noWrap/>
            <w:vAlign w:val="center"/>
          </w:tcPr>
          <w:p w14:paraId="5CB0F1EC"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B3DE4B9" w14:textId="77777777" w:rsidR="000E36C7" w:rsidRPr="000E36C7" w:rsidRDefault="000E36C7" w:rsidP="00C801D9">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II</w:t>
            </w:r>
          </w:p>
        </w:tc>
        <w:tc>
          <w:tcPr>
            <w:tcW w:w="721" w:type="dxa"/>
            <w:gridSpan w:val="2"/>
          </w:tcPr>
          <w:p w14:paraId="607C3597"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268</w:t>
            </w:r>
          </w:p>
        </w:tc>
      </w:tr>
    </w:tbl>
    <w:p w14:paraId="6DCDBB3E" w14:textId="77777777" w:rsidR="000E36C7" w:rsidRDefault="000E36C7" w:rsidP="00184EF1">
      <w:pPr>
        <w:pStyle w:val="Akapitzlist"/>
        <w:spacing w:after="0" w:line="240" w:lineRule="auto"/>
        <w:ind w:left="360"/>
        <w:jc w:val="both"/>
        <w:rPr>
          <w:rFonts w:cstheme="minorHAnsi"/>
          <w:sz w:val="20"/>
          <w:szCs w:val="20"/>
        </w:rPr>
      </w:pPr>
    </w:p>
    <w:p w14:paraId="7BF5BAE2" w14:textId="77777777" w:rsidR="00A7256F" w:rsidRPr="00670B71" w:rsidRDefault="00A7256F" w:rsidP="00A7256F">
      <w:pPr>
        <w:pStyle w:val="Akapitzlist"/>
        <w:spacing w:after="0" w:line="240" w:lineRule="auto"/>
        <w:ind w:left="360"/>
        <w:jc w:val="both"/>
        <w:rPr>
          <w:rFonts w:cstheme="minorHAnsi"/>
          <w:sz w:val="20"/>
          <w:szCs w:val="20"/>
        </w:rPr>
      </w:pPr>
    </w:p>
    <w:p w14:paraId="3BD8C377" w14:textId="0B245FDA" w:rsidR="000D2D9A" w:rsidRPr="001E1310" w:rsidRDefault="000D2D9A" w:rsidP="000D2D9A">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Odbiór przedmiotu zamówienia oraz przeprowadzenie szkolenia w ramach przedmiotu umowy odbędzie się w siedzibie </w:t>
      </w:r>
      <w:r w:rsidR="002F72B0" w:rsidRPr="001E1310">
        <w:rPr>
          <w:rFonts w:cstheme="minorHAnsi"/>
          <w:sz w:val="20"/>
          <w:szCs w:val="20"/>
        </w:rPr>
        <w:t>Zamawiającego</w:t>
      </w:r>
      <w:r w:rsidRPr="001E1310">
        <w:rPr>
          <w:rFonts w:cstheme="minorHAnsi"/>
          <w:sz w:val="20"/>
          <w:szCs w:val="20"/>
        </w:rPr>
        <w:t xml:space="preserve"> w obecności przedstawicieli stron umowy, w terminie ustalonym przez przedstawicieli Zamawiającego i Wykonawcy. </w:t>
      </w:r>
    </w:p>
    <w:p w14:paraId="05CF8E3E" w14:textId="73455AD8"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Odbiór przedmiotu umowy obejmuje</w:t>
      </w:r>
      <w:r w:rsidR="00526768" w:rsidRPr="001E1310">
        <w:rPr>
          <w:rFonts w:cstheme="minorHAnsi"/>
          <w:sz w:val="20"/>
          <w:szCs w:val="20"/>
        </w:rPr>
        <w:t xml:space="preserve"> między innymi</w:t>
      </w:r>
      <w:r w:rsidRPr="001E1310">
        <w:rPr>
          <w:rFonts w:cstheme="minorHAnsi"/>
          <w:sz w:val="20"/>
          <w:szCs w:val="20"/>
        </w:rPr>
        <w:t>:</w:t>
      </w:r>
    </w:p>
    <w:p w14:paraId="0690841E"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stwierdzenie prawidłowości działania Oprogramowania Aplikacyjnego i jego zgodności z wymaganiami Zamawiającego opisanymi w Umowie, ofertą Wykonawcy i celem jakiemu ma ono służyć,</w:t>
      </w:r>
    </w:p>
    <w:p w14:paraId="71293116"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weryfikację prawidłowości działania e-usług, których uruchomienie wchodzi w zakres przedmiotu umowy,</w:t>
      </w:r>
    </w:p>
    <w:p w14:paraId="544D100D"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weryfikację poprawności migracji danych z systemów informatycznych i baz danych, jeśli migracja była wykonywana w ramach realizacji Umowy.</w:t>
      </w:r>
    </w:p>
    <w:p w14:paraId="2B6DB4B1" w14:textId="3142B7EE"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Do odbioru Zamawiający przystąpi niezwłocznie i dokona sprawdzenia przedmiotu umowy do 14 dni roboczych liczonych od doręczenia przez Wykonawcę wymaganej dokumentacji związanej z przedmiotem umowy oraz otrzymania od Wykonawcy pisemnego zawiadomienia o gotowości wydania przedmiotu umowy </w:t>
      </w:r>
      <w:r w:rsidR="00526768" w:rsidRPr="001E1310">
        <w:rPr>
          <w:rFonts w:cstheme="minorHAnsi"/>
          <w:sz w:val="20"/>
          <w:szCs w:val="20"/>
        </w:rPr>
        <w:t>lub</w:t>
      </w:r>
      <w:r w:rsidRPr="001E1310">
        <w:rPr>
          <w:rFonts w:cstheme="minorHAnsi"/>
          <w:sz w:val="20"/>
          <w:szCs w:val="20"/>
        </w:rPr>
        <w:t xml:space="preserve"> przeprowadzeni</w:t>
      </w:r>
      <w:r w:rsidR="00526768" w:rsidRPr="001E1310">
        <w:rPr>
          <w:rFonts w:cstheme="minorHAnsi"/>
          <w:sz w:val="20"/>
          <w:szCs w:val="20"/>
        </w:rPr>
        <w:t>a</w:t>
      </w:r>
      <w:r w:rsidRPr="001E1310">
        <w:rPr>
          <w:rFonts w:cstheme="minorHAnsi"/>
          <w:sz w:val="20"/>
          <w:szCs w:val="20"/>
        </w:rPr>
        <w:t xml:space="preserve"> szkolenia.</w:t>
      </w:r>
    </w:p>
    <w:p w14:paraId="2AB9A858"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Strony ustalają następującą procedurę odbioru:</w:t>
      </w:r>
    </w:p>
    <w:p w14:paraId="2F7BFABB" w14:textId="039A73F4"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t xml:space="preserve">po sprawdzeniu kompletności dokumentacji, przedmiotu umowy i stwierdzeniu jego wykonania zgodnie z Umową, sprawdzeniu bezusterkowego działania </w:t>
      </w:r>
      <w:r w:rsidR="00371FF2" w:rsidRPr="001E1310">
        <w:rPr>
          <w:rFonts w:cstheme="minorHAnsi"/>
          <w:sz w:val="20"/>
          <w:szCs w:val="20"/>
        </w:rPr>
        <w:t>lub</w:t>
      </w:r>
      <w:r w:rsidRPr="001E1310">
        <w:rPr>
          <w:rFonts w:cstheme="minorHAnsi"/>
          <w:sz w:val="20"/>
          <w:szCs w:val="20"/>
        </w:rPr>
        <w:t xml:space="preserve"> przeprowadzeniu szkolenia nastąpi protokolarny odbiór przedmiotu umowy,</w:t>
      </w:r>
    </w:p>
    <w:p w14:paraId="424EABB4" w14:textId="575F0B91"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lastRenderedPageBreak/>
        <w:t>jeżeli w toku odbioru zostanie stwierdzona niekompletność dokumentacji, niewykonanie wdrożenia niezgodnie z Umową lub jego wadliwe działanie (z wadami bądź usterkami) lub nie zostanie przeprowadzone szkolenie personelu Zamawiającego Zamawiający sporządzi i doręczy Wykonawcy protokół, w którym:</w:t>
      </w:r>
    </w:p>
    <w:p w14:paraId="5F1DF513"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odmówi odbioru przedmiotu umowy,</w:t>
      </w:r>
    </w:p>
    <w:p w14:paraId="1B4FCE32"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wskaże przyczyny odmowy odbioru,</w:t>
      </w:r>
    </w:p>
    <w:p w14:paraId="5FA6040B" w14:textId="744B8ECB"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określi termin nie krótszy niż 3 dni robocze na usunięcie przez Wykonawcę stwierdzonych braków, wad lub usterek bądź przeprowadzenie szkolenia personelu Zamawiającego,</w:t>
      </w:r>
    </w:p>
    <w:p w14:paraId="7EF5F674" w14:textId="77777777"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t>odbiór nastąpi z chwilą podpisania protokołu odbioru bez zastrzeżeń, stwierdzającego kompletność wykonania przedmiotu umowy.</w:t>
      </w:r>
    </w:p>
    <w:p w14:paraId="3CFCC5E3" w14:textId="716C2276"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W przypadku odmowy odbioru przez Zamawiającego Wykonawca ma obowiązek ponownego zgłoszenia do odbioru przedmiotu umowy po usunięciu wszystkich braków, wad i usterek, </w:t>
      </w:r>
      <w:r w:rsidR="00526768" w:rsidRPr="001E1310">
        <w:rPr>
          <w:rFonts w:cstheme="minorHAnsi"/>
          <w:sz w:val="20"/>
          <w:szCs w:val="20"/>
        </w:rPr>
        <w:t xml:space="preserve">lub </w:t>
      </w:r>
      <w:r w:rsidRPr="001E1310">
        <w:rPr>
          <w:rFonts w:cstheme="minorHAnsi"/>
          <w:sz w:val="20"/>
          <w:szCs w:val="20"/>
        </w:rPr>
        <w:t>przeprowadzeniu szkolenia z zachowaniem wymogów przewidzianych niniejszą Umową w zakresie zgłoszenia odbioru. Procedurę odbioru powtarza się aż do czasu dokonania przez Zamawiającego odbioru albo skorzystania przez Zamawiającego z prawa odstąpienia od Umowy.</w:t>
      </w:r>
    </w:p>
    <w:p w14:paraId="48407825"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Za datę wykonania przedmiotu umowy w całości uważa się datę podpisania przez Zamawiającego protokołu odbioru bez zastrzeżeń. Protokół odbioru sporządzony zostanie w formie pisemnej, pod rygorem nieważności, w dwóch egzemplarzach, po jednym dla każdej ze Stron. </w:t>
      </w:r>
      <w:r w:rsidRPr="001E1310">
        <w:rPr>
          <w:rFonts w:cstheme="minorHAnsi"/>
          <w:bCs/>
          <w:iCs/>
          <w:sz w:val="20"/>
          <w:szCs w:val="20"/>
        </w:rPr>
        <w:t xml:space="preserve">Protokół odbioru jest podstawą wystawienia faktury. </w:t>
      </w:r>
      <w:r w:rsidRPr="001E1310">
        <w:rPr>
          <w:rFonts w:cstheme="minorHAnsi"/>
          <w:sz w:val="20"/>
          <w:szCs w:val="20"/>
        </w:rPr>
        <w:t xml:space="preserve"> </w:t>
      </w:r>
    </w:p>
    <w:p w14:paraId="6C4E05BF"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083F5638"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Dokonanie odbioru nie zwalnia Wykonawcy od odpowiedzialności za braki, wady, usterki przedmiotu umowy i nie wpływa na możliwość skorzystania przez Zamawiającego z uprawnień przysługujących mu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00DB5021" w14:textId="77777777" w:rsidR="000D2D9A" w:rsidRPr="001E1310" w:rsidRDefault="000D2D9A" w:rsidP="000D2D9A">
      <w:pPr>
        <w:contextualSpacing/>
        <w:jc w:val="both"/>
        <w:rPr>
          <w:rFonts w:cstheme="minorHAnsi"/>
          <w:sz w:val="20"/>
          <w:szCs w:val="20"/>
        </w:rPr>
      </w:pPr>
    </w:p>
    <w:p w14:paraId="789DB4C9"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 10</w:t>
      </w:r>
    </w:p>
    <w:p w14:paraId="552D8911"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Gwarancja i rękojmia</w:t>
      </w:r>
    </w:p>
    <w:p w14:paraId="702A790D"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oświadcza, że udziela Zamawiającemu gwarancji jakości na przedmiot umowy na zasadach opisanych poniżej. </w:t>
      </w:r>
    </w:p>
    <w:p w14:paraId="2872E09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udzielana jest w ramach Wynagrodzenia, a Wykonawcy nie jest należne jakiekolwiek dodatkowe wynagrodzenie z tytułu wykonania świadczeń gwarancyjnych. </w:t>
      </w:r>
    </w:p>
    <w:p w14:paraId="5A1E8D84" w14:textId="7E60A958"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udzielona jest począwszy od dnia odbioru końcowego przedmiotu umowy na okres </w:t>
      </w:r>
      <w:r w:rsidR="00526768" w:rsidRPr="001E1310">
        <w:rPr>
          <w:rFonts w:cstheme="minorHAnsi"/>
          <w:sz w:val="20"/>
          <w:szCs w:val="20"/>
        </w:rPr>
        <w:t>wskazany w opisie przedmiotu zamówienia</w:t>
      </w:r>
      <w:r w:rsidRPr="001E1310">
        <w:rPr>
          <w:rFonts w:cstheme="minorHAnsi"/>
          <w:sz w:val="20"/>
          <w:szCs w:val="20"/>
        </w:rPr>
        <w:t xml:space="preserve">. </w:t>
      </w:r>
    </w:p>
    <w:p w14:paraId="6127F58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gwarancji Wykonawca będzie świadczył nieodpłatnie następujące usługi:</w:t>
      </w:r>
    </w:p>
    <w:p w14:paraId="5503A13F"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dostępność Systemu oraz inne parametry zgodnie z SWZ,</w:t>
      </w:r>
    </w:p>
    <w:p w14:paraId="074DE03B"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usuwał Awarie, Błędy i Wady (zwane łącznie dalej Problemami),</w:t>
      </w:r>
    </w:p>
    <w:p w14:paraId="519FF1F4" w14:textId="2F903172"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zapewni możliwość zgłaszania Problemów w dni robocze w godz. </w:t>
      </w:r>
      <w:r w:rsidR="00526768" w:rsidRPr="001E1310">
        <w:rPr>
          <w:rFonts w:cstheme="minorHAnsi"/>
          <w:sz w:val="20"/>
          <w:szCs w:val="20"/>
          <w:u w:val="single"/>
        </w:rPr>
        <w:t xml:space="preserve">dd. godz. 7.00 Do godz. 17.00 </w:t>
      </w:r>
      <w:r w:rsidRPr="001E1310">
        <w:rPr>
          <w:rFonts w:cstheme="minorHAnsi"/>
          <w:sz w:val="20"/>
          <w:szCs w:val="20"/>
          <w:u w:val="single"/>
        </w:rPr>
        <w:t>(dalej: Godziny Pracy)</w:t>
      </w:r>
      <w:r w:rsidRPr="001E1310">
        <w:rPr>
          <w:rFonts w:cstheme="minorHAnsi"/>
          <w:sz w:val="20"/>
          <w:szCs w:val="20"/>
        </w:rPr>
        <w:t xml:space="preserve"> pod numerami telefonów: ………………………,</w:t>
      </w:r>
    </w:p>
    <w:p w14:paraId="0011F22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możliwość zgłaszania Problemów na adres e-mail: ……………………………….,</w:t>
      </w:r>
    </w:p>
    <w:p w14:paraId="4B83E48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ulepszone wersje Oprogramowania Aplikacyjnego lub innych komponentów Oprogramowania, będące konsekwencją wykonywania w nich zmian wynikłych ze stwierdzonych niedoskonałości technicznych, zmian w obowiązującym prawie, poprawek bezpieczeństwa lub w wyniku planowego rozwoju Oprogramowania Aplikacyjnego, a także ich będzie je instalował w przypadku, gdy Wykonawca lub producent nie przewiduje samodzielnego wykonywania takich czynności przez personel Zamawiającego,</w:t>
      </w:r>
    </w:p>
    <w:p w14:paraId="1DE34D37"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niezwłocznie informował Zamawiającego o zmianach w Oprogramowaniu Aplikacyjnym, za pośrednictwem poczty elektronicznej na adres e-mail: ………………….,</w:t>
      </w:r>
    </w:p>
    <w:p w14:paraId="3415F83E"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wersje instrukcji użytkownika i administratora zgodnych co do wersji jak i również zakresu zaimplementowanych i działających funkcji z wersją dostarczonego Oprogramowania Aplikacyjnego,</w:t>
      </w:r>
    </w:p>
    <w:p w14:paraId="49E14461"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świadczyć będzie usługi serwisowe i asysty technicznej w ramach udzielonej gwarancji. </w:t>
      </w:r>
    </w:p>
    <w:p w14:paraId="62091F9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lastRenderedPageBreak/>
        <w:t>W ramach udzielonej gwarancji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w:t>
      </w:r>
    </w:p>
    <w:p w14:paraId="130EDD33"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będzie zobowiązany do usuwania Problemów, których przyczyna leży w Oprogramowaniu Aplikacyjnym niezwłocznie, nie później niż w terminie: </w:t>
      </w:r>
    </w:p>
    <w:p w14:paraId="3C48971D"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Awarii: 2 dni,</w:t>
      </w:r>
    </w:p>
    <w:p w14:paraId="47DA061B"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Błędów: 3 dni,</w:t>
      </w:r>
    </w:p>
    <w:p w14:paraId="12291A18"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 xml:space="preserve">dla Wad: </w:t>
      </w:r>
      <w:r w:rsidRPr="001E1310">
        <w:rPr>
          <w:rFonts w:cstheme="minorHAnsi"/>
          <w:iCs/>
          <w:sz w:val="20"/>
          <w:szCs w:val="20"/>
        </w:rPr>
        <w:t>4 dni</w:t>
      </w:r>
      <w:r w:rsidRPr="001E1310">
        <w:rPr>
          <w:rFonts w:cstheme="minorHAnsi"/>
          <w:sz w:val="20"/>
          <w:szCs w:val="20"/>
        </w:rPr>
        <w:t>.</w:t>
      </w:r>
    </w:p>
    <w:p w14:paraId="4DDACDD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Jeżeli Wykonawca stwierdzi, że przyczyna Problemu leży poza Oprogramowaniem Aplikacyjnym, Wykonawca nie jest zobowiązany do jego usunięcia, lecz jest zobowiązany wskazać przyczynę nieprawidłowego działania poprzez wskazanie elementu, który ją powoduje, z zastrzeżeniem ust. poniżej.</w:t>
      </w:r>
    </w:p>
    <w:p w14:paraId="5E181AC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Powyższe nie ma zastosowania w przypadku, gdy przyczyna Problemu leży w Infrastrukturze Zamawiającego, ale jest skutkiem nieprawidłowej konfiguracji lub parametryzacji Infrastruktury Zamawiającego przez Wykonawcę. Dla pewności Strony ustalają, że wszelkie Oprogramowanie instalowane na Infrastrukturze Zamawiającego w ramach realizacji Umowy (na przykład aplikacyjne klienckie), a wchodzące w skład Oprogramowania nie jest częścią Infrastruktury Zamawiającego. </w:t>
      </w:r>
    </w:p>
    <w:p w14:paraId="5DC93F47"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 przypadku stwierdzenia, że przyczyna Problemu leży w Oprogramowaniu Wspomagającym, Wykonawca jest zobowiązany do wykonania Obejścia, a do usunięcia Problemu jest zobowiązany niezwłocznie po zapewnieniu odpowiedniej poprawki przez producenta Oprogramowania Wspomagającego. W celu uniknięcia wątpliwości w takim przypadku wykonanie Obejścia w czasie uzgodnionym na naprawę stanowi należyte wykonanie Umowy i nie jest podstawą do naliczenia kar umownych, co nie zwalnia Wykonawcy z obowiązku usunięcia Problemu po udostępnieniu poprawki lub naprawie, o których mowa w zdaniu poprzednim. </w:t>
      </w:r>
    </w:p>
    <w:p w14:paraId="0C8D7CF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zobowiązuje się dotrzymać następujących parametrów: </w:t>
      </w:r>
    </w:p>
    <w:p w14:paraId="2AFF87A4"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280360BE"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pozwalającymi co najmniej na śledzenie czasu ich usunięcia. W przypadku gdy Wykonawca wykaże, że Problem został przez Zamawiającego skategoryzowany nieprawidłowo w oparciu o definicje wskazane w § 2 Umowy, ma prawo do zmiany kategorii Problemu zgodnie ze stanem faktycznym, niezwłocznie informując o tym Zamawiającego. Wykonawca będzie przyjmował zgłoszenia przekazywane w następujący sposób: </w:t>
      </w:r>
    </w:p>
    <w:p w14:paraId="24A31B69"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za pomocą aplikacji serwisowej (systemu zgłoszeniowego) udostępnionej przez Wykonawcę lub</w:t>
      </w:r>
    </w:p>
    <w:p w14:paraId="205F6270"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 xml:space="preserve">przez przesłanie zgłoszenia pocztą elektroniczną na adres wskazany w ust. 4 lub </w:t>
      </w:r>
    </w:p>
    <w:p w14:paraId="06502D9F"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 xml:space="preserve">przez zgłoszenie drogą telefoniczną na numer wskazany w ust. 4. </w:t>
      </w:r>
    </w:p>
    <w:p w14:paraId="4CF2D273" w14:textId="76867D1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Zamawiający może dokonać zgłoszenia za pomocą innych kanałów komunikacji uzgodnionych pisemnie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1A806DA1"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14:paraId="4BFA89E3"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Jeżeli Wykonawca w Czasie Naprawy dostarczy rozwiązanie pozwalające na obejście Problemu, Czas Naprawy może ulec trzykrotnemu wydłużeniu.</w:t>
      </w:r>
    </w:p>
    <w:p w14:paraId="65889F7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Umowa stanowi dokument gwarancyjny bez konieczności składania dodatkowego dokumentu na okoliczność udzielenia gwarancji, poza wymienionymi w Umowie.</w:t>
      </w:r>
    </w:p>
    <w:p w14:paraId="455B1F9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Zamawiający nie jest zobowiązany do wydania Systemu lub jego elementu w celu świadczenia usług gwarancyjnych, w rozumieniu przepisów ustawy Kodeks cywilny o gwarancji.</w:t>
      </w:r>
    </w:p>
    <w:p w14:paraId="53D842B1"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lastRenderedPageBreak/>
        <w:t>W przypadku złożenia przez Zamawiającego oświadczenia o odstąpieniu od Umowy wywołującym skutek wyłącznie w stosunku do jej części, gwarancja w zakresie elementów Systemu nieobjętych skutkiem odstąpienia biegnie dalej i trwa przez okres wymagany w Umowie.</w:t>
      </w:r>
    </w:p>
    <w:p w14:paraId="2A8361C9"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0D4B1B90"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Gwarancja nie wyłącza, nie ogranicza ani nie zawiesza uprawnień Zamawiającego wynikających z przepisów prawa o rękojmi za wady. Niezależnie od uprawnień wynikających z gwarancji, Zamawiający uprawniony jest do wykonywania uprawnień z tytułu rękojmi na zasadach ogólnych.</w:t>
      </w:r>
    </w:p>
    <w:p w14:paraId="156D17FD"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Strony ustalają, że Zamawiającemu przysługuje rękojmia za wady na cały wykonany przedmiot umowy w okresie 5 lat od dnia odbioru końcowego przedmiotu umowy potwierdzonego protokołem odbioru końcowego.</w:t>
      </w:r>
    </w:p>
    <w:p w14:paraId="153E12FD" w14:textId="77777777" w:rsidR="000D2D9A" w:rsidRPr="001E1310" w:rsidRDefault="000D2D9A" w:rsidP="000D2D9A">
      <w:pPr>
        <w:contextualSpacing/>
        <w:jc w:val="both"/>
        <w:rPr>
          <w:rFonts w:cstheme="minorHAnsi"/>
          <w:sz w:val="20"/>
          <w:szCs w:val="20"/>
        </w:rPr>
      </w:pPr>
    </w:p>
    <w:p w14:paraId="096B31B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11</w:t>
      </w:r>
    </w:p>
    <w:p w14:paraId="1ADCA585" w14:textId="49C5B44F"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Dokumentacja</w:t>
      </w:r>
    </w:p>
    <w:p w14:paraId="1DC69498"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opracuje i przekaże Zamawiającemu Dokumentację Powdrożeniową dla elementów Systemu w zakresie określonym w SWZ, sporządzoną zgodnie z wymaganiami określonymi w SWZ.</w:t>
      </w:r>
    </w:p>
    <w:p w14:paraId="663F4450"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przekaże Zamawiającemu dokumentację, o której mowa w ust. 1, nie później niż w dniu zgłoszenia gotowości do odbioru, o którym mowa w § 9 ust. 2.</w:t>
      </w:r>
    </w:p>
    <w:p w14:paraId="242C9AA3"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Dokumentacja, o której mowa w ust. 1, musi zostać przekazana Zamawiającemu na nośniku elektronicznym, w uporządkowanej strukturze, w dwóch identycznych egzemplarzach i być zaopatrzona w spis zawartości wskazujący lokalizację pliku dokumentu dla każdego elementu Dokumentacji wymaganego w SWZ.</w:t>
      </w:r>
    </w:p>
    <w:p w14:paraId="5E35366E" w14:textId="77777777" w:rsidR="000D2D9A" w:rsidRPr="001E1310" w:rsidRDefault="000D2D9A" w:rsidP="000D2D9A">
      <w:pPr>
        <w:contextualSpacing/>
        <w:rPr>
          <w:rFonts w:cstheme="minorHAnsi"/>
          <w:sz w:val="20"/>
          <w:szCs w:val="20"/>
          <w:lang w:eastAsia="ar-SA"/>
        </w:rPr>
      </w:pPr>
    </w:p>
    <w:p w14:paraId="3A760449" w14:textId="77777777" w:rsidR="000D2D9A" w:rsidRPr="001E1310" w:rsidRDefault="000D2D9A" w:rsidP="000D2D9A">
      <w:pPr>
        <w:contextualSpacing/>
        <w:rPr>
          <w:rFonts w:cstheme="minorHAnsi"/>
          <w:sz w:val="20"/>
          <w:szCs w:val="20"/>
          <w:lang w:eastAsia="ar-SA"/>
        </w:rPr>
      </w:pPr>
    </w:p>
    <w:p w14:paraId="5C8F34B1"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12</w:t>
      </w:r>
    </w:p>
    <w:p w14:paraId="047F1337" w14:textId="40A328FE"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postanowienia ogólne</w:t>
      </w:r>
    </w:p>
    <w:p w14:paraId="1A10E93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na podstawie Umowy udzieli Zamawiającemu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i postanowienia Umowy należy interpretować zgodnie z powyższym celem Umowy. </w:t>
      </w:r>
    </w:p>
    <w:p w14:paraId="15D0B536"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14:paraId="02C4894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zakresie, w jakim z brzmienia Umowy lub właściwości Oprogramowania wynika, że Oprogramowanie lub jego komponenty (np. aplikacja użytkownika końcowego, skrypty, aplety,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48D20B4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w:t>
      </w:r>
    </w:p>
    <w:p w14:paraId="3D088BE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w:t>
      </w:r>
    </w:p>
    <w:p w14:paraId="0BEAE75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4DBAD691"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jeżeli w ramach opłat należnych producentowi Oprogramowania </w:t>
      </w:r>
      <w:r w:rsidRPr="001E1310">
        <w:rPr>
          <w:rFonts w:cstheme="minorHAnsi"/>
          <w:sz w:val="20"/>
          <w:szCs w:val="20"/>
          <w:lang w:eastAsia="ar-SA"/>
        </w:rPr>
        <w:lastRenderedPageBreak/>
        <w:t xml:space="preserve">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13C65537"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14:paraId="3ABFDEF8"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że korzystanie z Oprogramowania podczas realizacji i na cele Umowy, w tym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6DD9AE93"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14:paraId="530B3F7A"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718F11B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Jakiekolwiek postanowienie Umowy, w tym załączników do niej, nie ogranicza uprawnień Zamawiającego wynikających z obowiązujących przepisów prawa, w tym z art. 75 ust. 1 do 3 ustawy z dnia 4 lutego 1994 r. o prawie autorskim i prawach pokrewnych.</w:t>
      </w:r>
    </w:p>
    <w:p w14:paraId="18A8B1D8" w14:textId="77777777" w:rsidR="000D2D9A" w:rsidRPr="001E1310" w:rsidRDefault="000D2D9A" w:rsidP="000D2D9A">
      <w:pPr>
        <w:contextualSpacing/>
        <w:jc w:val="both"/>
        <w:rPr>
          <w:rFonts w:cstheme="minorHAnsi"/>
          <w:b/>
          <w:sz w:val="20"/>
          <w:szCs w:val="20"/>
          <w:lang w:eastAsia="ar-SA"/>
        </w:rPr>
      </w:pPr>
    </w:p>
    <w:p w14:paraId="1ABB5CD9"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13</w:t>
      </w:r>
    </w:p>
    <w:p w14:paraId="28E52DF2" w14:textId="4E688080"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Wspomagające</w:t>
      </w:r>
    </w:p>
    <w:p w14:paraId="7B2060A5"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dostarczyć oprogramowanie wchodzące w skład Oprogramowania Wspomagającego zgodnie z wymaganiami Zamawiającego oraz wymaganiami niezbędnymi do poprawnego działania Systemu.</w:t>
      </w:r>
    </w:p>
    <w:p w14:paraId="2428A1F0"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dostarczy certyfikaty autentyczności, klucze instalacyjne oraz inne dokumenty i zabezpieczenia konieczne do korzystania z Oprogramowania Wspomagającego najpóźniej w dacie odbioru tego oprogramowania, chyba że z Umowy wynika inna data przekazania.</w:t>
      </w:r>
    </w:p>
    <w:p w14:paraId="45D941BD"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 lub jego przedstawiciela na Polskę.</w:t>
      </w:r>
    </w:p>
    <w:p w14:paraId="3ABBC96D"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Uprawnienia z licencji na korzystanie z Oprogramowania Wspomagającego Zamawiający nabywa z chwilą jego odbioru.</w:t>
      </w:r>
    </w:p>
    <w:p w14:paraId="512B254D" w14:textId="77777777" w:rsidR="000D2D9A" w:rsidRPr="001E1310" w:rsidRDefault="000D2D9A" w:rsidP="000D2D9A">
      <w:pPr>
        <w:contextualSpacing/>
        <w:rPr>
          <w:rFonts w:cstheme="minorHAnsi"/>
          <w:b/>
          <w:sz w:val="20"/>
          <w:szCs w:val="20"/>
          <w:lang w:eastAsia="ar-SA"/>
        </w:rPr>
      </w:pPr>
    </w:p>
    <w:p w14:paraId="7F42D87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14</w:t>
      </w:r>
    </w:p>
    <w:p w14:paraId="0B1578E8" w14:textId="1A167B61"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Aplikacyjne</w:t>
      </w:r>
    </w:p>
    <w:p w14:paraId="51CC1D78"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dostarczyć oprogramowanie wchodzące w skład Systemu zgodnie z wymaganiami Zamawiającego oraz udzielić lub zapewnić udzielenie licencji na poniższych warunkach, z uwzględnieniem treści Umowy. </w:t>
      </w:r>
    </w:p>
    <w:p w14:paraId="1E935F7C"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Uprawnienia z licencji na korzystanie z oprogramowania wchodzącego w skład Oprogramowania Aplikacyjnego Zamawiający nabywa z chwilą jego Odbioru. </w:t>
      </w:r>
    </w:p>
    <w:p w14:paraId="16C2D830"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Oprogramowanie Aplikacyjne obejmuje 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z pamięcią flash lub jakimkolwiek innym nośniku pamięci. </w:t>
      </w:r>
    </w:p>
    <w:p w14:paraId="4BEC6F7F"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jest uprawniony do korzystania z Oprogramowania Aplikacyjnego bez ograniczeń ilościowych, </w:t>
      </w:r>
      <w:r w:rsidRPr="001E1310">
        <w:rPr>
          <w:rFonts w:cstheme="minorHAnsi"/>
          <w:sz w:val="20"/>
          <w:szCs w:val="20"/>
          <w:lang w:eastAsia="ar-SA"/>
        </w:rPr>
        <w:lastRenderedPageBreak/>
        <w:t>w tym bez ograniczeń co do liczby użytkowników oraz urządzeń komputerowych, na których instalowane lub uruchamiane będzie Oprogramowanie Aplikacyjne.</w:t>
      </w:r>
    </w:p>
    <w:p w14:paraId="487E2E9B"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celu uniknięcia wątpliwości Strony zgodnie postanawiają, że </w:t>
      </w:r>
      <w:bookmarkStart w:id="2" w:name="_Hlk167980442"/>
      <w:r w:rsidRPr="001E1310">
        <w:rPr>
          <w:rFonts w:cstheme="minorHAnsi"/>
          <w:sz w:val="20"/>
          <w:szCs w:val="20"/>
          <w:lang w:eastAsia="ar-SA"/>
        </w:rPr>
        <w:t>w przypadku, w którym możliwa jest modyfikacja sposobu działania Oprogramowania Aplikacyjnego za pomocą wbudowanych lub dostarczonych narzędzi, w tym parametryzacja i konfiguracja Oprogramowania Aplikacyjnego, tworzenie raportów itp. Zamawiający uprawniony jest do dokonania takich czynności bez konieczności zawierania odrębnych umów lub ponoszenia dodatkowych opłat</w:t>
      </w:r>
      <w:bookmarkEnd w:id="2"/>
      <w:r w:rsidRPr="001E1310">
        <w:rPr>
          <w:rFonts w:cstheme="minorHAnsi"/>
          <w:sz w:val="20"/>
          <w:szCs w:val="20"/>
          <w:lang w:eastAsia="ar-SA"/>
        </w:rPr>
        <w:t>.</w:t>
      </w:r>
    </w:p>
    <w:p w14:paraId="2BCED77D"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przeniesie na Zamawiającego własność nośników, na których zostało utrwalone Oprogramowanie Aplikacyjne (lub jego poszczególne elementy), z chwilą wydania tych nośników Zamawiającemu (jeżeli dotyczy).</w:t>
      </w:r>
    </w:p>
    <w:p w14:paraId="392D8E75" w14:textId="77777777" w:rsidR="000D2D9A" w:rsidRPr="001E1310" w:rsidRDefault="000D2D9A" w:rsidP="000D2D9A">
      <w:pPr>
        <w:contextualSpacing/>
        <w:rPr>
          <w:rFonts w:cstheme="minorHAnsi"/>
          <w:b/>
          <w:sz w:val="20"/>
          <w:szCs w:val="20"/>
          <w:lang w:eastAsia="ar-SA"/>
        </w:rPr>
      </w:pPr>
    </w:p>
    <w:p w14:paraId="23BEF340"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15</w:t>
      </w:r>
    </w:p>
    <w:p w14:paraId="1B126168" w14:textId="6B87F9A6"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Pozostałe postanowienia dotyczące własności intelektualnej</w:t>
      </w:r>
    </w:p>
    <w:p w14:paraId="2B2F879B" w14:textId="77777777" w:rsidR="000D2D9A" w:rsidRPr="001E1310" w:rsidRDefault="000D2D9A" w:rsidP="000D2D9A">
      <w:pPr>
        <w:contextualSpacing/>
        <w:rPr>
          <w:rFonts w:cstheme="minorHAnsi"/>
          <w:i/>
          <w:iCs/>
          <w:sz w:val="20"/>
          <w:szCs w:val="20"/>
          <w:lang w:eastAsia="ar-SA"/>
        </w:rPr>
      </w:pPr>
      <w:r w:rsidRPr="001E1310">
        <w:rPr>
          <w:rFonts w:cstheme="minorHAnsi"/>
          <w:i/>
          <w:iCs/>
          <w:sz w:val="20"/>
          <w:szCs w:val="20"/>
          <w:lang w:eastAsia="ar-SA"/>
        </w:rPr>
        <w:t xml:space="preserve">DOKUMENTACJA STANDARDOWA </w:t>
      </w:r>
    </w:p>
    <w:p w14:paraId="5972215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korzystanie z Dokumentacji dotyczącej Oprogramowania Aplikacyjnego obejmuje prawa Zamawiającego co najmniej w następującym zakresie: </w:t>
      </w:r>
    </w:p>
    <w:p w14:paraId="0A7522BB"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BR, urządzeniu z pamięcią flash lub jakimkolwiek innym nośniku pamięci,</w:t>
      </w:r>
    </w:p>
    <w:p w14:paraId="4AC20E8A"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11B49D3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Udzielenie przez Wykonawcę licencji na Dokumentację, o której mowa powyżej, nastąpi z chwilą jej wydania Zamawiającemu.</w:t>
      </w:r>
    </w:p>
    <w:p w14:paraId="59006C6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licencje na Dokumentację udzielane są bez ograniczeń czasowych i terytorialnych. </w:t>
      </w:r>
    </w:p>
    <w:p w14:paraId="004C477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14:paraId="095EB770"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DOKUMENTACJA DEDYKOWANA</w:t>
      </w:r>
    </w:p>
    <w:p w14:paraId="11B00C4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przenieść na Zamawiającego autorskie prawa majątkowe do Dokumentacji stworzonej w wyniku wykonania zobowiązań wynikających z Umowy. Przeniesienie praw obejmuje następujące pola eksploatacji: </w:t>
      </w:r>
    </w:p>
    <w:p w14:paraId="29D481D7"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BR, urządzeniu z pamięcią flash lub jakimkolwiek innym nośniku pamięci,</w:t>
      </w:r>
    </w:p>
    <w:p w14:paraId="5885CF36"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wprowadzanie jakichkolwiek innych zmian w Dokumentacji,</w:t>
      </w:r>
    </w:p>
    <w:p w14:paraId="206B325C"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14:paraId="4B77A639"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przenieść na Zamawiającego:</w:t>
      </w:r>
    </w:p>
    <w:p w14:paraId="4830B864"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Dokumentacji (lub jej poszczególnych elementów), tj. prawo zezwalania na rozporządzanie i korzystanie z takich opracowań na polach eksploatacji wskazanych powyżej,</w:t>
      </w:r>
    </w:p>
    <w:p w14:paraId="101EAC72"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została utrwalona Dokumentacja (lub jej poszczególne elementy) w celu ich przekazania Zamawiającemu, z chwilą wydania tych nośników Zamawiającemu. </w:t>
      </w:r>
    </w:p>
    <w:p w14:paraId="03CA5C45"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Dokumentacji, o których mowa powyżej, nastąpi z chwilą jej wydania Zamawiającemu.</w:t>
      </w:r>
    </w:p>
    <w:p w14:paraId="05428827"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 xml:space="preserve">INNE UTWORY I KNOW-HOW </w:t>
      </w:r>
    </w:p>
    <w:p w14:paraId="646E05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w przypadku, w którym Wykonawca w wykonaniu zobowiązań </w:t>
      </w:r>
      <w:r w:rsidRPr="001E1310">
        <w:rPr>
          <w:rFonts w:cstheme="minorHAnsi"/>
          <w:sz w:val="20"/>
          <w:szCs w:val="20"/>
          <w:lang w:eastAsia="ar-SA"/>
        </w:rPr>
        <w:lastRenderedPageBreak/>
        <w:t>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14:paraId="6BE07350"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Zamawiający ma prawo do dowolnej modyfikacji takich utworów. Wykonawca zobowiązuje się przenieść na Zamawiającego: </w:t>
      </w:r>
    </w:p>
    <w:p w14:paraId="1CB4C3F8"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utworów (lub ich poszczególnych elementów), tj. prawo zezwalania na rozporządzanie i korzystanie z takich opracowań na polach eksploatacji wskazanych powyżej,</w:t>
      </w:r>
    </w:p>
    <w:p w14:paraId="5DCEB6F7"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zostały utrwalone utwory (lub ich poszczególne elementy) w celu ich przekazania Zamawiającemu, z chwilą wydania tych nośników Zamawiającemu. </w:t>
      </w:r>
    </w:p>
    <w:p w14:paraId="5E4E129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utworów, o których mowa powyżej, nastąpi z chwilą ich wydania Zamawiającemu.</w:t>
      </w:r>
    </w:p>
    <w:p w14:paraId="742B5A01"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Niezależnie od postanowień poprzednich punktów, Wykonawca zezwala Zamawiającemu na korzystanie 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 </w:t>
      </w:r>
    </w:p>
    <w:p w14:paraId="3E28D8F1"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WYPOWIEDZENIE LICENCJI</w:t>
      </w:r>
    </w:p>
    <w:p w14:paraId="401763B4"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Ilekroć Umowa przewiduje udzielenie upoważnienia (licencji lub sublicencji) przez Wykonawcę, intencją Stron jest zbliżenie takiego upoważnienia na korzystanie z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5C58B52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gdyby postanowienie o niewypowiadalności licencji na Oprogramowanie Aplikacyjne przewidziane w poprzednim ustępie okazało się nieskuteczne lub nieważne, a Wykonawca byłby uprawniony do wypowiedzenia licencji, Strony uzgadniają dla Wykonawcy 5-letni (słownie: pięcioletni) termin jej wypowiedzenia ze skutkiem na koniec roku kalendarzowego, z zastrzeżeniem ustępu następnego.</w:t>
      </w:r>
    </w:p>
    <w:p w14:paraId="522B4F7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6293A8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podmiotem udzielającym licencji jest podmiot trzeci, Wykonawca oświadcza i gwarantuje, że podmiot trzeci będzie przestrzegał powyższych zobowiązań.</w:t>
      </w:r>
    </w:p>
    <w:p w14:paraId="55C43D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i gwarantuje, że podmiot trzeci nie wypowie udzielonych licencji. Wykonawca oświadcza i gwarantuje, że licencja udzielana przez podmiot trzeci będzie zawierać zasady wypowiedzenia analogiczne do opisanych w poprzednich ustępach.</w:t>
      </w:r>
    </w:p>
    <w:p w14:paraId="6482BF2D"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w:t>
      </w:r>
    </w:p>
    <w:p w14:paraId="06ED10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Powyższe postanowienia dotyczące wypowiedzenia stosuje się odpowiednio do Dokumentacji oraz innych utworów, jeżeli są one przedmiotem licencji. </w:t>
      </w:r>
    </w:p>
    <w:p w14:paraId="4FAECC9B"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POZOSTAŁE POSTANOWIENIA</w:t>
      </w:r>
    </w:p>
    <w:p w14:paraId="7FEC29D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 </w:t>
      </w:r>
    </w:p>
    <w:p w14:paraId="220E7E58"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Ilekroć Umowa przewiduje uzyskanie przez Zamawiającego licencji, Zamawiający może przenieść prawa i </w:t>
      </w:r>
      <w:r w:rsidRPr="001E1310">
        <w:rPr>
          <w:rFonts w:cstheme="minorHAnsi"/>
          <w:sz w:val="20"/>
          <w:szCs w:val="20"/>
          <w:lang w:eastAsia="ar-SA"/>
        </w:rPr>
        <w:lastRenderedPageBreak/>
        <w:t>obowiązki wynikające z takiej licencji na inny podmiot publiczny (przez który rozumie się: Zamawiającego i tworzone przez niego jednostki organizacyjne, instytucje kultury, a także inne samorządowe osoby prawne).</w:t>
      </w:r>
    </w:p>
    <w:p w14:paraId="2111AA0C" w14:textId="77777777" w:rsidR="000D2D9A" w:rsidRPr="001E1310" w:rsidRDefault="000D2D9A" w:rsidP="000D2D9A">
      <w:pPr>
        <w:contextualSpacing/>
        <w:rPr>
          <w:rFonts w:cstheme="minorHAnsi"/>
          <w:sz w:val="20"/>
          <w:szCs w:val="20"/>
          <w:lang w:eastAsia="ar-SA"/>
        </w:rPr>
      </w:pPr>
    </w:p>
    <w:p w14:paraId="3DB54B0D"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16</w:t>
      </w:r>
    </w:p>
    <w:p w14:paraId="633F1C72" w14:textId="5A814519"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Wynagrodzenie</w:t>
      </w:r>
    </w:p>
    <w:p w14:paraId="53AB4F1E" w14:textId="77777777" w:rsidR="00831078" w:rsidRPr="001E1310" w:rsidRDefault="000D2D9A"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brutto za wykonanie przedmiotu umowy wynosi ……….. zł brutto (słownie: …………………..) w tym wartość podatku od towarów i usług: ………………. zł według stawki …………….. % oraz wartość netto: …………….zł, zgodnie z ofertą Wykonawcy.</w:t>
      </w:r>
    </w:p>
    <w:p w14:paraId="614313E3" w14:textId="46E82A4B" w:rsidR="00526768" w:rsidRPr="001E1310" w:rsidRDefault="00526768"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Wynagrodzenia obejmuje następujące elementy</w:t>
      </w:r>
      <w:r w:rsidR="00B876AA" w:rsidRPr="001E1310">
        <w:rPr>
          <w:rFonts w:cstheme="minorHAnsi"/>
          <w:sz w:val="20"/>
          <w:szCs w:val="20"/>
          <w:lang w:eastAsia="ar-SA"/>
        </w:rPr>
        <w:t xml:space="preserve"> wskazane w ofercie Wykonawcy</w:t>
      </w:r>
      <w:r w:rsidRPr="001E1310">
        <w:rPr>
          <w:rFonts w:cstheme="minorHAnsi"/>
          <w:sz w:val="20"/>
          <w:szCs w:val="20"/>
          <w:lang w:eastAsia="ar-SA"/>
        </w:rPr>
        <w:t xml:space="preserve">: </w:t>
      </w:r>
    </w:p>
    <w:p w14:paraId="4A2A84DA" w14:textId="77777777" w:rsidR="00831078" w:rsidRPr="001E1310" w:rsidRDefault="00831078" w:rsidP="00526768">
      <w:pPr>
        <w:widowControl w:val="0"/>
        <w:suppressAutoHyphens/>
        <w:spacing w:after="0" w:line="240" w:lineRule="auto"/>
        <w:ind w:left="360"/>
        <w:contextualSpacing/>
        <w:jc w:val="both"/>
        <w:rPr>
          <w:rFonts w:cstheme="minorHAnsi"/>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671"/>
        <w:gridCol w:w="832"/>
        <w:gridCol w:w="832"/>
      </w:tblGrid>
      <w:tr w:rsidR="00831078" w:rsidRPr="00EF0DFD" w14:paraId="48007EDA" w14:textId="77777777" w:rsidTr="00184EF1">
        <w:tc>
          <w:tcPr>
            <w:tcW w:w="401" w:type="pct"/>
          </w:tcPr>
          <w:p w14:paraId="66F0A43C" w14:textId="030DF607" w:rsidR="00831078" w:rsidRPr="00EF0DFD" w:rsidRDefault="00831078" w:rsidP="00EF0DFD">
            <w:pPr>
              <w:widowControl w:val="0"/>
              <w:suppressAutoHyphens/>
              <w:spacing w:after="0" w:line="240" w:lineRule="auto"/>
              <w:jc w:val="center"/>
              <w:rPr>
                <w:rFonts w:cstheme="minorHAnsi"/>
                <w:b/>
                <w:bCs/>
                <w:sz w:val="20"/>
                <w:szCs w:val="20"/>
                <w:lang w:eastAsia="ar-SA"/>
              </w:rPr>
            </w:pPr>
            <w:r w:rsidRPr="00EF0DFD">
              <w:rPr>
                <w:rFonts w:cstheme="minorHAnsi"/>
                <w:b/>
                <w:bCs/>
                <w:sz w:val="20"/>
                <w:szCs w:val="20"/>
                <w:lang w:eastAsia="ar-SA"/>
              </w:rPr>
              <w:t>Lp.</w:t>
            </w:r>
          </w:p>
        </w:tc>
        <w:tc>
          <w:tcPr>
            <w:tcW w:w="3681" w:type="pct"/>
            <w:shd w:val="clear" w:color="auto" w:fill="auto"/>
            <w:noWrap/>
            <w:vAlign w:val="center"/>
          </w:tcPr>
          <w:p w14:paraId="38D97DC5" w14:textId="614240F6"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Pozycja</w:t>
            </w:r>
          </w:p>
        </w:tc>
        <w:tc>
          <w:tcPr>
            <w:tcW w:w="459" w:type="pct"/>
          </w:tcPr>
          <w:p w14:paraId="0ABABE98" w14:textId="1DBE000E"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netto</w:t>
            </w:r>
          </w:p>
        </w:tc>
        <w:tc>
          <w:tcPr>
            <w:tcW w:w="459" w:type="pct"/>
          </w:tcPr>
          <w:p w14:paraId="392E8065" w14:textId="18ACCA4C"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brutto</w:t>
            </w:r>
          </w:p>
        </w:tc>
      </w:tr>
      <w:tr w:rsidR="000E36C7" w:rsidRPr="001E1310" w14:paraId="51D39531" w14:textId="52BAF741" w:rsidTr="00184EF1">
        <w:tc>
          <w:tcPr>
            <w:tcW w:w="401" w:type="pct"/>
            <w:shd w:val="clear" w:color="auto" w:fill="auto"/>
            <w:vAlign w:val="center"/>
          </w:tcPr>
          <w:p w14:paraId="570ADD9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5ED75F9" w14:textId="2B97F1E0" w:rsidR="000E36C7" w:rsidRPr="005A63F8" w:rsidRDefault="000E36C7" w:rsidP="000E36C7">
            <w:pPr>
              <w:widowControl w:val="0"/>
              <w:suppressAutoHyphens/>
              <w:spacing w:after="0" w:line="240" w:lineRule="auto"/>
              <w:contextualSpacing/>
              <w:jc w:val="both"/>
              <w:rPr>
                <w:rFonts w:cstheme="minorHAnsi"/>
                <w:sz w:val="20"/>
                <w:szCs w:val="20"/>
                <w:lang w:eastAsia="ar-SA"/>
              </w:rPr>
            </w:pPr>
            <w:proofErr w:type="spellStart"/>
            <w:r w:rsidRPr="00026CC1">
              <w:t>eBOM</w:t>
            </w:r>
            <w:proofErr w:type="spellEnd"/>
            <w:r w:rsidRPr="00026CC1">
              <w:t xml:space="preserve"> - elektroniczne Biuro Obsługi Mieszkańca</w:t>
            </w:r>
          </w:p>
        </w:tc>
        <w:tc>
          <w:tcPr>
            <w:tcW w:w="459" w:type="pct"/>
          </w:tcPr>
          <w:p w14:paraId="3BB9FE5B" w14:textId="0AA4FF1E"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69AC6854"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110D21CE" w14:textId="162B580D" w:rsidTr="00184EF1">
        <w:tc>
          <w:tcPr>
            <w:tcW w:w="401" w:type="pct"/>
            <w:shd w:val="clear" w:color="auto" w:fill="auto"/>
            <w:vAlign w:val="center"/>
          </w:tcPr>
          <w:p w14:paraId="65176FD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D0F5A6F" w14:textId="1546A51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Aplikacja mobilna</w:t>
            </w:r>
          </w:p>
        </w:tc>
        <w:tc>
          <w:tcPr>
            <w:tcW w:w="459" w:type="pct"/>
          </w:tcPr>
          <w:p w14:paraId="1A31FE51" w14:textId="76DBE4A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7DDB607"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4368DE5" w14:textId="2F9CF313" w:rsidTr="00184EF1">
        <w:tc>
          <w:tcPr>
            <w:tcW w:w="401" w:type="pct"/>
            <w:shd w:val="clear" w:color="auto" w:fill="auto"/>
            <w:vAlign w:val="center"/>
          </w:tcPr>
          <w:p w14:paraId="28CE4552"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FD68845" w14:textId="2F2C1079"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Oprogramowanie dziedzinowe</w:t>
            </w:r>
          </w:p>
        </w:tc>
        <w:tc>
          <w:tcPr>
            <w:tcW w:w="459" w:type="pct"/>
          </w:tcPr>
          <w:p w14:paraId="1E35A1CD" w14:textId="6CDFFB29"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325F32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5E3F151A" w14:textId="51EDCB13" w:rsidTr="00184EF1">
        <w:tc>
          <w:tcPr>
            <w:tcW w:w="401" w:type="pct"/>
            <w:shd w:val="clear" w:color="auto" w:fill="auto"/>
            <w:vAlign w:val="center"/>
          </w:tcPr>
          <w:p w14:paraId="792A9B04"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5BEE40F6" w14:textId="0DAFFE76" w:rsidR="000E36C7" w:rsidRPr="005A63F8" w:rsidRDefault="000E36C7" w:rsidP="000E36C7">
            <w:pPr>
              <w:widowControl w:val="0"/>
              <w:suppressAutoHyphens/>
              <w:spacing w:after="0" w:line="240" w:lineRule="auto"/>
              <w:contextualSpacing/>
              <w:jc w:val="both"/>
              <w:rPr>
                <w:rFonts w:cstheme="minorHAnsi"/>
                <w:sz w:val="20"/>
                <w:szCs w:val="20"/>
                <w:lang w:eastAsia="ar-SA"/>
              </w:rPr>
            </w:pPr>
            <w:proofErr w:type="spellStart"/>
            <w:r w:rsidRPr="00026CC1">
              <w:t>ePracownik</w:t>
            </w:r>
            <w:proofErr w:type="spellEnd"/>
          </w:p>
        </w:tc>
        <w:tc>
          <w:tcPr>
            <w:tcW w:w="459" w:type="pct"/>
          </w:tcPr>
          <w:p w14:paraId="5BA63A61" w14:textId="67B3571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2A9482AD"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B10D0DD" w14:textId="1E65FA78" w:rsidTr="00184EF1">
        <w:tc>
          <w:tcPr>
            <w:tcW w:w="401" w:type="pct"/>
            <w:shd w:val="clear" w:color="auto" w:fill="auto"/>
            <w:vAlign w:val="center"/>
          </w:tcPr>
          <w:p w14:paraId="2D67C0F5"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5196A53" w14:textId="27418B3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Systemu GIS</w:t>
            </w:r>
          </w:p>
        </w:tc>
        <w:tc>
          <w:tcPr>
            <w:tcW w:w="459" w:type="pct"/>
          </w:tcPr>
          <w:p w14:paraId="7943CF59" w14:textId="66210FA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49469C5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35022033" w14:textId="34E8B223" w:rsidTr="00184EF1">
        <w:tc>
          <w:tcPr>
            <w:tcW w:w="401" w:type="pct"/>
            <w:shd w:val="clear" w:color="auto" w:fill="auto"/>
            <w:vAlign w:val="center"/>
          </w:tcPr>
          <w:p w14:paraId="55994D9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F29788A" w14:textId="5D6E82E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e-edukacja</w:t>
            </w:r>
          </w:p>
        </w:tc>
        <w:tc>
          <w:tcPr>
            <w:tcW w:w="459" w:type="pct"/>
          </w:tcPr>
          <w:p w14:paraId="129B6920" w14:textId="1D627501"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5E06BE3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8B4BA0E" w14:textId="43BBDAC2" w:rsidTr="00184EF1">
        <w:tc>
          <w:tcPr>
            <w:tcW w:w="401" w:type="pct"/>
            <w:shd w:val="clear" w:color="auto" w:fill="auto"/>
            <w:vAlign w:val="center"/>
          </w:tcPr>
          <w:p w14:paraId="1249091F"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2D9A04BE" w14:textId="5E4A4B98"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Obieg dokumentów</w:t>
            </w:r>
          </w:p>
        </w:tc>
        <w:tc>
          <w:tcPr>
            <w:tcW w:w="459" w:type="pct"/>
          </w:tcPr>
          <w:p w14:paraId="38B0AC8A" w14:textId="652F5A1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8C426B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9701E17" w14:textId="380DCC9D" w:rsidTr="00184EF1">
        <w:tc>
          <w:tcPr>
            <w:tcW w:w="401" w:type="pct"/>
            <w:shd w:val="clear" w:color="auto" w:fill="auto"/>
            <w:vAlign w:val="center"/>
          </w:tcPr>
          <w:p w14:paraId="01D3A9B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8525413" w14:textId="1B0FC94B"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Monitoring środowiska</w:t>
            </w:r>
          </w:p>
        </w:tc>
        <w:tc>
          <w:tcPr>
            <w:tcW w:w="459" w:type="pct"/>
          </w:tcPr>
          <w:p w14:paraId="371A2DC0" w14:textId="649FFD12"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046F7B3B"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C9DB807" w14:textId="43D731E4" w:rsidTr="00184EF1">
        <w:tc>
          <w:tcPr>
            <w:tcW w:w="401" w:type="pct"/>
            <w:shd w:val="clear" w:color="auto" w:fill="auto"/>
            <w:vAlign w:val="center"/>
          </w:tcPr>
          <w:p w14:paraId="3736BDF9"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4D3F333E" w14:textId="5DB4D258"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PSZOK</w:t>
            </w:r>
          </w:p>
        </w:tc>
        <w:tc>
          <w:tcPr>
            <w:tcW w:w="459" w:type="pct"/>
          </w:tcPr>
          <w:p w14:paraId="4DFC290C" w14:textId="68BC77C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1A1DF2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1D02A96B" w14:textId="29FAC784" w:rsidTr="00184EF1">
        <w:tc>
          <w:tcPr>
            <w:tcW w:w="401" w:type="pct"/>
            <w:shd w:val="clear" w:color="auto" w:fill="auto"/>
            <w:vAlign w:val="center"/>
          </w:tcPr>
          <w:p w14:paraId="331F92A8"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9A9AA9B" w14:textId="130AE614"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Moduł komunikacji IP</w:t>
            </w:r>
          </w:p>
        </w:tc>
        <w:tc>
          <w:tcPr>
            <w:tcW w:w="459" w:type="pct"/>
          </w:tcPr>
          <w:p w14:paraId="1A4035B4" w14:textId="214BD7C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4C4DF7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F4DCDFD" w14:textId="5FBD5070" w:rsidTr="00184EF1">
        <w:tc>
          <w:tcPr>
            <w:tcW w:w="401" w:type="pct"/>
            <w:shd w:val="clear" w:color="auto" w:fill="auto"/>
            <w:vAlign w:val="center"/>
          </w:tcPr>
          <w:p w14:paraId="7B008901"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0A2A2EB0" w14:textId="5EF2FBB1"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Strona WWW</w:t>
            </w:r>
          </w:p>
        </w:tc>
        <w:tc>
          <w:tcPr>
            <w:tcW w:w="459" w:type="pct"/>
          </w:tcPr>
          <w:p w14:paraId="6B034B4F" w14:textId="75A18F8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CC3B6B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41A0676" w14:textId="77777777" w:rsidTr="00184EF1">
        <w:tc>
          <w:tcPr>
            <w:tcW w:w="401" w:type="pct"/>
            <w:shd w:val="clear" w:color="auto" w:fill="auto"/>
            <w:vAlign w:val="center"/>
          </w:tcPr>
          <w:p w14:paraId="4CA9BCDC"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26BF34B1" w14:textId="08BE46D6" w:rsidR="000E36C7" w:rsidRPr="00CD0D2A" w:rsidRDefault="000E36C7" w:rsidP="000E36C7">
            <w:pPr>
              <w:widowControl w:val="0"/>
              <w:suppressAutoHyphens/>
              <w:spacing w:after="0" w:line="240" w:lineRule="auto"/>
              <w:contextualSpacing/>
              <w:jc w:val="both"/>
            </w:pPr>
            <w:r w:rsidRPr="00026CC1">
              <w:t>Integracja  (Platforma e-usług publicznych)</w:t>
            </w:r>
          </w:p>
        </w:tc>
        <w:tc>
          <w:tcPr>
            <w:tcW w:w="459" w:type="pct"/>
          </w:tcPr>
          <w:p w14:paraId="10552BF1" w14:textId="520C54FB"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2E83748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6D7DE6D5" w14:textId="77777777" w:rsidTr="00184EF1">
        <w:tc>
          <w:tcPr>
            <w:tcW w:w="401" w:type="pct"/>
            <w:shd w:val="clear" w:color="auto" w:fill="auto"/>
            <w:vAlign w:val="center"/>
          </w:tcPr>
          <w:p w14:paraId="1146919C"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5B4CC917" w14:textId="3092BE0D" w:rsidR="000E36C7" w:rsidRPr="00CD0D2A" w:rsidRDefault="000E36C7" w:rsidP="000E36C7">
            <w:pPr>
              <w:widowControl w:val="0"/>
              <w:suppressAutoHyphens/>
              <w:spacing w:after="0" w:line="240" w:lineRule="auto"/>
              <w:contextualSpacing/>
              <w:jc w:val="both"/>
            </w:pPr>
            <w:r w:rsidRPr="00026CC1">
              <w:t>Instalacja i konfiguracja  (Platforma e-usług publicznych)</w:t>
            </w:r>
          </w:p>
        </w:tc>
        <w:tc>
          <w:tcPr>
            <w:tcW w:w="459" w:type="pct"/>
          </w:tcPr>
          <w:p w14:paraId="2BCB52C5" w14:textId="3E2515B3"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2331A1F"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7C739F1D" w14:textId="77777777" w:rsidTr="00184EF1">
        <w:tc>
          <w:tcPr>
            <w:tcW w:w="401" w:type="pct"/>
            <w:shd w:val="clear" w:color="auto" w:fill="auto"/>
            <w:vAlign w:val="center"/>
          </w:tcPr>
          <w:p w14:paraId="65FC1154"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231A680" w14:textId="5C677A12" w:rsidR="000E36C7" w:rsidRPr="00EA2087" w:rsidRDefault="000E36C7" w:rsidP="000E36C7">
            <w:pPr>
              <w:widowControl w:val="0"/>
              <w:suppressAutoHyphens/>
              <w:spacing w:after="0" w:line="240" w:lineRule="auto"/>
              <w:contextualSpacing/>
              <w:jc w:val="both"/>
            </w:pPr>
            <w:r w:rsidRPr="00026CC1">
              <w:t>Digitalizacja zasobów</w:t>
            </w:r>
          </w:p>
        </w:tc>
        <w:tc>
          <w:tcPr>
            <w:tcW w:w="459" w:type="pct"/>
          </w:tcPr>
          <w:p w14:paraId="15CD2DF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B68BEFB"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31069597" w14:textId="77777777" w:rsidTr="00184EF1">
        <w:tc>
          <w:tcPr>
            <w:tcW w:w="401" w:type="pct"/>
            <w:shd w:val="clear" w:color="auto" w:fill="auto"/>
            <w:vAlign w:val="center"/>
          </w:tcPr>
          <w:p w14:paraId="10C06ED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4168517F" w14:textId="38F66899" w:rsidR="000E36C7" w:rsidRPr="00EA2087" w:rsidRDefault="000E36C7" w:rsidP="000E36C7">
            <w:pPr>
              <w:widowControl w:val="0"/>
              <w:suppressAutoHyphens/>
              <w:spacing w:after="0" w:line="240" w:lineRule="auto"/>
              <w:contextualSpacing/>
              <w:jc w:val="both"/>
            </w:pPr>
            <w:r w:rsidRPr="00026CC1">
              <w:t xml:space="preserve">Szkolenia </w:t>
            </w:r>
            <w:proofErr w:type="spellStart"/>
            <w:r w:rsidRPr="00026CC1">
              <w:t>TiK</w:t>
            </w:r>
            <w:proofErr w:type="spellEnd"/>
            <w:r w:rsidRPr="00026CC1">
              <w:t xml:space="preserve"> typ I</w:t>
            </w:r>
          </w:p>
        </w:tc>
        <w:tc>
          <w:tcPr>
            <w:tcW w:w="459" w:type="pct"/>
          </w:tcPr>
          <w:p w14:paraId="5A0B3B7E"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BF6401D"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63BC18B1" w14:textId="77777777" w:rsidTr="00184EF1">
        <w:tc>
          <w:tcPr>
            <w:tcW w:w="401" w:type="pct"/>
            <w:shd w:val="clear" w:color="auto" w:fill="auto"/>
            <w:vAlign w:val="center"/>
          </w:tcPr>
          <w:p w14:paraId="4F196F7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DD56373" w14:textId="6017877A" w:rsidR="000E36C7" w:rsidRPr="00981BD3" w:rsidRDefault="000E36C7" w:rsidP="000E36C7">
            <w:pPr>
              <w:widowControl w:val="0"/>
              <w:suppressAutoHyphens/>
              <w:spacing w:after="0" w:line="240" w:lineRule="auto"/>
              <w:contextualSpacing/>
              <w:jc w:val="both"/>
            </w:pPr>
            <w:r w:rsidRPr="00026CC1">
              <w:t xml:space="preserve">Szkolenia </w:t>
            </w:r>
            <w:proofErr w:type="spellStart"/>
            <w:r w:rsidRPr="00026CC1">
              <w:t>TiK</w:t>
            </w:r>
            <w:proofErr w:type="spellEnd"/>
            <w:r w:rsidRPr="00026CC1">
              <w:t xml:space="preserve"> Typ II</w:t>
            </w:r>
          </w:p>
        </w:tc>
        <w:tc>
          <w:tcPr>
            <w:tcW w:w="459" w:type="pct"/>
          </w:tcPr>
          <w:p w14:paraId="1E54EFFF"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B87CC79"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bl>
    <w:p w14:paraId="0E72A2EB" w14:textId="77777777" w:rsidR="00526768" w:rsidRPr="001E1310" w:rsidRDefault="00526768" w:rsidP="00856D58">
      <w:pPr>
        <w:widowControl w:val="0"/>
        <w:suppressAutoHyphens/>
        <w:spacing w:after="0" w:line="240" w:lineRule="auto"/>
        <w:contextualSpacing/>
        <w:jc w:val="both"/>
        <w:rPr>
          <w:rFonts w:cstheme="minorHAnsi"/>
          <w:sz w:val="20"/>
          <w:szCs w:val="20"/>
          <w:lang w:eastAsia="ar-SA"/>
        </w:rPr>
      </w:pPr>
    </w:p>
    <w:p w14:paraId="53D3A2CB"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jest wynagrodzeniem ryczałtowym.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7919359C"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572AA924"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 </w:t>
      </w:r>
    </w:p>
    <w:p w14:paraId="1AA7B381" w14:textId="740DA29B"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za realizację Umowy będzie płatne na podstawie jednej faktur</w:t>
      </w:r>
      <w:r w:rsidR="00526768" w:rsidRPr="001E1310">
        <w:rPr>
          <w:rFonts w:cstheme="minorHAnsi"/>
          <w:sz w:val="20"/>
          <w:szCs w:val="20"/>
          <w:lang w:eastAsia="ar-SA"/>
        </w:rPr>
        <w:t xml:space="preserve"> cząstkowych zgodnie z zapisami ustępu 1 niniejszego paragrafu </w:t>
      </w:r>
      <w:r w:rsidRPr="001E1310">
        <w:rPr>
          <w:rFonts w:cstheme="minorHAnsi"/>
          <w:sz w:val="20"/>
          <w:szCs w:val="20"/>
          <w:lang w:eastAsia="ar-SA"/>
        </w:rPr>
        <w:t>po bezusterkowym odbiorze przedmiotu umowy.</w:t>
      </w:r>
    </w:p>
    <w:p w14:paraId="2E9E2525" w14:textId="3E668D03"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Podstawą wystawienia faktury jest protokół odbioru, potwierdzający wykonanie przedmiotu umowy, podpisany bez zastrzeżeń przez obie Strony. </w:t>
      </w:r>
    </w:p>
    <w:p w14:paraId="0403C8A6"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będzie płatne przelewem, na rachunek Wykonawcy wskazany na fakturze, w terminie do 30 dni od  dnia doręczenia Zamawiającemu prawidłowo wystawionej faktury VAT wraz z załączoną kopią protokołu odbioru, o którym mowa w ust. 6.</w:t>
      </w:r>
    </w:p>
    <w:p w14:paraId="2035315E" w14:textId="77777777" w:rsidR="000D2D9A" w:rsidRPr="001E1310" w:rsidRDefault="000D2D9A" w:rsidP="000D2D9A">
      <w:pPr>
        <w:contextualSpacing/>
        <w:rPr>
          <w:rFonts w:cstheme="minorHAnsi"/>
          <w:sz w:val="20"/>
          <w:szCs w:val="20"/>
          <w:lang w:eastAsia="ar-SA"/>
        </w:rPr>
      </w:pPr>
    </w:p>
    <w:p w14:paraId="33B3AB4E"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17</w:t>
      </w:r>
    </w:p>
    <w:p w14:paraId="69541A52" w14:textId="7F3C82A1"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Kary umowne</w:t>
      </w:r>
    </w:p>
    <w:p w14:paraId="5A82A4B0"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Naliczenie zastrzeżonych Umową kar umownych nie wyłącza możliwości dochodzenia odszkodowania na zasadach ogólnych do pełnej wysokości szkody poniesionej przez Zamawiającego.</w:t>
      </w:r>
    </w:p>
    <w:p w14:paraId="60F4D92A"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Kary umowne są niezależne od siebie i należą się Zamawiającemu w pełnej wysokości nawet w przypadku, gdy z powodu jednego zdarzenia naliczona jest więcej niż jedna kara. Kary będą naliczane za każdy przypadek </w:t>
      </w:r>
      <w:r w:rsidRPr="001E1310">
        <w:rPr>
          <w:rFonts w:cstheme="minorHAnsi"/>
          <w:sz w:val="20"/>
          <w:szCs w:val="20"/>
          <w:lang w:eastAsia="ar-SA"/>
        </w:rPr>
        <w:lastRenderedPageBreak/>
        <w:t>naruszenia Umowy odrębnie.</w:t>
      </w:r>
    </w:p>
    <w:p w14:paraId="2C3C09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Kary umowne są należne także w przypadku odstąpienia od Umowy lub jej wypowiedzenia, niezależnie od przyczyn odstąpienia lub wypowiedzenia. </w:t>
      </w:r>
    </w:p>
    <w:p w14:paraId="163DE88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Kwoty kar umownych będą płatne w terminie wskazanym w żądaniu Zamawiającego. Powyższe nie wyłącza możliwości potrącenia naliczonych kar. </w:t>
      </w:r>
    </w:p>
    <w:p w14:paraId="600D574E"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Łączna wysokość kar umownych, których mogą dochodzić Strony, nie może przekroczyć 50% wartości Wynagrodzenia brutto, o którym mowa w § 16 ust. 1 Umowy.</w:t>
      </w:r>
    </w:p>
    <w:p w14:paraId="7ADB3F3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ma prawo żądać od Wykonawcy zapłaty kar umownych w przypadku zwłoki Wykonawcy w wykonaniu umowy - w wysokości 0,2% Wynagrodzenia brutto, o którym mowa w § 16 ust. 1 Umowy za każdy rozpoczęty dzień roboczy zwłoki.</w:t>
      </w:r>
    </w:p>
    <w:p w14:paraId="481654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ponosi odpowiedzialność za zwłokę w wykonywaniu zobowiązań gwarancyjnych.</w:t>
      </w:r>
    </w:p>
    <w:p w14:paraId="1BA1E8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kary umowne za niedochowanie Czasu Naprawy wskazanego w § 10 ust. 6 Umowy: </w:t>
      </w:r>
    </w:p>
    <w:p w14:paraId="2D59E3C9"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Awarii – 500,00 zł za każdy rozpoczęty dzień roboczy zwłoki,</w:t>
      </w:r>
    </w:p>
    <w:p w14:paraId="6C845BA0"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Błędu – 300,00 zł za każdą każdy rozpoczęty dzień roboczy zwłoki,</w:t>
      </w:r>
    </w:p>
    <w:p w14:paraId="2CBBFF83"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odniesieniu do Wady – 200,00 zł za każdy rozpoczęty dzień roboczy zwłoki. </w:t>
      </w:r>
    </w:p>
    <w:p w14:paraId="43461E2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karę umowną w wysokości 20% wynagrodzenia brutto, o którym mowa w § 16 ust. 1 Umowy, w przypadku odstąpienia od Umowy z przyczyn, za które odpowiedzialność ponosi Wykonawca. </w:t>
      </w:r>
    </w:p>
    <w:p w14:paraId="73FEB42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zmianie danych dotyczących Podwykonawców, Wykonawca zapłaci Zamawiającemu karę umowną w wysokości 1000,00 zł za każdy dzień roboczy zwłoki w przekazaniu informacji.</w:t>
      </w:r>
    </w:p>
    <w:p w14:paraId="0D51FFA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zamiarze powierzenia prac nowemu Podwykonawcy Wykonawca zapłaci Zamawiającemu karę umowną w wysokości 1000,00 zł za każdy dzień roboczy zwłoki w przekazaniu informacji.</w:t>
      </w:r>
    </w:p>
    <w:p w14:paraId="1DCA83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każdy przypadek posłużenia się Podwykonawcą, o którym mowa w § 8 ust. 10, co do którego zachodzą podstawy wykluczenia Wykonawca zapłaci Zamawiającemu karę umowną w wysokości 1 000,00 zł z zastrzeżeniem, o którym mowa w § 8 ust. 11 pkt 2.</w:t>
      </w:r>
    </w:p>
    <w:p w14:paraId="7D10EAE5"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Niezależnie od kar umownych opisanych powyżej, Zamawiający naliczy kary umowne:</w:t>
      </w:r>
    </w:p>
    <w:p w14:paraId="0D10471C"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naruszenia zasad ochrony Informacji Poufnych – w wysokości 3 000,00 zł za każdy przypadek naruszenia,</w:t>
      </w:r>
    </w:p>
    <w:p w14:paraId="4484B0A6"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będzie przetwarzał powierzone dane osobowe niezgodnie z treścią niniejszej Umowy, udostępni je osobie nieupoważnionej lub uprawniony organ stwierdzi, że Wykonawca nie respektuje zasad określonych w obowiązujących w tym zakresie przepisach, Zamawiający obciąży Wykonawcę karami pieniężnymi lub grzywnami nałożonymi z tego powodu na Zamawiającego, a Wykonawca zobowiązuje się do zapłaty kwoty równej wartości uiszczonych kar lub grzywien,</w:t>
      </w:r>
    </w:p>
    <w:p w14:paraId="3179A1FA"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wystąpienia wady prawnej w przedmiocie umowy w wysokości 10% wynagrodzenia brutto ustalonego w § 16 ust. 1 za każdy stwierdzony przypadek;</w:t>
      </w:r>
    </w:p>
    <w:p w14:paraId="5D4925AC" w14:textId="63DC2843" w:rsidR="00DA6FD6" w:rsidRPr="001E1310" w:rsidRDefault="00DA6FD6"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wysokości 500 zł brutto za każdy stwierdzony przypadek braku zatrudnienia na umowy o pracę osób bezpośrednio związanych z realizacją usługi. Za uchybienie zatrudnienia nie poczytuje się okresu niezbędnego do zatrudnienia nowego Pracownika pod warunkiem, iż Wykonawca udowodni, że dołożył wszelkich staranności w poszukiwaniu Pracownika i zaproponował wynagrodzenie za pracę nie niższe niż stosowane na rynku dla Pracownika danej specjalności. </w:t>
      </w:r>
    </w:p>
    <w:p w14:paraId="2247CD3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zapłacie faktur Zamawiający zapłaci odsetki ustawowe.</w:t>
      </w:r>
    </w:p>
    <w:p w14:paraId="37985ED8" w14:textId="77777777" w:rsidR="000D2D9A" w:rsidRPr="001E1310" w:rsidRDefault="000D2D9A" w:rsidP="000D2D9A">
      <w:pPr>
        <w:contextualSpacing/>
        <w:rPr>
          <w:rFonts w:cstheme="minorHAnsi"/>
          <w:b/>
          <w:sz w:val="20"/>
          <w:szCs w:val="20"/>
          <w:lang w:eastAsia="ar-SA"/>
        </w:rPr>
      </w:pPr>
    </w:p>
    <w:p w14:paraId="6B7B5038"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18</w:t>
      </w:r>
    </w:p>
    <w:p w14:paraId="3A8D289B" w14:textId="4F6C52D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Zabezpieczenie należytego wykonania umowy</w:t>
      </w:r>
    </w:p>
    <w:p w14:paraId="545BA4D7" w14:textId="6247DF8B"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wnosi zabezpieczenie należytego wykonania umowy w wysokości </w:t>
      </w:r>
      <w:r w:rsidR="00B876AA" w:rsidRPr="001E1310">
        <w:rPr>
          <w:rFonts w:cstheme="minorHAnsi"/>
          <w:sz w:val="20"/>
          <w:szCs w:val="20"/>
          <w:lang w:eastAsia="ar-SA"/>
        </w:rPr>
        <w:t>3</w:t>
      </w:r>
      <w:r w:rsidRPr="001E1310">
        <w:rPr>
          <w:rFonts w:cstheme="minorHAnsi"/>
          <w:sz w:val="20"/>
          <w:szCs w:val="20"/>
          <w:lang w:eastAsia="ar-SA"/>
        </w:rPr>
        <w:t>% wynagrodzenia brutto, określonego w § 16 ust. 1 Umowy, w kwocie …….. zł PLN (słownie: ……………….) w formie …………………..,</w:t>
      </w:r>
    </w:p>
    <w:p w14:paraId="5ACFA079"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Zabezpieczenie należytego wykonania umowy dostarczone będzie Zamawiającemu najpóźniej w dniu zawarcia umowy w pełnej wysokości.</w:t>
      </w:r>
    </w:p>
    <w:p w14:paraId="6A4C3006"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70 % wartości zabezpieczenia należytego wykonania umowy zostanie zwrócona przez Zamawiającego w terminie 30 dni od dnia wykonania przedmiotu zamówienia i uznania przez Zamawiającego że było ono należycie wykonane.</w:t>
      </w:r>
    </w:p>
    <w:p w14:paraId="07DB4FDE"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30 % wartości zabezpieczenia należytego wykonania umowy zostanie pozostawiona przez Zamawiającego na zabezpieczenie roszczeń z tytułu rękojmi i gwarancji.</w:t>
      </w:r>
    </w:p>
    <w:p w14:paraId="0393AA87"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Kwota, o której mowa w ust. 4, zostanie zwrócona nie później niż w 15 dniu po upływie okresu rękojmi za wady i gwarancji. Jeżeli okresy rękojmi lub gwarancji są różne kwota ta zostanie zwrócona w 15 dniu po </w:t>
      </w:r>
      <w:r w:rsidRPr="001E1310">
        <w:rPr>
          <w:rFonts w:cstheme="minorHAnsi"/>
          <w:sz w:val="20"/>
          <w:szCs w:val="20"/>
          <w:lang w:eastAsia="ar-SA"/>
        </w:rPr>
        <w:lastRenderedPageBreak/>
        <w:t>upływie tego z okresów który był dłuższy.</w:t>
      </w:r>
    </w:p>
    <w:p w14:paraId="5301BD55"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sytuacji gdy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4C939E1" w14:textId="77777777" w:rsidR="000D2D9A" w:rsidRPr="001E1310" w:rsidRDefault="000D2D9A" w:rsidP="000D2D9A">
      <w:pPr>
        <w:autoSpaceDE w:val="0"/>
        <w:contextualSpacing/>
        <w:jc w:val="both"/>
        <w:rPr>
          <w:rFonts w:cstheme="minorHAnsi"/>
          <w:b/>
          <w:sz w:val="20"/>
          <w:szCs w:val="20"/>
          <w:lang w:eastAsia="ar-SA"/>
        </w:rPr>
      </w:pPr>
    </w:p>
    <w:p w14:paraId="36BE119B"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19</w:t>
      </w:r>
    </w:p>
    <w:p w14:paraId="4B4ACA61" w14:textId="1001765F"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Poufność</w:t>
      </w:r>
    </w:p>
    <w:p w14:paraId="0F42BD2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0E5EAFA6"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 Informacje Poufne nie są uważane informacje, które Zamawiający jest zobowiązany ujawnić na mocy obowiązujących przepisów, w tym Prawa zamówień publicznych. </w:t>
      </w:r>
    </w:p>
    <w:p w14:paraId="6185352A"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w:t>
      </w:r>
    </w:p>
    <w:p w14:paraId="4E557F7F"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ujawniać Informacji Poufnych innym podmiotom bez zgody Zamawiającego, udzielonej na piśmie pod rygorem nieważności,</w:t>
      </w:r>
    </w:p>
    <w:p w14:paraId="410912EA"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wykorzystywać Informacje Poufne jedynie do potrzeb realizacji Umowy,</w:t>
      </w:r>
    </w:p>
    <w:p w14:paraId="14276471"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powielać Informacji Poufnych w zakresie szerszym, niż jest to potrzebne dla realizacji Umowy,</w:t>
      </w:r>
    </w:p>
    <w:p w14:paraId="4644F6D4"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5EBDEA32"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6CE6F6F"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2895C5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na pisemne żądanie Zamawiającego zobowiązuje się do niezwłocznego zniszczenia materiałów zawierających Informacje Poufne.</w:t>
      </w:r>
    </w:p>
    <w:p w14:paraId="14B54164"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14:paraId="089A5F9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14:paraId="2552CC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wyraża zgodę na elektroniczne przetwarzanie Informacji Poufnych przez niego udostępnionych. Przetwarzanie takich danych odbywać się będzie w celu i w zakresie związanym z realizacją Zamówienia, w granicach przepisów prawa oraz zgodnie z postanowieniami przepisów wewnętrznych ustanowionych przez Zamawiającego.</w:t>
      </w:r>
    </w:p>
    <w:p w14:paraId="746AC32B"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3ECE4E85"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Postanowienia dotyczące ochrony Informacji Poufnych obowiązują w trakcie realizacji Zamówienia oraz 5 lat po jego zrealizowaniu. Zamawiający i Wykonawca mogą, w formie pisemnej, przedłużyć termin ochrony Informacji Poufnych.</w:t>
      </w:r>
    </w:p>
    <w:p w14:paraId="0BA70E9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Umowa jest jawna i podlega udostępnianiu na zasadach określonych w przepisach o dostępie do informacji publicznej.</w:t>
      </w:r>
    </w:p>
    <w:p w14:paraId="22E6D11B" w14:textId="77777777" w:rsidR="000D2D9A" w:rsidRPr="001E1310" w:rsidRDefault="000D2D9A" w:rsidP="000D2D9A">
      <w:pPr>
        <w:autoSpaceDE w:val="0"/>
        <w:contextualSpacing/>
        <w:jc w:val="both"/>
        <w:rPr>
          <w:rFonts w:cstheme="minorHAnsi"/>
          <w:b/>
          <w:sz w:val="20"/>
          <w:szCs w:val="20"/>
          <w:lang w:eastAsia="ar-SA"/>
        </w:rPr>
      </w:pPr>
    </w:p>
    <w:p w14:paraId="0BF0B907"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20</w:t>
      </w:r>
    </w:p>
    <w:p w14:paraId="1737089B" w14:textId="2326E0CC"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Przetwarzanie danych osobowych</w:t>
      </w:r>
    </w:p>
    <w:p w14:paraId="3551E37F"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Oprogramowanie wchodzące w zakres przedmiotu umowy służy do obsługi zbiorów danych osobowych, dla których Zamawiający jest administratorem danych.</w:t>
      </w:r>
    </w:p>
    <w:p w14:paraId="21915A07"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powierza Wykonawcy przetwarzanie danych osobowych w zakresie i w celu określonym w niniejszej Umowie na zasadach określonych w Załączniku nr 4 do Umowy.</w:t>
      </w:r>
    </w:p>
    <w:p w14:paraId="60377EAE" w14:textId="77777777" w:rsidR="000D2D9A" w:rsidRPr="001E1310" w:rsidRDefault="000D2D9A" w:rsidP="000D2D9A">
      <w:pPr>
        <w:tabs>
          <w:tab w:val="left" w:pos="680"/>
        </w:tabs>
        <w:autoSpaceDE w:val="0"/>
        <w:contextualSpacing/>
        <w:jc w:val="both"/>
        <w:rPr>
          <w:rFonts w:cstheme="minorHAnsi"/>
          <w:sz w:val="20"/>
          <w:szCs w:val="20"/>
          <w:lang w:eastAsia="ar-SA"/>
        </w:rPr>
      </w:pPr>
    </w:p>
    <w:p w14:paraId="4C03C5A2" w14:textId="77777777" w:rsidR="000D2D9A" w:rsidRPr="001E1310" w:rsidRDefault="000D2D9A" w:rsidP="000D2D9A">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 21</w:t>
      </w:r>
    </w:p>
    <w:p w14:paraId="6BD64FF7" w14:textId="258AB420" w:rsidR="000D2D9A" w:rsidRPr="001E1310" w:rsidRDefault="000D2D9A" w:rsidP="00DA6FD6">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Zmiany umowy</w:t>
      </w:r>
    </w:p>
    <w:p w14:paraId="17C6952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Umowy dopuszczalna jest w zakresie i na warunkach przewidzianych przepisami ustawy Prawo Zamówień Publicznych. </w:t>
      </w:r>
    </w:p>
    <w:p w14:paraId="38545AD3"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postanowień Umowy zostaną wyrażone w formie pisemnego aneksu pod rygorem nieważności i mogą nastąpić w następujących sytuacjach:</w:t>
      </w:r>
    </w:p>
    <w:p w14:paraId="172D14D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przerwy w pracach spowodowanej działaniem siły wyższej jako zdarzenia zewnętrznego, niemożliwego do przewidzenia i niemożliwego do zapobieżenia,</w:t>
      </w:r>
    </w:p>
    <w:p w14:paraId="37853AD2"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zakresie zmiany formy zabezpieczenia Umowy,</w:t>
      </w:r>
    </w:p>
    <w:p w14:paraId="0D2E656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obowiązujących przepisów, jeżeli konieczne będzie dostosowanie treści Umowy do aktualnego stanu prawnego,</w:t>
      </w:r>
    </w:p>
    <w:p w14:paraId="47F4F576"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w:t>
      </w:r>
    </w:p>
    <w:p w14:paraId="1B798FEE"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oferowanego przez Wykonawcę Oprogramowania Wspomagającego w sytuacji, gdy producent (osoba trzecia) nie będzie mógł dostarczyć oferowanych przez Wykonawcę urządzeń lub oprogramowania w terminie wyznaczonym w Umowie, </w:t>
      </w:r>
    </w:p>
    <w:p w14:paraId="21934BB2"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oferowanych przez Wykonawcę wersji Oprogramowania w sytuacji wprowadzenia na rynek przez Wykonawcę lub osobę trzecią nowszej wersji Oprogramowania,</w:t>
      </w:r>
    </w:p>
    <w:p w14:paraId="2ACBA1EA"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zakończenia ich wytwarzania po terminie składania ofert,</w:t>
      </w:r>
    </w:p>
    <w:p w14:paraId="610F54F7"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ujawnienia się powszechnie występujących wad tego oprogramowania albo wprowadzenia embarga na przywóz oprogramowania,</w:t>
      </w:r>
    </w:p>
    <w:p w14:paraId="243B621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określonego terminu wykonania przedmiotu umowy,</w:t>
      </w:r>
    </w:p>
    <w:p w14:paraId="152F0EC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albo rezygnacji z podwykonawcy,</w:t>
      </w:r>
    </w:p>
    <w:p w14:paraId="4957D7BE"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przerwania prac przez właściwe organy administracji będące wykonaniem prawomocnego orzeczenia sądu, za co nie można przypisać winy Wykonawcy i w takim przypadku Zamawiający dopuszcza wydłużenie terminu realizacji Umowy o czas tej przerwy,</w:t>
      </w:r>
    </w:p>
    <w:p w14:paraId="49FC64D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wystąpią inne udokumentowane przyczyny niezależne od Wykonawcy, mające wpływ na realizację Umowy - Zamawiający dopuszcza wydłużenie, terminu realizacji Umowy o czas usunięcia tychże udokumentowanych przyczyn,</w:t>
      </w:r>
    </w:p>
    <w:p w14:paraId="72B6987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14:paraId="62045583"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14:paraId="5B5170A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wykonania lub odbioru przedmiotu umowy - w sytuacji podjęcia przez Zamawiającego decyzji o przeprowadzeniu przez osobę trzecią kontroli jakości i sposobu wykonania przedmiotu umowy, o ile będzie miała wpływ na termin wykonania Umowy,</w:t>
      </w:r>
    </w:p>
    <w:p w14:paraId="5E5BD6B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(obniżenie) wysokości wynagrodzenia - w przypadku zmniejszenia zakresu przedmiotu umowy, </w:t>
      </w:r>
      <w:r w:rsidRPr="001E1310">
        <w:rPr>
          <w:rFonts w:cstheme="minorHAnsi"/>
          <w:sz w:val="20"/>
          <w:szCs w:val="20"/>
          <w:lang w:eastAsia="ar-SA"/>
        </w:rPr>
        <w:lastRenderedPageBreak/>
        <w:t>łączna wartość zmiany nie może przekroczyć 10% wartości pierwotnej Wynagrodzenia Wykonawcy określonego w § 16 ust. 1 Umowy,</w:t>
      </w:r>
    </w:p>
    <w:p w14:paraId="044903B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w:t>
      </w:r>
    </w:p>
    <w:p w14:paraId="00209080"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Inicjatorem zmian może być Zamawiający lub Wykonawca poprzez pisemne wystąpienie w okresie obowiązywania Umowy zawierające opis proponowanych zmian, ich uzasadnienie oraz termin wprowadzenia.</w:t>
      </w:r>
    </w:p>
    <w:p w14:paraId="7C542C2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złożenia wniosku o dokonanie zmiany:</w:t>
      </w:r>
    </w:p>
    <w:p w14:paraId="442DDF95"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Zamawiającego – Wykonawca w terminie uzgodnionym przez Strony przygotuje założenia projektowe dotyczące dokonania wnioskowanej zmiany,</w:t>
      </w:r>
    </w:p>
    <w:p w14:paraId="2EE72714"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Wykonawcę – wraz z takim wnioskiem Wykonawca przedłoży założenia projektowe dotyczące dokonania wnioskowanej zmiany.</w:t>
      </w:r>
    </w:p>
    <w:p w14:paraId="74D2FCD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Wniosek o dokonanie zmiany powinien prezentować wszelkie aspekty zmiany w odniesieniu do zakresu oraz trybu i warunków zmiany Umowy, a w szczególności wpływ dokonania zmiany na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w:t>
      </w:r>
    </w:p>
    <w:p w14:paraId="5D3A7E06"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o ile Zamawiający nie poinformuje Wykonawcy o podjętej decyzji o wstrzymaniu prac. </w:t>
      </w:r>
    </w:p>
    <w:p w14:paraId="280195C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umowy powinna nastąpić w formie pisemnego aneksu podpisanego przez obie Strony, pod rygorem nieważności takiego oświadczenia.</w:t>
      </w:r>
    </w:p>
    <w:p w14:paraId="35A18C48" w14:textId="77777777" w:rsidR="000D2D9A" w:rsidRPr="001E1310" w:rsidRDefault="000D2D9A" w:rsidP="000D2D9A">
      <w:pPr>
        <w:contextualSpacing/>
        <w:jc w:val="both"/>
        <w:rPr>
          <w:rFonts w:cstheme="minorHAnsi"/>
          <w:sz w:val="20"/>
          <w:szCs w:val="20"/>
          <w:lang w:eastAsia="ar-SA"/>
        </w:rPr>
      </w:pPr>
    </w:p>
    <w:p w14:paraId="118F676C"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xml:space="preserve">§ 22 </w:t>
      </w:r>
    </w:p>
    <w:p w14:paraId="4108A2F4" w14:textId="552CE41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Odstąpienie od umowy</w:t>
      </w:r>
    </w:p>
    <w:p w14:paraId="03603114"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Wykonawcy przysługuje prawo odstąpienia w terminie do 60 dni od dnia powzięcia informacji o przyczynie odstąpienia.</w:t>
      </w:r>
    </w:p>
    <w:p w14:paraId="1C4775DA"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Zamawiający będzie uprawniony do odstąpienia od Umowy (umowne prawo odstąpienia) ze skutkiem natychmiastowym bez wyznaczania terminu dodatkowego w przypadku, w którym:</w:t>
      </w:r>
    </w:p>
    <w:p w14:paraId="7C80FEC3" w14:textId="36368C70"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przekazał Zamawiającemu Koncepcji Systemu wykonanej zgodnie w wymaganiami OPZ pomimo wezwania od Zamawiającego złożonego na piśmie w terminie 10 dni od daty otrzymania pisma. Zamawiającemu przysługuje prawo odstąpienia w terminie do 60 dni od ostatniego dnia terminu wyznaczonego przez Zamawiającego,</w:t>
      </w:r>
    </w:p>
    <w:p w14:paraId="7BBA857C"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rozpoczął prac bez uzasadnionych przyczyn pomimo wezwania od Zamawiającego złożonego na piśmie w terminie 10 dni od daty otrzymania pisma. Zamawiającemu przysługuje prawo odstąpienia w terminie do 60 dni od ostatniego dnia terminu wyznaczonego przez Zamawiającego,</w:t>
      </w:r>
    </w:p>
    <w:p w14:paraId="3D9FCF9F"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zwłoka Wykonawcy skutkująca opóźnieniem odbioru wyniesie co najmniej 60 dni. Zamawiającemu przysługuje prawo odstąpienia w terminie do 3 miesięcy od dnia powzięcia informacji o przyczynie odstąpienia,</w:t>
      </w:r>
    </w:p>
    <w:p w14:paraId="36ECDE0E"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 trzecim zgłoszeniu do odbioru, przedmiot umowy jest nadal niezgodny z Umową i nie zostanie odebrany przez Zamawiającego. Zamawiającemu przysługuje prawo odstąpienia w terminie do 60 dni od poinformowania Wykonawcy o odmowie odbioru, </w:t>
      </w:r>
    </w:p>
    <w:p w14:paraId="380F8A04"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ogłoszona upadłość lub rozwiązanie firmy Wykonawcy,</w:t>
      </w:r>
    </w:p>
    <w:p w14:paraId="472E8781"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jeżeli zostanie wydany nakaz zajęcia majątku Wykonawcy.</w:t>
      </w:r>
    </w:p>
    <w:p w14:paraId="5F1147B6"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Zamawiającemu przysługuje prawo odstąpienia w terminie do 3 miesięcy od dnia powzięcia informacji o przyczynie odstąpienia.</w:t>
      </w:r>
    </w:p>
    <w:p w14:paraId="34F907E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razie wykonania przez Zamawiającego umownego prawa odstąpienia od Umowy z przyczyn, za które odpowiedzialność ponosi Wykonawca, oświadczenie o odstąpieniu ma skutek w stosunku do całej Umowy.</w:t>
      </w:r>
    </w:p>
    <w:p w14:paraId="50B018C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odstąpienia od Umowy przez Zamawiającego z przyczyn, za które odpowiada Wykonawca, wynagrodzenie Wykonawcy nie przysługuje, a ponadto Wykonawca ma obowiązek:</w:t>
      </w:r>
    </w:p>
    <w:p w14:paraId="0EB29209"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pokryć szkodę Zamawiającego z tytułu utraty dofinansowania, wynikającego z umowy o nr ………………………………pomiędzy </w:t>
      </w:r>
      <w:r w:rsidRPr="001E1310">
        <w:rPr>
          <w:rFonts w:cstheme="minorHAnsi"/>
          <w:sz w:val="20"/>
          <w:szCs w:val="20"/>
          <w:u w:val="single"/>
          <w:lang w:eastAsia="ar-SA"/>
        </w:rPr>
        <w:t>Województwem Podkarpackim a Zamawiającym,</w:t>
      </w:r>
    </w:p>
    <w:p w14:paraId="739928A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zwrócić Zamawiającemu wszystkie kwoty zapłaconego przez Zamawiającego Wykonawcy wynagrodzenia w terminie do 14 dni od dnia odstąpienia od Umowy przez Zamawiającego, bez odrębnego wezwania wraz z ustawowymi odsetkami za opóźnienie od dat wpływu kwot wynagrodzenia na konto Wykonawcy,</w:t>
      </w:r>
    </w:p>
    <w:p w14:paraId="55B9702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 chwilą uregulowania zobowiązań przez Wykonawcę względem Zamawiającego, o których mowa powyżej w pkt. 1) i 2) Wykonawca ma prawo odinstalować zainstalowane oprogramowanie na swój koszt i ryzyko nie później jak w ciągu 6 miesięcy od dnia odstąpienia Zamawiającego od Umowy, przy czym Zamawiającemu przysługuje prawo zatrzymania zainstalowanego oprogramowania do czasu wykonania zobowiązań, o których mowa powyżej w pkt. 1) i 2).</w:t>
      </w:r>
    </w:p>
    <w:p w14:paraId="461047C8"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Odstąpienie od Umowy powinno nastąpić w formie pisemnej pod rygorem nieważności takiego oświadczenia oraz powinno zawierać uzasadnienie.</w:t>
      </w:r>
    </w:p>
    <w:p w14:paraId="564634B6" w14:textId="195B9824"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Strony zgodnie oświadczają, że odstąpienie od Umowy nie powoduje wygaśnięcia zobowiązania Wykonawcy do zapłaty kary umownej, o której mowa w § 17 ust. 9.</w:t>
      </w:r>
    </w:p>
    <w:p w14:paraId="1460BB7B" w14:textId="77777777" w:rsidR="00DA6FD6" w:rsidRPr="001E1310" w:rsidRDefault="00DA6FD6" w:rsidP="00DA6FD6">
      <w:pPr>
        <w:spacing w:after="0" w:line="240" w:lineRule="auto"/>
        <w:ind w:left="360"/>
        <w:contextualSpacing/>
        <w:jc w:val="both"/>
        <w:rPr>
          <w:rFonts w:cstheme="minorHAnsi"/>
          <w:sz w:val="20"/>
          <w:szCs w:val="20"/>
          <w:lang w:eastAsia="ar-SA"/>
        </w:rPr>
      </w:pPr>
    </w:p>
    <w:p w14:paraId="5E610EBF" w14:textId="6FC41CB8"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w:t>
      </w:r>
      <w:r w:rsidR="00DA6FD6" w:rsidRPr="001E1310">
        <w:rPr>
          <w:rFonts w:cstheme="minorHAnsi"/>
          <w:b/>
          <w:sz w:val="20"/>
          <w:szCs w:val="20"/>
          <w:lang w:eastAsia="ar-SA"/>
        </w:rPr>
        <w:t xml:space="preserve"> </w:t>
      </w:r>
      <w:r w:rsidRPr="001E1310">
        <w:rPr>
          <w:rFonts w:cstheme="minorHAnsi"/>
          <w:b/>
          <w:sz w:val="20"/>
          <w:szCs w:val="20"/>
          <w:lang w:eastAsia="ar-SA"/>
        </w:rPr>
        <w:t>23</w:t>
      </w:r>
    </w:p>
    <w:p w14:paraId="5453197E" w14:textId="65B66EDD"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Postanowienia końcowe</w:t>
      </w:r>
    </w:p>
    <w:p w14:paraId="1305D49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p>
    <w:p w14:paraId="61B941DA" w14:textId="2F67BE69"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Zawiadomienia będą wysyłane na adresy i numery telefaksów podane przez Strony. Każda ze Stron zobowiązana jest do informowania drugiej Strony o każdej zmianie miejsca zamieszkania, siedziby. Jeżeli Strona nie powiadomiła o zmianie miejsca zamieszkania, siedziby zawiadomienia wysłane na ostatni znany adres zamieszkania</w:t>
      </w:r>
      <w:r w:rsidR="00DA6FD6" w:rsidRPr="001E1310">
        <w:rPr>
          <w:rFonts w:cstheme="minorHAnsi"/>
          <w:sz w:val="20"/>
          <w:szCs w:val="20"/>
          <w:lang w:eastAsia="ar-SA"/>
        </w:rPr>
        <w:t xml:space="preserve"> </w:t>
      </w:r>
      <w:r w:rsidRPr="001E1310">
        <w:rPr>
          <w:rFonts w:cstheme="minorHAnsi"/>
          <w:sz w:val="20"/>
          <w:szCs w:val="20"/>
          <w:lang w:eastAsia="ar-SA"/>
        </w:rPr>
        <w:t xml:space="preserve">Strony uznają za doręczone. </w:t>
      </w:r>
    </w:p>
    <w:p w14:paraId="1B202D5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nie ma prawa dokonywać cesji, przeniesienia bądź obciążenia swoich praw lub obowiązków wynikających z Umowy bez uprzedniej pisemnej zgody Zamawiającego, udzielonej na piśmie pod rygorem nieważności. </w:t>
      </w:r>
    </w:p>
    <w:p w14:paraId="3C78916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w:t>
      </w:r>
    </w:p>
    <w:p w14:paraId="786F606D"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Zmiany, wypowiedzenie, odstąpienie od Umowy wymagają formy pisemnej pod rygorem nieważności.</w:t>
      </w:r>
    </w:p>
    <w:p w14:paraId="63D33C64"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utraty przez Zamawiającego przyznanego dofinansowania z winy Wykonawcy, Zamawiający może się domagać od Wykonawcy zwrotu utraconego dofinansowania.</w:t>
      </w:r>
    </w:p>
    <w:p w14:paraId="39C0BFD7"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sprawach nie uregulowanych postanowieniami umowy mają zastosowanie przepisy ustawy Prawo zamówień publicznych, Kodeks cywilny oraz inne mające związek z realizacją przedmiotu umowy.</w:t>
      </w:r>
    </w:p>
    <w:p w14:paraId="328C6A15"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4FCE6C5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Umowę sporządzono w trzech jednobrzmiących egzemplarzach, dwa dla Zamawiającego, jeden dla Wykonawcy.</w:t>
      </w:r>
    </w:p>
    <w:p w14:paraId="3D1F0EBC"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Integralną część Umowy stanowią następujące Załączniki: </w:t>
      </w:r>
    </w:p>
    <w:p w14:paraId="6B8526EC"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1 – Specyfikacja Warunków Zamówienia z załącznikami.</w:t>
      </w:r>
    </w:p>
    <w:p w14:paraId="6E3329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2 – Oferta Wykonawcy.</w:t>
      </w:r>
    </w:p>
    <w:p w14:paraId="3BD60B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Załącznik nr 3 – Wzór przyrzeczenia o zachowaniu tajemnicy skarbowej.</w:t>
      </w:r>
    </w:p>
    <w:p w14:paraId="1D8DFD4D"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4 – Zasady powierzenia przetwarzania danych osobowych.</w:t>
      </w:r>
    </w:p>
    <w:p w14:paraId="6B3B350F" w14:textId="77777777" w:rsidR="000D2D9A" w:rsidRPr="001E1310" w:rsidRDefault="000D2D9A" w:rsidP="000D2D9A">
      <w:pPr>
        <w:contextualSpacing/>
        <w:jc w:val="both"/>
        <w:rPr>
          <w:rFonts w:cstheme="minorHAnsi"/>
          <w:sz w:val="20"/>
          <w:szCs w:val="20"/>
          <w:lang w:eastAsia="ar-SA"/>
        </w:rPr>
      </w:pPr>
    </w:p>
    <w:p w14:paraId="596F623B" w14:textId="77777777" w:rsidR="000D2D9A" w:rsidRPr="001E1310" w:rsidRDefault="000D2D9A" w:rsidP="000D2D9A">
      <w:pPr>
        <w:contextualSpacing/>
        <w:jc w:val="both"/>
        <w:rPr>
          <w:rFonts w:cstheme="minorHAnsi"/>
          <w:sz w:val="20"/>
          <w:szCs w:val="20"/>
          <w:lang w:eastAsia="ar-SA"/>
        </w:rPr>
      </w:pPr>
    </w:p>
    <w:p w14:paraId="21184CEC" w14:textId="77777777" w:rsidR="000D2D9A" w:rsidRPr="001E1310" w:rsidRDefault="000D2D9A" w:rsidP="000D2D9A">
      <w:pPr>
        <w:spacing w:line="278" w:lineRule="auto"/>
        <w:contextualSpacing/>
        <w:jc w:val="center"/>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w:t>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t>WYKONAWCA:</w:t>
      </w:r>
    </w:p>
    <w:p w14:paraId="3C4BCB42" w14:textId="77777777" w:rsidR="000D2D9A" w:rsidRPr="001E1310" w:rsidRDefault="000D2D9A" w:rsidP="000D2D9A">
      <w:pPr>
        <w:contextualSpacing/>
        <w:jc w:val="both"/>
        <w:rPr>
          <w:rFonts w:cstheme="minorHAnsi"/>
          <w:sz w:val="20"/>
          <w:szCs w:val="20"/>
          <w:lang w:eastAsia="ar-SA"/>
        </w:rPr>
      </w:pPr>
    </w:p>
    <w:p w14:paraId="42C16E6E" w14:textId="77777777" w:rsidR="000D2D9A" w:rsidRPr="001E1310" w:rsidRDefault="000D2D9A" w:rsidP="000D2D9A">
      <w:pPr>
        <w:contextualSpacing/>
        <w:jc w:val="both"/>
        <w:rPr>
          <w:rFonts w:cstheme="minorHAnsi"/>
          <w:sz w:val="20"/>
          <w:szCs w:val="20"/>
          <w:lang w:eastAsia="ar-SA"/>
        </w:rPr>
      </w:pPr>
    </w:p>
    <w:p w14:paraId="7DB7F0F7" w14:textId="77777777" w:rsidR="00831078" w:rsidRPr="001E1310" w:rsidRDefault="00831078">
      <w:pPr>
        <w:rPr>
          <w:rFonts w:cstheme="minorHAnsi"/>
          <w:iCs/>
          <w:sz w:val="20"/>
          <w:szCs w:val="20"/>
          <w:lang w:eastAsia="pl-PL"/>
        </w:rPr>
      </w:pPr>
      <w:r w:rsidRPr="001E1310">
        <w:rPr>
          <w:rFonts w:cstheme="minorHAnsi"/>
          <w:iCs/>
          <w:sz w:val="20"/>
          <w:szCs w:val="20"/>
          <w:lang w:eastAsia="pl-PL"/>
        </w:rPr>
        <w:br w:type="page"/>
      </w:r>
    </w:p>
    <w:p w14:paraId="72C8FED8" w14:textId="2079DA49"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3 do Umowy</w:t>
      </w:r>
    </w:p>
    <w:p w14:paraId="23E592C4" w14:textId="77777777" w:rsidR="000D2D9A" w:rsidRPr="001E1310" w:rsidRDefault="000D2D9A" w:rsidP="000D2D9A">
      <w:pPr>
        <w:autoSpaceDE w:val="0"/>
        <w:contextualSpacing/>
        <w:jc w:val="both"/>
        <w:rPr>
          <w:rFonts w:cstheme="minorHAnsi"/>
          <w:sz w:val="20"/>
          <w:szCs w:val="20"/>
          <w:lang w:eastAsia="pl-PL"/>
        </w:rPr>
      </w:pPr>
    </w:p>
    <w:p w14:paraId="393C2B1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544CF80D"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(imię i nazwisko)</w:t>
      </w:r>
    </w:p>
    <w:p w14:paraId="27D4F280" w14:textId="77777777" w:rsidR="000D2D9A" w:rsidRPr="001E1310" w:rsidRDefault="000D2D9A" w:rsidP="000D2D9A">
      <w:pPr>
        <w:autoSpaceDE w:val="0"/>
        <w:contextualSpacing/>
        <w:jc w:val="both"/>
        <w:rPr>
          <w:rFonts w:cstheme="minorHAnsi"/>
          <w:sz w:val="20"/>
          <w:szCs w:val="20"/>
          <w:lang w:eastAsia="pl-PL"/>
        </w:rPr>
      </w:pPr>
    </w:p>
    <w:p w14:paraId="2F67E1E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3F53419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(stanowisko)</w:t>
      </w:r>
    </w:p>
    <w:p w14:paraId="78087820" w14:textId="77777777" w:rsidR="000D2D9A" w:rsidRPr="001E1310" w:rsidRDefault="000D2D9A" w:rsidP="000D2D9A">
      <w:pPr>
        <w:autoSpaceDE w:val="0"/>
        <w:contextualSpacing/>
        <w:jc w:val="both"/>
        <w:rPr>
          <w:rFonts w:cstheme="minorHAnsi"/>
          <w:sz w:val="20"/>
          <w:szCs w:val="20"/>
          <w:lang w:eastAsia="pl-PL"/>
        </w:rPr>
      </w:pPr>
    </w:p>
    <w:p w14:paraId="77F552E4"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 ...............................................................................</w:t>
      </w:r>
    </w:p>
    <w:p w14:paraId="1979EAF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(miejsce pracy)</w:t>
      </w:r>
    </w:p>
    <w:p w14:paraId="7538D6FB" w14:textId="77777777" w:rsidR="000D2D9A" w:rsidRPr="001E1310" w:rsidRDefault="000D2D9A" w:rsidP="000D2D9A">
      <w:pPr>
        <w:autoSpaceDE w:val="0"/>
        <w:contextualSpacing/>
        <w:jc w:val="both"/>
        <w:rPr>
          <w:rFonts w:cstheme="minorHAnsi"/>
          <w:sz w:val="20"/>
          <w:szCs w:val="20"/>
          <w:lang w:eastAsia="pl-PL"/>
        </w:rPr>
      </w:pPr>
    </w:p>
    <w:p w14:paraId="209C4AAE" w14:textId="77777777" w:rsidR="000D2D9A" w:rsidRPr="001E1310" w:rsidRDefault="000D2D9A" w:rsidP="000D2D9A">
      <w:pPr>
        <w:autoSpaceDE w:val="0"/>
        <w:contextualSpacing/>
        <w:jc w:val="center"/>
        <w:rPr>
          <w:rFonts w:cstheme="minorHAnsi"/>
          <w:sz w:val="20"/>
          <w:szCs w:val="20"/>
          <w:lang w:eastAsia="pl-PL"/>
        </w:rPr>
      </w:pPr>
    </w:p>
    <w:p w14:paraId="26E9B37A" w14:textId="77777777" w:rsidR="000D2D9A" w:rsidRPr="001E1310" w:rsidRDefault="000D2D9A" w:rsidP="000D2D9A">
      <w:pPr>
        <w:autoSpaceDE w:val="0"/>
        <w:contextualSpacing/>
        <w:jc w:val="center"/>
        <w:rPr>
          <w:rFonts w:cstheme="minorHAnsi"/>
          <w:b/>
          <w:bCs/>
          <w:sz w:val="20"/>
          <w:szCs w:val="20"/>
          <w:lang w:val="pt-PT" w:eastAsia="pl-PL"/>
        </w:rPr>
      </w:pPr>
      <w:r w:rsidRPr="001E1310">
        <w:rPr>
          <w:rFonts w:cstheme="minorHAnsi"/>
          <w:b/>
          <w:bCs/>
          <w:sz w:val="20"/>
          <w:szCs w:val="20"/>
          <w:lang w:val="pt-PT" w:eastAsia="pl-PL"/>
        </w:rPr>
        <w:t>P R Z Y R Z E C Z E N I E</w:t>
      </w:r>
    </w:p>
    <w:p w14:paraId="6E9726FC" w14:textId="77777777" w:rsidR="000D2D9A" w:rsidRPr="001E1310" w:rsidRDefault="000D2D9A" w:rsidP="000D2D9A">
      <w:pPr>
        <w:autoSpaceDE w:val="0"/>
        <w:contextualSpacing/>
        <w:jc w:val="both"/>
        <w:rPr>
          <w:rFonts w:cstheme="minorHAnsi"/>
          <w:sz w:val="20"/>
          <w:szCs w:val="20"/>
          <w:lang w:val="pt-PT" w:eastAsia="pl-PL"/>
        </w:rPr>
      </w:pPr>
    </w:p>
    <w:p w14:paraId="37BF7F5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Zgodnie z art. 294 § 2 ustawy z dnia 29 sierpnia 1997 r. Ordynacja podatkowa (</w:t>
      </w:r>
      <w:bookmarkStart w:id="3" w:name="_Hlk175580725"/>
      <w:r w:rsidRPr="001E1310">
        <w:rPr>
          <w:rFonts w:cstheme="minorHAnsi"/>
          <w:sz w:val="20"/>
          <w:szCs w:val="20"/>
          <w:lang w:eastAsia="pl-PL"/>
        </w:rPr>
        <w:t>tj. Dz.U. 2023 poz. 2383 z późn. zm.</w:t>
      </w:r>
      <w:bookmarkEnd w:id="3"/>
      <w:r w:rsidRPr="001E1310">
        <w:rPr>
          <w:rFonts w:cstheme="minorHAnsi"/>
          <w:sz w:val="20"/>
          <w:szCs w:val="20"/>
          <w:lang w:eastAsia="pl-PL"/>
        </w:rPr>
        <w:t>):</w:t>
      </w:r>
    </w:p>
    <w:p w14:paraId="48842450" w14:textId="77777777" w:rsidR="000D2D9A" w:rsidRPr="001E1310" w:rsidRDefault="000D2D9A" w:rsidP="000D2D9A">
      <w:pPr>
        <w:autoSpaceDE w:val="0"/>
        <w:contextualSpacing/>
        <w:jc w:val="both"/>
        <w:rPr>
          <w:rFonts w:cstheme="minorHAnsi"/>
          <w:sz w:val="20"/>
          <w:szCs w:val="20"/>
          <w:lang w:eastAsia="pl-PL"/>
        </w:rPr>
      </w:pPr>
    </w:p>
    <w:p w14:paraId="1071DB65"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„Przyrzekam, że będę przestrzegał/a tajemnicy skarbowej. Oświadczam, że są mi znane przepisy o odpowiedzialności karnej za ujawnienie tajemnicy skarbowej”. </w:t>
      </w:r>
    </w:p>
    <w:p w14:paraId="7AFA6C5B" w14:textId="77777777" w:rsidR="000D2D9A" w:rsidRPr="001E1310" w:rsidRDefault="000D2D9A" w:rsidP="000D2D9A">
      <w:pPr>
        <w:autoSpaceDE w:val="0"/>
        <w:contextualSpacing/>
        <w:jc w:val="both"/>
        <w:rPr>
          <w:rFonts w:cstheme="minorHAnsi"/>
          <w:sz w:val="20"/>
          <w:szCs w:val="20"/>
          <w:lang w:eastAsia="pl-PL"/>
        </w:rPr>
      </w:pPr>
    </w:p>
    <w:p w14:paraId="741BE7E0"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Zachowanie tajemnicy skarbowej obowiązuje również po okresie trwania niniejszej umowy.</w:t>
      </w:r>
    </w:p>
    <w:p w14:paraId="6D9B7049" w14:textId="77777777" w:rsidR="000D2D9A" w:rsidRPr="001E1310" w:rsidRDefault="000D2D9A" w:rsidP="000D2D9A">
      <w:pPr>
        <w:autoSpaceDE w:val="0"/>
        <w:contextualSpacing/>
        <w:jc w:val="both"/>
        <w:rPr>
          <w:rFonts w:cstheme="minorHAnsi"/>
          <w:sz w:val="20"/>
          <w:szCs w:val="20"/>
          <w:lang w:eastAsia="pl-PL"/>
        </w:rPr>
      </w:pPr>
    </w:p>
    <w:p w14:paraId="7F2FA0B8" w14:textId="77777777" w:rsidR="000D2D9A" w:rsidRPr="001E1310" w:rsidRDefault="000D2D9A" w:rsidP="000D2D9A">
      <w:pPr>
        <w:autoSpaceDE w:val="0"/>
        <w:contextualSpacing/>
        <w:jc w:val="both"/>
        <w:rPr>
          <w:rFonts w:cstheme="minorHAnsi"/>
          <w:sz w:val="20"/>
          <w:szCs w:val="20"/>
          <w:lang w:eastAsia="pl-PL"/>
        </w:rPr>
      </w:pPr>
    </w:p>
    <w:p w14:paraId="6135AAF4" w14:textId="77777777" w:rsidR="000D2D9A" w:rsidRPr="001E1310" w:rsidRDefault="000D2D9A" w:rsidP="000D2D9A">
      <w:pPr>
        <w:autoSpaceDE w:val="0"/>
        <w:contextualSpacing/>
        <w:jc w:val="both"/>
        <w:rPr>
          <w:rFonts w:cstheme="minorHAnsi"/>
          <w:sz w:val="20"/>
          <w:szCs w:val="20"/>
          <w:lang w:eastAsia="pl-PL"/>
        </w:rPr>
      </w:pPr>
    </w:p>
    <w:p w14:paraId="62EC3312"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w:t>
      </w:r>
    </w:p>
    <w:p w14:paraId="1A7030F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(data)</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 xml:space="preserve">                     </w:t>
      </w:r>
      <w:r w:rsidRPr="001E1310">
        <w:rPr>
          <w:rFonts w:cstheme="minorHAnsi"/>
          <w:sz w:val="20"/>
          <w:szCs w:val="20"/>
          <w:lang w:eastAsia="pl-PL"/>
        </w:rPr>
        <w:tab/>
      </w:r>
      <w:r w:rsidRPr="001E1310">
        <w:rPr>
          <w:rFonts w:cstheme="minorHAnsi"/>
          <w:sz w:val="20"/>
          <w:szCs w:val="20"/>
          <w:lang w:eastAsia="pl-PL"/>
        </w:rPr>
        <w:tab/>
        <w:t>(czytelny podpis pracownika)</w:t>
      </w:r>
    </w:p>
    <w:p w14:paraId="5D13AED3"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br w:type="page"/>
      </w:r>
    </w:p>
    <w:p w14:paraId="5726C3D8" w14:textId="77777777"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4 do Umowy</w:t>
      </w:r>
    </w:p>
    <w:p w14:paraId="05342497" w14:textId="77777777" w:rsidR="000D2D9A" w:rsidRPr="001E1310" w:rsidRDefault="000D2D9A" w:rsidP="000D2D9A">
      <w:pPr>
        <w:autoSpaceDE w:val="0"/>
        <w:contextualSpacing/>
        <w:jc w:val="both"/>
        <w:rPr>
          <w:rFonts w:cstheme="minorHAnsi"/>
          <w:sz w:val="20"/>
          <w:szCs w:val="20"/>
          <w:lang w:eastAsia="pl-PL"/>
        </w:rPr>
      </w:pPr>
    </w:p>
    <w:p w14:paraId="3C6C76A5" w14:textId="77777777" w:rsidR="000D2D9A" w:rsidRPr="001E1310" w:rsidRDefault="000D2D9A" w:rsidP="000D2D9A">
      <w:pPr>
        <w:autoSpaceDE w:val="0"/>
        <w:contextualSpacing/>
        <w:jc w:val="center"/>
        <w:rPr>
          <w:rFonts w:cstheme="minorHAnsi"/>
          <w:b/>
          <w:sz w:val="20"/>
          <w:szCs w:val="20"/>
          <w:lang w:eastAsia="pl-PL"/>
        </w:rPr>
      </w:pPr>
      <w:r w:rsidRPr="001E1310">
        <w:rPr>
          <w:rFonts w:cstheme="minorHAnsi"/>
          <w:b/>
          <w:sz w:val="20"/>
          <w:szCs w:val="20"/>
          <w:lang w:eastAsia="pl-PL"/>
        </w:rPr>
        <w:t>§ 1</w:t>
      </w:r>
    </w:p>
    <w:p w14:paraId="3E180150" w14:textId="7E9A2D0B" w:rsidR="000D2D9A" w:rsidRPr="001E1310" w:rsidRDefault="000D2D9A" w:rsidP="002F72B0">
      <w:pPr>
        <w:autoSpaceDE w:val="0"/>
        <w:contextualSpacing/>
        <w:jc w:val="center"/>
        <w:rPr>
          <w:rFonts w:cstheme="minorHAnsi"/>
          <w:b/>
          <w:sz w:val="20"/>
          <w:szCs w:val="20"/>
          <w:lang w:eastAsia="pl-PL"/>
        </w:rPr>
      </w:pPr>
      <w:r w:rsidRPr="001E1310">
        <w:rPr>
          <w:rFonts w:cstheme="minorHAnsi"/>
          <w:b/>
          <w:sz w:val="20"/>
          <w:szCs w:val="20"/>
          <w:lang w:eastAsia="pl-PL"/>
        </w:rPr>
        <w:t>Powierzenie przetwarzania danych osobowych</w:t>
      </w:r>
      <w:r w:rsidR="002F72B0" w:rsidRPr="001E1310">
        <w:rPr>
          <w:rFonts w:cstheme="minorHAnsi"/>
          <w:b/>
          <w:sz w:val="20"/>
          <w:szCs w:val="20"/>
          <w:lang w:eastAsia="pl-PL"/>
        </w:rPr>
        <w:t xml:space="preserve"> – </w:t>
      </w:r>
      <w:r w:rsidR="002F72B0" w:rsidRPr="001E1310">
        <w:rPr>
          <w:rFonts w:cstheme="minorHAnsi"/>
          <w:b/>
          <w:sz w:val="20"/>
          <w:szCs w:val="20"/>
          <w:highlight w:val="yellow"/>
          <w:lang w:eastAsia="pl-PL"/>
        </w:rPr>
        <w:t>załącza się wzór obowiązujący u zamawiającego</w:t>
      </w:r>
    </w:p>
    <w:sectPr w:rsidR="000D2D9A" w:rsidRPr="001E1310" w:rsidSect="003869E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E93D" w14:textId="77777777" w:rsidR="00C801D9" w:rsidRDefault="00C801D9" w:rsidP="001E1310">
      <w:pPr>
        <w:spacing w:after="0" w:line="240" w:lineRule="auto"/>
      </w:pPr>
      <w:r>
        <w:separator/>
      </w:r>
    </w:p>
  </w:endnote>
  <w:endnote w:type="continuationSeparator" w:id="0">
    <w:p w14:paraId="65FA7579" w14:textId="77777777" w:rsidR="00C801D9" w:rsidRDefault="00C801D9" w:rsidP="001E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2840" w14:textId="77777777" w:rsidR="00C801D9" w:rsidRDefault="00C801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5FE1" w14:textId="77777777" w:rsidR="00C801D9" w:rsidRDefault="00C801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9942" w14:textId="77777777" w:rsidR="00C801D9" w:rsidRDefault="00C80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DCD0D" w14:textId="77777777" w:rsidR="00C801D9" w:rsidRDefault="00C801D9" w:rsidP="001E1310">
      <w:pPr>
        <w:spacing w:after="0" w:line="240" w:lineRule="auto"/>
      </w:pPr>
      <w:r>
        <w:separator/>
      </w:r>
    </w:p>
  </w:footnote>
  <w:footnote w:type="continuationSeparator" w:id="0">
    <w:p w14:paraId="3E6355D2" w14:textId="77777777" w:rsidR="00C801D9" w:rsidRDefault="00C801D9" w:rsidP="001E1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1BEB" w14:textId="77777777" w:rsidR="00C801D9" w:rsidRDefault="00C801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4D7C" w14:textId="6C1FD0F1" w:rsidR="00C801D9" w:rsidRDefault="00C801D9">
    <w:pPr>
      <w:pStyle w:val="Nagwek"/>
    </w:pPr>
    <w:r>
      <w:rPr>
        <w:rFonts w:ascii="Cambria" w:hAnsi="Cambria" w:cs="Times"/>
        <w:noProof/>
        <w:sz w:val="18"/>
        <w:szCs w:val="16"/>
        <w:lang w:eastAsia="pl-PL"/>
      </w:rPr>
      <w:drawing>
        <wp:inline distT="0" distB="0" distL="0" distR="0" wp14:anchorId="716747B5" wp14:editId="01D7DB4A">
          <wp:extent cx="5760720" cy="511810"/>
          <wp:effectExtent l="0" t="0" r="0" b="2540"/>
          <wp:docPr id="845534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8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764E" w14:textId="77777777" w:rsidR="00C801D9" w:rsidRDefault="00C801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00000008"/>
    <w:name w:val="WW8Num8"/>
    <w:lvl w:ilvl="0">
      <w:start w:val="1"/>
      <w:numFmt w:val="decimal"/>
      <w:lvlText w:val="%1."/>
      <w:lvlJc w:val="left"/>
      <w:pPr>
        <w:tabs>
          <w:tab w:val="num" w:pos="928"/>
        </w:tabs>
        <w:ind w:left="928" w:hanging="360"/>
      </w:pPr>
      <w:rPr>
        <w:lang w:eastAsia="ar-SA"/>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rPr>
        <w:b w:val="0"/>
        <w:bCs/>
      </w:rPr>
    </w:lvl>
  </w:abstractNum>
  <w:abstractNum w:abstractNumId="3"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4" w15:restartNumberingAfterBreak="0">
    <w:nsid w:val="00000011"/>
    <w:multiLevelType w:val="singleLevel"/>
    <w:tmpl w:val="6FEC2AB6"/>
    <w:name w:val="WW8Num17"/>
    <w:lvl w:ilvl="0">
      <w:start w:val="1"/>
      <w:numFmt w:val="decimal"/>
      <w:lvlText w:val="%1."/>
      <w:lvlJc w:val="left"/>
      <w:pPr>
        <w:tabs>
          <w:tab w:val="num" w:pos="0"/>
        </w:tabs>
        <w:ind w:left="720" w:hanging="360"/>
      </w:pPr>
      <w:rPr>
        <w:rFonts w:ascii="Calibri" w:hAnsi="Calibri" w:cs="Calibri" w:hint="default"/>
        <w:b w:val="0"/>
        <w:sz w:val="24"/>
        <w:szCs w:val="24"/>
      </w:rPr>
    </w:lvl>
  </w:abstractNum>
  <w:abstractNum w:abstractNumId="5" w15:restartNumberingAfterBreak="0">
    <w:nsid w:val="05FB2368"/>
    <w:multiLevelType w:val="hybridMultilevel"/>
    <w:tmpl w:val="EBC6A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C1FF9"/>
    <w:multiLevelType w:val="hybridMultilevel"/>
    <w:tmpl w:val="7C462C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C2B018A"/>
    <w:multiLevelType w:val="hybridMultilevel"/>
    <w:tmpl w:val="8C5AD6EC"/>
    <w:lvl w:ilvl="0" w:tplc="BE7040B4">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2B7A0E"/>
    <w:multiLevelType w:val="hybridMultilevel"/>
    <w:tmpl w:val="4E22F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E6052"/>
    <w:multiLevelType w:val="hybridMultilevel"/>
    <w:tmpl w:val="FCB206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251EB"/>
    <w:multiLevelType w:val="hybridMultilevel"/>
    <w:tmpl w:val="57886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6603F"/>
    <w:multiLevelType w:val="hybridMultilevel"/>
    <w:tmpl w:val="7B4A6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4A5B30"/>
    <w:multiLevelType w:val="hybridMultilevel"/>
    <w:tmpl w:val="6A547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8118C"/>
    <w:multiLevelType w:val="hybridMultilevel"/>
    <w:tmpl w:val="912A87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511ED"/>
    <w:multiLevelType w:val="hybridMultilevel"/>
    <w:tmpl w:val="B39CE3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073302"/>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6" w15:restartNumberingAfterBreak="0">
    <w:nsid w:val="1E554B9F"/>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25990EA1"/>
    <w:multiLevelType w:val="hybridMultilevel"/>
    <w:tmpl w:val="F774D8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587220"/>
    <w:multiLevelType w:val="hybridMultilevel"/>
    <w:tmpl w:val="19CE7A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156FEA"/>
    <w:multiLevelType w:val="hybridMultilevel"/>
    <w:tmpl w:val="54441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AF7A75"/>
    <w:multiLevelType w:val="hybridMultilevel"/>
    <w:tmpl w:val="F2D67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D56B5"/>
    <w:multiLevelType w:val="hybridMultilevel"/>
    <w:tmpl w:val="095C5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A70D6"/>
    <w:multiLevelType w:val="hybridMultilevel"/>
    <w:tmpl w:val="38B49958"/>
    <w:lvl w:ilvl="0" w:tplc="7E6EC1D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76B4A2A"/>
    <w:multiLevelType w:val="hybridMultilevel"/>
    <w:tmpl w:val="EC1EC0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796794"/>
    <w:multiLevelType w:val="hybridMultilevel"/>
    <w:tmpl w:val="E286B5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5F1A95"/>
    <w:multiLevelType w:val="hybridMultilevel"/>
    <w:tmpl w:val="81226A62"/>
    <w:lvl w:ilvl="0" w:tplc="044C54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E481D76"/>
    <w:multiLevelType w:val="hybridMultilevel"/>
    <w:tmpl w:val="E11C6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7A666C"/>
    <w:multiLevelType w:val="hybridMultilevel"/>
    <w:tmpl w:val="279ACC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4A10E5"/>
    <w:multiLevelType w:val="hybridMultilevel"/>
    <w:tmpl w:val="AF806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35394E"/>
    <w:multiLevelType w:val="hybridMultilevel"/>
    <w:tmpl w:val="6784C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66738A"/>
    <w:multiLevelType w:val="hybridMultilevel"/>
    <w:tmpl w:val="47225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202C4"/>
    <w:multiLevelType w:val="hybridMultilevel"/>
    <w:tmpl w:val="A3324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54454E"/>
    <w:multiLevelType w:val="hybridMultilevel"/>
    <w:tmpl w:val="D6840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573D2A"/>
    <w:multiLevelType w:val="hybridMultilevel"/>
    <w:tmpl w:val="819E27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860CAD"/>
    <w:multiLevelType w:val="hybridMultilevel"/>
    <w:tmpl w:val="06E4B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51E13"/>
    <w:multiLevelType w:val="hybridMultilevel"/>
    <w:tmpl w:val="981E3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AC5184"/>
    <w:multiLevelType w:val="hybridMultilevel"/>
    <w:tmpl w:val="43A47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3B09D1"/>
    <w:multiLevelType w:val="hybridMultilevel"/>
    <w:tmpl w:val="DBF6E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C4601"/>
    <w:multiLevelType w:val="hybridMultilevel"/>
    <w:tmpl w:val="B4603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907CF1"/>
    <w:multiLevelType w:val="hybridMultilevel"/>
    <w:tmpl w:val="F0FEF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4926C2"/>
    <w:multiLevelType w:val="hybridMultilevel"/>
    <w:tmpl w:val="AD5AE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FA37B5"/>
    <w:multiLevelType w:val="hybridMultilevel"/>
    <w:tmpl w:val="BA54A584"/>
    <w:lvl w:ilvl="0" w:tplc="3D1480E6">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4D73EF"/>
    <w:multiLevelType w:val="hybridMultilevel"/>
    <w:tmpl w:val="B0BA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311ABD"/>
    <w:multiLevelType w:val="hybridMultilevel"/>
    <w:tmpl w:val="72B296D2"/>
    <w:lvl w:ilvl="0" w:tplc="FFFFFFFF">
      <w:start w:val="1"/>
      <w:numFmt w:val="decimal"/>
      <w:lvlText w:val="%1)"/>
      <w:lvlJc w:val="left"/>
      <w:pPr>
        <w:ind w:left="720" w:hanging="360"/>
      </w:pPr>
      <w:rPr>
        <w:rFonts w:hint="default"/>
      </w:rPr>
    </w:lvl>
    <w:lvl w:ilvl="1" w:tplc="9BBA966E">
      <w:start w:val="1"/>
      <w:numFmt w:val="lowerLetter"/>
      <w:lvlText w:val="%2)"/>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5671E8"/>
    <w:multiLevelType w:val="hybridMultilevel"/>
    <w:tmpl w:val="D3A4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D50CAD"/>
    <w:multiLevelType w:val="hybridMultilevel"/>
    <w:tmpl w:val="9CC6C1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A4F1C81"/>
    <w:multiLevelType w:val="hybridMultilevel"/>
    <w:tmpl w:val="E7A2D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1879F4"/>
    <w:multiLevelType w:val="hybridMultilevel"/>
    <w:tmpl w:val="A20E8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25501E"/>
    <w:multiLevelType w:val="hybridMultilevel"/>
    <w:tmpl w:val="663C6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F1A81"/>
    <w:multiLevelType w:val="hybridMultilevel"/>
    <w:tmpl w:val="14C42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EFD7453"/>
    <w:multiLevelType w:val="hybridMultilevel"/>
    <w:tmpl w:val="A5D0A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2"/>
  </w:num>
  <w:num w:numId="6">
    <w:abstractNumId w:val="37"/>
  </w:num>
  <w:num w:numId="7">
    <w:abstractNumId w:val="7"/>
  </w:num>
  <w:num w:numId="8">
    <w:abstractNumId w:val="13"/>
  </w:num>
  <w:num w:numId="9">
    <w:abstractNumId w:val="36"/>
  </w:num>
  <w:num w:numId="10">
    <w:abstractNumId w:val="46"/>
  </w:num>
  <w:num w:numId="11">
    <w:abstractNumId w:val="44"/>
  </w:num>
  <w:num w:numId="12">
    <w:abstractNumId w:val="9"/>
  </w:num>
  <w:num w:numId="13">
    <w:abstractNumId w:val="31"/>
  </w:num>
  <w:num w:numId="14">
    <w:abstractNumId w:val="10"/>
  </w:num>
  <w:num w:numId="15">
    <w:abstractNumId w:val="5"/>
  </w:num>
  <w:num w:numId="16">
    <w:abstractNumId w:val="29"/>
  </w:num>
  <w:num w:numId="17">
    <w:abstractNumId w:val="38"/>
  </w:num>
  <w:num w:numId="18">
    <w:abstractNumId w:val="35"/>
  </w:num>
  <w:num w:numId="19">
    <w:abstractNumId w:val="47"/>
  </w:num>
  <w:num w:numId="20">
    <w:abstractNumId w:val="21"/>
  </w:num>
  <w:num w:numId="21">
    <w:abstractNumId w:val="17"/>
  </w:num>
  <w:num w:numId="22">
    <w:abstractNumId w:val="18"/>
  </w:num>
  <w:num w:numId="23">
    <w:abstractNumId w:val="14"/>
  </w:num>
  <w:num w:numId="24">
    <w:abstractNumId w:val="51"/>
  </w:num>
  <w:num w:numId="25">
    <w:abstractNumId w:val="48"/>
  </w:num>
  <w:num w:numId="26">
    <w:abstractNumId w:val="33"/>
  </w:num>
  <w:num w:numId="27">
    <w:abstractNumId w:val="45"/>
  </w:num>
  <w:num w:numId="28">
    <w:abstractNumId w:val="11"/>
  </w:num>
  <w:num w:numId="29">
    <w:abstractNumId w:val="27"/>
  </w:num>
  <w:num w:numId="30">
    <w:abstractNumId w:val="19"/>
  </w:num>
  <w:num w:numId="31">
    <w:abstractNumId w:val="50"/>
  </w:num>
  <w:num w:numId="32">
    <w:abstractNumId w:val="40"/>
  </w:num>
  <w:num w:numId="33">
    <w:abstractNumId w:val="8"/>
  </w:num>
  <w:num w:numId="34">
    <w:abstractNumId w:val="30"/>
  </w:num>
  <w:num w:numId="35">
    <w:abstractNumId w:val="20"/>
  </w:num>
  <w:num w:numId="36">
    <w:abstractNumId w:val="39"/>
  </w:num>
  <w:num w:numId="37">
    <w:abstractNumId w:val="25"/>
  </w:num>
  <w:num w:numId="38">
    <w:abstractNumId w:val="24"/>
  </w:num>
  <w:num w:numId="39">
    <w:abstractNumId w:val="34"/>
  </w:num>
  <w:num w:numId="40">
    <w:abstractNumId w:val="43"/>
  </w:num>
  <w:num w:numId="41">
    <w:abstractNumId w:val="32"/>
  </w:num>
  <w:num w:numId="42">
    <w:abstractNumId w:val="49"/>
  </w:num>
  <w:num w:numId="43">
    <w:abstractNumId w:val="12"/>
  </w:num>
  <w:num w:numId="44">
    <w:abstractNumId w:val="28"/>
  </w:num>
  <w:num w:numId="45">
    <w:abstractNumId w:val="41"/>
  </w:num>
  <w:num w:numId="46">
    <w:abstractNumId w:val="6"/>
  </w:num>
  <w:num w:numId="47">
    <w:abstractNumId w:val="26"/>
  </w:num>
  <w:num w:numId="48">
    <w:abstractNumId w:val="23"/>
  </w:num>
  <w:num w:numId="49">
    <w:abstractNumId w:val="22"/>
  </w:num>
  <w:num w:numId="50">
    <w:abstractNumId w:val="16"/>
  </w:num>
  <w:num w:numId="51">
    <w:abstractNumId w:val="15"/>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A"/>
    <w:rsid w:val="0004788D"/>
    <w:rsid w:val="000D2D9A"/>
    <w:rsid w:val="000E36C7"/>
    <w:rsid w:val="00122AE5"/>
    <w:rsid w:val="001263FB"/>
    <w:rsid w:val="00184EF1"/>
    <w:rsid w:val="001A02F0"/>
    <w:rsid w:val="001E1310"/>
    <w:rsid w:val="002029E9"/>
    <w:rsid w:val="00214051"/>
    <w:rsid w:val="002747DD"/>
    <w:rsid w:val="0029522B"/>
    <w:rsid w:val="002F72B0"/>
    <w:rsid w:val="00371FF2"/>
    <w:rsid w:val="003869E9"/>
    <w:rsid w:val="004F309D"/>
    <w:rsid w:val="00526768"/>
    <w:rsid w:val="00547D1D"/>
    <w:rsid w:val="005A63F8"/>
    <w:rsid w:val="00612073"/>
    <w:rsid w:val="00670B71"/>
    <w:rsid w:val="0067303F"/>
    <w:rsid w:val="006D18A5"/>
    <w:rsid w:val="00704A10"/>
    <w:rsid w:val="0075269E"/>
    <w:rsid w:val="00761523"/>
    <w:rsid w:val="00771E53"/>
    <w:rsid w:val="00776729"/>
    <w:rsid w:val="007B317F"/>
    <w:rsid w:val="007C4F2F"/>
    <w:rsid w:val="00831078"/>
    <w:rsid w:val="0084760B"/>
    <w:rsid w:val="00856D58"/>
    <w:rsid w:val="00905674"/>
    <w:rsid w:val="00993D43"/>
    <w:rsid w:val="009A7C6F"/>
    <w:rsid w:val="00A61EA2"/>
    <w:rsid w:val="00A7256F"/>
    <w:rsid w:val="00A96B83"/>
    <w:rsid w:val="00B4203D"/>
    <w:rsid w:val="00B75D77"/>
    <w:rsid w:val="00B766F2"/>
    <w:rsid w:val="00B86DB9"/>
    <w:rsid w:val="00B876AA"/>
    <w:rsid w:val="00B926B0"/>
    <w:rsid w:val="00BA4E73"/>
    <w:rsid w:val="00BD6ADD"/>
    <w:rsid w:val="00BE03E3"/>
    <w:rsid w:val="00BE0E58"/>
    <w:rsid w:val="00C64F64"/>
    <w:rsid w:val="00C801D9"/>
    <w:rsid w:val="00D0659E"/>
    <w:rsid w:val="00D76EEA"/>
    <w:rsid w:val="00DA6FD6"/>
    <w:rsid w:val="00DE1B52"/>
    <w:rsid w:val="00DE7FCC"/>
    <w:rsid w:val="00DF1F8C"/>
    <w:rsid w:val="00E00BB9"/>
    <w:rsid w:val="00E4554F"/>
    <w:rsid w:val="00E45C4E"/>
    <w:rsid w:val="00EF0DFD"/>
    <w:rsid w:val="00EF6B10"/>
    <w:rsid w:val="00F33BC0"/>
    <w:rsid w:val="00F637CD"/>
    <w:rsid w:val="00FA2AEA"/>
    <w:rsid w:val="00FC040C"/>
    <w:rsid w:val="00FD4C59"/>
    <w:rsid w:val="00FE2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DF91"/>
  <w15:chartTrackingRefBased/>
  <w15:docId w15:val="{8C45AE58-AE41-445A-B561-E88DE2CA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D2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2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2D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2D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2D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2D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2D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2D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2D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2D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2D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2D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2D9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2D9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2D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2D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2D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2D9A"/>
    <w:rPr>
      <w:rFonts w:eastAsiaTheme="majorEastAsia" w:cstheme="majorBidi"/>
      <w:color w:val="272727" w:themeColor="text1" w:themeTint="D8"/>
    </w:rPr>
  </w:style>
  <w:style w:type="paragraph" w:styleId="Tytu">
    <w:name w:val="Title"/>
    <w:basedOn w:val="Normalny"/>
    <w:next w:val="Normalny"/>
    <w:link w:val="TytuZnak"/>
    <w:uiPriority w:val="10"/>
    <w:qFormat/>
    <w:rsid w:val="000D2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2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2D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2D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2D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D2D9A"/>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0D2D9A"/>
    <w:pPr>
      <w:ind w:left="720"/>
      <w:contextualSpacing/>
    </w:pPr>
  </w:style>
  <w:style w:type="character" w:styleId="Wyrnienieintensywne">
    <w:name w:val="Intense Emphasis"/>
    <w:basedOn w:val="Domylnaczcionkaakapitu"/>
    <w:uiPriority w:val="21"/>
    <w:qFormat/>
    <w:rsid w:val="000D2D9A"/>
    <w:rPr>
      <w:i/>
      <w:iCs/>
      <w:color w:val="2F5496" w:themeColor="accent1" w:themeShade="BF"/>
    </w:rPr>
  </w:style>
  <w:style w:type="paragraph" w:styleId="Cytatintensywny">
    <w:name w:val="Intense Quote"/>
    <w:basedOn w:val="Normalny"/>
    <w:next w:val="Normalny"/>
    <w:link w:val="CytatintensywnyZnak"/>
    <w:uiPriority w:val="30"/>
    <w:qFormat/>
    <w:rsid w:val="000D2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2D9A"/>
    <w:rPr>
      <w:i/>
      <w:iCs/>
      <w:color w:val="2F5496" w:themeColor="accent1" w:themeShade="BF"/>
    </w:rPr>
  </w:style>
  <w:style w:type="character" w:styleId="Odwoanieintensywne">
    <w:name w:val="Intense Reference"/>
    <w:basedOn w:val="Domylnaczcionkaakapitu"/>
    <w:uiPriority w:val="32"/>
    <w:qFormat/>
    <w:rsid w:val="000D2D9A"/>
    <w:rPr>
      <w:b/>
      <w:bCs/>
      <w:smallCaps/>
      <w:color w:val="2F5496" w:themeColor="accent1" w:themeShade="BF"/>
      <w:spacing w:val="5"/>
    </w:rPr>
  </w:style>
  <w:style w:type="paragraph" w:customStyle="1" w:styleId="WW-Tekstpodstawowy2">
    <w:name w:val="WW-Tekst podstawowy 2"/>
    <w:basedOn w:val="Normalny"/>
    <w:rsid w:val="000D2D9A"/>
    <w:pPr>
      <w:widowControl w:val="0"/>
      <w:tabs>
        <w:tab w:val="left" w:pos="1134"/>
      </w:tabs>
      <w:suppressAutoHyphens/>
      <w:spacing w:after="0" w:line="360" w:lineRule="atLeast"/>
      <w:jc w:val="both"/>
    </w:pPr>
    <w:rPr>
      <w:rFonts w:ascii="Times New Roman" w:eastAsia="HG Mincho Light J" w:hAnsi="Times New Roman" w:cs="Times New Roman"/>
      <w:color w:val="000000"/>
      <w:sz w:val="24"/>
      <w:szCs w:val="24"/>
      <w:lang w:eastAsia="zh-CN"/>
    </w:rPr>
  </w:style>
  <w:style w:type="paragraph" w:customStyle="1" w:styleId="Kolorowalistaakcent11">
    <w:name w:val="Kolorowa lista — akcent 11"/>
    <w:basedOn w:val="Normalny"/>
    <w:rsid w:val="000D2D9A"/>
    <w:pPr>
      <w:spacing w:after="200" w:line="276" w:lineRule="auto"/>
      <w:ind w:left="720"/>
      <w:contextualSpacing/>
    </w:pPr>
    <w:rPr>
      <w:rFonts w:ascii="Calibri" w:eastAsia="Calibri" w:hAnsi="Calibri" w:cs="Times New Roman"/>
      <w:lang w:eastAsia="zh-CN"/>
    </w:rPr>
  </w:style>
  <w:style w:type="paragraph" w:styleId="Poprawka">
    <w:name w:val="Revision"/>
    <w:hidden/>
    <w:uiPriority w:val="99"/>
    <w:semiHidden/>
    <w:rsid w:val="00B876AA"/>
    <w:pPr>
      <w:spacing w:after="0" w:line="240" w:lineRule="auto"/>
    </w:pPr>
  </w:style>
  <w:style w:type="paragraph" w:styleId="Nagwek">
    <w:name w:val="header"/>
    <w:basedOn w:val="Normalny"/>
    <w:link w:val="NagwekZnak"/>
    <w:uiPriority w:val="99"/>
    <w:unhideWhenUsed/>
    <w:rsid w:val="001E13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310"/>
  </w:style>
  <w:style w:type="paragraph" w:styleId="Stopka">
    <w:name w:val="footer"/>
    <w:basedOn w:val="Normalny"/>
    <w:link w:val="StopkaZnak"/>
    <w:uiPriority w:val="99"/>
    <w:unhideWhenUsed/>
    <w:rsid w:val="001E1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F80714-5648-4D02-B1BA-9041DE57B65B}">
  <ds:schemaRefs>
    <ds:schemaRef ds:uri="http://schemas.microsoft.com/sharepoint/v3/contenttype/forms"/>
  </ds:schemaRefs>
</ds:datastoreItem>
</file>

<file path=customXml/itemProps2.xml><?xml version="1.0" encoding="utf-8"?>
<ds:datastoreItem xmlns:ds="http://schemas.openxmlformats.org/officeDocument/2006/customXml" ds:itemID="{D376EC17-78C8-4BDD-9EBD-DE91EDF2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A4163-5775-4888-82CA-4BAD934EE7F3}">
  <ds:schemaRefs>
    <ds:schemaRef ds:uri="http://schemas.microsoft.com/office/infopath/2007/PartnerControls"/>
    <ds:schemaRef ds:uri="http://purl.org/dc/elements/1.1/"/>
    <ds:schemaRef ds:uri="http://schemas.microsoft.com/office/2006/metadata/properties"/>
    <ds:schemaRef ds:uri="b0a7f652-8be4-4f03-937f-6e5f9716f487"/>
    <ds:schemaRef ds:uri="http://purl.org/dc/terms/"/>
    <ds:schemaRef ds:uri="http://schemas.openxmlformats.org/package/2006/metadata/core-properties"/>
    <ds:schemaRef ds:uri="http://schemas.microsoft.com/office/2006/documentManagement/types"/>
    <ds:schemaRef ds:uri="79044058-ee49-4506-85cb-ff0a31a4b3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10793</Words>
  <Characters>64758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Piotr  Galas</cp:lastModifiedBy>
  <cp:revision>5</cp:revision>
  <dcterms:created xsi:type="dcterms:W3CDTF">2024-12-09T10:20:00Z</dcterms:created>
  <dcterms:modified xsi:type="dcterms:W3CDTF">2024-12-09T15:26:00Z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