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9CF19" w14:textId="01E1AB84" w:rsidR="0002048D" w:rsidRPr="0002048D" w:rsidRDefault="008E745A" w:rsidP="0002048D">
      <w:pPr>
        <w:spacing w:before="480" w:after="0" w:line="257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WT.237</w:t>
      </w:r>
      <w:r w:rsidR="00FA0D93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.</w:t>
      </w:r>
      <w:r w:rsidR="00EE02C0">
        <w:rPr>
          <w:rFonts w:ascii="Arial" w:hAnsi="Arial" w:cs="Arial"/>
          <w:sz w:val="20"/>
          <w:szCs w:val="20"/>
        </w:rPr>
        <w:t>42</w:t>
      </w:r>
      <w:r w:rsidR="0002048D" w:rsidRPr="0002048D">
        <w:rPr>
          <w:rFonts w:ascii="Arial" w:hAnsi="Arial" w:cs="Arial"/>
          <w:sz w:val="20"/>
          <w:szCs w:val="20"/>
        </w:rPr>
        <w:t>.202</w:t>
      </w:r>
      <w:r w:rsidR="00523ED8">
        <w:rPr>
          <w:rFonts w:ascii="Arial" w:hAnsi="Arial" w:cs="Arial"/>
          <w:sz w:val="20"/>
          <w:szCs w:val="20"/>
        </w:rPr>
        <w:t>4</w:t>
      </w:r>
      <w:r w:rsidR="0002048D" w:rsidRPr="0002048D">
        <w:rPr>
          <w:rFonts w:ascii="Arial" w:hAnsi="Arial" w:cs="Arial"/>
          <w:sz w:val="20"/>
          <w:szCs w:val="20"/>
        </w:rPr>
        <w:t xml:space="preserve"> </w:t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ab/>
      </w:r>
      <w:r w:rsidR="0002048D">
        <w:rPr>
          <w:rFonts w:ascii="Arial" w:hAnsi="Arial" w:cs="Arial"/>
          <w:sz w:val="20"/>
          <w:szCs w:val="20"/>
        </w:rPr>
        <w:t xml:space="preserve">  </w:t>
      </w:r>
      <w:r w:rsidR="005B1D3C">
        <w:rPr>
          <w:rFonts w:ascii="Arial" w:hAnsi="Arial" w:cs="Arial"/>
          <w:sz w:val="20"/>
          <w:szCs w:val="20"/>
        </w:rPr>
        <w:tab/>
      </w:r>
      <w:r w:rsidR="005B1D3C">
        <w:rPr>
          <w:rFonts w:ascii="Arial" w:hAnsi="Arial" w:cs="Arial"/>
          <w:sz w:val="20"/>
          <w:szCs w:val="20"/>
        </w:rPr>
        <w:tab/>
      </w:r>
      <w:r w:rsidR="005B1D3C">
        <w:rPr>
          <w:rFonts w:ascii="Arial" w:hAnsi="Arial" w:cs="Arial"/>
          <w:sz w:val="20"/>
          <w:szCs w:val="20"/>
        </w:rPr>
        <w:tab/>
      </w:r>
      <w:r w:rsidR="0002048D" w:rsidRPr="0002048D">
        <w:rPr>
          <w:rFonts w:ascii="Arial" w:hAnsi="Arial" w:cs="Arial"/>
          <w:sz w:val="20"/>
          <w:szCs w:val="20"/>
        </w:rPr>
        <w:t xml:space="preserve">Załącznik nr </w:t>
      </w:r>
      <w:r w:rsidR="009C6FDD">
        <w:rPr>
          <w:rFonts w:ascii="Arial" w:hAnsi="Arial" w:cs="Arial"/>
          <w:sz w:val="20"/>
          <w:szCs w:val="20"/>
        </w:rPr>
        <w:t>6</w:t>
      </w:r>
      <w:r w:rsidR="0002048D" w:rsidRPr="0002048D">
        <w:rPr>
          <w:rFonts w:ascii="Arial" w:hAnsi="Arial" w:cs="Arial"/>
          <w:sz w:val="20"/>
          <w:szCs w:val="20"/>
        </w:rPr>
        <w:t xml:space="preserve"> do </w:t>
      </w:r>
      <w:r w:rsidR="005B46B3">
        <w:rPr>
          <w:rFonts w:ascii="Arial" w:hAnsi="Arial" w:cs="Arial"/>
          <w:sz w:val="20"/>
          <w:szCs w:val="20"/>
        </w:rPr>
        <w:t>zaproszenia</w:t>
      </w:r>
    </w:p>
    <w:p w14:paraId="7D349942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65E88311" w14:textId="77777777" w:rsidR="0002048D" w:rsidRDefault="0002048D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84BDEB2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wykonawcy/wykonawcy wspólnie ubiegającego się o udzielenie zamówienia</w:t>
      </w:r>
      <w:r w:rsidR="002E2E2A">
        <w:rPr>
          <w:rFonts w:ascii="Arial" w:hAnsi="Arial" w:cs="Arial"/>
          <w:b/>
          <w:u w:val="single"/>
        </w:rPr>
        <w:t>*)</w:t>
      </w:r>
      <w:r>
        <w:rPr>
          <w:rFonts w:ascii="Arial" w:hAnsi="Arial" w:cs="Arial"/>
          <w:b/>
          <w:u w:val="single"/>
        </w:rPr>
        <w:t xml:space="preserve">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2411F560" w14:textId="315CDCCE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</w:t>
      </w:r>
      <w:r w:rsidR="005B46B3">
        <w:rPr>
          <w:rFonts w:ascii="Arial" w:hAnsi="Arial" w:cs="Arial"/>
          <w:sz w:val="21"/>
          <w:szCs w:val="21"/>
        </w:rPr>
        <w:t xml:space="preserve">zapytania ofertowego </w:t>
      </w:r>
      <w:r w:rsidR="009C6FDD">
        <w:rPr>
          <w:rFonts w:ascii="Arial" w:hAnsi="Arial" w:cs="Arial"/>
          <w:sz w:val="21"/>
          <w:szCs w:val="21"/>
        </w:rPr>
        <w:t>pn. „ Usługa przeprowadzenia kursu prawa jazdy kat. C dla</w:t>
      </w:r>
      <w:r w:rsidR="006A3905">
        <w:rPr>
          <w:rFonts w:ascii="Arial" w:hAnsi="Arial" w:cs="Arial"/>
          <w:sz w:val="21"/>
          <w:szCs w:val="21"/>
        </w:rPr>
        <w:t xml:space="preserve"> </w:t>
      </w:r>
      <w:r w:rsidR="009C6FDD">
        <w:rPr>
          <w:rFonts w:ascii="Arial" w:hAnsi="Arial" w:cs="Arial"/>
          <w:sz w:val="21"/>
          <w:szCs w:val="21"/>
        </w:rPr>
        <w:t>strażaków – ratowników OSP z terenu działania KW PSP w Rzeszowie”</w:t>
      </w:r>
      <w:r w:rsidR="004F5EB3">
        <w:rPr>
          <w:rFonts w:ascii="Arial" w:hAnsi="Arial" w:cs="Arial"/>
          <w:sz w:val="21"/>
          <w:szCs w:val="21"/>
        </w:rPr>
        <w:t xml:space="preserve"> prowadzonego przez</w:t>
      </w:r>
      <w:r w:rsidR="005B46B3">
        <w:rPr>
          <w:rFonts w:ascii="Arial" w:hAnsi="Arial" w:cs="Arial"/>
          <w:sz w:val="21"/>
          <w:szCs w:val="21"/>
        </w:rPr>
        <w:t xml:space="preserve"> </w:t>
      </w:r>
      <w:r w:rsidR="004F5EB3">
        <w:rPr>
          <w:rFonts w:ascii="Arial" w:hAnsi="Arial" w:cs="Arial"/>
          <w:sz w:val="21"/>
          <w:szCs w:val="21"/>
        </w:rPr>
        <w:t xml:space="preserve">Komendę </w:t>
      </w:r>
      <w:r w:rsidR="005B46B3">
        <w:rPr>
          <w:rFonts w:ascii="Arial" w:hAnsi="Arial" w:cs="Arial"/>
          <w:sz w:val="21"/>
          <w:szCs w:val="21"/>
        </w:rPr>
        <w:t>Wojewódzk</w:t>
      </w:r>
      <w:r w:rsidR="004F5EB3">
        <w:rPr>
          <w:rFonts w:ascii="Arial" w:hAnsi="Arial" w:cs="Arial"/>
          <w:sz w:val="21"/>
          <w:szCs w:val="21"/>
        </w:rPr>
        <w:t>ą</w:t>
      </w:r>
      <w:r w:rsidR="005B46B3">
        <w:rPr>
          <w:rFonts w:ascii="Arial" w:hAnsi="Arial" w:cs="Arial"/>
          <w:sz w:val="21"/>
          <w:szCs w:val="21"/>
        </w:rPr>
        <w:t xml:space="preserve"> PSP w </w:t>
      </w:r>
      <w:r w:rsidR="00FE68C3">
        <w:rPr>
          <w:rFonts w:ascii="Arial" w:hAnsi="Arial" w:cs="Arial"/>
          <w:sz w:val="21"/>
          <w:szCs w:val="21"/>
        </w:rPr>
        <w:t>Rzeszowie</w:t>
      </w:r>
      <w:r w:rsidR="005B46B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118CEA67" w:rsidR="00EF45B6" w:rsidRPr="0084509A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0E67C0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99016800"/>
      <w:r w:rsidRPr="000E67C0">
        <w:rPr>
          <w:rFonts w:ascii="Arial" w:hAnsi="Arial" w:cs="Arial"/>
          <w:sz w:val="16"/>
          <w:szCs w:val="16"/>
        </w:rPr>
        <w:t>[UWAGA</w:t>
      </w:r>
      <w:r w:rsidRPr="000E67C0">
        <w:rPr>
          <w:rFonts w:ascii="Arial" w:hAnsi="Arial" w:cs="Arial"/>
          <w:i/>
          <w:sz w:val="16"/>
          <w:szCs w:val="16"/>
        </w:rPr>
        <w:t xml:space="preserve">: </w:t>
      </w:r>
      <w:r w:rsidR="00DF4767" w:rsidRPr="000E67C0">
        <w:rPr>
          <w:rFonts w:ascii="Arial" w:hAnsi="Arial" w:cs="Arial"/>
          <w:i/>
          <w:sz w:val="16"/>
          <w:szCs w:val="16"/>
        </w:rPr>
        <w:t>wypełnić</w:t>
      </w:r>
      <w:r w:rsidRPr="000E67C0">
        <w:rPr>
          <w:rFonts w:ascii="Arial" w:hAnsi="Arial" w:cs="Arial"/>
          <w:i/>
          <w:sz w:val="16"/>
          <w:szCs w:val="16"/>
        </w:rPr>
        <w:t xml:space="preserve"> tylko </w:t>
      </w:r>
      <w:r w:rsidR="009A0A1A" w:rsidRPr="000E67C0">
        <w:rPr>
          <w:rFonts w:ascii="Arial" w:hAnsi="Arial" w:cs="Arial"/>
          <w:i/>
          <w:sz w:val="16"/>
          <w:szCs w:val="16"/>
        </w:rPr>
        <w:t>w przypadku</w:t>
      </w:r>
      <w:r w:rsidR="005773E6" w:rsidRPr="000E67C0">
        <w:rPr>
          <w:rFonts w:ascii="Arial" w:hAnsi="Arial" w:cs="Arial"/>
          <w:i/>
          <w:sz w:val="16"/>
          <w:szCs w:val="16"/>
        </w:rPr>
        <w:t xml:space="preserve"> podmiotu udostępniającego zasoby, na którego</w:t>
      </w:r>
      <w:r w:rsidRPr="000E67C0">
        <w:rPr>
          <w:rFonts w:ascii="Arial" w:hAnsi="Arial" w:cs="Arial"/>
          <w:i/>
          <w:sz w:val="16"/>
          <w:szCs w:val="16"/>
        </w:rPr>
        <w:t xml:space="preserve"> </w:t>
      </w:r>
      <w:r w:rsidR="005773E6" w:rsidRPr="000E67C0">
        <w:rPr>
          <w:rFonts w:ascii="Arial" w:hAnsi="Arial" w:cs="Arial"/>
          <w:i/>
          <w:sz w:val="16"/>
          <w:szCs w:val="16"/>
        </w:rPr>
        <w:t xml:space="preserve">zdolnościach lub sytuacji wykonawca </w:t>
      </w:r>
      <w:r w:rsidR="00830142" w:rsidRPr="000E67C0">
        <w:rPr>
          <w:rFonts w:ascii="Arial" w:hAnsi="Arial" w:cs="Arial"/>
          <w:i/>
          <w:sz w:val="16"/>
          <w:szCs w:val="16"/>
        </w:rPr>
        <w:t xml:space="preserve">polega </w:t>
      </w:r>
      <w:r w:rsidR="00E10B15" w:rsidRPr="000E67C0">
        <w:rPr>
          <w:rFonts w:ascii="Arial" w:hAnsi="Arial" w:cs="Arial"/>
          <w:i/>
          <w:sz w:val="16"/>
          <w:szCs w:val="16"/>
        </w:rPr>
        <w:t>w</w:t>
      </w:r>
      <w:r w:rsidR="00830BFB" w:rsidRPr="000E67C0">
        <w:rPr>
          <w:rFonts w:ascii="Arial" w:hAnsi="Arial" w:cs="Arial"/>
          <w:i/>
          <w:sz w:val="16"/>
          <w:szCs w:val="16"/>
        </w:rPr>
        <w:t xml:space="preserve"> </w:t>
      </w:r>
      <w:r w:rsidR="00E10B15" w:rsidRPr="000E67C0">
        <w:rPr>
          <w:rFonts w:ascii="Arial" w:hAnsi="Arial" w:cs="Arial"/>
          <w:i/>
          <w:sz w:val="16"/>
          <w:szCs w:val="16"/>
        </w:rPr>
        <w:t>zakresie odpowiadającym ponad 10% wartości zamówienia</w:t>
      </w:r>
      <w:r w:rsidR="00B076D6" w:rsidRPr="000E67C0">
        <w:rPr>
          <w:rFonts w:ascii="Arial" w:hAnsi="Arial" w:cs="Arial"/>
          <w:i/>
          <w:sz w:val="16"/>
          <w:szCs w:val="16"/>
        </w:rPr>
        <w:t xml:space="preserve">. </w:t>
      </w:r>
      <w:r w:rsidR="00671064" w:rsidRPr="000E67C0">
        <w:rPr>
          <w:rFonts w:ascii="Arial" w:hAnsi="Arial" w:cs="Arial"/>
          <w:i/>
          <w:sz w:val="16"/>
          <w:szCs w:val="16"/>
        </w:rPr>
        <w:t xml:space="preserve">W </w:t>
      </w:r>
      <w:r w:rsidR="00E22985" w:rsidRPr="000E67C0">
        <w:rPr>
          <w:rFonts w:ascii="Arial" w:hAnsi="Arial" w:cs="Arial"/>
          <w:i/>
          <w:sz w:val="16"/>
          <w:szCs w:val="16"/>
        </w:rPr>
        <w:t>przypadku</w:t>
      </w:r>
      <w:r w:rsidR="00671064" w:rsidRPr="000E67C0">
        <w:rPr>
          <w:rFonts w:ascii="Arial" w:hAnsi="Arial" w:cs="Arial"/>
          <w:i/>
          <w:sz w:val="16"/>
          <w:szCs w:val="16"/>
        </w:rPr>
        <w:t xml:space="preserve"> więcej niż jednego podmiotu </w:t>
      </w:r>
      <w:r w:rsidR="00E22985" w:rsidRPr="000E67C0">
        <w:rPr>
          <w:rFonts w:ascii="Arial" w:hAnsi="Arial" w:cs="Arial"/>
          <w:i/>
          <w:sz w:val="16"/>
          <w:szCs w:val="16"/>
        </w:rPr>
        <w:t>udostępniającego</w:t>
      </w:r>
      <w:r w:rsidR="00671064" w:rsidRPr="000E67C0">
        <w:rPr>
          <w:rFonts w:ascii="Arial" w:hAnsi="Arial" w:cs="Arial"/>
          <w:i/>
          <w:sz w:val="16"/>
          <w:szCs w:val="16"/>
        </w:rPr>
        <w:t xml:space="preserve"> zasoby</w:t>
      </w:r>
      <w:r w:rsidR="00E22985" w:rsidRPr="000E67C0">
        <w:rPr>
          <w:rFonts w:ascii="Arial" w:hAnsi="Arial" w:cs="Arial"/>
          <w:i/>
          <w:sz w:val="16"/>
          <w:szCs w:val="16"/>
        </w:rPr>
        <w:t xml:space="preserve">, </w:t>
      </w:r>
      <w:r w:rsidR="00F14423" w:rsidRPr="000E67C0">
        <w:rPr>
          <w:rFonts w:ascii="Arial" w:hAnsi="Arial" w:cs="Arial"/>
          <w:i/>
          <w:sz w:val="16"/>
          <w:szCs w:val="16"/>
        </w:rPr>
        <w:t>na którego zdolnościach lub sytuacji wykonawca polega w</w:t>
      </w:r>
      <w:r w:rsidR="00830BFB" w:rsidRPr="000E67C0">
        <w:rPr>
          <w:rFonts w:ascii="Arial" w:hAnsi="Arial" w:cs="Arial"/>
          <w:i/>
          <w:sz w:val="16"/>
          <w:szCs w:val="16"/>
        </w:rPr>
        <w:t xml:space="preserve"> </w:t>
      </w:r>
      <w:r w:rsidR="00F14423" w:rsidRPr="000E67C0">
        <w:rPr>
          <w:rFonts w:ascii="Arial" w:hAnsi="Arial" w:cs="Arial"/>
          <w:i/>
          <w:sz w:val="16"/>
          <w:szCs w:val="16"/>
        </w:rPr>
        <w:t xml:space="preserve">zakresie odpowiadającym ponad 10% wartości zamówienia, </w:t>
      </w:r>
      <w:r w:rsidR="00E22985" w:rsidRPr="000E67C0">
        <w:rPr>
          <w:rFonts w:ascii="Arial" w:hAnsi="Arial" w:cs="Arial"/>
          <w:i/>
          <w:sz w:val="16"/>
          <w:szCs w:val="16"/>
        </w:rPr>
        <w:t>n</w:t>
      </w:r>
      <w:r w:rsidR="00B076D6" w:rsidRPr="000E67C0">
        <w:rPr>
          <w:rFonts w:ascii="Arial" w:hAnsi="Arial" w:cs="Arial"/>
          <w:i/>
          <w:sz w:val="16"/>
          <w:szCs w:val="16"/>
        </w:rPr>
        <w:t xml:space="preserve">ależy zastosować tyle razy, </w:t>
      </w:r>
      <w:r w:rsidR="00671064" w:rsidRPr="000E67C0">
        <w:rPr>
          <w:rFonts w:ascii="Arial" w:hAnsi="Arial" w:cs="Arial"/>
          <w:i/>
          <w:sz w:val="16"/>
          <w:szCs w:val="16"/>
        </w:rPr>
        <w:t xml:space="preserve">ile jest to </w:t>
      </w:r>
      <w:r w:rsidR="00E22985" w:rsidRPr="000E67C0">
        <w:rPr>
          <w:rFonts w:ascii="Arial" w:hAnsi="Arial" w:cs="Arial"/>
          <w:i/>
          <w:sz w:val="16"/>
          <w:szCs w:val="16"/>
        </w:rPr>
        <w:t>ko</w:t>
      </w:r>
      <w:r w:rsidR="00671064" w:rsidRPr="000E67C0">
        <w:rPr>
          <w:rFonts w:ascii="Arial" w:hAnsi="Arial" w:cs="Arial"/>
          <w:i/>
          <w:sz w:val="16"/>
          <w:szCs w:val="16"/>
        </w:rPr>
        <w:t>nieczne.</w:t>
      </w:r>
      <w:r w:rsidRPr="000E67C0">
        <w:rPr>
          <w:rFonts w:ascii="Arial" w:hAnsi="Arial" w:cs="Arial"/>
          <w:sz w:val="16"/>
          <w:szCs w:val="16"/>
        </w:rPr>
        <w:t>]</w:t>
      </w:r>
      <w:bookmarkEnd w:id="1"/>
    </w:p>
    <w:p w14:paraId="04FC7C20" w14:textId="3D1CD5E4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3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 xml:space="preserve">. </w:t>
      </w: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0E67C0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E67C0">
        <w:rPr>
          <w:rFonts w:ascii="Arial" w:hAnsi="Arial" w:cs="Arial"/>
          <w:sz w:val="16"/>
          <w:szCs w:val="16"/>
        </w:rPr>
        <w:t>[UWAGA</w:t>
      </w:r>
      <w:r w:rsidRPr="000E67C0">
        <w:rPr>
          <w:rFonts w:ascii="Arial" w:hAnsi="Arial" w:cs="Arial"/>
          <w:i/>
          <w:sz w:val="16"/>
          <w:szCs w:val="16"/>
        </w:rPr>
        <w:t xml:space="preserve">: wypełnić tylko w przypadku </w:t>
      </w:r>
      <w:r w:rsidR="009A138B" w:rsidRPr="000E67C0">
        <w:rPr>
          <w:rFonts w:ascii="Arial" w:hAnsi="Arial" w:cs="Arial"/>
          <w:i/>
          <w:sz w:val="16"/>
          <w:szCs w:val="16"/>
        </w:rPr>
        <w:t>podwykonawcy</w:t>
      </w:r>
      <w:r w:rsidR="00C7597C" w:rsidRPr="000E67C0">
        <w:rPr>
          <w:rFonts w:ascii="Arial" w:hAnsi="Arial" w:cs="Arial"/>
          <w:i/>
          <w:sz w:val="16"/>
          <w:szCs w:val="16"/>
        </w:rPr>
        <w:t xml:space="preserve"> (niebędącego podmiotem udostępniającym zasoby)</w:t>
      </w:r>
      <w:r w:rsidR="009A138B" w:rsidRPr="000E67C0">
        <w:rPr>
          <w:rFonts w:ascii="Arial" w:hAnsi="Arial" w:cs="Arial"/>
          <w:i/>
          <w:sz w:val="16"/>
          <w:szCs w:val="16"/>
        </w:rPr>
        <w:t>, na którego przypada</w:t>
      </w:r>
      <w:r w:rsidRPr="000E67C0">
        <w:rPr>
          <w:rFonts w:ascii="Arial" w:hAnsi="Arial" w:cs="Arial"/>
          <w:i/>
          <w:sz w:val="16"/>
          <w:szCs w:val="16"/>
        </w:rPr>
        <w:t xml:space="preserve"> ponad 10% wartości zamówienia. W przypadku więcej niż jednego </w:t>
      </w:r>
      <w:r w:rsidR="00473DE0" w:rsidRPr="000E67C0">
        <w:rPr>
          <w:rFonts w:ascii="Arial" w:hAnsi="Arial" w:cs="Arial"/>
          <w:i/>
          <w:sz w:val="16"/>
          <w:szCs w:val="16"/>
        </w:rPr>
        <w:t>podwykonawcy</w:t>
      </w:r>
      <w:r w:rsidRPr="000E67C0">
        <w:rPr>
          <w:rFonts w:ascii="Arial" w:hAnsi="Arial" w:cs="Arial"/>
          <w:i/>
          <w:sz w:val="16"/>
          <w:szCs w:val="16"/>
        </w:rPr>
        <w:t>, na którego zdolnościach lub sytuacji wykonawca</w:t>
      </w:r>
      <w:r w:rsidR="00473DE0" w:rsidRPr="000E67C0">
        <w:rPr>
          <w:rFonts w:ascii="Arial" w:hAnsi="Arial" w:cs="Arial"/>
          <w:i/>
          <w:sz w:val="16"/>
          <w:szCs w:val="16"/>
        </w:rPr>
        <w:t xml:space="preserve"> nie</w:t>
      </w:r>
      <w:r w:rsidRPr="000E67C0">
        <w:rPr>
          <w:rFonts w:ascii="Arial" w:hAnsi="Arial" w:cs="Arial"/>
          <w:i/>
          <w:sz w:val="16"/>
          <w:szCs w:val="16"/>
        </w:rPr>
        <w:t xml:space="preserve"> polega</w:t>
      </w:r>
      <w:r w:rsidR="00473DE0" w:rsidRPr="000E67C0">
        <w:rPr>
          <w:rFonts w:ascii="Arial" w:hAnsi="Arial" w:cs="Arial"/>
          <w:i/>
          <w:sz w:val="16"/>
          <w:szCs w:val="16"/>
        </w:rPr>
        <w:t>, a na którego przypada</w:t>
      </w:r>
      <w:r w:rsidRPr="000E67C0">
        <w:rPr>
          <w:rFonts w:ascii="Arial" w:hAnsi="Arial" w:cs="Arial"/>
          <w:i/>
          <w:sz w:val="16"/>
          <w:szCs w:val="16"/>
        </w:rPr>
        <w:t xml:space="preserve"> ponad 10% wartości zamówienia, należy zastosować tyle razy, ile jest to konieczne.</w:t>
      </w:r>
      <w:r w:rsidRPr="000E67C0">
        <w:rPr>
          <w:rFonts w:ascii="Arial" w:hAnsi="Arial" w:cs="Arial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0E67C0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0E67C0">
        <w:rPr>
          <w:rFonts w:ascii="Arial" w:hAnsi="Arial" w:cs="Arial"/>
          <w:sz w:val="16"/>
          <w:szCs w:val="16"/>
        </w:rPr>
        <w:t>[UWAGA</w:t>
      </w:r>
      <w:r w:rsidRPr="000E67C0">
        <w:rPr>
          <w:rFonts w:ascii="Arial" w:hAnsi="Arial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E67C0">
        <w:rPr>
          <w:rFonts w:ascii="Arial" w:hAnsi="Arial" w:cs="Arial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4F02718F" w14:textId="3D2DA4B7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8E2E14">
        <w:rPr>
          <w:rFonts w:ascii="Arial" w:hAnsi="Arial" w:cs="Arial"/>
          <w:i/>
          <w:sz w:val="21"/>
          <w:szCs w:val="21"/>
        </w:rPr>
        <w:t xml:space="preserve">                  </w:t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 w:rsidR="008E2E14">
        <w:rPr>
          <w:rFonts w:ascii="Arial" w:hAnsi="Arial" w:cs="Arial"/>
          <w:i/>
          <w:sz w:val="16"/>
          <w:szCs w:val="16"/>
        </w:rPr>
        <w:t>podpis</w:t>
      </w:r>
    </w:p>
    <w:p w14:paraId="0C8E3652" w14:textId="1190AC7D" w:rsidR="0072465F" w:rsidRDefault="00272B39" w:rsidP="00272B39">
      <w:pPr>
        <w:ind w:right="6"/>
        <w:jc w:val="both"/>
        <w:rPr>
          <w:rFonts w:asciiTheme="majorHAnsi" w:hAnsiTheme="majorHAnsi" w:cstheme="majorHAnsi"/>
          <w:sz w:val="16"/>
          <w:szCs w:val="16"/>
        </w:rPr>
      </w:pPr>
      <w:r w:rsidRPr="00D25ACF">
        <w:rPr>
          <w:rFonts w:asciiTheme="majorHAnsi" w:hAnsiTheme="majorHAnsi" w:cstheme="majorHAnsi"/>
          <w:sz w:val="16"/>
          <w:szCs w:val="16"/>
        </w:rPr>
        <w:t>Jednocześnie, zgodnie z art. 7 ust. 6 ustawy z dnia 13 kwietnia 2022 r. o szczególnych rozwiązaniach w zakresie przeciwdziałania wspieraniu agresji na Ukrainę oraz służących ochronie bezpieczeństwa narodowego (Dz. U. poz. 835), osoba lub podmiot podlegające wykluczeniu na podstawie art. 7 ust. 1, które w okresie tego wykluczenia ubiegają się o udzielenie zamówienia publicznego lub dopuszczenie do udziału w konkursie lub biorą udział w postępowaniu o udzielenie zamówienia publicznego lub w konkursie, podlegają karze pieniężnej. Karę pieniężną, o której mowa w ust. 6, nakłada Prezes Urzędu Zamówień Publicznych, w drodze decyzji, w wysokości do 20 000 000 zł.( art. 7 ust. 6 ustawy z dnia 13 kwietnia 2022 r. o szczególnych rozwiązaniach w zakresie przeciwdziałania wspieraniu agresji na Ukrainę oraz służących ochronie bezpieczeństwa narodowego (Dz. U. poz. 835).</w:t>
      </w:r>
    </w:p>
    <w:p w14:paraId="11AB4E00" w14:textId="11CF32A9" w:rsidR="002E2E2A" w:rsidRPr="00272B39" w:rsidRDefault="002E2E2A" w:rsidP="00272B39">
      <w:pPr>
        <w:ind w:right="6"/>
        <w:jc w:val="both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*) niepotrzebne skreślić</w:t>
      </w:r>
    </w:p>
    <w:sectPr w:rsidR="002E2E2A" w:rsidRPr="00272B39" w:rsidSect="003566FC">
      <w:pgSz w:w="11906" w:h="16838"/>
      <w:pgMar w:top="709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8D65A" w14:textId="77777777" w:rsidR="00702C1C" w:rsidRDefault="00702C1C" w:rsidP="00EF45B6">
      <w:pPr>
        <w:spacing w:after="0" w:line="240" w:lineRule="auto"/>
      </w:pPr>
      <w:r>
        <w:separator/>
      </w:r>
    </w:p>
  </w:endnote>
  <w:endnote w:type="continuationSeparator" w:id="0">
    <w:p w14:paraId="1D2BE907" w14:textId="77777777" w:rsidR="00702C1C" w:rsidRDefault="00702C1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01AE39" w14:textId="77777777" w:rsidR="00702C1C" w:rsidRDefault="00702C1C" w:rsidP="00EF45B6">
      <w:pPr>
        <w:spacing w:after="0" w:line="240" w:lineRule="auto"/>
      </w:pPr>
      <w:r>
        <w:separator/>
      </w:r>
    </w:p>
  </w:footnote>
  <w:footnote w:type="continuationSeparator" w:id="0">
    <w:p w14:paraId="7E4CBEBC" w14:textId="77777777" w:rsidR="00702C1C" w:rsidRDefault="00702C1C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418195">
    <w:abstractNumId w:val="2"/>
  </w:num>
  <w:num w:numId="2" w16cid:durableId="1043334516">
    <w:abstractNumId w:val="1"/>
  </w:num>
  <w:num w:numId="3" w16cid:durableId="309142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048D"/>
    <w:rsid w:val="00074793"/>
    <w:rsid w:val="0008372E"/>
    <w:rsid w:val="000B07BD"/>
    <w:rsid w:val="000B1DB3"/>
    <w:rsid w:val="000E67C0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45C84"/>
    <w:rsid w:val="00252230"/>
    <w:rsid w:val="00272B39"/>
    <w:rsid w:val="00274196"/>
    <w:rsid w:val="00275181"/>
    <w:rsid w:val="002B39C8"/>
    <w:rsid w:val="002C4F89"/>
    <w:rsid w:val="002E2E2A"/>
    <w:rsid w:val="002E308D"/>
    <w:rsid w:val="0031511B"/>
    <w:rsid w:val="00325FD5"/>
    <w:rsid w:val="00326360"/>
    <w:rsid w:val="00353215"/>
    <w:rsid w:val="003566FC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D19C9"/>
    <w:rsid w:val="004E30CE"/>
    <w:rsid w:val="004E4476"/>
    <w:rsid w:val="004F5EB3"/>
    <w:rsid w:val="00515797"/>
    <w:rsid w:val="00520931"/>
    <w:rsid w:val="00523ED8"/>
    <w:rsid w:val="0053177A"/>
    <w:rsid w:val="00575189"/>
    <w:rsid w:val="005773E6"/>
    <w:rsid w:val="0058563A"/>
    <w:rsid w:val="00595A93"/>
    <w:rsid w:val="005B1D3C"/>
    <w:rsid w:val="005B46B3"/>
    <w:rsid w:val="005B775F"/>
    <w:rsid w:val="005C4A49"/>
    <w:rsid w:val="005D53C6"/>
    <w:rsid w:val="005D6FD6"/>
    <w:rsid w:val="005E5605"/>
    <w:rsid w:val="005F269B"/>
    <w:rsid w:val="0063427F"/>
    <w:rsid w:val="00661308"/>
    <w:rsid w:val="00671064"/>
    <w:rsid w:val="00675CEE"/>
    <w:rsid w:val="006A3905"/>
    <w:rsid w:val="006D435C"/>
    <w:rsid w:val="006D7E50"/>
    <w:rsid w:val="006F3753"/>
    <w:rsid w:val="0070071F"/>
    <w:rsid w:val="007007DE"/>
    <w:rsid w:val="00702C1C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E0ECD"/>
    <w:rsid w:val="008E2E14"/>
    <w:rsid w:val="008E745A"/>
    <w:rsid w:val="008F60AE"/>
    <w:rsid w:val="009067DC"/>
    <w:rsid w:val="0091611E"/>
    <w:rsid w:val="00935C15"/>
    <w:rsid w:val="00955807"/>
    <w:rsid w:val="009561D0"/>
    <w:rsid w:val="009A0A1A"/>
    <w:rsid w:val="009A110B"/>
    <w:rsid w:val="009A138B"/>
    <w:rsid w:val="009C6FDD"/>
    <w:rsid w:val="009D26F2"/>
    <w:rsid w:val="00A0641D"/>
    <w:rsid w:val="00A21AF8"/>
    <w:rsid w:val="00A478EF"/>
    <w:rsid w:val="00A841EE"/>
    <w:rsid w:val="00A852AF"/>
    <w:rsid w:val="00A940AE"/>
    <w:rsid w:val="00AB19B5"/>
    <w:rsid w:val="00AB4BEB"/>
    <w:rsid w:val="00AC6DF2"/>
    <w:rsid w:val="00AD57EB"/>
    <w:rsid w:val="00B076D6"/>
    <w:rsid w:val="00B406D1"/>
    <w:rsid w:val="00B55CC8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842D0"/>
    <w:rsid w:val="00C9115C"/>
    <w:rsid w:val="00CB74CE"/>
    <w:rsid w:val="00CD2FC0"/>
    <w:rsid w:val="00CF6CD5"/>
    <w:rsid w:val="00D03022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2E5D"/>
    <w:rsid w:val="00E34D47"/>
    <w:rsid w:val="00EC48B3"/>
    <w:rsid w:val="00EC5C90"/>
    <w:rsid w:val="00EE02C0"/>
    <w:rsid w:val="00EF45B6"/>
    <w:rsid w:val="00EF7765"/>
    <w:rsid w:val="00EF7F7F"/>
    <w:rsid w:val="00F14423"/>
    <w:rsid w:val="00F3511F"/>
    <w:rsid w:val="00F42C40"/>
    <w:rsid w:val="00F6589D"/>
    <w:rsid w:val="00F90528"/>
    <w:rsid w:val="00FA0D93"/>
    <w:rsid w:val="00FA22ED"/>
    <w:rsid w:val="00FA6FFF"/>
    <w:rsid w:val="00FB3729"/>
    <w:rsid w:val="00FC2303"/>
    <w:rsid w:val="00FE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0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17522-3B93-4FC1-87EA-286DB2DC9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M.Kobylarz (KW Rzeszów)</cp:lastModifiedBy>
  <cp:revision>7</cp:revision>
  <cp:lastPrinted>2022-05-24T07:50:00Z</cp:lastPrinted>
  <dcterms:created xsi:type="dcterms:W3CDTF">2023-09-18T09:02:00Z</dcterms:created>
  <dcterms:modified xsi:type="dcterms:W3CDTF">2024-11-18T14:34:00Z</dcterms:modified>
</cp:coreProperties>
</file>