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9D" w:rsidRPr="003E72FA" w:rsidRDefault="00944D9D" w:rsidP="00944D9D">
      <w:pPr>
        <w:spacing w:after="0" w:line="240" w:lineRule="auto"/>
        <w:jc w:val="right"/>
        <w:rPr>
          <w:rFonts w:ascii="Book Antiqua" w:eastAsia="Times New Roman" w:hAnsi="Book Antiqua"/>
          <w:sz w:val="20"/>
          <w:szCs w:val="20"/>
          <w:lang w:eastAsia="pl-PL"/>
        </w:rPr>
      </w:pPr>
      <w:r w:rsidRPr="003E72FA">
        <w:rPr>
          <w:rFonts w:ascii="Book Antiqua" w:eastAsia="Times New Roman" w:hAnsi="Book Antiqua"/>
          <w:sz w:val="20"/>
          <w:szCs w:val="20"/>
          <w:lang w:eastAsia="pl-PL"/>
        </w:rPr>
        <w:t>Bydgoszcz, dnia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10.11.</w:t>
      </w:r>
      <w:r w:rsidRPr="003E72FA">
        <w:rPr>
          <w:rFonts w:ascii="Book Antiqua" w:eastAsia="Times New Roman" w:hAnsi="Book Antiqua"/>
          <w:sz w:val="20"/>
          <w:szCs w:val="20"/>
          <w:lang w:eastAsia="pl-PL"/>
        </w:rPr>
        <w:t>2020 r.</w:t>
      </w:r>
    </w:p>
    <w:p w:rsidR="00944D9D" w:rsidRPr="003E72FA" w:rsidRDefault="00944D9D" w:rsidP="00944D9D">
      <w:pPr>
        <w:spacing w:after="0" w:line="240" w:lineRule="auto"/>
        <w:rPr>
          <w:rFonts w:ascii="Book Antiqua" w:eastAsia="Times New Roman" w:hAnsi="Book Antiqua"/>
          <w:sz w:val="20"/>
          <w:szCs w:val="20"/>
          <w:lang w:eastAsia="pl-PL"/>
        </w:rPr>
      </w:pPr>
    </w:p>
    <w:p w:rsidR="00944D9D" w:rsidRPr="003E72FA" w:rsidRDefault="00944D9D" w:rsidP="00944D9D">
      <w:pPr>
        <w:spacing w:after="0" w:line="240" w:lineRule="auto"/>
        <w:jc w:val="center"/>
        <w:rPr>
          <w:rFonts w:ascii="Book Antiqua" w:eastAsia="Times New Roman" w:hAnsi="Book Antiqua"/>
          <w:sz w:val="20"/>
          <w:szCs w:val="20"/>
          <w:lang w:eastAsia="pl-PL"/>
        </w:rPr>
      </w:pPr>
      <w:r w:rsidRPr="003E72FA">
        <w:rPr>
          <w:rFonts w:ascii="Book Antiqua" w:eastAsia="Times New Roman" w:hAnsi="Book Antiqua"/>
          <w:noProof/>
          <w:sz w:val="20"/>
          <w:szCs w:val="20"/>
          <w:lang w:eastAsia="pl-PL"/>
        </w:rPr>
        <w:drawing>
          <wp:inline distT="0" distB="0" distL="0" distR="0" wp14:anchorId="53DC608C" wp14:editId="4870C961">
            <wp:extent cx="3609975" cy="1065530"/>
            <wp:effectExtent l="0" t="0" r="9525" b="1270"/>
            <wp:docPr id="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D9D" w:rsidRDefault="00944D9D" w:rsidP="00944D9D">
      <w:pPr>
        <w:spacing w:after="0" w:line="240" w:lineRule="auto"/>
        <w:ind w:right="-1" w:firstLine="54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944D9D" w:rsidRPr="005A4854" w:rsidRDefault="00944D9D" w:rsidP="00944D9D">
      <w:pPr>
        <w:spacing w:after="0" w:line="240" w:lineRule="auto"/>
        <w:ind w:right="-1" w:firstLine="54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4854">
        <w:rPr>
          <w:rFonts w:ascii="Book Antiqua" w:eastAsia="Times New Roman" w:hAnsi="Book Antiqua"/>
          <w:b/>
          <w:sz w:val="20"/>
          <w:szCs w:val="20"/>
          <w:lang w:eastAsia="pl-PL"/>
        </w:rPr>
        <w:t>Uniwersytet Kazimierza Wielkiego w Bydgoszczy</w:t>
      </w:r>
    </w:p>
    <w:p w:rsidR="00944D9D" w:rsidRPr="005A4854" w:rsidRDefault="00944D9D" w:rsidP="00944D9D">
      <w:pPr>
        <w:spacing w:after="0" w:line="240" w:lineRule="auto"/>
        <w:ind w:left="540" w:right="-1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4854">
        <w:rPr>
          <w:rFonts w:ascii="Book Antiqua" w:eastAsia="Times New Roman" w:hAnsi="Book Antiqua"/>
          <w:b/>
          <w:sz w:val="20"/>
          <w:szCs w:val="20"/>
          <w:lang w:eastAsia="pl-PL"/>
        </w:rPr>
        <w:t>Adres: 85-064 Bydgoszcz,</w:t>
      </w:r>
    </w:p>
    <w:p w:rsidR="00944D9D" w:rsidRPr="005A4854" w:rsidRDefault="00944D9D" w:rsidP="00944D9D">
      <w:pPr>
        <w:spacing w:after="0" w:line="240" w:lineRule="auto"/>
        <w:ind w:left="540" w:right="-1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5A4854">
        <w:rPr>
          <w:rFonts w:ascii="Book Antiqua" w:eastAsia="Times New Roman" w:hAnsi="Book Antiqua"/>
          <w:b/>
          <w:sz w:val="20"/>
          <w:szCs w:val="20"/>
          <w:lang w:eastAsia="pl-PL"/>
        </w:rPr>
        <w:t>ul. Chodkiewicza 30</w:t>
      </w:r>
    </w:p>
    <w:p w:rsidR="00944D9D" w:rsidRDefault="00944D9D" w:rsidP="00944D9D">
      <w:pPr>
        <w:rPr>
          <w:rFonts w:ascii="Book Antiqua" w:hAnsi="Book Antiqua"/>
          <w:color w:val="000000" w:themeColor="text1"/>
          <w:sz w:val="20"/>
          <w:szCs w:val="20"/>
        </w:rPr>
      </w:pPr>
    </w:p>
    <w:p w:rsidR="00944D9D" w:rsidRDefault="00944D9D" w:rsidP="00944D9D">
      <w:pPr>
        <w:spacing w:line="360" w:lineRule="auto"/>
        <w:jc w:val="center"/>
        <w:rPr>
          <w:rFonts w:ascii="Book Antiqua" w:hAnsi="Book Antiqua"/>
          <w:b/>
          <w:color w:val="000000" w:themeColor="text1"/>
          <w:sz w:val="20"/>
          <w:szCs w:val="20"/>
          <w:vertAlign w:val="superscript"/>
        </w:rPr>
      </w:pPr>
      <w:r>
        <w:rPr>
          <w:rFonts w:ascii="Book Antiqua" w:hAnsi="Book Antiqua"/>
          <w:b/>
          <w:color w:val="000000" w:themeColor="text1"/>
          <w:sz w:val="20"/>
          <w:szCs w:val="20"/>
        </w:rPr>
        <w:t>ZAPYTANIE OFERTOWE NR UKW/DZP-282-ZO-78/2020</w:t>
      </w:r>
    </w:p>
    <w:p w:rsidR="00944D9D" w:rsidRDefault="00944D9D" w:rsidP="00944D9D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:rsidR="00944D9D" w:rsidRDefault="00944D9D" w:rsidP="00944D9D">
      <w:pPr>
        <w:suppressAutoHyphens/>
        <w:spacing w:after="0" w:line="360" w:lineRule="auto"/>
        <w:ind w:firstLine="360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Uniwersytet Kazimierza Wielkiego w Bydgoszczy ul. Chodkiewicza 30, 85-064 Bydgoszcz występuje z Zapytaniem Ofertowym na realizację zamówienia:</w:t>
      </w:r>
    </w:p>
    <w:p w:rsidR="00944D9D" w:rsidRDefault="00944D9D" w:rsidP="00944D9D">
      <w:pPr>
        <w:pStyle w:val="Akapitzlist"/>
        <w:numPr>
          <w:ilvl w:val="0"/>
          <w:numId w:val="1"/>
        </w:numPr>
        <w:jc w:val="both"/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Tytuł zamówienia: </w:t>
      </w:r>
      <w:bookmarkStart w:id="0" w:name="_GoBack"/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>Dostawa sprzętu nagłośnieniowego na potrzeby UKW</w:t>
      </w:r>
      <w:bookmarkEnd w:id="0"/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>.</w:t>
      </w:r>
    </w:p>
    <w:p w:rsidR="00944D9D" w:rsidRDefault="00944D9D" w:rsidP="00944D9D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strike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Rodzaj zamówienia: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dostawa</w:t>
      </w:r>
    </w:p>
    <w:p w:rsidR="00944D9D" w:rsidRDefault="00944D9D" w:rsidP="00944D9D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trike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Opis przedmiotu zamówienia:</w:t>
      </w:r>
    </w:p>
    <w:p w:rsidR="00944D9D" w:rsidRPr="00AD64BC" w:rsidRDefault="00944D9D" w:rsidP="00944D9D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3.1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944D9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Przedmiotem zamówienia jest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dostawa</w:t>
      </w:r>
      <w:r w:rsidRPr="00944D9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sprzętu nagłośnieniowego w celu doposażenia sali koncertowej Collegium  </w:t>
      </w:r>
      <w:proofErr w:type="spellStart"/>
      <w:r w:rsidRPr="00944D9D">
        <w:rPr>
          <w:rFonts w:ascii="Book Antiqua" w:eastAsia="Times New Roman" w:hAnsi="Book Antiqua" w:cs="Book Antiqua"/>
          <w:sz w:val="20"/>
          <w:szCs w:val="20"/>
          <w:lang w:eastAsia="pl-PL"/>
        </w:rPr>
        <w:t>Copernicanum</w:t>
      </w:r>
      <w:proofErr w:type="spellEnd"/>
      <w:r w:rsidRPr="00944D9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UKW w Bydgoszczy (kolumny aktywne, mikrofony pojemnościowe, statywy mikrofonowe, uchwyty mikrofonowe, kable mikrofonowe, </w:t>
      </w:r>
      <w:proofErr w:type="spellStart"/>
      <w:r w:rsidRPr="00944D9D">
        <w:rPr>
          <w:rFonts w:ascii="Book Antiqua" w:eastAsia="Times New Roman" w:hAnsi="Book Antiqua" w:cs="Book Antiqua"/>
          <w:sz w:val="20"/>
          <w:szCs w:val="20"/>
          <w:lang w:eastAsia="pl-PL"/>
        </w:rPr>
        <w:t>DiBOX</w:t>
      </w:r>
      <w:proofErr w:type="spellEnd"/>
      <w:r w:rsidRPr="00944D9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aktywny stereo, przewód LAN na bębnie)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944D9D" w:rsidRDefault="00944D9D" w:rsidP="00944D9D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944D9D" w:rsidRDefault="00944D9D" w:rsidP="00944D9D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AD64B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Szczegółowy  opis przedmiotu zawiera Formularz Cenowy stanowiący zał. nr 2 do zapytania ofertowego .</w:t>
      </w:r>
    </w:p>
    <w:p w:rsidR="00944D9D" w:rsidRDefault="00944D9D" w:rsidP="00944D9D">
      <w:pPr>
        <w:spacing w:after="0" w:line="360" w:lineRule="auto"/>
        <w:jc w:val="both"/>
        <w:rPr>
          <w:rFonts w:ascii="Book Antiqua" w:hAnsi="Book Antiqua"/>
          <w:spacing w:val="2"/>
          <w:sz w:val="20"/>
          <w:szCs w:val="20"/>
          <w:shd w:val="clear" w:color="auto" w:fill="FFFFFF"/>
        </w:rPr>
      </w:pPr>
    </w:p>
    <w:p w:rsidR="00944D9D" w:rsidRPr="004849CE" w:rsidRDefault="00944D9D" w:rsidP="00944D9D">
      <w:pPr>
        <w:spacing w:after="0" w:line="360" w:lineRule="auto"/>
        <w:jc w:val="both"/>
        <w:rPr>
          <w:rFonts w:ascii="Book Antiqua" w:hAnsi="Book Antiqua"/>
          <w:spacing w:val="2"/>
          <w:sz w:val="20"/>
          <w:szCs w:val="20"/>
          <w:shd w:val="clear" w:color="auto" w:fill="FFFFFF"/>
        </w:rPr>
      </w:pPr>
      <w:r w:rsidRPr="004849CE">
        <w:rPr>
          <w:rFonts w:ascii="Book Antiqua" w:hAnsi="Book Antiqua"/>
          <w:b/>
          <w:spacing w:val="2"/>
          <w:sz w:val="20"/>
          <w:szCs w:val="20"/>
          <w:shd w:val="clear" w:color="auto" w:fill="FFFFFF"/>
        </w:rPr>
        <w:t>3.</w:t>
      </w:r>
      <w:r>
        <w:rPr>
          <w:rFonts w:ascii="Book Antiqua" w:hAnsi="Book Antiqua"/>
          <w:b/>
          <w:spacing w:val="2"/>
          <w:sz w:val="20"/>
          <w:szCs w:val="20"/>
          <w:shd w:val="clear" w:color="auto" w:fill="FFFFFF"/>
        </w:rPr>
        <w:t>2</w:t>
      </w:r>
      <w:r>
        <w:rPr>
          <w:rFonts w:ascii="Book Antiqua" w:hAnsi="Book Antiqua"/>
          <w:spacing w:val="2"/>
          <w:sz w:val="20"/>
          <w:szCs w:val="20"/>
          <w:shd w:val="clear" w:color="auto" w:fill="FFFFFF"/>
        </w:rPr>
        <w:t xml:space="preserve"> </w:t>
      </w:r>
      <w:r w:rsidRPr="004849CE">
        <w:rPr>
          <w:rFonts w:ascii="Book Antiqua" w:hAnsi="Book Antiqua"/>
          <w:spacing w:val="2"/>
          <w:sz w:val="20"/>
          <w:szCs w:val="20"/>
          <w:shd w:val="clear" w:color="auto" w:fill="FFFFFF"/>
        </w:rPr>
        <w:t xml:space="preserve">Zamawiający zastrzega sobie prawo naliczania kar za niewykonanie lub nienależyte wykonanie przedmiotu zamówienia ( tj. niezgodne ze złożoną ofertą lub treścią zapytania ofertowego) </w:t>
      </w:r>
      <w:r w:rsidR="00AC6D82">
        <w:rPr>
          <w:rFonts w:ascii="Book Antiqua" w:hAnsi="Book Antiqua"/>
          <w:spacing w:val="2"/>
          <w:sz w:val="20"/>
          <w:szCs w:val="20"/>
          <w:shd w:val="clear" w:color="auto" w:fill="FFFFFF"/>
        </w:rPr>
        <w:br/>
      </w:r>
      <w:r w:rsidRPr="004849CE">
        <w:rPr>
          <w:rFonts w:ascii="Book Antiqua" w:hAnsi="Book Antiqua"/>
          <w:spacing w:val="2"/>
          <w:sz w:val="20"/>
          <w:szCs w:val="20"/>
          <w:shd w:val="clear" w:color="auto" w:fill="FFFFFF"/>
        </w:rPr>
        <w:t>w wysokości:</w:t>
      </w:r>
    </w:p>
    <w:p w:rsidR="00944D9D" w:rsidRPr="004849CE" w:rsidRDefault="00944D9D" w:rsidP="00944D9D">
      <w:pPr>
        <w:spacing w:after="0" w:line="360" w:lineRule="auto"/>
        <w:jc w:val="both"/>
        <w:rPr>
          <w:rFonts w:ascii="Book Antiqua" w:hAnsi="Book Antiqua"/>
          <w:spacing w:val="2"/>
          <w:sz w:val="20"/>
          <w:szCs w:val="20"/>
          <w:shd w:val="clear" w:color="auto" w:fill="FFFFFF"/>
        </w:rPr>
      </w:pPr>
      <w:r w:rsidRPr="004849CE">
        <w:rPr>
          <w:rFonts w:ascii="Book Antiqua" w:hAnsi="Book Antiqua"/>
          <w:spacing w:val="2"/>
          <w:sz w:val="20"/>
          <w:szCs w:val="20"/>
          <w:shd w:val="clear" w:color="auto" w:fill="FFFFFF"/>
        </w:rPr>
        <w:t xml:space="preserve">-   </w:t>
      </w:r>
      <w:r>
        <w:rPr>
          <w:rFonts w:ascii="Book Antiqua" w:hAnsi="Book Antiqua"/>
          <w:spacing w:val="2"/>
          <w:sz w:val="20"/>
          <w:szCs w:val="20"/>
          <w:shd w:val="clear" w:color="auto" w:fill="FFFFFF"/>
        </w:rPr>
        <w:t>1,5</w:t>
      </w:r>
      <w:r w:rsidRPr="004849CE">
        <w:rPr>
          <w:rFonts w:ascii="Book Antiqua" w:hAnsi="Book Antiqua"/>
          <w:spacing w:val="2"/>
          <w:sz w:val="20"/>
          <w:szCs w:val="20"/>
          <w:shd w:val="clear" w:color="auto" w:fill="FFFFFF"/>
        </w:rPr>
        <w:t xml:space="preserve"> %  wynagrodzenia brutto za każdy rozpoczęty dzień opóźnienia w wykonaniu przedmiotu zamówienia</w:t>
      </w:r>
    </w:p>
    <w:p w:rsidR="00944D9D" w:rsidRPr="004849CE" w:rsidRDefault="00944D9D" w:rsidP="00944D9D">
      <w:pPr>
        <w:spacing w:after="0" w:line="360" w:lineRule="auto"/>
        <w:jc w:val="both"/>
        <w:rPr>
          <w:rFonts w:ascii="Book Antiqua" w:hAnsi="Book Antiqua"/>
          <w:spacing w:val="2"/>
          <w:sz w:val="20"/>
          <w:szCs w:val="20"/>
          <w:shd w:val="clear" w:color="auto" w:fill="FFFFFF"/>
        </w:rPr>
      </w:pPr>
      <w:r>
        <w:rPr>
          <w:rFonts w:ascii="Book Antiqua" w:hAnsi="Book Antiqua"/>
          <w:spacing w:val="2"/>
          <w:sz w:val="20"/>
          <w:szCs w:val="20"/>
          <w:shd w:val="clear" w:color="auto" w:fill="FFFFFF"/>
        </w:rPr>
        <w:t>- 1,5</w:t>
      </w:r>
      <w:r w:rsidRPr="004849CE">
        <w:rPr>
          <w:rFonts w:ascii="Book Antiqua" w:hAnsi="Book Antiqua"/>
          <w:spacing w:val="2"/>
          <w:sz w:val="20"/>
          <w:szCs w:val="20"/>
          <w:shd w:val="clear" w:color="auto" w:fill="FFFFFF"/>
        </w:rPr>
        <w:t xml:space="preserve"> % wynagrodzenia brutto za każdy rozpoczęty dzień opóźnienia w usunięciu wad stwierdzonych i  zgłoszonych po otrzymaniu przedmiotu zamówienia.</w:t>
      </w:r>
    </w:p>
    <w:p w:rsidR="00944D9D" w:rsidRPr="004849CE" w:rsidRDefault="00944D9D" w:rsidP="00944D9D">
      <w:pPr>
        <w:spacing w:after="0" w:line="360" w:lineRule="auto"/>
        <w:jc w:val="both"/>
        <w:rPr>
          <w:rFonts w:ascii="Book Antiqua" w:hAnsi="Book Antiqua"/>
          <w:spacing w:val="2"/>
          <w:sz w:val="20"/>
          <w:szCs w:val="20"/>
          <w:shd w:val="clear" w:color="auto" w:fill="FFFFFF"/>
        </w:rPr>
      </w:pPr>
      <w:r w:rsidRPr="004849CE">
        <w:rPr>
          <w:rFonts w:ascii="Book Antiqua" w:hAnsi="Book Antiqua"/>
          <w:spacing w:val="2"/>
          <w:sz w:val="20"/>
          <w:szCs w:val="20"/>
          <w:shd w:val="clear" w:color="auto" w:fill="FFFFFF"/>
        </w:rPr>
        <w:t xml:space="preserve">- 30% wynagrodzenia brutto w razie odstąpienia od wykonania przedmiotu zamówienia przez Wykonawcę z przyczyn </w:t>
      </w:r>
      <w:r w:rsidRPr="0014416E">
        <w:rPr>
          <w:rFonts w:ascii="Book Antiqua" w:hAnsi="Book Antiqua"/>
          <w:spacing w:val="2"/>
          <w:sz w:val="20"/>
          <w:szCs w:val="20"/>
          <w:shd w:val="clear" w:color="auto" w:fill="FFFFFF"/>
        </w:rPr>
        <w:t xml:space="preserve">nie leżących </w:t>
      </w:r>
      <w:r w:rsidRPr="004849CE">
        <w:rPr>
          <w:rFonts w:ascii="Book Antiqua" w:hAnsi="Book Antiqua"/>
          <w:spacing w:val="2"/>
          <w:sz w:val="20"/>
          <w:szCs w:val="20"/>
          <w:shd w:val="clear" w:color="auto" w:fill="FFFFFF"/>
        </w:rPr>
        <w:t>po stronie  Zamawiającego.</w:t>
      </w:r>
    </w:p>
    <w:p w:rsidR="00944D9D" w:rsidRPr="004849CE" w:rsidRDefault="00944D9D" w:rsidP="00944D9D">
      <w:pPr>
        <w:spacing w:after="0" w:line="360" w:lineRule="auto"/>
        <w:jc w:val="both"/>
        <w:rPr>
          <w:rFonts w:ascii="Book Antiqua" w:hAnsi="Book Antiqua"/>
          <w:spacing w:val="2"/>
          <w:sz w:val="20"/>
          <w:szCs w:val="20"/>
          <w:shd w:val="clear" w:color="auto" w:fill="FFFFFF"/>
        </w:rPr>
      </w:pPr>
      <w:r w:rsidRPr="006606E2">
        <w:rPr>
          <w:rFonts w:ascii="Book Antiqua" w:hAnsi="Book Antiqua"/>
          <w:b/>
          <w:spacing w:val="2"/>
          <w:sz w:val="20"/>
          <w:szCs w:val="20"/>
          <w:shd w:val="clear" w:color="auto" w:fill="FFFFFF"/>
        </w:rPr>
        <w:t>3.</w:t>
      </w:r>
      <w:r>
        <w:rPr>
          <w:rFonts w:ascii="Book Antiqua" w:hAnsi="Book Antiqua"/>
          <w:b/>
          <w:spacing w:val="2"/>
          <w:sz w:val="20"/>
          <w:szCs w:val="20"/>
          <w:shd w:val="clear" w:color="auto" w:fill="FFFFFF"/>
        </w:rPr>
        <w:t>3</w:t>
      </w:r>
      <w:r w:rsidRPr="004849CE">
        <w:rPr>
          <w:rFonts w:ascii="Book Antiqua" w:hAnsi="Book Antiqua"/>
          <w:spacing w:val="2"/>
          <w:sz w:val="20"/>
          <w:szCs w:val="20"/>
          <w:shd w:val="clear" w:color="auto" w:fill="FFFFFF"/>
        </w:rPr>
        <w:t xml:space="preserve"> Zamawiający wymaga, aby przedmiot zamówienia:</w:t>
      </w:r>
    </w:p>
    <w:p w:rsidR="00944D9D" w:rsidRPr="004849CE" w:rsidRDefault="00944D9D" w:rsidP="00944D9D">
      <w:pPr>
        <w:spacing w:after="0" w:line="360" w:lineRule="auto"/>
        <w:jc w:val="both"/>
        <w:rPr>
          <w:rFonts w:ascii="Book Antiqua" w:hAnsi="Book Antiqua"/>
          <w:spacing w:val="2"/>
          <w:sz w:val="20"/>
          <w:szCs w:val="20"/>
          <w:shd w:val="clear" w:color="auto" w:fill="FFFFFF"/>
        </w:rPr>
      </w:pPr>
      <w:r w:rsidRPr="004849CE">
        <w:rPr>
          <w:rFonts w:ascii="Book Antiqua" w:hAnsi="Book Antiqua"/>
          <w:spacing w:val="2"/>
          <w:sz w:val="20"/>
          <w:szCs w:val="20"/>
          <w:shd w:val="clear" w:color="auto" w:fill="FFFFFF"/>
        </w:rPr>
        <w:t>a)</w:t>
      </w:r>
      <w:r w:rsidRPr="004849CE">
        <w:rPr>
          <w:rFonts w:ascii="Book Antiqua" w:hAnsi="Book Antiqua"/>
          <w:spacing w:val="2"/>
          <w:sz w:val="20"/>
          <w:szCs w:val="20"/>
          <w:shd w:val="clear" w:color="auto" w:fill="FFFFFF"/>
        </w:rPr>
        <w:tab/>
        <w:t>spełniał wszystkie wymagane parametry techniczne i użytkowe</w:t>
      </w:r>
    </w:p>
    <w:p w:rsidR="00944D9D" w:rsidRPr="004849CE" w:rsidRDefault="00944D9D" w:rsidP="00944D9D">
      <w:pPr>
        <w:spacing w:after="0" w:line="360" w:lineRule="auto"/>
        <w:jc w:val="both"/>
        <w:rPr>
          <w:rFonts w:ascii="Book Antiqua" w:hAnsi="Book Antiqua"/>
          <w:spacing w:val="2"/>
          <w:sz w:val="20"/>
          <w:szCs w:val="20"/>
          <w:shd w:val="clear" w:color="auto" w:fill="FFFFFF"/>
        </w:rPr>
      </w:pPr>
      <w:r w:rsidRPr="004849CE">
        <w:rPr>
          <w:rFonts w:ascii="Book Antiqua" w:hAnsi="Book Antiqua"/>
          <w:spacing w:val="2"/>
          <w:sz w:val="20"/>
          <w:szCs w:val="20"/>
          <w:shd w:val="clear" w:color="auto" w:fill="FFFFFF"/>
        </w:rPr>
        <w:lastRenderedPageBreak/>
        <w:t>b)</w:t>
      </w:r>
      <w:r w:rsidRPr="004849CE">
        <w:rPr>
          <w:rFonts w:ascii="Book Antiqua" w:hAnsi="Book Antiqua"/>
          <w:spacing w:val="2"/>
          <w:sz w:val="20"/>
          <w:szCs w:val="20"/>
          <w:shd w:val="clear" w:color="auto" w:fill="FFFFFF"/>
        </w:rPr>
        <w:tab/>
        <w:t>posiadał wszystkie ważne certyfikaty, atesty, oraz zawierał oznaczenia i inne dokumenty wymagane prawem powszechnie obowiązującym,</w:t>
      </w:r>
    </w:p>
    <w:p w:rsidR="00944D9D" w:rsidRPr="004849CE" w:rsidRDefault="00944D9D" w:rsidP="00944D9D">
      <w:pPr>
        <w:spacing w:after="0" w:line="360" w:lineRule="auto"/>
        <w:jc w:val="both"/>
        <w:rPr>
          <w:rFonts w:ascii="Book Antiqua" w:hAnsi="Book Antiqua"/>
          <w:spacing w:val="2"/>
          <w:sz w:val="20"/>
          <w:szCs w:val="20"/>
          <w:shd w:val="clear" w:color="auto" w:fill="FFFFFF"/>
        </w:rPr>
      </w:pPr>
      <w:r w:rsidRPr="004849CE">
        <w:rPr>
          <w:rFonts w:ascii="Book Antiqua" w:hAnsi="Book Antiqua"/>
          <w:spacing w:val="2"/>
          <w:sz w:val="20"/>
          <w:szCs w:val="20"/>
          <w:shd w:val="clear" w:color="auto" w:fill="FFFFFF"/>
        </w:rPr>
        <w:t>c)</w:t>
      </w:r>
      <w:r w:rsidRPr="004849CE">
        <w:rPr>
          <w:rFonts w:ascii="Book Antiqua" w:hAnsi="Book Antiqua"/>
          <w:spacing w:val="2"/>
          <w:sz w:val="20"/>
          <w:szCs w:val="20"/>
          <w:shd w:val="clear" w:color="auto" w:fill="FFFFFF"/>
        </w:rPr>
        <w:tab/>
        <w:t>był wolny od wad fizycznych i prawnych</w:t>
      </w:r>
    </w:p>
    <w:p w:rsidR="00944D9D" w:rsidRPr="004849CE" w:rsidRDefault="00944D9D" w:rsidP="00944D9D">
      <w:pPr>
        <w:spacing w:after="0" w:line="360" w:lineRule="auto"/>
        <w:jc w:val="both"/>
        <w:rPr>
          <w:rFonts w:ascii="Book Antiqua" w:hAnsi="Book Antiqua"/>
          <w:spacing w:val="2"/>
          <w:sz w:val="20"/>
          <w:szCs w:val="20"/>
          <w:shd w:val="clear" w:color="auto" w:fill="FFFFFF"/>
        </w:rPr>
      </w:pPr>
      <w:r w:rsidRPr="004849CE">
        <w:rPr>
          <w:rFonts w:ascii="Book Antiqua" w:hAnsi="Book Antiqua"/>
          <w:spacing w:val="2"/>
          <w:sz w:val="20"/>
          <w:szCs w:val="20"/>
          <w:shd w:val="clear" w:color="auto" w:fill="FFFFFF"/>
        </w:rPr>
        <w:t>d)</w:t>
      </w:r>
      <w:r w:rsidRPr="004849CE">
        <w:rPr>
          <w:rFonts w:ascii="Book Antiqua" w:hAnsi="Book Antiqua"/>
          <w:spacing w:val="2"/>
          <w:sz w:val="20"/>
          <w:szCs w:val="20"/>
          <w:shd w:val="clear" w:color="auto" w:fill="FFFFFF"/>
        </w:rPr>
        <w:tab/>
        <w:t>był dopuszczony do obrotu handlowego na obszarze Polski zgodnie z przepisami powszechnie obowiązującymi</w:t>
      </w:r>
    </w:p>
    <w:p w:rsidR="00944D9D" w:rsidRPr="004849CE" w:rsidRDefault="00944D9D" w:rsidP="00944D9D">
      <w:pPr>
        <w:spacing w:after="0" w:line="360" w:lineRule="auto"/>
        <w:jc w:val="both"/>
        <w:rPr>
          <w:rFonts w:ascii="Book Antiqua" w:hAnsi="Book Antiqua"/>
          <w:spacing w:val="2"/>
          <w:sz w:val="20"/>
          <w:szCs w:val="20"/>
          <w:shd w:val="clear" w:color="auto" w:fill="FFFFFF"/>
        </w:rPr>
      </w:pPr>
      <w:r w:rsidRPr="004849CE">
        <w:rPr>
          <w:rFonts w:ascii="Book Antiqua" w:hAnsi="Book Antiqua"/>
          <w:spacing w:val="2"/>
          <w:sz w:val="20"/>
          <w:szCs w:val="20"/>
          <w:shd w:val="clear" w:color="auto" w:fill="FFFFFF"/>
        </w:rPr>
        <w:t>e)</w:t>
      </w:r>
      <w:r w:rsidRPr="004849CE">
        <w:rPr>
          <w:rFonts w:ascii="Book Antiqua" w:hAnsi="Book Antiqua"/>
          <w:spacing w:val="2"/>
          <w:sz w:val="20"/>
          <w:szCs w:val="20"/>
          <w:shd w:val="clear" w:color="auto" w:fill="FFFFFF"/>
        </w:rPr>
        <w:tab/>
        <w:t>był fabrycznie nowy</w:t>
      </w:r>
    </w:p>
    <w:p w:rsidR="00944D9D" w:rsidRDefault="00944D9D" w:rsidP="00944D9D">
      <w:pPr>
        <w:spacing w:after="0" w:line="360" w:lineRule="auto"/>
        <w:jc w:val="both"/>
        <w:rPr>
          <w:rFonts w:ascii="Book Antiqua" w:hAnsi="Book Antiqua"/>
          <w:spacing w:val="2"/>
          <w:sz w:val="20"/>
          <w:szCs w:val="20"/>
          <w:shd w:val="clear" w:color="auto" w:fill="FFFFFF"/>
        </w:rPr>
      </w:pPr>
      <w:r w:rsidRPr="004849CE">
        <w:rPr>
          <w:rFonts w:ascii="Book Antiqua" w:hAnsi="Book Antiqua"/>
          <w:spacing w:val="2"/>
          <w:sz w:val="20"/>
          <w:szCs w:val="20"/>
          <w:shd w:val="clear" w:color="auto" w:fill="FFFFFF"/>
        </w:rPr>
        <w:t>f)</w:t>
      </w:r>
      <w:r w:rsidRPr="004849CE">
        <w:rPr>
          <w:rFonts w:ascii="Book Antiqua" w:hAnsi="Book Antiqua"/>
          <w:spacing w:val="2"/>
          <w:sz w:val="20"/>
          <w:szCs w:val="20"/>
          <w:shd w:val="clear" w:color="auto" w:fill="FFFFFF"/>
        </w:rPr>
        <w:tab/>
        <w:t>spełniał wymagania w zakresie bezpieczeństwa i higieny pracy określone  w przepisach powszechnych.</w:t>
      </w:r>
    </w:p>
    <w:p w:rsidR="00944D9D" w:rsidRDefault="00944D9D" w:rsidP="00944D9D">
      <w:pPr>
        <w:spacing w:after="0" w:line="360" w:lineRule="auto"/>
        <w:jc w:val="both"/>
        <w:rPr>
          <w:rFonts w:ascii="Book Antiqua" w:hAnsi="Book Antiqua"/>
          <w:spacing w:val="2"/>
          <w:sz w:val="20"/>
          <w:szCs w:val="20"/>
          <w:shd w:val="clear" w:color="auto" w:fill="FFFFFF"/>
        </w:rPr>
      </w:pPr>
      <w:r w:rsidRPr="004849CE">
        <w:rPr>
          <w:rFonts w:ascii="Book Antiqua" w:hAnsi="Book Antiqua"/>
          <w:b/>
          <w:spacing w:val="2"/>
          <w:sz w:val="20"/>
          <w:szCs w:val="20"/>
          <w:shd w:val="clear" w:color="auto" w:fill="FFFFFF"/>
        </w:rPr>
        <w:t>3.</w:t>
      </w:r>
      <w:r w:rsidR="00F63E29">
        <w:rPr>
          <w:rFonts w:ascii="Book Antiqua" w:hAnsi="Book Antiqua"/>
          <w:b/>
          <w:spacing w:val="2"/>
          <w:sz w:val="20"/>
          <w:szCs w:val="20"/>
          <w:shd w:val="clear" w:color="auto" w:fill="FFFFFF"/>
        </w:rPr>
        <w:t>4</w:t>
      </w:r>
      <w:r w:rsidRPr="004849CE">
        <w:rPr>
          <w:rFonts w:ascii="Book Antiqua" w:hAnsi="Book Antiqua"/>
          <w:spacing w:val="2"/>
          <w:sz w:val="20"/>
          <w:szCs w:val="20"/>
          <w:shd w:val="clear" w:color="auto" w:fill="FFFFFF"/>
        </w:rPr>
        <w:tab/>
        <w:t>W razie stwierdzenia przez Zamawiającego, że właściwości i parametry dostarczonego towaru nie są zgodne z treścią oferty Wykonawcy i zapisami zapytania ofertowego, Wykonawca zobowiązuje się do dokonania nieodpłatnej wymiany rzeczy na tak</w:t>
      </w:r>
      <w:r>
        <w:rPr>
          <w:rFonts w:ascii="Book Antiqua" w:hAnsi="Book Antiqua"/>
          <w:spacing w:val="2"/>
          <w:sz w:val="20"/>
          <w:szCs w:val="20"/>
          <w:shd w:val="clear" w:color="auto" w:fill="FFFFFF"/>
        </w:rPr>
        <w:t>ą</w:t>
      </w:r>
      <w:r w:rsidRPr="004849CE">
        <w:rPr>
          <w:rFonts w:ascii="Book Antiqua" w:hAnsi="Book Antiqua"/>
          <w:spacing w:val="2"/>
          <w:sz w:val="20"/>
          <w:szCs w:val="20"/>
          <w:shd w:val="clear" w:color="auto" w:fill="FFFFFF"/>
        </w:rPr>
        <w:t xml:space="preserve"> sam</w:t>
      </w:r>
      <w:r>
        <w:rPr>
          <w:rFonts w:ascii="Book Antiqua" w:hAnsi="Book Antiqua"/>
          <w:spacing w:val="2"/>
          <w:sz w:val="20"/>
          <w:szCs w:val="20"/>
          <w:shd w:val="clear" w:color="auto" w:fill="FFFFFF"/>
        </w:rPr>
        <w:t>ą</w:t>
      </w:r>
      <w:r w:rsidRPr="004849CE">
        <w:rPr>
          <w:rFonts w:ascii="Book Antiqua" w:hAnsi="Book Antiqua"/>
          <w:spacing w:val="2"/>
          <w:sz w:val="20"/>
          <w:szCs w:val="20"/>
          <w:shd w:val="clear" w:color="auto" w:fill="FFFFFF"/>
        </w:rPr>
        <w:t xml:space="preserve"> ilość rz</w:t>
      </w:r>
      <w:r>
        <w:rPr>
          <w:rFonts w:ascii="Book Antiqua" w:hAnsi="Book Antiqua"/>
          <w:spacing w:val="2"/>
          <w:sz w:val="20"/>
          <w:szCs w:val="20"/>
          <w:shd w:val="clear" w:color="auto" w:fill="FFFFFF"/>
        </w:rPr>
        <w:t xml:space="preserve">eczy zgodnych </w:t>
      </w:r>
      <w:r>
        <w:rPr>
          <w:rFonts w:ascii="Book Antiqua" w:hAnsi="Book Antiqua"/>
          <w:spacing w:val="2"/>
          <w:sz w:val="20"/>
          <w:szCs w:val="20"/>
          <w:shd w:val="clear" w:color="auto" w:fill="FFFFFF"/>
        </w:rPr>
        <w:br/>
        <w:t xml:space="preserve">z treścią oferty </w:t>
      </w:r>
      <w:r w:rsidRPr="004849CE">
        <w:rPr>
          <w:rFonts w:ascii="Book Antiqua" w:hAnsi="Book Antiqua"/>
          <w:spacing w:val="2"/>
          <w:sz w:val="20"/>
          <w:szCs w:val="20"/>
          <w:shd w:val="clear" w:color="auto" w:fill="FFFFFF"/>
        </w:rPr>
        <w:t>i zapisami zapytania ofertowego w terminie 5 dni od daty zgłoszenia.</w:t>
      </w:r>
    </w:p>
    <w:p w:rsidR="00944D9D" w:rsidRDefault="00944D9D" w:rsidP="00944D9D">
      <w:pPr>
        <w:spacing w:after="0" w:line="360" w:lineRule="auto"/>
        <w:jc w:val="both"/>
        <w:rPr>
          <w:rFonts w:ascii="Book Antiqua" w:hAnsi="Book Antiqua"/>
          <w:spacing w:val="2"/>
          <w:sz w:val="20"/>
          <w:szCs w:val="20"/>
          <w:shd w:val="clear" w:color="auto" w:fill="FFFFFF"/>
        </w:rPr>
      </w:pPr>
      <w:r w:rsidRPr="004849CE">
        <w:rPr>
          <w:rFonts w:ascii="Book Antiqua" w:hAnsi="Book Antiqua"/>
          <w:b/>
          <w:spacing w:val="2"/>
          <w:sz w:val="20"/>
          <w:szCs w:val="20"/>
          <w:shd w:val="clear" w:color="auto" w:fill="FFFFFF"/>
        </w:rPr>
        <w:t>3.</w:t>
      </w:r>
      <w:r w:rsidR="00F63E29">
        <w:rPr>
          <w:rFonts w:ascii="Book Antiqua" w:hAnsi="Book Antiqua"/>
          <w:b/>
          <w:spacing w:val="2"/>
          <w:sz w:val="20"/>
          <w:szCs w:val="20"/>
          <w:shd w:val="clear" w:color="auto" w:fill="FFFFFF"/>
        </w:rPr>
        <w:t>5</w:t>
      </w:r>
      <w:r>
        <w:rPr>
          <w:rFonts w:ascii="Book Antiqua" w:hAnsi="Book Antiqua"/>
          <w:spacing w:val="2"/>
          <w:sz w:val="20"/>
          <w:szCs w:val="20"/>
          <w:shd w:val="clear" w:color="auto" w:fill="FFFFFF"/>
        </w:rPr>
        <w:t xml:space="preserve"> </w:t>
      </w:r>
      <w:r w:rsidRPr="004849CE">
        <w:rPr>
          <w:rFonts w:ascii="Book Antiqua" w:hAnsi="Book Antiqua"/>
          <w:spacing w:val="2"/>
          <w:sz w:val="20"/>
          <w:szCs w:val="20"/>
          <w:shd w:val="clear" w:color="auto" w:fill="FFFFFF"/>
        </w:rPr>
        <w:t xml:space="preserve">Zamawiający wymaga zaoferowania </w:t>
      </w:r>
      <w:r>
        <w:rPr>
          <w:rFonts w:ascii="Book Antiqua" w:hAnsi="Book Antiqua"/>
          <w:spacing w:val="2"/>
          <w:sz w:val="20"/>
          <w:szCs w:val="20"/>
          <w:shd w:val="clear" w:color="auto" w:fill="FFFFFF"/>
        </w:rPr>
        <w:t xml:space="preserve">minimum </w:t>
      </w:r>
      <w:r w:rsidR="00175609" w:rsidRPr="00175609">
        <w:rPr>
          <w:rFonts w:ascii="Book Antiqua" w:hAnsi="Book Antiqua"/>
          <w:spacing w:val="2"/>
          <w:sz w:val="20"/>
          <w:szCs w:val="20"/>
          <w:shd w:val="clear" w:color="auto" w:fill="FFFFFF"/>
        </w:rPr>
        <w:t xml:space="preserve">dwuletniej </w:t>
      </w:r>
      <w:r w:rsidRPr="00175609">
        <w:rPr>
          <w:rFonts w:ascii="Book Antiqua" w:hAnsi="Book Antiqua"/>
          <w:spacing w:val="2"/>
          <w:sz w:val="20"/>
          <w:szCs w:val="20"/>
          <w:shd w:val="clear" w:color="auto" w:fill="FFFFFF"/>
        </w:rPr>
        <w:t>gwarancji jakości na przedmiot zamówienia.</w:t>
      </w:r>
    </w:p>
    <w:p w:rsidR="00944D9D" w:rsidRDefault="00944D9D" w:rsidP="00944D9D">
      <w:pPr>
        <w:spacing w:after="0" w:line="360" w:lineRule="auto"/>
        <w:jc w:val="both"/>
        <w:rPr>
          <w:rFonts w:ascii="Book Antiqua" w:hAnsi="Book Antiqua"/>
          <w:spacing w:val="2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spacing w:val="2"/>
          <w:sz w:val="20"/>
          <w:szCs w:val="20"/>
          <w:shd w:val="clear" w:color="auto" w:fill="FFFFFF"/>
        </w:rPr>
        <w:t>3.</w:t>
      </w:r>
      <w:r w:rsidR="00F63E29">
        <w:rPr>
          <w:rFonts w:ascii="Book Antiqua" w:hAnsi="Book Antiqua"/>
          <w:b/>
          <w:spacing w:val="2"/>
          <w:sz w:val="20"/>
          <w:szCs w:val="20"/>
          <w:shd w:val="clear" w:color="auto" w:fill="FFFFFF"/>
        </w:rPr>
        <w:t>6</w:t>
      </w:r>
      <w:r>
        <w:rPr>
          <w:rFonts w:ascii="Book Antiqua" w:hAnsi="Book Antiqua"/>
          <w:spacing w:val="2"/>
          <w:sz w:val="20"/>
          <w:szCs w:val="20"/>
          <w:shd w:val="clear" w:color="auto" w:fill="FFFFFF"/>
        </w:rPr>
        <w:t xml:space="preserve"> </w:t>
      </w:r>
      <w:r w:rsidRPr="004849CE">
        <w:rPr>
          <w:rFonts w:ascii="Book Antiqua" w:hAnsi="Book Antiqua"/>
          <w:spacing w:val="2"/>
          <w:sz w:val="20"/>
          <w:szCs w:val="20"/>
          <w:shd w:val="clear" w:color="auto" w:fill="FFFFFF"/>
        </w:rPr>
        <w:t>W razie stwierdzenia przez Zamawiającego w okresie obowiązywania gwarancji lub ręk</w:t>
      </w:r>
      <w:r>
        <w:rPr>
          <w:rFonts w:ascii="Book Antiqua" w:hAnsi="Book Antiqua"/>
          <w:spacing w:val="2"/>
          <w:sz w:val="20"/>
          <w:szCs w:val="20"/>
          <w:shd w:val="clear" w:color="auto" w:fill="FFFFFF"/>
        </w:rPr>
        <w:t>ojmi wad w dostarczonym przedmiocie zamówienia</w:t>
      </w:r>
      <w:r w:rsidRPr="004849CE">
        <w:rPr>
          <w:rFonts w:ascii="Book Antiqua" w:hAnsi="Book Antiqua"/>
          <w:spacing w:val="2"/>
          <w:sz w:val="20"/>
          <w:szCs w:val="20"/>
          <w:shd w:val="clear" w:color="auto" w:fill="FFFFFF"/>
        </w:rPr>
        <w:t xml:space="preserve"> Wykonawca zobowiązuje się do usunięcia wad lub dokonania nieodpłatnej wymiany rzeczy na taka samą ilość rzeczy wolnych od wad w terminie </w:t>
      </w:r>
      <w:r w:rsidR="00AC6D82">
        <w:rPr>
          <w:rFonts w:ascii="Book Antiqua" w:hAnsi="Book Antiqua"/>
          <w:spacing w:val="2"/>
          <w:sz w:val="20"/>
          <w:szCs w:val="20"/>
          <w:shd w:val="clear" w:color="auto" w:fill="FFFFFF"/>
        </w:rPr>
        <w:br/>
      </w:r>
      <w:r w:rsidRPr="004849CE">
        <w:rPr>
          <w:rFonts w:ascii="Book Antiqua" w:hAnsi="Book Antiqua"/>
          <w:spacing w:val="2"/>
          <w:sz w:val="20"/>
          <w:szCs w:val="20"/>
          <w:shd w:val="clear" w:color="auto" w:fill="FFFFFF"/>
        </w:rPr>
        <w:t>5 dni od daty zgłoszenia wady.</w:t>
      </w:r>
    </w:p>
    <w:p w:rsidR="00F63E29" w:rsidRDefault="00F63E29" w:rsidP="00944D9D">
      <w:pPr>
        <w:spacing w:after="0" w:line="360" w:lineRule="auto"/>
        <w:jc w:val="both"/>
        <w:rPr>
          <w:rFonts w:ascii="Book Antiqua" w:hAnsi="Book Antiqua"/>
          <w:spacing w:val="2"/>
          <w:sz w:val="20"/>
          <w:szCs w:val="20"/>
          <w:shd w:val="clear" w:color="auto" w:fill="FFFFFF"/>
        </w:rPr>
      </w:pPr>
      <w:r w:rsidRPr="00F63E29">
        <w:rPr>
          <w:rFonts w:ascii="Book Antiqua" w:hAnsi="Book Antiqua"/>
          <w:b/>
          <w:spacing w:val="2"/>
          <w:sz w:val="20"/>
          <w:szCs w:val="20"/>
          <w:shd w:val="clear" w:color="auto" w:fill="FFFFFF"/>
        </w:rPr>
        <w:t>3.7</w:t>
      </w:r>
      <w:r>
        <w:rPr>
          <w:rFonts w:ascii="Book Antiqua" w:hAnsi="Book Antiqua"/>
          <w:spacing w:val="2"/>
          <w:sz w:val="20"/>
          <w:szCs w:val="20"/>
          <w:shd w:val="clear" w:color="auto" w:fill="FFFFFF"/>
        </w:rPr>
        <w:t xml:space="preserve"> </w:t>
      </w:r>
      <w:r w:rsidRPr="00F63E29">
        <w:rPr>
          <w:rFonts w:ascii="Book Antiqua" w:hAnsi="Book Antiqua"/>
          <w:spacing w:val="2"/>
          <w:sz w:val="20"/>
          <w:szCs w:val="20"/>
          <w:shd w:val="clear" w:color="auto" w:fill="FFFFFF"/>
        </w:rPr>
        <w:t>Termin związania ofertą : 30 dni</w:t>
      </w:r>
    </w:p>
    <w:p w:rsidR="00F63E29" w:rsidRDefault="00F63E29" w:rsidP="00944D9D">
      <w:pPr>
        <w:spacing w:after="0" w:line="360" w:lineRule="auto"/>
        <w:jc w:val="both"/>
        <w:rPr>
          <w:rFonts w:ascii="Book Antiqua" w:hAnsi="Book Antiqua"/>
          <w:spacing w:val="2"/>
          <w:sz w:val="20"/>
          <w:szCs w:val="20"/>
          <w:shd w:val="clear" w:color="auto" w:fill="FFFFFF"/>
        </w:rPr>
      </w:pPr>
      <w:r w:rsidRPr="00F63E29">
        <w:rPr>
          <w:rFonts w:ascii="Book Antiqua" w:hAnsi="Book Antiqua"/>
          <w:b/>
          <w:spacing w:val="2"/>
          <w:sz w:val="20"/>
          <w:szCs w:val="20"/>
          <w:shd w:val="clear" w:color="auto" w:fill="FFFFFF"/>
        </w:rPr>
        <w:t>3.8</w:t>
      </w:r>
      <w:r>
        <w:rPr>
          <w:rFonts w:ascii="Book Antiqua" w:hAnsi="Book Antiqua"/>
          <w:spacing w:val="2"/>
          <w:sz w:val="20"/>
          <w:szCs w:val="20"/>
          <w:shd w:val="clear" w:color="auto" w:fill="FFFFFF"/>
        </w:rPr>
        <w:t xml:space="preserve"> </w:t>
      </w:r>
      <w:r w:rsidRPr="00F63E29">
        <w:rPr>
          <w:rFonts w:ascii="Book Antiqua" w:hAnsi="Book Antiqua"/>
          <w:spacing w:val="2"/>
          <w:sz w:val="20"/>
          <w:szCs w:val="20"/>
          <w:shd w:val="clear" w:color="auto" w:fill="FFFFFF"/>
        </w:rPr>
        <w:t>Źródła finansowania:</w:t>
      </w:r>
      <w:r>
        <w:rPr>
          <w:rFonts w:ascii="Book Antiqua" w:hAnsi="Book Antiqua"/>
          <w:spacing w:val="2"/>
          <w:sz w:val="20"/>
          <w:szCs w:val="20"/>
          <w:shd w:val="clear" w:color="auto" w:fill="FFFFFF"/>
        </w:rPr>
        <w:t xml:space="preserve"> </w:t>
      </w:r>
      <w:r w:rsidRPr="00F63E29">
        <w:rPr>
          <w:rFonts w:ascii="Book Antiqua" w:hAnsi="Book Antiqua"/>
          <w:spacing w:val="2"/>
          <w:sz w:val="20"/>
          <w:szCs w:val="20"/>
          <w:shd w:val="clear" w:color="auto" w:fill="FFFFFF"/>
        </w:rPr>
        <w:t>dotacja UM, umowa z Urzędem Miasta nr WE32.44.2020</w:t>
      </w:r>
      <w:r>
        <w:rPr>
          <w:rFonts w:ascii="Book Antiqua" w:hAnsi="Book Antiqua"/>
          <w:spacing w:val="2"/>
          <w:sz w:val="20"/>
          <w:szCs w:val="20"/>
          <w:shd w:val="clear" w:color="auto" w:fill="FFFFFF"/>
        </w:rPr>
        <w:t>.</w:t>
      </w:r>
    </w:p>
    <w:p w:rsidR="00944D9D" w:rsidRPr="00647353" w:rsidRDefault="00944D9D" w:rsidP="00944D9D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Termin wykonania zamówienia</w:t>
      </w:r>
      <w:r w:rsidRPr="00175609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: </w:t>
      </w:r>
      <w:r w:rsidRPr="0017560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do </w:t>
      </w:r>
      <w:r w:rsidR="00175609" w:rsidRPr="0017560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10 </w:t>
      </w:r>
      <w:r w:rsidRPr="00175609">
        <w:rPr>
          <w:rFonts w:ascii="Book Antiqua" w:eastAsia="Times New Roman" w:hAnsi="Book Antiqua" w:cs="Book Antiqua"/>
          <w:sz w:val="20"/>
          <w:szCs w:val="20"/>
          <w:lang w:eastAsia="pl-PL"/>
        </w:rPr>
        <w:t>dni kalendarzowych</w:t>
      </w:r>
      <w:r w:rsidRPr="009552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od dnia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przesłania zlecenia.</w:t>
      </w:r>
    </w:p>
    <w:p w:rsidR="00944D9D" w:rsidRDefault="00944D9D" w:rsidP="00944D9D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Opis sposobu obliczania ceny:</w:t>
      </w:r>
    </w:p>
    <w:p w:rsidR="00944D9D" w:rsidRDefault="00944D9D" w:rsidP="00944D9D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W ofercie należy podać proponowaną cenę brutto w zł za całość wykonania przedmiotu zamówienia. Cena oferty powinna zawierać wszystkie koszty dostawy, transportu, rozładunku itp. towaru do </w:t>
      </w:r>
      <w:r w:rsidRPr="00625F62">
        <w:rPr>
          <w:rFonts w:ascii="Book Antiqua" w:eastAsia="Times New Roman" w:hAnsi="Book Antiqua" w:cs="Book Antiqua"/>
          <w:sz w:val="20"/>
          <w:szCs w:val="20"/>
          <w:lang w:eastAsia="pl-PL"/>
        </w:rPr>
        <w:t>siedziby Zamawiającego.</w:t>
      </w:r>
    </w:p>
    <w:p w:rsidR="00944D9D" w:rsidRDefault="00944D9D" w:rsidP="00944D9D">
      <w:pPr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Kryteria wyboru oferty:</w:t>
      </w:r>
    </w:p>
    <w:p w:rsidR="00944D9D" w:rsidRDefault="00944D9D" w:rsidP="00944D9D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6.1. Zamawiający oceni i porówna jedynie te oferty, które:</w:t>
      </w:r>
    </w:p>
    <w:p w:rsidR="00944D9D" w:rsidRDefault="00944D9D" w:rsidP="00944D9D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</w:t>
      </w:r>
      <w:r w:rsidRPr="0014416E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>niewykluczonych</w:t>
      </w:r>
      <w:r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 przez Zamawiającego z </w:t>
      </w:r>
      <w:r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944D9D" w:rsidRDefault="00944D9D" w:rsidP="00944D9D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944D9D" w:rsidRDefault="00944D9D" w:rsidP="00944D9D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944D9D" w:rsidRDefault="00944D9D" w:rsidP="00944D9D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 xml:space="preserve"> </w:t>
      </w: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2976"/>
        <w:gridCol w:w="2410"/>
      </w:tblGrid>
      <w:tr w:rsidR="00944D9D" w:rsidRPr="009552A7" w:rsidTr="005D4D1E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9D" w:rsidRPr="009552A7" w:rsidRDefault="00944D9D" w:rsidP="005D4D1E">
            <w:pPr>
              <w:tabs>
                <w:tab w:val="left" w:pos="0"/>
              </w:tabs>
              <w:spacing w:after="0" w:line="360" w:lineRule="auto"/>
              <w:ind w:right="783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552A7">
              <w:rPr>
                <w:rFonts w:ascii="Book Antiqua" w:eastAsia="Times New Roman" w:hAnsi="Book Antiqua" w:cs="Book Antiqua"/>
                <w:b/>
                <w:bCs/>
                <w:spacing w:val="-3"/>
                <w:sz w:val="18"/>
                <w:szCs w:val="18"/>
                <w:lang w:eastAsia="pl-PL"/>
              </w:rPr>
              <w:t>Lp</w:t>
            </w:r>
            <w:r w:rsidRPr="009552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9D" w:rsidRPr="009552A7" w:rsidRDefault="00944D9D" w:rsidP="005D4D1E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552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9D" w:rsidRPr="009552A7" w:rsidRDefault="00944D9D" w:rsidP="005D4D1E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552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944D9D" w:rsidRPr="009552A7" w:rsidTr="005D4D1E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9D" w:rsidRPr="009552A7" w:rsidRDefault="00944D9D" w:rsidP="005D4D1E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spacing w:val="-3"/>
                <w:sz w:val="20"/>
                <w:szCs w:val="20"/>
                <w:lang w:eastAsia="pl-PL"/>
              </w:rPr>
            </w:pPr>
            <w:r w:rsidRPr="009552A7">
              <w:rPr>
                <w:rFonts w:ascii="Book Antiqua" w:eastAsia="Times New Roman" w:hAnsi="Book Antiqua" w:cs="Book Antiqua"/>
                <w:spacing w:val="-3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9D" w:rsidRPr="009552A7" w:rsidRDefault="00944D9D" w:rsidP="005D4D1E">
            <w:pPr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552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9D" w:rsidRPr="009552A7" w:rsidRDefault="00175609" w:rsidP="005D4D1E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10</w:t>
            </w:r>
            <w:r w:rsidR="00944D9D" w:rsidRPr="009552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944D9D" w:rsidTr="005D4D1E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9D" w:rsidRPr="009552A7" w:rsidRDefault="00944D9D" w:rsidP="005D4D1E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552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D" w:rsidRPr="009552A7" w:rsidRDefault="00944D9D" w:rsidP="005D4D1E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9D" w:rsidRDefault="00944D9D" w:rsidP="005D4D1E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552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944D9D" w:rsidRDefault="00944D9D" w:rsidP="00944D9D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Zamawiający dokona oceny na podstawie następujących wzorów:</w:t>
      </w:r>
    </w:p>
    <w:p w:rsidR="00944D9D" w:rsidRDefault="00944D9D" w:rsidP="00944D9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944D9D" w:rsidRDefault="00944D9D" w:rsidP="00944D9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I. dla kryterium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C= </w:t>
      </w:r>
      <w:proofErr w:type="spellStart"/>
      <w:r>
        <w:rPr>
          <w:rFonts w:ascii="Book Antiqua" w:eastAsia="Times New Roman" w:hAnsi="Book Antiqua" w:cs="Book Antiqua"/>
          <w:sz w:val="20"/>
          <w:szCs w:val="20"/>
          <w:lang w:eastAsia="pl-PL"/>
        </w:rPr>
        <w:t>C</w:t>
      </w:r>
      <w:r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proofErr w:type="spellEnd"/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</w:t>
      </w:r>
      <w:r w:rsidR="00175609">
        <w:rPr>
          <w:rFonts w:ascii="Book Antiqua" w:eastAsia="Times New Roman" w:hAnsi="Book Antiqua" w:cs="Book Antiqua"/>
          <w:sz w:val="20"/>
          <w:szCs w:val="20"/>
          <w:lang w:eastAsia="pl-PL"/>
        </w:rPr>
        <w:t>100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%</w:t>
      </w:r>
    </w:p>
    <w:p w:rsidR="00944D9D" w:rsidRDefault="00944D9D" w:rsidP="00944D9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944D9D" w:rsidRDefault="00944D9D" w:rsidP="00944D9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944D9D" w:rsidRDefault="00944D9D" w:rsidP="00944D9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proofErr w:type="spellStart"/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944D9D" w:rsidRDefault="00944D9D" w:rsidP="00944D9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:rsidR="00944D9D" w:rsidRDefault="00944D9D" w:rsidP="00944D9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944D9D" w:rsidRDefault="00944D9D" w:rsidP="00944D9D">
      <w:pPr>
        <w:spacing w:line="360" w:lineRule="auto"/>
        <w:jc w:val="both"/>
        <w:rPr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Cena to wartość wyrażona w jednostkach pieniężnych, którą kupujący jest obowiązany zapłacić przedsiębiorcy za usługę. W cenie uwzględnia się podatek VAT oraz podatek akcyzowy jeżeli na podstawie odrębnych przepisów sprzedaż podlega obciążeniu podatkiem VAT lub podatkiem akcyzowym.</w:t>
      </w:r>
    </w:p>
    <w:p w:rsidR="00944D9D" w:rsidRPr="0075287E" w:rsidRDefault="00944D9D" w:rsidP="00944D9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kryterium tym Wykonawca może otrzymać maksymalnie </w:t>
      </w:r>
      <w:r w:rsidR="00175609"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944D9D" w:rsidRPr="00647353" w:rsidRDefault="00944D9D" w:rsidP="00944D9D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944D9D" w:rsidRDefault="00944D9D" w:rsidP="00944D9D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7. Sposób przygotowania oferty:</w:t>
      </w:r>
    </w:p>
    <w:p w:rsidR="00944D9D" w:rsidRPr="00647353" w:rsidRDefault="00944D9D" w:rsidP="00944D9D">
      <w:pPr>
        <w:spacing w:after="0" w:line="360" w:lineRule="auto"/>
        <w:ind w:left="142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7.1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Każdy Wykonawca może złożyć tylko jedną ofertę.</w:t>
      </w:r>
    </w:p>
    <w:p w:rsidR="00944D9D" w:rsidRPr="00647353" w:rsidRDefault="00944D9D" w:rsidP="00944D9D">
      <w:pPr>
        <w:spacing w:after="0" w:line="360" w:lineRule="auto"/>
        <w:ind w:left="142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7.2 Oferty należy przesłać poprzez </w:t>
      </w:r>
      <w:r w:rsidRPr="00070798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platformę zakupową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944D9D" w:rsidRPr="00647353" w:rsidRDefault="00944D9D" w:rsidP="00944D9D">
      <w:pPr>
        <w:spacing w:after="0" w:line="360" w:lineRule="auto"/>
        <w:ind w:left="142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7.3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Oferta musi być podpisana przez osoby upoważnione do reprezentowania Wykonawcy (Wykonawców wspólnie ubiegających się o udzielenie zamówienia).</w:t>
      </w:r>
    </w:p>
    <w:p w:rsidR="00944D9D" w:rsidRPr="00647353" w:rsidRDefault="00944D9D" w:rsidP="00944D9D">
      <w:pPr>
        <w:spacing w:after="0" w:line="360" w:lineRule="auto"/>
        <w:ind w:left="142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7.4.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Ofertę należy przygotować na załączonych formularzach, w formie elektronicznej, w języku polskim, podpisany formularz ofertowy oraz cenowy i inne dokumenty należy zeskanować 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wysłać drogą elektroniczną używając platformy zakupowej.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Próbki wymagane przez zamawiającego należy złożyć w sposób opisany w  pkt 10 ust. 4 niniejszego zapytania.</w:t>
      </w:r>
    </w:p>
    <w:p w:rsidR="00944D9D" w:rsidRPr="00647353" w:rsidRDefault="00944D9D" w:rsidP="00944D9D">
      <w:pPr>
        <w:spacing w:after="0" w:line="360" w:lineRule="auto"/>
        <w:ind w:left="142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7.5.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944D9D" w:rsidRPr="00647353" w:rsidRDefault="00944D9D" w:rsidP="00944D9D">
      <w:pPr>
        <w:spacing w:after="0" w:line="360" w:lineRule="auto"/>
        <w:ind w:left="142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7.6.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ych</w:t>
      </w:r>
      <w:proofErr w:type="spellEnd"/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944D9D" w:rsidRPr="00647353" w:rsidRDefault="00944D9D" w:rsidP="00944D9D">
      <w:pPr>
        <w:spacing w:after="0" w:line="360" w:lineRule="auto"/>
        <w:ind w:left="142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>7.7.</w:t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944D9D" w:rsidRPr="00647353" w:rsidRDefault="00944D9D" w:rsidP="00944D9D">
      <w:pPr>
        <w:spacing w:after="0" w:line="360" w:lineRule="auto"/>
        <w:ind w:left="142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 dokumentów dołączonych do oferty. Oznacza to, że jeżeli upoważnienie takie nie wynika wprost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br/>
      </w:r>
      <w:r w:rsidRPr="0064735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 </w:t>
      </w:r>
    </w:p>
    <w:p w:rsidR="00944D9D" w:rsidRDefault="00944D9D" w:rsidP="00944D9D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944D9D" w:rsidRDefault="00944D9D" w:rsidP="00944D9D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175609" w:rsidRDefault="00175609" w:rsidP="00944D9D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944D9D" w:rsidRDefault="00944D9D" w:rsidP="00944D9D">
      <w:pPr>
        <w:tabs>
          <w:tab w:val="left" w:pos="0"/>
          <w:tab w:val="left" w:pos="142"/>
        </w:tabs>
        <w:spacing w:after="0" w:line="360" w:lineRule="auto"/>
        <w:ind w:left="357" w:hanging="357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8. Miejsce i termin składania oferty:</w:t>
      </w:r>
    </w:p>
    <w:p w:rsidR="00944D9D" w:rsidRDefault="00944D9D" w:rsidP="00944D9D">
      <w:pPr>
        <w:spacing w:after="0" w:line="360" w:lineRule="auto"/>
        <w:ind w:left="36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F14D1">
        <w:rPr>
          <w:rFonts w:ascii="Book Antiqua" w:eastAsia="Times New Roman" w:hAnsi="Book Antiqua" w:cs="Book Antiqua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944D9D" w:rsidTr="005D4D1E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9D" w:rsidRDefault="00944D9D" w:rsidP="005D4D1E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9D" w:rsidRDefault="00175609" w:rsidP="005D4D1E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5609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17.11.</w:t>
            </w:r>
            <w:r w:rsidR="00944D9D" w:rsidRPr="00175609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2020</w:t>
            </w:r>
            <w:r w:rsidR="00944D9D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9D" w:rsidRDefault="00944D9D" w:rsidP="005D4D1E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9D" w:rsidRDefault="00944D9D" w:rsidP="00175609">
            <w:pPr>
              <w:spacing w:after="0"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 w:rsidR="00175609"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  <w:r>
              <w:rPr>
                <w:rFonts w:ascii="Book Antiqua" w:eastAsia="Times New Roman" w:hAnsi="Book Antiqua" w:cs="Book Antiqua"/>
                <w:b/>
                <w:bCs/>
                <w:i/>
                <w:iCs/>
                <w:sz w:val="20"/>
                <w:szCs w:val="20"/>
                <w:lang w:eastAsia="pl-PL"/>
              </w:rPr>
              <w:t>:00</w:t>
            </w:r>
          </w:p>
        </w:tc>
      </w:tr>
    </w:tbl>
    <w:p w:rsidR="00944D9D" w:rsidRDefault="00944D9D" w:rsidP="00944D9D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944D9D" w:rsidRDefault="00944D9D" w:rsidP="00944D9D">
      <w:pPr>
        <w:spacing w:after="0" w:line="360" w:lineRule="auto"/>
        <w:ind w:left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944D9D" w:rsidRDefault="00944D9D" w:rsidP="00944D9D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9.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</w:t>
      </w: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O udzielenie zamówienia mogą ubiegać się Wykonawcy, którzy:</w:t>
      </w:r>
    </w:p>
    <w:p w:rsidR="00944D9D" w:rsidRDefault="00944D9D" w:rsidP="00944D9D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1)  nie podlegają wykluczeniu;</w:t>
      </w:r>
    </w:p>
    <w:p w:rsidR="00944D9D" w:rsidRDefault="00944D9D" w:rsidP="00944D9D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2) spełniają warunki udziału w postępowaniu, o ile zostały one określone przez zamawiającego                     w ogłoszeniu o zamówieniu, dotyczące:</w:t>
      </w:r>
    </w:p>
    <w:p w:rsidR="00944D9D" w:rsidRDefault="00944D9D" w:rsidP="00944D9D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a) kompetencji lub uprawnień do prowadzenia określonej działalności zawodowej, o ile wynika to                         z odrębnych przepisów;</w:t>
      </w:r>
    </w:p>
    <w:p w:rsidR="00944D9D" w:rsidRDefault="00944D9D" w:rsidP="00944D9D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b) sytuacji ekonomicznej lub finansowej;</w:t>
      </w:r>
    </w:p>
    <w:p w:rsidR="00944D9D" w:rsidRDefault="00944D9D" w:rsidP="00944D9D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c) zdolności technicznej lub zawodowej</w:t>
      </w:r>
    </w:p>
    <w:p w:rsidR="00944D9D" w:rsidRDefault="00944D9D" w:rsidP="00944D9D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944D9D" w:rsidRDefault="00944D9D" w:rsidP="00944D9D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:rsidR="00944D9D" w:rsidRDefault="00944D9D" w:rsidP="00944D9D">
      <w:pPr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 xml:space="preserve">10. </w:t>
      </w:r>
      <w:r>
        <w:rPr>
          <w:rFonts w:ascii="Book Antiqua" w:hAnsi="Book Antiqua" w:cs="Book Antiqua"/>
          <w:b/>
          <w:sz w:val="20"/>
          <w:szCs w:val="20"/>
          <w:lang w:eastAsia="pl-PL"/>
        </w:rPr>
        <w:t>Oświadczenia i dokumenty wymagane dla potwierdzenia spełniania przez wykonawców warunków udziału w postępowaniu:</w:t>
      </w:r>
    </w:p>
    <w:p w:rsidR="00944D9D" w:rsidRPr="00BF14D1" w:rsidRDefault="00944D9D" w:rsidP="00944D9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BF14D1">
        <w:rPr>
          <w:rFonts w:ascii="Book Antiqua" w:eastAsia="Calibri" w:hAnsi="Book Antiqua" w:cs="Times New Roman"/>
          <w:b/>
          <w:sz w:val="20"/>
          <w:szCs w:val="20"/>
          <w:lang w:eastAsia="pl-PL"/>
        </w:rPr>
        <w:t>1)</w:t>
      </w: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Aktualny odpis z właściwego rejestru lub z centralnej ewidencji i informacji o działalności gospodarczej, w przypadku:</w:t>
      </w:r>
    </w:p>
    <w:p w:rsidR="00944D9D" w:rsidRPr="00BF14D1" w:rsidRDefault="00944D9D" w:rsidP="00944D9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- podmiotów posiadających osobowość prawną jak i spółek prawa </w:t>
      </w:r>
      <w:r w:rsidRPr="0014416E">
        <w:rPr>
          <w:rFonts w:ascii="Book Antiqua" w:eastAsia="Calibri" w:hAnsi="Book Antiqua" w:cs="Times New Roman"/>
          <w:sz w:val="20"/>
          <w:szCs w:val="20"/>
          <w:lang w:eastAsia="pl-PL"/>
        </w:rPr>
        <w:t>handlowego nieposiadających</w:t>
      </w: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osobowości prawnej – wyciąg z Krajowego Rejestru Sądowego,</w:t>
      </w:r>
    </w:p>
    <w:p w:rsidR="00944D9D" w:rsidRPr="00BF14D1" w:rsidRDefault="00944D9D" w:rsidP="00944D9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944D9D" w:rsidRPr="00BF14D1" w:rsidRDefault="00944D9D" w:rsidP="00944D9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BF14D1">
        <w:rPr>
          <w:rFonts w:ascii="Book Antiqua" w:eastAsia="Calibri" w:hAnsi="Book Antiqua" w:cs="Times New Roman"/>
          <w:sz w:val="20"/>
          <w:szCs w:val="20"/>
          <w:u w:val="single"/>
          <w:lang w:eastAsia="pl-PL"/>
        </w:rPr>
        <w:t>lub</w:t>
      </w: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zaświadczenie                   o wpisie do ewidencji działalności gospodarczej każdego ze wspólników.</w:t>
      </w:r>
    </w:p>
    <w:p w:rsidR="00944D9D" w:rsidRPr="00BF14D1" w:rsidRDefault="00944D9D" w:rsidP="00944D9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944D9D" w:rsidRPr="00BF14D1" w:rsidRDefault="00944D9D" w:rsidP="00944D9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</w:t>
      </w:r>
      <w:r w:rsidRPr="00BF14D1">
        <w:rPr>
          <w:rFonts w:ascii="Book Antiqua" w:eastAsia="Calibri" w:hAnsi="Book Antiqua" w:cs="Times New Roman"/>
          <w:b/>
          <w:sz w:val="20"/>
          <w:szCs w:val="20"/>
          <w:lang w:eastAsia="pl-PL"/>
        </w:rPr>
        <w:t>6 miesięcy</w:t>
      </w: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przed upływem terminu składania ofert. </w:t>
      </w:r>
    </w:p>
    <w:p w:rsidR="00944D9D" w:rsidRPr="00BF14D1" w:rsidRDefault="00944D9D" w:rsidP="00944D9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pl-PL"/>
        </w:rPr>
      </w:pPr>
      <w:r w:rsidRPr="00BF14D1">
        <w:rPr>
          <w:rFonts w:ascii="Book Antiqua" w:eastAsia="Calibri" w:hAnsi="Book Antiqua" w:cs="Times New Roman"/>
          <w:b/>
          <w:sz w:val="20"/>
          <w:szCs w:val="20"/>
          <w:lang w:eastAsia="pl-PL"/>
        </w:rPr>
        <w:t>2)</w:t>
      </w: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 </w:t>
      </w:r>
      <w:r w:rsidRPr="00BF14D1">
        <w:rPr>
          <w:rFonts w:ascii="Book Antiqua" w:eastAsia="Calibri" w:hAnsi="Book Antiqua" w:cs="Book Antiqua"/>
          <w:sz w:val="20"/>
          <w:szCs w:val="20"/>
          <w:lang w:eastAsia="pl-PL"/>
        </w:rPr>
        <w:t xml:space="preserve">Integralną częścią oferty jest wypełniony i podpisany </w:t>
      </w:r>
      <w:r w:rsidRPr="00BF14D1">
        <w:rPr>
          <w:rFonts w:ascii="Book Antiqua" w:eastAsia="Calibri" w:hAnsi="Book Antiqua" w:cs="Book Antiqua"/>
          <w:b/>
          <w:sz w:val="20"/>
          <w:szCs w:val="20"/>
          <w:lang w:eastAsia="pl-PL"/>
        </w:rPr>
        <w:t>Formularz Ofertowy</w:t>
      </w:r>
      <w:r w:rsidRPr="00BF14D1">
        <w:rPr>
          <w:rFonts w:ascii="Book Antiqua" w:eastAsia="Calibri" w:hAnsi="Book Antiqua" w:cs="Book Antiqua"/>
          <w:sz w:val="20"/>
          <w:szCs w:val="20"/>
          <w:lang w:eastAsia="pl-PL"/>
        </w:rPr>
        <w:t xml:space="preserve">, stanowiący załącznik   nr 1 do zapytania ofertowego oraz </w:t>
      </w:r>
      <w:r w:rsidRPr="00BF14D1">
        <w:rPr>
          <w:rFonts w:ascii="Book Antiqua" w:eastAsia="Calibri" w:hAnsi="Book Antiqua" w:cs="Book Antiqua"/>
          <w:b/>
          <w:sz w:val="20"/>
          <w:szCs w:val="20"/>
          <w:lang w:eastAsia="pl-PL"/>
        </w:rPr>
        <w:t>Formularz Cenowy</w:t>
      </w:r>
      <w:r w:rsidRPr="00BF14D1">
        <w:rPr>
          <w:rFonts w:ascii="Book Antiqua" w:eastAsia="Calibri" w:hAnsi="Book Antiqua" w:cs="Book Antiqua"/>
          <w:sz w:val="20"/>
          <w:szCs w:val="20"/>
          <w:lang w:eastAsia="pl-PL"/>
        </w:rPr>
        <w:t xml:space="preserve"> stanowiący załącznik nr 2 do zapytania ofertowego. </w:t>
      </w:r>
      <w:r w:rsidRPr="00BF14D1">
        <w:rPr>
          <w:rFonts w:ascii="Book Antiqua" w:eastAsia="Calibri" w:hAnsi="Book Antiqua" w:cs="Book Antiqua"/>
          <w:bCs/>
          <w:sz w:val="20"/>
          <w:szCs w:val="20"/>
          <w:lang w:eastAsia="pl-PL"/>
        </w:rPr>
        <w:t xml:space="preserve">Nie złożenie wymaganych załączników, będzie skutkowało </w:t>
      </w:r>
      <w:r w:rsidRPr="00BF14D1">
        <w:rPr>
          <w:rFonts w:ascii="Book Antiqua" w:eastAsia="Calibri" w:hAnsi="Book Antiqua" w:cs="Book Antiqua"/>
          <w:bCs/>
          <w:sz w:val="20"/>
          <w:szCs w:val="20"/>
          <w:u w:val="single"/>
          <w:lang w:eastAsia="pl-PL"/>
        </w:rPr>
        <w:t>odrzuceniem oferty</w:t>
      </w:r>
      <w:r w:rsidRPr="00BF14D1">
        <w:rPr>
          <w:rFonts w:ascii="Book Antiqua" w:eastAsia="Calibri" w:hAnsi="Book Antiqua" w:cs="Book Antiqua"/>
          <w:bCs/>
          <w:sz w:val="20"/>
          <w:szCs w:val="20"/>
          <w:lang w:eastAsia="pl-PL"/>
        </w:rPr>
        <w:t>.</w:t>
      </w:r>
    </w:p>
    <w:p w:rsidR="00944D9D" w:rsidRDefault="00944D9D" w:rsidP="00944D9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BF14D1">
        <w:rPr>
          <w:rFonts w:ascii="Book Antiqua" w:eastAsia="Calibri" w:hAnsi="Book Antiqua" w:cs="Times New Roman"/>
          <w:b/>
          <w:sz w:val="20"/>
          <w:szCs w:val="20"/>
          <w:lang w:eastAsia="pl-PL"/>
        </w:rPr>
        <w:t xml:space="preserve">3) </w:t>
      </w: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Pełnomocnictwo do podpisania oferty (oryginał lub kopia potwierdzona za zgodność                                  z oryginałem przez notariusza) względnie do podpisania innych dokumentów składanych wraz </w:t>
      </w:r>
      <w:r w:rsidRPr="00BF14D1">
        <w:rPr>
          <w:rFonts w:ascii="Book Antiqua" w:eastAsia="Calibri" w:hAnsi="Book Antiqua" w:cs="Times New Roman"/>
          <w:sz w:val="20"/>
          <w:szCs w:val="20"/>
          <w:lang w:eastAsia="pl-PL"/>
        </w:rPr>
        <w:br/>
        <w:t>z ofertą, o ile prawo do ich podpisania nie wynika z innych dokumentów złożonych wraz                         z ofertą. Pełnomocnictwo do reprezentowania wszystkich Wykonawców wspólnie ubiegających się 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  w postępowaniu, albo reprezentowania w postępowaniu i zawarcia umowy;</w:t>
      </w:r>
    </w:p>
    <w:p w:rsidR="00944D9D" w:rsidRDefault="00944D9D" w:rsidP="00944D9D">
      <w:pPr>
        <w:pStyle w:val="Akapitzlist1"/>
        <w:spacing w:line="360" w:lineRule="auto"/>
        <w:ind w:left="0" w:right="-1"/>
        <w:jc w:val="both"/>
        <w:rPr>
          <w:rFonts w:ascii="Book Antiqua" w:hAnsi="Book Antiqua" w:cs="Book Antiqua"/>
          <w:sz w:val="20"/>
          <w:szCs w:val="20"/>
          <w:lang w:eastAsia="pl-PL"/>
        </w:rPr>
      </w:pPr>
    </w:p>
    <w:p w:rsidR="00944D9D" w:rsidRDefault="00944D9D" w:rsidP="00944D9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sz w:val="20"/>
          <w:szCs w:val="20"/>
          <w:lang w:eastAsia="pl-PL"/>
        </w:rPr>
        <w:t>Wszystkie dokumenty/załączniki muszą być podpisane przez osobę upoważnioną do składania oferty, sporządzone w języku polskim lub przetłumaczone na język polski w oryginale (lub potwierdzone „za zgodność z oryginałem”).</w:t>
      </w:r>
    </w:p>
    <w:p w:rsidR="00966694" w:rsidRDefault="00966694" w:rsidP="0096669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66694" w:rsidRPr="00966694" w:rsidRDefault="00966694" w:rsidP="0096669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6669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:rsidR="00944D9D" w:rsidRDefault="00944D9D" w:rsidP="00944D9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</w:p>
    <w:p w:rsidR="00944D9D" w:rsidRDefault="00944D9D" w:rsidP="00944D9D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11. Termin i warunki płatności: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Wykonawca otrzyma wynagrodzenie po wykonaniu przedmiotu zamówienia, przelewem w terminie do 30 dni licząc od daty wpływu do siedziby Uczelni prawidłowo wystawionego rachunku /faktury.</w:t>
      </w:r>
    </w:p>
    <w:p w:rsidR="00944D9D" w:rsidRDefault="00944D9D" w:rsidP="00944D9D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12.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Zamawiający zastrzega sobie prawo wyboru oferty o cenie wyższej, przy czym w takim wypadku uzasadni dokonanie wyboru. </w:t>
      </w:r>
    </w:p>
    <w:p w:rsidR="00944D9D" w:rsidRDefault="00944D9D" w:rsidP="00944D9D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13.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Zamawiający zastrzega sobie prawo odwołania ogłoszenia o zamówieniu w przypadku zaistnienia uzasadnionych przyczyn, jak również prawo unieważnienia ogłoszenia o zamówieniu bez podania przyczyny.</w:t>
      </w:r>
    </w:p>
    <w:p w:rsidR="00944D9D" w:rsidRDefault="00944D9D" w:rsidP="00944D9D">
      <w:pPr>
        <w:suppressAutoHyphens/>
        <w:spacing w:after="0" w:line="36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14.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</w:t>
      </w:r>
      <w:r>
        <w:rPr>
          <w:rFonts w:ascii="Book Antiqua" w:eastAsia="Calibri" w:hAnsi="Book Antiqua" w:cs="Arial"/>
          <w:color w:val="000000"/>
          <w:sz w:val="20"/>
          <w:szCs w:val="20"/>
          <w:lang w:eastAsia="ar-S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944D9D" w:rsidRDefault="00944D9D" w:rsidP="00944D9D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administratorem Pani/Pana danych osobowych jest Uniwersytet Kazimierza Wielkiego z siedzibą przy ul. Chodkiewicza 30, 85-064 Bydgoszcz;</w:t>
      </w:r>
    </w:p>
    <w:p w:rsidR="00944D9D" w:rsidRDefault="00944D9D" w:rsidP="00944D9D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iod@ukw.edu.pl;</w:t>
      </w:r>
    </w:p>
    <w:p w:rsidR="00944D9D" w:rsidRDefault="00944D9D" w:rsidP="00944D9D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Pani/Pana dane osobowe przetwarzane będą na podstawie art. 6 ust. 1 lit. c RODO w celu związanym z postępowaniem o udzielenie zamówienia publicznego prowadzonym w trybie zapytania ofertowego;</w:t>
      </w:r>
    </w:p>
    <w:p w:rsidR="00944D9D" w:rsidRDefault="00944D9D" w:rsidP="00944D9D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>
        <w:rPr>
          <w:rFonts w:ascii="Book Antiqua" w:eastAsia="Calibri" w:hAnsi="Book Antiqua" w:cs="Arial"/>
          <w:sz w:val="20"/>
          <w:szCs w:val="20"/>
        </w:rPr>
        <w:t xml:space="preserve">”;  </w:t>
      </w:r>
    </w:p>
    <w:p w:rsidR="00944D9D" w:rsidRDefault="00944D9D" w:rsidP="00944D9D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Pani/Pana dane osobowe będą przechowywane, zgodnie z art. 97 ust. 1 ustawy </w:t>
      </w:r>
      <w:proofErr w:type="spellStart"/>
      <w:r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>
        <w:rPr>
          <w:rFonts w:ascii="Book Antiqua" w:eastAsia="Calibri" w:hAnsi="Book Antiqua" w:cs="Arial"/>
          <w:sz w:val="20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:rsidR="00944D9D" w:rsidRDefault="00944D9D" w:rsidP="00944D9D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>
        <w:rPr>
          <w:rFonts w:ascii="Book Antiqua" w:eastAsia="Calibri" w:hAnsi="Book Antiqua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>
        <w:rPr>
          <w:rFonts w:ascii="Book Antiqua" w:eastAsia="Calibri" w:hAnsi="Book Antiqua" w:cs="Arial"/>
          <w:sz w:val="20"/>
          <w:szCs w:val="20"/>
        </w:rPr>
        <w:t>;</w:t>
      </w:r>
    </w:p>
    <w:p w:rsidR="00944D9D" w:rsidRDefault="00944D9D" w:rsidP="00944D9D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944D9D" w:rsidRDefault="00944D9D" w:rsidP="00944D9D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posiada Pani/Pan:</w:t>
      </w:r>
    </w:p>
    <w:p w:rsidR="00944D9D" w:rsidRDefault="00944D9D" w:rsidP="00944D9D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na podstawie art. 15 RODO prawo dostępu do danych osobowych Pani/Pana dotyczących;</w:t>
      </w:r>
    </w:p>
    <w:p w:rsidR="00944D9D" w:rsidRDefault="00944D9D" w:rsidP="00944D9D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na podstawie art. 16 RODO prawo do sprostowania Pani/Pana danych osobowych </w:t>
      </w:r>
      <w:r>
        <w:rPr>
          <w:rFonts w:ascii="Book Antiqua" w:eastAsia="Calibri" w:hAnsi="Book Antiqua" w:cs="Arial"/>
          <w:b/>
          <w:sz w:val="20"/>
          <w:szCs w:val="20"/>
          <w:vertAlign w:val="superscript"/>
        </w:rPr>
        <w:t>1</w:t>
      </w:r>
      <w:r>
        <w:rPr>
          <w:rFonts w:ascii="Book Antiqua" w:eastAsia="Calibri" w:hAnsi="Book Antiqua" w:cs="Arial"/>
          <w:sz w:val="20"/>
          <w:szCs w:val="20"/>
        </w:rPr>
        <w:t>;</w:t>
      </w:r>
    </w:p>
    <w:p w:rsidR="00944D9D" w:rsidRDefault="00944D9D" w:rsidP="00944D9D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Fonts w:ascii="Book Antiqua" w:eastAsia="Calibri" w:hAnsi="Book Antiqua" w:cs="Arial"/>
          <w:sz w:val="20"/>
          <w:szCs w:val="20"/>
          <w:vertAlign w:val="superscript"/>
        </w:rPr>
        <w:t>2</w:t>
      </w:r>
      <w:r>
        <w:rPr>
          <w:rFonts w:ascii="Book Antiqua" w:eastAsia="Calibri" w:hAnsi="Book Antiqua" w:cs="Arial"/>
          <w:sz w:val="20"/>
          <w:szCs w:val="20"/>
        </w:rPr>
        <w:t>;</w:t>
      </w:r>
    </w:p>
    <w:p w:rsidR="00944D9D" w:rsidRDefault="00944D9D" w:rsidP="00944D9D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944D9D" w:rsidRDefault="00944D9D" w:rsidP="00944D9D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nie przysługuje Pani/Panu:</w:t>
      </w:r>
    </w:p>
    <w:p w:rsidR="00944D9D" w:rsidRDefault="00944D9D" w:rsidP="00944D9D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w związku z art. 17 ust. 3 lit. b, d lub e RODO prawo do usunięcia danych osobowych;</w:t>
      </w:r>
    </w:p>
    <w:p w:rsidR="00944D9D" w:rsidRDefault="00944D9D" w:rsidP="00944D9D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prawo do przenoszenia danych osobowych, o którym mowa w art. 20 RODO;</w:t>
      </w:r>
    </w:p>
    <w:p w:rsidR="00944D9D" w:rsidRDefault="00944D9D" w:rsidP="00944D9D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Book Antiqua" w:eastAsia="Calibri" w:hAnsi="Book Antiqua" w:cs="Arial"/>
          <w:sz w:val="20"/>
          <w:szCs w:val="20"/>
        </w:rPr>
        <w:t>.</w:t>
      </w:r>
    </w:p>
    <w:p w:rsidR="00944D9D" w:rsidRPr="00365D3C" w:rsidRDefault="00944D9D" w:rsidP="00944D9D">
      <w:pPr>
        <w:spacing w:after="0" w:line="240" w:lineRule="auto"/>
        <w:jc w:val="both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944D9D" w:rsidRPr="00365D3C" w:rsidRDefault="00944D9D" w:rsidP="00944D9D">
      <w:pPr>
        <w:spacing w:after="0" w:line="360" w:lineRule="auto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365D3C">
        <w:rPr>
          <w:rFonts w:ascii="Book Antiqua" w:eastAsia="Calibri" w:hAnsi="Book Antiqua" w:cs="Arial"/>
          <w:b/>
          <w:i/>
          <w:sz w:val="20"/>
          <w:szCs w:val="20"/>
          <w:vertAlign w:val="superscript"/>
        </w:rPr>
        <w:t xml:space="preserve">1  </w:t>
      </w:r>
      <w:r w:rsidRPr="00365D3C">
        <w:rPr>
          <w:rFonts w:ascii="Book Antiqua" w:eastAsia="Calibri" w:hAnsi="Book Antiqua" w:cs="Arial"/>
          <w:b/>
          <w:i/>
          <w:sz w:val="20"/>
          <w:szCs w:val="20"/>
        </w:rPr>
        <w:t>Wyjaśnienie:</w:t>
      </w:r>
      <w:r w:rsidRPr="00365D3C">
        <w:rPr>
          <w:rFonts w:ascii="Book Antiqua" w:eastAsia="Calibri" w:hAnsi="Book Antiqua" w:cs="Arial"/>
          <w:i/>
          <w:sz w:val="20"/>
          <w:szCs w:val="20"/>
        </w:rPr>
        <w:t xml:space="preserve"> skorzystanie z prawa do sprostowania nie może skutkować zmianą wyniku postępowania</w:t>
      </w:r>
      <w:r w:rsidRPr="00365D3C">
        <w:rPr>
          <w:rFonts w:ascii="Book Antiqua" w:eastAsia="Calibri" w:hAnsi="Book Antiqua" w:cs="Arial"/>
          <w:i/>
          <w:sz w:val="20"/>
          <w:szCs w:val="20"/>
        </w:rPr>
        <w:br/>
        <w:t xml:space="preserve">o udzielenie zamówienia publicznego ani zmianą postanowień umowy w zakresie niezgodnym </w:t>
      </w:r>
      <w:r w:rsidRPr="00365D3C">
        <w:rPr>
          <w:rFonts w:ascii="Book Antiqua" w:eastAsia="Calibri" w:hAnsi="Book Antiqua" w:cs="Arial"/>
          <w:i/>
          <w:sz w:val="20"/>
          <w:szCs w:val="20"/>
        </w:rPr>
        <w:br/>
        <w:t xml:space="preserve">z ustawą </w:t>
      </w:r>
      <w:proofErr w:type="spellStart"/>
      <w:r w:rsidRPr="00365D3C">
        <w:rPr>
          <w:rFonts w:ascii="Book Antiqua" w:eastAsia="Calibri" w:hAnsi="Book Antiqua" w:cs="Arial"/>
          <w:i/>
          <w:sz w:val="20"/>
          <w:szCs w:val="20"/>
        </w:rPr>
        <w:t>Pzp</w:t>
      </w:r>
      <w:proofErr w:type="spellEnd"/>
      <w:r w:rsidRPr="00365D3C">
        <w:rPr>
          <w:rFonts w:ascii="Book Antiqua" w:eastAsia="Calibri" w:hAnsi="Book Antiqua" w:cs="Arial"/>
          <w:i/>
          <w:sz w:val="20"/>
          <w:szCs w:val="20"/>
        </w:rPr>
        <w:t xml:space="preserve"> oraz nie może naruszać integralności protokołu oraz jego załączników.</w:t>
      </w:r>
    </w:p>
    <w:p w:rsidR="00944D9D" w:rsidRPr="00365D3C" w:rsidRDefault="00944D9D" w:rsidP="00944D9D">
      <w:pPr>
        <w:spacing w:after="0" w:line="360" w:lineRule="auto"/>
        <w:contextualSpacing/>
        <w:jc w:val="both"/>
        <w:rPr>
          <w:rFonts w:ascii="Book Antiqua" w:eastAsia="Calibri" w:hAnsi="Book Antiqua" w:cs="Arial"/>
          <w:i/>
          <w:sz w:val="20"/>
          <w:szCs w:val="20"/>
        </w:rPr>
      </w:pPr>
      <w:r w:rsidRPr="00365D3C">
        <w:rPr>
          <w:rFonts w:ascii="Book Antiqua" w:eastAsia="Calibri" w:hAnsi="Book Antiqua" w:cs="Arial"/>
          <w:b/>
          <w:i/>
          <w:sz w:val="20"/>
          <w:szCs w:val="20"/>
          <w:vertAlign w:val="superscript"/>
        </w:rPr>
        <w:t xml:space="preserve">2 </w:t>
      </w:r>
      <w:r w:rsidRPr="00365D3C">
        <w:rPr>
          <w:rFonts w:ascii="Book Antiqua" w:eastAsia="Calibri" w:hAnsi="Book Antiqua" w:cs="Arial"/>
          <w:b/>
          <w:i/>
          <w:sz w:val="20"/>
          <w:szCs w:val="20"/>
        </w:rPr>
        <w:t>Wyjaśnienie:</w:t>
      </w:r>
      <w:r w:rsidRPr="00365D3C">
        <w:rPr>
          <w:rFonts w:ascii="Book Antiqua" w:eastAsia="Calibri" w:hAnsi="Book Antiqua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44D9D" w:rsidRDefault="00944D9D" w:rsidP="00944D9D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14D1D" wp14:editId="75980109">
                <wp:simplePos x="0" y="0"/>
                <wp:positionH relativeFrom="column">
                  <wp:posOffset>-68580</wp:posOffset>
                </wp:positionH>
                <wp:positionV relativeFrom="paragraph">
                  <wp:posOffset>99695</wp:posOffset>
                </wp:positionV>
                <wp:extent cx="5875020" cy="0"/>
                <wp:effectExtent l="0" t="0" r="11430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7.85pt" to="457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"/>
            </w:pict>
          </mc:Fallback>
        </mc:AlternateContent>
      </w:r>
    </w:p>
    <w:p w:rsidR="00944D9D" w:rsidRDefault="00944D9D" w:rsidP="00944D9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944D9D" w:rsidRDefault="00944D9D" w:rsidP="00944D9D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</w:p>
    <w:p w:rsidR="00944D9D" w:rsidRDefault="00944D9D" w:rsidP="00944D9D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ar-SA"/>
        </w:rPr>
        <w:t>15.</w:t>
      </w: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 W sprawie zamówienia należy kontaktować się z przedstawicielem Zamawiającego:</w:t>
      </w:r>
    </w:p>
    <w:p w:rsidR="00944D9D" w:rsidRDefault="00944D9D" w:rsidP="00944D9D">
      <w:pPr>
        <w:spacing w:after="0" w:line="360" w:lineRule="auto"/>
        <w:ind w:left="426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w sprawach merytorycznych: </w:t>
      </w:r>
    </w:p>
    <w:p w:rsidR="00175609" w:rsidRDefault="00175609" w:rsidP="00944D9D">
      <w:pPr>
        <w:suppressAutoHyphens/>
        <w:spacing w:after="0" w:line="360" w:lineRule="auto"/>
        <w:ind w:left="426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7560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Grzegorz </w:t>
      </w:r>
      <w:proofErr w:type="spellStart"/>
      <w:r w:rsidRPr="00175609">
        <w:rPr>
          <w:rFonts w:ascii="Book Antiqua" w:eastAsia="Times New Roman" w:hAnsi="Book Antiqua" w:cs="Book Antiqua"/>
          <w:sz w:val="20"/>
          <w:szCs w:val="20"/>
          <w:lang w:eastAsia="pl-PL"/>
        </w:rPr>
        <w:t>Korybalski</w:t>
      </w:r>
      <w:proofErr w:type="spellEnd"/>
      <w:r w:rsidRPr="00175609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e-mail: </w:t>
      </w:r>
      <w:hyperlink r:id="rId7" w:history="1">
        <w:r w:rsidRPr="00133E66">
          <w:rPr>
            <w:rStyle w:val="Hipercze"/>
            <w:rFonts w:ascii="Book Antiqua" w:eastAsia="Times New Roman" w:hAnsi="Book Antiqua" w:cs="Book Antiqua"/>
            <w:sz w:val="20"/>
            <w:szCs w:val="20"/>
            <w:lang w:eastAsia="pl-PL"/>
          </w:rPr>
          <w:t>grzegorz.korybalski@ukw.edu.pl</w:t>
        </w:r>
      </w:hyperlink>
    </w:p>
    <w:p w:rsidR="00944D9D" w:rsidRDefault="00944D9D" w:rsidP="00944D9D">
      <w:pPr>
        <w:suppressAutoHyphens/>
        <w:spacing w:after="0" w:line="360" w:lineRule="auto"/>
        <w:ind w:left="426"/>
        <w:jc w:val="both"/>
        <w:rPr>
          <w:rFonts w:ascii="Book Antiqua" w:eastAsia="Times New Roman" w:hAnsi="Book Antiqua" w:cs="Book Antiqua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- w sprawach formalno-prawnych: </w:t>
      </w:r>
    </w:p>
    <w:p w:rsidR="00944D9D" w:rsidRDefault="00944D9D" w:rsidP="00944D9D">
      <w:pPr>
        <w:suppressAutoHyphens/>
        <w:spacing w:after="0" w:line="360" w:lineRule="auto"/>
        <w:ind w:left="426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sz w:val="20"/>
          <w:szCs w:val="20"/>
          <w:lang w:eastAsia="ar-SA"/>
        </w:rPr>
        <w:t xml:space="preserve">Weronika Janecka, 52 34 19 165, e-mail: </w:t>
      </w:r>
      <w:hyperlink r:id="rId8" w:history="1">
        <w:r>
          <w:rPr>
            <w:rStyle w:val="Hipercze"/>
            <w:rFonts w:ascii="Book Antiqua" w:eastAsia="Times New Roman" w:hAnsi="Book Antiqua" w:cs="Book Antiqua"/>
            <w:sz w:val="20"/>
            <w:szCs w:val="20"/>
            <w:lang w:eastAsia="ar-SA"/>
          </w:rPr>
          <w:t>zampub@ukw.edu.pl</w:t>
        </w:r>
      </w:hyperlink>
      <w:r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  <w:t xml:space="preserve"> </w:t>
      </w:r>
    </w:p>
    <w:p w:rsidR="00944D9D" w:rsidRDefault="00944D9D" w:rsidP="00944D9D">
      <w:pPr>
        <w:suppressAutoHyphens/>
        <w:spacing w:after="0" w:line="360" w:lineRule="auto"/>
        <w:ind w:left="6840"/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</w:pPr>
    </w:p>
    <w:p w:rsidR="00944D9D" w:rsidRPr="008974DE" w:rsidRDefault="00944D9D" w:rsidP="00944D9D">
      <w:pPr>
        <w:suppressAutoHyphens/>
        <w:spacing w:after="0" w:line="360" w:lineRule="auto"/>
        <w:ind w:left="6840"/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</w:pPr>
    </w:p>
    <w:p w:rsidR="00944D9D" w:rsidRPr="001807B3" w:rsidRDefault="00944D9D" w:rsidP="00944D9D">
      <w:pPr>
        <w:ind w:left="5664"/>
        <w:jc w:val="right"/>
        <w:rPr>
          <w:rFonts w:ascii="Book Antiqua" w:hAnsi="Book Antiqua"/>
          <w:b/>
          <w:sz w:val="20"/>
          <w:szCs w:val="20"/>
        </w:rPr>
      </w:pPr>
      <w:r w:rsidRPr="001807B3">
        <w:rPr>
          <w:rFonts w:ascii="Book Antiqua" w:hAnsi="Book Antiqua"/>
          <w:b/>
          <w:sz w:val="20"/>
          <w:szCs w:val="20"/>
        </w:rPr>
        <w:t>Kanclerz UKW                                                                                                 mgr Renata Malak</w:t>
      </w:r>
    </w:p>
    <w:p w:rsidR="00944D9D" w:rsidRDefault="00944D9D" w:rsidP="00944D9D">
      <w:pPr>
        <w:ind w:left="5664"/>
        <w:jc w:val="right"/>
        <w:rPr>
          <w:rFonts w:ascii="Book Antiqua" w:hAnsi="Book Antiqua"/>
          <w:b/>
          <w:sz w:val="20"/>
          <w:szCs w:val="20"/>
        </w:rPr>
      </w:pPr>
    </w:p>
    <w:p w:rsidR="00944D9D" w:rsidRDefault="00944D9D" w:rsidP="00944D9D">
      <w:pPr>
        <w:rPr>
          <w:rFonts w:ascii="Book Antiqua" w:hAnsi="Book Antiqua"/>
          <w:b/>
          <w:sz w:val="20"/>
          <w:szCs w:val="20"/>
        </w:rPr>
      </w:pPr>
    </w:p>
    <w:p w:rsidR="00175609" w:rsidRDefault="00175609" w:rsidP="00944D9D">
      <w:pPr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75609" w:rsidRDefault="00175609" w:rsidP="00944D9D">
      <w:pPr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75609" w:rsidRDefault="00175609" w:rsidP="00944D9D">
      <w:pPr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75609" w:rsidRDefault="00175609" w:rsidP="00944D9D">
      <w:pPr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75609" w:rsidRDefault="00175609" w:rsidP="00944D9D">
      <w:pPr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75609" w:rsidRDefault="00175609" w:rsidP="00944D9D">
      <w:pPr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75609" w:rsidRDefault="00175609" w:rsidP="00944D9D">
      <w:pPr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75609" w:rsidRDefault="00175609" w:rsidP="00944D9D">
      <w:pPr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75609" w:rsidRDefault="00175609" w:rsidP="00944D9D">
      <w:pPr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75609" w:rsidRDefault="00175609" w:rsidP="00944D9D">
      <w:pPr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75609" w:rsidRDefault="00175609" w:rsidP="00944D9D">
      <w:pPr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75609" w:rsidRDefault="00175609" w:rsidP="00944D9D">
      <w:pPr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75609" w:rsidRDefault="00175609" w:rsidP="00944D9D">
      <w:pPr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75609" w:rsidRDefault="00175609" w:rsidP="00944D9D">
      <w:pPr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75609" w:rsidRDefault="00175609" w:rsidP="00944D9D">
      <w:pPr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175609" w:rsidRDefault="00175609" w:rsidP="00944D9D">
      <w:pPr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944D9D" w:rsidRDefault="00944D9D" w:rsidP="00944D9D">
      <w:pPr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Z</w:t>
      </w:r>
      <w:r>
        <w:rPr>
          <w:rFonts w:ascii="Book Antiqua" w:eastAsia="Times New Roman" w:hAnsi="Book Antiqua" w:cs="Book Antiqua"/>
          <w:i/>
          <w:sz w:val="18"/>
          <w:szCs w:val="18"/>
          <w:lang w:eastAsia="pl-PL"/>
        </w:rPr>
        <w:t>ałącznik nr 1</w:t>
      </w:r>
    </w:p>
    <w:p w:rsidR="00944D9D" w:rsidRDefault="00944D9D" w:rsidP="00944D9D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944D9D" w:rsidRDefault="00944D9D" w:rsidP="00944D9D">
      <w:pPr>
        <w:spacing w:after="0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FORMULARZ OFERTOWY</w:t>
      </w:r>
    </w:p>
    <w:p w:rsidR="00944D9D" w:rsidRDefault="00944D9D" w:rsidP="00944D9D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>
        <w:rPr>
          <w:rFonts w:ascii="Book Antiqua" w:eastAsia="Times New Roman" w:hAnsi="Book Antiqua" w:cs="Arial"/>
          <w:b/>
          <w:bCs/>
          <w:lang w:eastAsia="pl-PL"/>
        </w:rPr>
        <w:t xml:space="preserve">DO ZAPYTANIA OFERTOWEGO NR </w:t>
      </w:r>
      <w:r>
        <w:rPr>
          <w:rFonts w:ascii="Book Antiqua" w:eastAsia="Times New Roman" w:hAnsi="Book Antiqua" w:cs="Times New Roman"/>
          <w:b/>
          <w:lang w:eastAsia="pl-PL"/>
        </w:rPr>
        <w:t>UKW/DZP-282-ZO-</w:t>
      </w:r>
      <w:r w:rsidR="00966694">
        <w:rPr>
          <w:rFonts w:ascii="Book Antiqua" w:eastAsia="Times New Roman" w:hAnsi="Book Antiqua" w:cs="Times New Roman"/>
          <w:b/>
          <w:lang w:eastAsia="pl-PL"/>
        </w:rPr>
        <w:t>78</w:t>
      </w:r>
      <w:r>
        <w:rPr>
          <w:rFonts w:ascii="Book Antiqua" w:eastAsia="Times New Roman" w:hAnsi="Book Antiqua" w:cs="Times New Roman"/>
          <w:b/>
          <w:lang w:eastAsia="pl-PL"/>
        </w:rPr>
        <w:t>/2020</w:t>
      </w:r>
    </w:p>
    <w:p w:rsidR="00944D9D" w:rsidRDefault="00944D9D" w:rsidP="00944D9D">
      <w:pPr>
        <w:spacing w:after="0"/>
        <w:jc w:val="center"/>
        <w:rPr>
          <w:rFonts w:ascii="Book Antiqua" w:eastAsia="Times New Roman" w:hAnsi="Book Antiqua" w:cs="Arial"/>
          <w:b/>
          <w:bCs/>
          <w:lang w:eastAsia="pl-PL"/>
        </w:rPr>
      </w:pPr>
    </w:p>
    <w:p w:rsidR="00944D9D" w:rsidRDefault="00944D9D" w:rsidP="00944D9D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:rsidR="00944D9D" w:rsidRDefault="00944D9D" w:rsidP="00944D9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4D9D" w:rsidRDefault="00944D9D" w:rsidP="00944D9D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44D9D" w:rsidRDefault="00944D9D" w:rsidP="00944D9D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44D9D" w:rsidRDefault="00944D9D" w:rsidP="00944D9D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44D9D" w:rsidRDefault="00944D9D" w:rsidP="00944D9D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44D9D" w:rsidRDefault="00944D9D" w:rsidP="00944D9D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44D9D" w:rsidRDefault="00944D9D" w:rsidP="00944D9D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44D9D" w:rsidRDefault="00944D9D" w:rsidP="00944D9D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944D9D" w:rsidRDefault="00944D9D" w:rsidP="00944D9D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„</w:t>
      </w:r>
      <w:r w:rsidR="00966694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>Dostawa sprzętu nagłośnieniowego na potrzeby UKW</w:t>
      </w:r>
      <w:r>
        <w:rPr>
          <w:rFonts w:ascii="Book Antiqua" w:eastAsia="Times New Roman" w:hAnsi="Book Antiqua" w:cs="Tahoma"/>
          <w:sz w:val="20"/>
          <w:szCs w:val="20"/>
          <w:lang w:eastAsia="pl-PL"/>
        </w:rPr>
        <w:t xml:space="preserve">”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za:</w:t>
      </w:r>
    </w:p>
    <w:p w:rsidR="00944D9D" w:rsidRDefault="00175609" w:rsidP="00944D9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Kryterium </w:t>
      </w:r>
      <w:r w:rsidR="00944D9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 Cena</w:t>
      </w:r>
    </w:p>
    <w:p w:rsidR="00944D9D" w:rsidRDefault="00944D9D" w:rsidP="00944D9D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944D9D" w:rsidRDefault="00944D9D" w:rsidP="00944D9D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44D9D" w:rsidRDefault="00944D9D" w:rsidP="00944D9D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44D9D" w:rsidRDefault="00944D9D" w:rsidP="00944D9D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44D9D" w:rsidRDefault="00944D9D" w:rsidP="00944D9D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>*zaokrąglić do 2 miejsc po przecinku.</w:t>
      </w:r>
    </w:p>
    <w:p w:rsidR="00944D9D" w:rsidRDefault="00944D9D" w:rsidP="00944D9D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</w:p>
    <w:p w:rsidR="00944D9D" w:rsidRDefault="00944D9D" w:rsidP="00944D9D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Oświadczam/my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, że w cenie oferty zostały uwzględnione wszystkie koszty związane                                      z wykonaniem przedmiotu zamówienia oraz udzielone ewentualne rabaty.</w:t>
      </w:r>
    </w:p>
    <w:p w:rsidR="00944D9D" w:rsidRDefault="00944D9D" w:rsidP="00944D9D">
      <w:pPr>
        <w:spacing w:after="0" w:line="360" w:lineRule="auto"/>
        <w:jc w:val="both"/>
        <w:rPr>
          <w:rFonts w:ascii="Book Antiqua" w:hAnsi="Book Antiqua" w:cs="Times"/>
          <w:bCs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hAnsi="Book Antiqua" w:cs="Times"/>
          <w:b/>
          <w:bCs/>
          <w:sz w:val="20"/>
          <w:szCs w:val="20"/>
        </w:rPr>
        <w:t>Oświadczam/my,</w:t>
      </w:r>
      <w:r>
        <w:rPr>
          <w:rFonts w:ascii="Book Antiqua" w:hAnsi="Book Antiqua" w:cs="Times"/>
          <w:bCs/>
          <w:sz w:val="20"/>
          <w:szCs w:val="20"/>
        </w:rPr>
        <w:t xml:space="preserve"> że spełniamy warunki udziału w postępowaniu zgodnie z ust. 9 Zapytania Ofertowego nr UKW/DZP-282-ZO-</w:t>
      </w:r>
      <w:r w:rsidR="00966694">
        <w:rPr>
          <w:rFonts w:ascii="Book Antiqua" w:hAnsi="Book Antiqua" w:cs="Times"/>
          <w:bCs/>
          <w:sz w:val="20"/>
          <w:szCs w:val="20"/>
        </w:rPr>
        <w:t>78</w:t>
      </w:r>
      <w:r>
        <w:rPr>
          <w:rFonts w:ascii="Book Antiqua" w:hAnsi="Book Antiqua" w:cs="Times"/>
          <w:bCs/>
          <w:sz w:val="20"/>
          <w:szCs w:val="20"/>
        </w:rPr>
        <w:t>/2020.</w:t>
      </w:r>
    </w:p>
    <w:p w:rsidR="00944D9D" w:rsidRDefault="00944D9D" w:rsidP="00944D9D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5. Oświadczam/my</w:t>
      </w:r>
      <w:r>
        <w:rPr>
          <w:rFonts w:ascii="Book Antiqua" w:hAnsi="Book Antiqua" w:cs="Book Antiqua"/>
          <w:sz w:val="20"/>
          <w:szCs w:val="20"/>
        </w:rPr>
        <w:t xml:space="preserve">, że zapoznaliśmy się z Zapytaniem Ofertowym oraz wyjaśnieniami </w:t>
      </w:r>
      <w:r>
        <w:rPr>
          <w:rFonts w:ascii="Book Antiqua" w:hAnsi="Book Antiqua" w:cs="Book Antiqua"/>
          <w:sz w:val="20"/>
          <w:szCs w:val="20"/>
        </w:rPr>
        <w:br/>
        <w:t>i ewentualnymi zmianami Zapytania Ofertowego przekazanymi przez Zamawiającego i uznajemy się za związanych określonymi w nich postanowieniami i zasadami postępowania.</w:t>
      </w:r>
    </w:p>
    <w:p w:rsidR="00944D9D" w:rsidRDefault="00944D9D" w:rsidP="00944D9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Zobowiązuje/my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się wykonać całość przedmiotu zamówienia z należytą starannością. </w:t>
      </w:r>
    </w:p>
    <w:p w:rsidR="00175609" w:rsidRDefault="00175609" w:rsidP="00944D9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 my</w:t>
      </w:r>
      <w:r w:rsidRPr="00175609">
        <w:rPr>
          <w:rFonts w:ascii="Book Antiqua" w:eastAsia="Times New Roman" w:hAnsi="Book Antiqua" w:cs="Times New Roman"/>
          <w:sz w:val="20"/>
          <w:szCs w:val="20"/>
          <w:lang w:eastAsia="pl-PL"/>
        </w:rPr>
        <w:t>, że zrealizujemy przedmiot zamówienia w terminie wskazanym w pkt 4 niniejszego zapytania.</w:t>
      </w:r>
    </w:p>
    <w:p w:rsidR="00175609" w:rsidRDefault="00944D9D" w:rsidP="00944D9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65D3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Oświadczam/my</w:t>
      </w:r>
      <w:r w:rsidRPr="00365D3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</w:t>
      </w:r>
      <w:r w:rsidRPr="006606E2">
        <w:rPr>
          <w:rFonts w:ascii="Book Antiqua" w:eastAsia="Times New Roman" w:hAnsi="Book Antiqua" w:cs="Times New Roman"/>
          <w:sz w:val="20"/>
          <w:szCs w:val="20"/>
          <w:lang w:eastAsia="pl-PL"/>
        </w:rPr>
        <w:t>że  zapłacimy kary wynikające z niewykonania lub nienależytego wykonania przedmiotu zamówienia, o których mowa w pkt. 3.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4</w:t>
      </w:r>
      <w:r w:rsidRPr="006606E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zapytania ofertowego</w:t>
      </w:r>
      <w:r w:rsidRPr="00365D3C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175609" w:rsidRPr="00175609" w:rsidRDefault="00944D9D" w:rsidP="001756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75609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Akceptuję/my</w:t>
      </w:r>
      <w:r w:rsidRPr="00175609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warunki płatności określone przez Zamawiającego w Zapytaniu Ofertowym.</w:t>
      </w:r>
    </w:p>
    <w:p w:rsidR="00944D9D" w:rsidRPr="00175609" w:rsidRDefault="00944D9D" w:rsidP="0017560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7560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Oświadczam/my</w:t>
      </w:r>
      <w:r w:rsidRPr="0017560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, że wypełniłem/łam obowiązki informacyjne przewidziane w art. 13 lub art. 14 RODO</w:t>
      </w:r>
      <w:r w:rsidRPr="00175609"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1</w:t>
      </w:r>
      <w:r w:rsidRPr="0017560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wobec osób fizycznych, od których dane osobowe bezpośrednio lub pośrednio pozyskałem </w:t>
      </w:r>
    </w:p>
    <w:p w:rsidR="00944D9D" w:rsidRDefault="00944D9D" w:rsidP="00944D9D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celu ubiegania się o udzielenie zamówienia publicznego w niniejszym postępowaniu</w:t>
      </w:r>
      <w:r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944D9D" w:rsidRDefault="00944D9D" w:rsidP="00944D9D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44D9D" w:rsidRDefault="00944D9D" w:rsidP="00944D9D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rozporządzenie Parlamentu Europejskiego i Rady (UE) 2016/679 z dnia 27 kwietnia 2016 r. </w:t>
      </w:r>
    </w:p>
    <w:p w:rsidR="00944D9D" w:rsidRDefault="00944D9D" w:rsidP="00944D9D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44D9D" w:rsidRDefault="00944D9D" w:rsidP="00944D9D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:rsidR="00944D9D" w:rsidRDefault="00944D9D" w:rsidP="00944D9D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44D9D" w:rsidRDefault="00944D9D" w:rsidP="00944D9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44D9D" w:rsidRDefault="00944D9D" w:rsidP="00944D9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44D9D" w:rsidRDefault="00944D9D" w:rsidP="00944D9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944D9D" w:rsidRDefault="00944D9D" w:rsidP="00944D9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a) ……………………………………………..</w:t>
      </w:r>
    </w:p>
    <w:p w:rsidR="00944D9D" w:rsidRDefault="00944D9D" w:rsidP="00944D9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b) ……………………………………………..</w:t>
      </w:r>
    </w:p>
    <w:p w:rsidR="00944D9D" w:rsidRDefault="00944D9D" w:rsidP="00944D9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c) ………………………………………………</w:t>
      </w:r>
    </w:p>
    <w:p w:rsidR="00944D9D" w:rsidRDefault="00944D9D" w:rsidP="00944D9D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44D9D" w:rsidRDefault="00944D9D" w:rsidP="00944D9D">
      <w:pPr>
        <w:widowControl w:val="0"/>
        <w:suppressAutoHyphens/>
        <w:spacing w:after="0" w:line="360" w:lineRule="auto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 xml:space="preserve">............................., dnia ..................... </w:t>
      </w:r>
    </w:p>
    <w:p w:rsidR="00944D9D" w:rsidRDefault="00944D9D" w:rsidP="00944D9D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944D9D" w:rsidRDefault="00944D9D" w:rsidP="00944D9D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 xml:space="preserve">                                                                        (podpisy Wykonawcy/Pełnomocnika)</w:t>
      </w:r>
    </w:p>
    <w:p w:rsidR="00944D9D" w:rsidRDefault="00944D9D" w:rsidP="00944D9D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944D9D" w:rsidRDefault="00944D9D" w:rsidP="00944D9D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944D9D" w:rsidRDefault="00944D9D" w:rsidP="00944D9D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944D9D" w:rsidRDefault="00944D9D" w:rsidP="00944D9D">
      <w:pPr>
        <w:spacing w:after="0" w:line="240" w:lineRule="auto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  <w:sectPr w:rsidR="00944D9D">
          <w:pgSz w:w="11906" w:h="16838"/>
          <w:pgMar w:top="1418" w:right="1418" w:bottom="1418" w:left="1418" w:header="709" w:footer="709" w:gutter="0"/>
          <w:cols w:space="708"/>
        </w:sectPr>
      </w:pPr>
    </w:p>
    <w:p w:rsidR="00944D9D" w:rsidRDefault="00944D9D" w:rsidP="00944D9D">
      <w:pPr>
        <w:widowControl w:val="0"/>
        <w:suppressAutoHyphens/>
        <w:spacing w:after="0" w:line="240" w:lineRule="auto"/>
        <w:jc w:val="right"/>
        <w:rPr>
          <w:rFonts w:ascii="Book Antiqua" w:eastAsia="Times New Roman" w:hAnsi="Book Antiqua" w:cs="Book Antiqua"/>
          <w:bCs/>
          <w:i/>
          <w:spacing w:val="-4"/>
          <w:sz w:val="18"/>
          <w:szCs w:val="18"/>
          <w:lang w:eastAsia="pl-PL"/>
        </w:rPr>
      </w:pPr>
      <w:r>
        <w:rPr>
          <w:rFonts w:ascii="Book Antiqua" w:eastAsia="Times New Roman" w:hAnsi="Book Antiqua" w:cs="Book Antiqua"/>
          <w:bCs/>
          <w:i/>
          <w:spacing w:val="-4"/>
          <w:sz w:val="18"/>
          <w:szCs w:val="18"/>
          <w:lang w:eastAsia="pl-PL"/>
        </w:rPr>
        <w:t>Załącznik nr 2</w:t>
      </w:r>
    </w:p>
    <w:p w:rsidR="00944D9D" w:rsidRDefault="00944D9D" w:rsidP="00944D9D">
      <w:pPr>
        <w:widowControl w:val="0"/>
        <w:suppressAutoHyphens/>
        <w:spacing w:after="0" w:line="240" w:lineRule="auto"/>
        <w:jc w:val="center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944D9D" w:rsidRDefault="00944D9D" w:rsidP="00944D9D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  <w:t>FORMULARZ CENOWY</w:t>
      </w:r>
    </w:p>
    <w:p w:rsidR="00944D9D" w:rsidRDefault="00944D9D" w:rsidP="00944D9D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5917"/>
        <w:gridCol w:w="567"/>
        <w:gridCol w:w="851"/>
        <w:gridCol w:w="1998"/>
        <w:gridCol w:w="1653"/>
        <w:gridCol w:w="1080"/>
        <w:gridCol w:w="1584"/>
      </w:tblGrid>
      <w:tr w:rsidR="00944D9D" w:rsidTr="005D4D1E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9D" w:rsidRDefault="00944D9D" w:rsidP="005D4D1E">
            <w:pPr>
              <w:spacing w:after="0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9D" w:rsidRDefault="00944D9D" w:rsidP="005D4D1E">
            <w:pPr>
              <w:spacing w:after="0"/>
              <w:ind w:left="432" w:hanging="432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D" w:rsidRDefault="00944D9D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  <w:p w:rsidR="00944D9D" w:rsidRDefault="00944D9D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  <w:p w:rsidR="00944D9D" w:rsidRDefault="00944D9D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  <w:p w:rsidR="00944D9D" w:rsidRDefault="00944D9D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9D" w:rsidRDefault="00944D9D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9D" w:rsidRDefault="00944D9D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 xml:space="preserve">Cena jednostkowa netto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D" w:rsidRDefault="00944D9D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  <w:p w:rsidR="00944D9D" w:rsidRDefault="00944D9D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  <w:p w:rsidR="00944D9D" w:rsidRDefault="00944D9D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18"/>
                <w:szCs w:val="18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18"/>
                <w:szCs w:val="18"/>
                <w:u w:val="single"/>
              </w:rPr>
              <w:t>( cena jednostkowa netto x ilość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D" w:rsidRDefault="00944D9D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  <w:p w:rsidR="00944D9D" w:rsidRDefault="00944D9D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  <w:p w:rsidR="00944D9D" w:rsidRDefault="00944D9D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D9D" w:rsidRDefault="00944D9D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944D9D" w:rsidRDefault="00944D9D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18"/>
                <w:szCs w:val="18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18"/>
                <w:szCs w:val="18"/>
                <w:u w:val="single"/>
              </w:rPr>
              <w:t>(wartość netto x % vat)</w:t>
            </w:r>
          </w:p>
        </w:tc>
      </w:tr>
      <w:tr w:rsidR="00944D9D" w:rsidTr="005D4D1E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9D" w:rsidRDefault="00944D9D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Pr="00966694" w:rsidRDefault="00966694" w:rsidP="00966694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Kolumna aktywna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Szczytowa moc : 1100 W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Pasmo przenoszenia : 55Hz - 18kHz +/-3dB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45Hz - 20kHz -10dB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Czułość wejściowa : </w:t>
            </w:r>
            <w:proofErr w:type="spellStart"/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Mic</w:t>
            </w:r>
            <w:proofErr w:type="spellEnd"/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: -32dBU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Line: -2dBU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Impedancja wejściowa : </w:t>
            </w:r>
            <w:proofErr w:type="spellStart"/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Mic</w:t>
            </w:r>
            <w:proofErr w:type="spellEnd"/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: 560Ohm (niesymetryczne) / 1kOhm (symetryczne)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Line: 20kOhm (niesymetryczne) / 40oHm (symetryczne)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Maksymalne SPL : 128 </w:t>
            </w:r>
            <w:proofErr w:type="spellStart"/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dB</w:t>
            </w:r>
            <w:proofErr w:type="spellEnd"/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Przetwornik </w:t>
            </w:r>
            <w:proofErr w:type="spellStart"/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niskotonowy</w:t>
            </w:r>
            <w:proofErr w:type="spellEnd"/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: 12"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Przetwornik wysokotonowy : 1"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Pokrycie kątowe : 90° V 60° H @ -6 </w:t>
            </w:r>
            <w:proofErr w:type="spellStart"/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dB</w:t>
            </w:r>
            <w:proofErr w:type="spellEnd"/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Ścięcie obudowy (monitor) : tak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Złącza : </w:t>
            </w:r>
            <w:proofErr w:type="spellStart"/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Mic</w:t>
            </w:r>
            <w:proofErr w:type="spellEnd"/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/Line: </w:t>
            </w:r>
            <w:proofErr w:type="spellStart"/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combo</w:t>
            </w:r>
            <w:proofErr w:type="spellEnd"/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Mix out: XLR M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Obudowa : Polipropylenowa z aluminiowymi uchwytami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Kolor : Czarna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Gniazdo na statyw : Dwupozycyjne ø35mm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Punkty instalacyjne : 6 x M10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Masa : 20,5 kg</w:t>
            </w:r>
          </w:p>
          <w:p w:rsidR="00944D9D" w:rsidRPr="00880AB8" w:rsidRDefault="00966694" w:rsidP="00966694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Wymiary : 620 x 394 x 330 (mm)</w:t>
            </w:r>
            <w:proofErr w:type="spellStart"/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Mikr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D" w:rsidRPr="00CB734C" w:rsidRDefault="00966694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D" w:rsidRPr="00CB734C" w:rsidRDefault="00966694" w:rsidP="005D4D1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D" w:rsidRDefault="00944D9D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D" w:rsidRDefault="00944D9D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D" w:rsidRDefault="00944D9D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D" w:rsidRDefault="00944D9D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944D9D" w:rsidTr="005D4D1E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D9D" w:rsidRDefault="00944D9D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  <w:t>Mikrofon pojemnościowy typu klips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Charakterystyka kierunkowa: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superkardioida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,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Zasada działania: ciśnieniowo-gradientowy,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Typ kapsuły: pojemnościowa, wstępnie spolaryzowana,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Zakres częstotliwości, ± 2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dB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: 80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Hz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- 15 kHz z 2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dB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podbiciem w paśmie 10 - 12 kHz, filtr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dolnozaporowy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na 80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Hz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z DAD4099,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Czułość nominalna, ±3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dB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: 6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mV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/Pa; - 44.5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dB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względem 1 V/Pa,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Ekwiwalentny poziom szumów [A-ważone]: typowo 23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dB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[A] względem 20 µPa [max. 26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dB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[A]],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Stosunek sygnał/szum, dla 1 kHz przy 1 Pa [94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dB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SPL]: 71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dB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,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Całkowite zniekształcenia harmoniczne [THD]: &lt;1 % do 123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dB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SPL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peak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, &lt;1 % do 120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dB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SPL RMS,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Zakres dynamiki: 100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dB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,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Maksymalne SPL bez przesterowania: 142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dB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,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Impedancja wyjściowa: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MicroDot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[30 – 40 Ohm], DAD4099 [50 Ohm],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Maksymalna długość kabla: 30 m z DAD4099,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Zasilanie: dla systemów bezprzewodowych [min. 5V - max. 50V przez adapter DPA], dla DAD4099 [Phantom 48V],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Pobór prądu: 1.5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mA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, 3.5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mA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z DAD4099,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Złącze: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MicroDot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, przejściówka na XLR w zestawie,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Kolor: czarny,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Waga: 33 g,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Długość mikrofonu: 45 mm,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Długość dołączonego kabla: 1.8 m,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Kolor kabla: czarny,</w:t>
            </w:r>
          </w:p>
          <w:p w:rsidR="00944D9D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Zakres temperatur pracy: -10 do +50ºC.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D" w:rsidRPr="00CB734C" w:rsidRDefault="00966694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D" w:rsidRPr="00CB734C" w:rsidRDefault="00966694" w:rsidP="005D4D1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D" w:rsidRDefault="00944D9D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D" w:rsidRDefault="00944D9D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9D" w:rsidRDefault="00944D9D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9D" w:rsidRDefault="00944D9D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966694" w:rsidTr="00966694">
        <w:trPr>
          <w:trHeight w:val="71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Default="00966694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  <w:t>Uchwyt mikrofonu  do akordeonu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Dedykowany do mikrofonu DPA4099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Pr="00CB734C" w:rsidRDefault="00966694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Pr="00CB734C" w:rsidRDefault="00966694" w:rsidP="005D4D1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Default="00966694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966694" w:rsidTr="00966694">
        <w:trPr>
          <w:trHeight w:val="84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Default="00966694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  <w:t>Uchwyt mikrofonu do skrzypiec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Dedykowany do mikrofonu DPA4099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Pr="00CB734C" w:rsidRDefault="00966694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Pr="00CB734C" w:rsidRDefault="00966694" w:rsidP="005D4D1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Default="00966694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966694" w:rsidTr="00966694">
        <w:trPr>
          <w:trHeight w:val="70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Default="00966694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  <w:t>Uchwyt mikrofonu klips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Dedykowany do mikrofonu DPA4099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Pr="00CB734C" w:rsidRDefault="00966694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Pr="00CB734C" w:rsidRDefault="00966694" w:rsidP="005D4D1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Default="00966694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966694" w:rsidTr="005D4D1E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Default="00966694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  <w:t>Statyw mikrofonowy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Statyw do mikrofonu  typ "żuraw":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wysokość: in 100cm - max 230cm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nóżki:32cm, zakończone nasadką gumową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ramię poziome 70cm, zakończone gwintem 3,8"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podstawa składana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waga 3,2kg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Wykonanie standard: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rury cienkościenne stalowe precyzyjne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lakier proszkowy czarny półmatowy</w:t>
            </w:r>
          </w:p>
          <w:p w:rsidR="00966694" w:rsidRP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wszystkie elementy konstrukcyjne wykonane metodą wtrysku ciśnieniowego</w:t>
            </w:r>
          </w:p>
          <w:p w:rsidR="00966694" w:rsidRDefault="00966694" w:rsidP="00966694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pokrętła plastikowe wykonane z wysokoudarowego poliamidu PA6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Pr="00CB734C" w:rsidRDefault="00966694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Pr="00CB734C" w:rsidRDefault="00966694" w:rsidP="005D4D1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Default="00966694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966694" w:rsidTr="005D4D1E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Default="00E92294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  <w:t>Statyw mikrofonowy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Statyw do mikrofonu podsłuchowy (niski):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Wykonanie standard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rury cienkościenne stalowe precyzyjne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lakier proszkowy czarny półmatowy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wszystkie elementy konstrukcyjne wykonane metodą wtrysku ciśnieniowego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pokrętła plastikowe wykonane z wysokoudarowego poliamidu PA6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Wysokość 65/155cm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Wysięgnik teleskopowy poziomy, zakończony gwintem 3/8"</w:t>
            </w:r>
          </w:p>
          <w:p w:rsidR="009666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Nóżki 32cm zakończone nasadką gumową z regulowaną średnicą rozstawu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Pr="00CB734C" w:rsidRDefault="00E92294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Pr="00CB734C" w:rsidRDefault="00E92294" w:rsidP="005D4D1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Default="00966694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966694" w:rsidTr="005D4D1E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Pr="00E92294" w:rsidRDefault="00E92294" w:rsidP="00E9229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E92294">
              <w:rPr>
                <w:rFonts w:ascii="Book Antiqua" w:hAnsi="Book Antiqua"/>
                <w:b/>
                <w:sz w:val="20"/>
                <w:szCs w:val="20"/>
              </w:rPr>
              <w:t>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  <w:t xml:space="preserve">Kabel mikrofonowy 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Długość 10m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Wtyki:  NC3MXX-BAG i NC3FXX-BAG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Przekrój poprzeczny rdzenia - 0.22mm2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Rdzeń -2 x 28 x 0.10 mm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Izolacja rdzenia - PE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Zawartość rdzenia -2 skręcone przewody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Ekran - miedziany/owijka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Izolacja zewnętrzna - PVC, matowa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Średnica zewnętrzna - 6,15 mm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Waga [g/m] - 45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Minimalny kąt zginania - 15 mm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Zakres temperatury pracy - -30 °C / +70 °C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Impedancja rdzenia [</w:t>
            </w:r>
            <w:proofErr w:type="spellStart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ohm</w:t>
            </w:r>
            <w:proofErr w:type="spellEnd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/ km] - 85.0 </w:t>
            </w:r>
            <w:proofErr w:type="spellStart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ohm</w:t>
            </w:r>
            <w:proofErr w:type="spellEnd"/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Pojemność rdzenia - 60 </w:t>
            </w:r>
            <w:proofErr w:type="spellStart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pF</w:t>
            </w:r>
            <w:proofErr w:type="spellEnd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/m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Pojemność ekranu - 110 </w:t>
            </w:r>
            <w:proofErr w:type="spellStart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pF</w:t>
            </w:r>
            <w:proofErr w:type="spellEnd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/m</w:t>
            </w:r>
          </w:p>
          <w:p w:rsidR="009666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Impedancja izolacji &gt; 10 GW x km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Pr="00CB734C" w:rsidRDefault="00E92294" w:rsidP="00E92294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Pr="00CB734C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E92294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E92294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Default="00966694" w:rsidP="00E92294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E92294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966694" w:rsidTr="005D4D1E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Pr="00E92294" w:rsidRDefault="00E92294" w:rsidP="00E9229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  <w:t xml:space="preserve">Kabel mikrofonowy 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Długość 6m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Wtyki:  NC3MXX-BAG i NC3FXX-BAG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Przekrój poprzeczny rdzenia - 0.22mm2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Rdzeń -2 x 28 x 0.10 mm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Izolacja rdzenia - PE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Zawartość rdzenia -2 skręcone przewody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Ekran - miedziany/owijka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Izolacja zewnętrzna - PVC, matowa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Średnica zewnętrzna - 6,15 mm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Waga [g/m] - 45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Minimalny kąt zginania - 15 mm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Zakres temperatury pracy - -30 °C / +70 °C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Impedancja rdzenia [</w:t>
            </w:r>
            <w:proofErr w:type="spellStart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ohm</w:t>
            </w:r>
            <w:proofErr w:type="spellEnd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/ km] - 85.0 </w:t>
            </w:r>
            <w:proofErr w:type="spellStart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ohm</w:t>
            </w:r>
            <w:proofErr w:type="spellEnd"/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Pojemność rdzenia - 60 </w:t>
            </w:r>
            <w:proofErr w:type="spellStart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pF</w:t>
            </w:r>
            <w:proofErr w:type="spellEnd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/m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Pojemność ekranu - 110 </w:t>
            </w:r>
            <w:proofErr w:type="spellStart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pF</w:t>
            </w:r>
            <w:proofErr w:type="spellEnd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/m</w:t>
            </w:r>
          </w:p>
          <w:p w:rsidR="009666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Impedancja izolacji &gt; 10 GW x km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Pr="00CB734C" w:rsidRDefault="00E92294" w:rsidP="00E92294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Pr="00CB734C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E92294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E92294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Default="00966694" w:rsidP="00E92294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E92294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966694" w:rsidTr="005D4D1E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Default="00E92294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  <w:t xml:space="preserve">Kabel mikrofonowy 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Długość 3m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Wtyki:  NC3MXX-BAG i NC3FXX-BAG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Przekrój poprzeczny rdzenia - 0.22mm2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Rdzeń -2 x 28 x 0.10 mm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Izolacja rdzenia - PE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Zawartość rdzenia -2 skręcone przewody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Ekran - miedziany/owijka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Izolacja zewnętrzna - PVC, matowa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Średnica zewnętrzna - 6,15 mm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Waga [g/m] - 45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Minimalny kąt zginania - 15 mm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Zakres temperatury pracy - -30 °C / +70 °C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Impedancja rdzenia [</w:t>
            </w:r>
            <w:proofErr w:type="spellStart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ohm</w:t>
            </w:r>
            <w:proofErr w:type="spellEnd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/ km] - 85.0 </w:t>
            </w:r>
            <w:proofErr w:type="spellStart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ohm</w:t>
            </w:r>
            <w:proofErr w:type="spellEnd"/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Pojemność rdzenia - 60 </w:t>
            </w:r>
            <w:proofErr w:type="spellStart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pF</w:t>
            </w:r>
            <w:proofErr w:type="spellEnd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/m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Pojemność ekranu - 110 </w:t>
            </w:r>
            <w:proofErr w:type="spellStart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pF</w:t>
            </w:r>
            <w:proofErr w:type="spellEnd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/m</w:t>
            </w:r>
          </w:p>
          <w:p w:rsidR="009666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Impedancja izolacji &gt; 10 GW x km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Pr="00CB734C" w:rsidRDefault="00E92294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Pr="00CB734C" w:rsidRDefault="00E92294" w:rsidP="005D4D1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Default="00966694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966694" w:rsidTr="005D4D1E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Default="00E92294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  <w:t>Kabel instrumentalny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Długość 8m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Wtyki: NP2X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przewód z wysokiej jakości miedzi OFC 99.96%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Przekrój przewodnika 0,22mm2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Wiązka 7 x 0,2 mm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Grubość przewodu 6,9 mm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Geometria: </w:t>
            </w:r>
            <w:proofErr w:type="spellStart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coaxialna</w:t>
            </w:r>
            <w:proofErr w:type="spellEnd"/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Ekranowany: oplot z plecionki z miedzi OFC</w:t>
            </w:r>
          </w:p>
          <w:p w:rsidR="00E92294" w:rsidRPr="00E922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Impedancja żył 85 Ohm/km</w:t>
            </w:r>
          </w:p>
          <w:p w:rsidR="00966694" w:rsidRDefault="00E92294" w:rsidP="00E92294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Izolacja czarna PVC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Pr="00CB734C" w:rsidRDefault="00E92294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Pr="00CB734C" w:rsidRDefault="00E92294" w:rsidP="005D4D1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Default="00966694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966694" w:rsidTr="005D4D1E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Default="00E92294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5" w:rsidRPr="00C57AD5" w:rsidRDefault="00C57AD5" w:rsidP="00C57AD5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  <w:t>Kabel instrumentalny</w:t>
            </w:r>
          </w:p>
          <w:p w:rsidR="00C57AD5" w:rsidRPr="00C57AD5" w:rsidRDefault="00C57AD5" w:rsidP="00C57AD5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Długość 3m</w:t>
            </w:r>
          </w:p>
          <w:p w:rsidR="00C57AD5" w:rsidRPr="00C57AD5" w:rsidRDefault="00C57AD5" w:rsidP="00C57AD5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Wtyki: NP2X</w:t>
            </w:r>
          </w:p>
          <w:p w:rsidR="00C57AD5" w:rsidRPr="00C57AD5" w:rsidRDefault="00C57AD5" w:rsidP="00C57AD5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przewód z wysokiej jakości miedzi OFC 99.96%</w:t>
            </w:r>
          </w:p>
          <w:p w:rsidR="00C57AD5" w:rsidRPr="00C57AD5" w:rsidRDefault="00C57AD5" w:rsidP="00C57AD5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Przekrój przewodnika 0,22mm2</w:t>
            </w:r>
          </w:p>
          <w:p w:rsidR="00C57AD5" w:rsidRPr="00C57AD5" w:rsidRDefault="00C57AD5" w:rsidP="00C57AD5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Wiązka 7 x 0,2 mm</w:t>
            </w:r>
          </w:p>
          <w:p w:rsidR="00C57AD5" w:rsidRPr="00C57AD5" w:rsidRDefault="00C57AD5" w:rsidP="00C57AD5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Grubość przewodu 6,9 mm</w:t>
            </w:r>
          </w:p>
          <w:p w:rsidR="00C57AD5" w:rsidRPr="00C57AD5" w:rsidRDefault="00C57AD5" w:rsidP="00C57AD5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Geometria: </w:t>
            </w:r>
            <w:proofErr w:type="spellStart"/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coaxialna</w:t>
            </w:r>
            <w:proofErr w:type="spellEnd"/>
          </w:p>
          <w:p w:rsidR="00C57AD5" w:rsidRPr="00C57AD5" w:rsidRDefault="00C57AD5" w:rsidP="00C57AD5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Ekranowany: oplot z plecionki z miedzi OFC</w:t>
            </w:r>
          </w:p>
          <w:p w:rsidR="00C57AD5" w:rsidRPr="00C57AD5" w:rsidRDefault="00C57AD5" w:rsidP="00C57AD5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Impedancja żył 85 Ohm/km</w:t>
            </w:r>
          </w:p>
          <w:p w:rsidR="00966694" w:rsidRDefault="00C57AD5" w:rsidP="00C57AD5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Izolacja czarna PVC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Pr="00CB734C" w:rsidRDefault="00C57AD5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Pr="00CB734C" w:rsidRDefault="00C57AD5" w:rsidP="005D4D1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Default="00966694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966694" w:rsidTr="005D4D1E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Default="00C57AD5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5" w:rsidRPr="00C57AD5" w:rsidRDefault="00C57AD5" w:rsidP="00C57AD5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proofErr w:type="spellStart"/>
            <w:r w:rsidRPr="00C57AD5"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  <w:t>DiBox</w:t>
            </w:r>
            <w:proofErr w:type="spellEnd"/>
            <w:r w:rsidRPr="00C57AD5"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  <w:t xml:space="preserve"> aktywny stereo</w:t>
            </w:r>
          </w:p>
          <w:p w:rsidR="00C57AD5" w:rsidRPr="00C57AD5" w:rsidRDefault="00C57AD5" w:rsidP="00C57AD5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Wysokiej jakości konstrukcja z zasilaniem Phantom +48V dla poszerzenia zakresu dynamiki</w:t>
            </w:r>
          </w:p>
          <w:p w:rsidR="00C57AD5" w:rsidRPr="00C57AD5" w:rsidRDefault="00C57AD5" w:rsidP="00C57AD5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Tryby Sum i Split dla elastyczności </w:t>
            </w:r>
            <w:proofErr w:type="spellStart"/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przesyłu</w:t>
            </w:r>
            <w:proofErr w:type="spellEnd"/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sygnału</w:t>
            </w:r>
          </w:p>
          <w:p w:rsidR="00C57AD5" w:rsidRPr="00C57AD5" w:rsidRDefault="00C57AD5" w:rsidP="00C57AD5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Pełna izolacja transformatora zapewniająca separację elektryczną pomiędzy PA a sprzętem scenicznym</w:t>
            </w:r>
          </w:p>
          <w:p w:rsidR="00C57AD5" w:rsidRPr="00C57AD5" w:rsidRDefault="00C57AD5" w:rsidP="00C57AD5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Zbalansowane wejścia liniowe na gniazdach </w:t>
            </w:r>
            <w:proofErr w:type="spellStart"/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Neutrik</w:t>
            </w:r>
            <w:proofErr w:type="spellEnd"/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Combo XLR i złącza TRS 1/4 " o wysokiej impedancji</w:t>
            </w:r>
          </w:p>
          <w:p w:rsidR="00C57AD5" w:rsidRPr="00C57AD5" w:rsidRDefault="00C57AD5" w:rsidP="00C57AD5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Wejścia RCA </w:t>
            </w:r>
            <w:proofErr w:type="spellStart"/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Phono</w:t>
            </w:r>
            <w:proofErr w:type="spellEnd"/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do podłączenia konsumenckich urządzeń audio</w:t>
            </w:r>
          </w:p>
          <w:p w:rsidR="00C57AD5" w:rsidRPr="00C57AD5" w:rsidRDefault="00C57AD5" w:rsidP="00C57AD5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Niezależne zasilanie Phantom dla każdego kanału zapewniające maksymalną niezawodność</w:t>
            </w:r>
          </w:p>
          <w:p w:rsidR="00C57AD5" w:rsidRPr="00C57AD5" w:rsidRDefault="00C57AD5" w:rsidP="00C57AD5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Włącznik tłumika wejściowego 20 </w:t>
            </w:r>
            <w:proofErr w:type="spellStart"/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dB</w:t>
            </w:r>
            <w:proofErr w:type="spellEnd"/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oraz włącznik uziemienia</w:t>
            </w:r>
          </w:p>
          <w:p w:rsidR="00966694" w:rsidRDefault="00C57AD5" w:rsidP="00C57AD5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Tłoczona obudowa z aluminium w ochronnej silikonowej okładce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Pr="00CB734C" w:rsidRDefault="00C57AD5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Pr="00CB734C" w:rsidRDefault="00C57AD5" w:rsidP="005D4D1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Default="00966694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966694" w:rsidTr="005D4D1E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Default="00C57AD5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D5" w:rsidRPr="00C57AD5" w:rsidRDefault="00C57AD5" w:rsidP="00C57AD5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  <w:t xml:space="preserve">Przewód LAN na bębnie </w:t>
            </w:r>
          </w:p>
          <w:p w:rsidR="00C57AD5" w:rsidRPr="00C57AD5" w:rsidRDefault="00C57AD5" w:rsidP="00C57AD5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Długość 50m</w:t>
            </w:r>
          </w:p>
          <w:p w:rsidR="00966694" w:rsidRDefault="00C57AD5" w:rsidP="00C57AD5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Profesjonalny kabel LAN5S-Cat 5e S-FTP na bębnie o długości 50 metrów, ze złączem RJ45 NE8MC1.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Pr="00CB734C" w:rsidRDefault="00C57AD5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Pr="00CB734C" w:rsidRDefault="00C57AD5" w:rsidP="005D4D1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5D4D1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94" w:rsidRDefault="00966694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694" w:rsidRDefault="00966694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944D9D" w:rsidTr="005D4D1E">
        <w:trPr>
          <w:trHeight w:val="661"/>
          <w:jc w:val="center"/>
        </w:trPr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44D9D" w:rsidRDefault="00944D9D" w:rsidP="005D4D1E">
            <w:pPr>
              <w:spacing w:after="0"/>
              <w:jc w:val="right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D9D" w:rsidRDefault="00944D9D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4D9D" w:rsidRDefault="00944D9D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D9D" w:rsidRDefault="00944D9D" w:rsidP="005D4D1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</w:tbl>
    <w:p w:rsidR="00944D9D" w:rsidRDefault="00944D9D" w:rsidP="00944D9D">
      <w:pPr>
        <w:widowControl w:val="0"/>
        <w:suppressAutoHyphens/>
        <w:spacing w:after="0" w:line="240" w:lineRule="auto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944D9D" w:rsidRDefault="00944D9D" w:rsidP="00944D9D">
      <w:pPr>
        <w:widowControl w:val="0"/>
        <w:suppressAutoHyphens/>
        <w:spacing w:after="0" w:line="240" w:lineRule="auto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944D9D" w:rsidRDefault="00944D9D" w:rsidP="00944D9D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44D9D" w:rsidRDefault="00944D9D" w:rsidP="00944D9D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944D9D" w:rsidRDefault="00944D9D" w:rsidP="00944D9D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944D9D" w:rsidRPr="0014416E" w:rsidRDefault="00944D9D" w:rsidP="00944D9D">
      <w:pPr>
        <w:widowControl w:val="0"/>
        <w:suppressAutoHyphens/>
        <w:spacing w:after="0" w:line="240" w:lineRule="auto"/>
        <w:jc w:val="right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 xml:space="preserve">                                                                        (podpisy Wykonawcy/Pełnomocnika)</w:t>
      </w:r>
    </w:p>
    <w:p w:rsidR="00E67DD1" w:rsidRDefault="00E67DD1"/>
    <w:sectPr w:rsidR="00E67DD1" w:rsidSect="006606E2">
      <w:pgSz w:w="16838" w:h="11906" w:orient="landscape"/>
      <w:pgMar w:top="1418" w:right="1418" w:bottom="992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BE9"/>
    <w:multiLevelType w:val="hybridMultilevel"/>
    <w:tmpl w:val="C3E60436"/>
    <w:lvl w:ilvl="0" w:tplc="03D418B4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85A90"/>
    <w:multiLevelType w:val="hybridMultilevel"/>
    <w:tmpl w:val="F1AAA94A"/>
    <w:lvl w:ilvl="0" w:tplc="9BB02026">
      <w:start w:val="1"/>
      <w:numFmt w:val="decimal"/>
      <w:lvlText w:val="%1."/>
      <w:lvlJc w:val="left"/>
      <w:pPr>
        <w:ind w:left="360" w:hanging="360"/>
      </w:pPr>
      <w:rPr>
        <w:b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104E03"/>
    <w:rsid w:val="00175609"/>
    <w:rsid w:val="001807B3"/>
    <w:rsid w:val="00511973"/>
    <w:rsid w:val="00944D9D"/>
    <w:rsid w:val="00966694"/>
    <w:rsid w:val="00AC6D82"/>
    <w:rsid w:val="00C57AD5"/>
    <w:rsid w:val="00D61482"/>
    <w:rsid w:val="00E67DD1"/>
    <w:rsid w:val="00E92294"/>
    <w:rsid w:val="00F6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4D9D"/>
    <w:rPr>
      <w:color w:val="0000FF" w:themeColor="hyperlink"/>
      <w:u w:val="single"/>
    </w:rPr>
  </w:style>
  <w:style w:type="character" w:customStyle="1" w:styleId="Tekstpodstawowy2Znak">
    <w:name w:val="Tekst podstawowy 2 Znak"/>
    <w:aliases w:val="Znak5 Znak"/>
    <w:basedOn w:val="Domylnaczcionkaakapitu"/>
    <w:link w:val="Tekstpodstawowy2"/>
    <w:uiPriority w:val="99"/>
    <w:locked/>
    <w:rsid w:val="00944D9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aliases w:val="Znak5"/>
    <w:basedOn w:val="Normalny"/>
    <w:link w:val="Tekstpodstawowy2Znak"/>
    <w:uiPriority w:val="99"/>
    <w:unhideWhenUsed/>
    <w:rsid w:val="00944D9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44D9D"/>
  </w:style>
  <w:style w:type="character" w:customStyle="1" w:styleId="AkapitzlistZnak">
    <w:name w:val="Akapit z listą Znak"/>
    <w:link w:val="Akapitzlist"/>
    <w:uiPriority w:val="34"/>
    <w:locked/>
    <w:rsid w:val="00944D9D"/>
  </w:style>
  <w:style w:type="paragraph" w:styleId="Akapitzlist">
    <w:name w:val="List Paragraph"/>
    <w:basedOn w:val="Normalny"/>
    <w:link w:val="AkapitzlistZnak"/>
    <w:uiPriority w:val="34"/>
    <w:qFormat/>
    <w:rsid w:val="00944D9D"/>
    <w:pPr>
      <w:ind w:left="720"/>
      <w:contextualSpacing/>
    </w:pPr>
  </w:style>
  <w:style w:type="paragraph" w:customStyle="1" w:styleId="Akapitzlist1">
    <w:name w:val="Akapit z listą1"/>
    <w:basedOn w:val="Normalny"/>
    <w:rsid w:val="00944D9D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D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D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D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D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4D9D"/>
    <w:rPr>
      <w:color w:val="0000FF" w:themeColor="hyperlink"/>
      <w:u w:val="single"/>
    </w:rPr>
  </w:style>
  <w:style w:type="character" w:customStyle="1" w:styleId="Tekstpodstawowy2Znak">
    <w:name w:val="Tekst podstawowy 2 Znak"/>
    <w:aliases w:val="Znak5 Znak"/>
    <w:basedOn w:val="Domylnaczcionkaakapitu"/>
    <w:link w:val="Tekstpodstawowy2"/>
    <w:uiPriority w:val="99"/>
    <w:locked/>
    <w:rsid w:val="00944D9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aliases w:val="Znak5"/>
    <w:basedOn w:val="Normalny"/>
    <w:link w:val="Tekstpodstawowy2Znak"/>
    <w:uiPriority w:val="99"/>
    <w:unhideWhenUsed/>
    <w:rsid w:val="00944D9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44D9D"/>
  </w:style>
  <w:style w:type="character" w:customStyle="1" w:styleId="AkapitzlistZnak">
    <w:name w:val="Akapit z listą Znak"/>
    <w:link w:val="Akapitzlist"/>
    <w:uiPriority w:val="34"/>
    <w:locked/>
    <w:rsid w:val="00944D9D"/>
  </w:style>
  <w:style w:type="paragraph" w:styleId="Akapitzlist">
    <w:name w:val="List Paragraph"/>
    <w:basedOn w:val="Normalny"/>
    <w:link w:val="AkapitzlistZnak"/>
    <w:uiPriority w:val="34"/>
    <w:qFormat/>
    <w:rsid w:val="00944D9D"/>
    <w:pPr>
      <w:ind w:left="720"/>
      <w:contextualSpacing/>
    </w:pPr>
  </w:style>
  <w:style w:type="paragraph" w:customStyle="1" w:styleId="Akapitzlist1">
    <w:name w:val="Akapit z listą1"/>
    <w:basedOn w:val="Normalny"/>
    <w:rsid w:val="00944D9D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D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D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D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D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uk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rzegorz.korybalski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15</Pages>
  <Words>3293</Words>
  <Characters>19759</Characters>
  <Application>Microsoft Office Word</Application>
  <DocSecurity>0</DocSecurity>
  <Lines>164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1. Dane dotyczące Wykonawcy:</vt:lpstr>
      <vt:lpstr>............................., dnia ..................... </vt:lpstr>
    </vt:vector>
  </TitlesOfParts>
  <Company>Microsoft</Company>
  <LinksUpToDate>false</LinksUpToDate>
  <CharactersWithSpaces>23006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6</cp:revision>
  <cp:lastPrinted>2020-11-10T12:48:00Z</cp:lastPrinted>
  <dcterms:created xsi:type="dcterms:W3CDTF">2020-11-10T08:19:00Z</dcterms:created>
  <dcterms:modified xsi:type="dcterms:W3CDTF">2020-11-10T13:05:00Z</dcterms:modified>
</cp:coreProperties>
</file>