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80EFB" w14:textId="77777777" w:rsidR="004D42E1" w:rsidRPr="005F6C3C" w:rsidRDefault="004D42E1" w:rsidP="004D42E1">
      <w:pPr>
        <w:spacing w:after="0" w:line="240" w:lineRule="auto"/>
        <w:ind w:left="3"/>
        <w:jc w:val="right"/>
        <w:rPr>
          <w:rFonts w:ascii="Calibri" w:hAnsi="Calibri" w:cs="Calibri"/>
          <w:b/>
          <w:bCs/>
          <w:sz w:val="24"/>
          <w:szCs w:val="24"/>
        </w:rPr>
      </w:pPr>
      <w:r w:rsidRPr="005F6C3C">
        <w:rPr>
          <w:rFonts w:ascii="Calibri" w:hAnsi="Calibri" w:cs="Calibri"/>
          <w:b/>
          <w:bCs/>
          <w:sz w:val="24"/>
          <w:szCs w:val="24"/>
        </w:rPr>
        <w:t>Załącznik nr 3 do SWZ</w:t>
      </w:r>
    </w:p>
    <w:p w14:paraId="1C23A860" w14:textId="77777777" w:rsidR="004D42E1" w:rsidRPr="005F6C3C" w:rsidRDefault="004D42E1" w:rsidP="004D42E1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</w:p>
    <w:p w14:paraId="6D957D79" w14:textId="77777777" w:rsidR="00DD07A1" w:rsidRPr="005F6C3C" w:rsidRDefault="00DD07A1" w:rsidP="00DD07A1">
      <w:pPr>
        <w:spacing w:after="0"/>
        <w:jc w:val="center"/>
        <w:rPr>
          <w:rFonts w:ascii="Calibri" w:hAnsi="Calibri" w:cs="Calibri"/>
          <w:b/>
          <w:sz w:val="24"/>
          <w:szCs w:val="24"/>
          <w:lang w:eastAsia="pl-PL"/>
        </w:rPr>
      </w:pPr>
    </w:p>
    <w:p w14:paraId="4C985E64" w14:textId="55E281AC" w:rsidR="00DD07A1" w:rsidRPr="005F6C3C" w:rsidRDefault="00DD07A1" w:rsidP="00DD07A1">
      <w:pPr>
        <w:spacing w:after="0"/>
        <w:jc w:val="center"/>
        <w:rPr>
          <w:rFonts w:ascii="Calibri" w:hAnsi="Calibri" w:cs="Calibri"/>
          <w:b/>
          <w:sz w:val="28"/>
          <w:szCs w:val="28"/>
          <w:lang w:eastAsia="pl-PL"/>
        </w:rPr>
      </w:pPr>
      <w:r w:rsidRPr="005F6C3C">
        <w:rPr>
          <w:rFonts w:ascii="Calibri" w:hAnsi="Calibri" w:cs="Calibri"/>
          <w:b/>
          <w:sz w:val="28"/>
          <w:szCs w:val="28"/>
          <w:lang w:eastAsia="pl-PL"/>
        </w:rPr>
        <w:t xml:space="preserve">Zestawienie parametrów wymaganych </w:t>
      </w:r>
    </w:p>
    <w:p w14:paraId="5815D9A3" w14:textId="1D43BD88" w:rsidR="00DD07A1" w:rsidRDefault="00DD07A1" w:rsidP="00BF2CDF">
      <w:pPr>
        <w:spacing w:after="0"/>
        <w:jc w:val="center"/>
        <w:rPr>
          <w:rFonts w:ascii="Calibri" w:hAnsi="Calibri" w:cs="Calibri"/>
          <w:b/>
          <w:sz w:val="28"/>
          <w:szCs w:val="28"/>
        </w:rPr>
      </w:pPr>
      <w:r w:rsidRPr="005F6C3C">
        <w:rPr>
          <w:rFonts w:ascii="Calibri" w:hAnsi="Calibri" w:cs="Calibri"/>
          <w:b/>
          <w:sz w:val="28"/>
          <w:szCs w:val="28"/>
          <w:lang w:eastAsia="pl-PL"/>
        </w:rPr>
        <w:t>w postępowaniu GUM2025ZP0027 na dostawę modeli anatomicznych i trenażerów w 4 pakietach</w:t>
      </w:r>
    </w:p>
    <w:p w14:paraId="6338E6DA" w14:textId="77777777" w:rsidR="00BF2CDF" w:rsidRPr="00BF2CDF" w:rsidRDefault="00BF2CDF" w:rsidP="00BF2CDF">
      <w:pPr>
        <w:spacing w:after="0"/>
        <w:jc w:val="center"/>
        <w:rPr>
          <w:rFonts w:ascii="Calibri" w:hAnsi="Calibri" w:cs="Calibri"/>
          <w:b/>
          <w:sz w:val="28"/>
          <w:szCs w:val="28"/>
        </w:rPr>
      </w:pPr>
    </w:p>
    <w:p w14:paraId="3CBAAEAD" w14:textId="3A340DD3" w:rsidR="004D42E1" w:rsidRPr="005F6C3C" w:rsidRDefault="00DD07A1" w:rsidP="00DD07A1">
      <w:pPr>
        <w:pStyle w:val="Tytu"/>
        <w:ind w:left="720"/>
        <w:jc w:val="left"/>
        <w:rPr>
          <w:rFonts w:ascii="Calibri" w:hAnsi="Calibri" w:cs="Calibri"/>
        </w:rPr>
      </w:pPr>
      <w:r w:rsidRPr="005F6C3C">
        <w:rPr>
          <w:rFonts w:ascii="Calibri" w:hAnsi="Calibri" w:cs="Calibri"/>
        </w:rPr>
        <w:t>PAKIET</w:t>
      </w:r>
      <w:r w:rsidRPr="005F6C3C">
        <w:rPr>
          <w:rFonts w:ascii="Calibri" w:hAnsi="Calibri" w:cs="Calibri"/>
          <w:spacing w:val="-5"/>
        </w:rPr>
        <w:t xml:space="preserve"> 4</w:t>
      </w:r>
    </w:p>
    <w:tbl>
      <w:tblPr>
        <w:tblW w:w="49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8461"/>
      </w:tblGrid>
      <w:tr w:rsidR="004D42E1" w:rsidRPr="005F6C3C" w14:paraId="1FB7506A" w14:textId="77777777" w:rsidTr="2CFD6425">
        <w:trPr>
          <w:trHeight w:val="666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CC06BA" w14:textId="77777777" w:rsidR="004D42E1" w:rsidRPr="005F6C3C" w:rsidRDefault="004D42E1" w:rsidP="00EA1F5C">
            <w:pPr>
              <w:tabs>
                <w:tab w:val="left" w:pos="0"/>
                <w:tab w:val="left" w:pos="110"/>
              </w:tabs>
              <w:spacing w:after="0" w:line="240" w:lineRule="auto"/>
              <w:ind w:left="360" w:hanging="36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F6C3C">
              <w:rPr>
                <w:rFonts w:ascii="Calibri" w:hAnsi="Calibri" w:cs="Calibr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AEC48" w14:textId="77777777" w:rsidR="004D42E1" w:rsidRPr="005F6C3C" w:rsidRDefault="004D42E1" w:rsidP="005F6C3C">
            <w:pPr>
              <w:pStyle w:val="Stopka"/>
              <w:rPr>
                <w:rFonts w:ascii="Calibri" w:hAnsi="Calibri" w:cs="Calibri"/>
                <w:b/>
                <w:bCs/>
              </w:rPr>
            </w:pPr>
            <w:r w:rsidRPr="005F6C3C">
              <w:rPr>
                <w:rFonts w:ascii="Calibri" w:hAnsi="Calibri" w:cs="Calibri"/>
                <w:b/>
                <w:bCs/>
              </w:rPr>
              <w:t>WYMAGANE PARAMETRY</w:t>
            </w:r>
          </w:p>
        </w:tc>
      </w:tr>
      <w:tr w:rsidR="004D42E1" w:rsidRPr="005F6C3C" w14:paraId="1CED2968" w14:textId="77777777" w:rsidTr="2CFD6425">
        <w:trPr>
          <w:trHeight w:val="349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94A635" w14:textId="77777777" w:rsidR="004D42E1" w:rsidRPr="005F6C3C" w:rsidRDefault="004D42E1" w:rsidP="00EA1F5C">
            <w:pPr>
              <w:spacing w:after="0" w:line="240" w:lineRule="auto"/>
              <w:ind w:left="3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5F6C3C">
              <w:rPr>
                <w:rFonts w:ascii="Calibri" w:hAnsi="Calibri" w:cs="Calibri"/>
                <w:b/>
                <w:sz w:val="24"/>
                <w:szCs w:val="24"/>
              </w:rPr>
              <w:t>I.</w:t>
            </w:r>
          </w:p>
        </w:tc>
        <w:tc>
          <w:tcPr>
            <w:tcW w:w="4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925D5" w14:textId="4C1EA910" w:rsidR="004D42E1" w:rsidRPr="005F6C3C" w:rsidRDefault="00664434" w:rsidP="00EA1F5C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5F6C3C">
              <w:rPr>
                <w:rFonts w:ascii="Calibri" w:hAnsi="Calibri" w:cs="Calibri"/>
                <w:b/>
                <w:sz w:val="24"/>
                <w:szCs w:val="24"/>
              </w:rPr>
              <w:t xml:space="preserve">Trenażer do nauki badania gruczołu piersiowego – </w:t>
            </w:r>
            <w:r w:rsidR="00275938" w:rsidRPr="005F6C3C">
              <w:rPr>
                <w:rFonts w:ascii="Calibri" w:hAnsi="Calibri" w:cs="Calibri"/>
                <w:b/>
                <w:sz w:val="24"/>
                <w:szCs w:val="24"/>
              </w:rPr>
              <w:t>4</w:t>
            </w:r>
            <w:r w:rsidRPr="005F6C3C">
              <w:rPr>
                <w:rFonts w:ascii="Calibri" w:hAnsi="Calibri" w:cs="Calibri"/>
                <w:b/>
                <w:sz w:val="24"/>
                <w:szCs w:val="24"/>
              </w:rPr>
              <w:t xml:space="preserve"> szt.</w:t>
            </w:r>
          </w:p>
        </w:tc>
      </w:tr>
      <w:tr w:rsidR="004D42E1" w:rsidRPr="005F6C3C" w14:paraId="11ED3000" w14:textId="77777777" w:rsidTr="2CFD6425">
        <w:trPr>
          <w:trHeight w:val="219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5A4A21" w14:textId="77777777" w:rsidR="004D42E1" w:rsidRPr="005F6C3C" w:rsidRDefault="004D42E1" w:rsidP="00EA1F5C">
            <w:pPr>
              <w:numPr>
                <w:ilvl w:val="0"/>
                <w:numId w:val="1"/>
              </w:numPr>
              <w:spacing w:after="0" w:line="240" w:lineRule="auto"/>
              <w:ind w:left="244" w:hanging="244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BB8B" w14:textId="6F81EDE2" w:rsidR="004D42E1" w:rsidRPr="005F6C3C" w:rsidRDefault="00664434" w:rsidP="00EA1F5C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5F6C3C">
              <w:rPr>
                <w:rFonts w:ascii="Calibri" w:hAnsi="Calibri" w:cs="Calibri"/>
                <w:sz w:val="24"/>
                <w:szCs w:val="24"/>
              </w:rPr>
              <w:t>Budowa</w:t>
            </w:r>
            <w:r w:rsidR="004D42E1" w:rsidRPr="005F6C3C">
              <w:rPr>
                <w:rFonts w:ascii="Calibri" w:hAnsi="Calibri" w:cs="Calibri"/>
                <w:sz w:val="24"/>
                <w:szCs w:val="24"/>
              </w:rPr>
              <w:t>:</w:t>
            </w:r>
          </w:p>
          <w:p w14:paraId="55597805" w14:textId="3BC873B7" w:rsidR="004D42E1" w:rsidRPr="005F6C3C" w:rsidRDefault="00010AEB" w:rsidP="004D42E1">
            <w:pPr>
              <w:numPr>
                <w:ilvl w:val="0"/>
                <w:numId w:val="3"/>
              </w:numPr>
              <w:spacing w:after="0" w:line="240" w:lineRule="auto"/>
              <w:ind w:left="409"/>
              <w:rPr>
                <w:rFonts w:ascii="Calibri" w:hAnsi="Calibri" w:cs="Calibri"/>
                <w:sz w:val="24"/>
                <w:szCs w:val="24"/>
              </w:rPr>
            </w:pPr>
            <w:r w:rsidRPr="005F6C3C">
              <w:rPr>
                <w:rFonts w:ascii="Calibri" w:hAnsi="Calibri" w:cs="Calibri"/>
                <w:sz w:val="24"/>
                <w:szCs w:val="24"/>
              </w:rPr>
              <w:t>r</w:t>
            </w:r>
            <w:r w:rsidR="00A174EE" w:rsidRPr="005F6C3C">
              <w:rPr>
                <w:rFonts w:ascii="Calibri" w:hAnsi="Calibri" w:cs="Calibri"/>
                <w:sz w:val="24"/>
                <w:szCs w:val="24"/>
              </w:rPr>
              <w:t>ealistyczn</w:t>
            </w:r>
            <w:r w:rsidR="0007773E" w:rsidRPr="005F6C3C">
              <w:rPr>
                <w:rFonts w:ascii="Calibri" w:hAnsi="Calibri" w:cs="Calibri"/>
                <w:sz w:val="24"/>
                <w:szCs w:val="24"/>
              </w:rPr>
              <w:t xml:space="preserve">y </w:t>
            </w:r>
            <w:r w:rsidR="00A174EE" w:rsidRPr="005F6C3C">
              <w:rPr>
                <w:rFonts w:ascii="Calibri" w:hAnsi="Calibri" w:cs="Calibri"/>
                <w:sz w:val="24"/>
                <w:szCs w:val="24"/>
              </w:rPr>
              <w:t>odlew damskiej klatki piersiowej</w:t>
            </w:r>
          </w:p>
          <w:p w14:paraId="645E3E51" w14:textId="393C009C" w:rsidR="004D42E1" w:rsidRPr="005F6C3C" w:rsidRDefault="00A174EE" w:rsidP="004D42E1">
            <w:pPr>
              <w:numPr>
                <w:ilvl w:val="0"/>
                <w:numId w:val="3"/>
              </w:numPr>
              <w:spacing w:after="0" w:line="240" w:lineRule="auto"/>
              <w:ind w:left="409"/>
              <w:rPr>
                <w:rFonts w:ascii="Calibri" w:hAnsi="Calibri" w:cs="Calibri"/>
                <w:sz w:val="24"/>
                <w:szCs w:val="24"/>
              </w:rPr>
            </w:pPr>
            <w:r w:rsidRPr="005F6C3C">
              <w:rPr>
                <w:rFonts w:ascii="Calibri" w:hAnsi="Calibri" w:cs="Calibri"/>
                <w:sz w:val="24"/>
                <w:szCs w:val="24"/>
              </w:rPr>
              <w:t>rozmiar</w:t>
            </w:r>
            <w:r w:rsidR="0049317E" w:rsidRPr="005F6C3C">
              <w:rPr>
                <w:rFonts w:ascii="Calibri" w:hAnsi="Calibri" w:cs="Calibri"/>
                <w:sz w:val="24"/>
                <w:szCs w:val="24"/>
              </w:rPr>
              <w:t xml:space="preserve"> piersi maksymalnie C</w:t>
            </w:r>
          </w:p>
          <w:p w14:paraId="4B26B995" w14:textId="7E0EE874" w:rsidR="004D42E1" w:rsidRPr="005F6C3C" w:rsidRDefault="00A174EE" w:rsidP="00664434">
            <w:pPr>
              <w:numPr>
                <w:ilvl w:val="0"/>
                <w:numId w:val="3"/>
              </w:numPr>
              <w:spacing w:after="0" w:line="240" w:lineRule="auto"/>
              <w:ind w:left="409"/>
              <w:rPr>
                <w:rFonts w:ascii="Calibri" w:hAnsi="Calibri" w:cs="Calibri"/>
                <w:sz w:val="24"/>
                <w:szCs w:val="24"/>
              </w:rPr>
            </w:pPr>
            <w:r w:rsidRPr="005F6C3C">
              <w:rPr>
                <w:rFonts w:ascii="Calibri" w:hAnsi="Calibri" w:cs="Calibri"/>
                <w:sz w:val="24"/>
                <w:szCs w:val="24"/>
              </w:rPr>
              <w:t>wykonany z materiału imitującego ludzką skórę pod względem wrażeń dotykowych</w:t>
            </w:r>
          </w:p>
          <w:p w14:paraId="37E972FD" w14:textId="737AB881" w:rsidR="00A174EE" w:rsidRPr="005F6C3C" w:rsidRDefault="00A174EE" w:rsidP="00664434">
            <w:pPr>
              <w:numPr>
                <w:ilvl w:val="0"/>
                <w:numId w:val="3"/>
              </w:numPr>
              <w:spacing w:after="0" w:line="240" w:lineRule="auto"/>
              <w:ind w:left="409"/>
              <w:rPr>
                <w:rFonts w:ascii="Calibri" w:hAnsi="Calibri" w:cs="Calibri"/>
                <w:sz w:val="24"/>
                <w:szCs w:val="24"/>
              </w:rPr>
            </w:pPr>
            <w:r w:rsidRPr="005F6C3C">
              <w:rPr>
                <w:rFonts w:ascii="Calibri" w:hAnsi="Calibri" w:cs="Calibri"/>
                <w:sz w:val="24"/>
                <w:szCs w:val="24"/>
              </w:rPr>
              <w:t>wykonywanie badania w pozycji poziomej i pionowej</w:t>
            </w:r>
          </w:p>
        </w:tc>
      </w:tr>
      <w:tr w:rsidR="00664434" w:rsidRPr="005F6C3C" w14:paraId="468EC5FC" w14:textId="77777777" w:rsidTr="2CFD6425">
        <w:trPr>
          <w:trHeight w:val="219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73FAFD" w14:textId="77777777" w:rsidR="00664434" w:rsidRPr="005F6C3C" w:rsidRDefault="00664434" w:rsidP="00EA1F5C">
            <w:pPr>
              <w:numPr>
                <w:ilvl w:val="0"/>
                <w:numId w:val="1"/>
              </w:numPr>
              <w:spacing w:after="0" w:line="240" w:lineRule="auto"/>
              <w:ind w:left="244" w:hanging="244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2B74" w14:textId="4AA4BB7E" w:rsidR="00664434" w:rsidRPr="005F6C3C" w:rsidRDefault="00A174EE" w:rsidP="00EA1F5C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5F6C3C">
              <w:rPr>
                <w:rFonts w:ascii="Calibri" w:hAnsi="Calibri" w:cs="Calibri"/>
                <w:sz w:val="24"/>
                <w:szCs w:val="24"/>
              </w:rPr>
              <w:t>Trening w</w:t>
            </w:r>
            <w:r w:rsidR="00664434" w:rsidRPr="005F6C3C">
              <w:rPr>
                <w:rFonts w:ascii="Calibri" w:hAnsi="Calibri" w:cs="Calibri"/>
                <w:sz w:val="24"/>
                <w:szCs w:val="24"/>
              </w:rPr>
              <w:t>ykrywani</w:t>
            </w:r>
            <w:r w:rsidRPr="005F6C3C">
              <w:rPr>
                <w:rFonts w:ascii="Calibri" w:hAnsi="Calibri" w:cs="Calibri"/>
                <w:sz w:val="24"/>
                <w:szCs w:val="24"/>
              </w:rPr>
              <w:t>a i diagnozowania</w:t>
            </w:r>
            <w:r w:rsidR="00664434" w:rsidRPr="005F6C3C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49317E" w:rsidRPr="005F6C3C">
              <w:rPr>
                <w:rFonts w:ascii="Calibri" w:hAnsi="Calibri" w:cs="Calibri"/>
                <w:sz w:val="24"/>
                <w:szCs w:val="24"/>
              </w:rPr>
              <w:t>zmian patologicznych</w:t>
            </w:r>
            <w:r w:rsidRPr="005F6C3C">
              <w:rPr>
                <w:rFonts w:ascii="Calibri" w:hAnsi="Calibri" w:cs="Calibri"/>
                <w:sz w:val="24"/>
                <w:szCs w:val="24"/>
              </w:rPr>
              <w:t xml:space="preserve"> gruczołu piersiowego</w:t>
            </w:r>
            <w:r w:rsidR="00664434" w:rsidRPr="005F6C3C">
              <w:rPr>
                <w:rFonts w:ascii="Calibri" w:hAnsi="Calibri" w:cs="Calibri"/>
                <w:sz w:val="24"/>
                <w:szCs w:val="24"/>
              </w:rPr>
              <w:t>:</w:t>
            </w:r>
          </w:p>
          <w:p w14:paraId="6A79FF90" w14:textId="2EA6A52D" w:rsidR="00664434" w:rsidRPr="005F6C3C" w:rsidRDefault="00664434" w:rsidP="00DE5B87">
            <w:pPr>
              <w:numPr>
                <w:ilvl w:val="0"/>
                <w:numId w:val="6"/>
              </w:numPr>
              <w:spacing w:after="0" w:line="240" w:lineRule="auto"/>
              <w:ind w:left="409"/>
              <w:rPr>
                <w:rFonts w:ascii="Calibri" w:hAnsi="Calibri" w:cs="Calibri"/>
                <w:sz w:val="24"/>
                <w:szCs w:val="24"/>
              </w:rPr>
            </w:pPr>
            <w:r w:rsidRPr="005F6C3C">
              <w:rPr>
                <w:rFonts w:ascii="Calibri" w:hAnsi="Calibri" w:cs="Calibri"/>
                <w:sz w:val="24"/>
                <w:szCs w:val="24"/>
              </w:rPr>
              <w:t xml:space="preserve">ruchomy guz </w:t>
            </w:r>
            <w:r w:rsidR="00DE5B87" w:rsidRPr="005F6C3C">
              <w:rPr>
                <w:rFonts w:ascii="Calibri" w:hAnsi="Calibri" w:cs="Calibri"/>
                <w:sz w:val="24"/>
                <w:szCs w:val="24"/>
              </w:rPr>
              <w:t xml:space="preserve">w piersi o średnicy 20 mm na </w:t>
            </w:r>
            <w:r w:rsidRPr="005F6C3C">
              <w:rPr>
                <w:rFonts w:ascii="Calibri" w:hAnsi="Calibri" w:cs="Calibri"/>
                <w:sz w:val="24"/>
                <w:szCs w:val="24"/>
              </w:rPr>
              <w:t>głębokości 10 mm</w:t>
            </w:r>
          </w:p>
          <w:p w14:paraId="188640AF" w14:textId="77777777" w:rsidR="00DE5B87" w:rsidRPr="005F6C3C" w:rsidRDefault="00664434" w:rsidP="00DE5B87">
            <w:pPr>
              <w:numPr>
                <w:ilvl w:val="0"/>
                <w:numId w:val="6"/>
              </w:numPr>
              <w:spacing w:after="0" w:line="240" w:lineRule="auto"/>
              <w:ind w:left="409"/>
              <w:rPr>
                <w:rFonts w:ascii="Calibri" w:hAnsi="Calibri" w:cs="Calibri"/>
                <w:sz w:val="24"/>
                <w:szCs w:val="24"/>
              </w:rPr>
            </w:pPr>
            <w:r w:rsidRPr="005F6C3C">
              <w:rPr>
                <w:rFonts w:ascii="Calibri" w:hAnsi="Calibri" w:cs="Calibri"/>
                <w:sz w:val="24"/>
                <w:szCs w:val="24"/>
              </w:rPr>
              <w:t>ruchomy guz</w:t>
            </w:r>
            <w:r w:rsidR="00DE5B87" w:rsidRPr="005F6C3C">
              <w:rPr>
                <w:rFonts w:ascii="Calibri" w:hAnsi="Calibri" w:cs="Calibri"/>
                <w:sz w:val="24"/>
                <w:szCs w:val="24"/>
              </w:rPr>
              <w:t xml:space="preserve"> w piersi</w:t>
            </w:r>
            <w:r w:rsidRPr="005F6C3C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DE5B87" w:rsidRPr="005F6C3C">
              <w:rPr>
                <w:rFonts w:ascii="Calibri" w:hAnsi="Calibri" w:cs="Calibri"/>
                <w:sz w:val="24"/>
                <w:szCs w:val="24"/>
              </w:rPr>
              <w:t xml:space="preserve">o średnicy 20 mm </w:t>
            </w:r>
            <w:r w:rsidRPr="005F6C3C">
              <w:rPr>
                <w:rFonts w:ascii="Calibri" w:hAnsi="Calibri" w:cs="Calibri"/>
                <w:sz w:val="24"/>
                <w:szCs w:val="24"/>
              </w:rPr>
              <w:t>na głębokości 5 mm</w:t>
            </w:r>
          </w:p>
          <w:p w14:paraId="0A92ECA7" w14:textId="77777777" w:rsidR="00DE5B87" w:rsidRPr="005F6C3C" w:rsidRDefault="00DE5B87" w:rsidP="00DE5B87">
            <w:pPr>
              <w:numPr>
                <w:ilvl w:val="0"/>
                <w:numId w:val="6"/>
              </w:numPr>
              <w:spacing w:after="0" w:line="240" w:lineRule="auto"/>
              <w:ind w:left="409"/>
              <w:rPr>
                <w:rFonts w:ascii="Calibri" w:hAnsi="Calibri" w:cs="Calibri"/>
                <w:sz w:val="24"/>
                <w:szCs w:val="24"/>
              </w:rPr>
            </w:pPr>
            <w:r w:rsidRPr="005F6C3C">
              <w:rPr>
                <w:rFonts w:ascii="Calibri" w:hAnsi="Calibri" w:cs="Calibri"/>
                <w:sz w:val="24"/>
                <w:szCs w:val="24"/>
              </w:rPr>
              <w:t>nieregularny guz na głębokości 5 mm, przylegający do ściany klatki piersiowej</w:t>
            </w:r>
          </w:p>
          <w:p w14:paraId="768DA8F0" w14:textId="42129BAC" w:rsidR="00DE5B87" w:rsidRPr="005F6C3C" w:rsidRDefault="00DE5B87" w:rsidP="00DE5B87">
            <w:pPr>
              <w:numPr>
                <w:ilvl w:val="0"/>
                <w:numId w:val="6"/>
              </w:numPr>
              <w:spacing w:after="0" w:line="240" w:lineRule="auto"/>
              <w:ind w:left="409"/>
              <w:rPr>
                <w:rFonts w:ascii="Calibri" w:hAnsi="Calibri" w:cs="Calibri"/>
                <w:sz w:val="24"/>
                <w:szCs w:val="24"/>
              </w:rPr>
            </w:pPr>
            <w:r w:rsidRPr="005F6C3C">
              <w:rPr>
                <w:rFonts w:ascii="Calibri" w:hAnsi="Calibri" w:cs="Calibri"/>
                <w:sz w:val="24"/>
                <w:szCs w:val="24"/>
              </w:rPr>
              <w:t>złośliwy guz o nieregularnym kształcie o średnicy 30</w:t>
            </w:r>
            <w:r w:rsidR="00010AEB" w:rsidRPr="005F6C3C">
              <w:rPr>
                <w:rFonts w:ascii="Calibri" w:hAnsi="Calibri" w:cs="Calibri"/>
                <w:sz w:val="24"/>
                <w:szCs w:val="24"/>
              </w:rPr>
              <w:t xml:space="preserve"> mm</w:t>
            </w:r>
            <w:r w:rsidRPr="005F6C3C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010AEB" w:rsidRPr="005F6C3C">
              <w:rPr>
                <w:rFonts w:ascii="Calibri" w:hAnsi="Calibri" w:cs="Calibri"/>
                <w:sz w:val="24"/>
                <w:szCs w:val="24"/>
              </w:rPr>
              <w:t xml:space="preserve">±5 </w:t>
            </w:r>
            <w:r w:rsidRPr="005F6C3C">
              <w:rPr>
                <w:rFonts w:ascii="Calibri" w:hAnsi="Calibri" w:cs="Calibri"/>
                <w:sz w:val="24"/>
                <w:szCs w:val="24"/>
              </w:rPr>
              <w:t>mm, przylegający do klatki piersiowej, na głębokości 5 mm</w:t>
            </w:r>
          </w:p>
          <w:p w14:paraId="768C2958" w14:textId="77777777" w:rsidR="00DE5B87" w:rsidRPr="005F6C3C" w:rsidRDefault="00DE5B87" w:rsidP="00DE5B87">
            <w:pPr>
              <w:numPr>
                <w:ilvl w:val="0"/>
                <w:numId w:val="6"/>
              </w:numPr>
              <w:spacing w:after="0" w:line="240" w:lineRule="auto"/>
              <w:ind w:left="409"/>
              <w:rPr>
                <w:rFonts w:ascii="Calibri" w:hAnsi="Calibri" w:cs="Calibri"/>
                <w:sz w:val="24"/>
                <w:szCs w:val="24"/>
              </w:rPr>
            </w:pPr>
            <w:r w:rsidRPr="005F6C3C">
              <w:rPr>
                <w:rFonts w:ascii="Calibri" w:hAnsi="Calibri" w:cs="Calibri"/>
                <w:sz w:val="24"/>
                <w:szCs w:val="24"/>
              </w:rPr>
              <w:t>trwale wklęsła brodawka sutkowa</w:t>
            </w:r>
          </w:p>
          <w:p w14:paraId="7F6E4ADE" w14:textId="29E7839F" w:rsidR="00DE5B87" w:rsidRPr="005F6C3C" w:rsidRDefault="00B66CD6" w:rsidP="00DE5B87">
            <w:pPr>
              <w:numPr>
                <w:ilvl w:val="0"/>
                <w:numId w:val="6"/>
              </w:numPr>
              <w:spacing w:after="0" w:line="240" w:lineRule="auto"/>
              <w:ind w:left="409"/>
              <w:rPr>
                <w:rFonts w:ascii="Calibri" w:hAnsi="Calibri" w:cs="Calibri"/>
                <w:sz w:val="24"/>
                <w:szCs w:val="24"/>
              </w:rPr>
            </w:pPr>
            <w:r w:rsidRPr="005F6C3C">
              <w:rPr>
                <w:rFonts w:ascii="Calibri" w:hAnsi="Calibri" w:cs="Calibri"/>
                <w:sz w:val="24"/>
                <w:szCs w:val="24"/>
              </w:rPr>
              <w:t>z</w:t>
            </w:r>
            <w:r w:rsidR="28F6B9A0" w:rsidRPr="005F6C3C">
              <w:rPr>
                <w:rFonts w:ascii="Calibri" w:hAnsi="Calibri" w:cs="Calibri"/>
                <w:sz w:val="24"/>
                <w:szCs w:val="24"/>
              </w:rPr>
              <w:t>miana powierzchow</w:t>
            </w:r>
            <w:r w:rsidRPr="005F6C3C">
              <w:rPr>
                <w:rFonts w:ascii="Calibri" w:hAnsi="Calibri" w:cs="Calibri"/>
                <w:sz w:val="24"/>
                <w:szCs w:val="24"/>
              </w:rPr>
              <w:t>n</w:t>
            </w:r>
            <w:r w:rsidR="28F6B9A0" w:rsidRPr="005F6C3C">
              <w:rPr>
                <w:rFonts w:ascii="Calibri" w:hAnsi="Calibri" w:cs="Calibri"/>
                <w:sz w:val="24"/>
                <w:szCs w:val="24"/>
              </w:rPr>
              <w:t xml:space="preserve">a skóry o charakterze </w:t>
            </w:r>
            <w:r w:rsidR="00DE5B87" w:rsidRPr="005F6C3C">
              <w:rPr>
                <w:rFonts w:ascii="Calibri" w:hAnsi="Calibri" w:cs="Calibri"/>
                <w:sz w:val="24"/>
                <w:szCs w:val="24"/>
              </w:rPr>
              <w:t>„skórk</w:t>
            </w:r>
            <w:r w:rsidR="1777B504" w:rsidRPr="005F6C3C">
              <w:rPr>
                <w:rFonts w:ascii="Calibri" w:hAnsi="Calibri" w:cs="Calibri"/>
                <w:sz w:val="24"/>
                <w:szCs w:val="24"/>
              </w:rPr>
              <w:t>i</w:t>
            </w:r>
            <w:r w:rsidR="00DE5B87" w:rsidRPr="005F6C3C">
              <w:rPr>
                <w:rFonts w:ascii="Calibri" w:hAnsi="Calibri" w:cs="Calibri"/>
                <w:sz w:val="24"/>
                <w:szCs w:val="24"/>
              </w:rPr>
              <w:t xml:space="preserve"> pomarańczy”</w:t>
            </w:r>
          </w:p>
          <w:p w14:paraId="2190C651" w14:textId="0229FE1C" w:rsidR="00DE5B87" w:rsidRPr="005F6C3C" w:rsidRDefault="00DE5B87" w:rsidP="00DE5B87">
            <w:pPr>
              <w:numPr>
                <w:ilvl w:val="0"/>
                <w:numId w:val="6"/>
              </w:numPr>
              <w:spacing w:after="0" w:line="240" w:lineRule="auto"/>
              <w:ind w:left="409"/>
              <w:rPr>
                <w:rFonts w:ascii="Calibri" w:hAnsi="Calibri" w:cs="Calibri"/>
                <w:sz w:val="24"/>
                <w:szCs w:val="24"/>
              </w:rPr>
            </w:pPr>
            <w:r w:rsidRPr="005F6C3C">
              <w:rPr>
                <w:rFonts w:ascii="Calibri" w:hAnsi="Calibri" w:cs="Calibri"/>
                <w:sz w:val="24"/>
                <w:szCs w:val="24"/>
              </w:rPr>
              <w:t>powiększone węzły chłonne pod pachą</w:t>
            </w:r>
          </w:p>
          <w:p w14:paraId="6870B2F8" w14:textId="140C0DD9" w:rsidR="00DE5B87" w:rsidRPr="005F6C3C" w:rsidRDefault="00DE5B87" w:rsidP="00DE5B87">
            <w:pPr>
              <w:numPr>
                <w:ilvl w:val="0"/>
                <w:numId w:val="6"/>
              </w:numPr>
              <w:spacing w:after="0" w:line="240" w:lineRule="auto"/>
              <w:ind w:left="409"/>
              <w:rPr>
                <w:rFonts w:ascii="Calibri" w:hAnsi="Calibri" w:cs="Calibri"/>
                <w:sz w:val="24"/>
                <w:szCs w:val="24"/>
              </w:rPr>
            </w:pPr>
            <w:r w:rsidRPr="005F6C3C">
              <w:rPr>
                <w:rFonts w:ascii="Calibri" w:hAnsi="Calibri" w:cs="Calibri"/>
                <w:sz w:val="24"/>
                <w:szCs w:val="24"/>
              </w:rPr>
              <w:t>złośliwy guz o średnicy 20 mm nad obojczykiem na głębokości 5 mm</w:t>
            </w:r>
          </w:p>
        </w:tc>
      </w:tr>
    </w:tbl>
    <w:p w14:paraId="52714EDE" w14:textId="0A2A11ED" w:rsidR="00635202" w:rsidRPr="005F6C3C" w:rsidRDefault="00635202" w:rsidP="001A262C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sectPr w:rsidR="00635202" w:rsidRPr="005F6C3C" w:rsidSect="000636CB">
      <w:foot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581D2E" w14:textId="77777777" w:rsidR="005B2779" w:rsidRDefault="005B2779">
      <w:pPr>
        <w:spacing w:after="0" w:line="240" w:lineRule="auto"/>
      </w:pPr>
      <w:r>
        <w:separator/>
      </w:r>
    </w:p>
  </w:endnote>
  <w:endnote w:type="continuationSeparator" w:id="0">
    <w:p w14:paraId="730F4378" w14:textId="77777777" w:rsidR="005B2779" w:rsidRDefault="005B2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7F77F" w14:textId="2C170351" w:rsidR="00964228" w:rsidRPr="008045C2" w:rsidRDefault="0049317E" w:rsidP="008045C2">
    <w:pPr>
      <w:pStyle w:val="Stopka"/>
      <w:jc w:val="right"/>
    </w:pPr>
    <w:r>
      <w:t xml:space="preserve">Strona </w:t>
    </w:r>
    <w:r w:rsidRPr="008045C2">
      <w:fldChar w:fldCharType="begin"/>
    </w:r>
    <w:r w:rsidRPr="008045C2">
      <w:instrText>PAGE</w:instrText>
    </w:r>
    <w:r w:rsidRPr="008045C2">
      <w:fldChar w:fldCharType="separate"/>
    </w:r>
    <w:r>
      <w:rPr>
        <w:noProof/>
      </w:rPr>
      <w:t>2</w:t>
    </w:r>
    <w:r w:rsidRPr="008045C2">
      <w:fldChar w:fldCharType="end"/>
    </w:r>
    <w:r w:rsidRPr="008045C2">
      <w:t xml:space="preserve"> z </w:t>
    </w:r>
    <w:r w:rsidR="001A262C">
      <w:t>1</w:t>
    </w:r>
  </w:p>
  <w:p w14:paraId="473E87FF" w14:textId="77777777" w:rsidR="00964228" w:rsidRDefault="009642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A199B" w14:textId="77777777" w:rsidR="005B2779" w:rsidRDefault="005B2779">
      <w:pPr>
        <w:spacing w:after="0" w:line="240" w:lineRule="auto"/>
      </w:pPr>
      <w:r>
        <w:separator/>
      </w:r>
    </w:p>
  </w:footnote>
  <w:footnote w:type="continuationSeparator" w:id="0">
    <w:p w14:paraId="123278FA" w14:textId="77777777" w:rsidR="005B2779" w:rsidRDefault="005B27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00B52"/>
    <w:multiLevelType w:val="hybridMultilevel"/>
    <w:tmpl w:val="EDF0B502"/>
    <w:lvl w:ilvl="0" w:tplc="666E15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10713"/>
    <w:multiLevelType w:val="hybridMultilevel"/>
    <w:tmpl w:val="7F124CDC"/>
    <w:lvl w:ilvl="0" w:tplc="04150011">
      <w:start w:val="1"/>
      <w:numFmt w:val="decimal"/>
      <w:lvlText w:val="%1)"/>
      <w:lvlJc w:val="left"/>
      <w:pPr>
        <w:ind w:left="5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F317D"/>
    <w:multiLevelType w:val="hybridMultilevel"/>
    <w:tmpl w:val="7F124C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65721"/>
    <w:multiLevelType w:val="hybridMultilevel"/>
    <w:tmpl w:val="7F124C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7259B"/>
    <w:multiLevelType w:val="hybridMultilevel"/>
    <w:tmpl w:val="75AEF14C"/>
    <w:lvl w:ilvl="0" w:tplc="666E15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E52746"/>
    <w:multiLevelType w:val="hybridMultilevel"/>
    <w:tmpl w:val="DE98F2D8"/>
    <w:lvl w:ilvl="0" w:tplc="850EFC50">
      <w:start w:val="1"/>
      <w:numFmt w:val="decimal"/>
      <w:lvlText w:val="%1."/>
      <w:lvlJc w:val="righ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5134727A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3885296">
    <w:abstractNumId w:val="6"/>
  </w:num>
  <w:num w:numId="2" w16cid:durableId="62800897">
    <w:abstractNumId w:val="5"/>
  </w:num>
  <w:num w:numId="3" w16cid:durableId="2124492004">
    <w:abstractNumId w:val="3"/>
  </w:num>
  <w:num w:numId="4" w16cid:durableId="1415206766">
    <w:abstractNumId w:val="4"/>
  </w:num>
  <w:num w:numId="5" w16cid:durableId="960919463">
    <w:abstractNumId w:val="0"/>
  </w:num>
  <w:num w:numId="6" w16cid:durableId="533928564">
    <w:abstractNumId w:val="1"/>
  </w:num>
  <w:num w:numId="7" w16cid:durableId="833859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2E1"/>
    <w:rsid w:val="00010AEB"/>
    <w:rsid w:val="0007773E"/>
    <w:rsid w:val="00131A84"/>
    <w:rsid w:val="001A262C"/>
    <w:rsid w:val="00275938"/>
    <w:rsid w:val="003232E8"/>
    <w:rsid w:val="0049317E"/>
    <w:rsid w:val="004D42E1"/>
    <w:rsid w:val="005B2779"/>
    <w:rsid w:val="005F6C3C"/>
    <w:rsid w:val="00635202"/>
    <w:rsid w:val="00664434"/>
    <w:rsid w:val="006B7A6B"/>
    <w:rsid w:val="006C70E7"/>
    <w:rsid w:val="00765641"/>
    <w:rsid w:val="007D4E53"/>
    <w:rsid w:val="00833D8C"/>
    <w:rsid w:val="00916963"/>
    <w:rsid w:val="00964228"/>
    <w:rsid w:val="00991AC9"/>
    <w:rsid w:val="00A174EE"/>
    <w:rsid w:val="00A464FE"/>
    <w:rsid w:val="00A8471C"/>
    <w:rsid w:val="00B66CD6"/>
    <w:rsid w:val="00BA64B7"/>
    <w:rsid w:val="00BF2CDF"/>
    <w:rsid w:val="00C945A5"/>
    <w:rsid w:val="00DD07A1"/>
    <w:rsid w:val="00DE5B87"/>
    <w:rsid w:val="00E34CE3"/>
    <w:rsid w:val="00E82857"/>
    <w:rsid w:val="00EC665F"/>
    <w:rsid w:val="00F716D9"/>
    <w:rsid w:val="02ED0F0A"/>
    <w:rsid w:val="1777B504"/>
    <w:rsid w:val="28F6B9A0"/>
    <w:rsid w:val="2CFD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DDB9D"/>
  <w15:chartTrackingRefBased/>
  <w15:docId w15:val="{7B29B291-631E-4916-BF33-BF410C759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42E1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4D42E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D42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45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45A5"/>
    <w:rPr>
      <w:b/>
      <w:bCs/>
      <w:sz w:val="20"/>
      <w:szCs w:val="20"/>
    </w:rPr>
  </w:style>
  <w:style w:type="paragraph" w:styleId="Tytu">
    <w:name w:val="Title"/>
    <w:basedOn w:val="Normalny"/>
    <w:link w:val="TytuZnak"/>
    <w:uiPriority w:val="1"/>
    <w:qFormat/>
    <w:rsid w:val="00DD07A1"/>
    <w:pPr>
      <w:widowControl w:val="0"/>
      <w:autoSpaceDE w:val="0"/>
      <w:autoSpaceDN w:val="0"/>
      <w:spacing w:before="206" w:after="0" w:line="240" w:lineRule="auto"/>
      <w:ind w:right="398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"/>
    <w:rsid w:val="00DD07A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A26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6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148</Words>
  <Characters>890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Jedynak</dc:creator>
  <cp:keywords/>
  <dc:description/>
  <cp:lastModifiedBy>Agnieszka Ossowska</cp:lastModifiedBy>
  <cp:revision>18</cp:revision>
  <cp:lastPrinted>2025-03-07T11:51:00Z</cp:lastPrinted>
  <dcterms:created xsi:type="dcterms:W3CDTF">2024-12-23T14:53:00Z</dcterms:created>
  <dcterms:modified xsi:type="dcterms:W3CDTF">2025-03-07T11:52:00Z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d46a8175-4e57-4e4f-8825-5d9624d5263a</vt:lpwstr>
  </property>
</Properties>
</file>