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6A769" w14:textId="77777777" w:rsidR="00365D2E" w:rsidRPr="0062700C" w:rsidRDefault="00365D2E" w:rsidP="00365D2E">
      <w:pPr>
        <w:spacing w:after="0" w:line="240" w:lineRule="auto"/>
        <w:ind w:left="3"/>
        <w:jc w:val="right"/>
        <w:rPr>
          <w:rFonts w:ascii="Calibri" w:hAnsi="Calibri" w:cs="Calibri"/>
          <w:b/>
          <w:bCs/>
          <w:sz w:val="20"/>
          <w:szCs w:val="20"/>
        </w:rPr>
      </w:pPr>
      <w:r w:rsidRPr="0062700C">
        <w:rPr>
          <w:rFonts w:ascii="Calibri" w:hAnsi="Calibri" w:cs="Calibri"/>
          <w:b/>
          <w:bCs/>
          <w:sz w:val="20"/>
          <w:szCs w:val="20"/>
        </w:rPr>
        <w:t>Załącznik nr 3.1 do SWZ</w:t>
      </w:r>
    </w:p>
    <w:p w14:paraId="3B0143C2" w14:textId="77777777" w:rsidR="00365D2E" w:rsidRPr="0062700C" w:rsidRDefault="00365D2E" w:rsidP="00365D2E">
      <w:pPr>
        <w:tabs>
          <w:tab w:val="left" w:pos="180"/>
        </w:tabs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</w:p>
    <w:p w14:paraId="3A91306F" w14:textId="77777777" w:rsidR="00365D2E" w:rsidRPr="0062700C" w:rsidRDefault="00365D2E" w:rsidP="00365D2E">
      <w:pPr>
        <w:tabs>
          <w:tab w:val="left" w:pos="180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62700C">
        <w:rPr>
          <w:rFonts w:ascii="Calibri" w:hAnsi="Calibri" w:cs="Calibri"/>
          <w:sz w:val="20"/>
          <w:szCs w:val="20"/>
        </w:rPr>
        <w:tab/>
      </w:r>
      <w:r w:rsidRPr="0062700C">
        <w:rPr>
          <w:rFonts w:ascii="Calibri" w:hAnsi="Calibri" w:cs="Calibri"/>
          <w:sz w:val="20"/>
          <w:szCs w:val="20"/>
        </w:rPr>
        <w:tab/>
      </w:r>
      <w:r w:rsidRPr="0062700C">
        <w:rPr>
          <w:rFonts w:ascii="Calibri" w:hAnsi="Calibri" w:cs="Calibri"/>
          <w:sz w:val="20"/>
          <w:szCs w:val="20"/>
        </w:rPr>
        <w:tab/>
      </w:r>
    </w:p>
    <w:p w14:paraId="4656169E" w14:textId="77777777" w:rsidR="0062700C" w:rsidRPr="0062700C" w:rsidRDefault="0062700C" w:rsidP="0062700C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62700C">
        <w:rPr>
          <w:rFonts w:ascii="Calibri" w:eastAsia="Times New Roman" w:hAnsi="Calibri" w:cs="Calibri"/>
          <w:b/>
          <w:sz w:val="28"/>
          <w:szCs w:val="28"/>
          <w:lang w:eastAsia="pl-PL"/>
        </w:rPr>
        <w:t>Formularz parametrów ocenianych</w:t>
      </w:r>
    </w:p>
    <w:p w14:paraId="6FAE889B" w14:textId="77777777" w:rsidR="0062700C" w:rsidRPr="0062700C" w:rsidRDefault="0062700C" w:rsidP="0062700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</w:rPr>
      </w:pPr>
      <w:r w:rsidRPr="0062700C">
        <w:rPr>
          <w:rFonts w:ascii="Calibri" w:eastAsia="Times New Roman" w:hAnsi="Calibri" w:cs="Calibri"/>
          <w:b/>
          <w:sz w:val="28"/>
          <w:szCs w:val="28"/>
          <w:lang w:eastAsia="pl-PL"/>
        </w:rPr>
        <w:t>w postępowaniu GUM2025ZP0027 na dostawę modeli anatomicznych i trenażerów w 4 pakietach</w:t>
      </w:r>
    </w:p>
    <w:p w14:paraId="15BBA104" w14:textId="77777777" w:rsidR="0062700C" w:rsidRPr="0062700C" w:rsidRDefault="0062700C" w:rsidP="0062700C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</w:rPr>
      </w:pPr>
    </w:p>
    <w:p w14:paraId="5A1CCFEC" w14:textId="77777777" w:rsidR="0062700C" w:rsidRPr="0062700C" w:rsidRDefault="0062700C" w:rsidP="0062700C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51B3F806" w14:textId="43354075" w:rsidR="00365D2E" w:rsidRPr="0062700C" w:rsidRDefault="0062700C" w:rsidP="0062700C">
      <w:pPr>
        <w:widowControl w:val="0"/>
        <w:tabs>
          <w:tab w:val="left" w:pos="180"/>
        </w:tabs>
        <w:autoSpaceDE w:val="0"/>
        <w:autoSpaceDN w:val="0"/>
        <w:spacing w:after="0" w:line="240" w:lineRule="auto"/>
        <w:ind w:left="180"/>
        <w:rPr>
          <w:rFonts w:ascii="Calibri" w:eastAsia="Times New Roman" w:hAnsi="Calibri" w:cs="Calibri"/>
          <w:b/>
          <w:bCs/>
          <w:sz w:val="24"/>
          <w:szCs w:val="24"/>
        </w:rPr>
      </w:pPr>
      <w:r w:rsidRPr="0062700C">
        <w:rPr>
          <w:rFonts w:ascii="Calibri" w:eastAsia="Times New Roman" w:hAnsi="Calibri" w:cs="Calibri"/>
          <w:b/>
          <w:bCs/>
          <w:sz w:val="24"/>
          <w:szCs w:val="24"/>
        </w:rPr>
        <w:t xml:space="preserve">PAKIET </w:t>
      </w:r>
      <w:r>
        <w:rPr>
          <w:rFonts w:ascii="Calibri" w:eastAsia="Times New Roman" w:hAnsi="Calibri" w:cs="Calibri"/>
          <w:b/>
          <w:bCs/>
          <w:sz w:val="24"/>
          <w:szCs w:val="24"/>
        </w:rPr>
        <w:t>4</w:t>
      </w:r>
    </w:p>
    <w:tbl>
      <w:tblPr>
        <w:tblpPr w:leftFromText="141" w:rightFromText="141" w:vertAnchor="text" w:horzAnchor="margin" w:tblpXSpec="center" w:tblpY="303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417"/>
        <w:gridCol w:w="1843"/>
        <w:gridCol w:w="1276"/>
      </w:tblGrid>
      <w:tr w:rsidR="00365D2E" w:rsidRPr="0062700C" w14:paraId="7E550A09" w14:textId="77777777" w:rsidTr="00501DCA">
        <w:trPr>
          <w:trHeight w:val="6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EE12A" w14:textId="77777777" w:rsidR="00365D2E" w:rsidRPr="0062700C" w:rsidRDefault="00365D2E" w:rsidP="001366A3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2700C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B9B7" w14:textId="67357AC0" w:rsidR="00365D2E" w:rsidRPr="0062700C" w:rsidRDefault="0062700C" w:rsidP="0062700C">
            <w:pPr>
              <w:pStyle w:val="Stopka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2700C">
              <w:rPr>
                <w:rFonts w:ascii="Calibri" w:hAnsi="Calibri" w:cs="Calibri"/>
                <w:b/>
                <w:bCs/>
                <w:sz w:val="20"/>
                <w:szCs w:val="20"/>
              </w:rPr>
              <w:t>PARAMETRY OCENIANE: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5076" w14:textId="77777777" w:rsidR="00365D2E" w:rsidRPr="0062700C" w:rsidRDefault="00365D2E" w:rsidP="001366A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2700C">
              <w:rPr>
                <w:rFonts w:ascii="Calibri" w:hAnsi="Calibri" w:cs="Calibri"/>
                <w:b/>
                <w:bCs/>
                <w:sz w:val="20"/>
                <w:szCs w:val="20"/>
              </w:rPr>
              <w:t>WYMAGANA ODPOWIEDŹ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A2D0" w14:textId="77777777" w:rsidR="00365D2E" w:rsidRPr="0062700C" w:rsidRDefault="00365D2E" w:rsidP="001366A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2700C">
              <w:rPr>
                <w:rFonts w:ascii="Calibri" w:hAnsi="Calibri" w:cs="Calibri"/>
                <w:b/>
                <w:bCs/>
                <w:sz w:val="20"/>
                <w:szCs w:val="20"/>
              </w:rPr>
              <w:t>SZCZEGÓŁOWY OPIS PARAMETRÓW OFEROWANEGO PRZEDMIOTU ZAMOWIENIA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7ADBF4" w14:textId="77777777" w:rsidR="00365D2E" w:rsidRPr="0062700C" w:rsidRDefault="00365D2E" w:rsidP="001366A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2700C">
              <w:rPr>
                <w:rFonts w:ascii="Calibri" w:hAnsi="Calibri" w:cs="Calibri"/>
                <w:b/>
                <w:sz w:val="20"/>
                <w:szCs w:val="20"/>
              </w:rPr>
              <w:t>PUNKTACJA</w:t>
            </w:r>
          </w:p>
        </w:tc>
      </w:tr>
      <w:tr w:rsidR="0062700C" w:rsidRPr="0062700C" w14:paraId="51D4C26A" w14:textId="77777777" w:rsidTr="001A707B">
        <w:trPr>
          <w:trHeight w:val="3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6EF8C7" w14:textId="77777777" w:rsidR="0062700C" w:rsidRPr="0062700C" w:rsidRDefault="0062700C" w:rsidP="001366A3">
            <w:pPr>
              <w:ind w:left="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2700C">
              <w:rPr>
                <w:rFonts w:ascii="Calibri" w:hAnsi="Calibri" w:cs="Calibri"/>
                <w:b/>
                <w:sz w:val="24"/>
                <w:szCs w:val="24"/>
              </w:rPr>
              <w:t>I.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711239" w14:textId="6E9C8CF8" w:rsidR="0062700C" w:rsidRPr="0062700C" w:rsidRDefault="0062700C" w:rsidP="001366A3">
            <w:pPr>
              <w:rPr>
                <w:rFonts w:ascii="Calibri" w:hAnsi="Calibri" w:cs="Calibri"/>
                <w:sz w:val="20"/>
                <w:szCs w:val="20"/>
              </w:rPr>
            </w:pPr>
            <w:r w:rsidRPr="0062700C">
              <w:rPr>
                <w:rFonts w:ascii="Calibri" w:hAnsi="Calibri" w:cs="Calibri"/>
                <w:b/>
                <w:sz w:val="24"/>
                <w:szCs w:val="24"/>
              </w:rPr>
              <w:t>Trenażer do nauki badania gruczołu piersiowego – 4 szt.</w:t>
            </w:r>
          </w:p>
        </w:tc>
      </w:tr>
      <w:tr w:rsidR="00365D2E" w:rsidRPr="0062700C" w14:paraId="44F4172F" w14:textId="77777777" w:rsidTr="0062700C">
        <w:trPr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32EB4" w14:textId="77777777" w:rsidR="00365D2E" w:rsidRPr="0062700C" w:rsidRDefault="00365D2E" w:rsidP="001366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84" w:hanging="357"/>
              <w:rPr>
                <w:rFonts w:cs="Calibri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9332" w14:textId="77777777" w:rsidR="00365D2E" w:rsidRPr="0062700C" w:rsidRDefault="00365D2E" w:rsidP="001366A3">
            <w:pPr>
              <w:pStyle w:val="Akapitzlist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62700C">
              <w:rPr>
                <w:rFonts w:cs="Calibri"/>
                <w:sz w:val="24"/>
                <w:szCs w:val="24"/>
              </w:rPr>
              <w:t xml:space="preserve">Opcja zamocowania trenażera na pozorancie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3B9D" w14:textId="77777777" w:rsidR="00365D2E" w:rsidRPr="0062700C" w:rsidRDefault="00365D2E" w:rsidP="0062700C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62700C">
              <w:rPr>
                <w:rFonts w:ascii="Calibri" w:hAnsi="Calibri" w:cs="Calibri"/>
                <w:b/>
                <w:bCs/>
              </w:rPr>
              <w:t>TAK / NIE</w:t>
            </w:r>
          </w:p>
          <w:p w14:paraId="6082BCE7" w14:textId="63102288" w:rsidR="0062700C" w:rsidRPr="0062700C" w:rsidRDefault="0062700C" w:rsidP="0062700C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62700C">
              <w:rPr>
                <w:rFonts w:ascii="Calibri" w:hAnsi="Calibri" w:cs="Calibri"/>
                <w:b/>
                <w:bCs/>
              </w:rPr>
              <w:t xml:space="preserve">należy </w:t>
            </w:r>
            <w:r w:rsidRPr="0062700C">
              <w:rPr>
                <w:rFonts w:ascii="Calibri" w:hAnsi="Calibri" w:cs="Calibri"/>
                <w:b/>
                <w:bCs/>
              </w:rPr>
              <w:t>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DEA9" w14:textId="77777777" w:rsidR="00365D2E" w:rsidRPr="0062700C" w:rsidRDefault="00365D2E" w:rsidP="001366A3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8BACB9" w14:textId="77777777" w:rsidR="00365D2E" w:rsidRPr="0062700C" w:rsidRDefault="00365D2E" w:rsidP="001366A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62700C">
              <w:rPr>
                <w:rFonts w:ascii="Calibri" w:hAnsi="Calibri" w:cs="Calibri"/>
                <w:sz w:val="20"/>
                <w:szCs w:val="20"/>
              </w:rPr>
              <w:t>TAK – 20 pkt</w:t>
            </w:r>
          </w:p>
          <w:p w14:paraId="7B6DF8F0" w14:textId="77777777" w:rsidR="00365D2E" w:rsidRPr="0062700C" w:rsidRDefault="00365D2E" w:rsidP="001366A3">
            <w:pPr>
              <w:rPr>
                <w:rFonts w:ascii="Calibri" w:hAnsi="Calibri" w:cs="Calibri"/>
                <w:sz w:val="20"/>
                <w:szCs w:val="20"/>
              </w:rPr>
            </w:pPr>
            <w:r w:rsidRPr="0062700C"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</w:tr>
      <w:tr w:rsidR="00365D2E" w:rsidRPr="0062700C" w14:paraId="02284CC5" w14:textId="77777777" w:rsidTr="0062700C">
        <w:trPr>
          <w:trHeight w:val="8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A33A0" w14:textId="77777777" w:rsidR="00365D2E" w:rsidRPr="0062700C" w:rsidRDefault="00365D2E" w:rsidP="001366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84" w:hanging="357"/>
              <w:rPr>
                <w:rFonts w:cs="Calibri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5AE3" w14:textId="77777777" w:rsidR="00365D2E" w:rsidRPr="0062700C" w:rsidRDefault="00365D2E" w:rsidP="001366A3">
            <w:pPr>
              <w:pStyle w:val="Akapitzlist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62700C">
              <w:rPr>
                <w:rFonts w:cs="Calibri"/>
                <w:sz w:val="24"/>
                <w:szCs w:val="24"/>
              </w:rPr>
              <w:t xml:space="preserve">Torba transportowa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CB0A" w14:textId="77777777" w:rsidR="0062700C" w:rsidRPr="0062700C" w:rsidRDefault="0062700C" w:rsidP="0062700C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62700C">
              <w:rPr>
                <w:rFonts w:ascii="Calibri" w:hAnsi="Calibri" w:cs="Calibri"/>
                <w:b/>
                <w:bCs/>
              </w:rPr>
              <w:t>TAK / NIE</w:t>
            </w:r>
          </w:p>
          <w:p w14:paraId="7FAAA787" w14:textId="2AF120DE" w:rsidR="00365D2E" w:rsidRPr="0062700C" w:rsidRDefault="0062700C" w:rsidP="0062700C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2700C">
              <w:rPr>
                <w:rFonts w:ascii="Calibri" w:hAnsi="Calibri" w:cs="Calibri"/>
                <w:b/>
                <w:bCs/>
              </w:rPr>
              <w:t>należy 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E9EB" w14:textId="77777777" w:rsidR="00365D2E" w:rsidRPr="0062700C" w:rsidRDefault="00365D2E" w:rsidP="001366A3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FAA39" w14:textId="77777777" w:rsidR="00365D2E" w:rsidRPr="0062700C" w:rsidRDefault="00365D2E" w:rsidP="001366A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62700C">
              <w:rPr>
                <w:rFonts w:ascii="Calibri" w:hAnsi="Calibri" w:cs="Calibri"/>
                <w:sz w:val="20"/>
                <w:szCs w:val="20"/>
              </w:rPr>
              <w:t>TAK – 10 pkt</w:t>
            </w:r>
          </w:p>
          <w:p w14:paraId="2BF21BFC" w14:textId="77777777" w:rsidR="00365D2E" w:rsidRPr="0062700C" w:rsidRDefault="00365D2E" w:rsidP="001366A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62700C"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</w:tr>
      <w:tr w:rsidR="00365D2E" w:rsidRPr="0062700C" w14:paraId="39D4E45B" w14:textId="77777777" w:rsidTr="0062700C">
        <w:trPr>
          <w:trHeight w:val="8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5DA36" w14:textId="77777777" w:rsidR="00365D2E" w:rsidRPr="0062700C" w:rsidRDefault="00365D2E" w:rsidP="001366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84" w:hanging="357"/>
              <w:rPr>
                <w:rFonts w:cs="Calibri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2FBF" w14:textId="77777777" w:rsidR="00365D2E" w:rsidRPr="0062700C" w:rsidRDefault="00365D2E" w:rsidP="001366A3">
            <w:pPr>
              <w:pStyle w:val="Akapitzlist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62700C">
              <w:rPr>
                <w:rFonts w:cs="Calibri"/>
                <w:sz w:val="24"/>
                <w:szCs w:val="24"/>
              </w:rPr>
              <w:t>Waga trenażera nie większa niż 8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6CA1" w14:textId="77777777" w:rsidR="0062700C" w:rsidRPr="0062700C" w:rsidRDefault="0062700C" w:rsidP="0062700C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62700C">
              <w:rPr>
                <w:rFonts w:ascii="Calibri" w:hAnsi="Calibri" w:cs="Calibri"/>
                <w:b/>
                <w:bCs/>
              </w:rPr>
              <w:t>TAK / NIE</w:t>
            </w:r>
          </w:p>
          <w:p w14:paraId="4320131A" w14:textId="511F54BF" w:rsidR="00365D2E" w:rsidRPr="0062700C" w:rsidRDefault="0062700C" w:rsidP="0062700C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2700C">
              <w:rPr>
                <w:rFonts w:ascii="Calibri" w:hAnsi="Calibri" w:cs="Calibri"/>
                <w:b/>
                <w:bCs/>
              </w:rPr>
              <w:t>należy 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B293" w14:textId="77777777" w:rsidR="00365D2E" w:rsidRPr="0062700C" w:rsidRDefault="00365D2E" w:rsidP="001366A3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947AFA" w14:textId="77777777" w:rsidR="00365D2E" w:rsidRPr="0062700C" w:rsidRDefault="00365D2E" w:rsidP="001366A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62700C">
              <w:rPr>
                <w:rFonts w:ascii="Calibri" w:hAnsi="Calibri" w:cs="Calibri"/>
                <w:sz w:val="20"/>
                <w:szCs w:val="20"/>
              </w:rPr>
              <w:t>TAK – 10 pkt</w:t>
            </w:r>
          </w:p>
          <w:p w14:paraId="443ED742" w14:textId="77777777" w:rsidR="00365D2E" w:rsidRPr="0062700C" w:rsidRDefault="00365D2E" w:rsidP="001366A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62700C"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</w:tr>
    </w:tbl>
    <w:p w14:paraId="221D2FFC" w14:textId="77777777" w:rsidR="001803F3" w:rsidRPr="0062700C" w:rsidRDefault="001803F3" w:rsidP="0062700C">
      <w:pPr>
        <w:rPr>
          <w:rFonts w:ascii="Calibri" w:hAnsi="Calibri" w:cs="Calibri"/>
          <w:sz w:val="20"/>
          <w:szCs w:val="20"/>
        </w:rPr>
      </w:pPr>
    </w:p>
    <w:sectPr w:rsidR="001803F3" w:rsidRPr="00627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85095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4A5"/>
    <w:rsid w:val="001803F3"/>
    <w:rsid w:val="00365D2E"/>
    <w:rsid w:val="00501DCA"/>
    <w:rsid w:val="0062700C"/>
    <w:rsid w:val="006C70E7"/>
    <w:rsid w:val="00C6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C62EF"/>
  <w15:chartTrackingRefBased/>
  <w15:docId w15:val="{9198AAD1-13DF-4235-8FF4-8056092F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D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5D2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365D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65D2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505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Deptuła</dc:creator>
  <cp:keywords/>
  <dc:description/>
  <cp:lastModifiedBy>Agnieszka Ossowska</cp:lastModifiedBy>
  <cp:revision>4</cp:revision>
  <dcterms:created xsi:type="dcterms:W3CDTF">2025-02-26T12:16:00Z</dcterms:created>
  <dcterms:modified xsi:type="dcterms:W3CDTF">2025-03-07T11:46:00Z</dcterms:modified>
</cp:coreProperties>
</file>