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B0FE83" w14:textId="77777777" w:rsidR="005218F6" w:rsidRPr="0079430E" w:rsidRDefault="005218F6" w:rsidP="00FE14E3">
      <w:pPr>
        <w:jc w:val="right"/>
        <w:rPr>
          <w:rFonts w:ascii="Calibri" w:hAnsi="Calibri" w:cs="Calibri"/>
          <w:b/>
          <w:sz w:val="24"/>
          <w:szCs w:val="24"/>
        </w:rPr>
      </w:pPr>
      <w:r w:rsidRPr="0079430E">
        <w:rPr>
          <w:rFonts w:ascii="Calibri" w:hAnsi="Calibri" w:cs="Calibri"/>
          <w:b/>
          <w:sz w:val="24"/>
          <w:szCs w:val="24"/>
        </w:rPr>
        <w:t>Załącznik nr 3.1 do SWZ</w:t>
      </w:r>
    </w:p>
    <w:p w14:paraId="6620A16F" w14:textId="77777777" w:rsidR="005218F6" w:rsidRDefault="005218F6" w:rsidP="00FE14E3">
      <w:pPr>
        <w:jc w:val="right"/>
        <w:rPr>
          <w:rFonts w:ascii="Calibri" w:hAnsi="Calibri" w:cs="Calibri"/>
          <w:b/>
        </w:rPr>
      </w:pPr>
    </w:p>
    <w:p w14:paraId="0CDE01DC" w14:textId="77777777" w:rsidR="005218F6" w:rsidRDefault="005218F6" w:rsidP="00FE14E3">
      <w:pPr>
        <w:jc w:val="right"/>
        <w:rPr>
          <w:rFonts w:ascii="Calibri" w:hAnsi="Calibri" w:cs="Calibri"/>
          <w:b/>
        </w:rPr>
      </w:pPr>
    </w:p>
    <w:p w14:paraId="3BFA02EE" w14:textId="77777777" w:rsidR="005218F6" w:rsidRPr="007C340E" w:rsidRDefault="005218F6" w:rsidP="00FE14E3">
      <w:pPr>
        <w:widowControl/>
        <w:autoSpaceDE/>
        <w:autoSpaceDN/>
        <w:jc w:val="center"/>
        <w:rPr>
          <w:rFonts w:asciiTheme="minorHAnsi" w:hAnsiTheme="minorHAnsi" w:cstheme="minorHAnsi"/>
          <w:b/>
          <w:sz w:val="28"/>
          <w:szCs w:val="28"/>
          <w:lang w:eastAsia="pl-PL"/>
        </w:rPr>
      </w:pPr>
      <w:bookmarkStart w:id="0" w:name="_Hlk192243965"/>
      <w:r w:rsidRPr="007C340E">
        <w:rPr>
          <w:rFonts w:asciiTheme="minorHAnsi" w:hAnsiTheme="minorHAnsi" w:cstheme="minorHAnsi"/>
          <w:b/>
          <w:sz w:val="28"/>
          <w:szCs w:val="28"/>
          <w:lang w:eastAsia="pl-PL"/>
        </w:rPr>
        <w:t>Formularz parametrów ocenianych</w:t>
      </w:r>
    </w:p>
    <w:p w14:paraId="1BEE36CB" w14:textId="40190E41" w:rsidR="005218F6" w:rsidRDefault="005218F6" w:rsidP="00FD5B96">
      <w:pPr>
        <w:jc w:val="center"/>
        <w:rPr>
          <w:rFonts w:ascii="Calibri" w:hAnsi="Calibri" w:cs="Calibri"/>
          <w:b/>
        </w:rPr>
      </w:pPr>
      <w:r w:rsidRPr="007C340E">
        <w:rPr>
          <w:rFonts w:asciiTheme="minorHAnsi" w:hAnsiTheme="minorHAnsi" w:cstheme="minorHAnsi"/>
          <w:b/>
          <w:sz w:val="28"/>
          <w:szCs w:val="28"/>
          <w:lang w:eastAsia="pl-PL"/>
        </w:rPr>
        <w:t xml:space="preserve">w postępowaniu </w:t>
      </w:r>
      <w:r w:rsidR="00FD5B96" w:rsidRPr="005F6C3C">
        <w:rPr>
          <w:rFonts w:ascii="Calibri" w:hAnsi="Calibri" w:cs="Calibri"/>
          <w:b/>
          <w:sz w:val="28"/>
          <w:szCs w:val="28"/>
          <w:lang w:eastAsia="pl-PL"/>
        </w:rPr>
        <w:t>GUM2025ZP0027 na dostawę modeli anatomicznych i trenażerów w 4 pakietach</w:t>
      </w:r>
    </w:p>
    <w:p w14:paraId="1CB8D580" w14:textId="77777777" w:rsidR="005218F6" w:rsidRPr="007C340E" w:rsidRDefault="005218F6" w:rsidP="00FE14E3">
      <w:pPr>
        <w:jc w:val="right"/>
        <w:rPr>
          <w:rFonts w:ascii="Calibri" w:hAnsi="Calibri" w:cs="Calibri"/>
        </w:rPr>
      </w:pPr>
    </w:p>
    <w:p w14:paraId="79E35B79" w14:textId="77777777" w:rsidR="005218F6" w:rsidRPr="007C340E" w:rsidRDefault="005218F6" w:rsidP="00FE14E3">
      <w:pPr>
        <w:rPr>
          <w:rFonts w:ascii="Calibri" w:hAnsi="Calibri" w:cs="Calibri"/>
          <w:b/>
          <w:bCs/>
          <w:sz w:val="18"/>
          <w:szCs w:val="18"/>
        </w:rPr>
      </w:pPr>
    </w:p>
    <w:p w14:paraId="22393834" w14:textId="38D0A855" w:rsidR="005218F6" w:rsidRPr="007C340E" w:rsidRDefault="005218F6" w:rsidP="005218F6">
      <w:pPr>
        <w:tabs>
          <w:tab w:val="left" w:pos="180"/>
        </w:tabs>
        <w:ind w:left="180"/>
        <w:rPr>
          <w:rFonts w:ascii="Calibri" w:hAnsi="Calibri" w:cs="Calibri"/>
          <w:b/>
          <w:bCs/>
          <w:sz w:val="24"/>
          <w:szCs w:val="24"/>
        </w:rPr>
      </w:pPr>
      <w:r w:rsidRPr="007C340E">
        <w:rPr>
          <w:rFonts w:ascii="Calibri" w:hAnsi="Calibri" w:cs="Calibri"/>
          <w:b/>
          <w:bCs/>
          <w:sz w:val="24"/>
          <w:szCs w:val="24"/>
        </w:rPr>
        <w:t xml:space="preserve">PAKIET </w:t>
      </w:r>
      <w:r>
        <w:rPr>
          <w:rFonts w:ascii="Calibri" w:hAnsi="Calibri" w:cs="Calibri"/>
          <w:b/>
          <w:bCs/>
          <w:sz w:val="24"/>
          <w:szCs w:val="24"/>
        </w:rPr>
        <w:t>3</w:t>
      </w:r>
    </w:p>
    <w:tbl>
      <w:tblPr>
        <w:tblW w:w="102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4537"/>
        <w:gridCol w:w="1418"/>
        <w:gridCol w:w="2268"/>
        <w:gridCol w:w="1276"/>
      </w:tblGrid>
      <w:tr w:rsidR="000B46EA" w:rsidRPr="00B20310" w14:paraId="51D6D5B1" w14:textId="77777777" w:rsidTr="005218F6">
        <w:trPr>
          <w:trHeight w:val="666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bookmarkEnd w:id="0"/>
          <w:p w14:paraId="0ABE424F" w14:textId="77777777" w:rsidR="000B46EA" w:rsidRPr="00C209F1" w:rsidRDefault="000B46EA" w:rsidP="001366A3">
            <w:pPr>
              <w:tabs>
                <w:tab w:val="left" w:pos="0"/>
                <w:tab w:val="left" w:pos="110"/>
              </w:tabs>
              <w:ind w:left="360" w:hanging="36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209F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298B5" w14:textId="73D53C18" w:rsidR="000B46EA" w:rsidRPr="00C209F1" w:rsidRDefault="005218F6" w:rsidP="005218F6">
            <w:pPr>
              <w:pStyle w:val="Stopka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209F1">
              <w:rPr>
                <w:rFonts w:ascii="Calibri" w:hAnsi="Calibri" w:cs="Calibri"/>
                <w:b/>
                <w:bCs/>
                <w:sz w:val="20"/>
                <w:szCs w:val="20"/>
              </w:rPr>
              <w:t>PARAMETRY OCENIANE: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92096" w14:textId="77777777" w:rsidR="000B46EA" w:rsidRPr="00C209F1" w:rsidRDefault="000B46EA" w:rsidP="001366A3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209F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WYMAGANA ODPOWIEDŹ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3E33F" w14:textId="77777777" w:rsidR="000B46EA" w:rsidRPr="00C209F1" w:rsidRDefault="000B46EA" w:rsidP="001366A3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209F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SZCZEGÓŁOWY OPIS PARAMETRÓW </w:t>
            </w:r>
            <w:r w:rsidRPr="00C209F1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OCENIANYCH</w:t>
            </w:r>
            <w:r w:rsidRPr="00C209F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OFEROWANEGO PRZEDMIOTU ZAMOWIENIA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241D00A" w14:textId="77777777" w:rsidR="000B46EA" w:rsidRPr="00C209F1" w:rsidRDefault="000B46EA" w:rsidP="005218F6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209F1">
              <w:rPr>
                <w:rFonts w:asciiTheme="minorHAnsi" w:hAnsiTheme="minorHAnsi" w:cstheme="minorHAnsi"/>
                <w:b/>
                <w:sz w:val="20"/>
                <w:szCs w:val="20"/>
              </w:rPr>
              <w:t>PUNKTACJA</w:t>
            </w:r>
          </w:p>
        </w:tc>
      </w:tr>
      <w:tr w:rsidR="000B46EA" w:rsidRPr="00B20310" w14:paraId="09CE9D70" w14:textId="77777777" w:rsidTr="001366A3">
        <w:trPr>
          <w:trHeight w:val="32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9D0BAC6" w14:textId="77777777" w:rsidR="000B46EA" w:rsidRPr="00B20310" w:rsidRDefault="000B46EA" w:rsidP="001366A3">
            <w:pPr>
              <w:ind w:left="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B20310">
              <w:rPr>
                <w:rFonts w:asciiTheme="minorHAnsi" w:hAnsiTheme="minorHAnsi" w:cstheme="minorHAnsi"/>
                <w:b/>
                <w:sz w:val="24"/>
                <w:szCs w:val="24"/>
              </w:rPr>
              <w:t>I.</w:t>
            </w:r>
          </w:p>
        </w:tc>
        <w:tc>
          <w:tcPr>
            <w:tcW w:w="94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799FEBF" w14:textId="77777777" w:rsidR="000B46EA" w:rsidRPr="00B20310" w:rsidRDefault="000B46EA" w:rsidP="001366A3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B20310">
              <w:rPr>
                <w:rFonts w:asciiTheme="minorHAnsi" w:hAnsiTheme="minorHAnsi" w:cstheme="minorHAnsi"/>
                <w:b/>
                <w:sz w:val="24"/>
              </w:rPr>
              <w:t>Model miednicy męskiej do badania klinicznego – 2 szt.</w:t>
            </w:r>
          </w:p>
        </w:tc>
      </w:tr>
      <w:tr w:rsidR="000B46EA" w:rsidRPr="00B20310" w14:paraId="1F4B1EFF" w14:textId="77777777" w:rsidTr="00C209F1">
        <w:trPr>
          <w:trHeight w:val="88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A8011" w14:textId="77777777" w:rsidR="000B46EA" w:rsidRPr="00B20310" w:rsidRDefault="000B46EA" w:rsidP="001366A3">
            <w:pPr>
              <w:widowControl/>
              <w:numPr>
                <w:ilvl w:val="0"/>
                <w:numId w:val="1"/>
              </w:numPr>
              <w:autoSpaceDE/>
              <w:autoSpaceDN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FF6BA" w14:textId="77777777" w:rsidR="000B46EA" w:rsidRPr="00B20310" w:rsidRDefault="000B46EA" w:rsidP="001366A3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D42D4">
              <w:rPr>
                <w:rFonts w:asciiTheme="minorHAnsi" w:hAnsiTheme="minorHAnsi" w:cstheme="minorHAnsi"/>
                <w:sz w:val="24"/>
                <w:szCs w:val="24"/>
              </w:rPr>
              <w:t>Powierzchnia fantomu przystosowana do mycia wodą z mydłem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05528" w14:textId="77777777" w:rsidR="00C209F1" w:rsidRPr="00C209F1" w:rsidRDefault="00C209F1" w:rsidP="00C209F1">
            <w:pPr>
              <w:widowControl/>
              <w:autoSpaceDE/>
              <w:autoSpaceDN/>
              <w:spacing w:line="259" w:lineRule="auto"/>
              <w:jc w:val="center"/>
              <w:rPr>
                <w:rFonts w:ascii="Calibri" w:eastAsiaTheme="minorHAnsi" w:hAnsi="Calibri" w:cs="Calibri"/>
                <w:b/>
                <w:bCs/>
              </w:rPr>
            </w:pPr>
            <w:r w:rsidRPr="00C209F1">
              <w:rPr>
                <w:rFonts w:ascii="Calibri" w:eastAsiaTheme="minorHAnsi" w:hAnsi="Calibri" w:cs="Calibri"/>
                <w:b/>
                <w:bCs/>
              </w:rPr>
              <w:t>TAK / NIE</w:t>
            </w:r>
          </w:p>
          <w:p w14:paraId="11F8FC4A" w14:textId="4C1FCD27" w:rsidR="000B46EA" w:rsidRPr="00C209F1" w:rsidRDefault="00C209F1" w:rsidP="00C209F1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C209F1">
              <w:rPr>
                <w:rFonts w:ascii="Calibri" w:eastAsiaTheme="minorHAnsi" w:hAnsi="Calibri" w:cs="Calibri"/>
                <w:b/>
                <w:bCs/>
              </w:rPr>
              <w:t>należy podać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357A3" w14:textId="77777777" w:rsidR="000B46EA" w:rsidRPr="00B20310" w:rsidRDefault="000B46EA" w:rsidP="001366A3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D75B6E5" w14:textId="77777777" w:rsidR="000B46EA" w:rsidRPr="00C209F1" w:rsidRDefault="000B46EA" w:rsidP="005218F6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C209F1">
              <w:rPr>
                <w:rFonts w:asciiTheme="minorHAnsi" w:hAnsiTheme="minorHAnsi" w:cstheme="minorHAnsi"/>
                <w:bCs/>
                <w:sz w:val="20"/>
                <w:szCs w:val="20"/>
              </w:rPr>
              <w:t>TAK – 10 pkt</w:t>
            </w:r>
          </w:p>
          <w:p w14:paraId="57F64F40" w14:textId="77777777" w:rsidR="000B46EA" w:rsidRPr="00C209F1" w:rsidRDefault="000B46EA" w:rsidP="005218F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209F1">
              <w:rPr>
                <w:rFonts w:asciiTheme="minorHAnsi" w:hAnsiTheme="minorHAnsi" w:cstheme="minorHAnsi"/>
                <w:bCs/>
                <w:sz w:val="20"/>
                <w:szCs w:val="20"/>
              </w:rPr>
              <w:t>NIE – 0 pkt</w:t>
            </w:r>
          </w:p>
        </w:tc>
      </w:tr>
      <w:tr w:rsidR="000B46EA" w:rsidRPr="00B20310" w14:paraId="65934D85" w14:textId="77777777" w:rsidTr="00C209F1">
        <w:trPr>
          <w:trHeight w:val="88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0E0D3" w14:textId="77777777" w:rsidR="000B46EA" w:rsidRPr="00B20310" w:rsidRDefault="000B46EA" w:rsidP="001366A3">
            <w:pPr>
              <w:widowControl/>
              <w:numPr>
                <w:ilvl w:val="0"/>
                <w:numId w:val="1"/>
              </w:numPr>
              <w:autoSpaceDE/>
              <w:autoSpaceDN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DBD5D" w14:textId="77777777" w:rsidR="000B46EA" w:rsidRPr="00B20310" w:rsidRDefault="000B46EA" w:rsidP="001366A3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B20310">
              <w:rPr>
                <w:rFonts w:asciiTheme="minorHAnsi" w:hAnsiTheme="minorHAnsi" w:cstheme="minorHAnsi"/>
                <w:sz w:val="24"/>
                <w:szCs w:val="24"/>
              </w:rPr>
              <w:t xml:space="preserve">Etui/walizka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transportowa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0BEB3" w14:textId="77777777" w:rsidR="00C209F1" w:rsidRPr="00C209F1" w:rsidRDefault="00C209F1" w:rsidP="00C209F1">
            <w:pPr>
              <w:widowControl/>
              <w:autoSpaceDE/>
              <w:autoSpaceDN/>
              <w:spacing w:line="259" w:lineRule="auto"/>
              <w:jc w:val="center"/>
              <w:rPr>
                <w:rFonts w:ascii="Calibri" w:eastAsiaTheme="minorHAnsi" w:hAnsi="Calibri" w:cs="Calibri"/>
                <w:b/>
                <w:bCs/>
              </w:rPr>
            </w:pPr>
            <w:r w:rsidRPr="00C209F1">
              <w:rPr>
                <w:rFonts w:ascii="Calibri" w:eastAsiaTheme="minorHAnsi" w:hAnsi="Calibri" w:cs="Calibri"/>
                <w:b/>
                <w:bCs/>
              </w:rPr>
              <w:t>TAK / NIE</w:t>
            </w:r>
          </w:p>
          <w:p w14:paraId="19869A44" w14:textId="4AC0DDBA" w:rsidR="000B46EA" w:rsidRPr="00C209F1" w:rsidRDefault="00C209F1" w:rsidP="00C209F1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C209F1">
              <w:rPr>
                <w:rFonts w:ascii="Calibri" w:eastAsiaTheme="minorHAnsi" w:hAnsi="Calibri" w:cs="Calibri"/>
                <w:b/>
                <w:bCs/>
              </w:rPr>
              <w:t>należy podać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8D162" w14:textId="77777777" w:rsidR="000B46EA" w:rsidRPr="00B20310" w:rsidRDefault="000B46EA" w:rsidP="001366A3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7E57CA9" w14:textId="77777777" w:rsidR="000B46EA" w:rsidRPr="00C209F1" w:rsidRDefault="000B46EA" w:rsidP="005218F6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C209F1">
              <w:rPr>
                <w:rFonts w:asciiTheme="minorHAnsi" w:hAnsiTheme="minorHAnsi" w:cstheme="minorHAnsi"/>
                <w:bCs/>
                <w:sz w:val="20"/>
                <w:szCs w:val="20"/>
              </w:rPr>
              <w:t>TAK – 10 pkt</w:t>
            </w:r>
          </w:p>
          <w:p w14:paraId="29EC33FE" w14:textId="77777777" w:rsidR="000B46EA" w:rsidRPr="00C209F1" w:rsidRDefault="000B46EA" w:rsidP="005218F6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C209F1">
              <w:rPr>
                <w:rFonts w:asciiTheme="minorHAnsi" w:hAnsiTheme="minorHAnsi" w:cstheme="minorHAnsi"/>
                <w:bCs/>
                <w:sz w:val="20"/>
                <w:szCs w:val="20"/>
              </w:rPr>
              <w:t>NIE – 0 pkt</w:t>
            </w:r>
          </w:p>
        </w:tc>
      </w:tr>
    </w:tbl>
    <w:p w14:paraId="47326796" w14:textId="77777777" w:rsidR="000B46EA" w:rsidRPr="00B20310" w:rsidRDefault="000B46EA" w:rsidP="000B46EA">
      <w:pPr>
        <w:rPr>
          <w:rFonts w:asciiTheme="minorHAnsi" w:hAnsiTheme="minorHAnsi" w:cstheme="minorHAnsi"/>
        </w:rPr>
      </w:pPr>
    </w:p>
    <w:p w14:paraId="74FDFD98" w14:textId="77777777" w:rsidR="001803F3" w:rsidRDefault="001803F3"/>
    <w:sectPr w:rsidR="001803F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134727A"/>
    <w:multiLevelType w:val="hybridMultilevel"/>
    <w:tmpl w:val="E1AC3A9E"/>
    <w:lvl w:ilvl="0" w:tplc="1E3412AC">
      <w:start w:val="1"/>
      <w:numFmt w:val="decimal"/>
      <w:lvlText w:val="%1."/>
      <w:lvlJc w:val="left"/>
      <w:pPr>
        <w:ind w:left="36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374529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6678"/>
    <w:rsid w:val="000B46EA"/>
    <w:rsid w:val="001803F3"/>
    <w:rsid w:val="005218F6"/>
    <w:rsid w:val="006C70E7"/>
    <w:rsid w:val="007D7B0F"/>
    <w:rsid w:val="00C209F1"/>
    <w:rsid w:val="00F66678"/>
    <w:rsid w:val="00FD5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231BB1"/>
  <w15:chartTrackingRefBased/>
  <w15:docId w15:val="{89CE7141-E47F-4478-8280-E188105C9D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0B46E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0B46EA"/>
    <w:pPr>
      <w:widowControl/>
      <w:tabs>
        <w:tab w:val="center" w:pos="4536"/>
        <w:tab w:val="right" w:pos="9072"/>
      </w:tabs>
      <w:autoSpaceDE/>
      <w:autoSpaceDN/>
    </w:pPr>
    <w:rPr>
      <w:sz w:val="24"/>
      <w:szCs w:val="24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0B46EA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75</Words>
  <Characters>456</Characters>
  <Application>Microsoft Office Word</Application>
  <DocSecurity>0</DocSecurity>
  <Lines>3</Lines>
  <Paragraphs>1</Paragraphs>
  <ScaleCrop>false</ScaleCrop>
  <Company/>
  <LinksUpToDate>false</LinksUpToDate>
  <CharactersWithSpaces>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Deptuła</dc:creator>
  <cp:keywords/>
  <dc:description/>
  <cp:lastModifiedBy>Agnieszka Ossowska</cp:lastModifiedBy>
  <cp:revision>6</cp:revision>
  <dcterms:created xsi:type="dcterms:W3CDTF">2025-02-26T12:13:00Z</dcterms:created>
  <dcterms:modified xsi:type="dcterms:W3CDTF">2025-03-07T11:47:00Z</dcterms:modified>
</cp:coreProperties>
</file>