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31" w:rsidRPr="00CD69CF" w:rsidRDefault="00792931" w:rsidP="00792931">
      <w:pPr>
        <w:pStyle w:val="Tekstpodstawowywcity"/>
        <w:spacing w:after="0"/>
        <w:ind w:left="0"/>
        <w:jc w:val="both"/>
        <w:rPr>
          <w:b/>
          <w:sz w:val="18"/>
          <w:szCs w:val="20"/>
          <w:u w:val="single"/>
        </w:rPr>
      </w:pPr>
      <w:bookmarkStart w:id="0" w:name="_GoBack"/>
      <w:bookmarkEnd w:id="0"/>
      <w:r w:rsidRPr="00CD69CF">
        <w:rPr>
          <w:b/>
          <w:sz w:val="18"/>
          <w:szCs w:val="20"/>
          <w:u w:val="single"/>
        </w:rPr>
        <w:t>TABELA NR 1</w:t>
      </w:r>
    </w:p>
    <w:p w:rsidR="00792931" w:rsidRDefault="00792931" w:rsidP="00792931">
      <w:pPr>
        <w:pStyle w:val="Tekstpodstawowywcity"/>
        <w:spacing w:after="0"/>
        <w:ind w:left="0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Style w:val="Tabela-Siatka1"/>
        <w:tblW w:w="538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90"/>
        <w:gridCol w:w="1163"/>
        <w:gridCol w:w="1702"/>
        <w:gridCol w:w="992"/>
        <w:gridCol w:w="1558"/>
        <w:gridCol w:w="1124"/>
        <w:gridCol w:w="1274"/>
        <w:gridCol w:w="992"/>
        <w:gridCol w:w="1277"/>
        <w:gridCol w:w="1151"/>
        <w:gridCol w:w="989"/>
        <w:gridCol w:w="1130"/>
      </w:tblGrid>
      <w:tr w:rsidR="00D35B24" w:rsidRPr="00D04BE7" w:rsidTr="00F764B1">
        <w:trPr>
          <w:trHeight w:val="1074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4" w:type="pct"/>
            <w:gridSpan w:val="2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Seryjny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Data instalacji</w:t>
            </w:r>
          </w:p>
        </w:tc>
        <w:tc>
          <w:tcPr>
            <w:tcW w:w="50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Organizacyjna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</w:t>
            </w:r>
          </w:p>
        </w:tc>
        <w:tc>
          <w:tcPr>
            <w:tcW w:w="324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Ilość miesięcy</w:t>
            </w:r>
          </w:p>
        </w:tc>
        <w:tc>
          <w:tcPr>
            <w:tcW w:w="41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Ryczałt miesięczny wartość netto [zł]</w:t>
            </w:r>
          </w:p>
        </w:tc>
        <w:tc>
          <w:tcPr>
            <w:tcW w:w="37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Ryczałt miesięczny cena brutto    [zł]</w:t>
            </w: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Wartość netto [zł]</w:t>
            </w:r>
          </w:p>
        </w:tc>
        <w:tc>
          <w:tcPr>
            <w:tcW w:w="36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Cena brutto [zł]</w:t>
            </w:r>
          </w:p>
        </w:tc>
      </w:tr>
      <w:tr w:rsidR="00D35B24" w:rsidRPr="00D04BE7" w:rsidTr="00F764B1">
        <w:trPr>
          <w:trHeight w:val="69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202F19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anest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2F19" w:rsidRPr="00D04BE7" w:rsidRDefault="00202F19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56" w:type="pct"/>
            <w:vAlign w:val="center"/>
            <w:hideMark/>
          </w:tcPr>
          <w:p w:rsidR="00202F19" w:rsidRPr="0094098C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AMXS01003 + SEW13172675HA</w:t>
            </w:r>
          </w:p>
          <w:p w:rsidR="00202F19" w:rsidRPr="00D04BE7" w:rsidRDefault="00202F19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SGV13172472HA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09.2013</w:t>
            </w:r>
          </w:p>
        </w:tc>
        <w:tc>
          <w:tcPr>
            <w:tcW w:w="509" w:type="pct"/>
            <w:vAlign w:val="center"/>
            <w:hideMark/>
          </w:tcPr>
          <w:p w:rsidR="00F764B1" w:rsidRPr="00F764B1" w:rsidRDefault="00F764B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2931" w:rsidRPr="00D04BE7">
              <w:rPr>
                <w:rFonts w:ascii="Times New Roman" w:hAnsi="Times New Roman" w:cs="Times New Roman"/>
                <w:sz w:val="18"/>
                <w:szCs w:val="18"/>
              </w:rPr>
              <w:t>AESPIRE S/5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4B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7100</w:t>
            </w:r>
          </w:p>
          <w:p w:rsidR="00202F19" w:rsidRPr="00D04BE7" w:rsidRDefault="00202F19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</w:t>
            </w:r>
            <w:proofErr w:type="spellStart"/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sCAiO</w:t>
            </w:r>
            <w:proofErr w:type="spellEnd"/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Anestezjologii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9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anest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2F19" w:rsidRPr="00D04BE7" w:rsidRDefault="00202F19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56" w:type="pct"/>
            <w:vAlign w:val="center"/>
            <w:hideMark/>
          </w:tcPr>
          <w:p w:rsidR="00245FDA" w:rsidRDefault="00792931" w:rsidP="00245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AMXS01004 + SEW13172699HA</w:t>
            </w:r>
          </w:p>
          <w:p w:rsidR="00202F19" w:rsidRPr="00D04BE7" w:rsidRDefault="00202F19" w:rsidP="00245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SGV131</w:t>
            </w:r>
            <w:r w:rsidR="00245FDA"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62027Ha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09.2013</w:t>
            </w:r>
          </w:p>
        </w:tc>
        <w:tc>
          <w:tcPr>
            <w:tcW w:w="509" w:type="pct"/>
            <w:vAlign w:val="center"/>
            <w:hideMark/>
          </w:tcPr>
          <w:p w:rsidR="00245FDA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AESPIRE S/5</w:t>
            </w:r>
            <w:r w:rsidR="00F76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4B1" w:rsidRPr="00F764B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7100</w:t>
            </w:r>
          </w:p>
          <w:p w:rsidR="00202F19" w:rsidRPr="00D04BE7" w:rsidRDefault="00245FDA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</w:t>
            </w:r>
            <w:proofErr w:type="spellStart"/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sCAiO</w:t>
            </w:r>
            <w:proofErr w:type="spellEnd"/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Anestezjologii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9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anest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2F19" w:rsidRPr="00D04BE7" w:rsidRDefault="00202F19" w:rsidP="00E1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Moduł </w:t>
            </w:r>
            <w:r w:rsidR="00E16E9B"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wieloparametrowy</w:t>
            </w:r>
          </w:p>
        </w:tc>
        <w:tc>
          <w:tcPr>
            <w:tcW w:w="556" w:type="pct"/>
            <w:vAlign w:val="center"/>
            <w:hideMark/>
          </w:tcPr>
          <w:p w:rsidR="00E16E9B" w:rsidRPr="0094098C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AMXJO2235 + </w:t>
            </w:r>
            <w:r w:rsidRPr="0094098C">
              <w:rPr>
                <w:rFonts w:ascii="Times New Roman" w:hAnsi="Times New Roman" w:cs="Times New Roman"/>
                <w:sz w:val="18"/>
                <w:szCs w:val="18"/>
              </w:rPr>
              <w:t>6080698</w:t>
            </w:r>
          </w:p>
          <w:p w:rsidR="00E16E9B" w:rsidRPr="00D04BE7" w:rsidRDefault="00E16E9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6027541 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04.2006</w:t>
            </w:r>
          </w:p>
        </w:tc>
        <w:tc>
          <w:tcPr>
            <w:tcW w:w="509" w:type="pct"/>
            <w:vAlign w:val="center"/>
            <w:hideMark/>
          </w:tcPr>
          <w:p w:rsidR="00F764B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AESPIRE S/5</w:t>
            </w:r>
            <w:r w:rsidR="00F76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4B1" w:rsidRPr="00F764B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7100</w:t>
            </w:r>
          </w:p>
          <w:p w:rsidR="00E16E9B" w:rsidRPr="00D04BE7" w:rsidRDefault="00E16E9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</w:t>
            </w:r>
            <w:proofErr w:type="spellStart"/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CAiOV</w:t>
            </w:r>
            <w:proofErr w:type="spellEnd"/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Anestezjologii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104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6A6ED9" w:rsidRPr="006A6ED9" w:rsidRDefault="00792931" w:rsidP="006A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anest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5B66" w:rsidRPr="00D04BE7" w:rsidRDefault="006A6ED9" w:rsidP="006A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56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AMXQ00805 + 6755303</w:t>
            </w:r>
          </w:p>
          <w:p w:rsidR="006A6ED9" w:rsidRPr="00D04BE7" w:rsidRDefault="006A6ED9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6756912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09.2011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AESPIRE S/5 7100</w:t>
            </w:r>
          </w:p>
          <w:p w:rsidR="006A6ED9" w:rsidRPr="00D04BE7" w:rsidRDefault="006A6ED9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E-CAiO-00PL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Anestezjologii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9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anest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098C" w:rsidRPr="00D04BE7" w:rsidRDefault="0094098C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56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AMXR00293 + 6846353</w:t>
            </w:r>
          </w:p>
          <w:p w:rsidR="008A130B" w:rsidRPr="00D04BE7" w:rsidRDefault="008A130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6814477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07.2012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AESPIRE S/5 7100</w:t>
            </w:r>
          </w:p>
          <w:p w:rsidR="008A130B" w:rsidRPr="00D04BE7" w:rsidRDefault="008A130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E-CAiO-00PL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7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anest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.+ monitor</w:t>
            </w:r>
          </w:p>
          <w:p w:rsidR="008A130B" w:rsidRPr="00D04BE7" w:rsidRDefault="008A130B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56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APHU01091 + SK415381183HA</w:t>
            </w:r>
          </w:p>
          <w:p w:rsidR="008A130B" w:rsidRPr="00D04BE7" w:rsidRDefault="008A130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SGV1538303HA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10.2015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Aespire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View</w:t>
            </w:r>
            <w:proofErr w:type="spellEnd"/>
          </w:p>
          <w:p w:rsidR="008A130B" w:rsidRPr="00D04BE7" w:rsidRDefault="008A130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</w:t>
            </w:r>
            <w:proofErr w:type="spellStart"/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sCAiO</w:t>
            </w:r>
            <w:proofErr w:type="spellEnd"/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(V)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Anestezjologii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2020-10-07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7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anest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.+ monitor</w:t>
            </w:r>
          </w:p>
          <w:p w:rsidR="008A130B" w:rsidRPr="00D04BE7" w:rsidRDefault="008A130B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56" w:type="pct"/>
            <w:vAlign w:val="center"/>
            <w:hideMark/>
          </w:tcPr>
          <w:p w:rsidR="008A130B" w:rsidRPr="008A130B" w:rsidRDefault="00792931" w:rsidP="008A1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APHU01092 + SK415381184HA</w:t>
            </w:r>
          </w:p>
          <w:p w:rsidR="008A130B" w:rsidRPr="00D04BE7" w:rsidRDefault="008A130B" w:rsidP="008A1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SGV15383023HA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10.2015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Aespire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View</w:t>
            </w:r>
            <w:proofErr w:type="spellEnd"/>
          </w:p>
          <w:p w:rsidR="008A130B" w:rsidRDefault="008A130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30B" w:rsidRPr="00D04BE7" w:rsidRDefault="008A130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</w:t>
            </w:r>
            <w:proofErr w:type="spellStart"/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sCAiO</w:t>
            </w:r>
            <w:proofErr w:type="spellEnd"/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(V)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Anestezjologii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2020-10-07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105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anest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.+ monitor</w:t>
            </w:r>
          </w:p>
          <w:p w:rsidR="008A130B" w:rsidRPr="00D04BE7" w:rsidRDefault="008A130B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56" w:type="pct"/>
            <w:vAlign w:val="center"/>
            <w:hideMark/>
          </w:tcPr>
          <w:p w:rsidR="008A130B" w:rsidRPr="008A130B" w:rsidRDefault="00792931" w:rsidP="008A1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APHU01093 + SK415381180HA</w:t>
            </w:r>
          </w:p>
          <w:p w:rsidR="008A130B" w:rsidRPr="00D04BE7" w:rsidRDefault="008A130B" w:rsidP="008A1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SGV15383025HA</w:t>
            </w:r>
          </w:p>
        </w:tc>
        <w:tc>
          <w:tcPr>
            <w:tcW w:w="324" w:type="pct"/>
          </w:tcPr>
          <w:p w:rsidR="00792931" w:rsidRPr="00AE51EB" w:rsidRDefault="00792931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10.2015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Aespire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View</w:t>
            </w:r>
            <w:proofErr w:type="spellEnd"/>
          </w:p>
          <w:p w:rsidR="008A130B" w:rsidRPr="00D04BE7" w:rsidRDefault="008A130B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</w:t>
            </w:r>
            <w:proofErr w:type="spellStart"/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sCAiO</w:t>
            </w:r>
            <w:proofErr w:type="spellEnd"/>
            <w:r w:rsidRPr="008A13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(V)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Anestezjologii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2020-10-07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85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Centrala Intensywnego Nadzoru 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6"/>
                <w:szCs w:val="18"/>
              </w:rPr>
              <w:t>AA104380874GA/AS0350330088/RPV04380850GA</w:t>
            </w:r>
          </w:p>
        </w:tc>
        <w:tc>
          <w:tcPr>
            <w:tcW w:w="324" w:type="pct"/>
          </w:tcPr>
          <w:p w:rsidR="00792931" w:rsidRPr="00AE51EB" w:rsidRDefault="00AE51EB" w:rsidP="00055B6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452SM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4"/>
                <w:szCs w:val="18"/>
              </w:rPr>
              <w:t>Kliniczny Oddział Chorób Wewnętrznych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9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Kardiomonitor+ rzut minutowy+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sz w:val="16"/>
                <w:szCs w:val="18"/>
              </w:rPr>
              <w:t>AAB04366997GA/Q4734084/AAA04370608SA</w:t>
            </w:r>
          </w:p>
        </w:tc>
        <w:tc>
          <w:tcPr>
            <w:tcW w:w="324" w:type="pct"/>
          </w:tcPr>
          <w:p w:rsidR="00792931" w:rsidRPr="00AE51EB" w:rsidRDefault="00AE51EB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Chorób Wewnętrznych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9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Kardiomonitor+ rzut minutowy+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sz w:val="16"/>
                <w:szCs w:val="18"/>
              </w:rPr>
              <w:t>AAB04356875GA/N4871064/SE508301368GA</w:t>
            </w:r>
          </w:p>
        </w:tc>
        <w:tc>
          <w:tcPr>
            <w:tcW w:w="324" w:type="pct"/>
          </w:tcPr>
          <w:p w:rsidR="00792931" w:rsidRPr="00AE51EB" w:rsidRDefault="00AE51EB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Chorób Wewnętrznych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9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 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sz w:val="16"/>
                <w:szCs w:val="18"/>
              </w:rPr>
              <w:t>AAB04387656GA/N4870064/SE508091289GA</w:t>
            </w:r>
          </w:p>
        </w:tc>
        <w:tc>
          <w:tcPr>
            <w:tcW w:w="324" w:type="pct"/>
          </w:tcPr>
          <w:p w:rsidR="00792931" w:rsidRPr="00AE51EB" w:rsidRDefault="00AE51EB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Chorób Wewnętrznych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70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 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4BE7">
              <w:rPr>
                <w:rFonts w:ascii="Times New Roman" w:hAnsi="Times New Roman" w:cs="Times New Roman"/>
                <w:sz w:val="16"/>
                <w:szCs w:val="18"/>
              </w:rPr>
              <w:t>AAB04387826GA/N4788064/AAA04370614SA</w:t>
            </w:r>
          </w:p>
        </w:tc>
        <w:tc>
          <w:tcPr>
            <w:tcW w:w="324" w:type="pct"/>
          </w:tcPr>
          <w:p w:rsidR="00792931" w:rsidRPr="00AE51EB" w:rsidRDefault="00AE51EB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Chorób Wewnętrznych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6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System intensywnego nadzoru kardiologicznego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SDY14382792GA</w:t>
            </w:r>
          </w:p>
        </w:tc>
        <w:tc>
          <w:tcPr>
            <w:tcW w:w="324" w:type="pct"/>
          </w:tcPr>
          <w:p w:rsidR="00792931" w:rsidRPr="00AE51EB" w:rsidRDefault="00AE51EB" w:rsidP="00055B6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09.2014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CIC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SEW12505311HA</w:t>
            </w:r>
          </w:p>
        </w:tc>
        <w:tc>
          <w:tcPr>
            <w:tcW w:w="324" w:type="pct"/>
          </w:tcPr>
          <w:p w:rsidR="00792931" w:rsidRPr="00AE51EB" w:rsidRDefault="00AE51EB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51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SEW12505294HA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SEW12505310HA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14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SEW12505313HA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SEW12505312HA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SEW12505309HA</w:t>
            </w:r>
          </w:p>
        </w:tc>
        <w:tc>
          <w:tcPr>
            <w:tcW w:w="324" w:type="pct"/>
          </w:tcPr>
          <w:p w:rsidR="00792931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09.2014</w:t>
            </w:r>
          </w:p>
          <w:p w:rsidR="00D714AA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SJA14128028HA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SK415441048HA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SK415441040HA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SK415441042HA</w:t>
            </w:r>
          </w:p>
        </w:tc>
        <w:tc>
          <w:tcPr>
            <w:tcW w:w="324" w:type="pct"/>
          </w:tcPr>
          <w:p w:rsidR="00792931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  <w:p w:rsidR="00D714AA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SK415441039HA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SK415441041HA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SK415441051HA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SK415441036HA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SK415441043HA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SK415441038HA</w:t>
            </w:r>
          </w:p>
        </w:tc>
        <w:tc>
          <w:tcPr>
            <w:tcW w:w="324" w:type="pct"/>
          </w:tcPr>
          <w:p w:rsidR="00792931" w:rsidRPr="00AE51EB" w:rsidRDefault="00D714AA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11.20105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9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Oprogramowanie do analizy , archiwizacji i zarządz</w:t>
            </w:r>
            <w:r w:rsidR="002E102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nia  danymi kardiologicznymi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SKW14340143TA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09.2017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MUSE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91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Interfejs systemu informacji kardiologicznej rozbudowa systemu intensywnego nadzoru kardiologicznego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SHX1733398TA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09.2017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2054061-001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0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33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3B60DD" w:rsidRDefault="00792931" w:rsidP="00055B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System kardiologicznego nadzoru telemetrycznego</w:t>
            </w:r>
          </w:p>
        </w:tc>
        <w:tc>
          <w:tcPr>
            <w:tcW w:w="556" w:type="pct"/>
            <w:vAlign w:val="center"/>
            <w:hideMark/>
          </w:tcPr>
          <w:p w:rsidR="00792931" w:rsidRPr="003B60DD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SCH07402490GA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12.2007</w:t>
            </w:r>
          </w:p>
        </w:tc>
        <w:tc>
          <w:tcPr>
            <w:tcW w:w="509" w:type="pct"/>
            <w:vAlign w:val="center"/>
            <w:hideMark/>
          </w:tcPr>
          <w:p w:rsidR="00792931" w:rsidRPr="003B60DD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centrala </w:t>
            </w:r>
            <w:proofErr w:type="spellStart"/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CiC</w:t>
            </w:r>
            <w:proofErr w:type="spellEnd"/>
          </w:p>
        </w:tc>
        <w:tc>
          <w:tcPr>
            <w:tcW w:w="367" w:type="pct"/>
            <w:vAlign w:val="center"/>
            <w:hideMark/>
          </w:tcPr>
          <w:p w:rsidR="00792931" w:rsidRPr="003B60DD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4"/>
                <w:szCs w:val="18"/>
              </w:rPr>
              <w:t>Kliniczny Oddział Zaburzeń Rytmu Serca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54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SD007241662GA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12.2007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4000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Zaburzeń Rytmu Serca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32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SD007241669GA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12.2007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4000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Zaburzeń Rytmu Serca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54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Nadajnik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ApexPro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Telemetry System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RAM07372575GA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12.2007</w:t>
            </w:r>
          </w:p>
        </w:tc>
        <w:tc>
          <w:tcPr>
            <w:tcW w:w="50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ApexPro</w:t>
            </w:r>
            <w:proofErr w:type="spellEnd"/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Zaburzeń Rytmu Serca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11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Nadajnik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ApexPro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Telemetry System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RAM07372571GA</w:t>
            </w:r>
          </w:p>
        </w:tc>
        <w:tc>
          <w:tcPr>
            <w:tcW w:w="324" w:type="pct"/>
          </w:tcPr>
          <w:p w:rsidR="00792931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12.2007</w:t>
            </w:r>
          </w:p>
          <w:p w:rsidR="002E1023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ApexPro</w:t>
            </w:r>
            <w:proofErr w:type="spellEnd"/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Zaburzeń Rytmu Serca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52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Elektrokardiograf 12-kanałowy + wózek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SMT15314461PA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10.2015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MAC 2000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Intensywny Nadzór Kardiologiczny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369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Elektrokardiograf przenośny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SJ413421971WA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MAC 800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2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Elektrokardiograf przenośny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SJ413421976WA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MAC 800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Pracownia Elektrokardiografii Kliniki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4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Elektrokardiograf przenośny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SJ413421985WA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MAC 800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504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Elektrokardiograf stacjonarny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SKJ13449084PA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MAC 5500HD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Pracownia Elektrokardiografii Kliniki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71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E95B04" w:rsidRPr="00D04BE7" w:rsidRDefault="00E95B04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hemodynamiczny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SJA15442060HA</w:t>
            </w:r>
          </w:p>
        </w:tc>
        <w:tc>
          <w:tcPr>
            <w:tcW w:w="324" w:type="pct"/>
          </w:tcPr>
          <w:p w:rsidR="00792931" w:rsidRPr="00AE51EB" w:rsidRDefault="002E1023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</w:t>
            </w:r>
            <w:r w:rsidR="00D60F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2015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  <w:p w:rsidR="00E95B04" w:rsidRPr="00D04BE7" w:rsidRDefault="00E95B04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E-PSMP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77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E95B04" w:rsidRPr="00D04BE7" w:rsidRDefault="00E95B04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hemodynamiczny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SJA15442057HA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  <w:p w:rsidR="00E95B04" w:rsidRPr="00D04BE7" w:rsidRDefault="00E95B04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E-PSMP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11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E95B04" w:rsidRPr="00D04BE7" w:rsidRDefault="00E95B04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hemodynamiczny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SJA15442056HA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  <w:p w:rsidR="00E95B04" w:rsidRPr="00D04BE7" w:rsidRDefault="00E95B04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E-PSMP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16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E95B04" w:rsidRPr="00D04BE7" w:rsidRDefault="00E95B04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hemodynamiczny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SJA15442059HA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  <w:p w:rsidR="00E95B04" w:rsidRPr="00D04BE7" w:rsidRDefault="00E95B04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E-PSMP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74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E95B04" w:rsidRPr="00D04BE7" w:rsidRDefault="00E95B04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hemodynamiczny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SJA15442058HA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11.2015</w:t>
            </w:r>
          </w:p>
        </w:tc>
        <w:tc>
          <w:tcPr>
            <w:tcW w:w="509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  <w:p w:rsidR="00E95B04" w:rsidRPr="00D04BE7" w:rsidRDefault="00E95B04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E-PSMP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564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 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CE00CF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0CF">
              <w:rPr>
                <w:rFonts w:ascii="Times New Roman" w:hAnsi="Times New Roman" w:cs="Times New Roman"/>
                <w:sz w:val="16"/>
                <w:szCs w:val="18"/>
              </w:rPr>
              <w:t>AAB04377320GA/N4866064/AAA04360572SA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Ginekologii Onkologicznej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771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 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CE00CF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0CF">
              <w:rPr>
                <w:rFonts w:ascii="Times New Roman" w:hAnsi="Times New Roman" w:cs="Times New Roman"/>
                <w:sz w:val="16"/>
                <w:szCs w:val="18"/>
              </w:rPr>
              <w:t>AAB04387638GA/H3372014/AAA04370610SA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Ginekologii Onkologicznej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569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 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CE00CF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0CF">
              <w:rPr>
                <w:rFonts w:ascii="Times New Roman" w:hAnsi="Times New Roman" w:cs="Times New Roman"/>
                <w:sz w:val="16"/>
                <w:szCs w:val="18"/>
              </w:rPr>
              <w:t>AAB04377494GA/N4877064/AAA04370607SA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Ginekologii Onkologicznej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92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 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CE00CF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0CF">
              <w:rPr>
                <w:rFonts w:ascii="Times New Roman" w:hAnsi="Times New Roman" w:cs="Times New Roman"/>
                <w:sz w:val="16"/>
                <w:szCs w:val="18"/>
              </w:rPr>
              <w:t>AAB04356821GA/Q4667084/AAA04370615SA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Ginekologii Onkologicznej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714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 + monitor kopiujący</w:t>
            </w:r>
          </w:p>
        </w:tc>
        <w:tc>
          <w:tcPr>
            <w:tcW w:w="556" w:type="pct"/>
            <w:vAlign w:val="center"/>
            <w:hideMark/>
          </w:tcPr>
          <w:p w:rsidR="00792931" w:rsidRPr="00CE00CF" w:rsidRDefault="00792931" w:rsidP="00055B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0CF">
              <w:rPr>
                <w:rFonts w:ascii="Times New Roman" w:hAnsi="Times New Roman" w:cs="Times New Roman"/>
                <w:sz w:val="16"/>
                <w:szCs w:val="18"/>
              </w:rPr>
              <w:t>AAB04346624GA/H3370014/AAA04360604SA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09.2004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 3000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Neurologiczny Z Pododdziałem Udarów Mózgu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4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Kardiomonitor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stacjonarno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transportowy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SCG07192315WA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10.2007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DASH2500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45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Kardiomonitor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stacjonarno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transportowy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SCG07222648WA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10.2007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DASH2500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47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SBG06056829GA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08.2006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DASH4000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Kliniczne Oddziały Kardiologii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73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Monitor wieloparametrowy z </w:t>
            </w:r>
            <w:proofErr w:type="spellStart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pom.rzutu</w:t>
            </w:r>
            <w:proofErr w:type="spellEnd"/>
            <w:r w:rsidRPr="00D04BE7">
              <w:rPr>
                <w:rFonts w:ascii="Times New Roman" w:hAnsi="Times New Roman" w:cs="Times New Roman"/>
                <w:sz w:val="18"/>
                <w:szCs w:val="18"/>
              </w:rPr>
              <w:t xml:space="preserve"> serca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6226673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10.2007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S/5CCM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Pracownia Elektrofizjologii Inwazyjnej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41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Monitor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5173458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12.1996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S/5FM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Kliniczny Oddział Anestezjologii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D04BE7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55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6035736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509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sz w:val="18"/>
                <w:szCs w:val="18"/>
              </w:rPr>
              <w:t>FM S/5</w:t>
            </w:r>
          </w:p>
        </w:tc>
        <w:tc>
          <w:tcPr>
            <w:tcW w:w="367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04BE7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4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BE7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696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Centrala intensywnego nadzoru - Zestaw monitoringu (kardiomonitor 6 szt. z centralą monitorującą)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SKN17440071SA</w:t>
            </w:r>
          </w:p>
        </w:tc>
        <w:tc>
          <w:tcPr>
            <w:tcW w:w="324" w:type="pct"/>
          </w:tcPr>
          <w:p w:rsidR="00792931" w:rsidRPr="00AE51EB" w:rsidRDefault="00D60F76" w:rsidP="00055B6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12.</w:t>
            </w:r>
            <w:r w:rsidR="006971F5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Central Station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32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500B9" w:rsidRDefault="004500B9" w:rsidP="00055B6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500B9" w:rsidRPr="0025030B" w:rsidRDefault="004500B9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SNE17490062HA</w:t>
            </w:r>
          </w:p>
          <w:p w:rsidR="004500B9" w:rsidRPr="0025030B" w:rsidRDefault="004500B9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381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500B9" w:rsidRPr="004500B9" w:rsidRDefault="004500B9" w:rsidP="004500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500B9" w:rsidRPr="0025030B" w:rsidRDefault="004500B9" w:rsidP="00450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SNE17490063HA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31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500B9" w:rsidRPr="004500B9" w:rsidRDefault="004500B9" w:rsidP="004500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500B9" w:rsidRPr="0025030B" w:rsidRDefault="004500B9" w:rsidP="00450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SNE17490064HA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37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500B9" w:rsidRPr="004500B9" w:rsidRDefault="004500B9" w:rsidP="004500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500B9" w:rsidRPr="0025030B" w:rsidRDefault="004500B9" w:rsidP="00450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SNE17490065HA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28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500B9" w:rsidRPr="004500B9" w:rsidRDefault="004500B9" w:rsidP="004500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500B9" w:rsidRPr="0025030B" w:rsidRDefault="004500B9" w:rsidP="00450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SNE17490066HA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377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500B9" w:rsidRPr="004500B9" w:rsidRDefault="004500B9" w:rsidP="004500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500B9" w:rsidRPr="0025030B" w:rsidRDefault="004500B9" w:rsidP="00450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SNE17500005HA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27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transportowy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SNE17500006HA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975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Centrala intensywnego nadzoru - Zestaw monitoringu (kardiomonitor 6 szt. z centralą monitorującą)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SKN17410022SA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Central Station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21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C65AE" w:rsidRPr="004C65AE" w:rsidRDefault="004C65AE" w:rsidP="004C65A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C65AE" w:rsidRPr="0025030B" w:rsidRDefault="004C65AE" w:rsidP="004C6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SNE17500008HA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13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C65AE" w:rsidRPr="004C65AE" w:rsidRDefault="004C65AE" w:rsidP="004C65A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C65AE" w:rsidRPr="0025030B" w:rsidRDefault="004C65AE" w:rsidP="004C6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SNE17500011HA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18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C65AE" w:rsidRPr="004C65AE" w:rsidRDefault="004C65AE" w:rsidP="004C65A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C65AE" w:rsidRPr="0025030B" w:rsidRDefault="004C65AE" w:rsidP="004C6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SNE17500014HA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11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C65AE" w:rsidRPr="004C65AE" w:rsidRDefault="004C65AE" w:rsidP="004C65A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C65AE" w:rsidRPr="0025030B" w:rsidRDefault="004C65AE" w:rsidP="004C6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SNE17500015HA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16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C65AE" w:rsidRPr="004C65AE" w:rsidRDefault="004C65AE" w:rsidP="004C65A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C65AE" w:rsidRPr="0025030B" w:rsidRDefault="004C65AE" w:rsidP="004C6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SNE17500016HA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08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4C65AE" w:rsidRPr="004C65AE" w:rsidRDefault="004C65AE" w:rsidP="004C65A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4C65AE" w:rsidRPr="0025030B" w:rsidRDefault="004C65AE" w:rsidP="004C6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SNE17500017HA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27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transportowy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SNE17500018HA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2019-12-15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548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Centrala intensywnego nadzoru - Zestaw monitoringu (kardiomonitor 6 szt. z centralą monitorującą)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SKN17420102SA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Central Station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bCs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13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B5248D" w:rsidRPr="00B5248D" w:rsidRDefault="00B5248D" w:rsidP="00B524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B5248D" w:rsidRPr="00B5248D" w:rsidRDefault="00B5248D" w:rsidP="00055B6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SQC17420181HA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219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B5248D" w:rsidRPr="00B5248D" w:rsidRDefault="00B5248D" w:rsidP="00B524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B5248D" w:rsidRPr="0025030B" w:rsidRDefault="00B5248D" w:rsidP="00B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SQC17420183HA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353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B5248D" w:rsidRPr="00B5248D" w:rsidRDefault="00B5248D" w:rsidP="00B524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B5248D" w:rsidRPr="0025030B" w:rsidRDefault="00B5248D" w:rsidP="00B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SQC17420187HA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373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B5248D" w:rsidRPr="00B5248D" w:rsidRDefault="00B5248D" w:rsidP="00B524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B5248D" w:rsidRPr="0025030B" w:rsidRDefault="00B5248D" w:rsidP="00B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SQC17420184HA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365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B5248D" w:rsidRPr="00B5248D" w:rsidRDefault="00B5248D" w:rsidP="00B524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B5248D" w:rsidRPr="0025030B" w:rsidRDefault="00B5248D" w:rsidP="00B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SQC17420186HA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513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modułowy</w:t>
            </w:r>
          </w:p>
          <w:p w:rsidR="00B5248D" w:rsidRPr="00B5248D" w:rsidRDefault="00B5248D" w:rsidP="00B524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pomiarowy EKG, SPO2, NIBP, TEMP., IBP</w:t>
            </w:r>
          </w:p>
          <w:p w:rsidR="00B5248D" w:rsidRPr="0025030B" w:rsidRDefault="00B5248D" w:rsidP="00B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4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podstawowych pomiarów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SQC17420182HA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Carescape</w:t>
            </w:r>
            <w:proofErr w:type="spellEnd"/>
            <w:r w:rsidRPr="0025030B">
              <w:rPr>
                <w:rFonts w:ascii="Times New Roman" w:hAnsi="Times New Roman" w:cs="Times New Roman"/>
                <w:sz w:val="18"/>
                <w:szCs w:val="18"/>
              </w:rPr>
              <w:t xml:space="preserve"> B650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07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transportowy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SNE17390261HA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12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Kardiomonitor transportowy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SNE17340177HA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B450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2019-11-13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65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Elektrokardiograf 12-kanałowy + wózek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SPW17400012PA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MAC 2000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Kliniczny Oddział Intensywnej Terapii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2019-11-08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B24" w:rsidRPr="00D04BE7" w:rsidTr="00F764B1">
        <w:trPr>
          <w:trHeight w:val="497"/>
        </w:trPr>
        <w:tc>
          <w:tcPr>
            <w:tcW w:w="185" w:type="pct"/>
            <w:noWrap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92931" w:rsidRPr="0025030B" w:rsidRDefault="00792931" w:rsidP="0005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Elektrokardiograf 12-kanałowy + wózek</w:t>
            </w:r>
          </w:p>
        </w:tc>
        <w:tc>
          <w:tcPr>
            <w:tcW w:w="55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SPW17400054PA</w:t>
            </w:r>
          </w:p>
        </w:tc>
        <w:tc>
          <w:tcPr>
            <w:tcW w:w="324" w:type="pct"/>
          </w:tcPr>
          <w:p w:rsidR="00792931" w:rsidRPr="00AE51EB" w:rsidRDefault="006971F5" w:rsidP="00055B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11.2017</w:t>
            </w:r>
          </w:p>
        </w:tc>
        <w:tc>
          <w:tcPr>
            <w:tcW w:w="509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sz w:val="18"/>
                <w:szCs w:val="18"/>
              </w:rPr>
              <w:t>MAC 2000</w:t>
            </w:r>
          </w:p>
        </w:tc>
        <w:tc>
          <w:tcPr>
            <w:tcW w:w="367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5030B">
              <w:rPr>
                <w:rFonts w:ascii="Times New Roman" w:hAnsi="Times New Roman" w:cs="Times New Roman"/>
                <w:sz w:val="14"/>
                <w:szCs w:val="18"/>
              </w:rPr>
              <w:t>Szpitalny Oddział Ratunkowy</w:t>
            </w:r>
          </w:p>
        </w:tc>
        <w:tc>
          <w:tcPr>
            <w:tcW w:w="416" w:type="pct"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GWARANCJA DO  2019-11-08</w:t>
            </w:r>
          </w:p>
        </w:tc>
        <w:tc>
          <w:tcPr>
            <w:tcW w:w="324" w:type="pct"/>
            <w:noWrap/>
            <w:vAlign w:val="center"/>
            <w:hideMark/>
          </w:tcPr>
          <w:p w:rsidR="00792931" w:rsidRPr="0025030B" w:rsidRDefault="00792931" w:rsidP="00055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7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39" w:rsidRPr="00D04BE7" w:rsidTr="00AE51EB">
        <w:trPr>
          <w:trHeight w:val="276"/>
        </w:trPr>
        <w:tc>
          <w:tcPr>
            <w:tcW w:w="639" w:type="pct"/>
            <w:gridSpan w:val="2"/>
          </w:tcPr>
          <w:p w:rsidR="00792931" w:rsidRDefault="00792931" w:rsidP="00055B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9" w:type="pct"/>
            <w:gridSpan w:val="9"/>
            <w:noWrap/>
            <w:vAlign w:val="center"/>
          </w:tcPr>
          <w:p w:rsidR="00792931" w:rsidRPr="00D04BE7" w:rsidRDefault="00792931" w:rsidP="00055B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323" w:type="pct"/>
            <w:vAlign w:val="center"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792931" w:rsidRPr="00D04BE7" w:rsidRDefault="00792931" w:rsidP="00055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2931" w:rsidRDefault="00792931" w:rsidP="00792931">
      <w:pPr>
        <w:pStyle w:val="Tekstpodstawowywcity"/>
        <w:spacing w:after="0"/>
        <w:ind w:left="0"/>
        <w:jc w:val="both"/>
        <w:rPr>
          <w:b/>
          <w:sz w:val="20"/>
          <w:szCs w:val="20"/>
          <w:u w:val="single"/>
        </w:rPr>
      </w:pPr>
    </w:p>
    <w:p w:rsidR="00792931" w:rsidRPr="00CD69CF" w:rsidRDefault="00792931" w:rsidP="00792931">
      <w:pPr>
        <w:pStyle w:val="Tekstpodstawowywcity"/>
        <w:tabs>
          <w:tab w:val="left" w:pos="10255"/>
        </w:tabs>
        <w:spacing w:after="0"/>
        <w:ind w:left="0"/>
        <w:jc w:val="both"/>
        <w:rPr>
          <w:b/>
          <w:sz w:val="18"/>
          <w:szCs w:val="20"/>
          <w:u w:val="single"/>
        </w:rPr>
      </w:pPr>
      <w:r w:rsidRPr="00CD69CF">
        <w:rPr>
          <w:b/>
          <w:sz w:val="18"/>
          <w:szCs w:val="20"/>
          <w:u w:val="single"/>
        </w:rPr>
        <w:t>TABELA NR 2</w:t>
      </w:r>
      <w:r>
        <w:rPr>
          <w:b/>
          <w:sz w:val="18"/>
          <w:szCs w:val="20"/>
          <w:u w:val="single"/>
        </w:rPr>
        <w:tab/>
      </w:r>
    </w:p>
    <w:p w:rsidR="00792931" w:rsidRPr="00E80404" w:rsidRDefault="00792931" w:rsidP="00792931">
      <w:pPr>
        <w:pStyle w:val="Tekstpodstawowywcity"/>
        <w:spacing w:after="0"/>
        <w:ind w:left="0"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918"/>
        <w:gridCol w:w="897"/>
        <w:gridCol w:w="1468"/>
        <w:gridCol w:w="2433"/>
        <w:gridCol w:w="2433"/>
        <w:gridCol w:w="2175"/>
        <w:gridCol w:w="2305"/>
      </w:tblGrid>
      <w:tr w:rsidR="006971F5" w:rsidRPr="00F058BD" w:rsidTr="006971F5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Seryjny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971F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Data instalacji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CE00CF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 przeglądu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brutto przeglądu</w:t>
            </w:r>
          </w:p>
        </w:tc>
      </w:tr>
      <w:tr w:rsidR="006971F5" w:rsidRPr="00F058BD" w:rsidTr="006971F5">
        <w:trPr>
          <w:trHeight w:val="3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Centralna stacja monitorowania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CZC5240Q1H+AA1117170523AC18403402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971F5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i-Centrala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5200310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FM S/5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 xml:space="preserve">Monitor funkcji życiowych z opcją </w:t>
            </w:r>
            <w:r w:rsidRPr="00F058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telemetryczną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5200317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FM S/5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5200312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FM S/5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5200313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FM S/5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6035734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FM S/5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6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5200315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FM S/5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7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8.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5200316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FM S/5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9.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Moduł kapnometrii do monitora S/5 FM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6232909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02.2008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N-FC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Moduł kapnometrii do monitora S/5 FM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6232908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02.2008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N-FC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Aparat do znieczulenia ogólnego z monitorem</w:t>
            </w:r>
          </w:p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AMXP00826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6638043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640AA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AESPIRE S/5</w:t>
            </w:r>
            <w:r w:rsidR="00E71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8DD" w:rsidRPr="00E718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7100 </w:t>
            </w: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+ monitor AM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E-CAiO-00PL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4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Aparat do znieczulenia ogólnego z monitorem</w:t>
            </w:r>
          </w:p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ANBN01281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6642888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640AA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AVANCE S/5</w:t>
            </w:r>
            <w:r w:rsidR="00E71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8DD" w:rsidRPr="00E718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7100 </w:t>
            </w:r>
            <w:r w:rsidRPr="00E718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+ monitor AM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E-CAIOV-00-PL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4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Aparat do znieczulenia ogólnego z monitorem</w:t>
            </w:r>
          </w:p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AMXQ00804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6751198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640AA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09.2011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AESPIRE S/5 7100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E-CAiO-00PL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4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</w:t>
            </w:r>
          </w:p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59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AMXJ01246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5188666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640AA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AESPIRE S/5</w:t>
            </w:r>
            <w:r w:rsidR="00E71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8DD" w:rsidRPr="00E718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7100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M-</w:t>
            </w:r>
            <w:proofErr w:type="spellStart"/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CAiO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4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 xml:space="preserve">Aparat do znieczulenia ogólnego </w:t>
            </w:r>
          </w:p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AMXJO1284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5075909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640AA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AESPIRE S/5</w:t>
            </w:r>
            <w:r w:rsidR="00E71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8DD" w:rsidRPr="00E718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7100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M-</w:t>
            </w:r>
            <w:proofErr w:type="spellStart"/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CAiO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F5" w:rsidRPr="003B60D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0DD">
              <w:rPr>
                <w:rFonts w:ascii="Times New Roman" w:hAnsi="Times New Roman" w:cs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Aparat do znieczulenia ogólnego</w:t>
            </w:r>
          </w:p>
          <w:p w:rsidR="006971F5" w:rsidRPr="00F058BD" w:rsidRDefault="006971F5" w:rsidP="00055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Moduł gazowy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Pr="00E64C97" w:rsidRDefault="006971F5" w:rsidP="00E6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AMXJO1247</w:t>
            </w:r>
          </w:p>
          <w:p w:rsidR="006971F5" w:rsidRPr="00F058BD" w:rsidRDefault="006971F5" w:rsidP="00E6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5191414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6971F5" w:rsidRDefault="006640AA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08.2005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F5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sz w:val="18"/>
                <w:szCs w:val="18"/>
              </w:rPr>
              <w:t>AESPIRE S/5</w:t>
            </w:r>
            <w:r w:rsidR="00E71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8DD" w:rsidRPr="00E718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7100</w:t>
            </w:r>
          </w:p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M-</w:t>
            </w:r>
            <w:proofErr w:type="spellStart"/>
            <w:r w:rsidRPr="00E64C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CAiO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1F5" w:rsidRPr="00F058BD" w:rsidTr="006971F5">
        <w:trPr>
          <w:trHeight w:val="422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5" w:rsidRPr="00F058BD" w:rsidRDefault="006971F5" w:rsidP="00055B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F5" w:rsidRPr="00F058BD" w:rsidRDefault="006971F5" w:rsidP="00055B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8BD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F058BD" w:rsidRDefault="006971F5" w:rsidP="000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2931" w:rsidRDefault="00792931" w:rsidP="00792931">
      <w:pPr>
        <w:pStyle w:val="Tekstpodstawowywcity"/>
        <w:spacing w:after="0"/>
        <w:ind w:left="0"/>
        <w:jc w:val="both"/>
        <w:rPr>
          <w:rFonts w:ascii="Tahoma" w:hAnsi="Tahoma" w:cs="Tahoma"/>
          <w:b/>
          <w:i/>
          <w:sz w:val="16"/>
          <w:szCs w:val="16"/>
        </w:rPr>
      </w:pPr>
    </w:p>
    <w:p w:rsidR="00792931" w:rsidRDefault="00792931" w:rsidP="007929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2931" w:rsidRDefault="00792931" w:rsidP="007929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2931" w:rsidRPr="003A2448" w:rsidRDefault="00792931" w:rsidP="00792931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895D3C" w:rsidRDefault="00895D3C"/>
    <w:sectPr w:rsidR="00895D3C" w:rsidSect="00792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732"/>
    <w:multiLevelType w:val="multilevel"/>
    <w:tmpl w:val="05144BB4"/>
    <w:styleLink w:val="WW8Num45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F9420D"/>
    <w:multiLevelType w:val="hybridMultilevel"/>
    <w:tmpl w:val="D04C8250"/>
    <w:styleLink w:val="WW8Num4511223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FF8"/>
    <w:multiLevelType w:val="hybridMultilevel"/>
    <w:tmpl w:val="0A98A884"/>
    <w:styleLink w:val="WW8Num291311"/>
    <w:lvl w:ilvl="0" w:tplc="33AA8E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093BF1"/>
    <w:multiLevelType w:val="singleLevel"/>
    <w:tmpl w:val="A80C7290"/>
    <w:styleLink w:val="WW8Num451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CC6CE5"/>
    <w:multiLevelType w:val="hybridMultilevel"/>
    <w:tmpl w:val="9986557A"/>
    <w:styleLink w:val="WW8Num29171"/>
    <w:lvl w:ilvl="0" w:tplc="80A855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31"/>
    <w:rsid w:val="00055B66"/>
    <w:rsid w:val="000D59C9"/>
    <w:rsid w:val="00202F19"/>
    <w:rsid w:val="00245FDA"/>
    <w:rsid w:val="002E1023"/>
    <w:rsid w:val="004500B9"/>
    <w:rsid w:val="0049147E"/>
    <w:rsid w:val="004C65AE"/>
    <w:rsid w:val="0052206A"/>
    <w:rsid w:val="00547916"/>
    <w:rsid w:val="0060663E"/>
    <w:rsid w:val="006640AA"/>
    <w:rsid w:val="006971F5"/>
    <w:rsid w:val="006A6ED9"/>
    <w:rsid w:val="00792931"/>
    <w:rsid w:val="00895D3C"/>
    <w:rsid w:val="008A130B"/>
    <w:rsid w:val="0094098C"/>
    <w:rsid w:val="00AE51EB"/>
    <w:rsid w:val="00B06919"/>
    <w:rsid w:val="00B5248D"/>
    <w:rsid w:val="00D35B24"/>
    <w:rsid w:val="00D60F76"/>
    <w:rsid w:val="00D714AA"/>
    <w:rsid w:val="00E16E9B"/>
    <w:rsid w:val="00E64C97"/>
    <w:rsid w:val="00E718DD"/>
    <w:rsid w:val="00E95B04"/>
    <w:rsid w:val="00F764B1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92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29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2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2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79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2931"/>
  </w:style>
  <w:style w:type="paragraph" w:styleId="Stopka">
    <w:name w:val="footer"/>
    <w:basedOn w:val="Normalny"/>
    <w:link w:val="StopkaZnak"/>
    <w:uiPriority w:val="99"/>
    <w:unhideWhenUsed/>
    <w:rsid w:val="0079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931"/>
  </w:style>
  <w:style w:type="character" w:customStyle="1" w:styleId="NagwekZnak2">
    <w:name w:val="Nagłówek Znak2"/>
    <w:locked/>
    <w:rsid w:val="00792931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79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29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29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79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92931"/>
    <w:rPr>
      <w:sz w:val="20"/>
      <w:szCs w:val="20"/>
    </w:rPr>
  </w:style>
  <w:style w:type="character" w:styleId="Odwoanieprzypisudolnego">
    <w:name w:val="footnote reference"/>
    <w:uiPriority w:val="99"/>
    <w:rsid w:val="00792931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792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92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92931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79293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9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4113">
    <w:name w:val="WW8Num4514113"/>
    <w:rsid w:val="00792931"/>
  </w:style>
  <w:style w:type="paragraph" w:styleId="Tekstdymka">
    <w:name w:val="Balloon Text"/>
    <w:basedOn w:val="Normalny"/>
    <w:link w:val="TekstdymkaZnak"/>
    <w:uiPriority w:val="99"/>
    <w:semiHidden/>
    <w:unhideWhenUsed/>
    <w:rsid w:val="0079293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31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293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293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9293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92931"/>
    <w:rPr>
      <w:color w:val="0000FF" w:themeColor="hyperlink"/>
      <w:u w:val="single"/>
    </w:rPr>
  </w:style>
  <w:style w:type="numbering" w:customStyle="1" w:styleId="WW8Num29132">
    <w:name w:val="WW8Num29132"/>
    <w:rsid w:val="00792931"/>
  </w:style>
  <w:style w:type="numbering" w:customStyle="1" w:styleId="WW8Num45141">
    <w:name w:val="WW8Num45141"/>
    <w:rsid w:val="00792931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792931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79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9293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792931"/>
    <w:pPr>
      <w:numPr>
        <w:numId w:val="3"/>
      </w:numPr>
    </w:pPr>
  </w:style>
  <w:style w:type="character" w:styleId="Uwydatnienie">
    <w:name w:val="Emphasis"/>
    <w:uiPriority w:val="20"/>
    <w:qFormat/>
    <w:rsid w:val="00792931"/>
    <w:rPr>
      <w:i/>
      <w:iCs/>
    </w:rPr>
  </w:style>
  <w:style w:type="numbering" w:customStyle="1" w:styleId="WW8Num45121112">
    <w:name w:val="WW8Num45121112"/>
    <w:rsid w:val="00792931"/>
    <w:pPr>
      <w:numPr>
        <w:numId w:val="4"/>
      </w:numPr>
    </w:pPr>
  </w:style>
  <w:style w:type="numbering" w:customStyle="1" w:styleId="WWNum1">
    <w:name w:val="WWNum1"/>
    <w:basedOn w:val="Bezlisty"/>
    <w:rsid w:val="00792931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929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929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29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2931"/>
    <w:rPr>
      <w:sz w:val="16"/>
      <w:szCs w:val="16"/>
    </w:rPr>
  </w:style>
  <w:style w:type="numbering" w:customStyle="1" w:styleId="WW8Num2912122">
    <w:name w:val="WW8Num2912122"/>
    <w:rsid w:val="00792931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792931"/>
    <w:rPr>
      <w:b/>
      <w:bCs/>
    </w:rPr>
  </w:style>
  <w:style w:type="numbering" w:customStyle="1" w:styleId="WW8Num45143">
    <w:name w:val="WW8Num45143"/>
    <w:rsid w:val="00792931"/>
    <w:pPr>
      <w:numPr>
        <w:numId w:val="7"/>
      </w:numPr>
    </w:pPr>
  </w:style>
  <w:style w:type="numbering" w:customStyle="1" w:styleId="WW8Num29171">
    <w:name w:val="WW8Num29171"/>
    <w:rsid w:val="00792931"/>
    <w:pPr>
      <w:numPr>
        <w:numId w:val="10"/>
      </w:numPr>
    </w:pPr>
  </w:style>
  <w:style w:type="numbering" w:customStyle="1" w:styleId="WW8Num291311">
    <w:name w:val="WW8Num291311"/>
    <w:rsid w:val="00792931"/>
    <w:pPr>
      <w:numPr>
        <w:numId w:val="8"/>
      </w:numPr>
    </w:pPr>
  </w:style>
  <w:style w:type="numbering" w:customStyle="1" w:styleId="WW8Num451411">
    <w:name w:val="WW8Num451411"/>
    <w:rsid w:val="00792931"/>
    <w:pPr>
      <w:numPr>
        <w:numId w:val="9"/>
      </w:numPr>
    </w:pPr>
  </w:style>
  <w:style w:type="numbering" w:customStyle="1" w:styleId="WW8Num451122">
    <w:name w:val="WW8Num451122"/>
    <w:rsid w:val="00792931"/>
    <w:pPr>
      <w:numPr>
        <w:numId w:val="1"/>
      </w:numPr>
    </w:pPr>
  </w:style>
  <w:style w:type="paragraph" w:customStyle="1" w:styleId="Akapitzlist2">
    <w:name w:val="Akapit z listą2"/>
    <w:basedOn w:val="Normalny"/>
    <w:rsid w:val="00792931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792931"/>
    <w:pPr>
      <w:widowControl w:val="0"/>
      <w:tabs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931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numbering" w:customStyle="1" w:styleId="WW8Num29122">
    <w:name w:val="WW8Num29122"/>
    <w:rsid w:val="00792931"/>
    <w:pPr>
      <w:numPr>
        <w:numId w:val="12"/>
      </w:numPr>
    </w:pPr>
  </w:style>
  <w:style w:type="paragraph" w:customStyle="1" w:styleId="Akapitzlist1">
    <w:name w:val="Akapit z listą1"/>
    <w:basedOn w:val="Normalny"/>
    <w:rsid w:val="0079293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29134">
    <w:name w:val="WW8Num29134"/>
    <w:rsid w:val="00792931"/>
    <w:pPr>
      <w:numPr>
        <w:numId w:val="11"/>
      </w:numPr>
    </w:pPr>
  </w:style>
  <w:style w:type="paragraph" w:customStyle="1" w:styleId="Default">
    <w:name w:val="Default"/>
    <w:uiPriority w:val="99"/>
    <w:rsid w:val="00792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79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792931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79293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223">
    <w:name w:val="WW8Num4511223"/>
    <w:rsid w:val="00792931"/>
    <w:pPr>
      <w:numPr>
        <w:numId w:val="13"/>
      </w:numPr>
    </w:pPr>
  </w:style>
  <w:style w:type="paragraph" w:styleId="Tekstpodstawowywcity">
    <w:name w:val="Body Text Indent"/>
    <w:basedOn w:val="Normalny"/>
    <w:link w:val="TekstpodstawowywcityZnak1"/>
    <w:uiPriority w:val="99"/>
    <w:rsid w:val="007929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92931"/>
  </w:style>
  <w:style w:type="character" w:customStyle="1" w:styleId="TekstpodstawowywcityZnak1">
    <w:name w:val="Tekst podstawowy wcięty Znak1"/>
    <w:link w:val="Tekstpodstawowywcity"/>
    <w:uiPriority w:val="99"/>
    <w:rsid w:val="00792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931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792931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792931"/>
    <w:pPr>
      <w:numPr>
        <w:numId w:val="14"/>
      </w:numPr>
    </w:pPr>
  </w:style>
  <w:style w:type="numbering" w:customStyle="1" w:styleId="Bezlisty1">
    <w:name w:val="Bez listy1"/>
    <w:next w:val="Bezlisty"/>
    <w:uiPriority w:val="99"/>
    <w:semiHidden/>
    <w:unhideWhenUsed/>
    <w:rsid w:val="00792931"/>
  </w:style>
  <w:style w:type="character" w:styleId="UyteHipercze">
    <w:name w:val="FollowedHyperlink"/>
    <w:basedOn w:val="Domylnaczcionkaakapitu"/>
    <w:uiPriority w:val="99"/>
    <w:semiHidden/>
    <w:unhideWhenUsed/>
    <w:rsid w:val="00792931"/>
    <w:rPr>
      <w:color w:val="800080"/>
      <w:u w:val="single"/>
    </w:rPr>
  </w:style>
  <w:style w:type="paragraph" w:customStyle="1" w:styleId="xl65">
    <w:name w:val="xl65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69">
    <w:name w:val="xl69"/>
    <w:basedOn w:val="Normalny"/>
    <w:rsid w:val="00792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79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79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79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79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79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79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79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79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79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2">
    <w:name w:val="xl102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4">
    <w:name w:val="xl104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8">
    <w:name w:val="xl108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9">
    <w:name w:val="xl109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7929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92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29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2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2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79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2931"/>
  </w:style>
  <w:style w:type="paragraph" w:styleId="Stopka">
    <w:name w:val="footer"/>
    <w:basedOn w:val="Normalny"/>
    <w:link w:val="StopkaZnak"/>
    <w:uiPriority w:val="99"/>
    <w:unhideWhenUsed/>
    <w:rsid w:val="0079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931"/>
  </w:style>
  <w:style w:type="character" w:customStyle="1" w:styleId="NagwekZnak2">
    <w:name w:val="Nagłówek Znak2"/>
    <w:locked/>
    <w:rsid w:val="00792931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79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29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29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79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92931"/>
    <w:rPr>
      <w:sz w:val="20"/>
      <w:szCs w:val="20"/>
    </w:rPr>
  </w:style>
  <w:style w:type="character" w:styleId="Odwoanieprzypisudolnego">
    <w:name w:val="footnote reference"/>
    <w:uiPriority w:val="99"/>
    <w:rsid w:val="00792931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792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92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92931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79293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9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4113">
    <w:name w:val="WW8Num4514113"/>
    <w:rsid w:val="00792931"/>
  </w:style>
  <w:style w:type="paragraph" w:styleId="Tekstdymka">
    <w:name w:val="Balloon Text"/>
    <w:basedOn w:val="Normalny"/>
    <w:link w:val="TekstdymkaZnak"/>
    <w:uiPriority w:val="99"/>
    <w:semiHidden/>
    <w:unhideWhenUsed/>
    <w:rsid w:val="0079293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31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293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293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9293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92931"/>
    <w:rPr>
      <w:color w:val="0000FF" w:themeColor="hyperlink"/>
      <w:u w:val="single"/>
    </w:rPr>
  </w:style>
  <w:style w:type="numbering" w:customStyle="1" w:styleId="WW8Num29132">
    <w:name w:val="WW8Num29132"/>
    <w:rsid w:val="00792931"/>
  </w:style>
  <w:style w:type="numbering" w:customStyle="1" w:styleId="WW8Num45141">
    <w:name w:val="WW8Num45141"/>
    <w:rsid w:val="00792931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792931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79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9293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792931"/>
    <w:pPr>
      <w:numPr>
        <w:numId w:val="3"/>
      </w:numPr>
    </w:pPr>
  </w:style>
  <w:style w:type="character" w:styleId="Uwydatnienie">
    <w:name w:val="Emphasis"/>
    <w:uiPriority w:val="20"/>
    <w:qFormat/>
    <w:rsid w:val="00792931"/>
    <w:rPr>
      <w:i/>
      <w:iCs/>
    </w:rPr>
  </w:style>
  <w:style w:type="numbering" w:customStyle="1" w:styleId="WW8Num45121112">
    <w:name w:val="WW8Num45121112"/>
    <w:rsid w:val="00792931"/>
    <w:pPr>
      <w:numPr>
        <w:numId w:val="4"/>
      </w:numPr>
    </w:pPr>
  </w:style>
  <w:style w:type="numbering" w:customStyle="1" w:styleId="WWNum1">
    <w:name w:val="WWNum1"/>
    <w:basedOn w:val="Bezlisty"/>
    <w:rsid w:val="00792931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929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929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29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2931"/>
    <w:rPr>
      <w:sz w:val="16"/>
      <w:szCs w:val="16"/>
    </w:rPr>
  </w:style>
  <w:style w:type="numbering" w:customStyle="1" w:styleId="WW8Num2912122">
    <w:name w:val="WW8Num2912122"/>
    <w:rsid w:val="00792931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792931"/>
    <w:rPr>
      <w:b/>
      <w:bCs/>
    </w:rPr>
  </w:style>
  <w:style w:type="numbering" w:customStyle="1" w:styleId="WW8Num45143">
    <w:name w:val="WW8Num45143"/>
    <w:rsid w:val="00792931"/>
    <w:pPr>
      <w:numPr>
        <w:numId w:val="7"/>
      </w:numPr>
    </w:pPr>
  </w:style>
  <w:style w:type="numbering" w:customStyle="1" w:styleId="WW8Num29171">
    <w:name w:val="WW8Num29171"/>
    <w:rsid w:val="00792931"/>
    <w:pPr>
      <w:numPr>
        <w:numId w:val="10"/>
      </w:numPr>
    </w:pPr>
  </w:style>
  <w:style w:type="numbering" w:customStyle="1" w:styleId="WW8Num291311">
    <w:name w:val="WW8Num291311"/>
    <w:rsid w:val="00792931"/>
    <w:pPr>
      <w:numPr>
        <w:numId w:val="8"/>
      </w:numPr>
    </w:pPr>
  </w:style>
  <w:style w:type="numbering" w:customStyle="1" w:styleId="WW8Num451411">
    <w:name w:val="WW8Num451411"/>
    <w:rsid w:val="00792931"/>
    <w:pPr>
      <w:numPr>
        <w:numId w:val="9"/>
      </w:numPr>
    </w:pPr>
  </w:style>
  <w:style w:type="numbering" w:customStyle="1" w:styleId="WW8Num451122">
    <w:name w:val="WW8Num451122"/>
    <w:rsid w:val="00792931"/>
    <w:pPr>
      <w:numPr>
        <w:numId w:val="1"/>
      </w:numPr>
    </w:pPr>
  </w:style>
  <w:style w:type="paragraph" w:customStyle="1" w:styleId="Akapitzlist2">
    <w:name w:val="Akapit z listą2"/>
    <w:basedOn w:val="Normalny"/>
    <w:rsid w:val="00792931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792931"/>
    <w:pPr>
      <w:widowControl w:val="0"/>
      <w:tabs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931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numbering" w:customStyle="1" w:styleId="WW8Num29122">
    <w:name w:val="WW8Num29122"/>
    <w:rsid w:val="00792931"/>
    <w:pPr>
      <w:numPr>
        <w:numId w:val="12"/>
      </w:numPr>
    </w:pPr>
  </w:style>
  <w:style w:type="paragraph" w:customStyle="1" w:styleId="Akapitzlist1">
    <w:name w:val="Akapit z listą1"/>
    <w:basedOn w:val="Normalny"/>
    <w:rsid w:val="0079293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29134">
    <w:name w:val="WW8Num29134"/>
    <w:rsid w:val="00792931"/>
    <w:pPr>
      <w:numPr>
        <w:numId w:val="11"/>
      </w:numPr>
    </w:pPr>
  </w:style>
  <w:style w:type="paragraph" w:customStyle="1" w:styleId="Default">
    <w:name w:val="Default"/>
    <w:uiPriority w:val="99"/>
    <w:rsid w:val="00792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79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792931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79293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223">
    <w:name w:val="WW8Num4511223"/>
    <w:rsid w:val="00792931"/>
    <w:pPr>
      <w:numPr>
        <w:numId w:val="13"/>
      </w:numPr>
    </w:pPr>
  </w:style>
  <w:style w:type="paragraph" w:styleId="Tekstpodstawowywcity">
    <w:name w:val="Body Text Indent"/>
    <w:basedOn w:val="Normalny"/>
    <w:link w:val="TekstpodstawowywcityZnak1"/>
    <w:uiPriority w:val="99"/>
    <w:rsid w:val="007929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92931"/>
  </w:style>
  <w:style w:type="character" w:customStyle="1" w:styleId="TekstpodstawowywcityZnak1">
    <w:name w:val="Tekst podstawowy wcięty Znak1"/>
    <w:link w:val="Tekstpodstawowywcity"/>
    <w:uiPriority w:val="99"/>
    <w:rsid w:val="00792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931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792931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792931"/>
    <w:pPr>
      <w:numPr>
        <w:numId w:val="14"/>
      </w:numPr>
    </w:pPr>
  </w:style>
  <w:style w:type="numbering" w:customStyle="1" w:styleId="Bezlisty1">
    <w:name w:val="Bez listy1"/>
    <w:next w:val="Bezlisty"/>
    <w:uiPriority w:val="99"/>
    <w:semiHidden/>
    <w:unhideWhenUsed/>
    <w:rsid w:val="00792931"/>
  </w:style>
  <w:style w:type="character" w:styleId="UyteHipercze">
    <w:name w:val="FollowedHyperlink"/>
    <w:basedOn w:val="Domylnaczcionkaakapitu"/>
    <w:uiPriority w:val="99"/>
    <w:semiHidden/>
    <w:unhideWhenUsed/>
    <w:rsid w:val="00792931"/>
    <w:rPr>
      <w:color w:val="800080"/>
      <w:u w:val="single"/>
    </w:rPr>
  </w:style>
  <w:style w:type="paragraph" w:customStyle="1" w:styleId="xl65">
    <w:name w:val="xl65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69">
    <w:name w:val="xl69"/>
    <w:basedOn w:val="Normalny"/>
    <w:rsid w:val="00792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79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79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79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79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79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79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79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79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79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2">
    <w:name w:val="xl102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4">
    <w:name w:val="xl104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79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8">
    <w:name w:val="xl108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9">
    <w:name w:val="xl109"/>
    <w:basedOn w:val="Normalny"/>
    <w:rsid w:val="0079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7929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Lekarz</cp:lastModifiedBy>
  <cp:revision>2</cp:revision>
  <cp:lastPrinted>2019-08-14T07:59:00Z</cp:lastPrinted>
  <dcterms:created xsi:type="dcterms:W3CDTF">2019-08-14T12:35:00Z</dcterms:created>
  <dcterms:modified xsi:type="dcterms:W3CDTF">2019-08-14T12:35:00Z</dcterms:modified>
</cp:coreProperties>
</file>