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4" w:type="dxa"/>
        <w:tblInd w:w="-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061"/>
        <w:gridCol w:w="5587"/>
      </w:tblGrid>
      <w:tr w:rsidR="00493D74" w14:paraId="2F43D1EA" w14:textId="77777777" w:rsidTr="0017543D">
        <w:trPr>
          <w:trHeight w:val="103"/>
        </w:trPr>
        <w:tc>
          <w:tcPr>
            <w:tcW w:w="92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15B1BBC" w14:textId="25B9F875" w:rsidR="00493D74" w:rsidRDefault="00493D74">
            <w:pPr>
              <w:spacing w:before="60" w:line="276" w:lineRule="auto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Przełącznik </w:t>
            </w:r>
            <w:r w:rsidR="0017543D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agregacyjny </w:t>
            </w:r>
            <w:r w:rsidR="00F17BC1">
              <w:rPr>
                <w:b/>
                <w:bCs/>
                <w:color w:val="000000"/>
                <w:sz w:val="20"/>
                <w:szCs w:val="20"/>
                <w:lang w:eastAsia="zh-CN"/>
              </w:rPr>
              <w:t>POE – 2 sztuki</w:t>
            </w:r>
          </w:p>
        </w:tc>
      </w:tr>
      <w:tr w:rsidR="00493D74" w14:paraId="62523867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7D8D6F2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4BAF30F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30B4492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 xml:space="preserve">Przełącznik musi być dedykowanym urządzeniem sieciowym przystosowanym do zainstalowania w szafie </w:t>
            </w:r>
            <w:proofErr w:type="spellStart"/>
            <w:r>
              <w:rPr>
                <w:sz w:val="20"/>
                <w:szCs w:val="20"/>
                <w:lang w:eastAsia="zh-CN"/>
              </w:rPr>
              <w:t>rack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. Wraz z urządzeniem należy dostarczyć niezbędne akcesoria umożliwiające instalację przełącznika w szafie </w:t>
            </w:r>
            <w:proofErr w:type="spellStart"/>
            <w:r>
              <w:rPr>
                <w:sz w:val="20"/>
                <w:szCs w:val="20"/>
                <w:lang w:eastAsia="zh-CN"/>
              </w:rPr>
              <w:t>rack</w:t>
            </w:r>
            <w:proofErr w:type="spellEnd"/>
            <w:r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493D74" w14:paraId="00E30877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74ABD70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9521906" w14:textId="77777777" w:rsidR="00493D74" w:rsidRDefault="00493D74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Wymagane parametry fizyczne</w:t>
            </w:r>
          </w:p>
          <w:p w14:paraId="3D96E2E2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08ABA90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Wymagane parametry fizyczne</w:t>
            </w:r>
          </w:p>
          <w:p w14:paraId="45240493" w14:textId="77777777" w:rsidR="00493D74" w:rsidRDefault="00493D74" w:rsidP="00F00DAE">
            <w:pPr>
              <w:numPr>
                <w:ilvl w:val="0"/>
                <w:numId w:val="1"/>
              </w:numPr>
              <w:spacing w:before="60" w:line="276" w:lineRule="auto"/>
              <w:ind w:left="36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możliwość montażu w szafie 19”</w:t>
            </w:r>
          </w:p>
          <w:p w14:paraId="7D88DE0A" w14:textId="59A1F6A5" w:rsidR="00493D74" w:rsidRPr="008A5987" w:rsidRDefault="00B42470" w:rsidP="00477492">
            <w:pPr>
              <w:numPr>
                <w:ilvl w:val="0"/>
                <w:numId w:val="1"/>
              </w:numPr>
              <w:spacing w:before="60" w:line="276" w:lineRule="auto"/>
              <w:ind w:left="36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jeden</w:t>
            </w:r>
            <w:r w:rsidR="00493D74">
              <w:rPr>
                <w:color w:val="000000"/>
                <w:sz w:val="20"/>
                <w:szCs w:val="20"/>
                <w:lang w:eastAsia="zh-CN"/>
              </w:rPr>
              <w:t xml:space="preserve"> wewnętrzn</w:t>
            </w:r>
            <w:r w:rsidR="0040492E">
              <w:rPr>
                <w:color w:val="000000"/>
                <w:sz w:val="20"/>
                <w:szCs w:val="20"/>
                <w:lang w:eastAsia="zh-CN"/>
              </w:rPr>
              <w:t>y</w:t>
            </w:r>
            <w:r w:rsidR="00493D74">
              <w:rPr>
                <w:color w:val="000000"/>
                <w:sz w:val="20"/>
                <w:szCs w:val="20"/>
                <w:lang w:eastAsia="zh-CN"/>
              </w:rPr>
              <w:t xml:space="preserve"> zasilacze 230V AC typu hot-</w:t>
            </w:r>
            <w:proofErr w:type="spellStart"/>
            <w:r w:rsidR="00493D74">
              <w:rPr>
                <w:color w:val="000000"/>
                <w:sz w:val="20"/>
                <w:szCs w:val="20"/>
                <w:lang w:eastAsia="zh-CN"/>
              </w:rPr>
              <w:t>swap</w:t>
            </w:r>
            <w:proofErr w:type="spellEnd"/>
            <w:r w:rsidR="00493D74">
              <w:rPr>
                <w:color w:val="000000"/>
                <w:sz w:val="20"/>
                <w:szCs w:val="20"/>
                <w:lang w:eastAsia="zh-CN"/>
              </w:rPr>
              <w:t xml:space="preserve">. </w:t>
            </w:r>
            <w:r w:rsidR="00561B9A">
              <w:rPr>
                <w:color w:val="000000"/>
                <w:sz w:val="20"/>
                <w:szCs w:val="20"/>
                <w:lang w:eastAsia="zh-CN"/>
              </w:rPr>
              <w:t xml:space="preserve">Z </w:t>
            </w:r>
            <w:r w:rsidR="00864C33">
              <w:rPr>
                <w:color w:val="000000"/>
                <w:sz w:val="20"/>
                <w:szCs w:val="20"/>
                <w:lang w:eastAsia="zh-CN"/>
              </w:rPr>
              <w:t>możliwością</w:t>
            </w:r>
            <w:r w:rsidR="00561B9A">
              <w:rPr>
                <w:color w:val="000000"/>
                <w:sz w:val="20"/>
                <w:szCs w:val="20"/>
                <w:lang w:eastAsia="zh-CN"/>
              </w:rPr>
              <w:t xml:space="preserve"> dołożenia dodatkowe zasilacza o tych samych parametrach</w:t>
            </w:r>
            <w:r w:rsidR="00864C33">
              <w:rPr>
                <w:color w:val="000000"/>
                <w:sz w:val="20"/>
                <w:szCs w:val="20"/>
                <w:lang w:eastAsia="zh-CN"/>
              </w:rPr>
              <w:t xml:space="preserve">. </w:t>
            </w:r>
            <w:r w:rsidR="0040492E">
              <w:rPr>
                <w:color w:val="000000"/>
                <w:sz w:val="20"/>
                <w:szCs w:val="20"/>
                <w:lang w:eastAsia="zh-CN"/>
              </w:rPr>
              <w:t>(nie dopuszcza się rozwiązań zewnętrz</w:t>
            </w:r>
            <w:r w:rsidR="00C655D2">
              <w:rPr>
                <w:color w:val="000000"/>
                <w:sz w:val="20"/>
                <w:szCs w:val="20"/>
                <w:lang w:eastAsia="zh-CN"/>
              </w:rPr>
              <w:t>nych zasilaczy</w:t>
            </w:r>
            <w:r w:rsidR="0040492E">
              <w:rPr>
                <w:color w:val="000000"/>
                <w:sz w:val="20"/>
                <w:szCs w:val="20"/>
                <w:lang w:eastAsia="zh-CN"/>
              </w:rPr>
              <w:t>)</w:t>
            </w:r>
          </w:p>
          <w:p w14:paraId="35800AF5" w14:textId="3A0BC657" w:rsidR="008A5987" w:rsidRPr="006A1AE4" w:rsidRDefault="008A5987" w:rsidP="00477492">
            <w:pPr>
              <w:numPr>
                <w:ilvl w:val="0"/>
                <w:numId w:val="1"/>
              </w:numPr>
              <w:spacing w:before="60" w:line="276" w:lineRule="auto"/>
              <w:ind w:left="360" w:hanging="36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6A1AE4">
              <w:rPr>
                <w:color w:val="000000"/>
                <w:sz w:val="20"/>
                <w:szCs w:val="20"/>
                <w:lang w:eastAsia="zh-CN"/>
              </w:rPr>
              <w:t xml:space="preserve">Jeden zasilacz powinien zapewnić budżet mocy </w:t>
            </w:r>
            <w:proofErr w:type="spellStart"/>
            <w:r w:rsidRPr="006A1AE4">
              <w:rPr>
                <w:color w:val="000000"/>
                <w:sz w:val="20"/>
                <w:szCs w:val="20"/>
                <w:lang w:eastAsia="zh-CN"/>
              </w:rPr>
              <w:t>PoE</w:t>
            </w:r>
            <w:proofErr w:type="spellEnd"/>
            <w:r w:rsidRPr="006A1AE4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BE13A3" w:rsidRPr="006A1AE4">
              <w:rPr>
                <w:color w:val="000000"/>
                <w:sz w:val="20"/>
                <w:szCs w:val="20"/>
                <w:lang w:eastAsia="zh-CN"/>
              </w:rPr>
              <w:t xml:space="preserve">minimum </w:t>
            </w:r>
            <w:r w:rsidR="00622C53" w:rsidRPr="00622C53">
              <w:rPr>
                <w:color w:val="000000"/>
                <w:sz w:val="20"/>
                <w:szCs w:val="20"/>
                <w:lang w:eastAsia="zh-CN"/>
              </w:rPr>
              <w:t>9</w:t>
            </w:r>
            <w:r w:rsidR="00BE13A3" w:rsidRPr="00622C53">
              <w:rPr>
                <w:color w:val="000000"/>
                <w:sz w:val="20"/>
                <w:szCs w:val="20"/>
                <w:lang w:eastAsia="zh-CN"/>
              </w:rPr>
              <w:t>20W</w:t>
            </w:r>
          </w:p>
          <w:p w14:paraId="5639C262" w14:textId="4913224D" w:rsidR="00251FE4" w:rsidRDefault="00493D74" w:rsidP="00E91868">
            <w:pPr>
              <w:numPr>
                <w:ilvl w:val="0"/>
                <w:numId w:val="1"/>
              </w:numPr>
              <w:spacing w:before="60" w:line="276" w:lineRule="auto"/>
              <w:ind w:left="36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port USB umożliwiający podłączenie zewnętrznej pamięci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flash</w:t>
            </w:r>
            <w:proofErr w:type="spellEnd"/>
          </w:p>
        </w:tc>
      </w:tr>
      <w:tr w:rsidR="00493D74" w14:paraId="419EBDEA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E47F7DE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9FCD25E" w14:textId="4EB8E557" w:rsidR="00493D74" w:rsidRDefault="006B211E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Wymagana konfiguracja portów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31F4E5F" w14:textId="735896DF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Przełącznik musi posiadać</w:t>
            </w:r>
            <w:r w:rsidR="0017543D">
              <w:rPr>
                <w:sz w:val="20"/>
                <w:szCs w:val="20"/>
                <w:lang w:eastAsia="zh-CN"/>
              </w:rPr>
              <w:t xml:space="preserve"> minimum</w:t>
            </w:r>
            <w:r>
              <w:rPr>
                <w:sz w:val="20"/>
                <w:szCs w:val="20"/>
                <w:lang w:eastAsia="zh-CN"/>
              </w:rPr>
              <w:t>:</w:t>
            </w:r>
          </w:p>
          <w:p w14:paraId="4A6BEB1B" w14:textId="4541D7F3" w:rsidR="00AF2642" w:rsidRPr="00314299" w:rsidRDefault="00582498" w:rsidP="00582498">
            <w:pPr>
              <w:pStyle w:val="Akapitzlist"/>
              <w:numPr>
                <w:ilvl w:val="0"/>
                <w:numId w:val="9"/>
              </w:num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582498">
              <w:rPr>
                <w:sz w:val="20"/>
                <w:szCs w:val="20"/>
                <w:lang w:eastAsia="zh-CN"/>
              </w:rPr>
              <w:t>48 portów gigabitowych w standardzie 100/1000BaseT ze wsparciem dla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582498">
              <w:rPr>
                <w:sz w:val="20"/>
                <w:szCs w:val="20"/>
                <w:lang w:eastAsia="zh-CN"/>
              </w:rPr>
              <w:t>standardu 802.3at (</w:t>
            </w:r>
            <w:proofErr w:type="spellStart"/>
            <w:r w:rsidRPr="00582498">
              <w:rPr>
                <w:sz w:val="20"/>
                <w:szCs w:val="20"/>
                <w:lang w:eastAsia="zh-CN"/>
              </w:rPr>
              <w:t>PoE</w:t>
            </w:r>
            <w:proofErr w:type="spellEnd"/>
            <w:r w:rsidRPr="00582498">
              <w:rPr>
                <w:sz w:val="20"/>
                <w:szCs w:val="20"/>
                <w:lang w:eastAsia="zh-CN"/>
              </w:rPr>
              <w:t>+)</w:t>
            </w:r>
            <w:r w:rsidR="00493D74" w:rsidRPr="00582498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60C3E6FB" w14:textId="2B3BD9C7" w:rsidR="00314299" w:rsidRPr="00314299" w:rsidRDefault="00314299" w:rsidP="00314299">
            <w:pPr>
              <w:pStyle w:val="Akapitzlist"/>
              <w:numPr>
                <w:ilvl w:val="0"/>
                <w:numId w:val="9"/>
              </w:num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314299">
              <w:rPr>
                <w:sz w:val="20"/>
                <w:szCs w:val="20"/>
                <w:lang w:eastAsia="zh-CN"/>
              </w:rPr>
              <w:t xml:space="preserve">Minimum </w:t>
            </w:r>
            <w:r w:rsidR="00993510">
              <w:rPr>
                <w:sz w:val="20"/>
                <w:szCs w:val="20"/>
                <w:lang w:eastAsia="zh-CN"/>
              </w:rPr>
              <w:t>4</w:t>
            </w:r>
            <w:r w:rsidRPr="00314299">
              <w:rPr>
                <w:sz w:val="20"/>
                <w:szCs w:val="20"/>
                <w:lang w:eastAsia="zh-CN"/>
              </w:rPr>
              <w:t xml:space="preserve"> port</w:t>
            </w:r>
            <w:r>
              <w:rPr>
                <w:sz w:val="20"/>
                <w:szCs w:val="20"/>
                <w:lang w:eastAsia="zh-CN"/>
              </w:rPr>
              <w:t>ów</w:t>
            </w:r>
            <w:r w:rsidRPr="00314299">
              <w:rPr>
                <w:sz w:val="20"/>
                <w:szCs w:val="20"/>
                <w:lang w:eastAsia="zh-CN"/>
              </w:rPr>
              <w:t xml:space="preserve"> 10Gb SFP+, pozwalające na instalację wkładek 10Gb (SFP+) i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314299">
              <w:rPr>
                <w:sz w:val="20"/>
                <w:szCs w:val="20"/>
                <w:lang w:eastAsia="zh-CN"/>
              </w:rPr>
              <w:t>Gigabitowych (SFP).</w:t>
            </w:r>
          </w:p>
          <w:p w14:paraId="73B353B2" w14:textId="5796E8C1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Wszystkie powyższe porty muszą być dostępne od frontu urządzenia</w:t>
            </w:r>
            <w:r w:rsidR="00822CE2"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493D74" w14:paraId="2BB74EB8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1E8835E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00459F4" w14:textId="77777777" w:rsidR="00493D74" w:rsidRDefault="00493D74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Przełącznik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1FBD74F" w14:textId="77777777" w:rsidR="00493D74" w:rsidRDefault="00493D74">
            <w:pPr>
              <w:spacing w:before="60" w:line="276" w:lineRule="auto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Przełącznik musi umożliwiać łączenie w stosy z zachowaniem następującej funkcjonalności:</w:t>
            </w:r>
          </w:p>
          <w:p w14:paraId="457FD13C" w14:textId="77777777" w:rsidR="00493D74" w:rsidRDefault="00493D74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Zarządzanie stosem poprzez jeden adres IP</w:t>
            </w:r>
          </w:p>
          <w:p w14:paraId="538AB4FA" w14:textId="7299C43C" w:rsidR="00493D74" w:rsidRDefault="00493D74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Do min. </w:t>
            </w:r>
            <w:r w:rsidR="00822CE2">
              <w:rPr>
                <w:color w:val="000000"/>
                <w:sz w:val="20"/>
                <w:szCs w:val="20"/>
                <w:lang w:eastAsia="zh-CN"/>
              </w:rPr>
              <w:t>8</w:t>
            </w:r>
            <w:r w:rsidR="00D02A5B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>jednostek w stosie</w:t>
            </w:r>
          </w:p>
          <w:p w14:paraId="0B4DADEB" w14:textId="7B1CE679" w:rsidR="00493D74" w:rsidRDefault="00493D74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Magistrala </w:t>
            </w:r>
            <w:r w:rsidR="00D02A5B">
              <w:rPr>
                <w:color w:val="000000"/>
                <w:sz w:val="20"/>
                <w:szCs w:val="20"/>
                <w:lang w:eastAsia="zh-CN"/>
              </w:rPr>
              <w:t>statkująca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o wydajności </w:t>
            </w:r>
            <w:r w:rsidR="00D02A5B">
              <w:rPr>
                <w:color w:val="000000"/>
                <w:sz w:val="20"/>
                <w:szCs w:val="20"/>
                <w:lang w:eastAsia="zh-CN"/>
              </w:rPr>
              <w:t xml:space="preserve">40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Gb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>/s</w:t>
            </w:r>
          </w:p>
          <w:p w14:paraId="3E15D4B5" w14:textId="62DD6B55" w:rsidR="00493D74" w:rsidRDefault="00493D74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Możliwość tworzenia połączeń link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aggregation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zgodnie z 802.3ad dla portów należących do różnych jednostek w stosie</w:t>
            </w:r>
          </w:p>
          <w:p w14:paraId="668DF067" w14:textId="77777777" w:rsidR="00493D74" w:rsidRDefault="00493D74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Stos przełączników powinien być widoczny w sieci jako jedno urządzenie logiczne z punktu widzenia protokołu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Spanning-Tree</w:t>
            </w:r>
            <w:proofErr w:type="spellEnd"/>
          </w:p>
          <w:p w14:paraId="6E4C98A6" w14:textId="77777777" w:rsidR="00493D74" w:rsidRDefault="00493D74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Jeżeli realizacja funkcji łączenia w stosy wymaga dodatkowych interfejsów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stackujących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to w ramach niniejszego postępowania Zamawiający wymaga ich dostarczenia</w:t>
            </w:r>
            <w:r>
              <w:rPr>
                <w:sz w:val="20"/>
                <w:szCs w:val="20"/>
                <w:lang w:eastAsia="zh-CN"/>
              </w:rPr>
              <w:t>.</w:t>
            </w:r>
          </w:p>
          <w:p w14:paraId="24E2CBF5" w14:textId="1FE89A29" w:rsidR="00493D74" w:rsidRDefault="00493D74" w:rsidP="00045554">
            <w:pPr>
              <w:spacing w:before="60" w:line="276" w:lineRule="auto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Zamawiający dopuszcza, aby możliwość łączenia w stosy była realizowana za pomocą portów </w:t>
            </w:r>
            <w:r w:rsidR="008B45BB">
              <w:rPr>
                <w:color w:val="000000"/>
                <w:sz w:val="20"/>
                <w:szCs w:val="20"/>
                <w:lang w:eastAsia="zh-CN"/>
              </w:rPr>
              <w:t>SFP+</w:t>
            </w:r>
            <w:r w:rsidR="00045554">
              <w:rPr>
                <w:sz w:val="20"/>
                <w:szCs w:val="20"/>
                <w:lang w:eastAsia="zh-CN"/>
              </w:rPr>
              <w:t xml:space="preserve"> w takim wypadku wymagane jest aby z</w:t>
            </w:r>
            <w:r>
              <w:rPr>
                <w:sz w:val="20"/>
                <w:szCs w:val="20"/>
                <w:lang w:eastAsia="zh-CN"/>
              </w:rPr>
              <w:t xml:space="preserve"> przełącznikiem musi być dostarczony kabel do </w:t>
            </w:r>
            <w:proofErr w:type="spellStart"/>
            <w:r>
              <w:rPr>
                <w:sz w:val="20"/>
                <w:szCs w:val="20"/>
                <w:lang w:eastAsia="zh-CN"/>
              </w:rPr>
              <w:t>stackowania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r w:rsidR="00822CE2">
              <w:rPr>
                <w:sz w:val="20"/>
                <w:szCs w:val="20"/>
                <w:lang w:eastAsia="zh-CN"/>
              </w:rPr>
              <w:t>10</w:t>
            </w:r>
            <w:r>
              <w:rPr>
                <w:sz w:val="20"/>
                <w:szCs w:val="20"/>
                <w:lang w:eastAsia="zh-CN"/>
              </w:rPr>
              <w:t>GE SFP+ od długości minimum 1m.</w:t>
            </w:r>
          </w:p>
        </w:tc>
      </w:tr>
      <w:tr w:rsidR="00493D74" w14:paraId="55AFC781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253C515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2BC811B" w14:textId="77777777" w:rsidR="00493D74" w:rsidRDefault="00493D74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Matryca przełączająca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4B1D7C8" w14:textId="674E438C" w:rsidR="00493D74" w:rsidRPr="00622C53" w:rsidRDefault="00493D74">
            <w:pPr>
              <w:spacing w:before="60" w:line="276" w:lineRule="auto"/>
              <w:jc w:val="both"/>
            </w:pPr>
            <w:r w:rsidRPr="00622C53">
              <w:rPr>
                <w:sz w:val="20"/>
                <w:szCs w:val="20"/>
                <w:lang w:eastAsia="zh-CN"/>
              </w:rPr>
              <w:t xml:space="preserve">Matryca przełączająca o wydajności min. </w:t>
            </w:r>
            <w:r w:rsidR="00A85A08" w:rsidRPr="00622C53">
              <w:rPr>
                <w:sz w:val="20"/>
                <w:szCs w:val="20"/>
                <w:lang w:eastAsia="zh-CN"/>
              </w:rPr>
              <w:t>168</w:t>
            </w:r>
            <w:r w:rsidRPr="00622C53">
              <w:rPr>
                <w:sz w:val="20"/>
                <w:szCs w:val="20"/>
                <w:lang w:eastAsia="zh-CN"/>
              </w:rPr>
              <w:t xml:space="preserve">Gbps, wydajność przełączania przynajmniej </w:t>
            </w:r>
            <w:r w:rsidR="008E4CB5" w:rsidRPr="00622C53">
              <w:rPr>
                <w:sz w:val="20"/>
                <w:szCs w:val="20"/>
                <w:lang w:eastAsia="zh-CN"/>
              </w:rPr>
              <w:t>125</w:t>
            </w:r>
            <w:r w:rsidR="006F4AFE" w:rsidRPr="00622C53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2C53">
              <w:rPr>
                <w:sz w:val="20"/>
                <w:szCs w:val="20"/>
                <w:lang w:eastAsia="zh-CN"/>
              </w:rPr>
              <w:t>Mpps</w:t>
            </w:r>
            <w:proofErr w:type="spellEnd"/>
            <w:r w:rsidRPr="00622C53"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493D74" w14:paraId="1458C44E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3859460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69A1206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FB24048" w14:textId="520281FE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min</w:t>
            </w:r>
            <w:r w:rsidR="008E4CB5">
              <w:rPr>
                <w:sz w:val="20"/>
                <w:szCs w:val="20"/>
                <w:lang w:eastAsia="zh-CN"/>
              </w:rPr>
              <w:t xml:space="preserve"> 16</w:t>
            </w:r>
            <w:r>
              <w:rPr>
                <w:sz w:val="20"/>
                <w:szCs w:val="20"/>
                <w:lang w:eastAsia="zh-CN"/>
              </w:rPr>
              <w:t xml:space="preserve"> 000 adresów MAC</w:t>
            </w:r>
          </w:p>
        </w:tc>
      </w:tr>
      <w:tr w:rsidR="00493D74" w14:paraId="743E2DCB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C6F9604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FDADB56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A1D61D0" w14:textId="0C14DC25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 xml:space="preserve">Wbudowana pamięć RAM min. </w:t>
            </w:r>
            <w:r w:rsidR="001F208A">
              <w:rPr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 xml:space="preserve"> GB</w:t>
            </w:r>
          </w:p>
        </w:tc>
      </w:tr>
      <w:tr w:rsidR="00493D74" w14:paraId="0BBF0535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06FBEA8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lastRenderedPageBreak/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9F1FAE4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332B7B9" w14:textId="2C8C4E26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 xml:space="preserve">Urządzenie musi mieć wbudowaną pamięć </w:t>
            </w:r>
            <w:proofErr w:type="spellStart"/>
            <w:r>
              <w:rPr>
                <w:sz w:val="20"/>
                <w:szCs w:val="20"/>
                <w:lang w:eastAsia="zh-CN"/>
              </w:rPr>
              <w:t>flash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o pojemności min. </w:t>
            </w:r>
            <w:r w:rsidR="001F208A">
              <w:rPr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 GB</w:t>
            </w:r>
          </w:p>
        </w:tc>
      </w:tr>
      <w:tr w:rsidR="00493D74" w14:paraId="6F52551A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A37834B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EB4A132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298E9E8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 xml:space="preserve">Obsługa min. 4000 sieci VLAN jednocześnie oraz obsługa 802.1Q </w:t>
            </w:r>
            <w:proofErr w:type="spellStart"/>
            <w:r>
              <w:rPr>
                <w:sz w:val="20"/>
                <w:szCs w:val="20"/>
                <w:lang w:eastAsia="zh-CN"/>
              </w:rPr>
              <w:t>tunneling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zh-CN"/>
              </w:rPr>
              <w:t>QinQ</w:t>
            </w:r>
            <w:proofErr w:type="spellEnd"/>
            <w:r>
              <w:rPr>
                <w:sz w:val="20"/>
                <w:szCs w:val="20"/>
                <w:lang w:eastAsia="zh-CN"/>
              </w:rPr>
              <w:t>)</w:t>
            </w:r>
          </w:p>
        </w:tc>
      </w:tr>
      <w:tr w:rsidR="00493D74" w14:paraId="0D6BFF7B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DACBDD2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6FB059F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713608F" w14:textId="3451538E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ramek jumbo o wielkości min.</w:t>
            </w:r>
            <w:r w:rsidR="00EF35AF">
              <w:rPr>
                <w:sz w:val="20"/>
                <w:szCs w:val="20"/>
                <w:lang w:eastAsia="zh-CN"/>
              </w:rPr>
              <w:t xml:space="preserve"> 9 216</w:t>
            </w:r>
            <w:r>
              <w:rPr>
                <w:sz w:val="20"/>
                <w:szCs w:val="20"/>
                <w:lang w:eastAsia="zh-CN"/>
              </w:rPr>
              <w:t xml:space="preserve"> bajtów</w:t>
            </w:r>
          </w:p>
        </w:tc>
      </w:tr>
      <w:tr w:rsidR="00493D74" w14:paraId="79DE8B18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334C7A3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ADB634D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D7D4575" w14:textId="631A2016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protokołu GVRP</w:t>
            </w:r>
            <w:r w:rsidR="00621D12">
              <w:rPr>
                <w:sz w:val="20"/>
                <w:szCs w:val="20"/>
                <w:lang w:eastAsia="zh-CN"/>
              </w:rPr>
              <w:t xml:space="preserve"> lub równoważny</w:t>
            </w:r>
          </w:p>
        </w:tc>
      </w:tr>
      <w:tr w:rsidR="00493D74" w:rsidRPr="00242236" w14:paraId="19C9FB68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98AFFA4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47E3463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B381881" w14:textId="77777777" w:rsidR="0099149F" w:rsidRDefault="00493D74">
            <w:p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Wsparcie dla protokołów</w:t>
            </w:r>
            <w:r w:rsidR="0099149F">
              <w:rPr>
                <w:sz w:val="20"/>
                <w:szCs w:val="20"/>
                <w:lang w:eastAsia="zh-CN"/>
              </w:rPr>
              <w:t>: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</w:p>
          <w:p w14:paraId="1BB83891" w14:textId="77777777" w:rsidR="0099149F" w:rsidRPr="0099149F" w:rsidRDefault="00493D74" w:rsidP="0099149F">
            <w:pPr>
              <w:pStyle w:val="Akapitzlist"/>
              <w:numPr>
                <w:ilvl w:val="0"/>
                <w:numId w:val="10"/>
              </w:numPr>
              <w:spacing w:before="60" w:line="276" w:lineRule="auto"/>
              <w:jc w:val="both"/>
            </w:pPr>
            <w:r w:rsidRPr="0099149F">
              <w:rPr>
                <w:sz w:val="20"/>
                <w:szCs w:val="20"/>
                <w:lang w:val="en-GB" w:eastAsia="zh-CN"/>
              </w:rPr>
              <w:t>IEEE 802.1w Rapid Spanning Tree</w:t>
            </w:r>
          </w:p>
          <w:p w14:paraId="48AAA7CC" w14:textId="20D44AE0" w:rsidR="00493D74" w:rsidRPr="0099149F" w:rsidRDefault="00493D74" w:rsidP="0099149F">
            <w:pPr>
              <w:pStyle w:val="Akapitzlist"/>
              <w:numPr>
                <w:ilvl w:val="0"/>
                <w:numId w:val="10"/>
              </w:numPr>
              <w:spacing w:before="60" w:line="276" w:lineRule="auto"/>
              <w:jc w:val="both"/>
            </w:pPr>
            <w:r w:rsidRPr="0099149F">
              <w:rPr>
                <w:sz w:val="20"/>
                <w:szCs w:val="20"/>
                <w:lang w:val="en-GB" w:eastAsia="zh-CN"/>
              </w:rPr>
              <w:t xml:space="preserve">IEEE 802.1s Multi-Instance Spanning Tree. </w:t>
            </w:r>
            <w:r w:rsidRPr="0099149F">
              <w:rPr>
                <w:sz w:val="20"/>
                <w:szCs w:val="20"/>
                <w:lang w:eastAsia="zh-CN"/>
              </w:rPr>
              <w:t xml:space="preserve">Wymagane wsparcie dla min. </w:t>
            </w:r>
            <w:r w:rsidR="00356561">
              <w:rPr>
                <w:sz w:val="20"/>
                <w:szCs w:val="20"/>
                <w:lang w:eastAsia="zh-CN"/>
              </w:rPr>
              <w:t>64</w:t>
            </w:r>
            <w:r w:rsidRPr="0099149F">
              <w:rPr>
                <w:sz w:val="20"/>
                <w:szCs w:val="20"/>
                <w:lang w:eastAsia="zh-CN"/>
              </w:rPr>
              <w:t xml:space="preserve"> instancji protokołu MSTP</w:t>
            </w:r>
            <w:r w:rsidR="003A65FD" w:rsidRPr="0099149F">
              <w:rPr>
                <w:sz w:val="20"/>
                <w:szCs w:val="20"/>
                <w:lang w:eastAsia="zh-CN"/>
              </w:rPr>
              <w:t xml:space="preserve"> lub </w:t>
            </w:r>
            <w:r w:rsidR="00E9511E" w:rsidRPr="0099149F">
              <w:rPr>
                <w:sz w:val="20"/>
                <w:szCs w:val="20"/>
                <w:lang w:eastAsia="zh-CN"/>
              </w:rPr>
              <w:t xml:space="preserve">zastosowanie osobnej instancji STP dla każdego </w:t>
            </w:r>
            <w:proofErr w:type="spellStart"/>
            <w:r w:rsidR="00E9511E" w:rsidRPr="0099149F">
              <w:rPr>
                <w:sz w:val="20"/>
                <w:szCs w:val="20"/>
                <w:lang w:eastAsia="zh-CN"/>
              </w:rPr>
              <w:t>VLANu</w:t>
            </w:r>
            <w:proofErr w:type="spellEnd"/>
            <w:r w:rsidR="00E9511E" w:rsidRPr="0099149F">
              <w:rPr>
                <w:sz w:val="20"/>
                <w:szCs w:val="20"/>
                <w:lang w:eastAsia="zh-CN"/>
              </w:rPr>
              <w:t>.</w:t>
            </w:r>
          </w:p>
          <w:p w14:paraId="48AC6C77" w14:textId="469C5C92" w:rsidR="00FD7F8D" w:rsidRPr="00356561" w:rsidRDefault="0099149F" w:rsidP="00356561">
            <w:pPr>
              <w:pStyle w:val="Akapitzlist"/>
              <w:numPr>
                <w:ilvl w:val="0"/>
                <w:numId w:val="10"/>
              </w:numPr>
              <w:spacing w:before="60" w:line="276" w:lineRule="auto"/>
              <w:jc w:val="both"/>
            </w:pPr>
            <w:r w:rsidRPr="0099149F">
              <w:rPr>
                <w:sz w:val="20"/>
                <w:szCs w:val="20"/>
                <w:lang w:eastAsia="zh-CN"/>
              </w:rPr>
              <w:t xml:space="preserve">Ethernet Ring </w:t>
            </w:r>
            <w:proofErr w:type="spellStart"/>
            <w:r w:rsidRPr="0099149F">
              <w:rPr>
                <w:sz w:val="20"/>
                <w:szCs w:val="20"/>
                <w:lang w:eastAsia="zh-CN"/>
              </w:rPr>
              <w:t>Protection</w:t>
            </w:r>
            <w:proofErr w:type="spellEnd"/>
            <w:r w:rsidRPr="0099149F">
              <w:rPr>
                <w:sz w:val="20"/>
                <w:szCs w:val="20"/>
                <w:lang w:eastAsia="zh-CN"/>
              </w:rPr>
              <w:t xml:space="preserve"> version 2</w:t>
            </w:r>
          </w:p>
        </w:tc>
      </w:tr>
      <w:tr w:rsidR="00493D74" w14:paraId="2BFBBCB5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4BE8704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C4E942C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D972F3A" w14:textId="1BE9C269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 xml:space="preserve">Obsługa min. </w:t>
            </w:r>
            <w:r w:rsidR="0069609A">
              <w:rPr>
                <w:sz w:val="20"/>
                <w:szCs w:val="20"/>
                <w:lang w:eastAsia="zh-CN"/>
              </w:rPr>
              <w:t>256</w:t>
            </w:r>
            <w:r>
              <w:rPr>
                <w:sz w:val="20"/>
                <w:szCs w:val="20"/>
                <w:lang w:eastAsia="zh-CN"/>
              </w:rPr>
              <w:t xml:space="preserve"> tras dla routingu IPv4</w:t>
            </w:r>
          </w:p>
        </w:tc>
      </w:tr>
      <w:tr w:rsidR="00493D74" w14:paraId="79C11DB9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383304F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AE14E9F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091F06C" w14:textId="2D8D3C49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min</w:t>
            </w:r>
            <w:r w:rsidR="0069609A">
              <w:rPr>
                <w:sz w:val="20"/>
                <w:szCs w:val="20"/>
                <w:lang w:eastAsia="zh-CN"/>
              </w:rPr>
              <w:t>. 128</w:t>
            </w:r>
            <w:r>
              <w:rPr>
                <w:sz w:val="20"/>
                <w:szCs w:val="20"/>
                <w:lang w:eastAsia="zh-CN"/>
              </w:rPr>
              <w:t xml:space="preserve"> tras dla routingu IPv6</w:t>
            </w:r>
          </w:p>
        </w:tc>
      </w:tr>
      <w:tr w:rsidR="00493D74" w14:paraId="0A39A30C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09E2EC9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F757550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9A4B873" w14:textId="77777777" w:rsidR="00EC2A23" w:rsidRDefault="00493D74" w:rsidP="00EC2A23">
            <w:p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Obsługa protokołów routingu </w:t>
            </w:r>
            <w:r w:rsidR="00EC2A23" w:rsidRPr="00EC2A23">
              <w:rPr>
                <w:sz w:val="20"/>
                <w:szCs w:val="20"/>
                <w:lang w:eastAsia="zh-CN"/>
              </w:rPr>
              <w:t xml:space="preserve">minimum: </w:t>
            </w:r>
          </w:p>
          <w:p w14:paraId="6DDA4F2D" w14:textId="2AFA6D15" w:rsidR="00EC2A23" w:rsidRDefault="00EC2A23" w:rsidP="00EC2A23">
            <w:pPr>
              <w:pStyle w:val="Akapitzlist"/>
              <w:numPr>
                <w:ilvl w:val="0"/>
                <w:numId w:val="11"/>
              </w:num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EC2A23">
              <w:rPr>
                <w:sz w:val="20"/>
                <w:szCs w:val="20"/>
                <w:lang w:eastAsia="zh-CN"/>
              </w:rPr>
              <w:t>IPv4: statyczny, RIPv2, OSPF (dopuszcza się wsparcie dla OSPF</w:t>
            </w:r>
            <w:r w:rsidR="007F0B27">
              <w:rPr>
                <w:sz w:val="20"/>
                <w:szCs w:val="20"/>
                <w:lang w:eastAsia="zh-CN"/>
              </w:rPr>
              <w:t xml:space="preserve"> </w:t>
            </w:r>
            <w:r w:rsidR="007F0B27" w:rsidRPr="00EC2A23">
              <w:rPr>
                <w:sz w:val="20"/>
                <w:szCs w:val="20"/>
                <w:lang w:eastAsia="zh-CN"/>
              </w:rPr>
              <w:t>ograniczone do jednego obszaru i co najmniej 8 interfejsów).</w:t>
            </w:r>
          </w:p>
          <w:p w14:paraId="28CE8279" w14:textId="3CEB1337" w:rsidR="007F0B27" w:rsidRPr="007F0B27" w:rsidRDefault="007F0B27" w:rsidP="007F0B27">
            <w:pPr>
              <w:pStyle w:val="Akapitzlist"/>
              <w:numPr>
                <w:ilvl w:val="0"/>
                <w:numId w:val="11"/>
              </w:num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IPv6: </w:t>
            </w:r>
            <w:r w:rsidRPr="007F0B27">
              <w:rPr>
                <w:sz w:val="20"/>
                <w:szCs w:val="20"/>
                <w:lang w:eastAsia="zh-CN"/>
              </w:rPr>
              <w:t xml:space="preserve">minimum: statyczny, </w:t>
            </w:r>
            <w:proofErr w:type="spellStart"/>
            <w:r w:rsidRPr="007F0B27">
              <w:rPr>
                <w:sz w:val="20"/>
                <w:szCs w:val="20"/>
                <w:lang w:eastAsia="zh-CN"/>
              </w:rPr>
              <w:t>RIPng</w:t>
            </w:r>
            <w:proofErr w:type="spellEnd"/>
            <w:r w:rsidRPr="007F0B27">
              <w:rPr>
                <w:sz w:val="20"/>
                <w:szCs w:val="20"/>
                <w:lang w:eastAsia="zh-CN"/>
              </w:rPr>
              <w:t>, OSPFv3 (dopuszcza się wsparcie dla OSPF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7F0B27">
              <w:rPr>
                <w:sz w:val="20"/>
                <w:szCs w:val="20"/>
                <w:lang w:eastAsia="zh-CN"/>
              </w:rPr>
              <w:t>ograniczone do jednego obszaru i co najmniej 8 interfejsów).</w:t>
            </w:r>
          </w:p>
          <w:p w14:paraId="682262EA" w14:textId="4E0788E0" w:rsidR="00493D74" w:rsidRDefault="00493D74" w:rsidP="00EC2A23">
            <w:pPr>
              <w:spacing w:before="60" w:line="276" w:lineRule="auto"/>
              <w:jc w:val="both"/>
            </w:pPr>
          </w:p>
        </w:tc>
      </w:tr>
      <w:tr w:rsidR="00493D74" w14:paraId="6C901C90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030B662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7D1C231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5139D8D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Obsługa protokołów LLDP i LLDP-MED</w:t>
            </w:r>
          </w:p>
        </w:tc>
      </w:tr>
      <w:tr w:rsidR="00493D74" w14:paraId="2346732F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FA4A131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9C8CFC3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7D7222A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Przełącznik musi posiadać funkcjonalność DHCP Server</w:t>
            </w:r>
          </w:p>
        </w:tc>
      </w:tr>
      <w:tr w:rsidR="00493D74" w:rsidRPr="00993510" w14:paraId="67136933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0BDA851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6EF07E3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B0E6ED8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 xml:space="preserve">Obsługa ruchu </w:t>
            </w:r>
            <w:proofErr w:type="spellStart"/>
            <w:r>
              <w:rPr>
                <w:sz w:val="20"/>
                <w:szCs w:val="20"/>
                <w:lang w:eastAsia="zh-CN"/>
              </w:rPr>
              <w:t>multicast</w:t>
            </w:r>
            <w:proofErr w:type="spellEnd"/>
            <w:r>
              <w:rPr>
                <w:sz w:val="20"/>
                <w:szCs w:val="20"/>
                <w:lang w:eastAsia="zh-CN"/>
              </w:rPr>
              <w:t>:</w:t>
            </w:r>
          </w:p>
          <w:p w14:paraId="0F706D07" w14:textId="77777777" w:rsidR="00493D74" w:rsidRPr="00621B8A" w:rsidRDefault="00493D74" w:rsidP="00F00DAE">
            <w:pPr>
              <w:numPr>
                <w:ilvl w:val="0"/>
                <w:numId w:val="4"/>
              </w:numPr>
              <w:spacing w:before="60" w:line="276" w:lineRule="auto"/>
              <w:ind w:left="720" w:hanging="360"/>
              <w:jc w:val="both"/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GB" w:eastAsia="zh-CN"/>
              </w:rPr>
              <w:t xml:space="preserve">IGMP Snooping v1, v2 </w:t>
            </w:r>
            <w:proofErr w:type="spellStart"/>
            <w:r>
              <w:rPr>
                <w:color w:val="000000"/>
                <w:sz w:val="20"/>
                <w:szCs w:val="20"/>
                <w:lang w:val="en-GB" w:eastAsia="zh-CN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val="en-GB" w:eastAsia="zh-CN"/>
              </w:rPr>
              <w:t xml:space="preserve"> v3</w:t>
            </w:r>
          </w:p>
        </w:tc>
      </w:tr>
      <w:tr w:rsidR="00493D74" w14:paraId="42C9965B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EB7CA8D" w14:textId="77777777" w:rsidR="00493D74" w:rsidRPr="00621B8A" w:rsidRDefault="00493D74">
            <w:pPr>
              <w:spacing w:before="60" w:line="276" w:lineRule="auto"/>
              <w:jc w:val="center"/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BE27B2F" w14:textId="77777777" w:rsidR="00493D74" w:rsidRPr="00621B8A" w:rsidRDefault="00493D74">
            <w:pPr>
              <w:spacing w:before="60" w:line="276" w:lineRule="auto"/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A9C8C92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 xml:space="preserve">Obsługa mechanizmu DHCP </w:t>
            </w:r>
            <w:proofErr w:type="spellStart"/>
            <w:r>
              <w:rPr>
                <w:sz w:val="20"/>
                <w:szCs w:val="20"/>
                <w:lang w:eastAsia="zh-CN"/>
              </w:rPr>
              <w:t>snooping</w:t>
            </w:r>
            <w:proofErr w:type="spellEnd"/>
          </w:p>
        </w:tc>
      </w:tr>
      <w:tr w:rsidR="00493D74" w14:paraId="20B24EBE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A99E851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D723B4E" w14:textId="77777777" w:rsidR="00493D74" w:rsidRDefault="00493D74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Mechanizmy związane z zapewnieniem bezpieczeństwa sieci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259C493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Mechanizmy związane z zapewnieniem bezpieczeństwa sieci:</w:t>
            </w:r>
          </w:p>
          <w:p w14:paraId="78D71FCE" w14:textId="77777777" w:rsidR="00493D74" w:rsidRDefault="00493D74" w:rsidP="00F00DAE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min. 4 poziomy dostępu administracyjnego poprzez konsolę</w:t>
            </w:r>
          </w:p>
          <w:p w14:paraId="4D6D5336" w14:textId="6A76F6C1" w:rsidR="00493D74" w:rsidRDefault="00493D74" w:rsidP="00B73F58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autoryzacja użytkowników w oparciu o IEEE 802.1x z możliwością przydziału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VLANu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oraz dynamicznego przypisania listy ACL</w:t>
            </w:r>
          </w:p>
          <w:p w14:paraId="761E2258" w14:textId="77777777" w:rsidR="00493D74" w:rsidRDefault="00493D74" w:rsidP="00F00DAE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>
              <w:rPr>
                <w:sz w:val="20"/>
                <w:szCs w:val="20"/>
                <w:lang w:eastAsia="zh-CN"/>
              </w:rPr>
              <w:t>możliwość uwierzytelniania urządzeń na porcie w oparciu o adres MAC oraz poprzez portal www</w:t>
            </w:r>
          </w:p>
          <w:p w14:paraId="7D18811A" w14:textId="77777777" w:rsidR="00493D74" w:rsidRDefault="00493D74" w:rsidP="00F00DAE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>
              <w:rPr>
                <w:sz w:val="20"/>
                <w:szCs w:val="20"/>
                <w:lang w:eastAsia="zh-CN"/>
              </w:rPr>
              <w:t>zarządzanie urządzeniem przez HTTPS, SNMP i SSHv2 za pomocą protokołów IPv4 i IPv6</w:t>
            </w:r>
          </w:p>
          <w:p w14:paraId="301DBB75" w14:textId="77777777" w:rsidR="00493D74" w:rsidRDefault="00493D74" w:rsidP="00F00DAE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możliwość filtrowania ruchu w oparciu o adresy MAC, IPv4, IPv6, porty TCP/UDP</w:t>
            </w:r>
          </w:p>
          <w:p w14:paraId="7FAD3877" w14:textId="77777777" w:rsidR="00493D74" w:rsidRPr="00621B8A" w:rsidRDefault="00493D74" w:rsidP="00F00DAE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  <w:rPr>
                <w:lang w:val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 w:eastAsia="zh-CN"/>
              </w:rPr>
              <w:t>obsługa</w:t>
            </w:r>
            <w:proofErr w:type="spellEnd"/>
            <w:r>
              <w:rPr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GB" w:eastAsia="zh-CN"/>
              </w:rPr>
              <w:t>mechanizmów</w:t>
            </w:r>
            <w:proofErr w:type="spellEnd"/>
            <w:r>
              <w:rPr>
                <w:color w:val="000000"/>
                <w:sz w:val="20"/>
                <w:szCs w:val="20"/>
                <w:lang w:val="en-GB" w:eastAsia="zh-CN"/>
              </w:rPr>
              <w:t xml:space="preserve"> Port Security, Dynamic ARP Inspection, IP Source Guard, voice VLAN </w:t>
            </w:r>
            <w:proofErr w:type="spellStart"/>
            <w:r>
              <w:rPr>
                <w:color w:val="000000"/>
                <w:sz w:val="20"/>
                <w:szCs w:val="20"/>
                <w:lang w:val="en-GB" w:eastAsia="zh-CN"/>
              </w:rPr>
              <w:t>oraz</w:t>
            </w:r>
            <w:proofErr w:type="spellEnd"/>
            <w:r>
              <w:rPr>
                <w:color w:val="000000"/>
                <w:sz w:val="20"/>
                <w:szCs w:val="20"/>
                <w:lang w:val="en-GB" w:eastAsia="zh-CN"/>
              </w:rPr>
              <w:t xml:space="preserve"> private VLAN (</w:t>
            </w:r>
            <w:proofErr w:type="spellStart"/>
            <w:r>
              <w:rPr>
                <w:color w:val="000000"/>
                <w:sz w:val="20"/>
                <w:szCs w:val="20"/>
                <w:lang w:val="en-GB" w:eastAsia="zh-CN"/>
              </w:rPr>
              <w:t>lub</w:t>
            </w:r>
            <w:proofErr w:type="spellEnd"/>
            <w:r>
              <w:rPr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GB" w:eastAsia="zh-CN"/>
              </w:rPr>
              <w:t>równoważny</w:t>
            </w:r>
            <w:proofErr w:type="spellEnd"/>
            <w:r>
              <w:rPr>
                <w:color w:val="000000"/>
                <w:sz w:val="20"/>
                <w:szCs w:val="20"/>
                <w:lang w:val="en-GB" w:eastAsia="zh-CN"/>
              </w:rPr>
              <w:t>),</w:t>
            </w:r>
          </w:p>
          <w:p w14:paraId="79DF672D" w14:textId="77777777" w:rsidR="00493D74" w:rsidRPr="00166885" w:rsidRDefault="00493D74" w:rsidP="00D57BF8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możliwość synchronizacji czasu zgodnie z NTP</w:t>
            </w:r>
          </w:p>
          <w:p w14:paraId="6F4E0F6A" w14:textId="4A1DFACB" w:rsidR="00166885" w:rsidRDefault="00166885" w:rsidP="00D57BF8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Obsługa protokołu 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MACSec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– 802.1AE na wszystkich portach 1 GE oraz 10GE</w:t>
            </w:r>
          </w:p>
        </w:tc>
      </w:tr>
      <w:tr w:rsidR="00493D74" w14:paraId="2B63D1B6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DC32AB8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lastRenderedPageBreak/>
              <w:t>24.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34A9EE0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0BDBC88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 xml:space="preserve">Implementacja co najmniej ośmiu kolejek sprzętowych </w:t>
            </w:r>
            <w:proofErr w:type="spellStart"/>
            <w:r>
              <w:rPr>
                <w:sz w:val="20"/>
                <w:szCs w:val="20"/>
                <w:lang w:eastAsia="zh-CN"/>
              </w:rPr>
              <w:t>QoS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na każdym porcie wyjściowym z możliwością konfiguracji dla obsługi ruchu o różnych klasach:</w:t>
            </w:r>
          </w:p>
          <w:p w14:paraId="2572423D" w14:textId="5B33C161" w:rsidR="00F47EEB" w:rsidRDefault="00493D74" w:rsidP="00F47EEB">
            <w:pPr>
              <w:numPr>
                <w:ilvl w:val="0"/>
                <w:numId w:val="6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klasyfikacja ruchu do klas różnej jakości obsługi (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QoS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>) poprzez wykorzystanie następujących parametrów: źródłowy adres MAC, docelowy adres MAC, źródłowy adres IP, docelowy adres IP, źródłowy port TCP, docelowy port TCP</w:t>
            </w:r>
          </w:p>
        </w:tc>
      </w:tr>
      <w:tr w:rsidR="00F47EEB" w14:paraId="53D1F2DD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329B025F" w14:textId="77777777" w:rsidR="00F47EEB" w:rsidRDefault="00F47EEB">
            <w:pPr>
              <w:spacing w:before="60"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7FB6B6DF" w14:textId="77777777" w:rsidR="00F47EEB" w:rsidRDefault="00F47EEB">
            <w:pPr>
              <w:spacing w:before="60" w:line="276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1F928A57" w14:textId="725BC341" w:rsidR="00F47EEB" w:rsidRDefault="00F47EEB">
            <w:p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F47EEB">
              <w:rPr>
                <w:sz w:val="20"/>
                <w:szCs w:val="20"/>
                <w:lang w:eastAsia="zh-CN"/>
              </w:rPr>
              <w:t xml:space="preserve">Wsparcie dla protokołu </w:t>
            </w:r>
            <w:proofErr w:type="spellStart"/>
            <w:r w:rsidRPr="00F47EEB">
              <w:rPr>
                <w:sz w:val="20"/>
                <w:szCs w:val="20"/>
                <w:lang w:eastAsia="zh-CN"/>
              </w:rPr>
              <w:t>OpenFlow</w:t>
            </w:r>
            <w:proofErr w:type="spellEnd"/>
            <w:r w:rsidRPr="00F47EEB">
              <w:rPr>
                <w:sz w:val="20"/>
                <w:szCs w:val="20"/>
                <w:lang w:eastAsia="zh-CN"/>
              </w:rPr>
              <w:t xml:space="preserve"> w wersji 1.0 oraz 1.3.</w:t>
            </w:r>
          </w:p>
        </w:tc>
      </w:tr>
      <w:tr w:rsidR="00493D74" w14:paraId="29FE19AD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F710BC2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EDCE6BF" w14:textId="77777777" w:rsidR="00493D74" w:rsidRDefault="00493D74">
            <w:pPr>
              <w:spacing w:before="60" w:line="276" w:lineRule="auto"/>
            </w:pPr>
            <w:r>
              <w:rPr>
                <w:sz w:val="20"/>
                <w:szCs w:val="20"/>
                <w:lang w:eastAsia="zh-CN"/>
              </w:rPr>
              <w:t>Wymagane opcje zarządzania</w:t>
            </w:r>
          </w:p>
          <w:p w14:paraId="1B8CFBFD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AABE125" w14:textId="77777777" w:rsidR="00493D74" w:rsidRDefault="00493D74" w:rsidP="00F00DAE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możliwość lokalnej i zdalnej obserwacji ruchu na określonym porcie, polegająca na kopiowaniu pojawiających się na nim ramek i przesyłaniu ich do urządzenia monitorującego przyłączonego do innego portu oraz poprzez określony VLAN,</w:t>
            </w:r>
          </w:p>
          <w:p w14:paraId="7EE8FFCF" w14:textId="77777777" w:rsidR="00493D74" w:rsidRDefault="00493D74" w:rsidP="00F00DAE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plik konfiguracyjny urządzenia musi być możliwy do edycji w trybie off-</w:t>
            </w:r>
            <w:proofErr w:type="spellStart"/>
            <w:r>
              <w:rPr>
                <w:color w:val="000000"/>
                <w:sz w:val="20"/>
                <w:szCs w:val="20"/>
                <w:lang w:eastAsia="zh-CN"/>
              </w:rPr>
              <w:t>line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(tzn. konieczna jest możliwość przeglądania i zmian konfiguracji w pliku tekstowym na dowolnym urządzeniu PC),</w:t>
            </w:r>
          </w:p>
          <w:p w14:paraId="4BAAB151" w14:textId="77777777" w:rsidR="00493D74" w:rsidRDefault="00493D74" w:rsidP="00F00DAE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</w:pPr>
            <w:r>
              <w:rPr>
                <w:sz w:val="20"/>
                <w:szCs w:val="20"/>
                <w:lang w:eastAsia="zh-CN"/>
              </w:rPr>
              <w:t>urządzenie musi posiadać wbudowany port USB, pozwalający na podłączenie zewnętrznej pamięci FLASH w celu przechowywania obrazów systemu operacyjnego, plików konfiguracyjnych lub certyfikatów elektronicznych,</w:t>
            </w:r>
          </w:p>
          <w:p w14:paraId="27C0C97A" w14:textId="3B6BDB5D" w:rsidR="00493D74" w:rsidRDefault="00493D74" w:rsidP="000C529E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</w:pPr>
            <w:r>
              <w:rPr>
                <w:sz w:val="20"/>
                <w:szCs w:val="20"/>
                <w:lang w:eastAsia="zh-CN"/>
              </w:rPr>
              <w:t>dedykowany port konsoli zgodny ze standardem RS-232,</w:t>
            </w:r>
          </w:p>
        </w:tc>
      </w:tr>
      <w:tr w:rsidR="00493D74" w14:paraId="3F2C0F73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42BB8D9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C5F1CBE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7DEA2E8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Wraz z urządzeniami muszą zostać dostarczone:</w:t>
            </w:r>
          </w:p>
          <w:p w14:paraId="531C57C0" w14:textId="77777777" w:rsidR="00493D74" w:rsidRDefault="00493D74" w:rsidP="00F00DAE">
            <w:pPr>
              <w:numPr>
                <w:ilvl w:val="0"/>
                <w:numId w:val="8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pełna dokumentacja w języku polskim lub angielskim,</w:t>
            </w:r>
          </w:p>
          <w:p w14:paraId="015F46CE" w14:textId="77777777" w:rsidR="00493D74" w:rsidRDefault="00493D74" w:rsidP="00F00DAE">
            <w:pPr>
              <w:numPr>
                <w:ilvl w:val="0"/>
                <w:numId w:val="8"/>
              </w:numPr>
              <w:spacing w:before="60" w:line="276" w:lineRule="auto"/>
              <w:ind w:left="720" w:hanging="360"/>
              <w:jc w:val="both"/>
            </w:pPr>
            <w:r>
              <w:rPr>
                <w:color w:val="000000"/>
                <w:sz w:val="20"/>
                <w:szCs w:val="20"/>
                <w:lang w:eastAsia="zh-CN"/>
              </w:rPr>
              <w:t>dokumenty potwierdzające, że proponowane urządzenia posiadają wymagane deklaracje zgodności z normami bezpieczeństwa (CE), lub oświadczenie, że deklaracja nie jest wymagana.</w:t>
            </w:r>
          </w:p>
        </w:tc>
      </w:tr>
      <w:tr w:rsidR="00493D74" w14:paraId="3C5FF9D2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859749D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ADB7511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026D256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Urządzenie musi być fabrycznie nowe i nieużywane wcześniej w żadnych projektach,  wyprodukowane nie wcześniej niż 6 miesięcy przed dostawą i nieużywane przed dniem dostarczenia z wyłączeniem używania niezbędnego dla przeprowadzenia testu ich poprawnej pracy.</w:t>
            </w:r>
          </w:p>
        </w:tc>
      </w:tr>
      <w:tr w:rsidR="00493D74" w14:paraId="157B0E6B" w14:textId="77777777" w:rsidTr="00493D7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E07AD01" w14:textId="77777777" w:rsidR="00493D74" w:rsidRDefault="00493D74">
            <w:pPr>
              <w:spacing w:before="60" w:line="276" w:lineRule="auto"/>
              <w:jc w:val="center"/>
            </w:pPr>
            <w:r>
              <w:rPr>
                <w:color w:val="000000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784EDF5" w14:textId="77777777" w:rsidR="00493D74" w:rsidRDefault="00493D74">
            <w:pPr>
              <w:spacing w:before="60" w:line="276" w:lineRule="auto"/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1A9ADBD" w14:textId="77777777" w:rsidR="00493D74" w:rsidRDefault="00493D74">
            <w:pPr>
              <w:spacing w:before="60" w:line="276" w:lineRule="auto"/>
              <w:jc w:val="both"/>
            </w:pPr>
            <w:r>
              <w:rPr>
                <w:sz w:val="20"/>
                <w:szCs w:val="20"/>
                <w:lang w:eastAsia="zh-CN"/>
              </w:rPr>
              <w:t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Polski.</w:t>
            </w:r>
          </w:p>
        </w:tc>
      </w:tr>
      <w:tr w:rsidR="00E310C4" w14:paraId="2C953911" w14:textId="77777777" w:rsidTr="00E310C4">
        <w:trPr>
          <w:trHeight w:val="103"/>
        </w:trPr>
        <w:tc>
          <w:tcPr>
            <w:tcW w:w="6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A2D664E" w14:textId="77777777" w:rsidR="00E310C4" w:rsidRPr="00E310C4" w:rsidRDefault="00E310C4" w:rsidP="00802CEE">
            <w:pPr>
              <w:spacing w:before="60"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ABA96E7" w14:textId="77777777" w:rsidR="00E310C4" w:rsidRPr="00E310C4" w:rsidRDefault="00E310C4" w:rsidP="00802CEE">
            <w:pPr>
              <w:spacing w:before="60" w:line="276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33BEA39" w14:textId="77777777" w:rsidR="00E310C4" w:rsidRPr="00E310C4" w:rsidRDefault="00E310C4" w:rsidP="00802CEE">
            <w:pPr>
              <w:spacing w:before="60"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Przełącznik</w:t>
            </w:r>
            <w:r w:rsidRPr="000E73EB">
              <w:rPr>
                <w:sz w:val="20"/>
                <w:szCs w:val="20"/>
                <w:lang w:eastAsia="zh-CN"/>
              </w:rPr>
              <w:t xml:space="preserve"> być objęty co najmniej ograniczoną dożywotnią gwarancja producenta tj. gwarancją przez 5 lat od daty ogłoszenia </w:t>
            </w:r>
            <w:r w:rsidRPr="000E73EB">
              <w:rPr>
                <w:sz w:val="20"/>
                <w:szCs w:val="20"/>
                <w:lang w:eastAsia="zh-CN"/>
              </w:rPr>
              <w:lastRenderedPageBreak/>
              <w:t xml:space="preserve">przez producenta zaprzestania sprzedaży danego modelu urządzenia. Gwarancja realizowana jest przez zwrot zepsutego urządzenia do producenta, który w terminie nie dłuższym niż 10 dni przesyła </w:t>
            </w:r>
            <w:r>
              <w:rPr>
                <w:sz w:val="20"/>
                <w:szCs w:val="20"/>
                <w:lang w:eastAsia="zh-CN"/>
              </w:rPr>
              <w:t>przełącznik</w:t>
            </w:r>
            <w:r w:rsidRPr="000E73EB">
              <w:rPr>
                <w:sz w:val="20"/>
                <w:szCs w:val="20"/>
                <w:lang w:eastAsia="zh-CN"/>
              </w:rPr>
              <w:t xml:space="preserve"> spełniający minimalne parametry techniczne wskazane w niniejszym dokumencie</w:t>
            </w:r>
          </w:p>
        </w:tc>
      </w:tr>
    </w:tbl>
    <w:p w14:paraId="20672D97" w14:textId="77777777" w:rsidR="00220234" w:rsidRDefault="00220234"/>
    <w:sectPr w:rsidR="0022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6598"/>
    <w:multiLevelType w:val="multilevel"/>
    <w:tmpl w:val="87903176"/>
    <w:lvl w:ilvl="0">
      <w:start w:val="1"/>
      <w:numFmt w:val="bullet"/>
      <w:lvlText w:val="●"/>
      <w:lvlJc w:val="left"/>
      <w:pPr>
        <w:ind w:left="41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13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5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7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9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01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73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5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70" w:firstLine="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6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8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num w:numId="1" w16cid:durableId="21359017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806456">
    <w:abstractNumId w:val="3"/>
  </w:num>
  <w:num w:numId="3" w16cid:durableId="16004092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2490160">
    <w:abstractNumId w:val="10"/>
  </w:num>
  <w:num w:numId="5" w16cid:durableId="1298952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0328271">
    <w:abstractNumId w:val="5"/>
  </w:num>
  <w:num w:numId="7" w16cid:durableId="20387716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443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8280819">
    <w:abstractNumId w:val="9"/>
  </w:num>
  <w:num w:numId="10" w16cid:durableId="1530218708">
    <w:abstractNumId w:val="2"/>
  </w:num>
  <w:num w:numId="11" w16cid:durableId="1299653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4"/>
    <w:rsid w:val="00045554"/>
    <w:rsid w:val="00053DA3"/>
    <w:rsid w:val="000C529E"/>
    <w:rsid w:val="00166885"/>
    <w:rsid w:val="0017543D"/>
    <w:rsid w:val="001F208A"/>
    <w:rsid w:val="00220234"/>
    <w:rsid w:val="00242236"/>
    <w:rsid w:val="00251FE4"/>
    <w:rsid w:val="002E259F"/>
    <w:rsid w:val="00314299"/>
    <w:rsid w:val="00356561"/>
    <w:rsid w:val="003A65FD"/>
    <w:rsid w:val="0040492E"/>
    <w:rsid w:val="00477492"/>
    <w:rsid w:val="00493D74"/>
    <w:rsid w:val="004F2BAF"/>
    <w:rsid w:val="004F6E1A"/>
    <w:rsid w:val="005233B1"/>
    <w:rsid w:val="00561B9A"/>
    <w:rsid w:val="00582498"/>
    <w:rsid w:val="00621B8A"/>
    <w:rsid w:val="00621D12"/>
    <w:rsid w:val="00622C53"/>
    <w:rsid w:val="0065198E"/>
    <w:rsid w:val="0069609A"/>
    <w:rsid w:val="006A1AE4"/>
    <w:rsid w:val="006B211E"/>
    <w:rsid w:val="006F4AFE"/>
    <w:rsid w:val="007C7D43"/>
    <w:rsid w:val="007F0B27"/>
    <w:rsid w:val="00822CE2"/>
    <w:rsid w:val="00864C33"/>
    <w:rsid w:val="00873B26"/>
    <w:rsid w:val="008A5987"/>
    <w:rsid w:val="008B1581"/>
    <w:rsid w:val="008B45BB"/>
    <w:rsid w:val="008D052E"/>
    <w:rsid w:val="008E4CB5"/>
    <w:rsid w:val="009729C8"/>
    <w:rsid w:val="0099149F"/>
    <w:rsid w:val="00993510"/>
    <w:rsid w:val="00A85A08"/>
    <w:rsid w:val="00AF2642"/>
    <w:rsid w:val="00B42470"/>
    <w:rsid w:val="00B73F58"/>
    <w:rsid w:val="00BB7DE3"/>
    <w:rsid w:val="00BE13A3"/>
    <w:rsid w:val="00C23F37"/>
    <w:rsid w:val="00C655D2"/>
    <w:rsid w:val="00D02A5B"/>
    <w:rsid w:val="00D14DAF"/>
    <w:rsid w:val="00D368B9"/>
    <w:rsid w:val="00D57BF8"/>
    <w:rsid w:val="00DC0889"/>
    <w:rsid w:val="00E25A0F"/>
    <w:rsid w:val="00E310C4"/>
    <w:rsid w:val="00E91868"/>
    <w:rsid w:val="00E9511E"/>
    <w:rsid w:val="00EC2A23"/>
    <w:rsid w:val="00ED73E8"/>
    <w:rsid w:val="00EF35AF"/>
    <w:rsid w:val="00F17BC1"/>
    <w:rsid w:val="00F47EEB"/>
    <w:rsid w:val="00FD7F8D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9538"/>
  <w15:chartTrackingRefBased/>
  <w15:docId w15:val="{6B1DAA33-F73D-43C7-9C0A-84B9E4B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7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B3A1A4FD984B82B9EC226508E85E" ma:contentTypeVersion="9" ma:contentTypeDescription="Crée un document." ma:contentTypeScope="" ma:versionID="275f235518409dd81c3a83f404b2c685">
  <xsd:schema xmlns:xsd="http://www.w3.org/2001/XMLSchema" xmlns:xs="http://www.w3.org/2001/XMLSchema" xmlns:p="http://schemas.microsoft.com/office/2006/metadata/properties" xmlns:ns3="2eeb8f2d-9c3e-4efe-99a3-67e5ace45175" xmlns:ns4="98066bf0-edf2-4059-a20f-b2cea67045ca" targetNamespace="http://schemas.microsoft.com/office/2006/metadata/properties" ma:root="true" ma:fieldsID="94afc489dbe090e630db9feae09bc9f3" ns3:_="" ns4:_="">
    <xsd:import namespace="2eeb8f2d-9c3e-4efe-99a3-67e5ace45175"/>
    <xsd:import namespace="98066bf0-edf2-4059-a20f-b2cea6704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b8f2d-9c3e-4efe-99a3-67e5ace4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66bf0-edf2-4059-a20f-b2cea6704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02B4E-D4FA-48C9-A768-03310C180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03F808-58BD-402A-A225-7182EF8B0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b8f2d-9c3e-4efe-99a3-67e5ace45175"/>
    <ds:schemaRef ds:uri="98066bf0-edf2-4059-a20f-b2cea6704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90810-FEA7-4FD6-A608-B38DFA2DD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919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Szymon</dc:creator>
  <cp:keywords/>
  <dc:description/>
  <cp:lastModifiedBy>Marceli Mielczarek</cp:lastModifiedBy>
  <cp:revision>7</cp:revision>
  <dcterms:created xsi:type="dcterms:W3CDTF">2023-01-18T11:32:00Z</dcterms:created>
  <dcterms:modified xsi:type="dcterms:W3CDTF">2023-02-01T09:03:00Z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0x0101006270B3A1A4FD984B82B9EC226508E85E</vt:lpwstr>
  </property>
</Properties>
</file>