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1D" w:rsidRPr="002557F5" w:rsidRDefault="00613574" w:rsidP="00613574">
      <w:pPr>
        <w:jc w:val="center"/>
        <w:rPr>
          <w:rFonts w:ascii="Times New Roman" w:hAnsi="Times New Roman" w:cs="Times New Roman"/>
          <w:b/>
          <w:u w:val="single"/>
        </w:rPr>
      </w:pPr>
      <w:r w:rsidRPr="002557F5">
        <w:rPr>
          <w:rFonts w:ascii="Times New Roman" w:hAnsi="Times New Roman" w:cs="Times New Roman"/>
          <w:b/>
          <w:u w:val="single"/>
        </w:rPr>
        <w:t>Opis przedmiotu zamówienia</w:t>
      </w:r>
    </w:p>
    <w:p w:rsidR="00613574" w:rsidRPr="002557F5" w:rsidRDefault="002557F5" w:rsidP="00613574">
      <w:pPr>
        <w:jc w:val="center"/>
        <w:rPr>
          <w:rFonts w:ascii="Times New Roman" w:hAnsi="Times New Roman" w:cs="Times New Roman"/>
          <w:sz w:val="20"/>
          <w:szCs w:val="20"/>
        </w:rPr>
      </w:pPr>
      <w:r w:rsidRPr="002557F5">
        <w:rPr>
          <w:rFonts w:ascii="Times New Roman" w:hAnsi="Times New Roman" w:cs="Times New Roman"/>
          <w:sz w:val="20"/>
          <w:szCs w:val="20"/>
        </w:rPr>
        <w:t>D</w:t>
      </w:r>
      <w:r w:rsidR="00A906DD" w:rsidRPr="002557F5">
        <w:rPr>
          <w:rFonts w:ascii="Times New Roman" w:hAnsi="Times New Roman" w:cs="Times New Roman"/>
          <w:sz w:val="20"/>
          <w:szCs w:val="20"/>
        </w:rPr>
        <w:t xml:space="preserve">ostawa i montaż </w:t>
      </w:r>
      <w:r w:rsidRPr="002557F5">
        <w:rPr>
          <w:rFonts w:ascii="Times New Roman" w:hAnsi="Times New Roman" w:cs="Times New Roman"/>
          <w:sz w:val="20"/>
          <w:szCs w:val="20"/>
        </w:rPr>
        <w:t>interkomu kasowego do zabezpieczenia prawidłowego funkcjonowania biura przepustek   Akademii Wojsk Lądowych</w:t>
      </w:r>
    </w:p>
    <w:p w:rsidR="00613574" w:rsidRPr="002557F5" w:rsidRDefault="00613574" w:rsidP="00613574">
      <w:pPr>
        <w:rPr>
          <w:rFonts w:ascii="Times New Roman" w:hAnsi="Times New Roman" w:cs="Times New Roman"/>
          <w:b/>
          <w:u w:val="single"/>
        </w:rPr>
      </w:pPr>
      <w:r w:rsidRPr="002557F5">
        <w:rPr>
          <w:rFonts w:ascii="Times New Roman" w:hAnsi="Times New Roman" w:cs="Times New Roman"/>
          <w:b/>
          <w:u w:val="single"/>
        </w:rPr>
        <w:t>I. Ogólny opis zamówienia wraz z terminami</w:t>
      </w:r>
    </w:p>
    <w:p w:rsidR="00613574" w:rsidRPr="002557F5" w:rsidRDefault="00613574" w:rsidP="002557F5">
      <w:pPr>
        <w:rPr>
          <w:rFonts w:ascii="Times New Roman" w:hAnsi="Times New Roman" w:cs="Times New Roman"/>
        </w:rPr>
      </w:pPr>
      <w:r w:rsidRPr="002557F5">
        <w:rPr>
          <w:rFonts w:ascii="Times New Roman" w:hAnsi="Times New Roman" w:cs="Times New Roman"/>
        </w:rPr>
        <w:t xml:space="preserve">Zakres zamówienia obejmuje </w:t>
      </w:r>
      <w:r w:rsidR="002557F5">
        <w:rPr>
          <w:rFonts w:ascii="Times New Roman" w:hAnsi="Times New Roman" w:cs="Times New Roman"/>
        </w:rPr>
        <w:t>dostawę i montaż interkomu kasowego w pomieszczeniach biura przepustek AWL</w:t>
      </w:r>
      <w:r w:rsidRPr="002557F5">
        <w:rPr>
          <w:rFonts w:ascii="Times New Roman" w:hAnsi="Times New Roman" w:cs="Times New Roman"/>
        </w:rPr>
        <w:t xml:space="preserve">. </w:t>
      </w:r>
      <w:r w:rsidR="00CA223E" w:rsidRPr="002557F5">
        <w:rPr>
          <w:rFonts w:ascii="Times New Roman" w:hAnsi="Times New Roman" w:cs="Times New Roman"/>
        </w:rPr>
        <w:t xml:space="preserve">Nieprzekraczalny termin realizacji: </w:t>
      </w:r>
      <w:r w:rsidR="002557F5">
        <w:rPr>
          <w:rFonts w:ascii="Times New Roman" w:hAnsi="Times New Roman" w:cs="Times New Roman"/>
          <w:b/>
        </w:rPr>
        <w:t>2</w:t>
      </w:r>
      <w:r w:rsidR="00A906DD" w:rsidRPr="002557F5">
        <w:rPr>
          <w:rFonts w:ascii="Times New Roman" w:hAnsi="Times New Roman" w:cs="Times New Roman"/>
          <w:b/>
        </w:rPr>
        <w:t>8.03.2020</w:t>
      </w:r>
      <w:r w:rsidR="00CA223E" w:rsidRPr="002557F5">
        <w:rPr>
          <w:rFonts w:ascii="Times New Roman" w:hAnsi="Times New Roman" w:cs="Times New Roman"/>
          <w:b/>
        </w:rPr>
        <w:t xml:space="preserve"> r.</w:t>
      </w:r>
    </w:p>
    <w:p w:rsidR="00613574" w:rsidRPr="002557F5" w:rsidRDefault="00613574" w:rsidP="00613574">
      <w:pPr>
        <w:rPr>
          <w:rFonts w:ascii="Times New Roman" w:hAnsi="Times New Roman" w:cs="Times New Roman"/>
          <w:b/>
          <w:u w:val="single"/>
        </w:rPr>
      </w:pPr>
      <w:r w:rsidRPr="002557F5">
        <w:rPr>
          <w:rFonts w:ascii="Times New Roman" w:hAnsi="Times New Roman" w:cs="Times New Roman"/>
          <w:b/>
          <w:u w:val="single"/>
        </w:rPr>
        <w:t>II. Obszar realizacji zamówienia (podział na strefy)</w:t>
      </w:r>
    </w:p>
    <w:p w:rsidR="00613574" w:rsidRPr="002557F5" w:rsidRDefault="00613574" w:rsidP="00613574">
      <w:pPr>
        <w:rPr>
          <w:rFonts w:ascii="Times New Roman" w:hAnsi="Times New Roman" w:cs="Times New Roman"/>
        </w:rPr>
      </w:pPr>
      <w:r w:rsidRPr="002557F5">
        <w:rPr>
          <w:rFonts w:ascii="Times New Roman" w:hAnsi="Times New Roman" w:cs="Times New Roman"/>
        </w:rPr>
        <w:t>Dostarczenie wraz z montażem w Akademii Wojsk Lądowych ul. Czajkowskiego 109, 51-147 Wrocław.</w:t>
      </w:r>
    </w:p>
    <w:p w:rsidR="00613574" w:rsidRPr="002557F5" w:rsidRDefault="002557F5" w:rsidP="00613574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5.6pt;margin-top:12.9pt;width:154.85pt;height:154.85pt;z-index:-251657216;mso-position-horizontal-relative:text;mso-position-vertical-relative:text">
            <v:imagedata r:id="rId7" o:title="SD-2006DL-smarll"/>
          </v:shape>
        </w:pict>
      </w:r>
      <w:r w:rsidR="00613574" w:rsidRPr="002557F5">
        <w:rPr>
          <w:rFonts w:ascii="Times New Roman" w:hAnsi="Times New Roman" w:cs="Times New Roman"/>
          <w:b/>
          <w:u w:val="single"/>
        </w:rPr>
        <w:t>III. Szczegółowy opis zamówienia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interkom kasowy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zasilanie DC 12V (zasilacz w zestawie)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regulacja głośności stacji nadrzędnej i podrzędnej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moc wyjściowa: 1W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wymiary stacji nadrzędnej: 150 (szer) x 80 (gł) x 55 (wys) mm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wymiary stacji podrzędnej: 60 (śr) x 15 (gł) mm</w:t>
      </w:r>
    </w:p>
    <w:p w:rsidR="002557F5" w:rsidRPr="002557F5" w:rsidRDefault="002557F5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>mikrofon dł. 360mm</w:t>
      </w:r>
    </w:p>
    <w:p w:rsidR="002557F5" w:rsidRPr="002557F5" w:rsidRDefault="000E4D84" w:rsidP="002557F5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gwarancja 12</w:t>
      </w:r>
      <w:bookmarkStart w:id="0" w:name="_GoBack"/>
      <w:bookmarkEnd w:id="0"/>
      <w:r w:rsidR="002557F5" w:rsidRPr="00255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miesiące</w:t>
      </w:r>
    </w:p>
    <w:p w:rsidR="002557F5" w:rsidRDefault="002557F5" w:rsidP="00A672EC">
      <w:pPr>
        <w:rPr>
          <w:rFonts w:ascii="Times New Roman" w:hAnsi="Times New Roman" w:cs="Times New Roman"/>
        </w:rPr>
      </w:pPr>
    </w:p>
    <w:p w:rsidR="002557F5" w:rsidRPr="002557F5" w:rsidRDefault="002557F5" w:rsidP="002557F5">
      <w:pPr>
        <w:rPr>
          <w:rFonts w:ascii="Times New Roman" w:hAnsi="Times New Roman" w:cs="Times New Roman"/>
        </w:rPr>
      </w:pPr>
    </w:p>
    <w:p w:rsidR="002557F5" w:rsidRPr="002557F5" w:rsidRDefault="002557F5" w:rsidP="002557F5">
      <w:pPr>
        <w:rPr>
          <w:rFonts w:ascii="Times New Roman" w:hAnsi="Times New Roman" w:cs="Times New Roman"/>
          <w:sz w:val="24"/>
          <w:szCs w:val="24"/>
        </w:rPr>
      </w:pPr>
    </w:p>
    <w:p w:rsidR="002557F5" w:rsidRPr="002557F5" w:rsidRDefault="002557F5" w:rsidP="00255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7F5">
        <w:rPr>
          <w:rFonts w:ascii="Times New Roman" w:hAnsi="Times New Roman" w:cs="Times New Roman"/>
          <w:color w:val="000000"/>
          <w:sz w:val="24"/>
          <w:szCs w:val="24"/>
        </w:rPr>
        <w:t xml:space="preserve">Termin dostawy i montażu (zgodnie z opisem przedmiotu zamówienia), do siedziby Zamawiającego przy ulicy Czajkowskiego 109 we Wrocławiu, </w:t>
      </w:r>
      <w:r w:rsidRPr="002557F5">
        <w:rPr>
          <w:rFonts w:ascii="Times New Roman" w:hAnsi="Times New Roman" w:cs="Times New Roman"/>
          <w:bCs/>
          <w:color w:val="000000"/>
          <w:sz w:val="24"/>
          <w:szCs w:val="24"/>
        </w:rPr>
        <w:t>do 28</w:t>
      </w:r>
      <w:r w:rsidRPr="00255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marca 2020 r. </w:t>
      </w:r>
    </w:p>
    <w:p w:rsidR="002557F5" w:rsidRPr="002557F5" w:rsidRDefault="002557F5" w:rsidP="002557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7F5">
        <w:rPr>
          <w:rFonts w:ascii="Times New Roman" w:hAnsi="Times New Roman" w:cs="Times New Roman"/>
          <w:bCs/>
          <w:color w:val="000000"/>
          <w:sz w:val="24"/>
          <w:szCs w:val="24"/>
        </w:rPr>
        <w:t>Usługa obejmuje montaż we wskazanym miejscu z uwzględnieniem wszystkich potrzebnych do tego materiałów z pokryciem wszystkich kosztów peryferyjnych z tą usługą związanych.</w:t>
      </w:r>
    </w:p>
    <w:p w:rsidR="002557F5" w:rsidRPr="002557F5" w:rsidRDefault="002557F5" w:rsidP="002557F5">
      <w:pPr>
        <w:pStyle w:val="Default"/>
        <w:numPr>
          <w:ilvl w:val="0"/>
          <w:numId w:val="4"/>
        </w:numPr>
        <w:jc w:val="both"/>
      </w:pPr>
      <w:r w:rsidRPr="002557F5">
        <w:rPr>
          <w:bCs/>
        </w:rPr>
        <w:t xml:space="preserve">Płatność przelewem </w:t>
      </w:r>
      <w:r w:rsidRPr="002557F5">
        <w:t xml:space="preserve">na rachunek bankowy wskazany przez Dostawcę na fakturze w terminie do 30 dni od daty otrzymania prawidłowo wystawionej faktury. </w:t>
      </w:r>
    </w:p>
    <w:p w:rsidR="002557F5" w:rsidRPr="002557F5" w:rsidRDefault="002557F5" w:rsidP="002557F5">
      <w:pPr>
        <w:pStyle w:val="Default"/>
        <w:numPr>
          <w:ilvl w:val="0"/>
          <w:numId w:val="4"/>
        </w:numPr>
        <w:jc w:val="both"/>
      </w:pPr>
      <w:r w:rsidRPr="002557F5">
        <w:t xml:space="preserve">Gwarancja producenta towaru (min. 12 miesięcy), jednakże niezależnie od uprawnień z tytułu gwarancji jakości, towar będący przedmiotem zamówienia jest objęty rękojmi za wady, zgodnie z przepisami Kodeksu Cywilnego. </w:t>
      </w:r>
    </w:p>
    <w:p w:rsidR="002557F5" w:rsidRPr="00196263" w:rsidRDefault="002557F5" w:rsidP="002557F5">
      <w:pPr>
        <w:pStyle w:val="Default"/>
        <w:rPr>
          <w:sz w:val="20"/>
          <w:szCs w:val="20"/>
        </w:rPr>
      </w:pPr>
    </w:p>
    <w:p w:rsidR="00A672EC" w:rsidRPr="002557F5" w:rsidRDefault="00A672EC" w:rsidP="002557F5">
      <w:pPr>
        <w:rPr>
          <w:rFonts w:ascii="Times New Roman" w:hAnsi="Times New Roman" w:cs="Times New Roman"/>
        </w:rPr>
      </w:pPr>
    </w:p>
    <w:sectPr w:rsidR="00A672EC" w:rsidRPr="002557F5" w:rsidSect="007449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86" w:rsidRDefault="00495586" w:rsidP="002557F5">
      <w:pPr>
        <w:spacing w:after="0" w:line="240" w:lineRule="auto"/>
      </w:pPr>
      <w:r>
        <w:separator/>
      </w:r>
    </w:p>
  </w:endnote>
  <w:endnote w:type="continuationSeparator" w:id="0">
    <w:p w:rsidR="00495586" w:rsidRDefault="00495586" w:rsidP="0025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86" w:rsidRDefault="00495586" w:rsidP="002557F5">
      <w:pPr>
        <w:spacing w:after="0" w:line="240" w:lineRule="auto"/>
      </w:pPr>
      <w:r>
        <w:separator/>
      </w:r>
    </w:p>
  </w:footnote>
  <w:footnote w:type="continuationSeparator" w:id="0">
    <w:p w:rsidR="00495586" w:rsidRDefault="00495586" w:rsidP="0025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40CD"/>
    <w:multiLevelType w:val="hybridMultilevel"/>
    <w:tmpl w:val="0A22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AE7"/>
    <w:multiLevelType w:val="multilevel"/>
    <w:tmpl w:val="4D7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B4EDC"/>
    <w:multiLevelType w:val="hybridMultilevel"/>
    <w:tmpl w:val="3146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0785"/>
    <w:multiLevelType w:val="hybridMultilevel"/>
    <w:tmpl w:val="39BE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4"/>
    <w:rsid w:val="0001121E"/>
    <w:rsid w:val="000E4D84"/>
    <w:rsid w:val="00102DF4"/>
    <w:rsid w:val="002557F5"/>
    <w:rsid w:val="002C2A95"/>
    <w:rsid w:val="00361235"/>
    <w:rsid w:val="00495586"/>
    <w:rsid w:val="00613574"/>
    <w:rsid w:val="006458C0"/>
    <w:rsid w:val="007449D1"/>
    <w:rsid w:val="00A672EC"/>
    <w:rsid w:val="00A906DD"/>
    <w:rsid w:val="00AC1BD4"/>
    <w:rsid w:val="00C35526"/>
    <w:rsid w:val="00C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CA1E5"/>
  <w15:docId w15:val="{7EE6A532-67F9-4901-9129-685DA04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F5"/>
  </w:style>
  <w:style w:type="paragraph" w:styleId="Stopka">
    <w:name w:val="footer"/>
    <w:basedOn w:val="Normalny"/>
    <w:link w:val="StopkaZnak"/>
    <w:uiPriority w:val="99"/>
    <w:unhideWhenUsed/>
    <w:rsid w:val="0025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F5"/>
  </w:style>
  <w:style w:type="paragraph" w:customStyle="1" w:styleId="Default">
    <w:name w:val="Default"/>
    <w:rsid w:val="00255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3</cp:revision>
  <cp:lastPrinted>2019-01-21T12:54:00Z</cp:lastPrinted>
  <dcterms:created xsi:type="dcterms:W3CDTF">2020-03-11T13:28:00Z</dcterms:created>
  <dcterms:modified xsi:type="dcterms:W3CDTF">2020-03-11T13:29:00Z</dcterms:modified>
</cp:coreProperties>
</file>