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Arial" w:hAnsi="Arial" w:eastAsia="Times New Roman" w:cs="Arial"/>
          <w:lang w:val="sq-AL" w:eastAsia="pl-PL"/>
        </w:rPr>
      </w:pPr>
      <w:r>
        <w:rPr>
          <w:rFonts w:eastAsia="Times New Roman" w:cs="Arial" w:ascii="Arial" w:hAnsi="Arial"/>
          <w:lang w:val="sq-AL" w:eastAsia="pl-PL"/>
        </w:rPr>
        <w:t xml:space="preserve">  </w:t>
      </w:r>
      <w:r>
        <w:rPr>
          <w:rFonts w:eastAsia="Times New Roman" w:cs="Arial" w:ascii="Arial" w:hAnsi="Arial"/>
          <w:lang w:val="sq-AL" w:eastAsia="pl-PL"/>
        </w:rPr>
        <w:t>Załacznik nr 1 do SWZ</w:t>
      </w:r>
    </w:p>
    <w:p>
      <w:pPr>
        <w:pStyle w:val="Normal"/>
        <w:bidi w:val="0"/>
        <w:spacing w:lineRule="auto" w:line="240" w:before="0" w:after="0"/>
        <w:jc w:val="right"/>
        <w:rPr>
          <w:rFonts w:ascii="Arial" w:hAnsi="Arial" w:eastAsia="Times New Roman" w:cs="Arial"/>
          <w:lang w:val="sq-AL" w:eastAsia="pl-PL"/>
        </w:rPr>
      </w:pPr>
      <w:r>
        <w:rPr>
          <w:rFonts w:eastAsia="Times New Roman" w:cs="Arial" w:ascii="Arial" w:hAnsi="Arial"/>
          <w:lang w:val="sq-AL" w:eastAsia="pl-PL"/>
        </w:rPr>
      </w:r>
    </w:p>
    <w:tbl>
      <w:tblPr>
        <w:tblpPr w:bottomFromText="0" w:horzAnchor="margin" w:leftFromText="141" w:rightFromText="141" w:tblpX="0" w:tblpY="174" w:topFromText="0" w:vertAnchor="text"/>
        <w:tblW w:w="922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25"/>
      </w:tblGrid>
      <w:tr>
        <w:trPr/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0" w:hanging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8"/>
                <w:szCs w:val="20"/>
                <w:lang w:val="sq-AL" w:eastAsia="ar-SA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eastAsia="pl-PL"/>
        </w:rPr>
        <w:t>Dane dotyczące WYKONAWCY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Nazwa : UNIMA-POL BIERNACKI,DOMINIKOWSKI sp.k.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Siedziba: ul . Zdrojowa 4 , 65-142 Zielona Góra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Nr telefonu: 68 328-66-39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Nr Rejestru KRS : 0000532467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Nr NIP: 9731019680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NR REGON : 360171197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KAPITAŁ ZAKŁADOWY:</w:t>
      </w:r>
      <w:r>
        <w:rPr>
          <w:rFonts w:eastAsia="Times New Roman" w:cs="Arial" w:ascii="Arial" w:hAnsi="Arial"/>
          <w:sz w:val="24"/>
          <w:szCs w:val="24"/>
          <w:lang w:eastAsia="pl-PL"/>
        </w:rPr>
        <w:t>5000,00zł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Rodzaj Wykonawcy*: małe przedsiębiorstwo                                          </w:t>
      </w:r>
      <w:r>
        <w:rPr>
          <w:rFonts w:eastAsia="Times New Roman" w:cs="Arial" w:ascii="Arial" w:hAnsi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Adres e-mail: marzena.zegzula@unima.zgora.pl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Podmiot reprezentowany przez: Marcin Zegzuła ,Dyrektor Handlowy -Pełnomocnik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q-AL" w:eastAsia="pl-PL"/>
        </w:rPr>
      </w:r>
    </w:p>
    <w:p>
      <w:pPr>
        <w:pStyle w:val="Normal"/>
        <w:bidi w:val="0"/>
        <w:spacing w:lineRule="auto" w:line="360" w:before="0" w:after="0"/>
        <w:ind w:left="360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iCs/>
          <w:sz w:val="24"/>
          <w:szCs w:val="24"/>
          <w:lang w:eastAsia="pl-PL"/>
        </w:rPr>
        <w:t>POSTĘPOWANIE PROWADZONE W TRYBIE</w:t>
      </w:r>
      <w:r>
        <w:rPr>
          <w:rFonts w:eastAsia="Times New Roman" w:cs="Arial" w:ascii="Arial" w:hAnsi="Arial"/>
          <w:b/>
          <w:bCs/>
          <w:color w:val="08134B"/>
          <w:sz w:val="24"/>
          <w:szCs w:val="24"/>
          <w:shd w:fill="FFFFFF" w:val="clear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shd w:fill="FFFFFF" w:val="clear"/>
          <w:lang w:eastAsia="pl-PL"/>
        </w:rPr>
        <w:t>PODSTAWOWYM</w:t>
      </w:r>
      <w:r>
        <w:rPr>
          <w:rFonts w:eastAsia="Times New Roman" w:cs="Arial" w:ascii="Arial" w:hAnsi="Arial"/>
          <w:b/>
          <w:bCs/>
          <w:iCs/>
          <w:sz w:val="24"/>
          <w:szCs w:val="24"/>
          <w:lang w:eastAsia="pl-PL"/>
        </w:rPr>
        <w:t xml:space="preserve"> NA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DOSTAWĘ OLEJU I TŁUSZCZY ROŚLINNYCH.</w:t>
      </w:r>
    </w:p>
    <w:p>
      <w:pPr>
        <w:pStyle w:val="Normal"/>
        <w:bidi w:val="0"/>
        <w:spacing w:lineRule="auto" w:line="360" w:before="0" w:after="0"/>
        <w:ind w:left="360" w:hanging="0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– </w:t>
      </w:r>
      <w:r>
        <w:rPr>
          <w:rFonts w:eastAsia="Times New Roman" w:cs="Arial" w:ascii="Arial" w:hAnsi="Arial"/>
          <w:b/>
          <w:i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iCs/>
          <w:color w:val="000000" w:themeColor="text1"/>
          <w:sz w:val="24"/>
          <w:szCs w:val="24"/>
          <w:lang w:eastAsia="pl-PL"/>
        </w:rPr>
        <w:t>SPRAWA NR 3/TP/2022.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Batang" w:cs="Arial"/>
          <w:sz w:val="24"/>
          <w:szCs w:val="24"/>
          <w:lang w:val="sq-AL" w:eastAsia="pl-PL"/>
        </w:rPr>
      </w:pPr>
      <w:r>
        <w:rPr>
          <w:rFonts w:eastAsia="Batang" w:cs="Arial" w:ascii="Times New Roman" w:hAnsi="Times New Roman"/>
          <w:sz w:val="24"/>
          <w:szCs w:val="24"/>
          <w:lang w:val="sq-AL"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q-AL"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DOSTAWA OLEJU I TŁUSZCZY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Wartość  podstawowa: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netto 90965,00 zł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VAT  0  %, tj. 0 zł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Calibri" w:cs="Times New Roman" w:ascii="Times New Roman" w:hAnsi="Times New Roman"/>
          <w:b/>
        </w:rPr>
        <w:t>Łącznie brutto 90965,00</w:t>
      </w:r>
      <w:r>
        <w:rPr>
          <w:rFonts w:eastAsia="Calibri" w:cs="Times New Roman" w:ascii="Times New Roman" w:hAnsi="Times New Roman"/>
        </w:rPr>
        <w:t xml:space="preserve"> zł </w:t>
        <w:br/>
        <w:t>(słownie: dziewięćdziesiąttysięcydziewięćsetsześćdziesiątpięćzłotych)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Wartość  opcji: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netto 90965,00 zł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VAT 0 %, tj. 0 zł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Łącznie brutto</w:t>
      </w:r>
      <w:r>
        <w:rPr>
          <w:rFonts w:eastAsia="Calibri" w:cs="Times New Roman" w:ascii="Times New Roman" w:hAnsi="Times New Roman"/>
        </w:rPr>
        <w:t xml:space="preserve"> 90965,00 zł </w:t>
        <w:br/>
        <w:t>(słownie: dziewięćdziesiąttysięcydziewięćsetsześćdziesiątpięćzłotych 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Łącznie wartość zamówienia podstawowego i w ramach prawa opcji: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netto  181930,00 zł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VAT 0     %, tj. 0  zł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Calibri" w:cs="Times New Roman" w:ascii="Times New Roman" w:hAnsi="Times New Roman"/>
          <w:b/>
        </w:rPr>
        <w:t xml:space="preserve">Łącznie brutto  181930,00 </w:t>
      </w:r>
      <w:r>
        <w:rPr>
          <w:rFonts w:eastAsia="Calibri" w:cs="Times New Roman" w:ascii="Times New Roman" w:hAnsi="Times New Roman"/>
        </w:rPr>
        <w:t xml:space="preserve">zł </w:t>
        <w:br/>
        <w:t>(słownie: stoosiemdziesiątjedentysięcydziewięćsettrzydzieścizłotych )</w:t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lang w:val="sq-AL" w:eastAsia="pl-PL"/>
        </w:rPr>
      </w:pPr>
      <w:r>
        <w:rPr>
          <w:rFonts w:eastAsia="Times New Roman" w:cs="Arial" w:ascii="Arial" w:hAnsi="Arial"/>
          <w:lang w:val="sq-AL" w:eastAsia="pl-PL"/>
        </w:rPr>
      </w:r>
    </w:p>
    <w:p>
      <w:pPr>
        <w:pStyle w:val="Normal"/>
        <w:tabs>
          <w:tab w:val="clear" w:pos="709"/>
          <w:tab w:val="left" w:pos="0" w:leader="none"/>
          <w:tab w:val="left" w:pos="3029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Tabela nr 1</w:t>
      </w:r>
    </w:p>
    <w:p>
      <w:pPr>
        <w:pStyle w:val="Normal"/>
        <w:tabs>
          <w:tab w:val="clear" w:pos="709"/>
          <w:tab w:val="left" w:pos="0" w:leader="none"/>
          <w:tab w:val="left" w:pos="3029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Ilości podstawowe dostawy  oleju i tłuszczy roślinnych  do magazynu  Wędrzyn </w:t>
      </w:r>
    </w:p>
    <w:p>
      <w:pPr>
        <w:pStyle w:val="Normal"/>
        <w:tabs>
          <w:tab w:val="clear" w:pos="709"/>
          <w:tab w:val="left" w:pos="0" w:leader="none"/>
          <w:tab w:val="left" w:pos="3029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209" w:type="dxa"/>
        <w:jc w:val="left"/>
        <w:tblInd w:w="14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9"/>
        <w:gridCol w:w="2230"/>
        <w:gridCol w:w="850"/>
        <w:gridCol w:w="1219"/>
        <w:gridCol w:w="1049"/>
        <w:gridCol w:w="1275"/>
        <w:gridCol w:w="850"/>
        <w:gridCol w:w="1276"/>
      </w:tblGrid>
      <w:tr>
        <w:trPr>
          <w:trHeight w:val="94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Olej rzepakowy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12,84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25680,00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25680,00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Olej słonecznikowy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12,84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19260,00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19260,00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Mix tłuszczowy jednoporcjowy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1 600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20,75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33200,00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33200,00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Margaryna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8,55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12825,00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12825,00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90965,00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90965,00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6524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ab/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Tabela nr 2</w:t>
      </w:r>
    </w:p>
    <w:p>
      <w:pPr>
        <w:pStyle w:val="Normal"/>
        <w:tabs>
          <w:tab w:val="clear" w:pos="709"/>
          <w:tab w:val="left" w:pos="0" w:leader="none"/>
          <w:tab w:val="left" w:pos="3029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Ilości w opcji dostawy oleju i tłuszczy roślinnych  do magazynu  Wędrzyn </w:t>
      </w:r>
    </w:p>
    <w:tbl>
      <w:tblPr>
        <w:tblW w:w="9209" w:type="dxa"/>
        <w:jc w:val="left"/>
        <w:tblInd w:w="14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9"/>
        <w:gridCol w:w="2230"/>
        <w:gridCol w:w="850"/>
        <w:gridCol w:w="1219"/>
        <w:gridCol w:w="1049"/>
        <w:gridCol w:w="1275"/>
        <w:gridCol w:w="850"/>
        <w:gridCol w:w="1276"/>
      </w:tblGrid>
      <w:tr>
        <w:trPr>
          <w:trHeight w:val="94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Olej rzepakowy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12,84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25680,00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25680,00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Olej słonecznikowy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12,84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19260,00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19260,00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Mix tłuszczowy jednoporcjowy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1 600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20,75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33200,00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33200,00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Margaryna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8,55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12825,00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12825,00</w:t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90965,00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90965,00</w:t>
            </w:r>
          </w:p>
        </w:tc>
      </w:tr>
    </w:tbl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lang w:val="sq-AL" w:eastAsia="pl-PL"/>
        </w:rPr>
      </w:pPr>
      <w:r>
        <w:rPr>
          <w:rFonts w:eastAsia="Times New Roman" w:cs="Arial" w:ascii="Arial" w:hAnsi="Arial"/>
          <w:lang w:val="sq-AL" w:eastAsia="pl-PL"/>
        </w:rPr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lang w:val="sq-AL" w:eastAsia="pl-PL"/>
        </w:rPr>
      </w:pPr>
      <w:r>
        <w:rPr>
          <w:rFonts w:eastAsia="Times New Roman" w:cs="Arial" w:ascii="Arial" w:hAnsi="Arial"/>
          <w:lang w:val="sq-AL" w:eastAsia="pl-PL"/>
        </w:rPr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b/>
          <w:b/>
          <w:sz w:val="20"/>
          <w:szCs w:val="20"/>
          <w:lang w:val="sq-A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sq-AL" w:eastAsia="pl-PL"/>
        </w:rPr>
        <w:t>Zamówienie z wykorzystaniem prawa “opcji”:</w:t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b/>
          <w:b/>
          <w:sz w:val="20"/>
          <w:szCs w:val="20"/>
          <w:lang w:val="sq-A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sq-AL" w:eastAsia="pl-PL"/>
        </w:rPr>
        <w:t>Cena jednostkowa netto w opcji nie może być inna niż cena jednostkowa netto w zamówieniu podstawowym.</w:t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b/>
          <w:b/>
          <w:sz w:val="20"/>
          <w:szCs w:val="20"/>
          <w:lang w:val="sq-A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sq-AL" w:eastAsia="pl-PL"/>
        </w:rPr>
        <w:t xml:space="preserve">W przypadku zaproponowania ceny jednostkowej w opcji </w:t>
      </w:r>
      <w:r>
        <w:rPr>
          <w:rFonts w:eastAsia="Times New Roman" w:cs="Arial" w:ascii="Arial" w:hAnsi="Arial"/>
          <w:b/>
          <w:sz w:val="20"/>
          <w:szCs w:val="20"/>
          <w:u w:val="single"/>
          <w:lang w:val="sq-AL" w:eastAsia="pl-PL"/>
        </w:rPr>
        <w:t>innej niż cena jednostkowa</w:t>
      </w:r>
      <w:r>
        <w:rPr>
          <w:rFonts w:eastAsia="Times New Roman" w:cs="Arial" w:ascii="Arial" w:hAnsi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76" w:before="0" w:after="0"/>
        <w:jc w:val="lef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eastAsia="Times New Roman" w:cs="Arial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FF0000"/>
          <w:sz w:val="24"/>
          <w:szCs w:val="24"/>
          <w:lang w:eastAsia="pl-PL"/>
        </w:rPr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sq-AL"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Oświadczam/y, że:</w:t>
      </w:r>
    </w:p>
    <w:p>
      <w:pPr>
        <w:pStyle w:val="Normal"/>
        <w:numPr>
          <w:ilvl w:val="0"/>
          <w:numId w:val="1"/>
        </w:numPr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>
      <w:pPr>
        <w:pStyle w:val="Normal"/>
        <w:numPr>
          <w:ilvl w:val="0"/>
          <w:numId w:val="1"/>
        </w:numPr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>
      <w:pPr>
        <w:pStyle w:val="Normal"/>
        <w:numPr>
          <w:ilvl w:val="0"/>
          <w:numId w:val="1"/>
        </w:numPr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Zawarty w specyfikacji istotnych warunków zamówienia wzór umowy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sq-AL" w:eastAsia="pl-PL"/>
        </w:rPr>
        <w:t xml:space="preserve">(załącznik nr 11SWZ) </w:t>
      </w: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>
      <w:pPr>
        <w:pStyle w:val="Normal"/>
        <w:numPr>
          <w:ilvl w:val="0"/>
          <w:numId w:val="1"/>
        </w:numPr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Akceptujemy warunki płatności zawarte we wzorze umowy. Nr rachunku bankowego Wykonawcy  94102010680000130203507209 Numer rachunku bankowego jest zgodny z rejestrem Szefa Krajowej Administracji Skarbowej . </w:t>
      </w:r>
    </w:p>
    <w:p>
      <w:pPr>
        <w:pStyle w:val="Normal"/>
        <w:numPr>
          <w:ilvl w:val="0"/>
          <w:numId w:val="1"/>
        </w:numPr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Wadium zabezpieczające ofertę na realizację zamówienia zostało wniesione:</w:t>
      </w:r>
    </w:p>
    <w:p>
      <w:pPr>
        <w:pStyle w:val="Normal"/>
        <w:tabs>
          <w:tab w:val="clear" w:pos="709"/>
          <w:tab w:val="left" w:pos="3274" w:leader="none"/>
        </w:tabs>
        <w:bidi w:val="0"/>
        <w:spacing w:lineRule="auto" w:line="240" w:before="120" w:after="120"/>
        <w:ind w:left="360" w:hanging="0"/>
        <w:jc w:val="left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w dniu 31.01.2022r.  w  formie pieniądzu </w:t>
      </w:r>
    </w:p>
    <w:p>
      <w:pPr>
        <w:pStyle w:val="Normal"/>
        <w:tabs>
          <w:tab w:val="clear" w:pos="709"/>
          <w:tab w:val="left" w:pos="3274" w:leader="none"/>
        </w:tabs>
        <w:bidi w:val="0"/>
        <w:spacing w:lineRule="auto" w:line="240" w:before="120" w:after="120"/>
        <w:ind w:left="360" w:hanging="0"/>
        <w:jc w:val="left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Dowód wniesienia wadium dołączony został do oferty.</w:t>
      </w:r>
    </w:p>
    <w:p>
      <w:pPr>
        <w:pStyle w:val="Normal"/>
        <w:bidi w:val="0"/>
        <w:spacing w:lineRule="auto" w:line="240" w:before="0" w:after="120"/>
        <w:ind w:left="426" w:hanging="0"/>
        <w:jc w:val="left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Zwrot wadium na rachunek bankowy:  </w:t>
      </w:r>
    </w:p>
    <w:p>
      <w:pPr>
        <w:pStyle w:val="Normal"/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           </w:t>
      </w:r>
      <w:r>
        <w:rPr>
          <w:rFonts w:eastAsia="Times New Roman" w:cs="Arial" w:ascii="Arial" w:hAnsi="Arial"/>
          <w:sz w:val="24"/>
          <w:szCs w:val="24"/>
          <w:lang w:val="sq-AL" w:eastAsia="pl-PL"/>
        </w:rPr>
        <w:t>94102010680000130203507209</w:t>
      </w:r>
    </w:p>
    <w:p>
      <w:pPr>
        <w:pStyle w:val="Normal"/>
        <w:numPr>
          <w:ilvl w:val="0"/>
          <w:numId w:val="1"/>
        </w:numPr>
        <w:bidi w:val="0"/>
        <w:spacing w:lineRule="atLeast" w:line="100" w:before="0" w:after="0"/>
        <w:ind w:left="360" w:hanging="34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2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88290" cy="265430"/>
                <wp:effectExtent l="0" t="0" r="0" b="0"/>
                <wp:wrapNone/>
                <wp:docPr id="1" name="Prostoką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6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9" fillcolor="white" stroked="t" style="position:absolute;margin-left:270pt;margin-top:7.6pt;width:22.6pt;height:20.8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sz w:val="24"/>
          <w:szCs w:val="20"/>
          <w:lang w:eastAsia="pl-PL"/>
        </w:rPr>
        <w:t>Zamówienie wykonamy</w:t>
      </w:r>
      <w:r>
        <w:rPr>
          <w:rStyle w:val="Zakotwiczenieprzypisudolnego"/>
          <w:rFonts w:eastAsia="Times New Roman" w:cs="Arial" w:ascii="Arial" w:hAnsi="Arial"/>
          <w:sz w:val="24"/>
          <w:szCs w:val="20"/>
          <w:vertAlign w:val="superscript"/>
          <w:lang w:eastAsia="pl-PL"/>
        </w:rPr>
        <w:footnoteReference w:id="2"/>
      </w:r>
      <w:r>
        <w:rPr>
          <w:rFonts w:eastAsia="Times New Roman" w:cs="Arial" w:ascii="Arial" w:hAnsi="Arial"/>
          <w:sz w:val="24"/>
          <w:szCs w:val="20"/>
          <w:lang w:eastAsia="pl-PL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136" w:leader="none"/>
          <w:tab w:val="left" w:pos="3982" w:leader="none"/>
        </w:tabs>
        <w:bidi w:val="0"/>
        <w:spacing w:lineRule="auto" w:line="240" w:before="0" w:after="120"/>
        <w:ind w:left="1068" w:hanging="36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  <w:t xml:space="preserve">Osobiście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136" w:leader="none"/>
          <w:tab w:val="left" w:pos="3982" w:leader="none"/>
        </w:tabs>
        <w:bidi w:val="0"/>
        <w:spacing w:lineRule="auto" w:line="240" w:before="0" w:after="120"/>
        <w:ind w:left="1068" w:hanging="36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F51843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9870" cy="229870"/>
                <wp:effectExtent l="0" t="0" r="0" b="0"/>
                <wp:wrapNone/>
                <wp:docPr id="3" name="Prostoką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8" fillcolor="white" stroked="t" style="position:absolute;margin-left:270pt;margin-top:0.05pt;width:18pt;height:18pt" wp14:anchorId="64F5184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sz w:val="24"/>
          <w:szCs w:val="20"/>
          <w:lang w:eastAsia="pl-PL"/>
        </w:rPr>
        <w:t>Przy współudziale podwykonawców</w:t>
      </w:r>
    </w:p>
    <w:p>
      <w:pPr>
        <w:pStyle w:val="Normal"/>
        <w:tabs>
          <w:tab w:val="clear" w:pos="709"/>
          <w:tab w:val="left" w:pos="2914" w:leader="none"/>
        </w:tabs>
        <w:bidi w:val="0"/>
        <w:spacing w:lineRule="auto" w:line="240" w:before="240" w:after="1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90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6"/>
        <w:gridCol w:w="3288"/>
        <w:gridCol w:w="5238"/>
      </w:tblGrid>
      <w:tr>
        <w:trPr/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>
        <w:trPr/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val="sq-AL" w:eastAsia="ar-SA"/>
        </w:rPr>
      </w:pPr>
      <w:r>
        <w:rPr>
          <w:rFonts w:eastAsia="Times New Roman" w:cs="Arial" w:ascii="Arial" w:hAnsi="Arial"/>
          <w:sz w:val="24"/>
          <w:szCs w:val="24"/>
          <w:lang w:val="sq-AL" w:eastAsia="ar-SA"/>
        </w:rPr>
        <w:t xml:space="preserve">Załącznikami do niniejszej oferty są: </w:t>
      </w:r>
    </w:p>
    <w:p>
      <w:pPr>
        <w:pStyle w:val="Normal"/>
        <w:tabs>
          <w:tab w:val="clear" w:pos="709"/>
          <w:tab w:val="left" w:pos="720" w:leader="none"/>
          <w:tab w:val="left" w:pos="1584" w:leader="none"/>
          <w:tab w:val="left" w:pos="2592" w:leader="none"/>
          <w:tab w:val="left" w:pos="3312" w:leader="none"/>
          <w:tab w:val="left" w:pos="3744" w:leader="none"/>
          <w:tab w:val="left" w:pos="4032" w:leader="none"/>
          <w:tab w:val="left" w:pos="4896" w:leader="none"/>
          <w:tab w:val="decimal" w:pos="5904" w:leader="none"/>
          <w:tab w:val="left" w:pos="6768" w:leader="none"/>
          <w:tab w:val="left" w:pos="7056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val="sq-AL" w:eastAsia="ar-SA"/>
        </w:rPr>
      </w:pPr>
      <w:r>
        <w:rPr>
          <w:rFonts w:eastAsia="Times New Roman" w:cs="Arial" w:ascii="Arial" w:hAnsi="Arial"/>
          <w:sz w:val="24"/>
          <w:szCs w:val="24"/>
          <w:lang w:val="sq-AL" w:eastAsia="ar-SA"/>
        </w:rPr>
      </w:r>
    </w:p>
    <w:p>
      <w:pPr>
        <w:pStyle w:val="Normal"/>
        <w:tabs>
          <w:tab w:val="clear" w:pos="709"/>
          <w:tab w:val="left" w:pos="1440" w:leader="none"/>
          <w:tab w:val="left" w:pos="1584" w:leader="none"/>
          <w:tab w:val="left" w:pos="1728" w:leader="none"/>
          <w:tab w:val="left" w:pos="2592" w:leader="none"/>
          <w:tab w:val="left" w:pos="2736" w:leader="none"/>
          <w:tab w:val="left" w:pos="2880" w:leader="none"/>
          <w:tab w:val="left" w:pos="3600" w:leader="none"/>
          <w:tab w:val="left" w:pos="3888" w:leader="none"/>
          <w:tab w:val="left" w:pos="4176" w:leader="none"/>
          <w:tab w:val="left" w:pos="4320" w:leader="none"/>
        </w:tabs>
        <w:bidi w:val="0"/>
        <w:spacing w:lineRule="auto" w:line="24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1. załącznik nr 2 </w:t>
      </w:r>
    </w:p>
    <w:p>
      <w:pPr>
        <w:pStyle w:val="Normal"/>
        <w:tabs>
          <w:tab w:val="clear" w:pos="709"/>
          <w:tab w:val="left" w:pos="1440" w:leader="none"/>
          <w:tab w:val="left" w:pos="1584" w:leader="none"/>
          <w:tab w:val="left" w:pos="1728" w:leader="none"/>
          <w:tab w:val="left" w:pos="2592" w:leader="none"/>
          <w:tab w:val="left" w:pos="2736" w:leader="none"/>
          <w:tab w:val="left" w:pos="2880" w:leader="none"/>
          <w:tab w:val="left" w:pos="3600" w:leader="none"/>
          <w:tab w:val="left" w:pos="3888" w:leader="none"/>
          <w:tab w:val="left" w:pos="4176" w:leader="none"/>
          <w:tab w:val="left" w:pos="4320" w:leader="none"/>
        </w:tabs>
        <w:bidi w:val="0"/>
        <w:spacing w:lineRule="auto" w:line="24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>2. wadium</w:t>
      </w:r>
    </w:p>
    <w:p>
      <w:pPr>
        <w:pStyle w:val="Normal"/>
        <w:tabs>
          <w:tab w:val="clear" w:pos="709"/>
          <w:tab w:val="left" w:pos="1440" w:leader="none"/>
          <w:tab w:val="left" w:pos="1584" w:leader="none"/>
          <w:tab w:val="left" w:pos="1728" w:leader="none"/>
          <w:tab w:val="left" w:pos="2592" w:leader="none"/>
          <w:tab w:val="left" w:pos="2736" w:leader="none"/>
          <w:tab w:val="left" w:pos="2880" w:leader="none"/>
          <w:tab w:val="left" w:pos="3600" w:leader="none"/>
          <w:tab w:val="left" w:pos="3888" w:leader="none"/>
          <w:tab w:val="left" w:pos="4176" w:leader="none"/>
          <w:tab w:val="left" w:pos="4320" w:leader="none"/>
        </w:tabs>
        <w:bidi w:val="0"/>
        <w:spacing w:lineRule="auto" w:line="24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val="sq-AL" w:eastAsia="pl-PL"/>
        </w:rPr>
      </w:pPr>
      <w:r>
        <w:rPr>
          <w:rFonts w:eastAsia="Times New Roman" w:cs="Arial" w:ascii="Arial" w:hAnsi="Arial"/>
          <w:sz w:val="24"/>
          <w:szCs w:val="24"/>
          <w:lang w:val="sq-AL" w:eastAsia="pl-PL"/>
        </w:rPr>
        <w:t xml:space="preserve">3 pełnomocnictwo </w:t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24"/>
          <w:lang w:eastAsia="pl-PL"/>
        </w:rPr>
        <w:t>UNIMA-POL BIERNACKI,DOMINIKOWSKI sp.k.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="Arial" w:ascii="Arial" w:hAnsi="Arial"/>
          <w:sz w:val="18"/>
          <w:szCs w:val="24"/>
          <w:lang w:eastAsia="pl-PL"/>
        </w:rPr>
        <w:t xml:space="preserve">Marcin Zegzuła </w:t>
      </w:r>
    </w:p>
    <w:p>
      <w:pPr>
        <w:pStyle w:val="Normal"/>
        <w:bidi w:val="0"/>
        <w:spacing w:lineRule="auto" w:line="240" w:before="0" w:after="0"/>
        <w:ind w:left="4956" w:hanging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>………………………</w:t>
      </w:r>
      <w:r>
        <w:rPr>
          <w:rFonts w:eastAsia="Times New Roman" w:cs="Arial" w:ascii="Arial" w:hAnsi="Arial"/>
          <w:sz w:val="18"/>
          <w:szCs w:val="24"/>
          <w:lang w:eastAsia="pl-PL"/>
        </w:rPr>
        <w:t>...........……………………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ab/>
        <w:tab/>
        <w:tab/>
        <w:tab/>
        <w:tab/>
        <w:tab/>
        <w:tab/>
        <w:t>(podpisy osoby/osób wskazanych w dokumencie,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ab/>
        <w:tab/>
        <w:tab/>
        <w:tab/>
        <w:tab/>
        <w:tab/>
        <w:t xml:space="preserve">          uprawnionych do występowania w obrocie prawnym,</w:t>
      </w:r>
    </w:p>
    <w:p>
      <w:pPr>
        <w:pStyle w:val="Normal"/>
        <w:bidi w:val="0"/>
        <w:spacing w:lineRule="auto" w:line="240" w:before="0" w:after="0"/>
        <w:ind w:left="4248" w:hanging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 xml:space="preserve">          </w:t>
      </w:r>
      <w:r>
        <w:rPr>
          <w:rFonts w:eastAsia="Times New Roman" w:cs="Arial" w:ascii="Arial" w:hAnsi="Arial"/>
          <w:sz w:val="18"/>
          <w:szCs w:val="24"/>
          <w:lang w:eastAsia="pl-PL"/>
        </w:rPr>
        <w:t xml:space="preserve">reprezentowania Wykonawcy i składania oświadczeń </w:t>
      </w:r>
    </w:p>
    <w:p>
      <w:pPr>
        <w:pStyle w:val="Normal"/>
        <w:bidi w:val="0"/>
        <w:spacing w:lineRule="auto" w:line="240" w:before="0" w:after="0"/>
        <w:ind w:left="5664" w:hanging="0"/>
        <w:jc w:val="left"/>
        <w:rPr>
          <w:rFonts w:ascii="Arial" w:hAnsi="Arial" w:eastAsia="Times New Roman" w:cs="Arial"/>
          <w:sz w:val="18"/>
          <w:szCs w:val="24"/>
          <w:lang w:eastAsia="pl-PL"/>
        </w:rPr>
      </w:pPr>
      <w:r>
        <w:rPr>
          <w:rFonts w:eastAsia="Times New Roman" w:cs="Arial" w:ascii="Arial" w:hAnsi="Arial"/>
          <w:sz w:val="18"/>
          <w:szCs w:val="24"/>
          <w:lang w:eastAsia="pl-PL"/>
        </w:rPr>
        <w:t xml:space="preserve">        </w:t>
      </w:r>
      <w:r>
        <w:rPr>
          <w:rFonts w:eastAsia="Times New Roman" w:cs="Arial" w:ascii="Arial" w:hAnsi="Arial"/>
          <w:sz w:val="18"/>
          <w:szCs w:val="24"/>
          <w:lang w:eastAsia="pl-PL"/>
        </w:rPr>
        <w:t>woli w jego imieniu)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Zielona Góra , dnia 01.02.2022 r. </w:t>
      </w:r>
    </w:p>
    <w:p>
      <w:pPr>
        <w:pStyle w:val="Normal"/>
        <w:bidi w:val="0"/>
        <w:spacing w:lineRule="auto" w:line="360"/>
        <w:ind w:left="5664" w:hanging="0"/>
        <w:jc w:val="righ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5664" w:hanging="0"/>
        <w:jc w:val="righ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5664" w:hanging="0"/>
        <w:jc w:val="righ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5664" w:hanging="0"/>
        <w:jc w:val="righ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60" w:after="60"/>
        <w:ind w:left="0" w:hanging="0"/>
        <w:jc w:val="both"/>
        <w:outlineLvl w:val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eastAsia="Calibri" w:cs="Arial"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bidi w:val="0"/>
        <w:jc w:val="left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Zaznaczyć odpowiedni kwadrat znakiem X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>
      <w:pPr>
        <w:pStyle w:val="Przypisdolny"/>
        <w:bidi w:val="0"/>
        <w:jc w:val="left"/>
        <w:rPr>
          <w:sz w:val="14"/>
          <w:szCs w:val="14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sz w:val="20"/>
        <w:i w:val="false"/>
        <w:b w:val="false"/>
        <w:szCs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LibreOffice/6.4.3.2$Windows_X86_64 LibreOffice_project/747b5d0ebf89f41c860ec2a39efd7cb15b54f2d8</Application>
  <Pages>3</Pages>
  <Words>610</Words>
  <Characters>3954</Characters>
  <CharactersWithSpaces>4664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2022-01-31T11:58:09Z</dcterms:created>
  <dc:creator/>
  <dc:description/>
  <dc:language>pl-PL</dc:language>
  <cp:lastModifiedBy/>
  <cp:lastPrinted>2022-01-31T12:18:29Z</cp:lastPrinted>
  <dcterms:modified xsi:type="dcterms:W3CDTF">2022-02-01T07:38:39Z</dcterms:modified>
  <cp:revision>3</cp:revision>
  <dc:subject/>
  <dc:title/>
</cp:coreProperties>
</file>