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58456B4A" w:rsidR="00120FD6" w:rsidRPr="00E02072" w:rsidRDefault="00F757B0" w:rsidP="00E02072">
      <w:pPr>
        <w:spacing w:after="0" w:line="240" w:lineRule="auto"/>
        <w:jc w:val="both"/>
        <w:rPr>
          <w:rFonts w:ascii="Open Sans" w:hAnsi="Open Sans" w:cs="Open Sans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5556B5">
        <w:rPr>
          <w:rFonts w:ascii="Open Sans" w:hAnsi="Open Sans" w:cs="Open Sans"/>
          <w:b/>
        </w:rPr>
        <w:t>Sopot</w:t>
      </w:r>
      <w:r w:rsidR="005556B5">
        <w:rPr>
          <w:rFonts w:ascii="Open Sans" w:hAnsi="Open Sans" w:cs="Open Sans"/>
        </w:rPr>
        <w:t xml:space="preserve"> </w:t>
      </w:r>
      <w:r w:rsidR="00EF521B" w:rsidRPr="00EF521B">
        <w:rPr>
          <w:rFonts w:ascii="Open Sans" w:hAnsi="Open Sans" w:cs="Open Sans"/>
          <w:b/>
        </w:rPr>
        <w:t>2</w:t>
      </w:r>
      <w:r w:rsidR="005556B5" w:rsidRPr="00EF521B">
        <w:rPr>
          <w:rFonts w:ascii="Open Sans" w:hAnsi="Open Sans" w:cs="Open Sans"/>
          <w:b/>
        </w:rPr>
        <w:t>1</w:t>
      </w:r>
      <w:r w:rsidR="00120FD6" w:rsidRPr="00E02072">
        <w:rPr>
          <w:rFonts w:ascii="Open Sans" w:hAnsi="Open Sans" w:cs="Open Sans"/>
          <w:b/>
        </w:rPr>
        <w:t>.</w:t>
      </w:r>
      <w:r w:rsidR="00E4336B" w:rsidRPr="00E02072">
        <w:rPr>
          <w:rFonts w:ascii="Open Sans" w:hAnsi="Open Sans" w:cs="Open Sans"/>
          <w:b/>
        </w:rPr>
        <w:t>0</w:t>
      </w:r>
      <w:r w:rsidRPr="00E02072">
        <w:rPr>
          <w:rFonts w:ascii="Open Sans" w:hAnsi="Open Sans" w:cs="Open Sans"/>
          <w:b/>
        </w:rPr>
        <w:t>3</w:t>
      </w:r>
      <w:r w:rsidR="00120FD6" w:rsidRPr="00E02072">
        <w:rPr>
          <w:rFonts w:ascii="Open Sans" w:hAnsi="Open Sans" w:cs="Open Sans"/>
          <w:b/>
        </w:rPr>
        <w:t>.202</w:t>
      </w:r>
      <w:r w:rsidR="00E4336B" w:rsidRPr="00E02072">
        <w:rPr>
          <w:rFonts w:ascii="Open Sans" w:hAnsi="Open Sans" w:cs="Open Sans"/>
          <w:b/>
        </w:rPr>
        <w:t>3</w:t>
      </w:r>
      <w:r w:rsidR="00120FD6" w:rsidRPr="00E02072">
        <w:rPr>
          <w:rFonts w:ascii="Open Sans" w:hAnsi="Open Sans" w:cs="Open Sans"/>
          <w:b/>
        </w:rPr>
        <w:t>r.</w:t>
      </w:r>
    </w:p>
    <w:p w14:paraId="1272AE00" w14:textId="2F35A26A" w:rsidR="00120FD6" w:rsidRPr="00E02072" w:rsidRDefault="00120FD6" w:rsidP="00E02072">
      <w:pPr>
        <w:spacing w:after="0" w:line="240" w:lineRule="auto"/>
        <w:jc w:val="both"/>
        <w:rPr>
          <w:rFonts w:ascii="Open Sans" w:hAnsi="Open Sans" w:cs="Open Sans"/>
        </w:rPr>
      </w:pPr>
    </w:p>
    <w:p w14:paraId="0DD45BE6" w14:textId="77777777" w:rsidR="00120FD6" w:rsidRPr="00E02072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6D63F6D" w14:textId="77777777" w:rsidR="00120FD6" w:rsidRPr="00E02072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E02072">
        <w:rPr>
          <w:rFonts w:ascii="Open Sans" w:hAnsi="Open Sans" w:cs="Open Sans"/>
          <w:b/>
        </w:rPr>
        <w:t>Strona internetowa</w:t>
      </w:r>
    </w:p>
    <w:p w14:paraId="044C0D45" w14:textId="77777777" w:rsidR="00120FD6" w:rsidRPr="00E02072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74A5CD48" w14:textId="77777777" w:rsidR="00120FD6" w:rsidRPr="00E02072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7C12C5C" w14:textId="23EBDD2E" w:rsidR="00120FD6" w:rsidRPr="00EF521B" w:rsidRDefault="00120FD6" w:rsidP="00EF521B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b/>
          <w:color w:val="000000"/>
          <w:u w:val="single"/>
        </w:rPr>
      </w:pPr>
      <w:r w:rsidRPr="00EF521B">
        <w:rPr>
          <w:rFonts w:ascii="Open Sans" w:hAnsi="Open Sans" w:cs="Open Sans"/>
          <w:b/>
        </w:rPr>
        <w:t xml:space="preserve">Sprawa: </w:t>
      </w:r>
      <w:r w:rsidR="00EF521B" w:rsidRPr="00EF521B">
        <w:rPr>
          <w:rFonts w:ascii="Open Sans" w:hAnsi="Open Sans" w:cs="Open Sans"/>
        </w:rPr>
        <w:t>wyjaśnienie</w:t>
      </w:r>
      <w:r w:rsidR="00EF521B">
        <w:rPr>
          <w:rFonts w:ascii="Open Sans" w:hAnsi="Open Sans" w:cs="Open Sans"/>
          <w:b/>
        </w:rPr>
        <w:t xml:space="preserve"> i </w:t>
      </w:r>
      <w:r w:rsidR="005556B5" w:rsidRPr="00EF521B">
        <w:rPr>
          <w:rFonts w:ascii="Open Sans" w:hAnsi="Open Sans" w:cs="Open Sans"/>
        </w:rPr>
        <w:t>modyfikacja</w:t>
      </w:r>
      <w:r w:rsidRPr="00EF521B">
        <w:rPr>
          <w:rFonts w:ascii="Open Sans" w:hAnsi="Open Sans" w:cs="Open Sans"/>
        </w:rPr>
        <w:t xml:space="preserve"> zapisów SWZ w postępowaniu na</w:t>
      </w:r>
      <w:r w:rsidRPr="00EF521B">
        <w:rPr>
          <w:rFonts w:ascii="Open Sans" w:hAnsi="Open Sans" w:cs="Open Sans"/>
          <w:b/>
        </w:rPr>
        <w:t xml:space="preserve"> „</w:t>
      </w:r>
      <w:r w:rsidR="00EF521B" w:rsidRPr="00EF521B">
        <w:rPr>
          <w:rFonts w:ascii="Open Sans" w:hAnsi="Open Sans" w:cs="Open Sans"/>
          <w:b/>
          <w:lang w:eastAsia="pl-PL"/>
        </w:rPr>
        <w:t>Usługi Kompleksowego ubezpieczenia  Celowego Związku Gmin R-XXI – 3 zadania</w:t>
      </w:r>
      <w:r w:rsidR="00F757B0" w:rsidRPr="00EF521B">
        <w:rPr>
          <w:rFonts w:ascii="Open Sans" w:hAnsi="Open Sans" w:cs="Open Sans"/>
          <w:b/>
        </w:rPr>
        <w:t>”.</w:t>
      </w:r>
    </w:p>
    <w:p w14:paraId="7A805FAC" w14:textId="77777777" w:rsidR="00120FD6" w:rsidRPr="00EF521B" w:rsidRDefault="00120FD6" w:rsidP="00E02072">
      <w:pPr>
        <w:suppressAutoHyphens/>
        <w:spacing w:after="0" w:line="240" w:lineRule="auto"/>
        <w:jc w:val="both"/>
        <w:rPr>
          <w:rFonts w:ascii="Open Sans" w:hAnsi="Open Sans" w:cs="Open Sans"/>
          <w:b/>
          <w:u w:val="single"/>
          <w:lang w:eastAsia="ar-SA"/>
        </w:rPr>
      </w:pPr>
      <w:bookmarkStart w:id="0" w:name="_GoBack"/>
      <w:bookmarkEnd w:id="0"/>
    </w:p>
    <w:p w14:paraId="29E33E26" w14:textId="5381BA7D" w:rsidR="00120FD6" w:rsidRPr="00E02072" w:rsidRDefault="00120FD6" w:rsidP="00EF521B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E02072">
        <w:rPr>
          <w:rFonts w:ascii="Open Sans" w:hAnsi="Open Sans" w:cs="Open Sans"/>
        </w:rPr>
        <w:t xml:space="preserve">Zamawiający informuje, iż na podst. art. </w:t>
      </w:r>
      <w:r w:rsidR="00E12A4C">
        <w:rPr>
          <w:rFonts w:ascii="Open Sans" w:hAnsi="Open Sans" w:cs="Open Sans"/>
        </w:rPr>
        <w:t xml:space="preserve">135 ust.2 i art. </w:t>
      </w:r>
      <w:r w:rsidR="00C80839">
        <w:rPr>
          <w:rFonts w:ascii="Open Sans" w:hAnsi="Open Sans" w:cs="Open Sans"/>
        </w:rPr>
        <w:t>137</w:t>
      </w:r>
      <w:r w:rsidRPr="00E02072">
        <w:rPr>
          <w:rFonts w:ascii="Open Sans" w:hAnsi="Open Sans" w:cs="Open Sans"/>
        </w:rPr>
        <w:t xml:space="preserve"> ust.1 ustawy Prawo zamówień publicznych (Dz.U. z 2022r. poz. 1710 ze zm.) </w:t>
      </w:r>
      <w:r w:rsidR="00E12A4C">
        <w:rPr>
          <w:rFonts w:ascii="Open Sans" w:hAnsi="Open Sans" w:cs="Open Sans"/>
        </w:rPr>
        <w:t xml:space="preserve">udziela wyjaśnień i </w:t>
      </w:r>
      <w:r w:rsidRPr="00E02072">
        <w:rPr>
          <w:rFonts w:ascii="Open Sans" w:hAnsi="Open Sans" w:cs="Open Sans"/>
        </w:rPr>
        <w:t>dokonuje modyfikacji zapisów SWZ.</w:t>
      </w:r>
    </w:p>
    <w:p w14:paraId="6C9DA779" w14:textId="77777777" w:rsidR="00EF521B" w:rsidRDefault="00EF521B" w:rsidP="00EF521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5B588490" w14:textId="4ACB197D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1 </w:t>
      </w:r>
    </w:p>
    <w:p w14:paraId="6DE279D4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prosi o informację czy Zamawiający zgadza się na wprowadzenie poniższego zapisu: </w:t>
      </w:r>
    </w:p>
    <w:p w14:paraId="24689AF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1. W przypadku zgłoszenia szkody, nie później jednak niż w ciągu 3 dni od daty powstania szkody albo uzyskania o niej informacji, zawiadomienie Towarzystwa Ubezpieczeń o szkodzie za pośrednictwem centrum alarmowego Wykonawcy, na podstawie przekazanych informacji, Ubezpieczyciel może zaproponować uproszczony tryb likwidacji szkody (Super Uproszczona Likwidacja). </w:t>
      </w:r>
    </w:p>
    <w:p w14:paraId="5C0E1E1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2. Centrum alarmowe Wykonawcy przekaże zgłaszającemu szkodę szczegółowe zasady postępowania w celu skorzystania z Super Uproszczonej Likwidacji szkód. </w:t>
      </w:r>
    </w:p>
    <w:p w14:paraId="24A55E2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3. W przypadku skorzystania z Super Uproszczonej Likwidacji szkód, poszkodowany dokonuje na własny koszt naprawy uszkodzonego pojazdu w zakresie ustalonym z centrum alarmowym Wykonawcy. </w:t>
      </w:r>
    </w:p>
    <w:p w14:paraId="771ACDE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4. Niezależnie od wariantu zawartej umowy autocasco, wymagane jest przedłożenie szczegółowej faktury z warsztatu, dokumentującej dokonanie naprawy pojazdu. </w:t>
      </w:r>
    </w:p>
    <w:p w14:paraId="5A5AADF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5. Towarzystwo Ubezpieczeniowe zwraca poniesione i udokumentowane fakturami koszty naprawy pojazdu z uwzględnieniem wybranego zakresu ubezpieczenia oraz wysokości franszyz i udziałów własnych. </w:t>
      </w:r>
    </w:p>
    <w:p w14:paraId="63D02D9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4723D1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6D9F8F5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1D4C29C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DEC3B5F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</w:t>
      </w:r>
    </w:p>
    <w:p w14:paraId="3AAE713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prosi o informację czy Zamawiający zgadza się na uwzględnienie poniższej treści zabezpieczenia kradzieżowego: </w:t>
      </w:r>
    </w:p>
    <w:p w14:paraId="5139622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1776DF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 Urządzenie zabezpieczające przed kradzieżą - niezależny, samodzielny mechaniczny lub elektroniczny system zabezpieczenia </w:t>
      </w:r>
      <w:proofErr w:type="spellStart"/>
      <w:r w:rsidRPr="00EF521B">
        <w:rPr>
          <w:rFonts w:ascii="Open Sans" w:eastAsia="Times New Roman" w:hAnsi="Open Sans" w:cs="Open Sans"/>
          <w:lang w:eastAsia="pl-PL"/>
        </w:rPr>
        <w:t>przeciwkradzieżowego</w:t>
      </w:r>
      <w:proofErr w:type="spellEnd"/>
      <w:r w:rsidRPr="00EF521B">
        <w:rPr>
          <w:rFonts w:ascii="Open Sans" w:eastAsia="Times New Roman" w:hAnsi="Open Sans" w:cs="Open Sans"/>
          <w:lang w:eastAsia="pl-PL"/>
        </w:rPr>
        <w:t xml:space="preserve">, posiadający ustaloną klasę skuteczności, który jest sprawny i trwale zamontowany przez stację obsługi, posiadającą autoryzację (licencję) producenta danego zabezpieczenia do montażu lub serwisowania zabezpieczeń antykradzieżowych lub stanowiący fabryczne wyposażenie pojazdu. W przypadku urządzeń zabezpieczających, nie stanowiących fabrycznego </w:t>
      </w:r>
      <w:r w:rsidRPr="00EF521B">
        <w:rPr>
          <w:rFonts w:ascii="Open Sans" w:eastAsia="Times New Roman" w:hAnsi="Open Sans" w:cs="Open Sans"/>
          <w:lang w:eastAsia="pl-PL"/>
        </w:rPr>
        <w:lastRenderedPageBreak/>
        <w:t>wyposażenia pojazdu oraz w odniesieniu do pojazdów zarejestrowanych po raz pierwszy poza RP, z wyjątkiem pojazdów fabrycznie nowych, fakt montażu urządzenia oraz jego sprawność muszą być potwierdzone stosownym pisemnym zaświadczeniem wydanym przez licencjonowaną stację</w:t>
      </w:r>
    </w:p>
    <w:p w14:paraId="7DC1DFC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1B414E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obsługi. W przypadku kontynuacji umowy w tym samym Zakładzie Ubezpieczeń złożenie zaświadczenia nie jest wymagane, o ile zostało ono załączone w oryginale do wniosku o zawarcie wcześniejszej umowy. W rozumieniu niniejszych Ogólnych Warunków nie uznaje się za urządzenie zabezpieczające przed kradzieżą montowanych fabrycznie: zamków w drzwiach, mechanicznych i elektronicznych stacyjek, mechanicznych blokad kierownicy, systemów blokowania lewarka automatycznej skrzyni biegów.</w:t>
      </w:r>
    </w:p>
    <w:p w14:paraId="449333A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</w:p>
    <w:p w14:paraId="5E31043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197C034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4595BAD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 </w:t>
      </w:r>
    </w:p>
    <w:p w14:paraId="1C2CB47A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3</w:t>
      </w:r>
    </w:p>
    <w:p w14:paraId="7A1469E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2.9. oraz 2.15. – załącznik nr 1b do SWZ Wykonawca prosi o informację czy Zamawiający zgadza się na ograniczenie zakresu odpowiedzialności Ubezpieczyciela zgodnie z następującą treścią: </w:t>
      </w:r>
    </w:p>
    <w:p w14:paraId="7C2FF55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6E3375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Wykonawca nie odpowiada także za szkody powstałe wskutek przesunięcia się ładunku w pojeździe w związku gwałtownym hamowaniem, przyspieszeniem lub uderzeniem w przeszkodę, osobę lub inny pojazd, za wyjątkiem sytuacji, gdzie tenże ładunek został prawidłowo zabezpieczony, w sposób uniemożliwiający jego przesunięcie.</w:t>
      </w:r>
    </w:p>
    <w:p w14:paraId="65CFA5E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A1C74D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60BA775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6C809F9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 </w:t>
      </w:r>
    </w:p>
    <w:p w14:paraId="1D774809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4</w:t>
      </w:r>
    </w:p>
    <w:p w14:paraId="0413559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Wykonawca prosi o informację czy Zamawiający zgadza się na wykreślenie pkt 2.15. – załącznik nr 1b do SWZ?</w:t>
      </w:r>
    </w:p>
    <w:p w14:paraId="74C65C6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8D425F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DC0B43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64CE933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3F1D0AF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5</w:t>
      </w:r>
    </w:p>
    <w:p w14:paraId="4EDFBC8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2.9. lit. b – załącznik nr 1b do SWZ Wykonawca prosi możliwość uwzględnienia odpowiedzialności Ubezpieczyciela w zakresie nagłego działania czynnika termicznego lub chemicznego jedynie z zewnątrz pojazdu. </w:t>
      </w:r>
    </w:p>
    <w:p w14:paraId="784FDFD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B4BAE7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1171309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3E6232D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845A3CB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6</w:t>
      </w:r>
    </w:p>
    <w:p w14:paraId="02A9915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lastRenderedPageBreak/>
        <w:t xml:space="preserve">W odniesieniu do pkt 2.11. lit. a-c – załącznik nr 1b do SWZ Wykonawca prosi o informację czy Zamawiający zgadza się, aby dla nowo nabywanych pojazdów ustanowiony został wymóg posiadania minimum jednego zabezpieczenia </w:t>
      </w:r>
      <w:proofErr w:type="spellStart"/>
      <w:r w:rsidRPr="00EF521B">
        <w:rPr>
          <w:rFonts w:ascii="Open Sans" w:eastAsia="Times New Roman" w:hAnsi="Open Sans" w:cs="Open Sans"/>
          <w:lang w:eastAsia="pl-PL"/>
        </w:rPr>
        <w:t>przeciwkradzieżowego</w:t>
      </w:r>
      <w:proofErr w:type="spellEnd"/>
      <w:r w:rsidRPr="00EF521B">
        <w:rPr>
          <w:rFonts w:ascii="Open Sans" w:eastAsia="Times New Roman" w:hAnsi="Open Sans" w:cs="Open Sans"/>
          <w:lang w:eastAsia="pl-PL"/>
        </w:rPr>
        <w:t xml:space="preserve">. </w:t>
      </w:r>
    </w:p>
    <w:p w14:paraId="3E39945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1FCB05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1606B9B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1B0EE0A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4CDD564" w14:textId="77777777" w:rsidR="00EF521B" w:rsidRPr="00EF521B" w:rsidRDefault="00EF521B" w:rsidP="00EF521B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7</w:t>
      </w:r>
    </w:p>
    <w:p w14:paraId="07802BE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2.17. – załącznik nr 1b do SWZ Wykonawca prosi o informację czy Zamawiający zgadza się na modyfikację definicji szkody całkowitej na następującą: </w:t>
      </w:r>
    </w:p>
    <w:p w14:paraId="5B2211B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50D910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Szkoda całkowita - kradzież pojazdu lub szkoda, dla której koszty naprawy w zakresie wynikającym z protokołu z oględzin, wyliczone według cen nowych części oryginalnych producenta pojazdu (bez naliczania amortyzacji) i wymiaru koniecznej robocizny wskazanych w programie </w:t>
      </w:r>
      <w:proofErr w:type="spellStart"/>
      <w:r w:rsidRPr="00EF521B">
        <w:rPr>
          <w:rFonts w:ascii="Open Sans" w:eastAsia="Times New Roman" w:hAnsi="Open Sans" w:cs="Open Sans"/>
          <w:lang w:eastAsia="pl-PL"/>
        </w:rPr>
        <w:t>Audatex</w:t>
      </w:r>
      <w:proofErr w:type="spellEnd"/>
      <w:r w:rsidRPr="00EF521B">
        <w:rPr>
          <w:rFonts w:ascii="Open Sans" w:eastAsia="Times New Roman" w:hAnsi="Open Sans" w:cs="Open Sans"/>
          <w:lang w:eastAsia="pl-PL"/>
        </w:rPr>
        <w:t xml:space="preserve"> oraz cen robocizny w autoryzowanych przez producenta pojazdu zakładach naprawczych, określone przy tym z uwzględnieniem pozostającego do naliczenia podatku VAT, przekraczają 70% wartości rynkowej pojazdu w dniu zaistnienia szkody. </w:t>
      </w:r>
    </w:p>
    <w:p w14:paraId="3481E90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6D5747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5E167D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6359C44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5CBA68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8 </w:t>
      </w:r>
    </w:p>
    <w:p w14:paraId="70C0F8A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wykreślenia pkt 2.13. – załącznik nr 1b do SWZ. </w:t>
      </w:r>
    </w:p>
    <w:p w14:paraId="3610674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E55E5D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305EDF3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42A61BB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9823A6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9 </w:t>
      </w:r>
    </w:p>
    <w:p w14:paraId="14079C7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2.16. lit. d – załącznik nr 12 do SWZ Wykonawca prosi o informację czy Zamawiający zgadza się na modyfikację zapisów na następujący: </w:t>
      </w:r>
    </w:p>
    <w:p w14:paraId="0309943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187AA7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Suma ubezpieczenia ulega każdorazowo zmniejszeniu o kwotę wypłaconego odszkodowania (konsumpcja sumy ubezpieczenia). W przypadku całkowitego wyczerpania sumy ubezpieczenia umowa ubezpieczenia wygasa. </w:t>
      </w:r>
    </w:p>
    <w:p w14:paraId="6CA28E3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335AFD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2DA6997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6B59B74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BD90B3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10</w:t>
      </w:r>
    </w:p>
    <w:p w14:paraId="0090108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wykreślenia pkt 2.20. – załącznik nr 1b do SWZ? </w:t>
      </w:r>
    </w:p>
    <w:p w14:paraId="31D6D2E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965A2D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6B23E20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5AA44F7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C8AAEE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11</w:t>
      </w:r>
    </w:p>
    <w:p w14:paraId="1F649FB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wykreślenia pkt 2.21. – załącznik nr 1b do SWZ? </w:t>
      </w:r>
    </w:p>
    <w:p w14:paraId="7251355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077DAA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010B9AA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3537A5D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2E13DE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12 </w:t>
      </w:r>
    </w:p>
    <w:p w14:paraId="060FEF3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modyfikacji treści pkt 2.21. – załącznik nr 1b do SWZ na następujący: </w:t>
      </w:r>
    </w:p>
    <w:p w14:paraId="2C58E69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992E34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 zakresu ochrony ubezpieczeniowej wyłączone są szkody powstałe podczas używania pojazdu, przez Ubezpieczonego lub Ubezpieczającego lub osobę uprawnioną do korzystania z pojazdu , jako narzędzia przestępstwa, chyba, że nie miało to wpływu na powstanie szkody. </w:t>
      </w:r>
    </w:p>
    <w:p w14:paraId="432596E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41C2E4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182869B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616D022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2DF8562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13</w:t>
      </w:r>
    </w:p>
    <w:p w14:paraId="2B0D002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modyfikacji pkt 2.22. – załącznik nr 1b do SWZ na następujący: </w:t>
      </w:r>
    </w:p>
    <w:p w14:paraId="2CCC0C5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nie odpowiada także za szkody powstałe w czasie ruchu w pojazdach nie podlegających rejestracji lub nie posiadających ważnego badania technicznego, o ile stan techniczny pojazdu miał wpływ na powstanie lub rozmiar szkody. </w:t>
      </w:r>
    </w:p>
    <w:p w14:paraId="2B036C6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D63A29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32611A2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5236075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DC46A0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14</w:t>
      </w:r>
    </w:p>
    <w:p w14:paraId="732444B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modyfikacji treści zapisu pkt 2.23. – załącznik nr 1b do SWZ na następujący: </w:t>
      </w:r>
    </w:p>
    <w:p w14:paraId="516D06E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EAED7C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nie odpowiada także za szkody powstałe w czasie ruchu w pojazdach nie podlegających rejestracji lub nie posiadających ważnego badania technicznego, o ile stan techniczny pojazdu miał wpływ na powstanie lub rozmiar szkody. </w:t>
      </w:r>
    </w:p>
    <w:p w14:paraId="7499FEC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 zakresu ochrony ubezpieczeniowej wyłączone są również szkody powstałe w pojeździe, którego kierujący w chwili zdarzenia nie posiadał uprawnień do kierowania pojazdem, wymaganych przez ustawę prawo o ruchu drogowym, jeżeli kierującym był właściciel pojazdu, osoba z którą właściciel pojazdu pozostaje we wspólnym gospodarstwie domowym lub inna osoba upoważniona do użytkowania pojazdu. </w:t>
      </w:r>
    </w:p>
    <w:p w14:paraId="52CF3B2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31D4FE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468F8A7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0BBEE10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4CA8F9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lastRenderedPageBreak/>
        <w:t>Pytanie nr 15</w:t>
      </w:r>
    </w:p>
    <w:p w14:paraId="59F2B45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odniesienie do treści zapisu pkt 2.28. lit. d– załącznik nr 1b do SWZ Wykonawca wnosi o informację czy istnieje możliwość ustanowienia wyjątku stosowania stopnia technicznego zużycia zgodnie z następującą treścią: </w:t>
      </w:r>
    </w:p>
    <w:p w14:paraId="4EFC974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B44C22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Odszkodowania, z ubezpieczenia autocasco (AC, AC/KR), wypłacane są bez stosowania potrąceń z tytułu zużycia eksploatacyjnego wszystkich, bez wyjątku, części zakwalifikowanych do wymiany oraz bez stosowania pomniejszania cen części zamiennych (zespołów) zakwalifikowanych do wymiany o wskaźniki procentowe, w zależności od okresu eksploatacji pojazdu, oraz bez potrącania jakiegokolwiek innego zużycia eksploatacyjnego i bez stosowania urealniania wartości części z zastrzeżeniem, że: </w:t>
      </w:r>
    </w:p>
    <w:p w14:paraId="27D85A6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Odszkodowanie wypłacane jest z uwzględnieniem zużycia eksploatacyjnego następujących elementów – ogumienie, akumulatory, elementy cierne układu hamulcowego (klocki, szczęki, tarcze, bębny), elementach ciernych układu sprzęgła (tarcza, docisk), elementach układu wydechowego (tłumiki, katalizatory i rury łączące te elementy). </w:t>
      </w:r>
    </w:p>
    <w:p w14:paraId="3212242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D00A44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1CAA608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4F44F75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3D1096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16</w:t>
      </w:r>
    </w:p>
    <w:p w14:paraId="2562EE5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2.28. lit. a – załącznik nr 1b do SWZ Wykonawca prosi o informację czy Zamawiający zgadza się na modyfikację zapisów na następujący: </w:t>
      </w:r>
    </w:p>
    <w:p w14:paraId="5F5D65D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D19408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Do obowiązków Ubezpieczonego należy niezwłocznie, nie później jednak niż w ciągu 3 dni od daty powstania szkody albo uzyskania o niej informacji, zawiadomienie o szkodzie za pośrednictwem centrum alarmowego Wykonawcy oraz umożliwienie Ubezpieczycielowi dokonania czynności mających na celu ustalenie okoliczności powstania szkody, jej rodzaju i rozmiaru, jak również udzielenie w tym zakresie wszelkich wyjaśnień oraz przedstawienie dowodów niezbędnych do prawidłowej likwidacji szkody. </w:t>
      </w:r>
    </w:p>
    <w:p w14:paraId="6CCD36D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1. W razie zajścia wypadku Ubezpieczony obowiązany jest: </w:t>
      </w:r>
    </w:p>
    <w:p w14:paraId="17BD87A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1) użyć dostępnych mu środków w celu ratowania przedmiotu ubezpieczenia oraz zapobieżenia szkodzie lub zmniejszenia jej rozmiarów, </w:t>
      </w:r>
    </w:p>
    <w:p w14:paraId="5D092E3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2) dokonać czynności niezbędnych dla skutecznego dochodzenia przez Ubezpieczyciela praw oraz zobowiązany jest zabezpieczyć dochodzenie roszczeń odszkodowawczych wobec osób odpowiedzialnych za szkodę, w szczególności:</w:t>
      </w:r>
    </w:p>
    <w:p w14:paraId="443FB29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a) wezwać policję gdy są ofiary w ludziach lub szkoda powstała w wyniku przestępstwa, </w:t>
      </w:r>
    </w:p>
    <w:p w14:paraId="5AB2982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b) w pozostałych przypadkach gdy nie wzywano policji, spisać oświadczenie ze sprawcą zdarzenia, w którym należy opisać okoliczności zdarzenia ze wskazaniem sprawcy, podać pełne dane obu uczestników oraz dopilnować podpisania się pod oświadczeniem przez obie strony. </w:t>
      </w:r>
    </w:p>
    <w:p w14:paraId="108304F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2. Jeżeli Ubezpieczony umyślnie lub wskutek rażącego niedbalstwa nie zastosował środków określonych w ust. 1, Ubezpieczyciela jest wolna od odpowiedzialności za szkody powstałe z tego powodu. </w:t>
      </w:r>
    </w:p>
    <w:p w14:paraId="0D61CBC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lastRenderedPageBreak/>
        <w:t xml:space="preserve">3. Zakład Ubezpieczeń w granicach sumy ubezpieczenia, zwraca koszty wynikłe z zastosowania środków, o których mowa w ust. 1, jeżeli środki te były celowe, chociażby okazały się bezskuteczne. </w:t>
      </w:r>
    </w:p>
    <w:p w14:paraId="7BD246A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4. Ponadto do obowiązków Ubezpieczonego należy: </w:t>
      </w:r>
    </w:p>
    <w:p w14:paraId="4CEEA1C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1) dostarczenie Wykonawcy dokumentów niezbędnych do rozpatrzenia wniosku o wypłatę odszkodowania, w szczególności rachunków dotyczących kosztów objętych zakresem ubezpieczenia, w tym faktur źródłowych zakupu części, </w:t>
      </w:r>
    </w:p>
    <w:p w14:paraId="79C1596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2) ustalenie, jeżeli jest to możliwe, danych innych uczestników zdarzenia oraz świadków, ustalenie również czy sprawca zdarzenia jest ubezpieczony i w jakim towarzystwie ubezpieczeniowym oraz jaki ma numer polisy stwierdzającej zawarcie umowy ubezpieczenia odpowiedzialności cywilnej posiadaczy pojazdów mechanicznych, a także sporządzenie pisemnego protokołu na okoliczność przyczyny powstania szkody, </w:t>
      </w:r>
    </w:p>
    <w:p w14:paraId="098EFBB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3) niezwłoczne, nie później niż w ciągu 24 godzin od wystąpienia zdarzenia lub powzięcia o nim informacji, powiadomienie miejscowej jednostki policji o kradzieży pojazdu, kradzieży kluczy, kradzieży dokumentów pojazdu lub każdej innej szkodzie, która mogła powstać w wyniku przestępstwa, jak również o każdym zdarzeniu powodującym poważną szkodę w ubezpieczonym mieniu, łącznie ze złożeniem wniosku o ściganie osób odpowiedzialnych za powstanie szkody, </w:t>
      </w:r>
    </w:p>
    <w:p w14:paraId="4D5C544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4) niezwłocznie, nie później jednak niż w ciągu 3 dni od daty powstania szkody albo uzyskania o niej informacji, zawiadomienie Wykonawcy o szkodzie za pośrednictwem Centrum Alarmowego Ubezpieczyciela. </w:t>
      </w:r>
    </w:p>
    <w:p w14:paraId="6A1B1B9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5) umożliwienie Wykonawcy dokonania czynności mających na celu ustalenie okoliczności powstania szkody, jej rodzaju i rozmiaru, jak również udzielenie w tym zakresie wszelkich wyjaśnień oraz przedstawienie dowodów niezbędnych do prawidłowej likwidacji szkody, </w:t>
      </w:r>
    </w:p>
    <w:p w14:paraId="2CFE2ED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6) wypełnienie wszelkich wymaganych przez Zakład Ubezpieczeń dokumentów, w szczególności druku zgłoszenia szkody, w którym należy opisać rzeczywisty przebieg zdarzenia i okoliczności powstania szkody, </w:t>
      </w:r>
    </w:p>
    <w:p w14:paraId="2E58F1A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7) stosowanie się do zaleceń Wykonawcy, udzielanie jej informacji i pełnomocnictw niezbędnych do prawidłowej likwidacji szkody. </w:t>
      </w:r>
    </w:p>
    <w:p w14:paraId="253ABEC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5. Skutki braku zawiadomienia Wykonawcy o wypadku nie następują, jeżeli Zakład Ubezpieczeń w terminie wyznaczonym do zawiadomienia otrzymała wiadomość o okolicznościach, które należało podać do jej wiadomości. </w:t>
      </w:r>
    </w:p>
    <w:p w14:paraId="59B5937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6. Ubezpieczony ma także obowiązek udostępnić inne dokumenty, które Wykonawca uzna za niezbędne do rozpatrzenia wniosku o wypłatę odszkodowania. </w:t>
      </w:r>
    </w:p>
    <w:p w14:paraId="25E7E8E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7. Zakład Ubezpieczeń zastrzega sobie prawo weryfikacji przedłożonych przez Ubezpieczonego rachunków, kosztorysów i innych dokumentów oraz zasięgnięcia opinii specjalistów. </w:t>
      </w:r>
    </w:p>
    <w:p w14:paraId="4CDF564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EFE235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669E548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631DF1B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ED00E6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17</w:t>
      </w:r>
    </w:p>
    <w:p w14:paraId="5EC502A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2.28. lit. e – załącznik nr 1b do SWZ Wykonawca prosi o informację czy Zamawiający zgadza się na modyfikację zapisów na następujący: </w:t>
      </w:r>
    </w:p>
    <w:p w14:paraId="4703587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666D0D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lastRenderedPageBreak/>
        <w:t>Wykonawca nie odpowiada za szkody polegające na uszkodzeniu lub zniszczeniu ogumienia, chyba że powstały one wskutek działania osób trzecich lub powstały jednocześnie z uszkodzeniem lub zniszczeniem innych części pojazdu, objętych ochroną ubezpieczeniową.</w:t>
      </w:r>
    </w:p>
    <w:p w14:paraId="11666D4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17ACD8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F2A94B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1F9936C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3D776F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18</w:t>
      </w:r>
    </w:p>
    <w:p w14:paraId="0BFABEB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2.28. lit. e – załącznik nr 1b do SWZ Wykonawca prosi Zamawiającego o doprecyzowanie treści zapisu powyższego punktu, a przede wszystkim kwestii „normalnego zużycia” ogumienia. </w:t>
      </w:r>
    </w:p>
    <w:p w14:paraId="2D72363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195978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32E2991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Normalne zużycie oznacza zużycie ogumienia w związku ze zrealizowanym przebiegiem pojazdu tzn. naturalne zużycie bieżnika. </w:t>
      </w:r>
    </w:p>
    <w:p w14:paraId="3A18D88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637C1E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19 </w:t>
      </w:r>
    </w:p>
    <w:p w14:paraId="0417B03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potwierdzenie, iż w sprawach nieuregulowanych w niniejszej SWZ zastosowanie mają Ogólne Warunki Ubezpieczenia (OWU) Wykonawcy. </w:t>
      </w:r>
    </w:p>
    <w:p w14:paraId="1BCFDEE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0A75B9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F70E27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28AC63F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884D7D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20 </w:t>
      </w:r>
    </w:p>
    <w:p w14:paraId="1B58773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Czy Zamawiający zgadza się na wprowadzenie poniższego zapisu: </w:t>
      </w:r>
    </w:p>
    <w:p w14:paraId="2BE36B5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E9A2FC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przypadku, gdy Towarzystwo Ubezpieczeń ponosi odpowiedzialność przed zapłaceniem składki lub jej pierwszej raty, a składka nie zostanie zapłacona w terminie, Ubezpieczyciel może wypowiedzieć umowę ze skutkiem natychmiastowym i żądać zapłaty składki za okres, przez który udzielała ochrony ubezpieczeniowej. W przypadku braku wypowiedzenia umowa wygasa z końcem okresu, na który przypadała niezapłacona składka. </w:t>
      </w:r>
    </w:p>
    <w:p w14:paraId="0C27446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977E0D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66FA2FA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27035B2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6CC010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21</w:t>
      </w:r>
    </w:p>
    <w:p w14:paraId="1B50C6B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Czy Zamawiający zgadza się na prawo do odstąpienia od umowy zgodnie z poniższym zapisem: </w:t>
      </w:r>
    </w:p>
    <w:p w14:paraId="04E4D59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9E1E92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1. Jeżeli umowę ubezpieczenia zawarto na okres przekraczający 6 miesięcy, Ubezpieczający ma prawo odstąpienia od umowy w okresie 30 dni, a w przypadku gdy Ubezpieczający jest przedsiębiorcą w terminie 7 dni od dnia zawarcia umowy. Jeżeli najpóźniej w chwili zawarcia umowy Towarzystwo Ubezpieczeń nie poinformowało Ubezpieczającego będącego konsumentem o prawie odstąpienia od umowy, termin 30 </w:t>
      </w:r>
      <w:r w:rsidRPr="00EF521B">
        <w:rPr>
          <w:rFonts w:ascii="Open Sans" w:eastAsia="Times New Roman" w:hAnsi="Open Sans" w:cs="Open Sans"/>
          <w:lang w:eastAsia="pl-PL"/>
        </w:rPr>
        <w:lastRenderedPageBreak/>
        <w:t xml:space="preserve">dni biegnie od dnia, w którym Ubezpieczający będący konsumentem dowiedział się o tym prawie. Odstąpienie od umowy ubezpieczenia nie zwalnia Ubezpieczającego z obowiązku zapłacenia składki ubezpieczeniowej za okres, w jakim Zakład Ubezpieczeń udzielała ochrony ubezpieczeniowej. </w:t>
      </w:r>
    </w:p>
    <w:p w14:paraId="4ABA4FF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2. Konsument, który zawarł na odległość umowę ubezpieczenia, może od niej odstąpić bez podania przyczyn, składając oświadczenie na piśmie, w terminie 30 dni od dnia poinformowania go o zawarciu umowy ubezpieczenia lub od dnia potwierdzenia informacji, o których mowa w art. 39 ust. 1 ustawy z dnia 30.05.2014 o prawach konsumenta (Dz. U. z 2014 r., poz. 827), jeżeli jest to termin późniejszy. Termin uważa się za zachowany, jeżeli przed jego upływem oświadczenie zostało wysłane. </w:t>
      </w:r>
    </w:p>
    <w:p w14:paraId="689A858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3. W razie przejścia lub przeniesienia prawa własności pojazdu, prawa z umowy ubezpieczenia nie mogą być przeniesione na nowego właściciela pojazdu. Stosunek ubezpieczenia wygasa z chwilą przejścia lub przeniesienia prawa własności przedmiotu ubezpieczenia na nowego właściciela pojazdu. </w:t>
      </w:r>
    </w:p>
    <w:p w14:paraId="0B0275B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4. W przypadku wykupienia pojazdu z leasingu przez dotychczasowego Korzystającego, prawa z umowy ubezpieczenia zostaną przeniesione na Korzystającego, pod warunkiem uprzedniego zgłoszenia Towarzystwu Ubezpieczeń wykupienia pojazdu z leasingu wraz z wnioskiem o przeniesienie na Korzystającego praw z umowy ubezpieczenia, nie później niż w dniu wykupu tegoż pojazdu. </w:t>
      </w:r>
    </w:p>
    <w:p w14:paraId="786B0B9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5. W razie przeniesienia praw, o których mowa w ust. 4 powyżej, na nabywcę przechodzą także obowiązki, które ciążyły na zbywcy. Pomimo tego przejścia obowiązków zbywca odpowiada solidarnie z nabywcą za zapłatę składki przypadającej za czas do chwili przejścia prawa własności przedmiotu ubezpieczenia na nabywcę. </w:t>
      </w:r>
    </w:p>
    <w:p w14:paraId="3DA810A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6. W przypadku przewłaszczenia na zabezpieczenie ubezpieczonego pojazdu, umowa ubezpieczenia nie rozwiązuje się, pod warunkiem zawiadomienia Zakładu Ubezpieczeń o tym fakcie nie później, niż w dniu tegoż przewłaszczenia. </w:t>
      </w:r>
    </w:p>
    <w:p w14:paraId="739368B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7. Regulacji określonych w ust. 3-5 powyżej nie stosuje się przy przenoszeniu wierzytelności, jakie powstały lub mogą powstać wskutek zajścia przewidywanego w umowie wypadku. </w:t>
      </w:r>
    </w:p>
    <w:p w14:paraId="792578C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D97D9B1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35871BF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1B48A33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CA9DEE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22</w:t>
      </w:r>
    </w:p>
    <w:p w14:paraId="2BD8212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W odniesieniu do pkt 2.25. – załącznik nr 1b do SWZ Wykonawca prosi o informację czy zapis treści zawartych we wskazanym punkcie dotyczy również ryzyka OC p.p.m.?</w:t>
      </w:r>
    </w:p>
    <w:p w14:paraId="1D7D811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2CEC6C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01AC44D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Zapis nie dotyczy OC p.p.m. </w:t>
      </w:r>
    </w:p>
    <w:p w14:paraId="48DAAF4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882D3D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23</w:t>
      </w:r>
    </w:p>
    <w:p w14:paraId="1E06C86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2.25. – załącznik nr 1b do SWZ Wykonawca prosi o informację czy Zamawiający zgadza się na modyfikację zapis na następujący: </w:t>
      </w:r>
    </w:p>
    <w:p w14:paraId="0543390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EF006C0" w14:textId="2C1AFC8E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Pojazdy, które zostaną zakupione, objęte w posiadanie w okresie od 01.06.2023 r. do 31.05.2024 r. na wniosek Ubezpieczającego/Zamawiającego będą objęte ochroną </w:t>
      </w:r>
      <w:r w:rsidRPr="00EF521B">
        <w:rPr>
          <w:rFonts w:ascii="Open Sans" w:eastAsia="Times New Roman" w:hAnsi="Open Sans" w:cs="Open Sans"/>
          <w:lang w:eastAsia="pl-PL"/>
        </w:rPr>
        <w:lastRenderedPageBreak/>
        <w:t>ubezpieczeniową od dnia i godziny zgłoszenia pojazdu do ubezpieczenia. Kompletne dane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EF521B">
        <w:rPr>
          <w:rFonts w:ascii="Open Sans" w:eastAsia="Times New Roman" w:hAnsi="Open Sans" w:cs="Open Sans"/>
          <w:lang w:eastAsia="pl-PL"/>
        </w:rPr>
        <w:t>niezbędne do ubezpieczenia pojazdu zostaną dostarczone do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EF521B">
        <w:rPr>
          <w:rFonts w:ascii="Open Sans" w:eastAsia="Times New Roman" w:hAnsi="Open Sans" w:cs="Open Sans"/>
          <w:lang w:eastAsia="pl-PL"/>
        </w:rPr>
        <w:t xml:space="preserve">Ubezpieczyciela/Wykonawcy w terminie 3 dni od daty zgłoszenia go do ubezpieczenia? </w:t>
      </w:r>
    </w:p>
    <w:p w14:paraId="593FF6F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5F1A43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2235A6F4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7F52915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D9F9BD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24</w:t>
      </w:r>
    </w:p>
    <w:p w14:paraId="0F2B498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2.28. lit. b – załącznik nr 1b do SWZ Wykonawca prosi o informację czy Zamawiający zgadza się na modyfikację treści zapisów zawartych we wskazanym punkcie na następujący: </w:t>
      </w:r>
    </w:p>
    <w:p w14:paraId="0AB0642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BFF418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>Ubezpieczyciel/Wykonawca zobowiązuje się dokonać oględzin uszkodzonego pojazdu, we wskazanym w zgłoszeniu szkody miejscu, w ciągu trzech dni roboczych następujących po dniu zgłoszenia szkody</w:t>
      </w:r>
    </w:p>
    <w:p w14:paraId="7A80A5B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4622BA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3530AAB6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2711DF3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3ABEA7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25</w:t>
      </w:r>
    </w:p>
    <w:p w14:paraId="254E894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wnosi o informację czy istnieje możliwość wykreślenia pkt 3.8. – załącznik nr 1b do SWZ? </w:t>
      </w:r>
    </w:p>
    <w:p w14:paraId="50F575E2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</w:p>
    <w:p w14:paraId="73B83A1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D98654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nie wyraża zgody na powyższe.  </w:t>
      </w:r>
    </w:p>
    <w:p w14:paraId="5A726388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161334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 xml:space="preserve">Pytanie nr 26 </w:t>
      </w:r>
    </w:p>
    <w:p w14:paraId="38F9AAC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Wykonawca prosi o informację czy Zamawiający zgadza się na modyfikację treści zapisów „klauzuli opóźnienia w płatnościach składek” zawartych we wskazanym punkcie na następujący: </w:t>
      </w:r>
    </w:p>
    <w:p w14:paraId="5D184DCE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86DD1A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1. Odpowiedzialność Wykonawcy rozpoczyna się od dnia i godziny wskazanej w umowie jako początek okresu ubezpieczenia, nie wcześniej jednak niż od dnia następnego po zapłaceniu składki lub jej pierwszej raty, z zastrzeżeniem postanowień ust. 2 i 3. </w:t>
      </w:r>
    </w:p>
    <w:p w14:paraId="7811744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2. W przypadku, gdy Wykonawca ponosi odpowiedzialność przed zapłaceniem składki lub jej pierwszej raty, a składka nie zostanie zapłacona w terminie, Ubezpieczyciel może wypowiedzieć umowę dla </w:t>
      </w:r>
      <w:proofErr w:type="spellStart"/>
      <w:r w:rsidRPr="00EF521B">
        <w:rPr>
          <w:rFonts w:ascii="Open Sans" w:eastAsia="Times New Roman" w:hAnsi="Open Sans" w:cs="Open Sans"/>
          <w:lang w:eastAsia="pl-PL"/>
        </w:rPr>
        <w:t>ryzyk</w:t>
      </w:r>
      <w:proofErr w:type="spellEnd"/>
      <w:r w:rsidRPr="00EF521B">
        <w:rPr>
          <w:rFonts w:ascii="Open Sans" w:eastAsia="Times New Roman" w:hAnsi="Open Sans" w:cs="Open Sans"/>
          <w:lang w:eastAsia="pl-PL"/>
        </w:rPr>
        <w:t xml:space="preserve"> dobrowolnych ze skutkiem natychmiastowym i żądać zapłaty składki za okres, przez który udzielała ochrony ubezpieczeniowej. W przypadku braku wypowiedzenia umowa wygasa z końcem okresu, na który przypadała niezapłacona składka. </w:t>
      </w:r>
    </w:p>
    <w:p w14:paraId="50A7660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3. Niezapłacenie kolejnej raty składki w podanej przez Wykonawcę wysokości i terminie, powoduje ustanie odpowiedzialności Ubezpieczyciela w stosunku do </w:t>
      </w:r>
      <w:proofErr w:type="spellStart"/>
      <w:r w:rsidRPr="00EF521B">
        <w:rPr>
          <w:rFonts w:ascii="Open Sans" w:eastAsia="Times New Roman" w:hAnsi="Open Sans" w:cs="Open Sans"/>
          <w:lang w:eastAsia="pl-PL"/>
        </w:rPr>
        <w:t>ryzyk</w:t>
      </w:r>
      <w:proofErr w:type="spellEnd"/>
      <w:r w:rsidRPr="00EF521B">
        <w:rPr>
          <w:rFonts w:ascii="Open Sans" w:eastAsia="Times New Roman" w:hAnsi="Open Sans" w:cs="Open Sans"/>
          <w:lang w:eastAsia="pl-PL"/>
        </w:rPr>
        <w:t xml:space="preserve"> dobrowolnych tylko wtedy, gdy po upływie terminu na zapłatę raty składki Zakład Ubezpieczeń wezwie Ubezpieczającego do zapłaty z zagrożeniem, że brak zapłaty w terminie 7 dni od doręczenia wezwania spowoduje ustanie odpowiedzialności. </w:t>
      </w:r>
    </w:p>
    <w:p w14:paraId="4101A29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lastRenderedPageBreak/>
        <w:t xml:space="preserve">4. W razie wyznaczenia terminu zapłaty składki lub pierwszej raty składki przed początkiem okresu ubezpieczenia, do skutków opóźnienia w zapłacie mają odpowiednie zastosowanie postanowienia ust. 1 i 3 powyżej. </w:t>
      </w:r>
    </w:p>
    <w:p w14:paraId="76C6327F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5. Jeżeli zapłata dokonywana jest w formie przelewu bankowego lub przekazu pocztowego, za dzień zapłaty uważa się dzień zlecenia zapłaty w banku lub w urzędzie pocztowym na właściwy rachunek Ubezpieczyciela – pod warunkiem, że na rachunku Ubezpieczającego były zgromadzone wystarczające środki, w odmiennym przypadku za dzień zapłaty uważa się dzień uznania rachunku Wykonawcy odpowiednią kwotą. </w:t>
      </w:r>
    </w:p>
    <w:p w14:paraId="2C8C1737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6. Za zapłatę składki lub raty składki, uważa się zapłatę kwoty wynikającej z umowy ubezpieczenia. </w:t>
      </w:r>
    </w:p>
    <w:p w14:paraId="1563742C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7. Odpowiedzialność Ubezpieczyciela kończy się z upływem okresu ubezpieczenia, chyba że stosunek ubezpieczeniowy wygasł przed tym terminem. </w:t>
      </w:r>
    </w:p>
    <w:p w14:paraId="236C71A3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2502FC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29462D5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Zamawiający wyraża zgodę na powyższe. </w:t>
      </w:r>
    </w:p>
    <w:p w14:paraId="0446AECA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6AC2DBD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EF521B">
        <w:rPr>
          <w:rFonts w:ascii="Open Sans" w:eastAsia="Times New Roman" w:hAnsi="Open Sans" w:cs="Open Sans"/>
          <w:b/>
          <w:bCs/>
          <w:lang w:eastAsia="pl-PL"/>
        </w:rPr>
        <w:t>Pytanie nr 27</w:t>
      </w:r>
    </w:p>
    <w:p w14:paraId="36636189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eastAsia="Times New Roman" w:hAnsi="Open Sans" w:cs="Open Sans"/>
          <w:lang w:eastAsia="pl-PL"/>
        </w:rPr>
        <w:t xml:space="preserve">W odniesieniu do pkt 2.9. – załącznik nr 1b do SWZ Wykonawca prosi Zamawiającego o doprecyzowanie treści zapisu powyższego punktu, a przede wszystkim kwestii przyczyny pierwotnej zawartej w powyższym punkcie. </w:t>
      </w:r>
    </w:p>
    <w:p w14:paraId="1DA18F40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A0152DB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EF521B">
        <w:rPr>
          <w:rFonts w:ascii="Open Sans" w:eastAsia="Times New Roman" w:hAnsi="Open Sans" w:cs="Open Sans"/>
          <w:u w:val="single"/>
          <w:lang w:eastAsia="pl-PL"/>
        </w:rPr>
        <w:t xml:space="preserve">Odpowiedź Zamawiającego: </w:t>
      </w:r>
    </w:p>
    <w:p w14:paraId="7FD475C5" w14:textId="77777777" w:rsidR="00EF521B" w:rsidRPr="00EF521B" w:rsidRDefault="00EF521B" w:rsidP="00EF521B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EF521B">
        <w:rPr>
          <w:rFonts w:ascii="Open Sans" w:hAnsi="Open Sans" w:cs="Open Sans"/>
          <w:color w:val="000000"/>
        </w:rPr>
        <w:t xml:space="preserve">Wykonawca wykona usługę ubezpieczenia przy zastosowaniu </w:t>
      </w:r>
      <w:proofErr w:type="spellStart"/>
      <w:r w:rsidRPr="00EF521B">
        <w:rPr>
          <w:rFonts w:ascii="Open Sans" w:hAnsi="Open Sans" w:cs="Open Sans"/>
          <w:color w:val="000000"/>
        </w:rPr>
        <w:t>all</w:t>
      </w:r>
      <w:proofErr w:type="spellEnd"/>
      <w:r w:rsidRPr="00EF521B">
        <w:rPr>
          <w:rFonts w:ascii="Open Sans" w:hAnsi="Open Sans" w:cs="Open Sans"/>
          <w:color w:val="000000"/>
        </w:rPr>
        <w:t xml:space="preserve"> </w:t>
      </w:r>
      <w:proofErr w:type="spellStart"/>
      <w:r w:rsidRPr="00EF521B">
        <w:rPr>
          <w:rFonts w:ascii="Open Sans" w:hAnsi="Open Sans" w:cs="Open Sans"/>
          <w:color w:val="000000"/>
        </w:rPr>
        <w:t>risk</w:t>
      </w:r>
      <w:proofErr w:type="spellEnd"/>
      <w:r w:rsidRPr="00EF521B">
        <w:rPr>
          <w:rFonts w:ascii="Open Sans" w:hAnsi="Open Sans" w:cs="Open Sans"/>
          <w:color w:val="000000"/>
        </w:rPr>
        <w:t xml:space="preserve"> oraz zgodnie z zapisami specyfikacji. Jeżeli chodzi o przyczynę pierwotną – zapis dotyczy np. naprężenia wywołanego przez wjechanie w dziurę. Zamawiający </w:t>
      </w:r>
      <w:r w:rsidRPr="00EF521B">
        <w:rPr>
          <w:rFonts w:ascii="Open Sans" w:eastAsia="Times New Roman" w:hAnsi="Open Sans" w:cs="Open Sans"/>
          <w:lang w:eastAsia="pl-PL"/>
        </w:rPr>
        <w:t xml:space="preserve">potwierdza wyrażenie zgody na usunięcie z zakresu ubezpieczenia AC -&gt; szkody powstałej w związku z niewłaściwym doborem paliwa podczas tankowania. </w:t>
      </w:r>
    </w:p>
    <w:p w14:paraId="14B6FB15" w14:textId="77777777" w:rsidR="00EF521B" w:rsidRPr="00EF521B" w:rsidRDefault="00EF521B" w:rsidP="00EF521B">
      <w:pPr>
        <w:spacing w:after="200" w:line="276" w:lineRule="auto"/>
        <w:ind w:left="360"/>
        <w:contextualSpacing/>
        <w:jc w:val="both"/>
        <w:rPr>
          <w:rFonts w:ascii="Open Sans" w:eastAsia="Times New Roman" w:hAnsi="Open Sans" w:cs="Open Sans"/>
          <w:lang w:eastAsia="pl-PL"/>
        </w:rPr>
      </w:pPr>
    </w:p>
    <w:p w14:paraId="0DD40A9B" w14:textId="77777777" w:rsidR="00120FD6" w:rsidRPr="00EF521B" w:rsidRDefault="00120FD6" w:rsidP="00E02072">
      <w:pPr>
        <w:spacing w:after="0" w:line="240" w:lineRule="auto"/>
        <w:jc w:val="both"/>
        <w:rPr>
          <w:rFonts w:ascii="Open Sans" w:hAnsi="Open Sans" w:cs="Open Sans"/>
        </w:rPr>
      </w:pPr>
    </w:p>
    <w:p w14:paraId="648CD9F0" w14:textId="073A0675" w:rsidR="00E02072" w:rsidRPr="00EF521B" w:rsidRDefault="00EF521B" w:rsidP="00E02072">
      <w:pPr>
        <w:suppressAutoHyphens/>
        <w:spacing w:after="0" w:line="240" w:lineRule="auto"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Powyższe należy uwzględnić przygotowując ofertę.</w:t>
      </w:r>
    </w:p>
    <w:p w14:paraId="12B8C47F" w14:textId="315348AC" w:rsidR="008275C9" w:rsidRPr="00A35466" w:rsidRDefault="008275C9" w:rsidP="00A35466">
      <w:pPr>
        <w:jc w:val="both"/>
        <w:rPr>
          <w:rFonts w:ascii="Open Sans" w:hAnsi="Open Sans" w:cs="Open Sans"/>
          <w:sz w:val="18"/>
          <w:szCs w:val="18"/>
        </w:rPr>
      </w:pPr>
    </w:p>
    <w:sectPr w:rsidR="008275C9" w:rsidRPr="00A35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C4DA" w14:textId="77777777" w:rsidR="00F43DBB" w:rsidRDefault="00F43DBB" w:rsidP="00120FD6">
      <w:pPr>
        <w:spacing w:after="0" w:line="240" w:lineRule="auto"/>
      </w:pPr>
      <w:r>
        <w:separator/>
      </w:r>
    </w:p>
  </w:endnote>
  <w:endnote w:type="continuationSeparator" w:id="0">
    <w:p w14:paraId="670897DD" w14:textId="77777777" w:rsidR="00F43DBB" w:rsidRDefault="00F43DBB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F476" w14:textId="77777777" w:rsidR="00F43DBB" w:rsidRDefault="00F43DBB" w:rsidP="00120FD6">
      <w:pPr>
        <w:spacing w:after="0" w:line="240" w:lineRule="auto"/>
      </w:pPr>
      <w:r>
        <w:separator/>
      </w:r>
    </w:p>
  </w:footnote>
  <w:footnote w:type="continuationSeparator" w:id="0">
    <w:p w14:paraId="6B63594E" w14:textId="77777777" w:rsidR="00F43DBB" w:rsidRDefault="00F43DBB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B631A"/>
    <w:rsid w:val="00120FD6"/>
    <w:rsid w:val="003B0D1D"/>
    <w:rsid w:val="003E7EC4"/>
    <w:rsid w:val="004F04DD"/>
    <w:rsid w:val="005556B5"/>
    <w:rsid w:val="005A2811"/>
    <w:rsid w:val="005A3BAB"/>
    <w:rsid w:val="0064772F"/>
    <w:rsid w:val="00671650"/>
    <w:rsid w:val="007D696F"/>
    <w:rsid w:val="008275C9"/>
    <w:rsid w:val="00832D97"/>
    <w:rsid w:val="008E0AEA"/>
    <w:rsid w:val="00966F36"/>
    <w:rsid w:val="0098515E"/>
    <w:rsid w:val="00A35466"/>
    <w:rsid w:val="00C80839"/>
    <w:rsid w:val="00CF1A0F"/>
    <w:rsid w:val="00E02072"/>
    <w:rsid w:val="00E12A4C"/>
    <w:rsid w:val="00E21B8E"/>
    <w:rsid w:val="00E4336B"/>
    <w:rsid w:val="00EF521B"/>
    <w:rsid w:val="00F36FB7"/>
    <w:rsid w:val="00F43DBB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3163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12</cp:revision>
  <dcterms:created xsi:type="dcterms:W3CDTF">2022-12-22T07:50:00Z</dcterms:created>
  <dcterms:modified xsi:type="dcterms:W3CDTF">2023-03-21T12:43:00Z</dcterms:modified>
</cp:coreProperties>
</file>