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A3" w:rsidRDefault="00166CA3" w:rsidP="00166CA3">
      <w:pPr>
        <w:jc w:val="right"/>
        <w:rPr>
          <w:rFonts w:ascii="Arial" w:hAnsi="Arial" w:cs="Arial"/>
          <w:szCs w:val="24"/>
        </w:rPr>
      </w:pPr>
    </w:p>
    <w:tbl>
      <w:tblPr>
        <w:tblStyle w:val="Tabela-Siatka"/>
        <w:tblpPr w:leftFromText="141" w:rightFromText="141" w:vertAnchor="text" w:horzAnchor="margin" w:tblpY="3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2"/>
      </w:tblGrid>
      <w:tr w:rsidR="00166CA3" w:rsidRPr="00C425AD" w:rsidTr="000226D9">
        <w:trPr>
          <w:trHeight w:val="839"/>
        </w:trPr>
        <w:tc>
          <w:tcPr>
            <w:tcW w:w="3722" w:type="dxa"/>
          </w:tcPr>
          <w:p w:rsidR="00166CA3" w:rsidRPr="00E960A6" w:rsidRDefault="00166CA3" w:rsidP="000226D9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60A6">
              <w:rPr>
                <w:noProof/>
                <w:sz w:val="20"/>
              </w:rPr>
              <w:drawing>
                <wp:inline distT="0" distB="0" distL="0" distR="0">
                  <wp:extent cx="500380" cy="560705"/>
                  <wp:effectExtent l="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br/>
            </w:r>
            <w:r w:rsidRPr="00E960A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Komenda Wojewódzka </w:t>
            </w:r>
          </w:p>
          <w:p w:rsidR="00166CA3" w:rsidRPr="00E960A6" w:rsidRDefault="00166CA3" w:rsidP="000226D9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60A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Państwowej Straży Pożarnej </w:t>
            </w:r>
          </w:p>
          <w:p w:rsidR="00166CA3" w:rsidRPr="00C425AD" w:rsidRDefault="00166CA3" w:rsidP="000226D9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60A6">
              <w:rPr>
                <w:rFonts w:ascii="Arial" w:eastAsia="Times New Roman" w:hAnsi="Arial" w:cs="Arial"/>
                <w:b/>
                <w:sz w:val="20"/>
                <w:szCs w:val="20"/>
              </w:rPr>
              <w:t>w Katowicach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66CA3" w:rsidRPr="00C425AD" w:rsidTr="000226D9">
        <w:trPr>
          <w:trHeight w:val="634"/>
        </w:trPr>
        <w:tc>
          <w:tcPr>
            <w:tcW w:w="3722" w:type="dxa"/>
          </w:tcPr>
          <w:p w:rsidR="00166CA3" w:rsidRDefault="00166CA3" w:rsidP="000226D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43A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Wydział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Kwatermistrzowski</w:t>
            </w:r>
          </w:p>
          <w:p w:rsidR="00166CA3" w:rsidRDefault="00166CA3" w:rsidP="000226D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66CA3" w:rsidRPr="006879BB" w:rsidRDefault="00166CA3" w:rsidP="000226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79BB">
              <w:rPr>
                <w:rFonts w:ascii="Times New Roman" w:eastAsia="Times New Roman" w:hAnsi="Times New Roman" w:cs="Times New Roman"/>
              </w:rPr>
              <w:t>WT-I.2370.</w:t>
            </w:r>
            <w:r w:rsidR="00D2311F">
              <w:rPr>
                <w:rFonts w:ascii="Times New Roman" w:eastAsia="Times New Roman" w:hAnsi="Times New Roman" w:cs="Times New Roman"/>
              </w:rPr>
              <w:t>13</w:t>
            </w:r>
            <w:r w:rsidR="0025460E">
              <w:rPr>
                <w:rFonts w:ascii="Times New Roman" w:eastAsia="Times New Roman" w:hAnsi="Times New Roman" w:cs="Times New Roman"/>
              </w:rPr>
              <w:t>.2020</w:t>
            </w:r>
          </w:p>
          <w:p w:rsidR="00166CA3" w:rsidRPr="00C425AD" w:rsidRDefault="00166CA3" w:rsidP="000226D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6CA3" w:rsidRPr="00C425AD" w:rsidTr="000226D9">
        <w:trPr>
          <w:trHeight w:val="125"/>
        </w:trPr>
        <w:tc>
          <w:tcPr>
            <w:tcW w:w="3722" w:type="dxa"/>
          </w:tcPr>
          <w:p w:rsidR="00166CA3" w:rsidRDefault="00166CA3" w:rsidP="000226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6CA3" w:rsidRPr="00C425AD" w:rsidTr="000226D9">
        <w:trPr>
          <w:trHeight w:val="125"/>
        </w:trPr>
        <w:tc>
          <w:tcPr>
            <w:tcW w:w="3722" w:type="dxa"/>
          </w:tcPr>
          <w:p w:rsidR="00166CA3" w:rsidRDefault="00166CA3" w:rsidP="000226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6CA3" w:rsidRPr="00C425AD" w:rsidTr="000226D9">
        <w:trPr>
          <w:trHeight w:val="116"/>
        </w:trPr>
        <w:tc>
          <w:tcPr>
            <w:tcW w:w="3722" w:type="dxa"/>
          </w:tcPr>
          <w:p w:rsidR="00166CA3" w:rsidRDefault="00166CA3" w:rsidP="000226D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6CA3" w:rsidRPr="00C425AD" w:rsidTr="000226D9">
        <w:trPr>
          <w:trHeight w:val="125"/>
        </w:trPr>
        <w:tc>
          <w:tcPr>
            <w:tcW w:w="3722" w:type="dxa"/>
          </w:tcPr>
          <w:p w:rsidR="00166CA3" w:rsidRDefault="00166CA3" w:rsidP="00614F2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66CA3" w:rsidRDefault="00166CA3" w:rsidP="00166CA3">
      <w:pPr>
        <w:jc w:val="right"/>
        <w:rPr>
          <w:rFonts w:ascii="Arial" w:hAnsi="Arial" w:cs="Arial"/>
          <w:szCs w:val="24"/>
        </w:rPr>
      </w:pPr>
    </w:p>
    <w:p w:rsidR="00166CA3" w:rsidRPr="006879BB" w:rsidRDefault="00D2311F" w:rsidP="00166CA3">
      <w:pPr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Katowice, 24.09</w:t>
      </w:r>
      <w:r w:rsidR="000E7D0B">
        <w:rPr>
          <w:rFonts w:ascii="Times New Roman" w:hAnsi="Times New Roman" w:cs="Times New Roman"/>
          <w:szCs w:val="24"/>
        </w:rPr>
        <w:t>.</w:t>
      </w:r>
      <w:r w:rsidR="0025460E">
        <w:rPr>
          <w:rFonts w:ascii="Times New Roman" w:hAnsi="Times New Roman" w:cs="Times New Roman"/>
          <w:szCs w:val="24"/>
        </w:rPr>
        <w:t xml:space="preserve"> 2020</w:t>
      </w:r>
      <w:r w:rsidR="00166CA3" w:rsidRPr="006879BB">
        <w:rPr>
          <w:rFonts w:ascii="Times New Roman" w:hAnsi="Times New Roman" w:cs="Times New Roman"/>
          <w:szCs w:val="24"/>
        </w:rPr>
        <w:t xml:space="preserve"> r.</w:t>
      </w:r>
    </w:p>
    <w:p w:rsidR="00166CA3" w:rsidRDefault="00166CA3" w:rsidP="00166CA3">
      <w:pPr>
        <w:spacing w:after="0" w:line="240" w:lineRule="auto"/>
        <w:ind w:left="3828" w:firstLine="708"/>
        <w:rPr>
          <w:rFonts w:ascii="Arial" w:eastAsia="Times New Roman" w:hAnsi="Arial" w:cs="Arial"/>
          <w:b/>
          <w:sz w:val="24"/>
          <w:szCs w:val="20"/>
        </w:rPr>
      </w:pPr>
    </w:p>
    <w:p w:rsidR="00166CA3" w:rsidRDefault="00166CA3" w:rsidP="00166CA3">
      <w:pPr>
        <w:spacing w:after="0" w:line="240" w:lineRule="auto"/>
        <w:ind w:left="3828" w:firstLine="708"/>
        <w:rPr>
          <w:rFonts w:ascii="Arial" w:eastAsia="Times New Roman" w:hAnsi="Arial" w:cs="Arial"/>
          <w:b/>
          <w:sz w:val="24"/>
          <w:szCs w:val="20"/>
        </w:rPr>
      </w:pPr>
    </w:p>
    <w:p w:rsidR="00166CA3" w:rsidRDefault="00166CA3" w:rsidP="00166CA3">
      <w:pPr>
        <w:spacing w:after="0" w:line="240" w:lineRule="auto"/>
        <w:ind w:left="3828" w:firstLine="708"/>
        <w:rPr>
          <w:rFonts w:ascii="Arial" w:eastAsia="Times New Roman" w:hAnsi="Arial" w:cs="Arial"/>
          <w:b/>
          <w:sz w:val="24"/>
          <w:szCs w:val="20"/>
        </w:rPr>
      </w:pPr>
    </w:p>
    <w:p w:rsidR="00166CA3" w:rsidRDefault="00166CA3" w:rsidP="00166CA3">
      <w:pPr>
        <w:spacing w:after="0" w:line="240" w:lineRule="auto"/>
        <w:ind w:left="3828" w:firstLine="708"/>
        <w:rPr>
          <w:rFonts w:ascii="Arial" w:eastAsia="Times New Roman" w:hAnsi="Arial" w:cs="Arial"/>
          <w:b/>
          <w:sz w:val="24"/>
          <w:szCs w:val="20"/>
        </w:rPr>
      </w:pPr>
    </w:p>
    <w:p w:rsidR="00166CA3" w:rsidRDefault="00166CA3" w:rsidP="00166CA3">
      <w:pPr>
        <w:spacing w:after="0" w:line="240" w:lineRule="auto"/>
        <w:ind w:left="3828" w:firstLine="708"/>
        <w:rPr>
          <w:rFonts w:ascii="Arial" w:eastAsia="Times New Roman" w:hAnsi="Arial" w:cs="Arial"/>
          <w:b/>
          <w:sz w:val="24"/>
          <w:szCs w:val="20"/>
        </w:rPr>
      </w:pPr>
    </w:p>
    <w:p w:rsidR="00166CA3" w:rsidRDefault="00166CA3" w:rsidP="00166CA3">
      <w:pPr>
        <w:spacing w:after="0" w:line="240" w:lineRule="auto"/>
        <w:ind w:left="3828" w:firstLine="708"/>
        <w:rPr>
          <w:rFonts w:ascii="Arial" w:eastAsia="Times New Roman" w:hAnsi="Arial" w:cs="Arial"/>
          <w:b/>
          <w:sz w:val="24"/>
          <w:szCs w:val="20"/>
        </w:rPr>
      </w:pPr>
    </w:p>
    <w:p w:rsidR="00166CA3" w:rsidRDefault="00166CA3" w:rsidP="00166CA3">
      <w:pPr>
        <w:spacing w:after="0" w:line="240" w:lineRule="auto"/>
        <w:ind w:left="3828" w:firstLine="708"/>
        <w:rPr>
          <w:rFonts w:ascii="Arial" w:eastAsia="Times New Roman" w:hAnsi="Arial" w:cs="Arial"/>
          <w:b/>
          <w:sz w:val="24"/>
          <w:szCs w:val="20"/>
        </w:rPr>
      </w:pPr>
    </w:p>
    <w:p w:rsidR="00166CA3" w:rsidRDefault="00166CA3" w:rsidP="00166CA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5460E" w:rsidRDefault="0025460E" w:rsidP="0025460E">
      <w:pPr>
        <w:spacing w:line="36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25460E" w:rsidRPr="00D2311F" w:rsidRDefault="00D038A5" w:rsidP="0025460E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2311F">
        <w:rPr>
          <w:rFonts w:ascii="Times New Roman" w:hAnsi="Times New Roman" w:cs="Times New Roman"/>
          <w:b/>
          <w:u w:val="single"/>
        </w:rPr>
        <w:t xml:space="preserve">Odpowiedzi na pytania </w:t>
      </w:r>
    </w:p>
    <w:p w:rsidR="00150614" w:rsidRPr="00D2311F" w:rsidRDefault="0025460E" w:rsidP="00D2311F">
      <w:pPr>
        <w:jc w:val="both"/>
        <w:rPr>
          <w:rFonts w:ascii="Times New Roman" w:hAnsi="Times New Roman" w:cs="Times New Roman"/>
        </w:rPr>
      </w:pPr>
      <w:r w:rsidRPr="00D2311F">
        <w:rPr>
          <w:rFonts w:ascii="Times New Roman" w:hAnsi="Times New Roman" w:cs="Times New Roman"/>
        </w:rPr>
        <w:t>Działając</w:t>
      </w:r>
      <w:r w:rsidR="00D2311F" w:rsidRPr="00D2311F">
        <w:rPr>
          <w:rFonts w:ascii="Times New Roman" w:hAnsi="Times New Roman" w:cs="Times New Roman"/>
        </w:rPr>
        <w:t xml:space="preserve"> na podstawie art. 38 ust 2 </w:t>
      </w:r>
      <w:r w:rsidRPr="00D2311F">
        <w:rPr>
          <w:rFonts w:ascii="Times New Roman" w:hAnsi="Times New Roman" w:cs="Times New Roman"/>
        </w:rPr>
        <w:t xml:space="preserve">ustawy z dnia 29.01.2004 r. Prawo zamówień publicznych </w:t>
      </w:r>
      <w:proofErr w:type="spellStart"/>
      <w:r w:rsidRPr="00D2311F">
        <w:rPr>
          <w:rFonts w:ascii="Times New Roman" w:hAnsi="Times New Roman" w:cs="Times New Roman"/>
        </w:rPr>
        <w:t>t.j</w:t>
      </w:r>
      <w:proofErr w:type="spellEnd"/>
      <w:r w:rsidRPr="00D2311F">
        <w:rPr>
          <w:rFonts w:ascii="Times New Roman" w:hAnsi="Times New Roman" w:cs="Times New Roman"/>
        </w:rPr>
        <w:t>. (</w:t>
      </w:r>
      <w:r w:rsidR="00146954" w:rsidRPr="00D2311F">
        <w:rPr>
          <w:rFonts w:ascii="Times New Roman" w:hAnsi="Times New Roman" w:cs="Times New Roman"/>
        </w:rPr>
        <w:t xml:space="preserve">Dz. U. z 2019 r. poz. 1843, z </w:t>
      </w:r>
      <w:proofErr w:type="spellStart"/>
      <w:r w:rsidR="00146954" w:rsidRPr="00D2311F">
        <w:rPr>
          <w:rFonts w:ascii="Times New Roman" w:hAnsi="Times New Roman" w:cs="Times New Roman"/>
        </w:rPr>
        <w:t>późn</w:t>
      </w:r>
      <w:proofErr w:type="spellEnd"/>
      <w:r w:rsidR="00146954" w:rsidRPr="00D2311F">
        <w:rPr>
          <w:rFonts w:ascii="Times New Roman" w:hAnsi="Times New Roman" w:cs="Times New Roman"/>
        </w:rPr>
        <w:t>. zm</w:t>
      </w:r>
      <w:r w:rsidRPr="00D2311F">
        <w:rPr>
          <w:rFonts w:ascii="Times New Roman" w:hAnsi="Times New Roman" w:cs="Times New Roman"/>
        </w:rPr>
        <w:t>.) Zamawiający</w:t>
      </w:r>
      <w:r w:rsidR="00D2311F" w:rsidRPr="00D2311F">
        <w:rPr>
          <w:rFonts w:ascii="Times New Roman" w:hAnsi="Times New Roman" w:cs="Times New Roman"/>
        </w:rPr>
        <w:t xml:space="preserve"> udziela odpowiedzi na pytania </w:t>
      </w:r>
      <w:r w:rsidRPr="00D2311F">
        <w:rPr>
          <w:rFonts w:ascii="Times New Roman" w:hAnsi="Times New Roman" w:cs="Times New Roman"/>
        </w:rPr>
        <w:t>w postępowaniu prowadzonym w trybie przetargu nieograniczonego na udzielenie zamówienia publicznego na realizację zadania p.n.:</w:t>
      </w:r>
      <w:r w:rsidR="00146954" w:rsidRPr="00D2311F">
        <w:rPr>
          <w:rFonts w:ascii="Times New Roman" w:hAnsi="Times New Roman" w:cs="Times New Roman"/>
        </w:rPr>
        <w:t xml:space="preserve"> </w:t>
      </w:r>
      <w:r w:rsidR="00D2311F" w:rsidRPr="00D2311F">
        <w:rPr>
          <w:rFonts w:ascii="Times New Roman" w:eastAsia="Calibri" w:hAnsi="Times New Roman" w:cs="Times New Roman"/>
        </w:rPr>
        <w:t>„Dostawa i montaż podzespołów i urządzeń do istniejącej platformy telekomunikacyjnej, w tym dostawa telefonów IP”</w:t>
      </w:r>
      <w:r w:rsidR="00D2311F" w:rsidRPr="00D2311F">
        <w:rPr>
          <w:rFonts w:ascii="Times New Roman" w:hAnsi="Times New Roman" w:cs="Times New Roman"/>
        </w:rPr>
        <w:t xml:space="preserve"> – sprawa nr WT-I.2370.13</w:t>
      </w:r>
      <w:r w:rsidR="00146954" w:rsidRPr="00D2311F">
        <w:rPr>
          <w:rFonts w:ascii="Times New Roman" w:hAnsi="Times New Roman" w:cs="Times New Roman"/>
        </w:rPr>
        <w:t>.2020</w:t>
      </w:r>
      <w:r w:rsidRPr="00D2311F">
        <w:rPr>
          <w:rFonts w:ascii="Times New Roman" w:hAnsi="Times New Roman" w:cs="Times New Roman"/>
        </w:rPr>
        <w:t xml:space="preserve"> </w:t>
      </w:r>
      <w:bookmarkStart w:id="0" w:name="bookmark2"/>
    </w:p>
    <w:p w:rsidR="0025460E" w:rsidRPr="00D2311F" w:rsidRDefault="00D2311F" w:rsidP="0025460E">
      <w:pPr>
        <w:pStyle w:val="Nagwek50"/>
        <w:keepNext/>
        <w:keepLines/>
        <w:shd w:val="clear" w:color="auto" w:fill="auto"/>
        <w:spacing w:before="0"/>
        <w:rPr>
          <w:rFonts w:ascii="Times New Roman" w:hAnsi="Times New Roman" w:cs="Times New Roman"/>
          <w:color w:val="000000"/>
          <w:u w:val="single"/>
          <w:lang w:bidi="pl-PL"/>
        </w:rPr>
      </w:pPr>
      <w:r w:rsidRPr="00D2311F">
        <w:rPr>
          <w:rFonts w:ascii="Times New Roman" w:hAnsi="Times New Roman" w:cs="Times New Roman"/>
          <w:color w:val="000000"/>
          <w:u w:val="single"/>
          <w:lang w:bidi="pl-PL"/>
        </w:rPr>
        <w:t>Pytania Wykonawców</w:t>
      </w:r>
      <w:r w:rsidR="0025460E" w:rsidRPr="00D2311F">
        <w:rPr>
          <w:rFonts w:ascii="Times New Roman" w:hAnsi="Times New Roman" w:cs="Times New Roman"/>
          <w:color w:val="000000"/>
          <w:u w:val="single"/>
          <w:lang w:bidi="pl-PL"/>
        </w:rPr>
        <w:t>:</w:t>
      </w:r>
    </w:p>
    <w:p w:rsidR="0025460E" w:rsidRPr="00D2311F" w:rsidRDefault="0025460E" w:rsidP="0025460E">
      <w:pPr>
        <w:pStyle w:val="Nagwek50"/>
        <w:keepNext/>
        <w:keepLines/>
        <w:shd w:val="clear" w:color="auto" w:fill="auto"/>
        <w:spacing w:before="0"/>
        <w:rPr>
          <w:rFonts w:ascii="Times New Roman" w:hAnsi="Times New Roman" w:cs="Times New Roman"/>
          <w:color w:val="000000"/>
          <w:lang w:bidi="pl-PL"/>
        </w:rPr>
      </w:pPr>
    </w:p>
    <w:bookmarkEnd w:id="0"/>
    <w:p w:rsidR="00D2311F" w:rsidRPr="00D2311F" w:rsidRDefault="00D2311F" w:rsidP="00D2311F">
      <w:pPr>
        <w:pStyle w:val="NormalnyWeb"/>
        <w:spacing w:before="0" w:beforeAutospacing="0" w:after="0" w:afterAutospacing="0"/>
        <w:rPr>
          <w:sz w:val="22"/>
          <w:szCs w:val="22"/>
          <w:u w:val="single"/>
        </w:rPr>
      </w:pPr>
      <w:r w:rsidRPr="00D2311F">
        <w:rPr>
          <w:b/>
          <w:bCs/>
          <w:sz w:val="22"/>
          <w:szCs w:val="22"/>
          <w:u w:val="single"/>
          <w:shd w:val="clear" w:color="auto" w:fill="FFFFFF"/>
        </w:rPr>
        <w:t xml:space="preserve">Pytanie nr 1 </w:t>
      </w:r>
    </w:p>
    <w:p w:rsidR="00D2311F" w:rsidRPr="00D2311F" w:rsidRDefault="00D2311F" w:rsidP="00D2311F">
      <w:pPr>
        <w:pStyle w:val="NormalnyWeb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D2311F">
        <w:rPr>
          <w:sz w:val="22"/>
          <w:szCs w:val="22"/>
          <w:shd w:val="clear" w:color="auto" w:fill="FFFFFF"/>
        </w:rPr>
        <w:t xml:space="preserve">W Załączniku nr 1 do SIWZ – OPZ, Zamawiający w punkcie 2.1 do 2.4, oraz w punkcie 3 specyfikuje trakty SIP które należy podłączyć́ do systemu telekomunikacyjnego. Jednocześnie w punkcie 16 Zamawiający specyfikuje 2 bramy głosowe, każda mająca obsługiwać́ 30 jednoczesnych sesji SIP </w:t>
      </w:r>
      <w:proofErr w:type="spellStart"/>
      <w:r w:rsidRPr="00D2311F">
        <w:rPr>
          <w:sz w:val="22"/>
          <w:szCs w:val="22"/>
          <w:shd w:val="clear" w:color="auto" w:fill="FFFFFF"/>
        </w:rPr>
        <w:t>Trunk</w:t>
      </w:r>
      <w:proofErr w:type="spellEnd"/>
      <w:r w:rsidRPr="00D2311F">
        <w:rPr>
          <w:sz w:val="22"/>
          <w:szCs w:val="22"/>
          <w:shd w:val="clear" w:color="auto" w:fill="FFFFFF"/>
        </w:rPr>
        <w:t xml:space="preserve">. Prosimy o potwierdzenie iż̇ ilość́ 30 sesji SIP </w:t>
      </w:r>
      <w:proofErr w:type="spellStart"/>
      <w:r w:rsidRPr="00D2311F">
        <w:rPr>
          <w:sz w:val="22"/>
          <w:szCs w:val="22"/>
          <w:shd w:val="clear" w:color="auto" w:fill="FFFFFF"/>
        </w:rPr>
        <w:t>Trunk</w:t>
      </w:r>
      <w:proofErr w:type="spellEnd"/>
      <w:r w:rsidRPr="00D2311F">
        <w:rPr>
          <w:sz w:val="22"/>
          <w:szCs w:val="22"/>
          <w:shd w:val="clear" w:color="auto" w:fill="FFFFFF"/>
        </w:rPr>
        <w:t xml:space="preserve"> (zgodnie z opisem punktów 16.3 i 16.4 dla każdej z bram głosowych) jest wystarczająca dla Zamawiającego do spełnienia wymagań́ punktów 2.1 do 2.4 oraz 3, lub stosowną zmianę̨ ilości licencji/sesji SIP </w:t>
      </w:r>
      <w:proofErr w:type="spellStart"/>
      <w:r w:rsidRPr="00D2311F">
        <w:rPr>
          <w:sz w:val="22"/>
          <w:szCs w:val="22"/>
          <w:shd w:val="clear" w:color="auto" w:fill="FFFFFF"/>
        </w:rPr>
        <w:t>Trunk</w:t>
      </w:r>
      <w:proofErr w:type="spellEnd"/>
      <w:r w:rsidRPr="00D2311F">
        <w:rPr>
          <w:sz w:val="22"/>
          <w:szCs w:val="22"/>
          <w:shd w:val="clear" w:color="auto" w:fill="FFFFFF"/>
        </w:rPr>
        <w:t xml:space="preserve"> obsługiwanych przez bramy głosowe do wartości oczekiwanej przez Zamawiającego. </w:t>
      </w:r>
    </w:p>
    <w:p w:rsidR="00D2311F" w:rsidRPr="00D2311F" w:rsidRDefault="00D2311F" w:rsidP="00D2311F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D2311F" w:rsidRPr="00D2311F" w:rsidRDefault="00D2311F" w:rsidP="00D2311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2311F">
        <w:rPr>
          <w:rFonts w:ascii="Times New Roman" w:hAnsi="Times New Roman" w:cs="Times New Roman"/>
          <w:b/>
        </w:rPr>
        <w:t>Odpowiedź:</w:t>
      </w:r>
    </w:p>
    <w:p w:rsidR="00D2311F" w:rsidRPr="00D2311F" w:rsidRDefault="00D2311F" w:rsidP="00D231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311F">
        <w:rPr>
          <w:rFonts w:ascii="Times New Roman" w:hAnsi="Times New Roman" w:cs="Times New Roman"/>
        </w:rPr>
        <w:t xml:space="preserve">Zamawiający potwierdza, iż w postępowaniu wymaga dostarczenia 30 licencji na obsługę jednoczesnych sesji SIP </w:t>
      </w:r>
      <w:proofErr w:type="spellStart"/>
      <w:r w:rsidRPr="00D2311F">
        <w:rPr>
          <w:rFonts w:ascii="Times New Roman" w:hAnsi="Times New Roman" w:cs="Times New Roman"/>
        </w:rPr>
        <w:t>Trunk</w:t>
      </w:r>
      <w:proofErr w:type="spellEnd"/>
      <w:r w:rsidRPr="00D2311F">
        <w:rPr>
          <w:rFonts w:ascii="Times New Roman" w:hAnsi="Times New Roman" w:cs="Times New Roman"/>
        </w:rPr>
        <w:t xml:space="preserve">. Jednocześnie system musi zapewnić obsługę wskazanej w opisie przedmiotu zamówienia ilości sesji SIP </w:t>
      </w:r>
      <w:proofErr w:type="spellStart"/>
      <w:r w:rsidRPr="00D2311F">
        <w:rPr>
          <w:rFonts w:ascii="Times New Roman" w:hAnsi="Times New Roman" w:cs="Times New Roman"/>
        </w:rPr>
        <w:t>Trunk</w:t>
      </w:r>
      <w:proofErr w:type="spellEnd"/>
      <w:r w:rsidRPr="00D2311F">
        <w:rPr>
          <w:rFonts w:ascii="Times New Roman" w:hAnsi="Times New Roman" w:cs="Times New Roman"/>
        </w:rPr>
        <w:t xml:space="preserve"> po zakupie dodatkowych licencji przez zamawiającego bez konieczności rozbudowy fizycznych komponentów systemu. </w:t>
      </w:r>
    </w:p>
    <w:p w:rsidR="00D2311F" w:rsidRPr="00D2311F" w:rsidRDefault="00D2311F" w:rsidP="00D231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311F" w:rsidRPr="00D2311F" w:rsidRDefault="00D2311F" w:rsidP="00D2311F">
      <w:pPr>
        <w:pStyle w:val="NormalnyWeb"/>
        <w:spacing w:before="0" w:beforeAutospacing="0" w:after="0" w:afterAutospacing="0"/>
        <w:jc w:val="both"/>
        <w:rPr>
          <w:sz w:val="22"/>
          <w:szCs w:val="22"/>
          <w:u w:val="single"/>
        </w:rPr>
      </w:pPr>
      <w:r w:rsidRPr="00D2311F">
        <w:rPr>
          <w:b/>
          <w:bCs/>
          <w:sz w:val="22"/>
          <w:szCs w:val="22"/>
          <w:u w:val="single"/>
          <w:shd w:val="clear" w:color="auto" w:fill="FFFFFF"/>
        </w:rPr>
        <w:t xml:space="preserve">Pytanie nr 2 </w:t>
      </w:r>
    </w:p>
    <w:p w:rsidR="00D2311F" w:rsidRPr="00D2311F" w:rsidRDefault="00D2311F" w:rsidP="00D2311F">
      <w:pPr>
        <w:pStyle w:val="NormalnyWeb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D2311F">
        <w:rPr>
          <w:sz w:val="22"/>
          <w:szCs w:val="22"/>
          <w:shd w:val="clear" w:color="auto" w:fill="FFFFFF"/>
        </w:rPr>
        <w:t xml:space="preserve">W Załączniku nr 1 do SIWZ – OPZ, Zamawiający w punkcie 22 specyfikuje wymóg dostarczenia „bramki telefonii komórkowej z obsługą min. dwóch kart SIM, podłączonej do dostarczanego systemu po sieci LAN, komunikującej się̨ protokołem SIP”. Jednocześnie Zamawiający wymaga m.in. w punkcie 14 OPZ, aby dostarczone komponenty pochodziły od Cisco, lub innego producenta pod warunkiem „dostarczenia wraz z ofertą stosownej dokumentacji wydanej przez producentów wszystkich dostarczonych komponentów i producenta rozbudowywanego systemu, co do wzajemnej, pełnej kompatybilności, opisującej wersje wspieranego oprogramowania, konfigurację i sposoby konfiguracji poszczególnych elementów gwarantujących jednolite wsparcie wszystkich producentów i możliwości ich bezproblemowej aktualizacji w całym okresie życia produktów.”. Ponieważ̇ Cisco nie produkuje opisanych w punkcie 22 OPZ urządzeń́ ani żaden z producentów bramek telefonii komórkowej nie dysponuje stosowną dokumentacją opisaną w punkcie 14 OPZ – zwracamy się̨ z </w:t>
      </w:r>
      <w:r w:rsidRPr="00D2311F">
        <w:rPr>
          <w:sz w:val="22"/>
          <w:szCs w:val="22"/>
          <w:shd w:val="clear" w:color="auto" w:fill="FFFFFF"/>
        </w:rPr>
        <w:lastRenderedPageBreak/>
        <w:t xml:space="preserve">prośbą o dopuszczenie rozwiązania innego producenta niż̇ Cisco z pełną odpowiedzialnością̨ za kompatybilność́ i poprawną pracę urządzenia - realizowaną przez Oferenta. </w:t>
      </w:r>
    </w:p>
    <w:p w:rsidR="00D2311F" w:rsidRPr="00D2311F" w:rsidRDefault="00D2311F" w:rsidP="00D2311F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D2311F" w:rsidRPr="00D2311F" w:rsidRDefault="00D2311F" w:rsidP="00D2311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2311F">
        <w:rPr>
          <w:rFonts w:ascii="Times New Roman" w:hAnsi="Times New Roman" w:cs="Times New Roman"/>
          <w:b/>
        </w:rPr>
        <w:t>Odpowiedź:</w:t>
      </w:r>
    </w:p>
    <w:p w:rsidR="00D2311F" w:rsidRPr="00D2311F" w:rsidRDefault="00D2311F" w:rsidP="00D231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311F">
        <w:rPr>
          <w:rFonts w:ascii="Times New Roman" w:hAnsi="Times New Roman" w:cs="Times New Roman"/>
        </w:rPr>
        <w:t>Zamawiający dopuszcza dostarczenie bramki telefonii komórkowej innego producenta niż dostarczony system telekomunikacyjny pod warunkiem zagwarantowania przez Wykonawcę kompatybilności z dostarczonym systemem.</w:t>
      </w:r>
    </w:p>
    <w:p w:rsidR="00D2311F" w:rsidRPr="00D2311F" w:rsidRDefault="00D2311F" w:rsidP="00D2311F">
      <w:pPr>
        <w:pStyle w:val="Bezodstpw"/>
        <w:jc w:val="both"/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</w:pPr>
    </w:p>
    <w:p w:rsidR="00D2311F" w:rsidRPr="00D2311F" w:rsidRDefault="00D2311F" w:rsidP="00D2311F">
      <w:pPr>
        <w:pStyle w:val="Bezodstpw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  <w:shd w:val="clear" w:color="auto" w:fill="FFFFFF"/>
        </w:rPr>
      </w:pPr>
      <w:r w:rsidRPr="00D2311F">
        <w:rPr>
          <w:rFonts w:ascii="Times New Roman" w:hAnsi="Times New Roman" w:cs="Times New Roman"/>
          <w:b/>
          <w:bCs/>
          <w:sz w:val="22"/>
          <w:szCs w:val="22"/>
          <w:u w:val="single"/>
          <w:shd w:val="clear" w:color="auto" w:fill="FFFFFF"/>
        </w:rPr>
        <w:t>Pytanie nr 3</w:t>
      </w:r>
    </w:p>
    <w:p w:rsidR="00D2311F" w:rsidRPr="00D2311F" w:rsidRDefault="00D2311F" w:rsidP="00D2311F">
      <w:pPr>
        <w:pStyle w:val="Bezodstpw"/>
        <w:jc w:val="both"/>
        <w:rPr>
          <w:rFonts w:ascii="Times New Roman" w:hAnsi="Times New Roman" w:cs="Times New Roman"/>
          <w:sz w:val="22"/>
          <w:szCs w:val="22"/>
        </w:rPr>
      </w:pPr>
      <w:r w:rsidRPr="00D2311F">
        <w:rPr>
          <w:rFonts w:ascii="Times New Roman" w:hAnsi="Times New Roman" w:cs="Times New Roman"/>
          <w:sz w:val="22"/>
          <w:szCs w:val="22"/>
        </w:rPr>
        <w:t>Czy przy dostarczeniu platformy wideokonferencyjnej jest wymagane dostarczenie również fizycznego serwera?</w:t>
      </w:r>
    </w:p>
    <w:p w:rsidR="00D2311F" w:rsidRPr="00D2311F" w:rsidRDefault="00D2311F" w:rsidP="00D2311F">
      <w:pPr>
        <w:pStyle w:val="Bezodstpw"/>
        <w:jc w:val="both"/>
        <w:rPr>
          <w:rFonts w:ascii="Times New Roman" w:hAnsi="Times New Roman" w:cs="Times New Roman"/>
          <w:sz w:val="22"/>
          <w:szCs w:val="22"/>
        </w:rPr>
      </w:pPr>
    </w:p>
    <w:p w:rsidR="00D2311F" w:rsidRPr="00D2311F" w:rsidRDefault="00D2311F" w:rsidP="00D2311F">
      <w:pPr>
        <w:pStyle w:val="Bezodstpw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2311F">
        <w:rPr>
          <w:rFonts w:ascii="Times New Roman" w:hAnsi="Times New Roman" w:cs="Times New Roman"/>
          <w:b/>
          <w:sz w:val="22"/>
          <w:szCs w:val="22"/>
        </w:rPr>
        <w:t>Odpowiedź</w:t>
      </w:r>
    </w:p>
    <w:p w:rsidR="00D2311F" w:rsidRPr="00D2311F" w:rsidRDefault="00D2311F" w:rsidP="00D2311F">
      <w:pPr>
        <w:pStyle w:val="Bezodstpw"/>
        <w:jc w:val="both"/>
        <w:rPr>
          <w:rFonts w:ascii="Times New Roman" w:hAnsi="Times New Roman" w:cs="Times New Roman"/>
          <w:sz w:val="22"/>
          <w:szCs w:val="22"/>
        </w:rPr>
      </w:pPr>
      <w:r w:rsidRPr="00D2311F">
        <w:rPr>
          <w:rFonts w:ascii="Times New Roman" w:hAnsi="Times New Roman" w:cs="Times New Roman"/>
          <w:sz w:val="22"/>
          <w:szCs w:val="22"/>
        </w:rPr>
        <w:t>Dostarczenie platformy wideokonferencyjnej jest wymagane tylko w przypadku wymiany całego środowiska i zgodnie z warunkami równoważności jest również wymagane dostarczenie w tym wypadku sprzętowych serwerów umożliwiających poprawną pracę systemu.</w:t>
      </w:r>
    </w:p>
    <w:p w:rsidR="00D2311F" w:rsidRPr="00D2311F" w:rsidRDefault="00D2311F" w:rsidP="00D2311F">
      <w:pPr>
        <w:pStyle w:val="Bezodstpw"/>
        <w:jc w:val="both"/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</w:pPr>
    </w:p>
    <w:p w:rsidR="00D2311F" w:rsidRPr="00D2311F" w:rsidRDefault="00D2311F" w:rsidP="00D2311F">
      <w:pPr>
        <w:pStyle w:val="Bezodstpw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  <w:shd w:val="clear" w:color="auto" w:fill="FFFFFF"/>
        </w:rPr>
      </w:pPr>
      <w:r w:rsidRPr="00D2311F">
        <w:rPr>
          <w:rFonts w:ascii="Times New Roman" w:hAnsi="Times New Roman" w:cs="Times New Roman"/>
          <w:b/>
          <w:bCs/>
          <w:sz w:val="22"/>
          <w:szCs w:val="22"/>
          <w:u w:val="single"/>
          <w:shd w:val="clear" w:color="auto" w:fill="FFFFFF"/>
        </w:rPr>
        <w:t>Pytanie nr 4</w:t>
      </w:r>
    </w:p>
    <w:p w:rsidR="00D2311F" w:rsidRPr="00D2311F" w:rsidRDefault="00D2311F" w:rsidP="00D2311F">
      <w:pPr>
        <w:pStyle w:val="Bezodstpw"/>
        <w:jc w:val="both"/>
        <w:rPr>
          <w:rFonts w:ascii="Times New Roman" w:hAnsi="Times New Roman" w:cs="Times New Roman"/>
          <w:sz w:val="22"/>
          <w:szCs w:val="22"/>
        </w:rPr>
      </w:pPr>
      <w:r w:rsidRPr="00D2311F">
        <w:rPr>
          <w:rFonts w:ascii="Times New Roman" w:hAnsi="Times New Roman" w:cs="Times New Roman"/>
          <w:sz w:val="22"/>
          <w:szCs w:val="22"/>
        </w:rPr>
        <w:t xml:space="preserve">Czy posiadają Państwo </w:t>
      </w:r>
      <w:bookmarkStart w:id="1" w:name="OLE_LINK1"/>
      <w:bookmarkStart w:id="2" w:name="OLE_LINK2"/>
      <w:r w:rsidRPr="00D2311F">
        <w:rPr>
          <w:rFonts w:ascii="Times New Roman" w:hAnsi="Times New Roman" w:cs="Times New Roman"/>
          <w:sz w:val="22"/>
          <w:szCs w:val="22"/>
        </w:rPr>
        <w:t xml:space="preserve">aktualnie licencje do "CMS </w:t>
      </w:r>
      <w:proofErr w:type="spellStart"/>
      <w:r w:rsidRPr="00D2311F">
        <w:rPr>
          <w:rFonts w:ascii="Times New Roman" w:hAnsi="Times New Roman" w:cs="Times New Roman"/>
          <w:sz w:val="22"/>
          <w:szCs w:val="22"/>
        </w:rPr>
        <w:t>Recording</w:t>
      </w:r>
      <w:proofErr w:type="spellEnd"/>
      <w:r w:rsidRPr="00D2311F">
        <w:rPr>
          <w:rFonts w:ascii="Times New Roman" w:hAnsi="Times New Roman" w:cs="Times New Roman"/>
          <w:sz w:val="22"/>
          <w:szCs w:val="22"/>
        </w:rPr>
        <w:t>"</w:t>
      </w:r>
      <w:bookmarkEnd w:id="1"/>
      <w:bookmarkEnd w:id="2"/>
      <w:r w:rsidRPr="00D2311F">
        <w:rPr>
          <w:rFonts w:ascii="Times New Roman" w:hAnsi="Times New Roman" w:cs="Times New Roman"/>
          <w:sz w:val="22"/>
          <w:szCs w:val="22"/>
        </w:rPr>
        <w:t>, czy wymagany jest ich zakup?</w:t>
      </w:r>
    </w:p>
    <w:p w:rsidR="00D2311F" w:rsidRPr="00D2311F" w:rsidRDefault="00D2311F" w:rsidP="00D231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311F" w:rsidRPr="00D2311F" w:rsidRDefault="00D2311F" w:rsidP="00D2311F">
      <w:pPr>
        <w:pStyle w:val="Bezodstpw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2311F">
        <w:rPr>
          <w:rFonts w:ascii="Times New Roman" w:hAnsi="Times New Roman" w:cs="Times New Roman"/>
          <w:b/>
          <w:sz w:val="22"/>
          <w:szCs w:val="22"/>
        </w:rPr>
        <w:t>Odpowiedź</w:t>
      </w:r>
    </w:p>
    <w:p w:rsidR="00D2311F" w:rsidRDefault="00D2311F" w:rsidP="00D231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311F">
        <w:rPr>
          <w:rFonts w:ascii="Times New Roman" w:hAnsi="Times New Roman" w:cs="Times New Roman"/>
        </w:rPr>
        <w:t xml:space="preserve">Zamawiający posiada aktualnie licencje do "CMS </w:t>
      </w:r>
      <w:proofErr w:type="spellStart"/>
      <w:r w:rsidRPr="00D2311F">
        <w:rPr>
          <w:rFonts w:ascii="Times New Roman" w:hAnsi="Times New Roman" w:cs="Times New Roman"/>
        </w:rPr>
        <w:t>Recording</w:t>
      </w:r>
      <w:proofErr w:type="spellEnd"/>
      <w:r w:rsidRPr="00D2311F">
        <w:rPr>
          <w:rFonts w:ascii="Times New Roman" w:hAnsi="Times New Roman" w:cs="Times New Roman"/>
        </w:rPr>
        <w:t>".</w:t>
      </w:r>
    </w:p>
    <w:p w:rsidR="006750F5" w:rsidRDefault="006750F5" w:rsidP="00D231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50F5" w:rsidRPr="00D2311F" w:rsidRDefault="006750F5" w:rsidP="006750F5">
      <w:pPr>
        <w:pStyle w:val="Bezodstpw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  <w:shd w:val="clear" w:color="auto" w:fill="FFFFFF"/>
        </w:rPr>
        <w:t>Pytanie nr 5</w:t>
      </w:r>
    </w:p>
    <w:p w:rsidR="006750F5" w:rsidRPr="00D2311F" w:rsidRDefault="006750F5" w:rsidP="006750F5">
      <w:pPr>
        <w:pStyle w:val="Bezodstpw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Załączniku nr 1 do SIWZ – OPZ, Zamawiający w punkcie 17 specyfikuje 1 komplet analogowej bramy głosowej wraz z licencjami. Jednocześnie w Załączniku nr 2 do SIWZ – Formularzu Ofertowym, zamawiający podaje ilość 2 kompletów analogowych bram głosowych</w:t>
      </w:r>
      <w:r w:rsidR="00984D35">
        <w:rPr>
          <w:rFonts w:ascii="Times New Roman" w:hAnsi="Times New Roman" w:cs="Times New Roman"/>
          <w:sz w:val="22"/>
          <w:szCs w:val="22"/>
        </w:rPr>
        <w:t xml:space="preserve">. Ze względu na oczywistą omyłkę pisarską prosimy o stosowną korektę SIWZ. </w:t>
      </w:r>
    </w:p>
    <w:p w:rsidR="006750F5" w:rsidRPr="00D2311F" w:rsidRDefault="006750F5" w:rsidP="006750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50F5" w:rsidRPr="00D2311F" w:rsidRDefault="006750F5" w:rsidP="006750F5">
      <w:pPr>
        <w:pStyle w:val="Bezodstpw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2311F">
        <w:rPr>
          <w:rFonts w:ascii="Times New Roman" w:hAnsi="Times New Roman" w:cs="Times New Roman"/>
          <w:b/>
          <w:sz w:val="22"/>
          <w:szCs w:val="22"/>
        </w:rPr>
        <w:t>Odpowiedź</w:t>
      </w:r>
    </w:p>
    <w:p w:rsidR="006750F5" w:rsidRDefault="00984D35" w:rsidP="006750F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oczywistą omyłką pisarską, Zamawiający zmienia treść Załącznika</w:t>
      </w:r>
      <w:r>
        <w:rPr>
          <w:rFonts w:ascii="Times New Roman" w:hAnsi="Times New Roman" w:cs="Times New Roman"/>
        </w:rPr>
        <w:t xml:space="preserve"> nr 2 do SIWZ – Formularz </w:t>
      </w:r>
      <w:r>
        <w:rPr>
          <w:rFonts w:ascii="Times New Roman" w:hAnsi="Times New Roman" w:cs="Times New Roman"/>
        </w:rPr>
        <w:t>Ofertowy i precyzuje, że wymaga 1 kompletu analo</w:t>
      </w:r>
      <w:r w:rsidR="007A43A6">
        <w:rPr>
          <w:rFonts w:ascii="Times New Roman" w:hAnsi="Times New Roman" w:cs="Times New Roman"/>
        </w:rPr>
        <w:t>gowych bram głosowych:</w:t>
      </w:r>
      <w:bookmarkStart w:id="3" w:name="_GoBack"/>
      <w:bookmarkEnd w:id="3"/>
      <w:r>
        <w:rPr>
          <w:rFonts w:ascii="Times New Roman" w:hAnsi="Times New Roman" w:cs="Times New Roman"/>
        </w:rPr>
        <w:t xml:space="preserve">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838"/>
        <w:gridCol w:w="4395"/>
        <w:gridCol w:w="1417"/>
      </w:tblGrid>
      <w:tr w:rsidR="007A43A6" w:rsidRPr="00633615" w:rsidTr="00520245">
        <w:trPr>
          <w:trHeight w:val="78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43A6" w:rsidRPr="0048491A" w:rsidRDefault="007A43A6" w:rsidP="00520245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48491A">
              <w:rPr>
                <w:rFonts w:ascii="Arial" w:hAnsi="Arial" w:cs="Arial"/>
                <w:sz w:val="20"/>
                <w:lang w:eastAsia="en-US"/>
              </w:rPr>
              <w:t>I</w:t>
            </w:r>
            <w:r>
              <w:rPr>
                <w:rFonts w:ascii="Arial" w:hAnsi="Arial" w:cs="Arial"/>
                <w:sz w:val="20"/>
                <w:lang w:eastAsia="en-US"/>
              </w:rPr>
              <w:t>II</w:t>
            </w:r>
            <w:r w:rsidRPr="0048491A">
              <w:rPr>
                <w:rFonts w:ascii="Arial" w:hAnsi="Arial" w:cs="Arial"/>
                <w:sz w:val="20"/>
                <w:lang w:eastAsia="en-US"/>
              </w:rPr>
              <w:t>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43A6" w:rsidRPr="0048491A" w:rsidRDefault="007A43A6" w:rsidP="00520245">
            <w:pPr>
              <w:rPr>
                <w:rFonts w:ascii="Arial" w:hAnsi="Arial" w:cs="Arial"/>
                <w:sz w:val="20"/>
                <w:lang w:eastAsia="en-US"/>
              </w:rPr>
            </w:pPr>
            <w:r w:rsidRPr="0048491A">
              <w:rPr>
                <w:rFonts w:ascii="Arial" w:hAnsi="Arial" w:cs="Arial"/>
                <w:sz w:val="20"/>
                <w:lang w:eastAsia="en-US"/>
              </w:rPr>
              <w:t>Producent, typ</w:t>
            </w:r>
            <w:r>
              <w:rPr>
                <w:rFonts w:ascii="Arial" w:hAnsi="Arial" w:cs="Arial"/>
                <w:sz w:val="20"/>
                <w:lang w:eastAsia="en-US"/>
              </w:rPr>
              <w:t>, model analogowej bramy głosowej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A6" w:rsidRPr="0048491A" w:rsidRDefault="007A43A6" w:rsidP="00520245">
            <w:pPr>
              <w:rPr>
                <w:rFonts w:ascii="Arial" w:hAnsi="Arial" w:cs="Arial"/>
                <w:sz w:val="16"/>
                <w:lang w:eastAsia="en-US"/>
              </w:rPr>
            </w:pPr>
            <w:r w:rsidRPr="0048491A">
              <w:rPr>
                <w:rFonts w:ascii="Arial" w:hAnsi="Arial" w:cs="Arial"/>
                <w:sz w:val="16"/>
                <w:lang w:eastAsia="en-US"/>
              </w:rPr>
              <w:t>(należy uzupełnić)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A6" w:rsidRPr="00633615" w:rsidRDefault="007A43A6" w:rsidP="00520245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</w:t>
            </w:r>
            <w:r w:rsidRPr="00633615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kpl</w:t>
            </w:r>
            <w:proofErr w:type="spellEnd"/>
            <w:r w:rsidRPr="00633615">
              <w:rPr>
                <w:rFonts w:ascii="Arial" w:hAnsi="Arial" w:cs="Arial"/>
                <w:sz w:val="20"/>
                <w:lang w:eastAsia="en-US"/>
              </w:rPr>
              <w:t>.</w:t>
            </w:r>
          </w:p>
        </w:tc>
      </w:tr>
    </w:tbl>
    <w:p w:rsidR="007A43A6" w:rsidRPr="00D2311F" w:rsidRDefault="007A43A6" w:rsidP="006750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50F5" w:rsidRPr="00D2311F" w:rsidRDefault="006750F5" w:rsidP="00D231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460E" w:rsidRPr="00D2311F" w:rsidRDefault="0025460E" w:rsidP="0025460E">
      <w:pPr>
        <w:pStyle w:val="Teksttreci20"/>
        <w:shd w:val="clear" w:color="auto" w:fill="auto"/>
        <w:spacing w:before="0" w:line="360" w:lineRule="auto"/>
        <w:jc w:val="both"/>
        <w:rPr>
          <w:rFonts w:ascii="Times New Roman" w:hAnsi="Times New Roman" w:cs="Times New Roman"/>
        </w:rPr>
      </w:pPr>
    </w:p>
    <w:p w:rsidR="0025460E" w:rsidRPr="00D2311F" w:rsidRDefault="0025460E" w:rsidP="0025460E">
      <w:pPr>
        <w:jc w:val="both"/>
        <w:rPr>
          <w:rFonts w:ascii="Times New Roman" w:hAnsi="Times New Roman" w:cs="Times New Roman"/>
          <w:b/>
        </w:rPr>
      </w:pPr>
      <w:r w:rsidRPr="00D2311F">
        <w:rPr>
          <w:rFonts w:ascii="Times New Roman" w:hAnsi="Times New Roman" w:cs="Times New Roman"/>
          <w:b/>
        </w:rPr>
        <w:t>Dokonane wyjaśnienia treści SIWZ wiążą Wykonawców z chwilą powzięcia do wiadomości.</w:t>
      </w:r>
    </w:p>
    <w:p w:rsidR="0025460E" w:rsidRDefault="0025460E" w:rsidP="0025460E">
      <w:pPr>
        <w:jc w:val="both"/>
        <w:rPr>
          <w:rFonts w:ascii="Times New Roman" w:hAnsi="Times New Roman" w:cs="Times New Roman"/>
        </w:rPr>
      </w:pPr>
    </w:p>
    <w:p w:rsidR="0025460E" w:rsidRDefault="0025460E" w:rsidP="0025460E">
      <w:pPr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Podpisał:</w:t>
      </w:r>
    </w:p>
    <w:p w:rsidR="0025460E" w:rsidRDefault="0025460E" w:rsidP="00D2311F">
      <w:pPr>
        <w:pStyle w:val="Teksttreci20"/>
        <w:shd w:val="clear" w:color="auto" w:fill="auto"/>
        <w:spacing w:before="0" w:line="240" w:lineRule="auto"/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up.  ŚLĄSKIEGO KOMENDANTA WOJEWÓDZKIEGO </w:t>
      </w:r>
    </w:p>
    <w:p w:rsidR="0025460E" w:rsidRDefault="0025460E" w:rsidP="00D2311F">
      <w:pPr>
        <w:pStyle w:val="Teksttreci20"/>
        <w:shd w:val="clear" w:color="auto" w:fill="auto"/>
        <w:spacing w:before="0" w:line="240" w:lineRule="auto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PAŃSTWOWEJ STRAŻY POŻARNEJ </w:t>
      </w:r>
    </w:p>
    <w:p w:rsidR="0025460E" w:rsidRDefault="0025460E" w:rsidP="00D2311F">
      <w:pPr>
        <w:pStyle w:val="Teksttreci20"/>
        <w:shd w:val="clear" w:color="auto" w:fill="auto"/>
        <w:spacing w:before="0" w:line="240" w:lineRule="auto"/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st. bryg. mgr inż. Bogdan </w:t>
      </w:r>
      <w:proofErr w:type="spellStart"/>
      <w:r>
        <w:rPr>
          <w:rFonts w:ascii="Times New Roman" w:hAnsi="Times New Roman" w:cs="Times New Roman"/>
        </w:rPr>
        <w:t>Jędrocha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25460E" w:rsidRDefault="0025460E" w:rsidP="00D2311F">
      <w:pPr>
        <w:pStyle w:val="Teksttreci20"/>
        <w:shd w:val="clear" w:color="auto" w:fill="auto"/>
        <w:spacing w:before="0" w:line="240" w:lineRule="auto"/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Zastępca Śląskiego Komendanta Wojewódzkiego</w:t>
      </w:r>
    </w:p>
    <w:p w:rsidR="0025460E" w:rsidRDefault="0025460E" w:rsidP="00D2311F">
      <w:pPr>
        <w:pStyle w:val="Teksttreci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Państwowej Straży Pożarnej</w:t>
      </w:r>
    </w:p>
    <w:p w:rsidR="00164FCE" w:rsidRPr="000E7D0B" w:rsidRDefault="00164FCE">
      <w:pPr>
        <w:rPr>
          <w:rFonts w:ascii="Times New Roman" w:hAnsi="Times New Roman" w:cs="Times New Roman"/>
        </w:rPr>
      </w:pPr>
    </w:p>
    <w:sectPr w:rsidR="00164FCE" w:rsidRPr="000E7D0B" w:rsidSect="00C02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F61"/>
    <w:multiLevelType w:val="hybridMultilevel"/>
    <w:tmpl w:val="4A4E2310"/>
    <w:lvl w:ilvl="0" w:tplc="FF3899C2">
      <w:start w:val="1"/>
      <w:numFmt w:val="lowerLetter"/>
      <w:lvlText w:val="%1)"/>
      <w:lvlJc w:val="left"/>
      <w:pPr>
        <w:ind w:left="9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7" w:hanging="360"/>
      </w:pPr>
    </w:lvl>
    <w:lvl w:ilvl="2" w:tplc="0415001B" w:tentative="1">
      <w:start w:val="1"/>
      <w:numFmt w:val="lowerRoman"/>
      <w:lvlText w:val="%3."/>
      <w:lvlJc w:val="right"/>
      <w:pPr>
        <w:ind w:left="2427" w:hanging="180"/>
      </w:pPr>
    </w:lvl>
    <w:lvl w:ilvl="3" w:tplc="0415000F" w:tentative="1">
      <w:start w:val="1"/>
      <w:numFmt w:val="decimal"/>
      <w:lvlText w:val="%4."/>
      <w:lvlJc w:val="left"/>
      <w:pPr>
        <w:ind w:left="3147" w:hanging="360"/>
      </w:pPr>
    </w:lvl>
    <w:lvl w:ilvl="4" w:tplc="04150019" w:tentative="1">
      <w:start w:val="1"/>
      <w:numFmt w:val="lowerLetter"/>
      <w:lvlText w:val="%5."/>
      <w:lvlJc w:val="left"/>
      <w:pPr>
        <w:ind w:left="3867" w:hanging="360"/>
      </w:pPr>
    </w:lvl>
    <w:lvl w:ilvl="5" w:tplc="0415001B" w:tentative="1">
      <w:start w:val="1"/>
      <w:numFmt w:val="lowerRoman"/>
      <w:lvlText w:val="%6."/>
      <w:lvlJc w:val="right"/>
      <w:pPr>
        <w:ind w:left="4587" w:hanging="180"/>
      </w:pPr>
    </w:lvl>
    <w:lvl w:ilvl="6" w:tplc="0415000F" w:tentative="1">
      <w:start w:val="1"/>
      <w:numFmt w:val="decimal"/>
      <w:lvlText w:val="%7."/>
      <w:lvlJc w:val="left"/>
      <w:pPr>
        <w:ind w:left="5307" w:hanging="360"/>
      </w:pPr>
    </w:lvl>
    <w:lvl w:ilvl="7" w:tplc="04150019" w:tentative="1">
      <w:start w:val="1"/>
      <w:numFmt w:val="lowerLetter"/>
      <w:lvlText w:val="%8."/>
      <w:lvlJc w:val="left"/>
      <w:pPr>
        <w:ind w:left="6027" w:hanging="360"/>
      </w:pPr>
    </w:lvl>
    <w:lvl w:ilvl="8" w:tplc="0415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3A5B7BBE"/>
    <w:multiLevelType w:val="hybridMultilevel"/>
    <w:tmpl w:val="F3C092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A3"/>
    <w:rsid w:val="000C124B"/>
    <w:rsid w:val="000E7D0B"/>
    <w:rsid w:val="00146954"/>
    <w:rsid w:val="00150614"/>
    <w:rsid w:val="0015743E"/>
    <w:rsid w:val="00164FCE"/>
    <w:rsid w:val="00166CA3"/>
    <w:rsid w:val="001A0953"/>
    <w:rsid w:val="001F7B5F"/>
    <w:rsid w:val="0025460E"/>
    <w:rsid w:val="00260435"/>
    <w:rsid w:val="002947C3"/>
    <w:rsid w:val="00301EF5"/>
    <w:rsid w:val="004203F4"/>
    <w:rsid w:val="004C34AA"/>
    <w:rsid w:val="00552B40"/>
    <w:rsid w:val="00565986"/>
    <w:rsid w:val="00614F20"/>
    <w:rsid w:val="006750F5"/>
    <w:rsid w:val="006879BB"/>
    <w:rsid w:val="007A43A6"/>
    <w:rsid w:val="008C52CE"/>
    <w:rsid w:val="00984D35"/>
    <w:rsid w:val="00A01F95"/>
    <w:rsid w:val="00AE0B0F"/>
    <w:rsid w:val="00C02B0D"/>
    <w:rsid w:val="00C20690"/>
    <w:rsid w:val="00C94C00"/>
    <w:rsid w:val="00CA74FF"/>
    <w:rsid w:val="00D038A5"/>
    <w:rsid w:val="00D2311F"/>
    <w:rsid w:val="00E5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C3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66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6CA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166C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66C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CA3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locked/>
    <w:rsid w:val="0025460E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5460E"/>
    <w:pPr>
      <w:widowControl w:val="0"/>
      <w:shd w:val="clear" w:color="auto" w:fill="FFFFFF"/>
      <w:spacing w:before="300" w:after="0" w:line="396" w:lineRule="exact"/>
    </w:pPr>
    <w:rPr>
      <w:rFonts w:ascii="Arial" w:eastAsia="Arial" w:hAnsi="Arial" w:cs="Arial"/>
    </w:rPr>
  </w:style>
  <w:style w:type="character" w:customStyle="1" w:styleId="Nagwek5">
    <w:name w:val="Nagłówek #5_"/>
    <w:basedOn w:val="Domylnaczcionkaakapitu"/>
    <w:link w:val="Nagwek50"/>
    <w:locked/>
    <w:rsid w:val="0025460E"/>
    <w:rPr>
      <w:rFonts w:ascii="Tahoma" w:eastAsia="Tahoma" w:hAnsi="Tahoma" w:cs="Tahoma"/>
      <w:b/>
      <w:bCs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25460E"/>
    <w:pPr>
      <w:widowControl w:val="0"/>
      <w:shd w:val="clear" w:color="auto" w:fill="FFFFFF"/>
      <w:spacing w:before="240" w:after="0" w:line="281" w:lineRule="exact"/>
      <w:outlineLvl w:val="4"/>
    </w:pPr>
    <w:rPr>
      <w:rFonts w:ascii="Tahoma" w:eastAsia="Tahoma" w:hAnsi="Tahoma" w:cs="Tahoma"/>
      <w:b/>
      <w:bCs/>
    </w:rPr>
  </w:style>
  <w:style w:type="character" w:customStyle="1" w:styleId="Teksttreci5">
    <w:name w:val="Tekst treści (5)_"/>
    <w:basedOn w:val="Domylnaczcionkaakapitu"/>
    <w:link w:val="Teksttreci50"/>
    <w:locked/>
    <w:rsid w:val="0025460E"/>
    <w:rPr>
      <w:rFonts w:ascii="Tahoma" w:eastAsia="Tahoma" w:hAnsi="Tahoma" w:cs="Tahoma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5460E"/>
    <w:pPr>
      <w:widowControl w:val="0"/>
      <w:shd w:val="clear" w:color="auto" w:fill="FFFFFF"/>
      <w:spacing w:after="0" w:line="281" w:lineRule="exact"/>
    </w:pPr>
    <w:rPr>
      <w:rFonts w:ascii="Tahoma" w:eastAsia="Tahoma" w:hAnsi="Tahoma" w:cs="Tahoma"/>
      <w:b/>
      <w:bCs/>
    </w:rPr>
  </w:style>
  <w:style w:type="character" w:customStyle="1" w:styleId="Teksttreci2Exact">
    <w:name w:val="Tekst treści (2) Exact"/>
    <w:basedOn w:val="Domylnaczcionkaakapitu"/>
    <w:rsid w:val="0025460E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customStyle="1" w:styleId="Default">
    <w:name w:val="Default"/>
    <w:rsid w:val="00C94C0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C3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2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D2311F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C3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66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6CA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166C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66C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CA3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locked/>
    <w:rsid w:val="0025460E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5460E"/>
    <w:pPr>
      <w:widowControl w:val="0"/>
      <w:shd w:val="clear" w:color="auto" w:fill="FFFFFF"/>
      <w:spacing w:before="300" w:after="0" w:line="396" w:lineRule="exact"/>
    </w:pPr>
    <w:rPr>
      <w:rFonts w:ascii="Arial" w:eastAsia="Arial" w:hAnsi="Arial" w:cs="Arial"/>
    </w:rPr>
  </w:style>
  <w:style w:type="character" w:customStyle="1" w:styleId="Nagwek5">
    <w:name w:val="Nagłówek #5_"/>
    <w:basedOn w:val="Domylnaczcionkaakapitu"/>
    <w:link w:val="Nagwek50"/>
    <w:locked/>
    <w:rsid w:val="0025460E"/>
    <w:rPr>
      <w:rFonts w:ascii="Tahoma" w:eastAsia="Tahoma" w:hAnsi="Tahoma" w:cs="Tahoma"/>
      <w:b/>
      <w:bCs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25460E"/>
    <w:pPr>
      <w:widowControl w:val="0"/>
      <w:shd w:val="clear" w:color="auto" w:fill="FFFFFF"/>
      <w:spacing w:before="240" w:after="0" w:line="281" w:lineRule="exact"/>
      <w:outlineLvl w:val="4"/>
    </w:pPr>
    <w:rPr>
      <w:rFonts w:ascii="Tahoma" w:eastAsia="Tahoma" w:hAnsi="Tahoma" w:cs="Tahoma"/>
      <w:b/>
      <w:bCs/>
    </w:rPr>
  </w:style>
  <w:style w:type="character" w:customStyle="1" w:styleId="Teksttreci5">
    <w:name w:val="Tekst treści (5)_"/>
    <w:basedOn w:val="Domylnaczcionkaakapitu"/>
    <w:link w:val="Teksttreci50"/>
    <w:locked/>
    <w:rsid w:val="0025460E"/>
    <w:rPr>
      <w:rFonts w:ascii="Tahoma" w:eastAsia="Tahoma" w:hAnsi="Tahoma" w:cs="Tahoma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5460E"/>
    <w:pPr>
      <w:widowControl w:val="0"/>
      <w:shd w:val="clear" w:color="auto" w:fill="FFFFFF"/>
      <w:spacing w:after="0" w:line="281" w:lineRule="exact"/>
    </w:pPr>
    <w:rPr>
      <w:rFonts w:ascii="Tahoma" w:eastAsia="Tahoma" w:hAnsi="Tahoma" w:cs="Tahoma"/>
      <w:b/>
      <w:bCs/>
    </w:rPr>
  </w:style>
  <w:style w:type="character" w:customStyle="1" w:styleId="Teksttreci2Exact">
    <w:name w:val="Tekst treści (2) Exact"/>
    <w:basedOn w:val="Domylnaczcionkaakapitu"/>
    <w:rsid w:val="0025460E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customStyle="1" w:styleId="Default">
    <w:name w:val="Default"/>
    <w:rsid w:val="00C94C0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C3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2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D2311F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7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mfsroka</dc:creator>
  <cp:lastModifiedBy>Aleksandra Albera</cp:lastModifiedBy>
  <cp:revision>2</cp:revision>
  <cp:lastPrinted>2020-09-24T12:23:00Z</cp:lastPrinted>
  <dcterms:created xsi:type="dcterms:W3CDTF">2020-09-24T12:25:00Z</dcterms:created>
  <dcterms:modified xsi:type="dcterms:W3CDTF">2020-09-24T12:25:00Z</dcterms:modified>
</cp:coreProperties>
</file>