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4968AF00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C6BC1">
        <w:rPr>
          <w:rFonts w:ascii="Arial" w:hAnsi="Arial" w:cs="Arial"/>
          <w:b/>
          <w:color w:val="000000"/>
          <w:sz w:val="22"/>
          <w:szCs w:val="22"/>
          <w:lang w:eastAsia="en-US"/>
        </w:rPr>
        <w:t>16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F3CCA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bookmarkStart w:id="0" w:name="_GoBack"/>
      <w:bookmarkEnd w:id="0"/>
      <w:r w:rsidR="007C6BC1" w:rsidRPr="007C6BC1">
        <w:rPr>
          <w:rFonts w:ascii="Arial" w:hAnsi="Arial" w:cs="Arial"/>
          <w:b/>
          <w:sz w:val="22"/>
          <w:szCs w:val="22"/>
        </w:rPr>
        <w:t>„Pełnienie funkcji inżyniera kontraktu w ramach zadania inwestycyjnego pn.: „Przebudowa ulicy Henryka Sienkiewicza w Świnoujściu”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lastRenderedPageBreak/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5249E2B1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7C6BC1">
      <w:rPr>
        <w:rFonts w:ascii="Arial" w:hAnsi="Arial" w:cs="Arial"/>
        <w:b/>
        <w:bCs/>
        <w:color w:val="000000"/>
        <w:sz w:val="20"/>
      </w:rPr>
      <w:t>16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041211">
      <w:rPr>
        <w:rFonts w:ascii="Arial" w:hAnsi="Arial" w:cs="Arial"/>
        <w:b/>
        <w:bCs/>
        <w:color w:val="0000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1211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6F3CCA"/>
    <w:rsid w:val="0072349D"/>
    <w:rsid w:val="00725D48"/>
    <w:rsid w:val="0074250A"/>
    <w:rsid w:val="00761D1C"/>
    <w:rsid w:val="00795F9A"/>
    <w:rsid w:val="007B18B8"/>
    <w:rsid w:val="007C6BC1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E8E9-4E1C-4D84-9372-857FC18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9</cp:revision>
  <cp:lastPrinted>2021-03-29T08:07:00Z</cp:lastPrinted>
  <dcterms:created xsi:type="dcterms:W3CDTF">2022-10-07T11:30:00Z</dcterms:created>
  <dcterms:modified xsi:type="dcterms:W3CDTF">2024-05-08T12:36:00Z</dcterms:modified>
</cp:coreProperties>
</file>