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EC9" w:rsidRPr="00167ACD" w:rsidRDefault="002963E3" w:rsidP="00BF0484">
      <w:pPr>
        <w:ind w:left="8496" w:firstLine="708"/>
        <w:jc w:val="center"/>
        <w:rPr>
          <w:b/>
        </w:rPr>
      </w:pPr>
      <w:r w:rsidRPr="00167ACD">
        <w:rPr>
          <w:b/>
        </w:rPr>
        <w:t xml:space="preserve">Załącznik nr </w:t>
      </w:r>
      <w:r w:rsidR="00B47CC2" w:rsidRPr="00167ACD">
        <w:rPr>
          <w:b/>
        </w:rPr>
        <w:t xml:space="preserve">2 </w:t>
      </w:r>
      <w:r w:rsidR="00DF6EC9" w:rsidRPr="00167ACD">
        <w:rPr>
          <w:b/>
        </w:rPr>
        <w:t>do SIWZ</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167ACD" w:rsidRPr="00167ACD" w:rsidTr="008A233E">
        <w:tc>
          <w:tcPr>
            <w:tcW w:w="4606" w:type="dxa"/>
          </w:tcPr>
          <w:p w:rsidR="00DF6EC9" w:rsidRPr="00167ACD" w:rsidRDefault="00DF6EC9" w:rsidP="00EF58DA">
            <w:pPr>
              <w:spacing w:line="480" w:lineRule="auto"/>
              <w:jc w:val="center"/>
            </w:pPr>
            <w:r w:rsidRPr="00167ACD">
              <w:t>....................................................</w:t>
            </w:r>
          </w:p>
        </w:tc>
        <w:tc>
          <w:tcPr>
            <w:tcW w:w="4606" w:type="dxa"/>
          </w:tcPr>
          <w:p w:rsidR="00DF6EC9" w:rsidRPr="00167ACD" w:rsidRDefault="00DF6EC9" w:rsidP="00EF58DA">
            <w:pPr>
              <w:spacing w:line="480" w:lineRule="auto"/>
              <w:jc w:val="center"/>
            </w:pPr>
            <w:r w:rsidRPr="00167ACD">
              <w:t>......................................... dnia ...................... r.</w:t>
            </w:r>
          </w:p>
        </w:tc>
      </w:tr>
      <w:tr w:rsidR="00167ACD" w:rsidRPr="00167ACD" w:rsidTr="008A233E">
        <w:tc>
          <w:tcPr>
            <w:tcW w:w="4606" w:type="dxa"/>
          </w:tcPr>
          <w:p w:rsidR="00DF6EC9" w:rsidRPr="00167ACD" w:rsidRDefault="00DF6EC9" w:rsidP="00EF58DA">
            <w:pPr>
              <w:spacing w:line="480" w:lineRule="auto"/>
              <w:jc w:val="center"/>
            </w:pPr>
            <w:r w:rsidRPr="00167ACD">
              <w:t>....................................................</w:t>
            </w:r>
          </w:p>
        </w:tc>
        <w:tc>
          <w:tcPr>
            <w:tcW w:w="4606" w:type="dxa"/>
          </w:tcPr>
          <w:p w:rsidR="00DF6EC9" w:rsidRPr="00167ACD" w:rsidRDefault="00DF6EC9" w:rsidP="00EF58DA">
            <w:pPr>
              <w:spacing w:line="480" w:lineRule="auto"/>
              <w:jc w:val="center"/>
            </w:pPr>
          </w:p>
        </w:tc>
      </w:tr>
      <w:tr w:rsidR="00167ACD" w:rsidRPr="00167ACD" w:rsidTr="008A233E">
        <w:tc>
          <w:tcPr>
            <w:tcW w:w="4606" w:type="dxa"/>
          </w:tcPr>
          <w:p w:rsidR="00DF6EC9" w:rsidRPr="00167ACD" w:rsidRDefault="00DF6EC9" w:rsidP="00EF58DA">
            <w:pPr>
              <w:spacing w:line="480" w:lineRule="auto"/>
              <w:jc w:val="center"/>
            </w:pPr>
            <w:r w:rsidRPr="00167ACD">
              <w:t>....................................................</w:t>
            </w:r>
          </w:p>
        </w:tc>
        <w:tc>
          <w:tcPr>
            <w:tcW w:w="4606" w:type="dxa"/>
          </w:tcPr>
          <w:p w:rsidR="00DF6EC9" w:rsidRPr="00167ACD" w:rsidRDefault="00DF6EC9" w:rsidP="00EF58DA">
            <w:pPr>
              <w:spacing w:line="480" w:lineRule="auto"/>
              <w:jc w:val="center"/>
            </w:pPr>
          </w:p>
        </w:tc>
      </w:tr>
      <w:tr w:rsidR="00DF6EC9" w:rsidRPr="00167ACD" w:rsidTr="008A233E">
        <w:tc>
          <w:tcPr>
            <w:tcW w:w="4606" w:type="dxa"/>
          </w:tcPr>
          <w:p w:rsidR="00DF6EC9" w:rsidRPr="00167ACD" w:rsidRDefault="00DF6EC9" w:rsidP="00EF58DA">
            <w:pPr>
              <w:jc w:val="center"/>
              <w:rPr>
                <w:sz w:val="16"/>
                <w:szCs w:val="16"/>
              </w:rPr>
            </w:pPr>
            <w:r w:rsidRPr="00167ACD">
              <w:rPr>
                <w:sz w:val="16"/>
                <w:szCs w:val="16"/>
              </w:rPr>
              <w:t>(Nazwa i adres wykonawcy)</w:t>
            </w:r>
          </w:p>
        </w:tc>
        <w:tc>
          <w:tcPr>
            <w:tcW w:w="4606" w:type="dxa"/>
          </w:tcPr>
          <w:p w:rsidR="00DF6EC9" w:rsidRPr="00167ACD" w:rsidRDefault="00DF6EC9" w:rsidP="00EF58DA">
            <w:pPr>
              <w:jc w:val="center"/>
              <w:rPr>
                <w:sz w:val="16"/>
                <w:szCs w:val="16"/>
              </w:rPr>
            </w:pPr>
          </w:p>
        </w:tc>
      </w:tr>
    </w:tbl>
    <w:p w:rsidR="00DF6EC9" w:rsidRDefault="00DF6EC9" w:rsidP="00EF58DA">
      <w:pPr>
        <w:jc w:val="center"/>
      </w:pPr>
    </w:p>
    <w:p w:rsidR="00BF0484" w:rsidRDefault="00BF0484" w:rsidP="00EF58DA">
      <w:pPr>
        <w:jc w:val="center"/>
      </w:pPr>
    </w:p>
    <w:p w:rsidR="00BF0484" w:rsidRPr="00167ACD" w:rsidRDefault="00BF0484" w:rsidP="00EF58DA">
      <w:pPr>
        <w:jc w:val="center"/>
      </w:pPr>
    </w:p>
    <w:p w:rsidR="00DF6EC9" w:rsidRPr="00167ACD" w:rsidRDefault="00DF6EC9" w:rsidP="00EF58DA">
      <w:pPr>
        <w:spacing w:after="0" w:line="240" w:lineRule="auto"/>
        <w:jc w:val="center"/>
        <w:rPr>
          <w:rFonts w:eastAsia="Times New Roman" w:cs="Times New Roman"/>
          <w:b/>
          <w:bCs/>
          <w:i/>
          <w:iCs/>
          <w:sz w:val="24"/>
          <w:szCs w:val="24"/>
          <w:lang w:eastAsia="pl-PL"/>
        </w:rPr>
      </w:pPr>
      <w:r w:rsidRPr="00167ACD">
        <w:rPr>
          <w:b/>
          <w:sz w:val="24"/>
          <w:szCs w:val="24"/>
        </w:rPr>
        <w:t>KOSZTORYS OFERTOWY CZĘŚĆ NR  I</w:t>
      </w:r>
      <w:r w:rsidR="00AB1B1C" w:rsidRPr="00167ACD">
        <w:rPr>
          <w:b/>
          <w:sz w:val="24"/>
          <w:szCs w:val="24"/>
        </w:rPr>
        <w:t>I</w:t>
      </w:r>
      <w:r w:rsidRPr="00167ACD">
        <w:rPr>
          <w:b/>
          <w:sz w:val="24"/>
          <w:szCs w:val="24"/>
        </w:rPr>
        <w:t xml:space="preserve"> - </w:t>
      </w:r>
      <w:r w:rsidRPr="00167ACD">
        <w:rPr>
          <w:rFonts w:eastAsia="Times New Roman" w:cs="Arial"/>
          <w:b/>
          <w:bCs/>
          <w:i/>
          <w:iCs/>
          <w:sz w:val="24"/>
          <w:szCs w:val="24"/>
          <w:lang w:eastAsia="pl-PL"/>
        </w:rPr>
        <w:t>Gospodarka</w:t>
      </w:r>
      <w:r w:rsidR="009D2FE8" w:rsidRPr="00167ACD">
        <w:rPr>
          <w:rFonts w:eastAsia="Times New Roman" w:cs="Arial"/>
          <w:b/>
          <w:bCs/>
          <w:i/>
          <w:iCs/>
          <w:sz w:val="24"/>
          <w:szCs w:val="24"/>
          <w:lang w:eastAsia="pl-PL"/>
        </w:rPr>
        <w:t xml:space="preserve"> leśna w leśnictwach: Lasocin, </w:t>
      </w:r>
      <w:r w:rsidRPr="00167ACD">
        <w:rPr>
          <w:rFonts w:eastAsia="Times New Roman" w:cs="Arial"/>
          <w:b/>
          <w:bCs/>
          <w:i/>
          <w:iCs/>
          <w:sz w:val="24"/>
          <w:szCs w:val="24"/>
          <w:lang w:eastAsia="pl-PL"/>
        </w:rPr>
        <w:t xml:space="preserve">Wola Świdzińska, </w:t>
      </w:r>
      <w:r w:rsidR="009D2FE8" w:rsidRPr="00167ACD">
        <w:rPr>
          <w:rFonts w:eastAsia="Times New Roman" w:cs="Arial"/>
          <w:b/>
          <w:bCs/>
          <w:i/>
          <w:iCs/>
          <w:sz w:val="24"/>
          <w:szCs w:val="24"/>
          <w:lang w:eastAsia="pl-PL"/>
        </w:rPr>
        <w:t xml:space="preserve">Belina, </w:t>
      </w:r>
      <w:r w:rsidRPr="00167ACD">
        <w:rPr>
          <w:rFonts w:eastAsia="Times New Roman" w:cs="Arial"/>
          <w:b/>
          <w:bCs/>
          <w:i/>
          <w:iCs/>
          <w:sz w:val="24"/>
          <w:szCs w:val="24"/>
          <w:lang w:eastAsia="pl-PL"/>
        </w:rPr>
        <w:t>Sułków w 20</w:t>
      </w:r>
      <w:r w:rsidR="00AB1B1C" w:rsidRPr="00167ACD">
        <w:rPr>
          <w:rFonts w:eastAsia="Times New Roman" w:cs="Arial"/>
          <w:b/>
          <w:bCs/>
          <w:i/>
          <w:iCs/>
          <w:sz w:val="24"/>
          <w:szCs w:val="24"/>
          <w:lang w:eastAsia="pl-PL"/>
        </w:rPr>
        <w:t>2</w:t>
      </w:r>
      <w:r w:rsidR="00141261">
        <w:rPr>
          <w:rFonts w:eastAsia="Times New Roman" w:cs="Arial"/>
          <w:b/>
          <w:bCs/>
          <w:i/>
          <w:iCs/>
          <w:sz w:val="24"/>
          <w:szCs w:val="24"/>
          <w:lang w:eastAsia="pl-PL"/>
        </w:rPr>
        <w:t>1</w:t>
      </w:r>
      <w:r w:rsidRPr="00167ACD">
        <w:rPr>
          <w:rFonts w:eastAsia="Times New Roman" w:cs="Arial"/>
          <w:b/>
          <w:bCs/>
          <w:i/>
          <w:iCs/>
          <w:sz w:val="24"/>
          <w:szCs w:val="24"/>
          <w:lang w:eastAsia="pl-PL"/>
        </w:rPr>
        <w:t xml:space="preserve"> roku</w:t>
      </w:r>
    </w:p>
    <w:p w:rsidR="00DF6EC9" w:rsidRPr="00167ACD" w:rsidRDefault="00DF6EC9" w:rsidP="00EF58DA">
      <w:pPr>
        <w:jc w:val="center"/>
        <w:rPr>
          <w:b/>
          <w:sz w:val="24"/>
          <w:szCs w:val="24"/>
        </w:rPr>
      </w:pPr>
    </w:p>
    <w:p w:rsidR="00DF6EC9" w:rsidRPr="00167ACD" w:rsidRDefault="00DF6EC9" w:rsidP="00EF58DA">
      <w:pPr>
        <w:ind w:firstLine="708"/>
        <w:jc w:val="center"/>
        <w:rPr>
          <w:b/>
          <w:sz w:val="24"/>
          <w:szCs w:val="24"/>
        </w:rPr>
      </w:pPr>
      <w:r w:rsidRPr="00167ACD">
        <w:rPr>
          <w:b/>
          <w:sz w:val="24"/>
          <w:szCs w:val="24"/>
        </w:rPr>
        <w:t>Skarb Państwa Państwowe Gospodarstwo Leśne Lasy Państwowe</w:t>
      </w:r>
    </w:p>
    <w:p w:rsidR="00DF6EC9" w:rsidRPr="00167ACD" w:rsidRDefault="00DF6EC9" w:rsidP="00EF58DA">
      <w:pPr>
        <w:ind w:firstLine="708"/>
        <w:jc w:val="center"/>
        <w:rPr>
          <w:b/>
          <w:sz w:val="24"/>
          <w:szCs w:val="24"/>
        </w:rPr>
      </w:pPr>
      <w:r w:rsidRPr="00167ACD">
        <w:rPr>
          <w:b/>
          <w:sz w:val="24"/>
          <w:szCs w:val="24"/>
        </w:rPr>
        <w:t>Nadleśnictwo Włoszczowa, 29-100  Włoszczowa, ul. Kolejowa nr 23</w:t>
      </w:r>
    </w:p>
    <w:p w:rsidR="00DF6EC9" w:rsidRPr="00167ACD" w:rsidRDefault="00DF6EC9" w:rsidP="00EF58DA">
      <w:pPr>
        <w:ind w:firstLine="708"/>
        <w:jc w:val="center"/>
      </w:pPr>
    </w:p>
    <w:p w:rsidR="00DF6EC9" w:rsidRPr="00167ACD" w:rsidRDefault="00DF6EC9" w:rsidP="00B47CC2">
      <w:r w:rsidRPr="00167ACD">
        <w:t>Odpowiadając na ogłoszenie o przetargu nieograniczonym na</w:t>
      </w:r>
      <w:r w:rsidR="008F303E" w:rsidRPr="00167ACD">
        <w:t xml:space="preserve"> wykonywanie usług leśnych w Nadl</w:t>
      </w:r>
      <w:r w:rsidR="004226CC" w:rsidRPr="00167ACD">
        <w:t>eśnictwie Włoszczowa w roku 20</w:t>
      </w:r>
      <w:r w:rsidR="00167ACD">
        <w:t>2</w:t>
      </w:r>
      <w:r w:rsidR="00ED2542">
        <w:t>1</w:t>
      </w:r>
      <w:r w:rsidR="004226CC" w:rsidRPr="00167ACD">
        <w:t>,</w:t>
      </w:r>
      <w:r w:rsidR="008F303E" w:rsidRPr="00167ACD">
        <w:t xml:space="preserve"> składamy niniejszym ofertę na Pakiet I</w:t>
      </w:r>
      <w:r w:rsidR="009D2FE8" w:rsidRPr="00167ACD">
        <w:t>I</w:t>
      </w:r>
      <w:r w:rsidR="008F303E" w:rsidRPr="00167ACD">
        <w:t xml:space="preserve"> tego zamówienia:</w:t>
      </w:r>
      <w:r w:rsidRPr="00167ACD">
        <w:t xml:space="preserve"> „</w:t>
      </w:r>
      <w:r w:rsidRPr="00167ACD">
        <w:rPr>
          <w:b/>
        </w:rPr>
        <w:t>Gospodarka leśna w leśnictwach: Lasocin, Wola Świdzińska, Belina, Sułków</w:t>
      </w:r>
      <w:r w:rsidR="00AB1B1C" w:rsidRPr="00167ACD">
        <w:rPr>
          <w:b/>
        </w:rPr>
        <w:t xml:space="preserve"> w 202</w:t>
      </w:r>
      <w:r w:rsidR="00ED2542">
        <w:rPr>
          <w:b/>
        </w:rPr>
        <w:t>1</w:t>
      </w:r>
      <w:r w:rsidRPr="00167ACD">
        <w:rPr>
          <w:b/>
        </w:rPr>
        <w:t xml:space="preserve"> roku”</w:t>
      </w:r>
      <w:r w:rsidRPr="00167ACD">
        <w:t xml:space="preserve"> </w:t>
      </w:r>
      <w:r w:rsidR="008F303E" w:rsidRPr="00167ACD">
        <w:t>i  oferuje</w:t>
      </w:r>
      <w:r w:rsidRPr="00167ACD">
        <w:t>my następujące ceny jednostkowe za usługi wchodzące w skład tej części zamówienia:</w:t>
      </w:r>
    </w:p>
    <w:p w:rsidR="00DF6EC9" w:rsidRDefault="00DF6EC9" w:rsidP="00B47CC2">
      <w:pPr>
        <w:rPr>
          <w:color w:val="FF0000"/>
        </w:rPr>
      </w:pPr>
    </w:p>
    <w:p w:rsidR="00B75B42" w:rsidRDefault="00B75B42" w:rsidP="00B47CC2">
      <w:pPr>
        <w:rPr>
          <w:color w:val="FF0000"/>
        </w:rPr>
      </w:pPr>
    </w:p>
    <w:p w:rsidR="00B75B42" w:rsidRDefault="00B75B42" w:rsidP="00B47CC2">
      <w:pPr>
        <w:rPr>
          <w:color w:val="FF0000"/>
        </w:rPr>
      </w:pPr>
    </w:p>
    <w:p w:rsidR="00B75B42" w:rsidRDefault="00B75B42" w:rsidP="00B47CC2">
      <w:pPr>
        <w:rPr>
          <w:color w:val="FF0000"/>
        </w:rPr>
      </w:pPr>
    </w:p>
    <w:p w:rsidR="00B75B42" w:rsidRDefault="00B75B42" w:rsidP="00B47CC2">
      <w:pPr>
        <w:rPr>
          <w:color w:val="FF0000"/>
        </w:rPr>
      </w:pPr>
    </w:p>
    <w:p w:rsidR="00CB6BB7" w:rsidRDefault="00CB6BB7" w:rsidP="00B47CC2">
      <w:pPr>
        <w:rPr>
          <w:color w:val="FF0000"/>
        </w:rPr>
      </w:pPr>
    </w:p>
    <w:p w:rsidR="00CB6BB7" w:rsidRDefault="00CB6BB7" w:rsidP="00B47CC2">
      <w:pPr>
        <w:rPr>
          <w:color w:val="FF0000"/>
        </w:rPr>
      </w:pPr>
    </w:p>
    <w:p w:rsidR="00CB6BB7" w:rsidRDefault="00CB6BB7" w:rsidP="00B47CC2">
      <w:pPr>
        <w:rPr>
          <w:color w:val="FF0000"/>
        </w:rPr>
      </w:pPr>
    </w:p>
    <w:p w:rsidR="00CB6BB7" w:rsidRDefault="00CB6BB7" w:rsidP="00B47CC2">
      <w:pPr>
        <w:rPr>
          <w:color w:val="FF0000"/>
        </w:rPr>
      </w:pPr>
    </w:p>
    <w:tbl>
      <w:tblPr>
        <w:tblW w:w="14880" w:type="dxa"/>
        <w:jc w:val="center"/>
        <w:tblCellMar>
          <w:left w:w="70" w:type="dxa"/>
          <w:right w:w="70" w:type="dxa"/>
        </w:tblCellMar>
        <w:tblLook w:val="04A0" w:firstRow="1" w:lastRow="0" w:firstColumn="1" w:lastColumn="0" w:noHBand="0" w:noVBand="1"/>
      </w:tblPr>
      <w:tblGrid>
        <w:gridCol w:w="1160"/>
        <w:gridCol w:w="1580"/>
        <w:gridCol w:w="2440"/>
        <w:gridCol w:w="1540"/>
        <w:gridCol w:w="1420"/>
        <w:gridCol w:w="1400"/>
        <w:gridCol w:w="1380"/>
        <w:gridCol w:w="1340"/>
        <w:gridCol w:w="1280"/>
        <w:gridCol w:w="1340"/>
      </w:tblGrid>
      <w:tr w:rsidR="00CA2D5E" w:rsidRPr="00CA2D5E" w:rsidTr="007F2A40">
        <w:trPr>
          <w:trHeight w:val="1095"/>
          <w:jc w:val="center"/>
        </w:trPr>
        <w:tc>
          <w:tcPr>
            <w:tcW w:w="11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Nr w opisie przedmiotu zamówienia</w:t>
            </w:r>
          </w:p>
        </w:tc>
        <w:tc>
          <w:tcPr>
            <w:tcW w:w="4020" w:type="dxa"/>
            <w:gridSpan w:val="2"/>
            <w:tcBorders>
              <w:top w:val="single" w:sz="8" w:space="0" w:color="auto"/>
              <w:left w:val="nil"/>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Czynność- opis prac</w:t>
            </w:r>
          </w:p>
        </w:tc>
        <w:tc>
          <w:tcPr>
            <w:tcW w:w="1540" w:type="dxa"/>
            <w:tcBorders>
              <w:top w:val="single" w:sz="8" w:space="0" w:color="auto"/>
              <w:left w:val="nil"/>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Jedn.</w:t>
            </w:r>
          </w:p>
        </w:tc>
        <w:tc>
          <w:tcPr>
            <w:tcW w:w="1420" w:type="dxa"/>
            <w:tcBorders>
              <w:top w:val="single" w:sz="8" w:space="0" w:color="auto"/>
              <w:left w:val="single" w:sz="8" w:space="0" w:color="auto"/>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Ilość</w:t>
            </w:r>
          </w:p>
        </w:tc>
        <w:tc>
          <w:tcPr>
            <w:tcW w:w="1400" w:type="dxa"/>
            <w:tcBorders>
              <w:top w:val="single" w:sz="8" w:space="0" w:color="auto"/>
              <w:left w:val="single" w:sz="8" w:space="0" w:color="auto"/>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Cena jednostkowa netto w PLN</w:t>
            </w:r>
          </w:p>
        </w:tc>
        <w:tc>
          <w:tcPr>
            <w:tcW w:w="1380" w:type="dxa"/>
            <w:tcBorders>
              <w:top w:val="single" w:sz="8" w:space="0" w:color="auto"/>
              <w:left w:val="single" w:sz="8" w:space="0" w:color="auto"/>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Wartość całkowita netto w PLN</w:t>
            </w:r>
          </w:p>
        </w:tc>
        <w:tc>
          <w:tcPr>
            <w:tcW w:w="1340" w:type="dxa"/>
            <w:tcBorders>
              <w:top w:val="single" w:sz="8" w:space="0" w:color="auto"/>
              <w:left w:val="single" w:sz="8" w:space="0" w:color="auto"/>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Stawka VAT</w:t>
            </w:r>
          </w:p>
        </w:tc>
        <w:tc>
          <w:tcPr>
            <w:tcW w:w="128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A2D5E" w:rsidRPr="00CA2D5E" w:rsidRDefault="00CA2D5E" w:rsidP="0041423F">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 xml:space="preserve">Wartość </w:t>
            </w:r>
            <w:r w:rsidR="0041423F">
              <w:rPr>
                <w:rFonts w:ascii="Arial" w:eastAsia="Times New Roman" w:hAnsi="Arial" w:cs="Arial"/>
                <w:b/>
                <w:bCs/>
                <w:sz w:val="18"/>
                <w:szCs w:val="18"/>
                <w:lang w:eastAsia="pl-PL"/>
              </w:rPr>
              <w:t xml:space="preserve">VAT </w:t>
            </w:r>
            <w:r w:rsidRPr="00CA2D5E">
              <w:rPr>
                <w:rFonts w:ascii="Arial" w:eastAsia="Times New Roman" w:hAnsi="Arial" w:cs="Arial"/>
                <w:b/>
                <w:bCs/>
                <w:sz w:val="18"/>
                <w:szCs w:val="18"/>
                <w:lang w:eastAsia="pl-PL"/>
              </w:rPr>
              <w:t>w PLN</w:t>
            </w:r>
          </w:p>
        </w:tc>
        <w:tc>
          <w:tcPr>
            <w:tcW w:w="1340" w:type="dxa"/>
            <w:tcBorders>
              <w:top w:val="single" w:sz="8" w:space="0" w:color="auto"/>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Wartość całkowita brutto w PLN</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8E4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Dział I HODOWLA LASU</w:t>
            </w:r>
          </w:p>
        </w:tc>
      </w:tr>
      <w:tr w:rsidR="00CA2D5E" w:rsidRPr="00CA2D5E" w:rsidTr="007F2A40">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I.1.a</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PORZ-STOS</w:t>
            </w:r>
          </w:p>
        </w:tc>
        <w:tc>
          <w:tcPr>
            <w:tcW w:w="2440" w:type="dxa"/>
            <w:tcBorders>
              <w:top w:val="nil"/>
              <w:left w:val="nil"/>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Melioracje agrotechniczne -</w:t>
            </w:r>
            <w:r w:rsidR="004B3E8E">
              <w:rPr>
                <w:rFonts w:ascii="Arial" w:eastAsia="Times New Roman" w:hAnsi="Arial" w:cs="Arial"/>
                <w:sz w:val="18"/>
                <w:szCs w:val="18"/>
                <w:lang w:eastAsia="pl-PL"/>
              </w:rPr>
              <w:t xml:space="preserve"> w</w:t>
            </w:r>
            <w:r w:rsidR="0041423F">
              <w:rPr>
                <w:rFonts w:ascii="Arial" w:eastAsia="Times New Roman" w:hAnsi="Arial" w:cs="Arial"/>
                <w:sz w:val="18"/>
                <w:szCs w:val="18"/>
                <w:lang w:eastAsia="pl-PL"/>
              </w:rPr>
              <w:t>ynoszenie i układanie pozostał</w:t>
            </w:r>
            <w:r w:rsidRPr="00CA2D5E">
              <w:rPr>
                <w:rFonts w:ascii="Arial" w:eastAsia="Times New Roman" w:hAnsi="Arial" w:cs="Arial"/>
                <w:sz w:val="18"/>
                <w:szCs w:val="18"/>
                <w:lang w:eastAsia="pl-PL"/>
              </w:rPr>
              <w:t>ości pozrębowych</w:t>
            </w:r>
          </w:p>
        </w:tc>
        <w:tc>
          <w:tcPr>
            <w:tcW w:w="15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M3P </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30</w:t>
            </w:r>
          </w:p>
        </w:tc>
        <w:tc>
          <w:tcPr>
            <w:tcW w:w="140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916"/>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I.1.b</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PPOD&gt;63N </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Melioracje agrotechniczne - wycinanie podszytów</w:t>
            </w:r>
            <w:r w:rsidR="004B3E8E">
              <w:rPr>
                <w:rFonts w:ascii="Arial" w:eastAsia="Times New Roman" w:hAnsi="Arial" w:cs="Arial"/>
                <w:sz w:val="18"/>
                <w:szCs w:val="18"/>
                <w:lang w:eastAsia="pl-PL"/>
              </w:rPr>
              <w:t>, wyniesienie podszytów</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1,82</w:t>
            </w:r>
          </w:p>
        </w:tc>
        <w:tc>
          <w:tcPr>
            <w:tcW w:w="140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816"/>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PPOD-63N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4,34</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828"/>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WPOD&gt;62N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2,16</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839"/>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WPOD&gt;63N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6,4</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696"/>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WPOD-32N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0,5</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762"/>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WPOD-62N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592"/>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WPOD-63N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10,43</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I.2.a</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WYK-TALOK</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Ręczne przygotowanie  gleby</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w:t>
            </w:r>
          </w:p>
        </w:tc>
        <w:tc>
          <w:tcPr>
            <w:tcW w:w="140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823"/>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PRZ-TALSA</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lastRenderedPageBreak/>
              <w:t>I.2.b</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WYK-KOPRD</w:t>
            </w:r>
          </w:p>
        </w:tc>
        <w:tc>
          <w:tcPr>
            <w:tcW w:w="2440" w:type="dxa"/>
            <w:tcBorders>
              <w:top w:val="nil"/>
              <w:left w:val="nil"/>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Ręczne przygotowanie  gleby</w:t>
            </w:r>
          </w:p>
        </w:tc>
        <w:tc>
          <w:tcPr>
            <w:tcW w:w="15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33,96</w:t>
            </w:r>
          </w:p>
        </w:tc>
        <w:tc>
          <w:tcPr>
            <w:tcW w:w="140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222BF4" w:rsidRPr="00CA2D5E" w:rsidTr="00283DC7">
        <w:trPr>
          <w:trHeight w:val="821"/>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I.3.a</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SADZ-1KP </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Sadzenie jednolatek pod kostur </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0,4</w:t>
            </w:r>
          </w:p>
        </w:tc>
        <w:tc>
          <w:tcPr>
            <w:tcW w:w="1400" w:type="dxa"/>
            <w:vMerge w:val="restart"/>
            <w:tcBorders>
              <w:top w:val="nil"/>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p w:rsidR="00222BF4" w:rsidRPr="00CA2D5E" w:rsidRDefault="00222BF4" w:rsidP="00222BF4">
            <w:pPr>
              <w:spacing w:after="0" w:line="240" w:lineRule="auto"/>
              <w:rPr>
                <w:rFonts w:ascii="Arial" w:eastAsia="Times New Roman" w:hAnsi="Arial" w:cs="Arial"/>
                <w:sz w:val="18"/>
                <w:szCs w:val="18"/>
                <w:lang w:eastAsia="pl-PL"/>
              </w:rPr>
            </w:pPr>
          </w:p>
        </w:tc>
        <w:tc>
          <w:tcPr>
            <w:tcW w:w="1280" w:type="dxa"/>
            <w:vMerge w:val="restart"/>
            <w:tcBorders>
              <w:top w:val="nil"/>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222BF4" w:rsidRPr="00CA2D5E" w:rsidTr="00283DC7">
        <w:trPr>
          <w:trHeight w:val="820"/>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SADZ-1KR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0,3</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831"/>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POPR-1KR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0,6</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844"/>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POPR-1KP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0,82</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I.3.b</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POPR-1M  </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Sadzenie w jamkę</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0,41</w:t>
            </w:r>
          </w:p>
        </w:tc>
        <w:tc>
          <w:tcPr>
            <w:tcW w:w="140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POPR-WM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24,88</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SADZ-1M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19,33</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SADZ-WM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127,13</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I.3.c</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POP-B&lt;150</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Sadz.</w:t>
            </w:r>
            <w:r>
              <w:rPr>
                <w:rFonts w:ascii="Arial" w:eastAsia="Times New Roman" w:hAnsi="Arial" w:cs="Arial"/>
                <w:sz w:val="18"/>
                <w:szCs w:val="18"/>
                <w:lang w:eastAsia="pl-PL"/>
              </w:rPr>
              <w:t xml:space="preserve"> </w:t>
            </w:r>
            <w:r w:rsidRPr="00CA2D5E">
              <w:rPr>
                <w:rFonts w:ascii="Arial" w:eastAsia="Times New Roman" w:hAnsi="Arial" w:cs="Arial"/>
                <w:sz w:val="18"/>
                <w:szCs w:val="18"/>
                <w:lang w:eastAsia="pl-PL"/>
              </w:rPr>
              <w:t>zakryty s.</w:t>
            </w:r>
            <w:r>
              <w:rPr>
                <w:rFonts w:ascii="Arial" w:eastAsia="Times New Roman" w:hAnsi="Arial" w:cs="Arial"/>
                <w:sz w:val="18"/>
                <w:szCs w:val="18"/>
                <w:lang w:eastAsia="pl-PL"/>
              </w:rPr>
              <w:t xml:space="preserve"> </w:t>
            </w:r>
            <w:r w:rsidRPr="00CA2D5E">
              <w:rPr>
                <w:rFonts w:ascii="Arial" w:eastAsia="Times New Roman" w:hAnsi="Arial" w:cs="Arial"/>
                <w:sz w:val="18"/>
                <w:szCs w:val="18"/>
                <w:lang w:eastAsia="pl-PL"/>
              </w:rPr>
              <w:t>korz.</w:t>
            </w:r>
            <w:r>
              <w:rPr>
                <w:rFonts w:ascii="Arial" w:eastAsia="Times New Roman" w:hAnsi="Arial" w:cs="Arial"/>
                <w:sz w:val="18"/>
                <w:szCs w:val="18"/>
                <w:lang w:eastAsia="pl-PL"/>
              </w:rPr>
              <w:t xml:space="preserve"> </w:t>
            </w:r>
            <w:r w:rsidRPr="00CA2D5E">
              <w:rPr>
                <w:rFonts w:ascii="Arial" w:eastAsia="Times New Roman" w:hAnsi="Arial" w:cs="Arial"/>
                <w:sz w:val="18"/>
                <w:szCs w:val="18"/>
                <w:lang w:eastAsia="pl-PL"/>
              </w:rPr>
              <w:t>brył do150</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5,67</w:t>
            </w:r>
          </w:p>
        </w:tc>
        <w:tc>
          <w:tcPr>
            <w:tcW w:w="140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SAD-B&lt;150</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20,35</w:t>
            </w:r>
          </w:p>
        </w:tc>
        <w:tc>
          <w:tcPr>
            <w:tcW w:w="1400" w:type="dxa"/>
            <w:vMerge/>
            <w:tcBorders>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380" w:type="dxa"/>
            <w:vMerge/>
            <w:tcBorders>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340" w:type="dxa"/>
            <w:vMerge/>
            <w:tcBorders>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280" w:type="dxa"/>
            <w:vMerge/>
            <w:tcBorders>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340" w:type="dxa"/>
            <w:vMerge/>
            <w:tcBorders>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r>
      <w:tr w:rsidR="00222BF4" w:rsidRPr="00CA2D5E" w:rsidTr="00283DC7">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lastRenderedPageBreak/>
              <w:t>I.4</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KOSZ-CHN </w:t>
            </w:r>
          </w:p>
        </w:tc>
        <w:tc>
          <w:tcPr>
            <w:tcW w:w="2440" w:type="dxa"/>
            <w:tcBorders>
              <w:top w:val="nil"/>
              <w:left w:val="nil"/>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Pielęgnowanie gleby</w:t>
            </w:r>
          </w:p>
        </w:tc>
        <w:tc>
          <w:tcPr>
            <w:tcW w:w="154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52,62</w:t>
            </w:r>
          </w:p>
        </w:tc>
        <w:tc>
          <w:tcPr>
            <w:tcW w:w="1400" w:type="dxa"/>
            <w:vMerge w:val="restart"/>
            <w:tcBorders>
              <w:top w:val="nil"/>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8%</w:t>
            </w:r>
          </w:p>
        </w:tc>
        <w:tc>
          <w:tcPr>
            <w:tcW w:w="1280" w:type="dxa"/>
            <w:vMerge w:val="restart"/>
            <w:tcBorders>
              <w:top w:val="nil"/>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222BF4" w:rsidRPr="00CA2D5E" w:rsidTr="00283DC7">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I.5.a</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CW-SZTIL </w:t>
            </w:r>
          </w:p>
        </w:tc>
        <w:tc>
          <w:tcPr>
            <w:tcW w:w="2440" w:type="dxa"/>
            <w:tcBorders>
              <w:top w:val="nil"/>
              <w:left w:val="nil"/>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Czyszczenia wczesne w uprawach jednogatunkowych</w:t>
            </w:r>
          </w:p>
        </w:tc>
        <w:tc>
          <w:tcPr>
            <w:tcW w:w="154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26,19</w:t>
            </w:r>
          </w:p>
        </w:tc>
        <w:tc>
          <w:tcPr>
            <w:tcW w:w="140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I.5.b</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CW-NAT   </w:t>
            </w:r>
          </w:p>
        </w:tc>
        <w:tc>
          <w:tcPr>
            <w:tcW w:w="2440" w:type="dxa"/>
            <w:tcBorders>
              <w:top w:val="nil"/>
              <w:left w:val="nil"/>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Czyszczenia wczesne w uprawach naturalnych</w:t>
            </w:r>
          </w:p>
        </w:tc>
        <w:tc>
          <w:tcPr>
            <w:tcW w:w="154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15,13</w:t>
            </w:r>
          </w:p>
        </w:tc>
        <w:tc>
          <w:tcPr>
            <w:tcW w:w="140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I.6.a</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CP-SZTIL1</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Czyszczenia późne w uprawach jednogatunkowych</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40,04</w:t>
            </w:r>
          </w:p>
        </w:tc>
        <w:tc>
          <w:tcPr>
            <w:tcW w:w="140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CP-SZTIL2</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24,97</w:t>
            </w:r>
          </w:p>
        </w:tc>
        <w:tc>
          <w:tcPr>
            <w:tcW w:w="140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single" w:sz="8" w:space="0" w:color="000000"/>
              <w:right w:val="single" w:sz="8" w:space="0" w:color="000000"/>
            </w:tcBorders>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I.6.b</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CP-SZTM1 </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Czy</w:t>
            </w:r>
            <w:r>
              <w:rPr>
                <w:rFonts w:ascii="Arial" w:eastAsia="Times New Roman" w:hAnsi="Arial" w:cs="Arial"/>
                <w:sz w:val="18"/>
                <w:szCs w:val="18"/>
                <w:lang w:eastAsia="pl-PL"/>
              </w:rPr>
              <w:t>szczenia późne w uprawach wielo</w:t>
            </w:r>
            <w:r w:rsidRPr="00CA2D5E">
              <w:rPr>
                <w:rFonts w:ascii="Arial" w:eastAsia="Times New Roman" w:hAnsi="Arial" w:cs="Arial"/>
                <w:sz w:val="18"/>
                <w:szCs w:val="18"/>
                <w:lang w:eastAsia="pl-PL"/>
              </w:rPr>
              <w:t>gatunkowych</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0,46</w:t>
            </w:r>
          </w:p>
        </w:tc>
        <w:tc>
          <w:tcPr>
            <w:tcW w:w="140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CP-SZTM2 </w:t>
            </w:r>
          </w:p>
        </w:tc>
        <w:tc>
          <w:tcPr>
            <w:tcW w:w="24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222BF4" w:rsidRPr="00CA2D5E" w:rsidRDefault="00222BF4"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3,47</w:t>
            </w:r>
          </w:p>
        </w:tc>
        <w:tc>
          <w:tcPr>
            <w:tcW w:w="140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222BF4" w:rsidRPr="00CA2D5E" w:rsidTr="00283DC7">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I.6.c</w:t>
            </w:r>
          </w:p>
        </w:tc>
        <w:tc>
          <w:tcPr>
            <w:tcW w:w="158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CP-NAT2  </w:t>
            </w:r>
          </w:p>
        </w:tc>
        <w:tc>
          <w:tcPr>
            <w:tcW w:w="2440" w:type="dxa"/>
            <w:tcBorders>
              <w:top w:val="nil"/>
              <w:left w:val="nil"/>
              <w:bottom w:val="single" w:sz="8" w:space="0" w:color="000000"/>
              <w:right w:val="single" w:sz="8" w:space="0" w:color="000000"/>
            </w:tcBorders>
            <w:shd w:val="clear" w:color="auto" w:fill="auto"/>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Czyszczenia późne w młodnikach naturalnych</w:t>
            </w:r>
          </w:p>
        </w:tc>
        <w:tc>
          <w:tcPr>
            <w:tcW w:w="154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2,8</w:t>
            </w:r>
          </w:p>
        </w:tc>
        <w:tc>
          <w:tcPr>
            <w:tcW w:w="1400" w:type="dxa"/>
            <w:vMerge/>
            <w:tcBorders>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80" w:type="dxa"/>
            <w:vMerge/>
            <w:tcBorders>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280" w:type="dxa"/>
            <w:vMerge/>
            <w:tcBorders>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c>
          <w:tcPr>
            <w:tcW w:w="1340" w:type="dxa"/>
            <w:vMerge/>
            <w:tcBorders>
              <w:left w:val="nil"/>
              <w:bottom w:val="single" w:sz="8" w:space="0" w:color="000000"/>
              <w:right w:val="single" w:sz="8" w:space="0" w:color="000000"/>
            </w:tcBorders>
            <w:shd w:val="clear" w:color="auto" w:fill="auto"/>
            <w:noWrap/>
            <w:vAlign w:val="center"/>
            <w:hideMark/>
          </w:tcPr>
          <w:p w:rsidR="00222BF4" w:rsidRPr="00CA2D5E" w:rsidRDefault="00222BF4" w:rsidP="00CA2D5E">
            <w:pPr>
              <w:spacing w:after="0" w:line="240" w:lineRule="auto"/>
              <w:jc w:val="center"/>
              <w:rPr>
                <w:rFonts w:ascii="Arial" w:eastAsia="Times New Roman" w:hAnsi="Arial" w:cs="Arial"/>
                <w:sz w:val="18"/>
                <w:szCs w:val="18"/>
                <w:lang w:eastAsia="pl-PL"/>
              </w:rPr>
            </w:pPr>
          </w:p>
        </w:tc>
      </w:tr>
      <w:tr w:rsidR="00CA2D5E" w:rsidRPr="00CA2D5E" w:rsidTr="007F2A40">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I.7</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GODZ RH  </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Pozostałe prace z zakresu hodowli lasu wykonywane ręcznie</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   </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130</w:t>
            </w:r>
          </w:p>
        </w:tc>
        <w:tc>
          <w:tcPr>
            <w:tcW w:w="140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GODZ RI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20</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lastRenderedPageBreak/>
              <w:t>I.8</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GODZ CH  </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Pozostałe prace z zakresu hodowli lasu wykonywane ciągnikiem</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   </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60</w:t>
            </w:r>
          </w:p>
        </w:tc>
        <w:tc>
          <w:tcPr>
            <w:tcW w:w="140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GODZ CI  </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I.9</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ROZDR-PP </w:t>
            </w:r>
          </w:p>
        </w:tc>
        <w:tc>
          <w:tcPr>
            <w:tcW w:w="2440" w:type="dxa"/>
            <w:tcBorders>
              <w:top w:val="nil"/>
              <w:left w:val="nil"/>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Mechaniczne rozdrobnienie przy pomocy rozdrabniacza</w:t>
            </w:r>
          </w:p>
        </w:tc>
        <w:tc>
          <w:tcPr>
            <w:tcW w:w="15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34,55</w:t>
            </w:r>
          </w:p>
        </w:tc>
        <w:tc>
          <w:tcPr>
            <w:tcW w:w="140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I.10</w:t>
            </w: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WYK-PA5CZ</w:t>
            </w:r>
          </w:p>
        </w:tc>
        <w:tc>
          <w:tcPr>
            <w:tcW w:w="2440" w:type="dxa"/>
            <w:vMerge w:val="restart"/>
            <w:tcBorders>
              <w:top w:val="nil"/>
              <w:left w:val="single" w:sz="8" w:space="0" w:color="000000"/>
              <w:bottom w:val="single" w:sz="8" w:space="0" w:color="000000"/>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Mechaniczne wyoranie bruzd</w:t>
            </w:r>
          </w:p>
        </w:tc>
        <w:tc>
          <w:tcPr>
            <w:tcW w:w="15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KMTR</w:t>
            </w: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22,6</w:t>
            </w:r>
          </w:p>
        </w:tc>
        <w:tc>
          <w:tcPr>
            <w:tcW w:w="140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000000"/>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WYK-PASCZ</w:t>
            </w:r>
          </w:p>
        </w:tc>
        <w:tc>
          <w:tcPr>
            <w:tcW w:w="24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420" w:type="dxa"/>
            <w:tcBorders>
              <w:top w:val="nil"/>
              <w:left w:val="nil"/>
              <w:bottom w:val="single" w:sz="8" w:space="0" w:color="000000"/>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102,08</w:t>
            </w:r>
          </w:p>
        </w:tc>
        <w:tc>
          <w:tcPr>
            <w:tcW w:w="140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000000"/>
              <w:bottom w:val="single" w:sz="8" w:space="0" w:color="000000"/>
              <w:right w:val="single" w:sz="8" w:space="0" w:color="000000"/>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tcBorders>
              <w:top w:val="nil"/>
              <w:left w:val="single" w:sz="8" w:space="0" w:color="000000"/>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I.11</w:t>
            </w:r>
          </w:p>
        </w:tc>
        <w:tc>
          <w:tcPr>
            <w:tcW w:w="158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WYK-WAŁC </w:t>
            </w:r>
          </w:p>
        </w:tc>
        <w:tc>
          <w:tcPr>
            <w:tcW w:w="2440" w:type="dxa"/>
            <w:tcBorders>
              <w:top w:val="nil"/>
              <w:left w:val="nil"/>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Mechaniczne wykonanie rabatowałków</w:t>
            </w:r>
          </w:p>
        </w:tc>
        <w:tc>
          <w:tcPr>
            <w:tcW w:w="154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KMTR</w:t>
            </w:r>
          </w:p>
        </w:tc>
        <w:tc>
          <w:tcPr>
            <w:tcW w:w="142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115,12</w:t>
            </w:r>
          </w:p>
        </w:tc>
        <w:tc>
          <w:tcPr>
            <w:tcW w:w="140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6E3BC"/>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Dział II – OCHRONA LASU</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II.1</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ZAW-BUDEK</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Wywieszanie nowych budek lęgowych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SZT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II.2</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CZY-BUDEK</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Konserwacja budek lęgowych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SZT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455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II.3</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SZUK-OWAD</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Jesienne poszukiwania pierwotnych szkodników sosny</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SZT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30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lastRenderedPageBreak/>
              <w:t>II.4</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PUŁ-RYJ</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Kontrola i zwalczanie  ryjkowców i zakorków na uprawach leśnych przy pomocy pułapek klasycznych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SZT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405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II.5</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OPR-PSPAL</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Chemiczne zwalczanie ryjkowców na uprawach leśnych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HA</w:t>
            </w:r>
          </w:p>
        </w:tc>
        <w:tc>
          <w:tcPr>
            <w:tcW w:w="142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w:t>
            </w:r>
          </w:p>
        </w:tc>
        <w:tc>
          <w:tcPr>
            <w:tcW w:w="140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II.6</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ZAB-UPAK</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Mechaniczne zabezpieczanie upraw leśnych przed zgryzaniem przez zwierzynę poprzez założenie pakuł na pączek wierzchołkowy</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59,08</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II.7.a</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SPRZ-LASU</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Porządkowanie terenów leśnych prace ręczne</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350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II.7.b</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WYW-SMIEC</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Wywóz śmieci z terenów leśnych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75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II.8.a</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GODZ-RO</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godzinowe wykonywane ręcznie</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218</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II.8.b</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GODZ-COL</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godzinowe wykonane ciągnikiem</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110"/>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II.9</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GRODZ-SN</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Zabezpieczanie upraw leśnych przed zgryzaniem przez zwierzynę poprzez zamontowanie tymczasowych grodzeń z siatki leśnej- niziny</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HM</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19,05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II.10</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DE-OGRODZ</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Demontaż ogrodzeń upraw leśnych wykonanych w poprzednich latach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HM</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41,62</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II.11</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REM SIAT</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Konserwacja ogrodzeń upraw leśnych</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180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lastRenderedPageBreak/>
              <w:t>II.12</w:t>
            </w:r>
            <w:r w:rsidR="00283DC7">
              <w:rPr>
                <w:rFonts w:ascii="Arial" w:eastAsia="Times New Roman" w:hAnsi="Arial" w:cs="Arial"/>
                <w:sz w:val="18"/>
                <w:szCs w:val="18"/>
                <w:lang w:eastAsia="pl-PL"/>
              </w:rPr>
              <w:t>abc</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SADZ-WM</w:t>
            </w:r>
          </w:p>
        </w:tc>
        <w:tc>
          <w:tcPr>
            <w:tcW w:w="2440" w:type="dxa"/>
            <w:vMerge w:val="restart"/>
            <w:tcBorders>
              <w:top w:val="nil"/>
              <w:left w:val="single" w:sz="8" w:space="0" w:color="auto"/>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Sadzenie w jamkę</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w:t>
            </w:r>
            <w:r w:rsidR="004B3E8E">
              <w:rPr>
                <w:rFonts w:ascii="Arial" w:eastAsia="Times New Roman" w:hAnsi="Arial" w:cs="Arial"/>
                <w:sz w:val="18"/>
                <w:szCs w:val="18"/>
                <w:lang w:eastAsia="pl-PL"/>
              </w:rPr>
              <w:t>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0,63</w:t>
            </w:r>
          </w:p>
        </w:tc>
        <w:tc>
          <w:tcPr>
            <w:tcW w:w="140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SADZ-1M</w:t>
            </w:r>
          </w:p>
        </w:tc>
        <w:tc>
          <w:tcPr>
            <w:tcW w:w="2440" w:type="dxa"/>
            <w:vMerge/>
            <w:tcBorders>
              <w:top w:val="nil"/>
              <w:left w:val="single" w:sz="8" w:space="0" w:color="auto"/>
              <w:bottom w:val="nil"/>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w:t>
            </w:r>
            <w:r w:rsidR="004B3E8E">
              <w:rPr>
                <w:rFonts w:ascii="Arial" w:eastAsia="Times New Roman" w:hAnsi="Arial" w:cs="Arial"/>
                <w:sz w:val="18"/>
                <w:szCs w:val="18"/>
                <w:lang w:eastAsia="pl-PL"/>
              </w:rPr>
              <w:t>T</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0,42</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POPR-WM</w:t>
            </w:r>
          </w:p>
        </w:tc>
        <w:tc>
          <w:tcPr>
            <w:tcW w:w="2440" w:type="dxa"/>
            <w:vMerge/>
            <w:tcBorders>
              <w:top w:val="nil"/>
              <w:left w:val="single" w:sz="8" w:space="0" w:color="auto"/>
              <w:bottom w:val="nil"/>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54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TSZT</w:t>
            </w:r>
          </w:p>
        </w:tc>
        <w:tc>
          <w:tcPr>
            <w:tcW w:w="142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0,45</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w:t>
            </w:r>
            <w:r w:rsidR="0041423F">
              <w:rPr>
                <w:rFonts w:ascii="Arial" w:eastAsia="Times New Roman" w:hAnsi="Arial" w:cs="Arial"/>
                <w:sz w:val="18"/>
                <w:szCs w:val="18"/>
                <w:lang w:eastAsia="pl-PL"/>
              </w:rPr>
              <w:t>.12d</w:t>
            </w:r>
          </w:p>
        </w:tc>
        <w:tc>
          <w:tcPr>
            <w:tcW w:w="1580" w:type="dxa"/>
            <w:tcBorders>
              <w:top w:val="single" w:sz="8" w:space="0" w:color="auto"/>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WYK-PA5CZ</w:t>
            </w:r>
          </w:p>
        </w:tc>
        <w:tc>
          <w:tcPr>
            <w:tcW w:w="2440" w:type="dxa"/>
            <w:tcBorders>
              <w:top w:val="single" w:sz="8" w:space="0" w:color="auto"/>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Mechaniczne wyorywanie bruzd</w:t>
            </w:r>
          </w:p>
        </w:tc>
        <w:tc>
          <w:tcPr>
            <w:tcW w:w="1540" w:type="dxa"/>
            <w:tcBorders>
              <w:top w:val="single" w:sz="8" w:space="0" w:color="auto"/>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KMTR</w:t>
            </w:r>
          </w:p>
        </w:tc>
        <w:tc>
          <w:tcPr>
            <w:tcW w:w="1420" w:type="dxa"/>
            <w:tcBorders>
              <w:top w:val="single" w:sz="8" w:space="0" w:color="auto"/>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1,65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nil"/>
            </w:tcBorders>
            <w:shd w:val="clear" w:color="000000" w:fill="D6E3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DZIAŁ III - UTRZYMANIE OBIEKTÓW EDUKACYJNYCH</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III.1.a</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RO</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Prace godzinowe wykonywane ręcznie </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 H (roboczogodzina)</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III.1.b</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COL</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godzinowe wykonane ciągnikiem</w:t>
            </w:r>
          </w:p>
        </w:tc>
        <w:tc>
          <w:tcPr>
            <w:tcW w:w="15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 H (roboczogodzina)</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Dział IV - OCHRONA P.POŻ</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IV.1</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OP</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wykonywane ręcznie</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 </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267FEA" w:rsidRDefault="00A44728"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50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IV.2.a</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WYS-TAB</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Wystawianie tablic informacyjno-ostrzegawczych</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SZT </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27</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lastRenderedPageBreak/>
              <w:t>IV.2.b</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CIOP</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wykonywane ciągnikiem</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5</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IV.2.c</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OPRAWATAB</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wykonywane ręcznie</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7</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IV.3</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PPOŻ-PORZ</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Porządkowanie terenów na pasach przeciwpożarowych</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HA </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3,82</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 </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IV.4.a</w:t>
            </w:r>
          </w:p>
        </w:tc>
        <w:tc>
          <w:tcPr>
            <w:tcW w:w="158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ODN-PASC</w:t>
            </w:r>
          </w:p>
        </w:tc>
        <w:tc>
          <w:tcPr>
            <w:tcW w:w="244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Mineralizacja pasów p.poż. ciągnikiem</w:t>
            </w:r>
          </w:p>
        </w:tc>
        <w:tc>
          <w:tcPr>
            <w:tcW w:w="154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KMTR</w:t>
            </w:r>
          </w:p>
        </w:tc>
        <w:tc>
          <w:tcPr>
            <w:tcW w:w="1420" w:type="dxa"/>
            <w:tcBorders>
              <w:top w:val="nil"/>
              <w:left w:val="nil"/>
              <w:bottom w:val="nil"/>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0,44</w:t>
            </w:r>
          </w:p>
        </w:tc>
        <w:tc>
          <w:tcPr>
            <w:tcW w:w="140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4B3E8E" w:rsidRPr="00CA2D5E" w:rsidTr="004B3E8E">
        <w:trPr>
          <w:trHeight w:val="1002"/>
          <w:jc w:val="center"/>
        </w:trPr>
        <w:tc>
          <w:tcPr>
            <w:tcW w:w="11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IV.4.b</w:t>
            </w:r>
          </w:p>
        </w:tc>
        <w:tc>
          <w:tcPr>
            <w:tcW w:w="1580" w:type="dxa"/>
            <w:tcBorders>
              <w:top w:val="single" w:sz="8" w:space="0" w:color="auto"/>
              <w:left w:val="nil"/>
              <w:bottom w:val="single" w:sz="8" w:space="0" w:color="auto"/>
              <w:right w:val="nil"/>
            </w:tcBorders>
            <w:shd w:val="clear" w:color="auto" w:fill="auto"/>
            <w:noWrap/>
            <w:vAlign w:val="center"/>
            <w:hideMark/>
          </w:tcPr>
          <w:p w:rsidR="004B3E8E" w:rsidRPr="001D331E" w:rsidRDefault="004B3E8E" w:rsidP="00CA2D5E">
            <w:pPr>
              <w:spacing w:after="0" w:line="240" w:lineRule="auto"/>
              <w:jc w:val="center"/>
              <w:rPr>
                <w:rFonts w:ascii="Arial" w:eastAsia="Times New Roman" w:hAnsi="Arial" w:cs="Arial"/>
                <w:sz w:val="18"/>
                <w:szCs w:val="18"/>
                <w:lang w:eastAsia="pl-PL"/>
              </w:rPr>
            </w:pPr>
            <w:r w:rsidRPr="001D331E">
              <w:rPr>
                <w:rFonts w:ascii="Arial" w:eastAsia="Times New Roman" w:hAnsi="Arial" w:cs="Arial"/>
                <w:sz w:val="18"/>
                <w:szCs w:val="18"/>
                <w:lang w:eastAsia="pl-PL"/>
              </w:rPr>
              <w:t>GODZ OP</w:t>
            </w:r>
          </w:p>
        </w:tc>
        <w:tc>
          <w:tcPr>
            <w:tcW w:w="244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B3E8E" w:rsidRPr="001D331E" w:rsidRDefault="004B3E8E" w:rsidP="00CA2D5E">
            <w:pPr>
              <w:spacing w:after="0" w:line="240" w:lineRule="auto"/>
              <w:jc w:val="center"/>
              <w:rPr>
                <w:rFonts w:ascii="Arial" w:eastAsia="Times New Roman" w:hAnsi="Arial" w:cs="Arial"/>
                <w:sz w:val="18"/>
                <w:szCs w:val="18"/>
                <w:lang w:eastAsia="pl-PL"/>
              </w:rPr>
            </w:pPr>
            <w:r w:rsidRPr="001D331E">
              <w:rPr>
                <w:rFonts w:ascii="Arial" w:eastAsia="Times New Roman" w:hAnsi="Arial" w:cs="Arial"/>
                <w:sz w:val="18"/>
                <w:szCs w:val="18"/>
                <w:lang w:eastAsia="pl-PL"/>
              </w:rPr>
              <w:t>Prace wykonywane ręcznie</w:t>
            </w:r>
          </w:p>
        </w:tc>
        <w:tc>
          <w:tcPr>
            <w:tcW w:w="1540" w:type="dxa"/>
            <w:tcBorders>
              <w:top w:val="single" w:sz="8" w:space="0" w:color="auto"/>
              <w:left w:val="nil"/>
              <w:bottom w:val="single" w:sz="8" w:space="0" w:color="auto"/>
              <w:right w:val="nil"/>
            </w:tcBorders>
            <w:shd w:val="clear" w:color="auto" w:fill="auto"/>
            <w:noWrap/>
            <w:vAlign w:val="center"/>
            <w:hideMark/>
          </w:tcPr>
          <w:p w:rsidR="004B3E8E" w:rsidRPr="001D331E" w:rsidRDefault="004B3E8E" w:rsidP="00CA2D5E">
            <w:pPr>
              <w:spacing w:after="0" w:line="240" w:lineRule="auto"/>
              <w:jc w:val="center"/>
              <w:rPr>
                <w:rFonts w:ascii="Arial" w:eastAsia="Times New Roman" w:hAnsi="Arial" w:cs="Arial"/>
                <w:sz w:val="18"/>
                <w:szCs w:val="18"/>
                <w:lang w:eastAsia="pl-PL"/>
              </w:rPr>
            </w:pPr>
            <w:r w:rsidRPr="001D331E">
              <w:rPr>
                <w:rFonts w:ascii="Arial" w:eastAsia="Times New Roman" w:hAnsi="Arial" w:cs="Arial"/>
                <w:sz w:val="18"/>
                <w:szCs w:val="18"/>
                <w:lang w:eastAsia="pl-PL"/>
              </w:rPr>
              <w:t>H</w:t>
            </w:r>
          </w:p>
        </w:tc>
        <w:tc>
          <w:tcPr>
            <w:tcW w:w="14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B3E8E" w:rsidRPr="00267FEA" w:rsidRDefault="004B3E8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10</w:t>
            </w:r>
          </w:p>
        </w:tc>
        <w:tc>
          <w:tcPr>
            <w:tcW w:w="1400" w:type="dxa"/>
            <w:tcBorders>
              <w:top w:val="single" w:sz="8" w:space="0" w:color="auto"/>
              <w:left w:val="nil"/>
              <w:right w:val="nil"/>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single" w:sz="8" w:space="0" w:color="auto"/>
              <w:left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single" w:sz="8" w:space="0" w:color="auto"/>
              <w:left w:val="nil"/>
              <w:right w:val="nil"/>
            </w:tcBorders>
            <w:shd w:val="clear" w:color="auto" w:fill="auto"/>
            <w:noWrap/>
            <w:vAlign w:val="center"/>
            <w:hideMark/>
          </w:tcPr>
          <w:p w:rsidR="004B3E8E" w:rsidRPr="00CA2D5E" w:rsidRDefault="004B3E8E" w:rsidP="005D6CAF">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8%</w:t>
            </w:r>
          </w:p>
        </w:tc>
        <w:tc>
          <w:tcPr>
            <w:tcW w:w="1280" w:type="dxa"/>
            <w:vMerge w:val="restart"/>
            <w:tcBorders>
              <w:top w:val="single" w:sz="8" w:space="0" w:color="auto"/>
              <w:left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single" w:sz="8" w:space="0" w:color="auto"/>
              <w:left w:val="nil"/>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4B3E8E" w:rsidRPr="00CA2D5E" w:rsidTr="004B3E8E">
        <w:trPr>
          <w:trHeight w:val="1002"/>
          <w:jc w:val="center"/>
        </w:trPr>
        <w:tc>
          <w:tcPr>
            <w:tcW w:w="1160" w:type="dxa"/>
            <w:tcBorders>
              <w:top w:val="single" w:sz="8" w:space="0" w:color="auto"/>
              <w:left w:val="single" w:sz="8" w:space="0" w:color="auto"/>
              <w:bottom w:val="single" w:sz="8" w:space="0" w:color="auto"/>
              <w:right w:val="single" w:sz="8" w:space="0" w:color="auto"/>
            </w:tcBorders>
            <w:shd w:val="clear" w:color="auto" w:fill="auto"/>
            <w:noWrap/>
            <w:vAlign w:val="center"/>
          </w:tcPr>
          <w:p w:rsidR="004B3E8E" w:rsidRPr="00CA2D5E" w:rsidRDefault="004B3E8E" w:rsidP="005D6CAF">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IV.5.</w:t>
            </w:r>
          </w:p>
        </w:tc>
        <w:tc>
          <w:tcPr>
            <w:tcW w:w="1580" w:type="dxa"/>
            <w:tcBorders>
              <w:top w:val="single" w:sz="8" w:space="0" w:color="auto"/>
              <w:left w:val="nil"/>
              <w:bottom w:val="single" w:sz="8" w:space="0" w:color="auto"/>
              <w:right w:val="nil"/>
            </w:tcBorders>
            <w:shd w:val="clear" w:color="auto" w:fill="auto"/>
            <w:noWrap/>
            <w:vAlign w:val="center"/>
          </w:tcPr>
          <w:p w:rsidR="004B3E8E" w:rsidRPr="001D331E" w:rsidRDefault="004B3E8E" w:rsidP="005D6CAF">
            <w:pPr>
              <w:spacing w:after="0" w:line="240" w:lineRule="auto"/>
              <w:jc w:val="center"/>
              <w:rPr>
                <w:rFonts w:ascii="Arial" w:eastAsia="Times New Roman" w:hAnsi="Arial" w:cs="Arial"/>
                <w:sz w:val="18"/>
                <w:szCs w:val="18"/>
                <w:lang w:eastAsia="pl-PL"/>
              </w:rPr>
            </w:pPr>
            <w:r w:rsidRPr="001D331E">
              <w:rPr>
                <w:rFonts w:ascii="Arial" w:eastAsia="Times New Roman" w:hAnsi="Arial" w:cs="Arial"/>
                <w:sz w:val="18"/>
                <w:szCs w:val="18"/>
                <w:lang w:eastAsia="pl-PL"/>
              </w:rPr>
              <w:t>GODZ OP</w:t>
            </w:r>
          </w:p>
        </w:tc>
        <w:tc>
          <w:tcPr>
            <w:tcW w:w="2440" w:type="dxa"/>
            <w:tcBorders>
              <w:top w:val="single" w:sz="8" w:space="0" w:color="auto"/>
              <w:left w:val="single" w:sz="8" w:space="0" w:color="auto"/>
              <w:bottom w:val="single" w:sz="8" w:space="0" w:color="auto"/>
              <w:right w:val="single" w:sz="8" w:space="0" w:color="auto"/>
            </w:tcBorders>
            <w:shd w:val="clear" w:color="auto" w:fill="auto"/>
            <w:vAlign w:val="center"/>
          </w:tcPr>
          <w:p w:rsidR="004B3E8E" w:rsidRPr="001D331E" w:rsidRDefault="004B3E8E" w:rsidP="005D6CAF">
            <w:pPr>
              <w:spacing w:after="0" w:line="240" w:lineRule="auto"/>
              <w:jc w:val="center"/>
              <w:rPr>
                <w:rFonts w:ascii="Arial" w:eastAsia="Times New Roman" w:hAnsi="Arial" w:cs="Arial"/>
                <w:sz w:val="18"/>
                <w:szCs w:val="18"/>
                <w:lang w:eastAsia="pl-PL"/>
              </w:rPr>
            </w:pPr>
            <w:r w:rsidRPr="001D331E">
              <w:rPr>
                <w:rFonts w:ascii="Arial" w:eastAsia="Times New Roman" w:hAnsi="Arial" w:cs="Arial"/>
                <w:sz w:val="18"/>
                <w:szCs w:val="18"/>
                <w:lang w:eastAsia="pl-PL"/>
              </w:rPr>
              <w:t>Prace wykonywane ręcznie</w:t>
            </w:r>
          </w:p>
        </w:tc>
        <w:tc>
          <w:tcPr>
            <w:tcW w:w="1540" w:type="dxa"/>
            <w:tcBorders>
              <w:top w:val="single" w:sz="8" w:space="0" w:color="auto"/>
              <w:left w:val="nil"/>
              <w:bottom w:val="single" w:sz="8" w:space="0" w:color="auto"/>
              <w:right w:val="nil"/>
            </w:tcBorders>
            <w:shd w:val="clear" w:color="auto" w:fill="auto"/>
            <w:noWrap/>
            <w:vAlign w:val="center"/>
          </w:tcPr>
          <w:p w:rsidR="004B3E8E" w:rsidRPr="001D331E" w:rsidRDefault="004B3E8E" w:rsidP="005D6CAF">
            <w:pPr>
              <w:spacing w:after="0" w:line="240" w:lineRule="auto"/>
              <w:jc w:val="center"/>
              <w:rPr>
                <w:rFonts w:ascii="Arial" w:eastAsia="Times New Roman" w:hAnsi="Arial" w:cs="Arial"/>
                <w:sz w:val="18"/>
                <w:szCs w:val="18"/>
                <w:lang w:eastAsia="pl-PL"/>
              </w:rPr>
            </w:pPr>
            <w:r w:rsidRPr="001D331E">
              <w:rPr>
                <w:rFonts w:ascii="Arial" w:eastAsia="Times New Roman" w:hAnsi="Arial" w:cs="Arial"/>
                <w:sz w:val="18"/>
                <w:szCs w:val="18"/>
                <w:lang w:eastAsia="pl-PL"/>
              </w:rPr>
              <w:t>H</w:t>
            </w:r>
          </w:p>
        </w:tc>
        <w:tc>
          <w:tcPr>
            <w:tcW w:w="1420" w:type="dxa"/>
            <w:tcBorders>
              <w:top w:val="single" w:sz="8" w:space="0" w:color="auto"/>
              <w:left w:val="single" w:sz="8" w:space="0" w:color="auto"/>
              <w:bottom w:val="single" w:sz="8" w:space="0" w:color="auto"/>
              <w:right w:val="single" w:sz="8" w:space="0" w:color="auto"/>
            </w:tcBorders>
            <w:shd w:val="clear" w:color="auto" w:fill="auto"/>
            <w:noWrap/>
            <w:vAlign w:val="center"/>
          </w:tcPr>
          <w:p w:rsidR="004B3E8E" w:rsidRPr="00267FEA" w:rsidRDefault="004B3E8E" w:rsidP="005D6CAF">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15</w:t>
            </w:r>
          </w:p>
        </w:tc>
        <w:tc>
          <w:tcPr>
            <w:tcW w:w="1400" w:type="dxa"/>
            <w:tcBorders>
              <w:left w:val="nil"/>
              <w:bottom w:val="single" w:sz="8" w:space="0" w:color="auto"/>
              <w:right w:val="nil"/>
            </w:tcBorders>
            <w:shd w:val="clear" w:color="auto" w:fill="auto"/>
            <w:noWrap/>
            <w:vAlign w:val="center"/>
          </w:tcPr>
          <w:p w:rsidR="004B3E8E" w:rsidRPr="00CA2D5E" w:rsidRDefault="004B3E8E" w:rsidP="005D6CAF">
            <w:pPr>
              <w:spacing w:after="0" w:line="240" w:lineRule="auto"/>
              <w:jc w:val="center"/>
              <w:rPr>
                <w:rFonts w:ascii="Arial" w:eastAsia="Times New Roman" w:hAnsi="Arial" w:cs="Arial"/>
                <w:sz w:val="18"/>
                <w:szCs w:val="18"/>
                <w:lang w:eastAsia="pl-PL"/>
              </w:rPr>
            </w:pPr>
          </w:p>
        </w:tc>
        <w:tc>
          <w:tcPr>
            <w:tcW w:w="1380" w:type="dxa"/>
            <w:vMerge/>
            <w:tcBorders>
              <w:left w:val="single" w:sz="8" w:space="0" w:color="auto"/>
              <w:bottom w:val="single" w:sz="8" w:space="0" w:color="auto"/>
              <w:right w:val="single" w:sz="8" w:space="0" w:color="auto"/>
            </w:tcBorders>
            <w:shd w:val="clear" w:color="auto" w:fill="auto"/>
            <w:vAlign w:val="center"/>
          </w:tcPr>
          <w:p w:rsidR="004B3E8E" w:rsidRPr="00CA2D5E" w:rsidRDefault="004B3E8E" w:rsidP="005D6CAF">
            <w:pPr>
              <w:spacing w:after="0" w:line="240" w:lineRule="auto"/>
              <w:jc w:val="center"/>
              <w:rPr>
                <w:rFonts w:ascii="Arial" w:eastAsia="Times New Roman" w:hAnsi="Arial" w:cs="Arial"/>
                <w:sz w:val="18"/>
                <w:szCs w:val="18"/>
                <w:lang w:eastAsia="pl-PL"/>
              </w:rPr>
            </w:pPr>
          </w:p>
        </w:tc>
        <w:tc>
          <w:tcPr>
            <w:tcW w:w="1340" w:type="dxa"/>
            <w:vMerge/>
            <w:tcBorders>
              <w:left w:val="nil"/>
              <w:bottom w:val="single" w:sz="8" w:space="0" w:color="auto"/>
              <w:right w:val="nil"/>
            </w:tcBorders>
            <w:shd w:val="clear" w:color="auto" w:fill="auto"/>
            <w:noWrap/>
            <w:vAlign w:val="center"/>
          </w:tcPr>
          <w:p w:rsidR="004B3E8E" w:rsidRPr="00CA2D5E" w:rsidRDefault="004B3E8E" w:rsidP="005D6CAF">
            <w:pPr>
              <w:spacing w:after="0" w:line="240" w:lineRule="auto"/>
              <w:jc w:val="center"/>
              <w:rPr>
                <w:rFonts w:ascii="Arial" w:eastAsia="Times New Roman" w:hAnsi="Arial" w:cs="Arial"/>
                <w:sz w:val="18"/>
                <w:szCs w:val="18"/>
                <w:lang w:eastAsia="pl-PL"/>
              </w:rPr>
            </w:pPr>
          </w:p>
        </w:tc>
        <w:tc>
          <w:tcPr>
            <w:tcW w:w="1280" w:type="dxa"/>
            <w:vMerge/>
            <w:tcBorders>
              <w:left w:val="single" w:sz="8" w:space="0" w:color="auto"/>
              <w:bottom w:val="single" w:sz="8" w:space="0" w:color="auto"/>
              <w:right w:val="single" w:sz="8" w:space="0" w:color="auto"/>
            </w:tcBorders>
            <w:shd w:val="clear" w:color="auto" w:fill="auto"/>
            <w:vAlign w:val="center"/>
          </w:tcPr>
          <w:p w:rsidR="004B3E8E" w:rsidRPr="00CA2D5E" w:rsidRDefault="004B3E8E" w:rsidP="005D6CAF">
            <w:pPr>
              <w:spacing w:after="0" w:line="240" w:lineRule="auto"/>
              <w:jc w:val="center"/>
              <w:rPr>
                <w:rFonts w:ascii="Arial" w:eastAsia="Times New Roman" w:hAnsi="Arial" w:cs="Arial"/>
                <w:sz w:val="18"/>
                <w:szCs w:val="18"/>
                <w:lang w:eastAsia="pl-PL"/>
              </w:rPr>
            </w:pPr>
          </w:p>
        </w:tc>
        <w:tc>
          <w:tcPr>
            <w:tcW w:w="1340" w:type="dxa"/>
            <w:vMerge/>
            <w:tcBorders>
              <w:left w:val="nil"/>
              <w:bottom w:val="single" w:sz="8" w:space="0" w:color="auto"/>
              <w:right w:val="single" w:sz="8" w:space="0" w:color="auto"/>
            </w:tcBorders>
            <w:shd w:val="clear" w:color="auto" w:fill="auto"/>
            <w:vAlign w:val="center"/>
          </w:tcPr>
          <w:p w:rsidR="004B3E8E" w:rsidRPr="00CA2D5E" w:rsidRDefault="004B3E8E" w:rsidP="005D6CAF">
            <w:pPr>
              <w:spacing w:after="0" w:line="240" w:lineRule="auto"/>
              <w:jc w:val="center"/>
              <w:rPr>
                <w:rFonts w:ascii="Arial" w:eastAsia="Times New Roman" w:hAnsi="Arial" w:cs="Arial"/>
                <w:sz w:val="18"/>
                <w:szCs w:val="18"/>
                <w:lang w:eastAsia="pl-PL"/>
              </w:rPr>
            </w:pPr>
          </w:p>
        </w:tc>
      </w:tr>
      <w:tr w:rsidR="00CA2D5E" w:rsidRPr="00CA2D5E" w:rsidTr="007F2A40">
        <w:trPr>
          <w:trHeight w:val="1002"/>
          <w:jc w:val="center"/>
        </w:trPr>
        <w:tc>
          <w:tcPr>
            <w:tcW w:w="14880" w:type="dxa"/>
            <w:gridSpan w:val="10"/>
            <w:tcBorders>
              <w:top w:val="nil"/>
              <w:left w:val="single" w:sz="8" w:space="0" w:color="auto"/>
              <w:bottom w:val="single" w:sz="8" w:space="0" w:color="auto"/>
              <w:right w:val="single" w:sz="8" w:space="0" w:color="000000"/>
            </w:tcBorders>
            <w:shd w:val="clear" w:color="000000" w:fill="D6E3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 xml:space="preserve">Dział IV– </w:t>
            </w:r>
            <w:r w:rsidR="001D331E">
              <w:rPr>
                <w:rFonts w:ascii="Arial" w:eastAsia="Times New Roman" w:hAnsi="Arial" w:cs="Arial"/>
                <w:b/>
                <w:bCs/>
                <w:sz w:val="18"/>
                <w:szCs w:val="18"/>
                <w:lang w:eastAsia="pl-PL"/>
              </w:rPr>
              <w:t>UTRZYMANIE DRÓG POŻAROWYCH</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5D6CAF" w:rsidP="00CA2D5E">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IV.6.</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1D331E" w:rsidP="00CA2D5E">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PORZ-DPOZ</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1D331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w:t>
            </w:r>
            <w:r w:rsidR="001D331E">
              <w:rPr>
                <w:rFonts w:ascii="Arial" w:eastAsia="Times New Roman" w:hAnsi="Arial" w:cs="Arial"/>
                <w:sz w:val="18"/>
                <w:szCs w:val="18"/>
                <w:lang w:eastAsia="pl-PL"/>
              </w:rPr>
              <w:t>orządkowanie dróg pożarowych</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1D331E" w:rsidP="00CA2D5E">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KMTR</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1D331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0,7</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524F7B">
        <w:trPr>
          <w:trHeight w:val="754"/>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DZIAŁ IV- GOSPODARKA ŁĄKOWO-ROLNA</w:t>
            </w:r>
          </w:p>
        </w:tc>
      </w:tr>
      <w:tr w:rsidR="00CA2D5E" w:rsidRPr="00CA2D5E" w:rsidTr="007F2A40">
        <w:trPr>
          <w:trHeight w:val="1002"/>
          <w:jc w:val="center"/>
        </w:trPr>
        <w:tc>
          <w:tcPr>
            <w:tcW w:w="1160" w:type="dxa"/>
            <w:tcBorders>
              <w:top w:val="nil"/>
              <w:left w:val="single" w:sz="8" w:space="0" w:color="auto"/>
              <w:bottom w:val="nil"/>
              <w:right w:val="single" w:sz="8" w:space="0" w:color="auto"/>
            </w:tcBorders>
            <w:shd w:val="clear" w:color="auto" w:fill="auto"/>
            <w:noWrap/>
            <w:vAlign w:val="center"/>
            <w:hideMark/>
          </w:tcPr>
          <w:p w:rsidR="00CA2D5E" w:rsidRPr="00CA2D5E" w:rsidRDefault="005D6CAF" w:rsidP="00CA2D5E">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IV.7</w:t>
            </w:r>
            <w:r w:rsidR="00CA2D5E" w:rsidRPr="00CA2D5E">
              <w:rPr>
                <w:rFonts w:ascii="Arial" w:eastAsia="Times New Roman" w:hAnsi="Arial" w:cs="Arial"/>
                <w:b/>
                <w:bCs/>
                <w:sz w:val="18"/>
                <w:szCs w:val="18"/>
                <w:lang w:eastAsia="pl-PL"/>
              </w:rPr>
              <w:t>. a</w:t>
            </w:r>
          </w:p>
        </w:tc>
        <w:tc>
          <w:tcPr>
            <w:tcW w:w="15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CI</w:t>
            </w:r>
          </w:p>
        </w:tc>
        <w:tc>
          <w:tcPr>
            <w:tcW w:w="244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godzinowe ciągnikowe – gospodarka łąkowo-rolna</w:t>
            </w:r>
          </w:p>
        </w:tc>
        <w:tc>
          <w:tcPr>
            <w:tcW w:w="1540" w:type="dxa"/>
            <w:tcBorders>
              <w:top w:val="nil"/>
              <w:left w:val="nil"/>
              <w:bottom w:val="nil"/>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single" w:sz="8" w:space="0" w:color="auto"/>
              <w:bottom w:val="nil"/>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8,8</w:t>
            </w:r>
          </w:p>
        </w:tc>
        <w:tc>
          <w:tcPr>
            <w:tcW w:w="1400" w:type="dxa"/>
            <w:tcBorders>
              <w:top w:val="nil"/>
              <w:left w:val="nil"/>
              <w:bottom w:val="nil"/>
              <w:right w:val="nil"/>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p>
        </w:tc>
        <w:tc>
          <w:tcPr>
            <w:tcW w:w="1380" w:type="dxa"/>
            <w:tcBorders>
              <w:top w:val="nil"/>
              <w:left w:val="single" w:sz="8" w:space="0" w:color="auto"/>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A2D5E" w:rsidRPr="00CA2D5E" w:rsidRDefault="005D6CAF" w:rsidP="00CA2D5E">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IV.7</w:t>
            </w:r>
            <w:r w:rsidR="00CA2D5E" w:rsidRPr="00CA2D5E">
              <w:rPr>
                <w:rFonts w:ascii="Arial" w:eastAsia="Times New Roman" w:hAnsi="Arial" w:cs="Arial"/>
                <w:b/>
                <w:bCs/>
                <w:sz w:val="18"/>
                <w:szCs w:val="18"/>
                <w:lang w:eastAsia="pl-PL"/>
              </w:rPr>
              <w:t>.b</w:t>
            </w:r>
          </w:p>
        </w:tc>
        <w:tc>
          <w:tcPr>
            <w:tcW w:w="1580" w:type="dxa"/>
            <w:tcBorders>
              <w:top w:val="single" w:sz="8" w:space="0" w:color="auto"/>
              <w:left w:val="nil"/>
              <w:bottom w:val="single" w:sz="8" w:space="0" w:color="auto"/>
              <w:right w:val="nil"/>
            </w:tcBorders>
            <w:shd w:val="clear" w:color="auto" w:fill="auto"/>
            <w:vAlign w:val="center"/>
            <w:hideMark/>
          </w:tcPr>
          <w:p w:rsidR="00CA2D5E" w:rsidRPr="00CA2D5E" w:rsidRDefault="003A4D98" w:rsidP="00CA2D5E">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WPOD-</w:t>
            </w:r>
            <w:r w:rsidR="00CA2D5E" w:rsidRPr="00CA2D5E">
              <w:rPr>
                <w:rFonts w:ascii="Arial" w:eastAsia="Times New Roman" w:hAnsi="Arial" w:cs="Arial"/>
                <w:sz w:val="18"/>
                <w:szCs w:val="18"/>
                <w:lang w:eastAsia="pl-PL"/>
              </w:rPr>
              <w:t>33N</w:t>
            </w:r>
          </w:p>
        </w:tc>
        <w:tc>
          <w:tcPr>
            <w:tcW w:w="244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Wycinanie podszytu</w:t>
            </w:r>
          </w:p>
        </w:tc>
        <w:tc>
          <w:tcPr>
            <w:tcW w:w="1540" w:type="dxa"/>
            <w:tcBorders>
              <w:top w:val="single" w:sz="8" w:space="0" w:color="auto"/>
              <w:left w:val="nil"/>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HA</w:t>
            </w:r>
          </w:p>
        </w:tc>
        <w:tc>
          <w:tcPr>
            <w:tcW w:w="14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A2D5E" w:rsidRPr="00267FEA"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0,26</w:t>
            </w:r>
          </w:p>
        </w:tc>
        <w:tc>
          <w:tcPr>
            <w:tcW w:w="1400" w:type="dxa"/>
            <w:tcBorders>
              <w:top w:val="single" w:sz="8" w:space="0" w:color="auto"/>
              <w:left w:val="nil"/>
              <w:bottom w:val="single" w:sz="8" w:space="0" w:color="auto"/>
              <w:right w:val="nil"/>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bookmarkStart w:id="0" w:name="_GoBack"/>
            <w:bookmarkEnd w:id="0"/>
            <w:r w:rsidRPr="00CA2D5E">
              <w:rPr>
                <w:rFonts w:ascii="Arial" w:eastAsia="Times New Roman" w:hAnsi="Arial" w:cs="Arial"/>
                <w:sz w:val="18"/>
                <w:szCs w:val="18"/>
                <w:lang w:eastAsia="pl-PL"/>
              </w:rPr>
              <w:t>8%</w:t>
            </w:r>
          </w:p>
        </w:tc>
        <w:tc>
          <w:tcPr>
            <w:tcW w:w="1280" w:type="dxa"/>
            <w:tcBorders>
              <w:top w:val="single" w:sz="8" w:space="0" w:color="auto"/>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single" w:sz="8" w:space="0" w:color="auto"/>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5D6CAF" w:rsidP="00CA2D5E">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lastRenderedPageBreak/>
              <w:t>IV.7</w:t>
            </w:r>
            <w:r w:rsidR="00CA2D5E" w:rsidRPr="00CA2D5E">
              <w:rPr>
                <w:rFonts w:ascii="Arial" w:eastAsia="Times New Roman" w:hAnsi="Arial" w:cs="Arial"/>
                <w:b/>
                <w:bCs/>
                <w:sz w:val="18"/>
                <w:szCs w:val="18"/>
                <w:lang w:eastAsia="pl-PL"/>
              </w:rPr>
              <w:t>.c</w:t>
            </w:r>
          </w:p>
        </w:tc>
        <w:tc>
          <w:tcPr>
            <w:tcW w:w="1580" w:type="dxa"/>
            <w:tcBorders>
              <w:top w:val="nil"/>
              <w:left w:val="nil"/>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ROZDR-PP </w:t>
            </w:r>
          </w:p>
        </w:tc>
        <w:tc>
          <w:tcPr>
            <w:tcW w:w="2440" w:type="dxa"/>
            <w:tcBorders>
              <w:top w:val="nil"/>
              <w:left w:val="single" w:sz="8" w:space="0" w:color="auto"/>
              <w:bottom w:val="single" w:sz="8" w:space="0" w:color="auto"/>
              <w:right w:val="single" w:sz="8" w:space="0" w:color="auto"/>
            </w:tcBorders>
            <w:shd w:val="clear" w:color="auto" w:fill="auto"/>
            <w:vAlign w:val="center"/>
            <w:hideMark/>
          </w:tcPr>
          <w:p w:rsidR="00CA2D5E" w:rsidRPr="00CA2D5E" w:rsidRDefault="00FD4F8B" w:rsidP="00CA2D5E">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Mechaniczne r</w:t>
            </w:r>
            <w:r w:rsidR="00CA2D5E" w:rsidRPr="00CA2D5E">
              <w:rPr>
                <w:rFonts w:ascii="Arial" w:eastAsia="Times New Roman" w:hAnsi="Arial" w:cs="Arial"/>
                <w:sz w:val="18"/>
                <w:szCs w:val="18"/>
                <w:lang w:eastAsia="pl-PL"/>
              </w:rPr>
              <w:t xml:space="preserve">ozdrabianie </w:t>
            </w:r>
          </w:p>
        </w:tc>
        <w:tc>
          <w:tcPr>
            <w:tcW w:w="1540" w:type="dxa"/>
            <w:tcBorders>
              <w:top w:val="nil"/>
              <w:left w:val="nil"/>
              <w:bottom w:val="single" w:sz="8" w:space="0" w:color="auto"/>
              <w:right w:val="nil"/>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HA</w:t>
            </w:r>
          </w:p>
        </w:tc>
        <w:tc>
          <w:tcPr>
            <w:tcW w:w="142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0,26</w:t>
            </w:r>
          </w:p>
        </w:tc>
        <w:tc>
          <w:tcPr>
            <w:tcW w:w="1400" w:type="dxa"/>
            <w:tcBorders>
              <w:top w:val="nil"/>
              <w:left w:val="nil"/>
              <w:bottom w:val="single" w:sz="8" w:space="0" w:color="auto"/>
              <w:right w:val="nil"/>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single" w:sz="8" w:space="0" w:color="auto"/>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 xml:space="preserve">DZIAŁ IV - PRACE  TERENOWE Z  URZĄDZANIA </w:t>
            </w:r>
            <w:r w:rsidR="001D331E">
              <w:rPr>
                <w:rFonts w:ascii="Arial" w:eastAsia="Times New Roman" w:hAnsi="Arial" w:cs="Arial"/>
                <w:b/>
                <w:bCs/>
                <w:sz w:val="18"/>
                <w:szCs w:val="18"/>
                <w:lang w:eastAsia="pl-PL"/>
              </w:rPr>
              <w:t xml:space="preserve"> LASU</w:t>
            </w:r>
          </w:p>
        </w:tc>
      </w:tr>
      <w:tr w:rsidR="004B3E8E" w:rsidRPr="00CA2D5E" w:rsidTr="004B3E8E">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IV.8a</w:t>
            </w:r>
          </w:p>
        </w:tc>
        <w:tc>
          <w:tcPr>
            <w:tcW w:w="1580" w:type="dxa"/>
            <w:tcBorders>
              <w:top w:val="nil"/>
              <w:left w:val="nil"/>
              <w:bottom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WPOD&gt;63N</w:t>
            </w:r>
          </w:p>
        </w:tc>
        <w:tc>
          <w:tcPr>
            <w:tcW w:w="2440" w:type="dxa"/>
            <w:tcBorders>
              <w:top w:val="nil"/>
              <w:left w:val="nil"/>
              <w:bottom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Wycinanie podszytu</w:t>
            </w:r>
          </w:p>
        </w:tc>
        <w:tc>
          <w:tcPr>
            <w:tcW w:w="1540" w:type="dxa"/>
            <w:tcBorders>
              <w:top w:val="nil"/>
              <w:left w:val="nil"/>
              <w:bottom w:val="single" w:sz="8" w:space="0" w:color="auto"/>
              <w:right w:val="nil"/>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HA</w:t>
            </w:r>
          </w:p>
        </w:tc>
        <w:tc>
          <w:tcPr>
            <w:tcW w:w="1420" w:type="dxa"/>
            <w:tcBorders>
              <w:top w:val="nil"/>
              <w:left w:val="single" w:sz="8" w:space="0" w:color="auto"/>
              <w:bottom w:val="single" w:sz="8" w:space="0" w:color="auto"/>
              <w:right w:val="single" w:sz="8" w:space="0" w:color="auto"/>
            </w:tcBorders>
            <w:shd w:val="clear" w:color="auto" w:fill="auto"/>
            <w:noWrap/>
            <w:vAlign w:val="center"/>
            <w:hideMark/>
          </w:tcPr>
          <w:p w:rsidR="004B3E8E" w:rsidRPr="00267FEA" w:rsidRDefault="004B3E8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2,48</w:t>
            </w:r>
          </w:p>
        </w:tc>
        <w:tc>
          <w:tcPr>
            <w:tcW w:w="1400" w:type="dxa"/>
            <w:vMerge w:val="restart"/>
            <w:tcBorders>
              <w:top w:val="nil"/>
              <w:left w:val="nil"/>
              <w:right w:val="nil"/>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nil"/>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nil"/>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nil"/>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4B3E8E" w:rsidRPr="00CA2D5E" w:rsidTr="004B3E8E">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IV.8 b</w:t>
            </w:r>
          </w:p>
        </w:tc>
        <w:tc>
          <w:tcPr>
            <w:tcW w:w="1580" w:type="dxa"/>
            <w:tcBorders>
              <w:top w:val="nil"/>
              <w:left w:val="nil"/>
              <w:bottom w:val="single" w:sz="8" w:space="0" w:color="auto"/>
              <w:right w:val="nil"/>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WPOD-63N</w:t>
            </w:r>
          </w:p>
        </w:tc>
        <w:tc>
          <w:tcPr>
            <w:tcW w:w="2440" w:type="dxa"/>
            <w:tcBorders>
              <w:top w:val="nil"/>
              <w:left w:val="single" w:sz="8" w:space="0" w:color="auto"/>
              <w:bottom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Wycinanie podszytu</w:t>
            </w:r>
          </w:p>
        </w:tc>
        <w:tc>
          <w:tcPr>
            <w:tcW w:w="1540" w:type="dxa"/>
            <w:tcBorders>
              <w:top w:val="nil"/>
              <w:left w:val="nil"/>
              <w:bottom w:val="single" w:sz="8" w:space="0" w:color="auto"/>
              <w:right w:val="nil"/>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r>
              <w:rPr>
                <w:rFonts w:ascii="Arial" w:eastAsia="Times New Roman" w:hAnsi="Arial" w:cs="Arial"/>
                <w:sz w:val="18"/>
                <w:szCs w:val="18"/>
                <w:lang w:eastAsia="pl-PL"/>
              </w:rPr>
              <w:t>A</w:t>
            </w:r>
          </w:p>
        </w:tc>
        <w:tc>
          <w:tcPr>
            <w:tcW w:w="1420" w:type="dxa"/>
            <w:tcBorders>
              <w:top w:val="nil"/>
              <w:left w:val="single" w:sz="8" w:space="0" w:color="auto"/>
              <w:bottom w:val="single" w:sz="8" w:space="0" w:color="auto"/>
              <w:right w:val="single" w:sz="8" w:space="0" w:color="auto"/>
            </w:tcBorders>
            <w:shd w:val="clear" w:color="auto" w:fill="auto"/>
            <w:noWrap/>
            <w:vAlign w:val="center"/>
            <w:hideMark/>
          </w:tcPr>
          <w:p w:rsidR="004B3E8E" w:rsidRPr="00267FEA" w:rsidRDefault="004B3E8E" w:rsidP="00CA2D5E">
            <w:pPr>
              <w:spacing w:after="0" w:line="240" w:lineRule="auto"/>
              <w:jc w:val="center"/>
              <w:rPr>
                <w:rFonts w:ascii="Arial" w:eastAsia="Times New Roman" w:hAnsi="Arial" w:cs="Arial"/>
                <w:sz w:val="18"/>
                <w:szCs w:val="18"/>
                <w:lang w:eastAsia="pl-PL"/>
              </w:rPr>
            </w:pPr>
            <w:r w:rsidRPr="00267FEA">
              <w:rPr>
                <w:rFonts w:ascii="Arial" w:eastAsia="Times New Roman" w:hAnsi="Arial" w:cs="Arial"/>
                <w:sz w:val="18"/>
                <w:szCs w:val="18"/>
                <w:lang w:eastAsia="pl-PL"/>
              </w:rPr>
              <w:t>0,4</w:t>
            </w:r>
          </w:p>
        </w:tc>
        <w:tc>
          <w:tcPr>
            <w:tcW w:w="1400" w:type="dxa"/>
            <w:vMerge/>
            <w:tcBorders>
              <w:left w:val="nil"/>
              <w:bottom w:val="single" w:sz="8" w:space="0" w:color="auto"/>
              <w:right w:val="nil"/>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p>
        </w:tc>
        <w:tc>
          <w:tcPr>
            <w:tcW w:w="1380" w:type="dxa"/>
            <w:vMerge/>
            <w:tcBorders>
              <w:left w:val="single" w:sz="8" w:space="0" w:color="auto"/>
              <w:bottom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p>
        </w:tc>
        <w:tc>
          <w:tcPr>
            <w:tcW w:w="1340" w:type="dxa"/>
            <w:vMerge/>
            <w:tcBorders>
              <w:left w:val="nil"/>
              <w:bottom w:val="single" w:sz="8" w:space="0" w:color="auto"/>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p>
        </w:tc>
        <w:tc>
          <w:tcPr>
            <w:tcW w:w="1280" w:type="dxa"/>
            <w:vMerge/>
            <w:tcBorders>
              <w:left w:val="single" w:sz="8" w:space="0" w:color="auto"/>
              <w:bottom w:val="single" w:sz="8" w:space="0" w:color="auto"/>
              <w:right w:val="single" w:sz="8" w:space="0" w:color="auto"/>
            </w:tcBorders>
            <w:shd w:val="clear" w:color="auto" w:fill="auto"/>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p>
        </w:tc>
        <w:tc>
          <w:tcPr>
            <w:tcW w:w="1340" w:type="dxa"/>
            <w:vMerge/>
            <w:tcBorders>
              <w:left w:val="nil"/>
              <w:bottom w:val="single" w:sz="8" w:space="0" w:color="auto"/>
              <w:right w:val="single" w:sz="8" w:space="0" w:color="auto"/>
            </w:tcBorders>
            <w:shd w:val="clear" w:color="auto" w:fill="auto"/>
            <w:noWrap/>
            <w:vAlign w:val="center"/>
            <w:hideMark/>
          </w:tcPr>
          <w:p w:rsidR="004B3E8E" w:rsidRPr="00CA2D5E" w:rsidRDefault="004B3E8E" w:rsidP="00CA2D5E">
            <w:pPr>
              <w:spacing w:after="0" w:line="240" w:lineRule="auto"/>
              <w:jc w:val="center"/>
              <w:rPr>
                <w:rFonts w:ascii="Arial" w:eastAsia="Times New Roman" w:hAnsi="Arial" w:cs="Arial"/>
                <w:sz w:val="18"/>
                <w:szCs w:val="18"/>
                <w:lang w:eastAsia="pl-PL"/>
              </w:rPr>
            </w:pP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Dział V – POZYSKANIE I ZRYWKA DREWNA</w:t>
            </w:r>
          </w:p>
        </w:tc>
      </w:tr>
      <w:tr w:rsidR="00CA2D5E" w:rsidRPr="00CA2D5E" w:rsidTr="00991404">
        <w:trPr>
          <w:trHeight w:val="937"/>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Cięcia zupełne - rębne (rębnie I) IA, IAK, IAW, IB, IBK, IBW, IC, ICK, ICW</w:t>
            </w:r>
          </w:p>
        </w:tc>
      </w:tr>
      <w:tr w:rsidR="00CA2D5E" w:rsidRPr="00CA2D5E" w:rsidTr="007F2A40">
        <w:trPr>
          <w:trHeight w:val="1002"/>
          <w:jc w:val="center"/>
        </w:trPr>
        <w:tc>
          <w:tcPr>
            <w:tcW w:w="11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V.1.1.</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CWDPN, CWDPG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 pilarką</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416</w:t>
            </w:r>
          </w:p>
        </w:tc>
        <w:tc>
          <w:tcPr>
            <w:tcW w:w="140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CWDMN, CWDMG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Maszynowe pozyskanie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5761</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CWDN – D, CWDG – D</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10</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4880" w:type="dxa"/>
            <w:gridSpan w:val="10"/>
            <w:tcBorders>
              <w:top w:val="nil"/>
              <w:left w:val="single" w:sz="8" w:space="0" w:color="auto"/>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Pozostałe cięcia rębne – realizowane w ramach rębni, IIA, IIAK, IIAU, IIAUK, IIB, IIBK, IIBU, IIBUK, IIC, IICK, IICU, IICUK, IID, IIDK, IIDU, IIDUK, IIIA, IIIAK, IIIAU, IIIAUK, IIIB, IIIBK, IIIBU, IIIBUK, IVA, IVAK, IVAU, IVAUK, IVB, IVBK, IVBU, IVBUK, IVC, IVCK, IVCU, IVCUK, IVD, IVDK, IVDU, IVDUK, V, VK</w:t>
            </w:r>
          </w:p>
        </w:tc>
      </w:tr>
      <w:tr w:rsidR="00CA2D5E" w:rsidRPr="00CA2D5E" w:rsidTr="007F2A40">
        <w:trPr>
          <w:trHeight w:val="1002"/>
          <w:jc w:val="center"/>
        </w:trPr>
        <w:tc>
          <w:tcPr>
            <w:tcW w:w="11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V.1.2.</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CWDPN, CWDPG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 pilarką</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173</w:t>
            </w:r>
          </w:p>
        </w:tc>
        <w:tc>
          <w:tcPr>
            <w:tcW w:w="140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CWDMN, CWDMG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Maszynowe pozyskanie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1337</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CWDN – D, CWDG – D</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1562</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991404">
        <w:trPr>
          <w:trHeight w:val="738"/>
          <w:jc w:val="center"/>
        </w:trPr>
        <w:tc>
          <w:tcPr>
            <w:tcW w:w="14880" w:type="dxa"/>
            <w:gridSpan w:val="10"/>
            <w:tcBorders>
              <w:top w:val="nil"/>
              <w:left w:val="single" w:sz="8" w:space="0" w:color="auto"/>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Trzebieże późne i cięcia sanitarno – selekcyjne, CSS, CSSK, TPN, TPNK, TPP, TPPK</w:t>
            </w:r>
          </w:p>
        </w:tc>
      </w:tr>
      <w:tr w:rsidR="00CA2D5E" w:rsidRPr="00CA2D5E" w:rsidTr="007F2A40">
        <w:trPr>
          <w:trHeight w:val="1002"/>
          <w:jc w:val="center"/>
        </w:trPr>
        <w:tc>
          <w:tcPr>
            <w:tcW w:w="11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V.1.3.</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CWDPN, CWDPG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 pilarką</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550</w:t>
            </w:r>
          </w:p>
        </w:tc>
        <w:tc>
          <w:tcPr>
            <w:tcW w:w="140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991404">
        <w:trPr>
          <w:trHeight w:val="79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CWDMN, CWDMG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Maszynowe pozyskanie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2127</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991404">
        <w:trPr>
          <w:trHeight w:val="764"/>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CWDN – D, CWDG – D</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2686</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991404">
        <w:trPr>
          <w:trHeight w:val="612"/>
          <w:jc w:val="center"/>
        </w:trPr>
        <w:tc>
          <w:tcPr>
            <w:tcW w:w="14880" w:type="dxa"/>
            <w:gridSpan w:val="10"/>
            <w:tcBorders>
              <w:top w:val="nil"/>
              <w:left w:val="single" w:sz="8" w:space="0" w:color="auto"/>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Trzebieże wczesne i czyszczenia późne, CP-P, CP-PK, TWN, TWNK, TWP, TWPK</w:t>
            </w:r>
          </w:p>
        </w:tc>
      </w:tr>
      <w:tr w:rsidR="00CA2D5E" w:rsidRPr="00CA2D5E" w:rsidTr="007F2A40">
        <w:trPr>
          <w:trHeight w:val="1002"/>
          <w:jc w:val="center"/>
        </w:trPr>
        <w:tc>
          <w:tcPr>
            <w:tcW w:w="11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V.1.4.</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CWDPN, CWDPG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 pilarką</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242</w:t>
            </w:r>
          </w:p>
        </w:tc>
        <w:tc>
          <w:tcPr>
            <w:tcW w:w="140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991404">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CWDMN, CWDMG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Maszynowe pozyskanie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CWDN – D, CWDG – D</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2425</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991404">
        <w:trPr>
          <w:trHeight w:val="793"/>
          <w:jc w:val="center"/>
        </w:trPr>
        <w:tc>
          <w:tcPr>
            <w:tcW w:w="14880" w:type="dxa"/>
            <w:gridSpan w:val="10"/>
            <w:tcBorders>
              <w:top w:val="nil"/>
              <w:left w:val="single" w:sz="8" w:space="0" w:color="auto"/>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Cięcia przygodne i pozostałe, DRZEW, DRZEWK, PŁAZ, PŁAZK, PR, PRK, PRZEST, PRZESTK, PTP, PTPK, PTW, PTWK, UPRZPOZ, UPRZPOZK, ZADRZEW</w:t>
            </w:r>
          </w:p>
        </w:tc>
      </w:tr>
      <w:tr w:rsidR="00CA2D5E" w:rsidRPr="00CA2D5E" w:rsidTr="007F2A40">
        <w:trPr>
          <w:trHeight w:val="1002"/>
          <w:jc w:val="center"/>
        </w:trPr>
        <w:tc>
          <w:tcPr>
            <w:tcW w:w="11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V.1.5.</w:t>
            </w: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CWDPN, CWDPG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 pilarką</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w:t>
            </w:r>
          </w:p>
        </w:tc>
        <w:tc>
          <w:tcPr>
            <w:tcW w:w="140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vMerge w:val="restart"/>
            <w:tcBorders>
              <w:top w:val="nil"/>
              <w:left w:val="single" w:sz="8" w:space="0" w:color="auto"/>
              <w:bottom w:val="single" w:sz="8" w:space="0" w:color="000000"/>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CWDMN, CWDMG</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Maszynowe pozyskanie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16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b/>
                <w:bCs/>
                <w:sz w:val="18"/>
                <w:szCs w:val="18"/>
                <w:lang w:eastAsia="pl-PL"/>
              </w:rPr>
            </w:pPr>
          </w:p>
        </w:tc>
        <w:tc>
          <w:tcPr>
            <w:tcW w:w="15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CWDN – D, CWDG – D</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Całkowity wyrób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2465</w:t>
            </w:r>
          </w:p>
        </w:tc>
        <w:tc>
          <w:tcPr>
            <w:tcW w:w="140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28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c>
          <w:tcPr>
            <w:tcW w:w="1340" w:type="dxa"/>
            <w:vMerge/>
            <w:tcBorders>
              <w:top w:val="nil"/>
              <w:left w:val="single" w:sz="8" w:space="0" w:color="auto"/>
              <w:bottom w:val="single" w:sz="8" w:space="0" w:color="000000"/>
              <w:right w:val="single" w:sz="8" w:space="0" w:color="auto"/>
            </w:tcBorders>
            <w:vAlign w:val="center"/>
            <w:hideMark/>
          </w:tcPr>
          <w:p w:rsidR="00CA2D5E" w:rsidRPr="00CA2D5E" w:rsidRDefault="00CA2D5E" w:rsidP="00CA2D5E">
            <w:pPr>
              <w:spacing w:after="0" w:line="240" w:lineRule="auto"/>
              <w:rPr>
                <w:rFonts w:ascii="Arial" w:eastAsia="Times New Roman" w:hAnsi="Arial" w:cs="Arial"/>
                <w:sz w:val="18"/>
                <w:szCs w:val="18"/>
                <w:lang w:eastAsia="pl-PL"/>
              </w:rPr>
            </w:pPr>
          </w:p>
        </w:tc>
      </w:tr>
      <w:tr w:rsidR="00CA2D5E" w:rsidRPr="00CA2D5E" w:rsidTr="007F2A40">
        <w:trPr>
          <w:trHeight w:val="1002"/>
          <w:jc w:val="center"/>
        </w:trPr>
        <w:tc>
          <w:tcPr>
            <w:tcW w:w="14880" w:type="dxa"/>
            <w:gridSpan w:val="10"/>
            <w:tcBorders>
              <w:top w:val="nil"/>
              <w:left w:val="single" w:sz="8" w:space="0" w:color="auto"/>
              <w:bottom w:val="single" w:sz="8" w:space="0" w:color="auto"/>
              <w:right w:val="single" w:sz="8" w:space="0" w:color="000000"/>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Zrywka drewna</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V.2</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ZRYWKA</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Zrywka drewna</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M3</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19697</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V.3</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OZN-SZL</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Wykonanie zagęszczonych szlaków zrywkowych</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KMTR</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0,8</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Pozostałe prace godzinowe z pozyskania  drewna</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V.4</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RI</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wykonywane ręcznie</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 </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140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160" w:type="dxa"/>
            <w:tcBorders>
              <w:top w:val="nil"/>
              <w:left w:val="single" w:sz="8" w:space="0" w:color="auto"/>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b/>
                <w:bCs/>
                <w:sz w:val="18"/>
                <w:szCs w:val="18"/>
                <w:lang w:eastAsia="pl-PL"/>
              </w:rPr>
            </w:pPr>
            <w:r w:rsidRPr="00CA2D5E">
              <w:rPr>
                <w:rFonts w:ascii="Arial" w:eastAsia="Times New Roman" w:hAnsi="Arial" w:cs="Arial"/>
                <w:b/>
                <w:bCs/>
                <w:sz w:val="18"/>
                <w:szCs w:val="18"/>
                <w:lang w:eastAsia="pl-PL"/>
              </w:rPr>
              <w:t>V.4</w:t>
            </w:r>
          </w:p>
        </w:tc>
        <w:tc>
          <w:tcPr>
            <w:tcW w:w="15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GODZ CI</w:t>
            </w:r>
          </w:p>
        </w:tc>
        <w:tc>
          <w:tcPr>
            <w:tcW w:w="24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Prace wykonywane ciągnikiem</w:t>
            </w:r>
          </w:p>
        </w:tc>
        <w:tc>
          <w:tcPr>
            <w:tcW w:w="15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xml:space="preserve">H </w:t>
            </w:r>
          </w:p>
        </w:tc>
        <w:tc>
          <w:tcPr>
            <w:tcW w:w="142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110</w:t>
            </w:r>
          </w:p>
        </w:tc>
        <w:tc>
          <w:tcPr>
            <w:tcW w:w="140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single" w:sz="8" w:space="0" w:color="auto"/>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14880" w:type="dxa"/>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CA2D5E" w:rsidRPr="00CA2D5E" w:rsidRDefault="005333A4" w:rsidP="00CA2D5E">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Dział VI</w:t>
            </w:r>
            <w:r w:rsidR="00CA2D5E" w:rsidRPr="00CA2D5E">
              <w:rPr>
                <w:rFonts w:ascii="Arial" w:eastAsia="Times New Roman" w:hAnsi="Arial" w:cs="Arial"/>
                <w:b/>
                <w:bCs/>
                <w:sz w:val="18"/>
                <w:szCs w:val="18"/>
                <w:lang w:eastAsia="pl-PL"/>
              </w:rPr>
              <w:t xml:space="preserve"> – UBOCZNE UŻYTKOWANIE LASU</w:t>
            </w:r>
          </w:p>
        </w:tc>
      </w:tr>
      <w:tr w:rsidR="00CA2D5E" w:rsidRPr="00CA2D5E" w:rsidTr="007F2A40">
        <w:trPr>
          <w:trHeight w:val="1002"/>
          <w:jc w:val="center"/>
        </w:trPr>
        <w:tc>
          <w:tcPr>
            <w:tcW w:w="1160" w:type="dxa"/>
            <w:tcBorders>
              <w:top w:val="nil"/>
              <w:left w:val="single" w:sz="8" w:space="0" w:color="auto"/>
              <w:bottom w:val="nil"/>
              <w:right w:val="single" w:sz="8" w:space="0" w:color="auto"/>
            </w:tcBorders>
            <w:shd w:val="clear" w:color="auto" w:fill="auto"/>
            <w:noWrap/>
            <w:vAlign w:val="center"/>
            <w:hideMark/>
          </w:tcPr>
          <w:p w:rsidR="00CA2D5E" w:rsidRPr="00CA2D5E" w:rsidRDefault="005333A4" w:rsidP="00CA2D5E">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VI</w:t>
            </w:r>
            <w:r w:rsidR="00CA2D5E" w:rsidRPr="00CA2D5E">
              <w:rPr>
                <w:rFonts w:ascii="Arial" w:eastAsia="Times New Roman" w:hAnsi="Arial" w:cs="Arial"/>
                <w:b/>
                <w:bCs/>
                <w:sz w:val="18"/>
                <w:szCs w:val="18"/>
                <w:lang w:eastAsia="pl-PL"/>
              </w:rPr>
              <w:t>.1</w:t>
            </w:r>
          </w:p>
        </w:tc>
        <w:tc>
          <w:tcPr>
            <w:tcW w:w="158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POZ-CHOIN</w:t>
            </w:r>
          </w:p>
        </w:tc>
        <w:tc>
          <w:tcPr>
            <w:tcW w:w="244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Pozyskanie choinek</w:t>
            </w:r>
          </w:p>
        </w:tc>
        <w:tc>
          <w:tcPr>
            <w:tcW w:w="154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H</w:t>
            </w:r>
          </w:p>
        </w:tc>
        <w:tc>
          <w:tcPr>
            <w:tcW w:w="142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42,12</w:t>
            </w:r>
          </w:p>
        </w:tc>
        <w:tc>
          <w:tcPr>
            <w:tcW w:w="140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nil"/>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8%</w:t>
            </w:r>
          </w:p>
        </w:tc>
        <w:tc>
          <w:tcPr>
            <w:tcW w:w="128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c>
          <w:tcPr>
            <w:tcW w:w="1340" w:type="dxa"/>
            <w:tcBorders>
              <w:top w:val="nil"/>
              <w:left w:val="nil"/>
              <w:bottom w:val="nil"/>
              <w:right w:val="single" w:sz="8" w:space="0" w:color="auto"/>
            </w:tcBorders>
            <w:shd w:val="clear" w:color="auto" w:fill="auto"/>
            <w:vAlign w:val="center"/>
            <w:hideMark/>
          </w:tcPr>
          <w:p w:rsidR="00CA2D5E" w:rsidRPr="00CA2D5E" w:rsidRDefault="00CA2D5E" w:rsidP="00CA2D5E">
            <w:pPr>
              <w:spacing w:after="0" w:line="240" w:lineRule="auto"/>
              <w:jc w:val="center"/>
              <w:rPr>
                <w:rFonts w:ascii="Arial" w:eastAsia="Times New Roman" w:hAnsi="Arial" w:cs="Arial"/>
                <w:sz w:val="18"/>
                <w:szCs w:val="18"/>
                <w:lang w:eastAsia="pl-PL"/>
              </w:rPr>
            </w:pPr>
            <w:r w:rsidRPr="00CA2D5E">
              <w:rPr>
                <w:rFonts w:ascii="Arial" w:eastAsia="Times New Roman" w:hAnsi="Arial" w:cs="Arial"/>
                <w:sz w:val="18"/>
                <w:szCs w:val="18"/>
                <w:lang w:eastAsia="pl-PL"/>
              </w:rPr>
              <w:t> </w:t>
            </w:r>
          </w:p>
        </w:tc>
      </w:tr>
      <w:tr w:rsidR="00CA2D5E" w:rsidRPr="00CA2D5E" w:rsidTr="007F2A40">
        <w:trPr>
          <w:trHeight w:val="1002"/>
          <w:jc w:val="center"/>
        </w:trPr>
        <w:tc>
          <w:tcPr>
            <w:tcW w:w="9540"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CA2D5E" w:rsidRPr="002666A4" w:rsidRDefault="00CA2D5E" w:rsidP="00CA2D5E">
            <w:pPr>
              <w:spacing w:after="0" w:line="240" w:lineRule="auto"/>
              <w:jc w:val="center"/>
              <w:rPr>
                <w:rFonts w:ascii="Arial" w:eastAsia="Times New Roman" w:hAnsi="Arial" w:cs="Arial"/>
                <w:sz w:val="24"/>
                <w:szCs w:val="24"/>
                <w:lang w:eastAsia="pl-PL"/>
              </w:rPr>
            </w:pPr>
            <w:r w:rsidRPr="002666A4">
              <w:rPr>
                <w:rFonts w:ascii="Arial" w:eastAsia="Times New Roman" w:hAnsi="Arial" w:cs="Arial"/>
                <w:sz w:val="24"/>
                <w:szCs w:val="24"/>
                <w:lang w:eastAsia="pl-PL"/>
              </w:rPr>
              <w:lastRenderedPageBreak/>
              <w:t>Wartość łączna netto</w:t>
            </w:r>
          </w:p>
        </w:tc>
        <w:tc>
          <w:tcPr>
            <w:tcW w:w="1380" w:type="dxa"/>
            <w:tcBorders>
              <w:top w:val="single" w:sz="8" w:space="0" w:color="auto"/>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 </w:t>
            </w:r>
          </w:p>
        </w:tc>
        <w:tc>
          <w:tcPr>
            <w:tcW w:w="1340" w:type="dxa"/>
            <w:tcBorders>
              <w:top w:val="single" w:sz="8" w:space="0" w:color="auto"/>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X</w:t>
            </w:r>
          </w:p>
        </w:tc>
        <w:tc>
          <w:tcPr>
            <w:tcW w:w="1280" w:type="dxa"/>
            <w:tcBorders>
              <w:top w:val="single" w:sz="8" w:space="0" w:color="auto"/>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X</w:t>
            </w:r>
          </w:p>
        </w:tc>
        <w:tc>
          <w:tcPr>
            <w:tcW w:w="1340" w:type="dxa"/>
            <w:tcBorders>
              <w:top w:val="single" w:sz="8" w:space="0" w:color="auto"/>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X</w:t>
            </w:r>
          </w:p>
        </w:tc>
      </w:tr>
      <w:tr w:rsidR="00CA2D5E" w:rsidRPr="00CA2D5E" w:rsidTr="007F2A40">
        <w:trPr>
          <w:trHeight w:val="1002"/>
          <w:jc w:val="center"/>
        </w:trPr>
        <w:tc>
          <w:tcPr>
            <w:tcW w:w="9540" w:type="dxa"/>
            <w:gridSpan w:val="6"/>
            <w:tcBorders>
              <w:top w:val="nil"/>
              <w:left w:val="single" w:sz="8" w:space="0" w:color="auto"/>
              <w:bottom w:val="single" w:sz="8" w:space="0" w:color="auto"/>
              <w:right w:val="single" w:sz="8" w:space="0" w:color="000000"/>
            </w:tcBorders>
            <w:shd w:val="clear" w:color="auto" w:fill="auto"/>
            <w:noWrap/>
            <w:vAlign w:val="center"/>
            <w:hideMark/>
          </w:tcPr>
          <w:p w:rsidR="00CA2D5E" w:rsidRPr="002666A4" w:rsidRDefault="00CA2D5E" w:rsidP="00CA2D5E">
            <w:pPr>
              <w:spacing w:after="0" w:line="240" w:lineRule="auto"/>
              <w:jc w:val="center"/>
              <w:rPr>
                <w:rFonts w:ascii="Arial" w:eastAsia="Times New Roman" w:hAnsi="Arial" w:cs="Arial"/>
                <w:sz w:val="24"/>
                <w:szCs w:val="24"/>
                <w:lang w:eastAsia="pl-PL"/>
              </w:rPr>
            </w:pPr>
            <w:r w:rsidRPr="002666A4">
              <w:rPr>
                <w:rFonts w:ascii="Arial" w:eastAsia="Times New Roman" w:hAnsi="Arial" w:cs="Arial"/>
                <w:sz w:val="24"/>
                <w:szCs w:val="24"/>
                <w:lang w:eastAsia="pl-PL"/>
              </w:rPr>
              <w:t>Wartość łączna brutto</w:t>
            </w:r>
          </w:p>
        </w:tc>
        <w:tc>
          <w:tcPr>
            <w:tcW w:w="13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X</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X</w:t>
            </w:r>
          </w:p>
        </w:tc>
        <w:tc>
          <w:tcPr>
            <w:tcW w:w="128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 </w:t>
            </w:r>
          </w:p>
        </w:tc>
        <w:tc>
          <w:tcPr>
            <w:tcW w:w="1340" w:type="dxa"/>
            <w:tcBorders>
              <w:top w:val="nil"/>
              <w:left w:val="nil"/>
              <w:bottom w:val="single" w:sz="8" w:space="0" w:color="auto"/>
              <w:right w:val="single" w:sz="8" w:space="0" w:color="auto"/>
            </w:tcBorders>
            <w:shd w:val="clear" w:color="auto" w:fill="auto"/>
            <w:noWrap/>
            <w:vAlign w:val="center"/>
            <w:hideMark/>
          </w:tcPr>
          <w:p w:rsidR="00CA2D5E" w:rsidRPr="00CA2D5E" w:rsidRDefault="00CA2D5E" w:rsidP="00CA2D5E">
            <w:pPr>
              <w:spacing w:after="0" w:line="240" w:lineRule="auto"/>
              <w:jc w:val="center"/>
              <w:rPr>
                <w:rFonts w:ascii="Arial" w:eastAsia="Times New Roman" w:hAnsi="Arial" w:cs="Arial"/>
                <w:sz w:val="20"/>
                <w:szCs w:val="20"/>
                <w:lang w:eastAsia="pl-PL"/>
              </w:rPr>
            </w:pPr>
            <w:r w:rsidRPr="00CA2D5E">
              <w:rPr>
                <w:rFonts w:ascii="Arial" w:eastAsia="Times New Roman" w:hAnsi="Arial" w:cs="Arial"/>
                <w:sz w:val="20"/>
                <w:szCs w:val="20"/>
                <w:lang w:eastAsia="pl-PL"/>
              </w:rPr>
              <w:t> </w:t>
            </w:r>
          </w:p>
        </w:tc>
      </w:tr>
    </w:tbl>
    <w:p w:rsidR="003528E6" w:rsidRDefault="003528E6" w:rsidP="003528E6">
      <w:pPr>
        <w:spacing w:after="0" w:line="240" w:lineRule="auto"/>
        <w:ind w:left="10620" w:firstLine="708"/>
      </w:pPr>
    </w:p>
    <w:p w:rsidR="003528E6" w:rsidRDefault="003528E6" w:rsidP="003528E6">
      <w:pPr>
        <w:spacing w:after="0" w:line="240" w:lineRule="auto"/>
        <w:ind w:left="10620" w:firstLine="708"/>
      </w:pPr>
    </w:p>
    <w:p w:rsidR="003528E6" w:rsidRDefault="003528E6" w:rsidP="003528E6">
      <w:pPr>
        <w:spacing w:after="0" w:line="240" w:lineRule="auto"/>
        <w:ind w:left="10620" w:firstLine="708"/>
      </w:pPr>
      <w:r>
        <w:t>……………………………………………</w:t>
      </w:r>
    </w:p>
    <w:p w:rsidR="003528E6" w:rsidRPr="00B0635B" w:rsidRDefault="003528E6" w:rsidP="003528E6">
      <w:pPr>
        <w:spacing w:after="0" w:line="240" w:lineRule="auto"/>
        <w:ind w:left="11624" w:firstLine="10"/>
      </w:pPr>
      <w:r w:rsidRPr="00B0635B">
        <w:t>(podpis)</w:t>
      </w:r>
    </w:p>
    <w:p w:rsidR="00D9385C" w:rsidRDefault="00D9385C" w:rsidP="00864381">
      <w:pPr>
        <w:tabs>
          <w:tab w:val="left" w:pos="12270"/>
        </w:tabs>
      </w:pPr>
    </w:p>
    <w:sectPr w:rsidR="00D9385C" w:rsidSect="00CA2D5E">
      <w:pgSz w:w="16838" w:h="11906" w:orient="landscape"/>
      <w:pgMar w:top="568" w:right="1417" w:bottom="142"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54B9" w:rsidRDefault="00AA54B9" w:rsidP="0041423F">
      <w:pPr>
        <w:spacing w:after="0" w:line="240" w:lineRule="auto"/>
      </w:pPr>
      <w:r>
        <w:separator/>
      </w:r>
    </w:p>
  </w:endnote>
  <w:endnote w:type="continuationSeparator" w:id="0">
    <w:p w:rsidR="00AA54B9" w:rsidRDefault="00AA54B9" w:rsidP="004142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54B9" w:rsidRDefault="00AA54B9" w:rsidP="0041423F">
      <w:pPr>
        <w:spacing w:after="0" w:line="240" w:lineRule="auto"/>
      </w:pPr>
      <w:r>
        <w:separator/>
      </w:r>
    </w:p>
  </w:footnote>
  <w:footnote w:type="continuationSeparator" w:id="0">
    <w:p w:rsidR="00AA54B9" w:rsidRDefault="00AA54B9" w:rsidP="0041423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36F"/>
    <w:rsid w:val="00036B9E"/>
    <w:rsid w:val="00046F27"/>
    <w:rsid w:val="00067A6F"/>
    <w:rsid w:val="000723ED"/>
    <w:rsid w:val="00080C7F"/>
    <w:rsid w:val="000E21BC"/>
    <w:rsid w:val="0011433B"/>
    <w:rsid w:val="00130D3F"/>
    <w:rsid w:val="00141261"/>
    <w:rsid w:val="001469BC"/>
    <w:rsid w:val="00160400"/>
    <w:rsid w:val="00167ACD"/>
    <w:rsid w:val="001C46FA"/>
    <w:rsid w:val="001D10CB"/>
    <w:rsid w:val="001D331E"/>
    <w:rsid w:val="00222BF4"/>
    <w:rsid w:val="00232308"/>
    <w:rsid w:val="0023507E"/>
    <w:rsid w:val="00254B62"/>
    <w:rsid w:val="0026296A"/>
    <w:rsid w:val="002659D4"/>
    <w:rsid w:val="002666A4"/>
    <w:rsid w:val="00267FEA"/>
    <w:rsid w:val="00283DC7"/>
    <w:rsid w:val="002963E3"/>
    <w:rsid w:val="002D515F"/>
    <w:rsid w:val="002F376C"/>
    <w:rsid w:val="0030363F"/>
    <w:rsid w:val="00325844"/>
    <w:rsid w:val="00336008"/>
    <w:rsid w:val="0034673D"/>
    <w:rsid w:val="003528E6"/>
    <w:rsid w:val="00367DAA"/>
    <w:rsid w:val="003A4D98"/>
    <w:rsid w:val="003C0A26"/>
    <w:rsid w:val="003F1BC6"/>
    <w:rsid w:val="00402F26"/>
    <w:rsid w:val="0041423F"/>
    <w:rsid w:val="004226CC"/>
    <w:rsid w:val="004622CC"/>
    <w:rsid w:val="00483A94"/>
    <w:rsid w:val="004A1E43"/>
    <w:rsid w:val="004A23C3"/>
    <w:rsid w:val="004B3E8E"/>
    <w:rsid w:val="004F6AAC"/>
    <w:rsid w:val="00524F7B"/>
    <w:rsid w:val="005333A4"/>
    <w:rsid w:val="00550C54"/>
    <w:rsid w:val="00563570"/>
    <w:rsid w:val="0056536F"/>
    <w:rsid w:val="00565614"/>
    <w:rsid w:val="00593761"/>
    <w:rsid w:val="005C1E0A"/>
    <w:rsid w:val="005D6CAF"/>
    <w:rsid w:val="005F4370"/>
    <w:rsid w:val="005F6960"/>
    <w:rsid w:val="00602E11"/>
    <w:rsid w:val="0061070D"/>
    <w:rsid w:val="00613354"/>
    <w:rsid w:val="00634677"/>
    <w:rsid w:val="006352A9"/>
    <w:rsid w:val="0065512F"/>
    <w:rsid w:val="00683CB0"/>
    <w:rsid w:val="006B5835"/>
    <w:rsid w:val="006D058D"/>
    <w:rsid w:val="006D07F3"/>
    <w:rsid w:val="0073167E"/>
    <w:rsid w:val="00771F62"/>
    <w:rsid w:val="007966F4"/>
    <w:rsid w:val="00796E08"/>
    <w:rsid w:val="007B1B27"/>
    <w:rsid w:val="007B5EC2"/>
    <w:rsid w:val="007D10A4"/>
    <w:rsid w:val="007D7238"/>
    <w:rsid w:val="007E021C"/>
    <w:rsid w:val="007F2A40"/>
    <w:rsid w:val="008513A7"/>
    <w:rsid w:val="00864381"/>
    <w:rsid w:val="008A233E"/>
    <w:rsid w:val="008C3703"/>
    <w:rsid w:val="008C4644"/>
    <w:rsid w:val="008D5936"/>
    <w:rsid w:val="008F303E"/>
    <w:rsid w:val="009014C9"/>
    <w:rsid w:val="00966A70"/>
    <w:rsid w:val="00991404"/>
    <w:rsid w:val="009D2FE8"/>
    <w:rsid w:val="009D595C"/>
    <w:rsid w:val="00A44728"/>
    <w:rsid w:val="00A5210E"/>
    <w:rsid w:val="00AA54B9"/>
    <w:rsid w:val="00AB1B1C"/>
    <w:rsid w:val="00AE2BAD"/>
    <w:rsid w:val="00AF0022"/>
    <w:rsid w:val="00B048FA"/>
    <w:rsid w:val="00B17C89"/>
    <w:rsid w:val="00B33525"/>
    <w:rsid w:val="00B353D9"/>
    <w:rsid w:val="00B47CC2"/>
    <w:rsid w:val="00B75B42"/>
    <w:rsid w:val="00B77521"/>
    <w:rsid w:val="00BB2046"/>
    <w:rsid w:val="00BD0886"/>
    <w:rsid w:val="00BF0484"/>
    <w:rsid w:val="00C30985"/>
    <w:rsid w:val="00C44D7B"/>
    <w:rsid w:val="00C577BB"/>
    <w:rsid w:val="00CA2D5E"/>
    <w:rsid w:val="00CB1C10"/>
    <w:rsid w:val="00CB6BB7"/>
    <w:rsid w:val="00CD4BEC"/>
    <w:rsid w:val="00CD7036"/>
    <w:rsid w:val="00D03BB7"/>
    <w:rsid w:val="00D44E1D"/>
    <w:rsid w:val="00D9385C"/>
    <w:rsid w:val="00DD1A0E"/>
    <w:rsid w:val="00DD267E"/>
    <w:rsid w:val="00DF5E08"/>
    <w:rsid w:val="00DF6EC9"/>
    <w:rsid w:val="00E56F39"/>
    <w:rsid w:val="00E61993"/>
    <w:rsid w:val="00E94E03"/>
    <w:rsid w:val="00EB002A"/>
    <w:rsid w:val="00EB0DCE"/>
    <w:rsid w:val="00EC5118"/>
    <w:rsid w:val="00ED00B9"/>
    <w:rsid w:val="00ED2542"/>
    <w:rsid w:val="00EE3F09"/>
    <w:rsid w:val="00EF58DA"/>
    <w:rsid w:val="00F045A9"/>
    <w:rsid w:val="00F32293"/>
    <w:rsid w:val="00F3346D"/>
    <w:rsid w:val="00F83053"/>
    <w:rsid w:val="00FD4F8B"/>
    <w:rsid w:val="00FD7CDA"/>
    <w:rsid w:val="00FE11CD"/>
    <w:rsid w:val="00FF2C4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687D1D-7126-4402-83DC-3EC3AD23A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6536F"/>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56536F"/>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uiPriority w:val="59"/>
    <w:rsid w:val="005653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4622C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622CC"/>
    <w:rPr>
      <w:rFonts w:ascii="Segoe UI" w:hAnsi="Segoe UI" w:cs="Segoe UI"/>
      <w:sz w:val="18"/>
      <w:szCs w:val="18"/>
    </w:rPr>
  </w:style>
  <w:style w:type="character" w:styleId="Hipercze">
    <w:name w:val="Hyperlink"/>
    <w:basedOn w:val="Domylnaczcionkaakapitu"/>
    <w:uiPriority w:val="99"/>
    <w:semiHidden/>
    <w:unhideWhenUsed/>
    <w:rsid w:val="00167ACD"/>
    <w:rPr>
      <w:color w:val="0000FF"/>
      <w:u w:val="single"/>
    </w:rPr>
  </w:style>
  <w:style w:type="character" w:styleId="UyteHipercze">
    <w:name w:val="FollowedHyperlink"/>
    <w:basedOn w:val="Domylnaczcionkaakapitu"/>
    <w:uiPriority w:val="99"/>
    <w:semiHidden/>
    <w:unhideWhenUsed/>
    <w:rsid w:val="00167ACD"/>
    <w:rPr>
      <w:color w:val="800080"/>
      <w:u w:val="single"/>
    </w:rPr>
  </w:style>
  <w:style w:type="paragraph" w:customStyle="1" w:styleId="msonormal0">
    <w:name w:val="msonormal"/>
    <w:basedOn w:val="Normalny"/>
    <w:rsid w:val="00167ACD"/>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xl64">
    <w:name w:val="xl64"/>
    <w:basedOn w:val="Normalny"/>
    <w:rsid w:val="00167ACD"/>
    <w:pPr>
      <w:spacing w:before="100" w:beforeAutospacing="1" w:after="100" w:afterAutospacing="1" w:line="240" w:lineRule="auto"/>
    </w:pPr>
    <w:rPr>
      <w:rFonts w:ascii="Times New Roman" w:eastAsia="Times New Roman" w:hAnsi="Times New Roman" w:cs="Times New Roman"/>
      <w:color w:val="E26B0A"/>
      <w:sz w:val="16"/>
      <w:szCs w:val="16"/>
      <w:lang w:eastAsia="pl-PL"/>
    </w:rPr>
  </w:style>
  <w:style w:type="paragraph" w:customStyle="1" w:styleId="xl65">
    <w:name w:val="xl65"/>
    <w:basedOn w:val="Normalny"/>
    <w:rsid w:val="00167ACD"/>
    <w:pP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6">
    <w:name w:val="xl66"/>
    <w:basedOn w:val="Normalny"/>
    <w:rsid w:val="00167ACD"/>
    <w:pPr>
      <w:pBdr>
        <w:top w:val="single" w:sz="4" w:space="0" w:color="000000"/>
        <w:lef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67">
    <w:name w:val="xl67"/>
    <w:basedOn w:val="Normalny"/>
    <w:rsid w:val="00167AC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68">
    <w:name w:val="xl68"/>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69">
    <w:name w:val="xl69"/>
    <w:basedOn w:val="Normalny"/>
    <w:rsid w:val="00167AC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70">
    <w:name w:val="xl70"/>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71">
    <w:name w:val="xl71"/>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2">
    <w:name w:val="xl72"/>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pl-PL"/>
    </w:rPr>
  </w:style>
  <w:style w:type="paragraph" w:customStyle="1" w:styleId="xl73">
    <w:name w:val="xl73"/>
    <w:basedOn w:val="Normalny"/>
    <w:rsid w:val="00167ACD"/>
    <w:pPr>
      <w:spacing w:before="100" w:beforeAutospacing="1" w:after="100" w:afterAutospacing="1" w:line="240" w:lineRule="auto"/>
    </w:pPr>
    <w:rPr>
      <w:rFonts w:ascii="Times New Roman" w:eastAsia="Times New Roman" w:hAnsi="Times New Roman" w:cs="Times New Roman"/>
      <w:color w:val="FF0000"/>
      <w:sz w:val="16"/>
      <w:szCs w:val="16"/>
      <w:lang w:eastAsia="pl-PL"/>
    </w:rPr>
  </w:style>
  <w:style w:type="paragraph" w:customStyle="1" w:styleId="xl74">
    <w:name w:val="xl74"/>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75">
    <w:name w:val="xl75"/>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76">
    <w:name w:val="xl76"/>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77">
    <w:name w:val="xl77"/>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78">
    <w:name w:val="xl78"/>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9">
    <w:name w:val="xl79"/>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0">
    <w:name w:val="xl80"/>
    <w:basedOn w:val="Normalny"/>
    <w:rsid w:val="00167AC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1">
    <w:name w:val="xl81"/>
    <w:basedOn w:val="Normalny"/>
    <w:rsid w:val="00167AC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2">
    <w:name w:val="xl82"/>
    <w:basedOn w:val="Normalny"/>
    <w:rsid w:val="00167AC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3">
    <w:name w:val="xl83"/>
    <w:basedOn w:val="Normalny"/>
    <w:rsid w:val="00167AC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4">
    <w:name w:val="xl84"/>
    <w:basedOn w:val="Normalny"/>
    <w:rsid w:val="00167AC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lang w:eastAsia="pl-PL"/>
    </w:rPr>
  </w:style>
  <w:style w:type="paragraph" w:customStyle="1" w:styleId="xl85">
    <w:name w:val="xl85"/>
    <w:basedOn w:val="Normalny"/>
    <w:rsid w:val="00167ACD"/>
    <w:pPr>
      <w:pBdr>
        <w:lef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6">
    <w:name w:val="xl86"/>
    <w:basedOn w:val="Normalny"/>
    <w:rsid w:val="00167AC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7">
    <w:name w:val="xl87"/>
    <w:basedOn w:val="Normalny"/>
    <w:rsid w:val="00167ACD"/>
    <w:pPr>
      <w:pBdr>
        <w:top w:val="single" w:sz="4" w:space="0" w:color="auto"/>
        <w:left w:val="single" w:sz="4" w:space="0" w:color="auto"/>
        <w:bottom w:val="single" w:sz="4" w:space="0" w:color="auto"/>
        <w:right w:val="single" w:sz="4"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88">
    <w:name w:val="xl88"/>
    <w:basedOn w:val="Normalny"/>
    <w:rsid w:val="00167ACD"/>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9">
    <w:name w:val="xl89"/>
    <w:basedOn w:val="Normalny"/>
    <w:rsid w:val="00167ACD"/>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0">
    <w:name w:val="xl90"/>
    <w:basedOn w:val="Normalny"/>
    <w:rsid w:val="00167AC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1">
    <w:name w:val="xl91"/>
    <w:basedOn w:val="Normalny"/>
    <w:rsid w:val="00167AC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2">
    <w:name w:val="xl92"/>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3">
    <w:name w:val="xl93"/>
    <w:basedOn w:val="Normalny"/>
    <w:rsid w:val="00167AC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4">
    <w:name w:val="xl94"/>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5">
    <w:name w:val="xl95"/>
    <w:basedOn w:val="Normalny"/>
    <w:rsid w:val="00167ACD"/>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6">
    <w:name w:val="xl96"/>
    <w:basedOn w:val="Normalny"/>
    <w:rsid w:val="00167AC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pl-PL"/>
    </w:rPr>
  </w:style>
  <w:style w:type="paragraph" w:customStyle="1" w:styleId="xl97">
    <w:name w:val="xl97"/>
    <w:basedOn w:val="Normalny"/>
    <w:rsid w:val="00167AC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pl-PL"/>
    </w:rPr>
  </w:style>
  <w:style w:type="paragraph" w:styleId="Tekstprzypisukocowego">
    <w:name w:val="endnote text"/>
    <w:basedOn w:val="Normalny"/>
    <w:link w:val="TekstprzypisukocowegoZnak"/>
    <w:uiPriority w:val="99"/>
    <w:semiHidden/>
    <w:unhideWhenUsed/>
    <w:rsid w:val="0041423F"/>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1423F"/>
    <w:rPr>
      <w:sz w:val="20"/>
      <w:szCs w:val="20"/>
    </w:rPr>
  </w:style>
  <w:style w:type="character" w:styleId="Odwoanieprzypisukocowego">
    <w:name w:val="endnote reference"/>
    <w:basedOn w:val="Domylnaczcionkaakapitu"/>
    <w:uiPriority w:val="99"/>
    <w:semiHidden/>
    <w:unhideWhenUsed/>
    <w:rsid w:val="0041423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9731696">
      <w:bodyDiv w:val="1"/>
      <w:marLeft w:val="0"/>
      <w:marRight w:val="0"/>
      <w:marTop w:val="0"/>
      <w:marBottom w:val="0"/>
      <w:divBdr>
        <w:top w:val="none" w:sz="0" w:space="0" w:color="auto"/>
        <w:left w:val="none" w:sz="0" w:space="0" w:color="auto"/>
        <w:bottom w:val="none" w:sz="0" w:space="0" w:color="auto"/>
        <w:right w:val="none" w:sz="0" w:space="0" w:color="auto"/>
      </w:divBdr>
    </w:div>
    <w:div w:id="386878331">
      <w:bodyDiv w:val="1"/>
      <w:marLeft w:val="0"/>
      <w:marRight w:val="0"/>
      <w:marTop w:val="0"/>
      <w:marBottom w:val="0"/>
      <w:divBdr>
        <w:top w:val="none" w:sz="0" w:space="0" w:color="auto"/>
        <w:left w:val="none" w:sz="0" w:space="0" w:color="auto"/>
        <w:bottom w:val="none" w:sz="0" w:space="0" w:color="auto"/>
        <w:right w:val="none" w:sz="0" w:space="0" w:color="auto"/>
      </w:divBdr>
    </w:div>
    <w:div w:id="499151819">
      <w:bodyDiv w:val="1"/>
      <w:marLeft w:val="0"/>
      <w:marRight w:val="0"/>
      <w:marTop w:val="0"/>
      <w:marBottom w:val="0"/>
      <w:divBdr>
        <w:top w:val="none" w:sz="0" w:space="0" w:color="auto"/>
        <w:left w:val="none" w:sz="0" w:space="0" w:color="auto"/>
        <w:bottom w:val="none" w:sz="0" w:space="0" w:color="auto"/>
        <w:right w:val="none" w:sz="0" w:space="0" w:color="auto"/>
      </w:divBdr>
    </w:div>
    <w:div w:id="517693293">
      <w:bodyDiv w:val="1"/>
      <w:marLeft w:val="0"/>
      <w:marRight w:val="0"/>
      <w:marTop w:val="0"/>
      <w:marBottom w:val="0"/>
      <w:divBdr>
        <w:top w:val="none" w:sz="0" w:space="0" w:color="auto"/>
        <w:left w:val="none" w:sz="0" w:space="0" w:color="auto"/>
        <w:bottom w:val="none" w:sz="0" w:space="0" w:color="auto"/>
        <w:right w:val="none" w:sz="0" w:space="0" w:color="auto"/>
      </w:divBdr>
    </w:div>
    <w:div w:id="549849988">
      <w:bodyDiv w:val="1"/>
      <w:marLeft w:val="0"/>
      <w:marRight w:val="0"/>
      <w:marTop w:val="0"/>
      <w:marBottom w:val="0"/>
      <w:divBdr>
        <w:top w:val="none" w:sz="0" w:space="0" w:color="auto"/>
        <w:left w:val="none" w:sz="0" w:space="0" w:color="auto"/>
        <w:bottom w:val="none" w:sz="0" w:space="0" w:color="auto"/>
        <w:right w:val="none" w:sz="0" w:space="0" w:color="auto"/>
      </w:divBdr>
    </w:div>
    <w:div w:id="598606831">
      <w:bodyDiv w:val="1"/>
      <w:marLeft w:val="0"/>
      <w:marRight w:val="0"/>
      <w:marTop w:val="0"/>
      <w:marBottom w:val="0"/>
      <w:divBdr>
        <w:top w:val="none" w:sz="0" w:space="0" w:color="auto"/>
        <w:left w:val="none" w:sz="0" w:space="0" w:color="auto"/>
        <w:bottom w:val="none" w:sz="0" w:space="0" w:color="auto"/>
        <w:right w:val="none" w:sz="0" w:space="0" w:color="auto"/>
      </w:divBdr>
    </w:div>
    <w:div w:id="1275868552">
      <w:bodyDiv w:val="1"/>
      <w:marLeft w:val="0"/>
      <w:marRight w:val="0"/>
      <w:marTop w:val="0"/>
      <w:marBottom w:val="0"/>
      <w:divBdr>
        <w:top w:val="none" w:sz="0" w:space="0" w:color="auto"/>
        <w:left w:val="none" w:sz="0" w:space="0" w:color="auto"/>
        <w:bottom w:val="none" w:sz="0" w:space="0" w:color="auto"/>
        <w:right w:val="none" w:sz="0" w:space="0" w:color="auto"/>
      </w:divBdr>
    </w:div>
    <w:div w:id="1346513411">
      <w:bodyDiv w:val="1"/>
      <w:marLeft w:val="0"/>
      <w:marRight w:val="0"/>
      <w:marTop w:val="0"/>
      <w:marBottom w:val="0"/>
      <w:divBdr>
        <w:top w:val="none" w:sz="0" w:space="0" w:color="auto"/>
        <w:left w:val="none" w:sz="0" w:space="0" w:color="auto"/>
        <w:bottom w:val="none" w:sz="0" w:space="0" w:color="auto"/>
        <w:right w:val="none" w:sz="0" w:space="0" w:color="auto"/>
      </w:divBdr>
    </w:div>
    <w:div w:id="1571572338">
      <w:bodyDiv w:val="1"/>
      <w:marLeft w:val="0"/>
      <w:marRight w:val="0"/>
      <w:marTop w:val="0"/>
      <w:marBottom w:val="0"/>
      <w:divBdr>
        <w:top w:val="none" w:sz="0" w:space="0" w:color="auto"/>
        <w:left w:val="none" w:sz="0" w:space="0" w:color="auto"/>
        <w:bottom w:val="none" w:sz="0" w:space="0" w:color="auto"/>
        <w:right w:val="none" w:sz="0" w:space="0" w:color="auto"/>
      </w:divBdr>
    </w:div>
    <w:div w:id="1698238444">
      <w:bodyDiv w:val="1"/>
      <w:marLeft w:val="0"/>
      <w:marRight w:val="0"/>
      <w:marTop w:val="0"/>
      <w:marBottom w:val="0"/>
      <w:divBdr>
        <w:top w:val="none" w:sz="0" w:space="0" w:color="auto"/>
        <w:left w:val="none" w:sz="0" w:space="0" w:color="auto"/>
        <w:bottom w:val="none" w:sz="0" w:space="0" w:color="auto"/>
        <w:right w:val="none" w:sz="0" w:space="0" w:color="auto"/>
      </w:divBdr>
    </w:div>
    <w:div w:id="1977903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B5A5F9-459E-404C-A3AC-A2CD026AF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TotalTime>
  <Pages>12</Pages>
  <Words>1114</Words>
  <Characters>6684</Characters>
  <Application>Microsoft Office Word</Application>
  <DocSecurity>0</DocSecurity>
  <Lines>55</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Łukasz Milej</dc:creator>
  <cp:lastModifiedBy>Andrzej Kaczmarski</cp:lastModifiedBy>
  <cp:revision>26</cp:revision>
  <cp:lastPrinted>2020-10-09T06:57:00Z</cp:lastPrinted>
  <dcterms:created xsi:type="dcterms:W3CDTF">2020-10-07T12:05:00Z</dcterms:created>
  <dcterms:modified xsi:type="dcterms:W3CDTF">2020-11-25T07:53:00Z</dcterms:modified>
</cp:coreProperties>
</file>