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A" w:rsidRPr="00941E54" w:rsidRDefault="008574CF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>
        <w:rPr>
          <w:rFonts w:ascii="Sylfaen" w:eastAsia="Lucida Sans Unicode" w:hAnsi="Sylfaen" w:cs="Times New Roman"/>
          <w:b/>
          <w:kern w:val="0"/>
          <w:lang w:eastAsia="pl-PL" w:bidi="ar-SA"/>
        </w:rPr>
        <w:t xml:space="preserve">Projekt umowy </w:t>
      </w:r>
      <w:r w:rsidR="003614C7" w:rsidRPr="003614C7">
        <w:rPr>
          <w:rFonts w:ascii="Sylfaen" w:eastAsia="Lucida Sans Unicode" w:hAnsi="Sylfaen" w:cs="Times New Roman"/>
          <w:b/>
          <w:kern w:val="0"/>
          <w:lang w:eastAsia="pl-PL" w:bidi="ar-SA"/>
        </w:rPr>
        <w:t>WI.272.134.2022</w:t>
      </w:r>
    </w:p>
    <w:p w:rsidR="001B66BA" w:rsidRPr="00941E54" w:rsidRDefault="001B66BA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941E54" w:rsidRDefault="001B66BA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941E54">
        <w:rPr>
          <w:rFonts w:ascii="Sylfaen" w:eastAsia="Lucida Sans Unicode" w:hAnsi="Sylfaen" w:cs="Times New Roman"/>
          <w:b/>
          <w:kern w:val="0"/>
          <w:lang w:eastAsia="pl-PL" w:bidi="ar-SA"/>
        </w:rPr>
        <w:t>na „</w:t>
      </w:r>
      <w:r>
        <w:rPr>
          <w:rFonts w:ascii="Sylfaen" w:eastAsia="Lucida Sans Unicode" w:hAnsi="Sylfaen" w:cs="Times New Roman"/>
          <w:b/>
          <w:kern w:val="0"/>
          <w:lang w:eastAsia="pl-PL" w:bidi="ar-SA"/>
        </w:rPr>
        <w:t>Sterylizacja kotek wolnożyjących na terenie Gminy Miejskiej Zgorzelec oraz prowadzenie znakowania psów w ramach prowadzonej przez Gminę Miejską Zgorzelec akcji bezpłatnego czipowania psów, których właściciele są zameldowani na terenie Gminy Miejskiej Zgorzelec</w:t>
      </w:r>
      <w:r w:rsidRPr="00941E54">
        <w:rPr>
          <w:rFonts w:ascii="Sylfaen" w:eastAsia="Lucida Sans Unicode" w:hAnsi="Sylfaen" w:cs="Times New Roman"/>
          <w:b/>
          <w:kern w:val="0"/>
          <w:lang w:eastAsia="pl-PL" w:bidi="ar-SA"/>
        </w:rPr>
        <w:t>”</w:t>
      </w:r>
    </w:p>
    <w:p w:rsidR="001B66BA" w:rsidRPr="001B66BA" w:rsidRDefault="001B66BA" w:rsidP="001B66BA">
      <w:pPr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>zawarta w Z</w:t>
      </w:r>
      <w:r w:rsidR="001B5844">
        <w:rPr>
          <w:rFonts w:ascii="Sylfaen" w:eastAsia="Times New Roman" w:hAnsi="Sylfaen" w:cs="Times New Roman"/>
          <w:color w:val="000000"/>
          <w:kern w:val="0"/>
          <w:lang w:eastAsia="pl-PL" w:bidi="ar-SA"/>
        </w:rPr>
        <w:t>gorzelcu w dniu …………………………… 2022</w:t>
      </w: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 xml:space="preserve"> r. pomiędzy: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b/>
          <w:kern w:val="0"/>
          <w:lang w:eastAsia="pl-PL" w:bidi="ar-SA"/>
        </w:rPr>
        <w:t>Gminą Miejską Zgorzelec</w:t>
      </w:r>
      <w:r w:rsidRPr="001B66BA">
        <w:rPr>
          <w:rFonts w:ascii="Sylfaen" w:eastAsia="Lucida Sans Unicode" w:hAnsi="Sylfaen" w:cs="Times New Roman"/>
          <w:kern w:val="0"/>
          <w:lang w:eastAsia="pl-PL" w:bidi="ar-SA"/>
        </w:rPr>
        <w:t xml:space="preserve">, z siedzibą przy ul. Domańskiego 7 w Zgorzelcu, NIP 615-17-94-018, REGON 230821546, zwaną w dalszej części umowy „Zamawiającym”, reprezentowaną przez Pana Rafała </w:t>
      </w:r>
      <w:proofErr w:type="spellStart"/>
      <w:r w:rsidRPr="001B66BA">
        <w:rPr>
          <w:rFonts w:ascii="Sylfaen" w:eastAsia="Lucida Sans Unicode" w:hAnsi="Sylfaen" w:cs="Times New Roman"/>
          <w:kern w:val="0"/>
          <w:lang w:eastAsia="pl-PL" w:bidi="ar-SA"/>
        </w:rPr>
        <w:t>Gronicza</w:t>
      </w:r>
      <w:proofErr w:type="spellEnd"/>
      <w:r w:rsidRPr="001B66BA">
        <w:rPr>
          <w:rFonts w:ascii="Sylfaen" w:eastAsia="Lucida Sans Unicode" w:hAnsi="Sylfaen" w:cs="Times New Roman"/>
          <w:kern w:val="0"/>
          <w:lang w:eastAsia="pl-PL" w:bidi="ar-SA"/>
        </w:rPr>
        <w:t xml:space="preserve"> Burmistrza Miasta Zgorzelec, z upoważnienia którego działa: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eastAsia="pl-PL" w:bidi="ar-SA"/>
        </w:rPr>
        <w:t>Pan Piotr Konwiński Zastępca Burmistrza Miasta Zgorzelec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eastAsia="pl-PL" w:bidi="ar-SA"/>
        </w:rPr>
        <w:t>przy kontrasygnacie Skarbnika Miasta Zgorzelec – Pana Mieczysława Garbicza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>a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 xml:space="preserve"> </w:t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………………………………………………………………………………………… </w:t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>z siedzibą w ………………………., przy ul. …………………………………………</w:t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>wpisanym do KRS pod nr ………………., o kapitale zakładowym w wysokości …………… zł, posiadającym  NIP …………,</w:t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zwanym  w dalszej części umowy „Wykonawcą”, reprezentowanym przez:</w:t>
      </w:r>
    </w:p>
    <w:p w:rsidR="001B66BA" w:rsidRPr="001B66BA" w:rsidRDefault="001B66BA" w:rsidP="001B66BA">
      <w:pPr>
        <w:widowControl/>
        <w:numPr>
          <w:ilvl w:val="0"/>
          <w:numId w:val="7"/>
        </w:numPr>
        <w:suppressAutoHyphens w:val="0"/>
        <w:ind w:left="0" w:firstLine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>…………………………………… - prezesa zarządu/członka zarządu/prokurenta;</w:t>
      </w:r>
    </w:p>
    <w:p w:rsidR="001B66BA" w:rsidRPr="001B66BA" w:rsidRDefault="001B66BA" w:rsidP="001B66BA">
      <w:pPr>
        <w:widowControl/>
        <w:numPr>
          <w:ilvl w:val="0"/>
          <w:numId w:val="7"/>
        </w:numPr>
        <w:suppressAutoHyphens w:val="0"/>
        <w:ind w:left="0" w:firstLine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…………………………………… - ……………………………………….. </w:t>
      </w:r>
      <w:r w:rsidRPr="001B66BA">
        <w:rPr>
          <w:rFonts w:ascii="Sylfaen" w:eastAsia="Lucida Sans Unicode" w:hAnsi="Sylfaen" w:cs="Times New Roman"/>
          <w:kern w:val="0"/>
          <w:vertAlign w:val="superscript"/>
          <w:lang w:val="x-none" w:eastAsia="pl-PL" w:bidi="ar-SA"/>
        </w:rPr>
        <w:footnoteReference w:id="1"/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>Panem/Panią ………………prowadzącym/-ą działalność gospodarczą pod nazwą: ………………………</w:t>
      </w:r>
      <w:r w:rsidRPr="001B66BA">
        <w:rPr>
          <w:rFonts w:ascii="Sylfaen" w:eastAsia="Lucida Sans Unicode" w:hAnsi="Sylfaen" w:cs="Times New Roman"/>
          <w:kern w:val="0"/>
          <w:lang w:eastAsia="pl-PL" w:bidi="ar-SA"/>
        </w:rPr>
        <w:t xml:space="preserve">, </w:t>
      </w: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>z siedzibą w …………., przy ul. …………………………………..,</w:t>
      </w:r>
    </w:p>
    <w:p w:rsidR="001B66BA" w:rsidRPr="001B66BA" w:rsidRDefault="001B66BA" w:rsidP="001B66BA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zarejestrowaną w Centralnej Ewidencji i Informacji o Działalności Gospodarczej Rzeczypospolitej Polskiej, posiadającym NIP ….. zwanym w dalszej części umowy  „Wykonawcą” </w:t>
      </w:r>
      <w:r w:rsidRPr="001B66BA">
        <w:rPr>
          <w:rFonts w:ascii="Sylfaen" w:eastAsia="Lucida Sans Unicode" w:hAnsi="Sylfaen" w:cs="Times New Roman"/>
          <w:kern w:val="0"/>
          <w:vertAlign w:val="superscript"/>
          <w:lang w:val="x-none" w:eastAsia="pl-PL" w:bidi="ar-SA"/>
        </w:rPr>
        <w:footnoteReference w:id="2"/>
      </w:r>
    </w:p>
    <w:p w:rsidR="001B66BA" w:rsidRPr="00B86616" w:rsidRDefault="001B66BA" w:rsidP="001B66BA">
      <w:pPr>
        <w:spacing w:line="360" w:lineRule="auto"/>
        <w:jc w:val="both"/>
        <w:rPr>
          <w:rFonts w:ascii="Sylfaen" w:hAnsi="Sylfaen" w:cs="Arial"/>
          <w:b/>
          <w:bCs/>
        </w:rPr>
      </w:pPr>
    </w:p>
    <w:p w:rsidR="001B66BA" w:rsidRPr="00B86616" w:rsidRDefault="001B66BA" w:rsidP="001B66BA">
      <w:pPr>
        <w:spacing w:line="276" w:lineRule="auto"/>
        <w:jc w:val="both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B86616">
        <w:rPr>
          <w:rFonts w:ascii="Sylfaen" w:eastAsia="Lucida Sans Unicode" w:hAnsi="Sylfaen" w:cs="Times New Roman"/>
          <w:kern w:val="0"/>
          <w:lang w:eastAsia="pl-PL" w:bidi="ar-SA"/>
        </w:rPr>
        <w:t>W wyniku przeprowadzonego postępowania o udzielenie zamówienia publicznego z wyłączeniem stosowania przepisów ustawy Prawo zamówień publicznych ze względu na szacunkową wartość zamówienia nieprzekraczającą kwoty 130.000,00 złotych, o której mowa w art. 2 ust. 1 pkt 1 ustawy z dnia 11 września 2019 r. - Prawo zamówie</w:t>
      </w:r>
      <w:r w:rsidR="001B5844">
        <w:rPr>
          <w:rFonts w:ascii="Sylfaen" w:eastAsia="Lucida Sans Unicode" w:hAnsi="Sylfaen" w:cs="Times New Roman"/>
          <w:kern w:val="0"/>
          <w:lang w:eastAsia="pl-PL" w:bidi="ar-SA"/>
        </w:rPr>
        <w:t xml:space="preserve">ń publicznych (tj. Dz. U. z 2022 </w:t>
      </w:r>
      <w:r w:rsidRPr="00B86616">
        <w:rPr>
          <w:rFonts w:ascii="Sylfaen" w:eastAsia="Lucida Sans Unicode" w:hAnsi="Sylfaen" w:cs="Times New Roman"/>
          <w:kern w:val="0"/>
          <w:lang w:eastAsia="pl-PL" w:bidi="ar-SA"/>
        </w:rPr>
        <w:t>r. poz. 1</w:t>
      </w:r>
      <w:r w:rsidR="001B5844">
        <w:rPr>
          <w:rFonts w:ascii="Sylfaen" w:eastAsia="Lucida Sans Unicode" w:hAnsi="Sylfaen" w:cs="Times New Roman"/>
          <w:kern w:val="0"/>
          <w:lang w:eastAsia="pl-PL" w:bidi="ar-SA"/>
        </w:rPr>
        <w:t>710</w:t>
      </w:r>
      <w:r w:rsidRPr="00B86616">
        <w:rPr>
          <w:rFonts w:ascii="Sylfaen" w:eastAsia="Lucida Sans Unicode" w:hAnsi="Sylfaen" w:cs="Times New Roman"/>
          <w:kern w:val="0"/>
          <w:lang w:eastAsia="pl-PL" w:bidi="ar-SA"/>
        </w:rPr>
        <w:t xml:space="preserve"> ze zm.), została zawarta umowa o następującej treści:</w:t>
      </w: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792E8F">
      <w:pPr>
        <w:spacing w:after="120" w:line="276" w:lineRule="auto"/>
        <w:rPr>
          <w:rFonts w:ascii="Sylfaen" w:hAnsi="Sylfaen" w:cs="Arial"/>
          <w:b/>
          <w:bCs/>
        </w:rPr>
      </w:pPr>
    </w:p>
    <w:p w:rsidR="00792E8F" w:rsidRDefault="00792E8F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</w:p>
    <w:p w:rsidR="001B66BA" w:rsidRPr="00B86616" w:rsidRDefault="001B66BA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§1 </w:t>
      </w:r>
    </w:p>
    <w:p w:rsidR="001B66BA" w:rsidRPr="00B86616" w:rsidRDefault="001B66BA" w:rsidP="001B66BA">
      <w:pPr>
        <w:spacing w:after="24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Przedmiot umowy </w:t>
      </w:r>
    </w:p>
    <w:p w:rsidR="001B66BA" w:rsidRPr="00B86616" w:rsidRDefault="001B66BA" w:rsidP="001B66BA">
      <w:pPr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B86616">
        <w:rPr>
          <w:rFonts w:ascii="Sylfaen" w:eastAsia="Times New Roman" w:hAnsi="Sylfaen"/>
          <w:b/>
        </w:rPr>
        <w:t>Zamawiający</w:t>
      </w:r>
      <w:r w:rsidRPr="00B86616">
        <w:rPr>
          <w:rFonts w:ascii="Sylfaen" w:eastAsia="Times New Roman" w:hAnsi="Sylfaen"/>
        </w:rPr>
        <w:t xml:space="preserve"> zleca, a </w:t>
      </w:r>
      <w:r w:rsidRPr="00B86616">
        <w:rPr>
          <w:rFonts w:ascii="Sylfaen" w:eastAsia="Times New Roman" w:hAnsi="Sylfaen"/>
          <w:b/>
        </w:rPr>
        <w:t>Wykonawca</w:t>
      </w:r>
      <w:r w:rsidRPr="00B86616">
        <w:rPr>
          <w:rFonts w:ascii="Sylfaen" w:eastAsia="Times New Roman" w:hAnsi="Sylfaen"/>
        </w:rPr>
        <w:t xml:space="preserve"> przyjmie do wykonania czynności związane z</w:t>
      </w:r>
      <w:r>
        <w:rPr>
          <w:rFonts w:ascii="Sylfaen" w:eastAsia="Times New Roman" w:hAnsi="Sylfaen"/>
        </w:rPr>
        <w:t>e</w:t>
      </w:r>
      <w:r w:rsidRPr="00B86616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 xml:space="preserve">sterylizacją kotek wolnożyjących na terenie Gminy Miejskiej Zgorzelec oraz elektroniczne znakowanie psów w ramach prowadzonej przez Gminę Miejską Zgorzelec akcji bezpłatnego czipowania psów, których właściciele są zameldowani na terenie Gminy Miejskiej Zgorzelec. </w:t>
      </w:r>
    </w:p>
    <w:p w:rsidR="001B66BA" w:rsidRPr="00B86616" w:rsidRDefault="001B66BA" w:rsidP="001B66BA">
      <w:pPr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B86616">
        <w:rPr>
          <w:rFonts w:ascii="Sylfaen" w:eastAsia="Times New Roman" w:hAnsi="Sylfaen"/>
        </w:rPr>
        <w:t>Przedmiot umowy należy realizować zgodnie z ustawą z dnia 21 sierpnia 1997 r. o ochronie zwierząt</w:t>
      </w:r>
      <w:r w:rsidR="001B5844">
        <w:rPr>
          <w:rFonts w:ascii="Sylfaen" w:eastAsia="Times New Roman" w:hAnsi="Sylfaen"/>
        </w:rPr>
        <w:t xml:space="preserve"> (tekst jednolity: Dz. U. z 2022 r. poz. 572</w:t>
      </w:r>
      <w:r w:rsidRPr="00B86616">
        <w:rPr>
          <w:rFonts w:ascii="Sylfaen" w:eastAsia="Times New Roman" w:hAnsi="Sylfaen"/>
        </w:rPr>
        <w:t xml:space="preserve">). </w:t>
      </w:r>
    </w:p>
    <w:p w:rsidR="001B66BA" w:rsidRPr="00B86616" w:rsidRDefault="001B66BA" w:rsidP="001B66BA">
      <w:pPr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B86616">
        <w:rPr>
          <w:rFonts w:ascii="Sylfaen" w:eastAsia="Times New Roman" w:hAnsi="Sylfaen"/>
        </w:rPr>
        <w:t>Zakres świadczonych usług, będących przedmiotem umowy obejmuje:</w:t>
      </w:r>
    </w:p>
    <w:p w:rsidR="001B66BA" w:rsidRDefault="001B66BA" w:rsidP="001B66BA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Sylfaen" w:eastAsia="Times New Roman" w:hAnsi="Sylfaen"/>
        </w:rPr>
      </w:pPr>
      <w:r>
        <w:rPr>
          <w:rFonts w:ascii="Sylfaen" w:eastAsia="Times New Roman" w:hAnsi="Sylfaen"/>
        </w:rPr>
        <w:t xml:space="preserve">ograniczenie populacji zwierząt bezdomnych poprzez sterylizację kotek wolnożyjących na terenie Gminy Miejskiej Zgorzelec, </w:t>
      </w:r>
    </w:p>
    <w:p w:rsidR="001B66BA" w:rsidRPr="001B5844" w:rsidRDefault="001B66BA" w:rsidP="001B5844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Sylfaen" w:eastAsia="Times New Roman" w:hAnsi="Sylfaen"/>
        </w:rPr>
      </w:pPr>
      <w:r>
        <w:rPr>
          <w:rFonts w:ascii="Sylfaen" w:eastAsia="Times New Roman" w:hAnsi="Sylfaen"/>
        </w:rPr>
        <w:t>elektroniczne znakowanie psów, których właściciele są  zameldowani na terenie Gminy Miejskiej Zgorzelec.</w:t>
      </w:r>
    </w:p>
    <w:p w:rsidR="001B66BA" w:rsidRPr="00BC7173" w:rsidRDefault="001B66BA" w:rsidP="001B66BA">
      <w:pPr>
        <w:tabs>
          <w:tab w:val="left" w:pos="0"/>
          <w:tab w:val="left" w:pos="3960"/>
          <w:tab w:val="left" w:pos="4140"/>
          <w:tab w:val="left" w:pos="4320"/>
        </w:tabs>
        <w:spacing w:after="120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BC7173">
        <w:rPr>
          <w:rFonts w:ascii="Sylfaen" w:eastAsia="Lucida Sans Unicode" w:hAnsi="Sylfaen" w:cs="Times New Roman"/>
          <w:b/>
          <w:kern w:val="0"/>
          <w:lang w:eastAsia="pl-PL" w:bidi="ar-SA"/>
        </w:rPr>
        <w:t>§ 2</w:t>
      </w:r>
    </w:p>
    <w:p w:rsidR="001B66BA" w:rsidRPr="00BC7173" w:rsidRDefault="001B66BA" w:rsidP="001B66BA">
      <w:pPr>
        <w:tabs>
          <w:tab w:val="left" w:pos="0"/>
          <w:tab w:val="left" w:pos="3960"/>
          <w:tab w:val="left" w:pos="4140"/>
          <w:tab w:val="left" w:pos="4320"/>
        </w:tabs>
        <w:spacing w:after="240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BC7173">
        <w:rPr>
          <w:rFonts w:ascii="Sylfaen" w:eastAsia="Lucida Sans Unicode" w:hAnsi="Sylfaen" w:cs="Times New Roman"/>
          <w:b/>
          <w:kern w:val="0"/>
          <w:lang w:eastAsia="pl-PL" w:bidi="ar-SA"/>
        </w:rPr>
        <w:t>Warunki wykonania umowy</w:t>
      </w:r>
    </w:p>
    <w:p w:rsidR="001B66BA" w:rsidRDefault="001B66BA" w:rsidP="001B66BA">
      <w:pPr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BC7173">
        <w:rPr>
          <w:rFonts w:ascii="Sylfaen" w:eastAsia="Lucida Sans Unicode" w:hAnsi="Sylfaen" w:cs="Times New Roman"/>
          <w:kern w:val="0"/>
          <w:lang w:eastAsia="pl-PL" w:bidi="ar-SA"/>
        </w:rPr>
        <w:t xml:space="preserve">Zabiegi, o których mowa w § 1, będą wykonywane przez lekarza weterynarii, posiadającego prawo do wykonywania zawodu lekarza weterynarii, na podstawie ustawy z dnia 21 grudnia 1990 r. o zawodzie lekarza weterynarii i izbach lekarsko-weterynaryjnych </w:t>
      </w:r>
      <w:r w:rsidR="001B5844">
        <w:rPr>
          <w:rFonts w:ascii="Sylfaen" w:eastAsia="Lucida Sans Unicode" w:hAnsi="Sylfaen" w:cs="Times New Roman"/>
          <w:kern w:val="0"/>
          <w:lang w:eastAsia="pl-PL" w:bidi="ar-SA"/>
        </w:rPr>
        <w:t xml:space="preserve">(tekst jednolity: </w:t>
      </w:r>
      <w:r w:rsidR="001B5844">
        <w:rPr>
          <w:rFonts w:ascii="Sylfaen" w:eastAsia="Lucida Sans Unicode" w:hAnsi="Sylfaen" w:cs="Times New Roman"/>
          <w:kern w:val="0"/>
          <w:lang w:eastAsia="pl-PL" w:bidi="ar-SA"/>
        </w:rPr>
        <w:br/>
        <w:t>Dz. U. z 2022 r. poz.572</w:t>
      </w:r>
      <w:r w:rsidRPr="00BC7173">
        <w:rPr>
          <w:rFonts w:ascii="Sylfaen" w:eastAsia="Lucida Sans Unicode" w:hAnsi="Sylfaen" w:cs="Times New Roman"/>
          <w:kern w:val="0"/>
          <w:lang w:eastAsia="pl-PL" w:bidi="ar-SA"/>
        </w:rPr>
        <w:t>)</w:t>
      </w:r>
      <w:r>
        <w:rPr>
          <w:rFonts w:ascii="Sylfaen" w:eastAsia="Lucida Sans Unicode" w:hAnsi="Sylfaen" w:cs="Times New Roman"/>
          <w:kern w:val="0"/>
          <w:lang w:eastAsia="pl-PL" w:bidi="ar-SA"/>
        </w:rPr>
        <w:t>.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Wykonawca zaopatruje się w elektroniczne identyfikatory (czipy) niezbędne do wykonywania usługi będącej przedmiotem zamówienia we własnym zakresie.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>Wszczepienie elektronicznego identyfikatora (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>) oraz sterylizacja</w:t>
      </w:r>
      <w:r w:rsidR="0073422B">
        <w:rPr>
          <w:rFonts w:ascii="Sylfaen" w:eastAsia="Lucida Sans Unicode" w:hAnsi="Sylfaen" w:cs="Times New Roman"/>
          <w:kern w:val="0"/>
          <w:lang w:eastAsia="pl-PL" w:bidi="ar-SA"/>
        </w:rPr>
        <w:t xml:space="preserve"> powinny</w:t>
      </w: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być wykonana w sposób rzetelny, zgodnie z obowiązującymi przepisami w zakresie prowadzenia usług weterynaryjnych.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>Właściciel psa otrzymuje potwierdzenie wszczepienia elektronicznego identyfikatora (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) do bazy danych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Safe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animal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W przypadku wadliwego wykonania zabiegu, polegającego na podskórnej iniekcji elektronicznego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, wskutek którego wystąpiło pogorszenie stanu zdrowia psa, uboczne skutki, nie ustępujące w ciągu 2 tygodni Wykonawca na własny koszt wykona wszelkie czynności w celu poprawy stanu zdrowia psa bez dodatkowych opłat obciążających właściciela zwierzęcia i Zamawiającego. </w:t>
      </w:r>
    </w:p>
    <w:p w:rsidR="001B66BA" w:rsidRDefault="001B66BA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Pr="006C30BB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pStyle w:val="Akapitzlist1"/>
        <w:spacing w:after="120" w:line="276" w:lineRule="auto"/>
        <w:jc w:val="center"/>
        <w:rPr>
          <w:rFonts w:ascii="Sylfaen" w:hAnsi="Sylfaen" w:cs="Calibri"/>
          <w:b/>
          <w:bCs/>
        </w:rPr>
      </w:pPr>
    </w:p>
    <w:p w:rsidR="001B66BA" w:rsidRPr="00B86616" w:rsidRDefault="001B66BA" w:rsidP="001B66BA">
      <w:pPr>
        <w:pStyle w:val="Akapitzlist1"/>
        <w:spacing w:after="120" w:line="276" w:lineRule="auto"/>
        <w:jc w:val="center"/>
        <w:rPr>
          <w:rFonts w:ascii="Sylfaen" w:hAnsi="Sylfaen"/>
          <w:b/>
          <w:bCs/>
        </w:rPr>
      </w:pPr>
      <w:r w:rsidRPr="00B86616">
        <w:rPr>
          <w:rFonts w:ascii="Sylfaen" w:hAnsi="Sylfaen" w:cs="Calibri"/>
          <w:b/>
          <w:bCs/>
        </w:rPr>
        <w:lastRenderedPageBreak/>
        <w:t>§</w:t>
      </w:r>
      <w:r w:rsidRPr="00B86616">
        <w:rPr>
          <w:rFonts w:ascii="Sylfaen" w:hAnsi="Sylfaen"/>
          <w:b/>
          <w:bCs/>
        </w:rPr>
        <w:t>3</w:t>
      </w:r>
    </w:p>
    <w:p w:rsidR="001B66BA" w:rsidRPr="00B86616" w:rsidRDefault="001B66BA" w:rsidP="001B66BA">
      <w:pPr>
        <w:pStyle w:val="Akapitzlist1"/>
        <w:spacing w:after="240" w:line="276" w:lineRule="auto"/>
        <w:jc w:val="center"/>
        <w:rPr>
          <w:rFonts w:ascii="Sylfaen" w:hAnsi="Sylfaen" w:cs="Arial"/>
        </w:rPr>
      </w:pPr>
      <w:r w:rsidRPr="00B86616">
        <w:rPr>
          <w:rFonts w:ascii="Sylfaen" w:hAnsi="Sylfaen"/>
          <w:b/>
          <w:bCs/>
        </w:rPr>
        <w:t xml:space="preserve">Czas obowiązywania umowy </w:t>
      </w:r>
    </w:p>
    <w:p w:rsidR="001B66BA" w:rsidRPr="00B86616" w:rsidRDefault="001B66BA" w:rsidP="001B66BA">
      <w:pPr>
        <w:pStyle w:val="Akapitzlist1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360"/>
        <w:jc w:val="both"/>
        <w:rPr>
          <w:rFonts w:ascii="Sylfaen" w:hAnsi="Sylfaen" w:cs="Arial"/>
        </w:rPr>
      </w:pPr>
      <w:r w:rsidRPr="00B86616">
        <w:rPr>
          <w:rFonts w:ascii="Sylfaen" w:hAnsi="Sylfaen" w:cs="Arial"/>
        </w:rPr>
        <w:t xml:space="preserve">Umowa zostaje zawarta na czas określony </w:t>
      </w:r>
      <w:r w:rsidRPr="001F51DA">
        <w:rPr>
          <w:rFonts w:ascii="Sylfaen" w:hAnsi="Sylfaen" w:cs="Arial"/>
          <w:b/>
        </w:rPr>
        <w:t xml:space="preserve">od  </w:t>
      </w:r>
      <w:r w:rsidR="001F51DA" w:rsidRPr="001F51DA">
        <w:rPr>
          <w:rFonts w:ascii="Sylfaen" w:hAnsi="Sylfaen" w:cs="Arial"/>
          <w:b/>
        </w:rPr>
        <w:t xml:space="preserve">01 stycznia 2023 r. </w:t>
      </w:r>
      <w:r w:rsidRPr="001F51DA">
        <w:rPr>
          <w:rFonts w:ascii="Sylfaen" w:hAnsi="Sylfaen" w:cs="Arial"/>
          <w:b/>
        </w:rPr>
        <w:t xml:space="preserve">do </w:t>
      </w:r>
      <w:r w:rsidR="001B5844" w:rsidRPr="001F51DA">
        <w:rPr>
          <w:rFonts w:ascii="Sylfaen" w:hAnsi="Sylfaen" w:cs="Arial"/>
          <w:b/>
          <w:bCs/>
        </w:rPr>
        <w:t>31 grudnia 2023</w:t>
      </w:r>
      <w:r w:rsidRPr="001F51DA">
        <w:rPr>
          <w:rFonts w:ascii="Sylfaen" w:hAnsi="Sylfaen" w:cs="Arial"/>
          <w:b/>
          <w:bCs/>
        </w:rPr>
        <w:t>r.</w:t>
      </w:r>
      <w:r w:rsidRPr="00B86616">
        <w:rPr>
          <w:rFonts w:ascii="Sylfaen" w:hAnsi="Sylfaen" w:cs="Arial"/>
          <w:b/>
          <w:bCs/>
        </w:rPr>
        <w:t xml:space="preserve"> </w:t>
      </w:r>
    </w:p>
    <w:p w:rsidR="001B66BA" w:rsidRPr="00B86616" w:rsidRDefault="001B66BA" w:rsidP="001B66BA">
      <w:pPr>
        <w:pStyle w:val="Akapitzlist1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360"/>
        <w:jc w:val="both"/>
        <w:rPr>
          <w:rFonts w:ascii="Sylfaen" w:hAnsi="Sylfaen" w:cs="Calibri"/>
        </w:rPr>
      </w:pPr>
      <w:r w:rsidRPr="00B86616">
        <w:rPr>
          <w:rFonts w:ascii="Sylfaen" w:hAnsi="Sylfaen" w:cs="Arial"/>
        </w:rPr>
        <w:t xml:space="preserve">Umowa może zostać rozwiązana przez każdą ze stron z zachowaniem jednomiesięcznego okresu wypowiedzenia, ze skutkiem rozwiązującym na koniec miesiąca kalendarzowego. Oświadczenie, o którym mowa wyżej wymaga formy pisemnej pod rygorem nieważności. </w:t>
      </w:r>
    </w:p>
    <w:p w:rsidR="001B66BA" w:rsidRPr="00B86616" w:rsidRDefault="001B66BA" w:rsidP="001B66BA">
      <w:pPr>
        <w:spacing w:line="360" w:lineRule="auto"/>
        <w:jc w:val="both"/>
        <w:rPr>
          <w:rFonts w:ascii="Sylfaen" w:hAnsi="Sylfaen" w:cs="Arial"/>
          <w:b/>
          <w:bCs/>
          <w:u w:val="dotted"/>
        </w:rPr>
      </w:pPr>
    </w:p>
    <w:p w:rsidR="001B66BA" w:rsidRPr="00B86616" w:rsidRDefault="001B66BA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>§4</w:t>
      </w:r>
    </w:p>
    <w:p w:rsidR="001B66BA" w:rsidRDefault="001B66BA" w:rsidP="001B66BA">
      <w:pPr>
        <w:spacing w:after="24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Wynagrodzenie </w:t>
      </w:r>
    </w:p>
    <w:p w:rsidR="001B66BA" w:rsidRPr="0073586B" w:rsidRDefault="001B66BA" w:rsidP="001B66BA">
      <w:pPr>
        <w:numPr>
          <w:ilvl w:val="0"/>
          <w:numId w:val="5"/>
        </w:numPr>
        <w:spacing w:line="276" w:lineRule="auto"/>
        <w:ind w:left="360"/>
        <w:jc w:val="both"/>
        <w:rPr>
          <w:rFonts w:ascii="Sylfaen" w:hAnsi="Sylfaen" w:cs="Arial"/>
          <w:b/>
          <w:bCs/>
        </w:rPr>
      </w:pPr>
      <w:r w:rsidRPr="006C30BB">
        <w:rPr>
          <w:rFonts w:ascii="Sylfaen" w:eastAsia="Lucida Sans Unicode" w:hAnsi="Sylfaen" w:cs="Times New Roman"/>
          <w:kern w:val="0"/>
          <w:lang w:eastAsia="pl-PL" w:bidi="ar-SA"/>
        </w:rPr>
        <w:t>Szacunkowa łączna wartość brutto za wykonanie całego przedmiotu niniejszej umowy</w:t>
      </w: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,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>określonego w §1, zgodnie ze złożoną przez Wykonawcę ofertą została określona na kwotę:</w:t>
      </w:r>
      <w:r>
        <w:rPr>
          <w:rFonts w:ascii="Sylfaen" w:hAnsi="Sylfaen" w:cs="Arial"/>
          <w:b/>
          <w:bCs/>
        </w:rPr>
        <w:t xml:space="preserve"> </w:t>
      </w:r>
      <w:r>
        <w:rPr>
          <w:rFonts w:ascii="Sylfaen" w:eastAsia="Lucida Sans Unicode" w:hAnsi="Sylfaen" w:cs="Times New Roman"/>
          <w:b/>
          <w:kern w:val="0"/>
          <w:lang w:eastAsia="pl-PL" w:bidi="ar-SA"/>
        </w:rPr>
        <w:t>…………………………………..</w:t>
      </w:r>
      <w:r w:rsidRPr="006C30BB">
        <w:rPr>
          <w:rFonts w:ascii="Sylfaen" w:eastAsia="Lucida Sans Unicode" w:hAnsi="Sylfaen" w:cs="Times New Roman"/>
          <w:b/>
          <w:kern w:val="0"/>
          <w:lang w:eastAsia="pl-PL" w:bidi="ar-SA"/>
        </w:rPr>
        <w:t xml:space="preserve"> zł brutto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 </w:t>
      </w:r>
    </w:p>
    <w:p w:rsidR="001B66BA" w:rsidRDefault="001B66BA" w:rsidP="001B66BA">
      <w:pPr>
        <w:spacing w:line="276" w:lineRule="auto"/>
        <w:jc w:val="both"/>
        <w:rPr>
          <w:rFonts w:ascii="Sylfaen" w:hAnsi="Sylfaen" w:cs="Arial"/>
          <w:b/>
          <w:bCs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    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(słownie złotych: </w:t>
      </w:r>
      <w:r>
        <w:rPr>
          <w:rFonts w:ascii="Sylfaen" w:eastAsia="Lucida Sans Unicode" w:hAnsi="Sylfaen" w:cs="Times New Roman"/>
          <w:kern w:val="0"/>
          <w:lang w:eastAsia="pl-PL" w:bidi="ar-SA"/>
        </w:rPr>
        <w:t>……………………………………………………………….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 złotych 00/100)</w:t>
      </w:r>
    </w:p>
    <w:p w:rsidR="001B66BA" w:rsidRDefault="001B66BA" w:rsidP="001B66BA">
      <w:pPr>
        <w:spacing w:line="276" w:lineRule="auto"/>
        <w:jc w:val="both"/>
        <w:rPr>
          <w:rFonts w:ascii="Sylfaen" w:hAnsi="Sylfaen" w:cs="Arial"/>
          <w:b/>
          <w:bCs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    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W kwocie wynagrodzenia brutto uwzględnia się podatek od towarów i usług VAT. </w:t>
      </w:r>
    </w:p>
    <w:p w:rsidR="001B66BA" w:rsidRPr="0073586B" w:rsidRDefault="001B66BA" w:rsidP="001B66BA">
      <w:pPr>
        <w:numPr>
          <w:ilvl w:val="0"/>
          <w:numId w:val="5"/>
        </w:numPr>
        <w:spacing w:line="276" w:lineRule="auto"/>
        <w:ind w:left="360"/>
        <w:jc w:val="both"/>
        <w:rPr>
          <w:rFonts w:ascii="Sylfaen" w:hAnsi="Sylfaen" w:cs="Arial"/>
          <w:b/>
          <w:bCs/>
        </w:rPr>
      </w:pPr>
      <w:r w:rsidRPr="006C30BB">
        <w:rPr>
          <w:rFonts w:ascii="Sylfaen" w:eastAsia="Lucida Sans Unicode" w:hAnsi="Sylfaen" w:cs="Times New Roman"/>
          <w:color w:val="000000"/>
          <w:kern w:val="0"/>
          <w:lang w:eastAsia="pl-PL" w:bidi="ar-SA"/>
        </w:rPr>
        <w:t>Ceny jednostkowe za czynności objęte przedmiotem niniejszej umowy, zostały określone przez Wykonawcę w formularzu ofertowym, stanowiącym Załącznik Nr 1 do niniejszej umowy. Ceny jednostkowe brutto podane w formularzu ofertowym zawierają wszystkie koszty mogące powstać w trakcie realizacji przedmiotu niniejszej umowy, są cenami stałymi i nie ulegną zmianie w okresie obowiązywania niniejszej umowy.</w:t>
      </w:r>
    </w:p>
    <w:p w:rsidR="001B66BA" w:rsidRDefault="001B66BA" w:rsidP="001B66BA">
      <w:pPr>
        <w:widowControl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252CB7">
        <w:rPr>
          <w:rFonts w:ascii="Sylfaen" w:hAnsi="Sylfaen"/>
          <w:color w:val="000000"/>
        </w:rPr>
        <w:t xml:space="preserve">Zamawiający zastrzega sobie możliwość zwiększenia lub zmniejszenia szacunkowych ilości czynności do wykonania, wynikających z formularza ofertowego, stanowiącego Załącznik Nr 1 do niniejszej umowy, przy czym wynagrodzenie Wykonawcy nie może przekroczyć szacunkowej łącznej wartości brutto, określonej w ust. 1 niniejszego paragrafu. </w:t>
      </w:r>
    </w:p>
    <w:p w:rsidR="000F6A97" w:rsidRPr="000F6A97" w:rsidRDefault="0073422B" w:rsidP="0024766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0F6A97">
        <w:rPr>
          <w:rFonts w:ascii="Sylfaen" w:hAnsi="Sylfaen"/>
        </w:rPr>
        <w:t>Rozliczenie będzie następowało na podstawie faktur wystawionych przez Wykonawcę za każdy miesiąc okresu obowiązywania umowy</w:t>
      </w:r>
      <w:r w:rsidRPr="000F6A97">
        <w:rPr>
          <w:rFonts w:ascii="Sylfaen" w:hAnsi="Sylfaen"/>
          <w:bCs/>
        </w:rPr>
        <w:t>. Do faktury</w:t>
      </w:r>
      <w:r w:rsidRPr="000F6A97">
        <w:rPr>
          <w:rFonts w:ascii="Sylfaen" w:hAnsi="Sylfaen"/>
        </w:rPr>
        <w:t xml:space="preserve"> </w:t>
      </w:r>
      <w:r w:rsidRPr="000F6A97">
        <w:rPr>
          <w:rFonts w:ascii="Sylfaen" w:hAnsi="Sylfaen"/>
          <w:bCs/>
        </w:rPr>
        <w:t>za wykonane usługi weterynaryjne Wykonawca każdorazowo zobowiązany będzie dołączyć</w:t>
      </w:r>
      <w:r w:rsidRPr="000F6A97">
        <w:rPr>
          <w:rFonts w:ascii="Sylfaen" w:hAnsi="Sylfaen"/>
          <w:b/>
          <w:bCs/>
        </w:rPr>
        <w:t xml:space="preserve"> </w:t>
      </w:r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zestawienie </w:t>
      </w:r>
      <w:proofErr w:type="spellStart"/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>zaczipowanych</w:t>
      </w:r>
      <w:proofErr w:type="spellEnd"/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 psów z oryginałem Kart rejestracyjnych oraz li</w:t>
      </w:r>
      <w:r w:rsidR="008574CF">
        <w:rPr>
          <w:rFonts w:ascii="Sylfaen" w:eastAsia="Lucida Sans Unicode" w:hAnsi="Sylfaen" w:cs="Times New Roman"/>
          <w:kern w:val="0"/>
          <w:lang w:eastAsia="pl-PL" w:bidi="ar-SA"/>
        </w:rPr>
        <w:t>stę wysterylizowanych kotek z wiekiem i</w:t>
      </w:r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 podaniem danych osoby, która zgłosiła się do gabinetu weterynaryjnego.  </w:t>
      </w:r>
    </w:p>
    <w:p w:rsidR="000F6A97" w:rsidRPr="000F6A97" w:rsidRDefault="001B66BA" w:rsidP="0024766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0F6A97">
        <w:rPr>
          <w:rFonts w:ascii="Sylfaen" w:hAnsi="Sylfaen"/>
        </w:rPr>
        <w:t xml:space="preserve">Płatność dokonana zostanie przelewem w terminie 14 dni, od daty przekazania </w:t>
      </w:r>
      <w:r w:rsidRPr="000F6A97">
        <w:rPr>
          <w:rFonts w:ascii="Sylfaen" w:hAnsi="Sylfaen"/>
        </w:rPr>
        <w:br/>
        <w:t>faktury</w:t>
      </w:r>
      <w:r w:rsidRPr="000F6A97">
        <w:rPr>
          <w:rFonts w:ascii="Sylfaen" w:hAnsi="Sylfaen"/>
          <w:color w:val="333399"/>
        </w:rPr>
        <w:t xml:space="preserve"> </w:t>
      </w:r>
      <w:r w:rsidRPr="000F6A97">
        <w:rPr>
          <w:rFonts w:ascii="Sylfaen" w:hAnsi="Sylfaen"/>
        </w:rPr>
        <w:t xml:space="preserve">do Zamawiającego, na rachunek bankowy Wykonawcy nr: </w:t>
      </w:r>
      <w:r w:rsidR="000F6A97">
        <w:rPr>
          <w:rFonts w:ascii="Sylfaen" w:hAnsi="Sylfaen"/>
        </w:rPr>
        <w:t>……………………………………………………………………………………………………..</w:t>
      </w:r>
    </w:p>
    <w:p w:rsidR="001B66BA" w:rsidRPr="003C4A95" w:rsidRDefault="001B66BA" w:rsidP="001B66BA">
      <w:pPr>
        <w:widowControl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Sylfaen" w:hAnsi="Sylfaen"/>
          <w:b/>
        </w:rPr>
      </w:pPr>
      <w:r w:rsidRPr="00252CB7">
        <w:rPr>
          <w:rFonts w:ascii="Sylfaen" w:hAnsi="Sylfaen"/>
        </w:rPr>
        <w:t>Wykonawcy, poza wynagrodzeniem określonym w niniejszym paragrafie, nie przysługują żadne roszczenia majątkowe wobec Zamawiającego z tytułu wykonania przedmiotowej umowy.</w:t>
      </w:r>
    </w:p>
    <w:p w:rsidR="00792E8F" w:rsidRDefault="00792E8F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792E8F" w:rsidRDefault="00792E8F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FC3068" w:rsidRDefault="001B66BA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b/>
          <w:kern w:val="0"/>
          <w:lang w:eastAsia="pl-PL" w:bidi="ar-SA"/>
        </w:rPr>
        <w:lastRenderedPageBreak/>
        <w:t>§ 5</w:t>
      </w:r>
    </w:p>
    <w:p w:rsidR="001B66BA" w:rsidRPr="00FC3068" w:rsidRDefault="001B66BA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b/>
          <w:kern w:val="0"/>
          <w:lang w:eastAsia="pl-PL" w:bidi="ar-SA"/>
        </w:rPr>
        <w:t>Zmiany w umowie</w:t>
      </w:r>
    </w:p>
    <w:p w:rsidR="001B66BA" w:rsidRPr="00FC3068" w:rsidRDefault="001B66BA" w:rsidP="001B66BA">
      <w:pPr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Zamawiający dopuszcza  możliwość wprowadzenia zmian postanowień umowy w przypadku powstania okoliczności niemożliwych wcześniej do przewidzenia. </w:t>
      </w:r>
    </w:p>
    <w:p w:rsidR="001B66BA" w:rsidRDefault="001B66BA" w:rsidP="001B66BA">
      <w:pPr>
        <w:pStyle w:val="Akapitzlist1"/>
        <w:tabs>
          <w:tab w:val="left" w:pos="426"/>
          <w:tab w:val="left" w:pos="709"/>
        </w:tabs>
        <w:spacing w:line="360" w:lineRule="auto"/>
        <w:jc w:val="both"/>
        <w:rPr>
          <w:rFonts w:ascii="Sylfaen" w:hAnsi="Sylfaen" w:cs="Arial"/>
        </w:rPr>
      </w:pPr>
    </w:p>
    <w:p w:rsidR="001B66BA" w:rsidRPr="00B86616" w:rsidRDefault="001B66BA" w:rsidP="001B66BA">
      <w:pPr>
        <w:spacing w:line="36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§6</w:t>
      </w:r>
      <w:r w:rsidRPr="00B86616">
        <w:rPr>
          <w:rFonts w:ascii="Sylfaen" w:hAnsi="Sylfaen" w:cs="Arial"/>
          <w:b/>
        </w:rPr>
        <w:t xml:space="preserve"> </w:t>
      </w:r>
    </w:p>
    <w:p w:rsidR="001B66BA" w:rsidRPr="00B86616" w:rsidRDefault="001B66BA" w:rsidP="001B66BA">
      <w:pPr>
        <w:pStyle w:val="Akapitzlist1"/>
        <w:tabs>
          <w:tab w:val="left" w:pos="426"/>
          <w:tab w:val="left" w:pos="709"/>
        </w:tabs>
        <w:spacing w:line="360" w:lineRule="auto"/>
        <w:jc w:val="center"/>
        <w:rPr>
          <w:rFonts w:ascii="Sylfaen" w:hAnsi="Sylfaen" w:cs="Arial"/>
        </w:rPr>
      </w:pPr>
      <w:r w:rsidRPr="00B86616">
        <w:rPr>
          <w:rFonts w:ascii="Sylfaen" w:hAnsi="Sylfaen" w:cs="Arial"/>
          <w:b/>
        </w:rPr>
        <w:t xml:space="preserve">Postanowienia końcowe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Wszelkie problemy i sprawy sporne wynikające z realizacji umowy, dla których strony nie znajdą polubownego rozwiązania, będą rozstrzygane przez sąd właściwy dla siedziby Zamawiającego.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W sprawach nie uregulowanych niniejszą umową zastosowanie mają przepisy Kodeksu Cywilnego.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Umowę sporządzono w 3 jednobrzmiących egzemplarzach, dwa dla Zamawiającego i jeden 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br/>
        <w:t xml:space="preserve">dla Wykonawcy.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Integralną cześć niniejszej umowy stanowi, zapytanie ofertowe oraz oferta Wykonawcy umieszczone na platformie zakupowej pod numerem ID</w:t>
      </w:r>
      <w:r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…………</w:t>
      </w:r>
      <w:r w:rsidRPr="00FC3068"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.</w:t>
      </w:r>
    </w:p>
    <w:p w:rsidR="001B66BA" w:rsidRDefault="001B66BA" w:rsidP="001B66BA">
      <w:pPr>
        <w:spacing w:line="360" w:lineRule="auto"/>
        <w:jc w:val="center"/>
        <w:rPr>
          <w:rFonts w:ascii="Sylfaen" w:hAnsi="Sylfaen"/>
        </w:rPr>
      </w:pPr>
    </w:p>
    <w:p w:rsidR="001B66BA" w:rsidRPr="00B86616" w:rsidRDefault="001B66BA" w:rsidP="001B66BA">
      <w:pPr>
        <w:spacing w:line="360" w:lineRule="auto"/>
        <w:jc w:val="center"/>
        <w:rPr>
          <w:rFonts w:ascii="Sylfaen" w:hAnsi="Sylfaen"/>
        </w:rPr>
      </w:pPr>
    </w:p>
    <w:p w:rsidR="001B66BA" w:rsidRPr="00FC3068" w:rsidRDefault="001B66BA" w:rsidP="001B66BA">
      <w:pPr>
        <w:jc w:val="center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>WYKONAWCA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  <w:t>ZAMAWIAJĄCY</w:t>
      </w:r>
    </w:p>
    <w:p w:rsidR="001B66BA" w:rsidRPr="00FC3068" w:rsidRDefault="001B66BA" w:rsidP="001B66BA">
      <w:pPr>
        <w:rPr>
          <w:rFonts w:ascii="Sylfaen" w:eastAsia="Lucida Sans Unicode" w:hAnsi="Sylfaen" w:cs="Times New Roman"/>
          <w:kern w:val="0"/>
          <w:lang w:eastAsia="pl-PL" w:bidi="ar-SA"/>
        </w:rPr>
      </w:pPr>
    </w:p>
    <w:p w:rsidR="001B66BA" w:rsidRPr="00FC3068" w:rsidRDefault="001B66BA" w:rsidP="001B66BA">
      <w:pPr>
        <w:jc w:val="center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>……………………………………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  <w:t>……………………………………..</w:t>
      </w:r>
    </w:p>
    <w:p w:rsidR="001B66BA" w:rsidRPr="00B86616" w:rsidRDefault="001B66BA" w:rsidP="001B66BA">
      <w:pPr>
        <w:spacing w:line="360" w:lineRule="auto"/>
        <w:jc w:val="center"/>
        <w:rPr>
          <w:rFonts w:ascii="Sylfaen" w:hAnsi="Sylfaen" w:cs="Arial"/>
        </w:rPr>
      </w:pPr>
    </w:p>
    <w:p w:rsidR="003D7D4E" w:rsidRDefault="003D7D4E"/>
    <w:p w:rsidR="003D7D4E" w:rsidRDefault="003D7D4E">
      <w:pPr>
        <w:widowControl/>
        <w:suppressAutoHyphens w:val="0"/>
        <w:spacing w:after="160" w:line="259" w:lineRule="auto"/>
      </w:pPr>
      <w:bookmarkStart w:id="0" w:name="_GoBack"/>
      <w:bookmarkEnd w:id="0"/>
    </w:p>
    <w:sectPr w:rsidR="003D7D4E" w:rsidSect="003D7D4E">
      <w:footerReference w:type="default" r:id="rId7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BA" w:rsidRDefault="001B66BA" w:rsidP="001B66BA">
      <w:r>
        <w:separator/>
      </w:r>
    </w:p>
  </w:endnote>
  <w:endnote w:type="continuationSeparator" w:id="0">
    <w:p w:rsidR="001B66BA" w:rsidRDefault="001B66BA" w:rsidP="001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982995"/>
      <w:docPartObj>
        <w:docPartGallery w:val="Page Numbers (Bottom of Page)"/>
        <w:docPartUnique/>
      </w:docPartObj>
    </w:sdtPr>
    <w:sdtEndPr/>
    <w:sdtContent>
      <w:p w:rsidR="003D7D4E" w:rsidRDefault="003D7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E5">
          <w:rPr>
            <w:noProof/>
          </w:rPr>
          <w:t>4</w:t>
        </w:r>
        <w:r>
          <w:fldChar w:fldCharType="end"/>
        </w:r>
      </w:p>
    </w:sdtContent>
  </w:sdt>
  <w:p w:rsidR="003D7D4E" w:rsidRDefault="003D7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BA" w:rsidRDefault="001B66BA" w:rsidP="001B66BA">
      <w:r>
        <w:separator/>
      </w:r>
    </w:p>
  </w:footnote>
  <w:footnote w:type="continuationSeparator" w:id="0">
    <w:p w:rsidR="001B66BA" w:rsidRDefault="001B66BA" w:rsidP="001B66BA">
      <w:r>
        <w:continuationSeparator/>
      </w:r>
    </w:p>
  </w:footnote>
  <w:footnote w:id="1">
    <w:p w:rsidR="001B66BA" w:rsidRDefault="001B66BA" w:rsidP="001B66BA">
      <w:pPr>
        <w:pStyle w:val="Tekstprzypisudolnego"/>
      </w:pPr>
      <w:r>
        <w:rPr>
          <w:rStyle w:val="Odwoanieprzypisudolnego"/>
        </w:rPr>
        <w:footnoteRef/>
      </w:r>
      <w:r>
        <w:t xml:space="preserve"> Wersja dla spółki handlowej.</w:t>
      </w:r>
    </w:p>
  </w:footnote>
  <w:footnote w:id="2">
    <w:p w:rsidR="001B66BA" w:rsidRDefault="001B66BA" w:rsidP="001B66BA">
      <w:pPr>
        <w:pStyle w:val="Tekstprzypisudolnego"/>
      </w:pPr>
      <w:r>
        <w:rPr>
          <w:rStyle w:val="Odwoanieprzypisudolnego"/>
        </w:rPr>
        <w:footnoteRef/>
      </w:r>
      <w: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singleLevel"/>
    <w:tmpl w:val="0000005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</w:lvl>
  </w:abstractNum>
  <w:abstractNum w:abstractNumId="1" w15:restartNumberingAfterBreak="0">
    <w:nsid w:val="05024D4D"/>
    <w:multiLevelType w:val="hybridMultilevel"/>
    <w:tmpl w:val="DAB0215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731EC2"/>
    <w:multiLevelType w:val="hybridMultilevel"/>
    <w:tmpl w:val="2F867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7C80"/>
    <w:multiLevelType w:val="hybridMultilevel"/>
    <w:tmpl w:val="D7A8FC5C"/>
    <w:lvl w:ilvl="0" w:tplc="0E763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040D8"/>
    <w:multiLevelType w:val="hybridMultilevel"/>
    <w:tmpl w:val="88B6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19FE"/>
    <w:multiLevelType w:val="hybridMultilevel"/>
    <w:tmpl w:val="F77E54F6"/>
    <w:lvl w:ilvl="0" w:tplc="6100B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55384"/>
    <w:multiLevelType w:val="hybridMultilevel"/>
    <w:tmpl w:val="2160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A"/>
    <w:rsid w:val="000F6A97"/>
    <w:rsid w:val="001B5844"/>
    <w:rsid w:val="001B66BA"/>
    <w:rsid w:val="001F51DA"/>
    <w:rsid w:val="003614C7"/>
    <w:rsid w:val="003D7D4E"/>
    <w:rsid w:val="00570F87"/>
    <w:rsid w:val="0073422B"/>
    <w:rsid w:val="00792E8F"/>
    <w:rsid w:val="008574CF"/>
    <w:rsid w:val="00965FE5"/>
    <w:rsid w:val="009833E5"/>
    <w:rsid w:val="00D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7E1"/>
  <w15:chartTrackingRefBased/>
  <w15:docId w15:val="{02148B74-4DD6-4D22-8FC5-3C00C34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6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B66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6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6B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semiHidden/>
    <w:rsid w:val="001B66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66BA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8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8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D7D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D7D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D7D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D7D4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kknirsch</dc:creator>
  <cp:keywords/>
  <dc:description/>
  <cp:lastModifiedBy>Paulina Jakuc</cp:lastModifiedBy>
  <cp:revision>6</cp:revision>
  <cp:lastPrinted>2021-02-23T15:23:00Z</cp:lastPrinted>
  <dcterms:created xsi:type="dcterms:W3CDTF">2021-02-23T14:05:00Z</dcterms:created>
  <dcterms:modified xsi:type="dcterms:W3CDTF">2022-12-09T11:03:00Z</dcterms:modified>
</cp:coreProperties>
</file>