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8A72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Gmina Miejska Chojnice</w:t>
      </w:r>
    </w:p>
    <w:p w14:paraId="0BEF2629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Stary Rynek 1</w:t>
      </w:r>
    </w:p>
    <w:p w14:paraId="7097B833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89-600 Chojnice</w:t>
      </w:r>
    </w:p>
    <w:p w14:paraId="1204FD8B" w14:textId="77777777" w:rsidR="00123997" w:rsidRDefault="00123997" w:rsidP="00123997"/>
    <w:p w14:paraId="5A847FF8" w14:textId="3F75C82D" w:rsidR="00123997" w:rsidRDefault="00123997" w:rsidP="00123997">
      <w:pPr>
        <w:jc w:val="right"/>
      </w:pPr>
      <w:r>
        <w:t xml:space="preserve">Chojnice, dnia </w:t>
      </w:r>
      <w:r w:rsidR="00C91498">
        <w:t>08.03.2024</w:t>
      </w:r>
      <w:r>
        <w:t xml:space="preserve"> r.</w:t>
      </w:r>
    </w:p>
    <w:p w14:paraId="0C69F896" w14:textId="5BBBADE6" w:rsidR="00123997" w:rsidRDefault="00123997" w:rsidP="00123997">
      <w:r>
        <w:t>BI.271.</w:t>
      </w:r>
      <w:r w:rsidR="006F4358">
        <w:t>2.202</w:t>
      </w:r>
      <w:r w:rsidR="00C91498">
        <w:t>4</w:t>
      </w:r>
    </w:p>
    <w:p w14:paraId="7A92F2AF" w14:textId="72751C48" w:rsidR="00123997" w:rsidRDefault="00123997" w:rsidP="00123997"/>
    <w:p w14:paraId="11CAE7FA" w14:textId="32709071" w:rsidR="00123997" w:rsidRPr="00123997" w:rsidRDefault="00123997" w:rsidP="00123997">
      <w:pPr>
        <w:jc w:val="center"/>
        <w:rPr>
          <w:b/>
          <w:bCs/>
        </w:rPr>
      </w:pPr>
      <w:r>
        <w:rPr>
          <w:b/>
          <w:bCs/>
        </w:rPr>
        <w:t>INFORMACJA O UNIEWAŻNIENIU POSTĘPOWANIA</w:t>
      </w:r>
    </w:p>
    <w:p w14:paraId="6B17B51E" w14:textId="7D8F3E92" w:rsidR="00123997" w:rsidRDefault="00123997" w:rsidP="00123997"/>
    <w:p w14:paraId="77811B01" w14:textId="77777777" w:rsidR="008254EE" w:rsidRDefault="00123997" w:rsidP="008254EE">
      <w:pPr>
        <w:jc w:val="both"/>
      </w:pPr>
      <w:r>
        <w:t xml:space="preserve">Dotyczy postępowania prowadzonego w </w:t>
      </w:r>
      <w:r w:rsidR="008254EE">
        <w:t>trybie podstawowym bez negocjacji</w:t>
      </w:r>
      <w:r>
        <w:t xml:space="preserve"> </w:t>
      </w:r>
      <w:r w:rsidR="008254EE">
        <w:br/>
        <w:t xml:space="preserve">(art. 275 pkt 1 Pzp) </w:t>
      </w:r>
      <w:r>
        <w:t>na zadani</w:t>
      </w:r>
      <w:r w:rsidR="008254EE">
        <w:t>e</w:t>
      </w:r>
      <w:r>
        <w:t xml:space="preserve"> pn. </w:t>
      </w:r>
    </w:p>
    <w:p w14:paraId="2FB698D0" w14:textId="77777777" w:rsidR="00C91498" w:rsidRPr="00C91498" w:rsidRDefault="00C91498" w:rsidP="00C91498">
      <w:pPr>
        <w:jc w:val="center"/>
        <w:rPr>
          <w:b/>
          <w:bCs/>
        </w:rPr>
      </w:pPr>
      <w:r w:rsidRPr="00C91498">
        <w:rPr>
          <w:b/>
          <w:bCs/>
        </w:rPr>
        <w:t>Opracowanie dokumentacji projektow</w:t>
      </w:r>
      <w:bookmarkStart w:id="0" w:name="_Hlk93661242"/>
      <w:r w:rsidRPr="00C91498">
        <w:rPr>
          <w:b/>
          <w:bCs/>
        </w:rPr>
        <w:t xml:space="preserve">ej dla zadania: </w:t>
      </w:r>
      <w:r w:rsidRPr="00C91498">
        <w:rPr>
          <w:b/>
          <w:bCs/>
        </w:rPr>
        <w:br/>
        <w:t>„Projekt budowy chodnika wraz z oświetleniem na odcinku ul. Prochowej”</w:t>
      </w:r>
    </w:p>
    <w:bookmarkEnd w:id="0"/>
    <w:p w14:paraId="7B605016" w14:textId="03BA5976" w:rsidR="00123997" w:rsidRPr="00123997" w:rsidRDefault="00123997" w:rsidP="008254EE">
      <w:pPr>
        <w:jc w:val="both"/>
        <w:rPr>
          <w:bCs/>
        </w:rPr>
      </w:pPr>
      <w:r w:rsidRPr="00123997">
        <w:rPr>
          <w:bCs/>
        </w:rPr>
        <w:t>opublikowanego w Biuletynie Zamówień Publicznych</w:t>
      </w:r>
      <w:r>
        <w:rPr>
          <w:bCs/>
        </w:rPr>
        <w:t xml:space="preserve"> pod nr </w:t>
      </w:r>
      <w:r w:rsidR="00C91498" w:rsidRPr="00C91498">
        <w:rPr>
          <w:bCs/>
        </w:rPr>
        <w:t>2024/BZP 00220402</w:t>
      </w:r>
      <w:r w:rsidR="008254EE">
        <w:rPr>
          <w:bCs/>
        </w:rPr>
        <w:br/>
      </w:r>
      <w:r>
        <w:rPr>
          <w:bCs/>
        </w:rPr>
        <w:t xml:space="preserve">z dn. </w:t>
      </w:r>
      <w:r w:rsidR="00C91498">
        <w:rPr>
          <w:bCs/>
        </w:rPr>
        <w:t>27.02.2024</w:t>
      </w:r>
      <w:r>
        <w:rPr>
          <w:bCs/>
        </w:rPr>
        <w:t xml:space="preserve"> r.</w:t>
      </w:r>
    </w:p>
    <w:p w14:paraId="04144381" w14:textId="248F11B0" w:rsidR="00123997" w:rsidRDefault="00123997" w:rsidP="00890BDD">
      <w:pPr>
        <w:jc w:val="both"/>
      </w:pPr>
      <w:r w:rsidRPr="00123997">
        <w:rPr>
          <w:bCs/>
        </w:rPr>
        <w:tab/>
      </w:r>
      <w:r w:rsidR="00890BDD">
        <w:rPr>
          <w:bCs/>
        </w:rPr>
        <w:t xml:space="preserve">Zamawiający - </w:t>
      </w:r>
      <w:r>
        <w:rPr>
          <w:b/>
          <w:bCs/>
        </w:rPr>
        <w:t xml:space="preserve">Gmina Miejska Chojnice </w:t>
      </w:r>
      <w:r>
        <w:t>informuje</w:t>
      </w:r>
      <w:r w:rsidR="00890BDD">
        <w:t xml:space="preserve"> o </w:t>
      </w:r>
      <w:r w:rsidRPr="009D4653">
        <w:rPr>
          <w:u w:val="single"/>
        </w:rPr>
        <w:t>unieważni</w:t>
      </w:r>
      <w:r w:rsidR="00890BDD">
        <w:rPr>
          <w:u w:val="single"/>
        </w:rPr>
        <w:t>eniu</w:t>
      </w:r>
      <w:r w:rsidR="009D4653">
        <w:t xml:space="preserve"> </w:t>
      </w:r>
      <w:r w:rsidR="00890BDD">
        <w:t>przedmiotowego</w:t>
      </w:r>
      <w:r w:rsidR="009D4653">
        <w:t xml:space="preserve"> postępowani</w:t>
      </w:r>
      <w:r w:rsidR="00890BDD">
        <w:t>a</w:t>
      </w:r>
      <w:r w:rsidR="009D4653">
        <w:t>.</w:t>
      </w:r>
    </w:p>
    <w:p w14:paraId="68434589" w14:textId="1EA206B9" w:rsidR="00890BDD" w:rsidRDefault="00890BDD" w:rsidP="00123997">
      <w:r>
        <w:rPr>
          <w:b/>
          <w:bCs/>
        </w:rPr>
        <w:t>UZASADNIENIE PRAWNE:</w:t>
      </w:r>
      <w:r w:rsidR="009D4653">
        <w:tab/>
      </w:r>
    </w:p>
    <w:p w14:paraId="1D007E48" w14:textId="608C12F1" w:rsidR="00890BDD" w:rsidRDefault="00890BDD" w:rsidP="00890BDD">
      <w:pPr>
        <w:pStyle w:val="Akapitzlist"/>
        <w:ind w:left="0"/>
        <w:jc w:val="both"/>
      </w:pPr>
      <w:r>
        <w:t xml:space="preserve">Podstawą prawną unieważnienia postępowania jest art. </w:t>
      </w:r>
      <w:r w:rsidR="00EF4CEE">
        <w:t>255</w:t>
      </w:r>
      <w:r>
        <w:t xml:space="preserve"> pkt </w:t>
      </w:r>
      <w:r w:rsidR="00C91498">
        <w:t>6</w:t>
      </w:r>
      <w:r>
        <w:t xml:space="preserve"> ustawy Pzp, który stanowi: </w:t>
      </w:r>
    </w:p>
    <w:p w14:paraId="36F95E75" w14:textId="7106ED9A" w:rsidR="00890BDD" w:rsidRDefault="00890BDD" w:rsidP="00890BDD">
      <w:pPr>
        <w:pStyle w:val="Akapitzlist"/>
        <w:ind w:left="0"/>
        <w:jc w:val="both"/>
      </w:pPr>
      <w:r>
        <w:t>„</w:t>
      </w:r>
      <w:r w:rsidR="00EF4CEE">
        <w:t xml:space="preserve">Zamawiający unieważnia postępowanie o udzielenie zamówienia, jeżeli </w:t>
      </w:r>
      <w:r w:rsidR="00C91498">
        <w:t>postępowanie obarczone jest niemożliwą do usunięcia wadą uniemożliwiającą zawarcie niepodlegającej unieważnieniu umowy w sprawie zamówienia publicznego</w:t>
      </w:r>
      <w:r>
        <w:t>”</w:t>
      </w:r>
      <w:r w:rsidR="00C91498">
        <w:t>.</w:t>
      </w:r>
    </w:p>
    <w:p w14:paraId="70BC6AAE" w14:textId="2E617B50" w:rsidR="00890BDD" w:rsidRPr="00890BDD" w:rsidRDefault="00890BDD" w:rsidP="00123997">
      <w:r>
        <w:rPr>
          <w:b/>
          <w:bCs/>
        </w:rPr>
        <w:t>UZASADNIENIE FAKTYCZNE:</w:t>
      </w:r>
    </w:p>
    <w:p w14:paraId="1B10AD0D" w14:textId="073FE93E" w:rsidR="00CD3531" w:rsidRDefault="00C91498" w:rsidP="00CD3531">
      <w:pPr>
        <w:jc w:val="both"/>
      </w:pPr>
      <w:r>
        <w:t xml:space="preserve">Wystąpiła rozbieżność w dokumentach postępowania dotycząca terminu realizacji inwestycji: W </w:t>
      </w:r>
      <w:r w:rsidR="00CD3531">
        <w:t xml:space="preserve">rozdziale VII. Pkt. 1 </w:t>
      </w:r>
      <w:r>
        <w:t xml:space="preserve">SWZ oraz </w:t>
      </w:r>
      <w:r w:rsidR="00CD3531">
        <w:t xml:space="preserve">§ 2 ust. 1 </w:t>
      </w:r>
      <w:r>
        <w:t>Załącznik</w:t>
      </w:r>
      <w:r w:rsidR="00CD3531">
        <w:t>a</w:t>
      </w:r>
      <w:r>
        <w:t xml:space="preserve"> nr 7 – wzo</w:t>
      </w:r>
      <w:r w:rsidR="00CD3531">
        <w:t>ru</w:t>
      </w:r>
      <w:r>
        <w:t xml:space="preserve"> umowy</w:t>
      </w:r>
      <w:r w:rsidR="00CD3531">
        <w:t>,</w:t>
      </w:r>
      <w:r>
        <w:t xml:space="preserve"> Zamawiający zapisał, iż termin realizacji zamówienia wynosi 6 miesięcy </w:t>
      </w:r>
      <w:r w:rsidR="00CD3531">
        <w:t xml:space="preserve">licząc </w:t>
      </w:r>
      <w:r>
        <w:t>od d</w:t>
      </w:r>
      <w:r w:rsidR="00CD3531">
        <w:t>nia</w:t>
      </w:r>
      <w:r>
        <w:t xml:space="preserve"> zawarcia </w:t>
      </w:r>
      <w:r w:rsidR="00CD3531">
        <w:t>U</w:t>
      </w:r>
      <w:r>
        <w:t xml:space="preserve">mowy, natomiast w </w:t>
      </w:r>
      <w:r w:rsidR="00CD3531">
        <w:t xml:space="preserve">pkt. 2 </w:t>
      </w:r>
      <w:r>
        <w:t>Załącznik</w:t>
      </w:r>
      <w:r w:rsidR="00CD3531">
        <w:t>a</w:t>
      </w:r>
      <w:r>
        <w:t xml:space="preserve"> nr </w:t>
      </w:r>
      <w:r w:rsidR="00CD3531">
        <w:t xml:space="preserve">1 – formularza oferty Zamawiający zapisał, iż termin realizacja zadania wynosi 7 miesięcy od dnia zawarcia umowy. </w:t>
      </w:r>
    </w:p>
    <w:p w14:paraId="681625D1" w14:textId="6D27A636" w:rsidR="00890BDD" w:rsidRDefault="00CD3531" w:rsidP="00CD3531">
      <w:pPr>
        <w:jc w:val="both"/>
      </w:pPr>
      <w:r>
        <w:t>Wobec powyższej, nie dającej się usunąć wady, Zamawiający postanawia unieważnić postępowanie.</w:t>
      </w:r>
    </w:p>
    <w:p w14:paraId="361336AD" w14:textId="1A255315" w:rsidR="00890BDD" w:rsidRDefault="00890BDD" w:rsidP="00123997"/>
    <w:p w14:paraId="24F10401" w14:textId="252063CC" w:rsidR="00890BDD" w:rsidRDefault="00890BDD" w:rsidP="00123997">
      <w:pPr>
        <w:rPr>
          <w:sz w:val="20"/>
          <w:szCs w:val="20"/>
        </w:rPr>
      </w:pPr>
      <w:r>
        <w:rPr>
          <w:sz w:val="20"/>
          <w:szCs w:val="20"/>
        </w:rPr>
        <w:t>SJ</w:t>
      </w:r>
    </w:p>
    <w:p w14:paraId="3556EAB6" w14:textId="63588ACF" w:rsidR="00B20494" w:rsidRPr="00B20494" w:rsidRDefault="00B20494" w:rsidP="00B20494">
      <w:pPr>
        <w:ind w:left="4536"/>
        <w:jc w:val="center"/>
      </w:pPr>
      <w:r w:rsidRPr="00B20494">
        <w:t>BURMISTRZ</w:t>
      </w:r>
    </w:p>
    <w:p w14:paraId="7D064940" w14:textId="3112706F" w:rsidR="00B20494" w:rsidRPr="00B20494" w:rsidRDefault="00EF4CEE" w:rsidP="00B20494">
      <w:pPr>
        <w:ind w:left="4536"/>
        <w:jc w:val="center"/>
        <w:rPr>
          <w:i/>
          <w:iCs/>
        </w:rPr>
      </w:pPr>
      <w:r>
        <w:rPr>
          <w:i/>
          <w:iCs/>
        </w:rPr>
        <w:t>dr inż. Arseniusz Finster</w:t>
      </w:r>
    </w:p>
    <w:sectPr w:rsidR="00B20494" w:rsidRPr="00B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7"/>
    <w:rsid w:val="00090ACF"/>
    <w:rsid w:val="00123997"/>
    <w:rsid w:val="006F4358"/>
    <w:rsid w:val="008254EE"/>
    <w:rsid w:val="00890BDD"/>
    <w:rsid w:val="009D4653"/>
    <w:rsid w:val="00B20494"/>
    <w:rsid w:val="00C007A7"/>
    <w:rsid w:val="00C91498"/>
    <w:rsid w:val="00CD3531"/>
    <w:rsid w:val="00E23306"/>
    <w:rsid w:val="00E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E73"/>
  <w15:chartTrackingRefBased/>
  <w15:docId w15:val="{1623A156-B8E7-4D5C-B5CA-7494B72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3</cp:revision>
  <cp:lastPrinted>2020-06-02T11:02:00Z</cp:lastPrinted>
  <dcterms:created xsi:type="dcterms:W3CDTF">2024-03-08T11:42:00Z</dcterms:created>
  <dcterms:modified xsi:type="dcterms:W3CDTF">2024-03-08T11:58:00Z</dcterms:modified>
</cp:coreProperties>
</file>