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</w:t>
      </w:r>
      <w:r w:rsidR="006C74BE" w:rsidRPr="005D08D6">
        <w:rPr>
          <w:rFonts w:ascii="Arial" w:hAnsi="Arial" w:cs="Arial"/>
          <w:i/>
        </w:rPr>
        <w:t>N</w:t>
      </w:r>
      <w:r w:rsidRPr="005D08D6">
        <w:rPr>
          <w:rFonts w:ascii="Arial" w:hAnsi="Arial" w:cs="Arial"/>
          <w:i/>
        </w:rPr>
        <w:t>r</w:t>
      </w:r>
      <w:r w:rsidR="006C74BE">
        <w:rPr>
          <w:rFonts w:ascii="Arial" w:hAnsi="Arial" w:cs="Arial"/>
          <w:i/>
        </w:rPr>
        <w:t xml:space="preserve"> 4 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6C74B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6C74BE">
        <w:rPr>
          <w:rFonts w:ascii="Arial" w:hAnsi="Arial" w:cs="Arial"/>
          <w:iCs/>
          <w:sz w:val="22"/>
          <w:szCs w:val="22"/>
        </w:rPr>
        <w:t xml:space="preserve"> </w:t>
      </w:r>
      <w:r w:rsidR="00E16DED">
        <w:rPr>
          <w:rFonts w:ascii="Arial" w:hAnsi="Arial" w:cs="Arial"/>
          <w:b/>
          <w:bCs/>
          <w:sz w:val="22"/>
          <w:szCs w:val="22"/>
        </w:rPr>
        <w:t>”</w:t>
      </w:r>
      <w:r w:rsidR="006C74BE" w:rsidRPr="006C74BE">
        <w:rPr>
          <w:rFonts w:ascii="Arial" w:hAnsi="Arial" w:cs="Arial"/>
          <w:b/>
          <w:bCs/>
          <w:sz w:val="22"/>
          <w:szCs w:val="22"/>
        </w:rPr>
        <w:t>Wykonanie dokumentacji niezbędnej do likwidacji obiektów na terenie Nadleśnictwa Brzesko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lastRenderedPageBreak/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68527A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2E5662"/>
    <w:rsid w:val="003814A2"/>
    <w:rsid w:val="004226E2"/>
    <w:rsid w:val="005A6F66"/>
    <w:rsid w:val="00676812"/>
    <w:rsid w:val="0068527A"/>
    <w:rsid w:val="006C74BE"/>
    <w:rsid w:val="00851257"/>
    <w:rsid w:val="009D0AF2"/>
    <w:rsid w:val="00A328E5"/>
    <w:rsid w:val="00D664AF"/>
    <w:rsid w:val="00E16DED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2022-06-22T06:58:00Z</dcterms:created>
  <dcterms:modified xsi:type="dcterms:W3CDTF">2022-06-22T06:58:00Z</dcterms:modified>
</cp:coreProperties>
</file>