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7" w:rsidRPr="00C17EC8" w:rsidRDefault="00F90087" w:rsidP="00F90087">
      <w:pPr>
        <w:spacing w:after="0" w:line="360" w:lineRule="auto"/>
        <w:ind w:firstLine="7230"/>
        <w:jc w:val="both"/>
        <w:rPr>
          <w:rFonts w:cs="Calibri"/>
          <w:b/>
        </w:rPr>
      </w:pPr>
      <w:r w:rsidRPr="00C17EC8">
        <w:rPr>
          <w:rFonts w:cs="Calibri"/>
          <w:b/>
        </w:rPr>
        <w:t>Załącznik nr 2</w:t>
      </w:r>
    </w:p>
    <w:p w:rsidR="00F90087" w:rsidRPr="00C17EC8" w:rsidRDefault="00F90087" w:rsidP="00F90087">
      <w:pPr>
        <w:spacing w:after="0" w:line="360" w:lineRule="auto"/>
        <w:ind w:firstLine="7230"/>
        <w:jc w:val="both"/>
        <w:rPr>
          <w:rFonts w:cs="Calibri"/>
        </w:rPr>
      </w:pPr>
      <w:r w:rsidRPr="00C17EC8">
        <w:rPr>
          <w:rFonts w:cs="Calibri"/>
        </w:rPr>
        <w:t>Data…………….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Nazwa Wykonawcy………..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Adres Wykonawcy…………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  <w:b/>
        </w:rPr>
      </w:pPr>
    </w:p>
    <w:p w:rsidR="00F90087" w:rsidRPr="00C17EC8" w:rsidRDefault="00F90087" w:rsidP="00F90087">
      <w:pPr>
        <w:spacing w:after="0" w:line="360" w:lineRule="auto"/>
        <w:jc w:val="center"/>
        <w:rPr>
          <w:rFonts w:cs="Calibri"/>
          <w:b/>
        </w:rPr>
      </w:pPr>
      <w:r w:rsidRPr="00C17EC8">
        <w:rPr>
          <w:rFonts w:cs="Calibri"/>
          <w:b/>
        </w:rPr>
        <w:t>WYKAZ OSÓB</w:t>
      </w:r>
    </w:p>
    <w:p w:rsidR="00F90087" w:rsidRPr="00C17EC8" w:rsidRDefault="00F90087" w:rsidP="00F90087">
      <w:pPr>
        <w:spacing w:after="0" w:line="240" w:lineRule="auto"/>
        <w:jc w:val="both"/>
        <w:rPr>
          <w:rFonts w:cs="Calibri"/>
        </w:rPr>
      </w:pPr>
    </w:p>
    <w:p w:rsidR="00F90087" w:rsidRPr="00C17EC8" w:rsidRDefault="00F90087" w:rsidP="00F90087">
      <w:pPr>
        <w:tabs>
          <w:tab w:val="left" w:pos="-2700"/>
        </w:tabs>
        <w:suppressAutoHyphens/>
        <w:spacing w:after="0" w:line="276" w:lineRule="auto"/>
        <w:jc w:val="both"/>
        <w:rPr>
          <w:rFonts w:cs="Calibri"/>
        </w:rPr>
      </w:pPr>
      <w:r w:rsidRPr="00C17EC8">
        <w:rPr>
          <w:rFonts w:cs="Calibri"/>
        </w:rPr>
        <w:t xml:space="preserve">Składając ofertę w postępowaniu prowadzonym bez stosowania ustawy z dnia 11 września 2019 r. Prawo zamówień publicznych: </w:t>
      </w:r>
      <w:r w:rsidRPr="00C11C07">
        <w:rPr>
          <w:rFonts w:cs="Calibri"/>
          <w:b/>
          <w:bCs/>
        </w:rPr>
        <w:t>Pełnienie nadzoru inwestorskiego nad realizacją zadania pn. „</w:t>
      </w:r>
      <w:r w:rsidRPr="00C11C07">
        <w:rPr>
          <w:rFonts w:cs="Calibri"/>
          <w:b/>
        </w:rPr>
        <w:t>Rozbudowa drogi powiatowej nr 3107W – ul. Pruszkowskiej w zakresie rozbudowy skrzyżowania z drogą gminną 310604W – ul. Działkową, drogą gminną 310313W – ul. Jeżynową, drogą gminną 311601W – ul. Topolową w miejscowości Strzeniówka, gm. Nadarzyn, powiat pruszkowski”</w:t>
      </w:r>
      <w:r w:rsidRPr="00C17EC8">
        <w:rPr>
          <w:rFonts w:cs="Calibri"/>
          <w:b/>
          <w:bCs/>
        </w:rPr>
        <w:t xml:space="preserve">. </w:t>
      </w:r>
      <w:r w:rsidRPr="00C17EC8">
        <w:rPr>
          <w:rFonts w:cs="Calibri"/>
        </w:rPr>
        <w:t>przedstawiam wykaz osób, tj. posiadających uprawnienia budowlane.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Y="22"/>
        <w:tblOverlap w:val="never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340"/>
        <w:gridCol w:w="1732"/>
        <w:gridCol w:w="1797"/>
        <w:gridCol w:w="1776"/>
      </w:tblGrid>
      <w:tr w:rsidR="00F90087" w:rsidRPr="00C17EC8" w:rsidTr="00EE4FF3">
        <w:trPr>
          <w:trHeight w:val="1021"/>
        </w:trPr>
        <w:tc>
          <w:tcPr>
            <w:tcW w:w="596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L.p.</w:t>
            </w:r>
          </w:p>
        </w:tc>
        <w:tc>
          <w:tcPr>
            <w:tcW w:w="3340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Imię i nazwisko </w:t>
            </w:r>
          </w:p>
        </w:tc>
        <w:tc>
          <w:tcPr>
            <w:tcW w:w="1732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Kwalifikacje zawodowe (specjalność oraz nr uprawnień)</w:t>
            </w:r>
          </w:p>
        </w:tc>
        <w:tc>
          <w:tcPr>
            <w:tcW w:w="1797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Zakres wykonywanych czynności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after="0"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Podstawa dysponowania osobą </w:t>
            </w:r>
          </w:p>
        </w:tc>
      </w:tr>
      <w:tr w:rsidR="00F90087" w:rsidRPr="00C17EC8" w:rsidTr="00EE4FF3">
        <w:trPr>
          <w:trHeight w:val="1004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F90087" w:rsidRPr="00C17EC8" w:rsidTr="00EE4FF3">
        <w:trPr>
          <w:trHeight w:val="976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F90087" w:rsidRPr="00C17EC8" w:rsidTr="00EE4FF3">
        <w:trPr>
          <w:trHeight w:val="989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F90087" w:rsidRPr="00C17EC8" w:rsidTr="00EE4FF3">
        <w:trPr>
          <w:trHeight w:val="989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F90087" w:rsidRPr="00C17EC8" w:rsidTr="00EE4FF3">
        <w:trPr>
          <w:trHeight w:val="989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</w:p>
    <w:p w:rsidR="00EC6E76" w:rsidRPr="00F90087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  <w:r>
        <w:rPr>
          <w:rFonts w:cs="Calibri"/>
        </w:rPr>
        <w:t>……………………..……………………………………….</w:t>
      </w:r>
      <w:bookmarkStart w:id="0" w:name="_GoBack"/>
      <w:bookmarkEnd w:id="0"/>
    </w:p>
    <w:sectPr w:rsidR="00EC6E76" w:rsidRPr="00F9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7"/>
    <w:rsid w:val="00EC6E76"/>
    <w:rsid w:val="00F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5B12"/>
  <w15:chartTrackingRefBased/>
  <w15:docId w15:val="{BCA6CE82-BD54-4255-AFD1-F9F19CFA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Adamczyk</dc:creator>
  <cp:keywords/>
  <dc:description/>
  <cp:lastModifiedBy>Adam Adamczyk</cp:lastModifiedBy>
  <cp:revision>1</cp:revision>
  <dcterms:created xsi:type="dcterms:W3CDTF">2023-08-31T08:37:00Z</dcterms:created>
  <dcterms:modified xsi:type="dcterms:W3CDTF">2023-08-31T08:38:00Z</dcterms:modified>
</cp:coreProperties>
</file>