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BB" w:rsidRDefault="003074BB" w:rsidP="00D762F1">
      <w:pPr>
        <w:jc w:val="center"/>
        <w:rPr>
          <w:rFonts w:ascii="Century Gothic" w:hAnsi="Century Gothic"/>
          <w:b/>
          <w:sz w:val="20"/>
          <w:szCs w:val="20"/>
        </w:rPr>
      </w:pPr>
      <w:bookmarkStart w:id="0" w:name="_GoBack"/>
      <w:bookmarkEnd w:id="0"/>
    </w:p>
    <w:p w:rsidR="00D762F1" w:rsidRDefault="00D762F1" w:rsidP="00D762F1">
      <w:pPr>
        <w:jc w:val="center"/>
        <w:rPr>
          <w:rFonts w:ascii="Century Gothic" w:hAnsi="Century Gothic"/>
          <w:b/>
          <w:sz w:val="20"/>
          <w:szCs w:val="20"/>
        </w:rPr>
      </w:pPr>
      <w:r>
        <w:rPr>
          <w:rFonts w:ascii="Century Gothic" w:hAnsi="Century Gothic"/>
          <w:b/>
          <w:sz w:val="20"/>
          <w:szCs w:val="20"/>
        </w:rPr>
        <w:t xml:space="preserve">Umowa </w:t>
      </w:r>
    </w:p>
    <w:p w:rsidR="00D762F1" w:rsidRDefault="00D762F1" w:rsidP="00D762F1">
      <w:pPr>
        <w:jc w:val="center"/>
        <w:rPr>
          <w:rFonts w:ascii="Century Gothic" w:hAnsi="Century Gothic"/>
          <w:b/>
          <w:sz w:val="20"/>
          <w:szCs w:val="20"/>
        </w:rPr>
      </w:pPr>
      <w:r>
        <w:rPr>
          <w:rFonts w:ascii="Century Gothic" w:hAnsi="Century Gothic"/>
          <w:b/>
          <w:sz w:val="20"/>
          <w:szCs w:val="20"/>
        </w:rPr>
        <w:t>Nr ………………………..</w:t>
      </w:r>
    </w:p>
    <w:p w:rsidR="00D762F1" w:rsidRDefault="00D762F1" w:rsidP="00D762F1">
      <w:pPr>
        <w:jc w:val="center"/>
        <w:rPr>
          <w:rFonts w:ascii="Century Gothic" w:hAnsi="Century Gothic"/>
          <w:sz w:val="20"/>
          <w:szCs w:val="20"/>
        </w:rPr>
      </w:pPr>
      <w:r>
        <w:rPr>
          <w:rFonts w:ascii="Century Gothic" w:hAnsi="Century Gothic"/>
          <w:sz w:val="20"/>
          <w:szCs w:val="20"/>
        </w:rPr>
        <w:t>zawarta w dniu …………………… roku w Warszawie pomiędzy:</w:t>
      </w:r>
    </w:p>
    <w:p w:rsidR="00D97AF7" w:rsidRDefault="00D97AF7" w:rsidP="00D97AF7">
      <w:pPr>
        <w:rPr>
          <w:rFonts w:ascii="Century Gothic" w:hAnsi="Century Gothic"/>
          <w:sz w:val="20"/>
          <w:szCs w:val="20"/>
        </w:rPr>
      </w:pPr>
    </w:p>
    <w:p w:rsidR="00D97AF7" w:rsidRDefault="00D97AF7" w:rsidP="00D97AF7">
      <w:pPr>
        <w:rPr>
          <w:rFonts w:ascii="Century Gothic" w:hAnsi="Century Gothic"/>
          <w:b/>
          <w:sz w:val="20"/>
          <w:szCs w:val="20"/>
        </w:rPr>
      </w:pPr>
      <w:r>
        <w:rPr>
          <w:rFonts w:ascii="Century Gothic" w:hAnsi="Century Gothic"/>
          <w:b/>
          <w:sz w:val="20"/>
          <w:szCs w:val="20"/>
        </w:rPr>
        <w:t>Skarbem Państwa – Komendantem Stołecznym Policji</w:t>
      </w:r>
    </w:p>
    <w:p w:rsidR="00D97AF7" w:rsidRDefault="00D97AF7" w:rsidP="00D97AF7">
      <w:pPr>
        <w:rPr>
          <w:rFonts w:ascii="Century Gothic" w:hAnsi="Century Gothic"/>
          <w:sz w:val="20"/>
          <w:szCs w:val="20"/>
        </w:rPr>
      </w:pPr>
      <w:r>
        <w:rPr>
          <w:rFonts w:ascii="Century Gothic" w:hAnsi="Century Gothic"/>
          <w:sz w:val="20"/>
          <w:szCs w:val="20"/>
        </w:rPr>
        <w:t>z siedzibą przy ul. Nowolipie 2, 00-150 Warszawa,</w:t>
      </w:r>
    </w:p>
    <w:p w:rsidR="00D97AF7" w:rsidRDefault="00D97AF7" w:rsidP="00D97AF7">
      <w:pPr>
        <w:rPr>
          <w:rFonts w:ascii="Century Gothic" w:hAnsi="Century Gothic"/>
          <w:sz w:val="20"/>
          <w:szCs w:val="20"/>
        </w:rPr>
      </w:pPr>
      <w:r>
        <w:rPr>
          <w:rFonts w:ascii="Century Gothic" w:hAnsi="Century Gothic"/>
          <w:sz w:val="20"/>
          <w:szCs w:val="20"/>
        </w:rPr>
        <w:t>NIP: 5251930070, REGON: 012126482 reprezentowanym przez:</w:t>
      </w:r>
    </w:p>
    <w:p w:rsidR="00D97AF7" w:rsidRDefault="00EF6977" w:rsidP="00D97AF7">
      <w:pPr>
        <w:rPr>
          <w:rFonts w:ascii="Century Gothic" w:hAnsi="Century Gothic"/>
          <w:b/>
          <w:sz w:val="20"/>
          <w:szCs w:val="20"/>
        </w:rPr>
      </w:pPr>
      <w:r>
        <w:rPr>
          <w:rFonts w:ascii="Century Gothic" w:hAnsi="Century Gothic"/>
          <w:b/>
          <w:sz w:val="20"/>
          <w:szCs w:val="20"/>
        </w:rPr>
        <w:t>.................................</w:t>
      </w:r>
    </w:p>
    <w:p w:rsidR="00D97AF7" w:rsidRPr="00D97AF7" w:rsidRDefault="00D97AF7" w:rsidP="00D97AF7">
      <w:pPr>
        <w:rPr>
          <w:rFonts w:ascii="Century Gothic" w:hAnsi="Century Gothic"/>
          <w:sz w:val="20"/>
          <w:szCs w:val="20"/>
        </w:rPr>
      </w:pPr>
    </w:p>
    <w:p w:rsidR="00D97AF7" w:rsidRDefault="00D97AF7" w:rsidP="00D97AF7">
      <w:pPr>
        <w:rPr>
          <w:rFonts w:ascii="Century Gothic" w:hAnsi="Century Gothic"/>
          <w:sz w:val="20"/>
          <w:szCs w:val="20"/>
        </w:rPr>
      </w:pPr>
      <w:r>
        <w:rPr>
          <w:rFonts w:ascii="Century Gothic" w:hAnsi="Century Gothic"/>
          <w:sz w:val="20"/>
          <w:szCs w:val="20"/>
        </w:rPr>
        <w:t>z</w:t>
      </w:r>
      <w:r w:rsidRPr="00D97AF7">
        <w:rPr>
          <w:rFonts w:ascii="Century Gothic" w:hAnsi="Century Gothic"/>
          <w:sz w:val="20"/>
          <w:szCs w:val="20"/>
        </w:rPr>
        <w:t xml:space="preserve">wanym w treści </w:t>
      </w:r>
      <w:r>
        <w:rPr>
          <w:rFonts w:ascii="Century Gothic" w:hAnsi="Century Gothic"/>
          <w:sz w:val="20"/>
          <w:szCs w:val="20"/>
        </w:rPr>
        <w:t>umowy „Zamawiającym”</w:t>
      </w:r>
    </w:p>
    <w:p w:rsidR="00D97AF7" w:rsidRDefault="00D97AF7" w:rsidP="00D97AF7">
      <w:pPr>
        <w:rPr>
          <w:rFonts w:ascii="Century Gothic" w:hAnsi="Century Gothic"/>
          <w:sz w:val="20"/>
          <w:szCs w:val="20"/>
        </w:rPr>
      </w:pPr>
      <w:r>
        <w:rPr>
          <w:rFonts w:ascii="Century Gothic" w:hAnsi="Century Gothic"/>
          <w:sz w:val="20"/>
          <w:szCs w:val="20"/>
        </w:rPr>
        <w:t>a</w:t>
      </w:r>
    </w:p>
    <w:p w:rsidR="00D97AF7" w:rsidRDefault="00EF6977" w:rsidP="00D97AF7">
      <w:pPr>
        <w:jc w:val="both"/>
        <w:rPr>
          <w:rFonts w:ascii="Century Gothic" w:hAnsi="Century Gothic"/>
          <w:b/>
          <w:sz w:val="20"/>
          <w:szCs w:val="20"/>
        </w:rPr>
      </w:pPr>
      <w:r>
        <w:rPr>
          <w:rFonts w:ascii="Century Gothic" w:hAnsi="Century Gothic"/>
          <w:b/>
          <w:sz w:val="20"/>
          <w:szCs w:val="20"/>
        </w:rPr>
        <w:t>..........................................</w:t>
      </w:r>
    </w:p>
    <w:p w:rsidR="00D97AF7" w:rsidRDefault="00D97AF7" w:rsidP="00D97AF7">
      <w:pPr>
        <w:jc w:val="both"/>
        <w:rPr>
          <w:rFonts w:ascii="Century Gothic" w:hAnsi="Century Gothic"/>
          <w:sz w:val="20"/>
          <w:szCs w:val="20"/>
        </w:rPr>
      </w:pPr>
      <w:r>
        <w:rPr>
          <w:rFonts w:ascii="Century Gothic" w:hAnsi="Century Gothic"/>
          <w:sz w:val="20"/>
          <w:szCs w:val="20"/>
        </w:rPr>
        <w:t>reprezentowaną przez:</w:t>
      </w:r>
    </w:p>
    <w:p w:rsidR="00D97AF7" w:rsidRDefault="00EF6977" w:rsidP="00D97AF7">
      <w:pPr>
        <w:jc w:val="both"/>
        <w:rPr>
          <w:rFonts w:ascii="Century Gothic" w:hAnsi="Century Gothic"/>
          <w:b/>
          <w:sz w:val="20"/>
          <w:szCs w:val="20"/>
        </w:rPr>
      </w:pPr>
      <w:r>
        <w:rPr>
          <w:rFonts w:ascii="Century Gothic" w:hAnsi="Century Gothic"/>
          <w:b/>
          <w:sz w:val="20"/>
          <w:szCs w:val="20"/>
        </w:rPr>
        <w:t>............................................................</w:t>
      </w:r>
    </w:p>
    <w:p w:rsidR="00D97AF7" w:rsidRDefault="00D97AF7" w:rsidP="00D97AF7">
      <w:pPr>
        <w:jc w:val="both"/>
        <w:rPr>
          <w:rFonts w:ascii="Century Gothic" w:hAnsi="Century Gothic"/>
          <w:sz w:val="20"/>
          <w:szCs w:val="20"/>
        </w:rPr>
      </w:pPr>
      <w:r>
        <w:rPr>
          <w:rFonts w:ascii="Century Gothic" w:hAnsi="Century Gothic"/>
          <w:sz w:val="20"/>
          <w:szCs w:val="20"/>
        </w:rPr>
        <w:t>zwanym w treści umowy „Wykonawcą”</w:t>
      </w:r>
    </w:p>
    <w:p w:rsidR="004A6FEF" w:rsidRDefault="00D97AF7" w:rsidP="00D97AF7">
      <w:pPr>
        <w:jc w:val="both"/>
        <w:rPr>
          <w:rFonts w:ascii="Century Gothic" w:hAnsi="Century Gothic"/>
          <w:sz w:val="20"/>
          <w:szCs w:val="20"/>
        </w:rPr>
      </w:pPr>
      <w:r>
        <w:rPr>
          <w:rFonts w:ascii="Century Gothic" w:hAnsi="Century Gothic"/>
          <w:sz w:val="20"/>
          <w:szCs w:val="20"/>
        </w:rPr>
        <w:t xml:space="preserve">na podstawie art. 4 pkt 8 ustawy z dnia 29 stycznia 2004r. Prawo zamówień publicznych </w:t>
      </w:r>
      <w:r w:rsidR="004A6FEF">
        <w:rPr>
          <w:rFonts w:ascii="Century Gothic" w:hAnsi="Century Gothic"/>
          <w:sz w:val="20"/>
          <w:szCs w:val="20"/>
        </w:rPr>
        <w:br/>
      </w:r>
      <w:r>
        <w:rPr>
          <w:rFonts w:ascii="Century Gothic" w:hAnsi="Century Gothic"/>
          <w:sz w:val="20"/>
          <w:szCs w:val="20"/>
        </w:rPr>
        <w:t>(tj. Dz. U. z 2018</w:t>
      </w:r>
      <w:r w:rsidR="004A6FEF">
        <w:rPr>
          <w:rFonts w:ascii="Century Gothic" w:hAnsi="Century Gothic"/>
          <w:sz w:val="20"/>
          <w:szCs w:val="20"/>
        </w:rPr>
        <w:t>r. poz. 1986 ze zm.) Strony postanawiają:</w:t>
      </w:r>
    </w:p>
    <w:p w:rsidR="004A6FEF" w:rsidRDefault="004A6FEF" w:rsidP="004A6FEF">
      <w:pPr>
        <w:jc w:val="center"/>
        <w:rPr>
          <w:rFonts w:ascii="Century Gothic" w:hAnsi="Century Gothic"/>
          <w:b/>
          <w:sz w:val="20"/>
          <w:szCs w:val="20"/>
        </w:rPr>
      </w:pPr>
      <w:r w:rsidRPr="004A6FEF">
        <w:rPr>
          <w:rFonts w:ascii="Century Gothic" w:hAnsi="Century Gothic"/>
          <w:b/>
          <w:sz w:val="20"/>
          <w:szCs w:val="20"/>
        </w:rPr>
        <w:t>§</w:t>
      </w:r>
      <w:r>
        <w:rPr>
          <w:rFonts w:ascii="Century Gothic" w:hAnsi="Century Gothic"/>
          <w:b/>
          <w:sz w:val="20"/>
          <w:szCs w:val="20"/>
        </w:rPr>
        <w:t xml:space="preserve"> 1</w:t>
      </w:r>
    </w:p>
    <w:p w:rsidR="004A6FEF" w:rsidRDefault="004A6FEF" w:rsidP="004A6FEF">
      <w:pPr>
        <w:jc w:val="both"/>
        <w:rPr>
          <w:rFonts w:ascii="Century Gothic" w:hAnsi="Century Gothic"/>
          <w:b/>
          <w:sz w:val="20"/>
          <w:szCs w:val="20"/>
        </w:rPr>
      </w:pPr>
      <w:r>
        <w:rPr>
          <w:rFonts w:ascii="Century Gothic" w:hAnsi="Century Gothic"/>
          <w:sz w:val="20"/>
          <w:szCs w:val="20"/>
        </w:rPr>
        <w:t xml:space="preserve">Przedmiotem umowy jest </w:t>
      </w:r>
      <w:r w:rsidRPr="004A6FEF">
        <w:rPr>
          <w:rFonts w:ascii="Century Gothic" w:hAnsi="Century Gothic"/>
          <w:b/>
          <w:sz w:val="20"/>
          <w:szCs w:val="20"/>
        </w:rPr>
        <w:t>„</w:t>
      </w:r>
      <w:r w:rsidR="009438E8">
        <w:rPr>
          <w:rFonts w:ascii="Century Gothic" w:hAnsi="Century Gothic"/>
          <w:b/>
          <w:sz w:val="20"/>
          <w:szCs w:val="20"/>
        </w:rPr>
        <w:t>R</w:t>
      </w:r>
      <w:r w:rsidR="00EE1464">
        <w:rPr>
          <w:rFonts w:ascii="Century Gothic" w:hAnsi="Century Gothic"/>
          <w:b/>
          <w:sz w:val="20"/>
          <w:szCs w:val="20"/>
        </w:rPr>
        <w:t xml:space="preserve">emont obróbek blacharskich, </w:t>
      </w:r>
      <w:r w:rsidR="009438E8">
        <w:rPr>
          <w:rFonts w:ascii="Century Gothic" w:hAnsi="Century Gothic"/>
          <w:b/>
          <w:sz w:val="20"/>
          <w:szCs w:val="20"/>
        </w:rPr>
        <w:t>naprawa izolacji term</w:t>
      </w:r>
      <w:r w:rsidR="00EE1464">
        <w:rPr>
          <w:rFonts w:ascii="Century Gothic" w:hAnsi="Century Gothic"/>
          <w:b/>
          <w:sz w:val="20"/>
          <w:szCs w:val="20"/>
        </w:rPr>
        <w:t xml:space="preserve">icznej oraz tynku maszynowni i kominów na dachu </w:t>
      </w:r>
      <w:r w:rsidR="00FC0FDE">
        <w:rPr>
          <w:rFonts w:ascii="Century Gothic" w:hAnsi="Century Gothic"/>
          <w:b/>
          <w:sz w:val="20"/>
          <w:szCs w:val="20"/>
        </w:rPr>
        <w:t>budynku Komendy Stołecznej Policji – Nowy Pałac</w:t>
      </w:r>
      <w:r w:rsidRPr="004A6FEF">
        <w:rPr>
          <w:rFonts w:ascii="Century Gothic" w:hAnsi="Century Gothic"/>
          <w:b/>
          <w:sz w:val="20"/>
          <w:szCs w:val="20"/>
        </w:rPr>
        <w:t>”.</w:t>
      </w:r>
    </w:p>
    <w:p w:rsidR="004A6FEF" w:rsidRPr="004A6FEF" w:rsidRDefault="004A6FEF" w:rsidP="004A6FEF">
      <w:pPr>
        <w:pStyle w:val="Akapitzlist"/>
        <w:numPr>
          <w:ilvl w:val="0"/>
          <w:numId w:val="1"/>
        </w:numPr>
        <w:jc w:val="both"/>
        <w:rPr>
          <w:rFonts w:ascii="Century Gothic" w:hAnsi="Century Gothic"/>
          <w:sz w:val="20"/>
          <w:szCs w:val="20"/>
        </w:rPr>
      </w:pPr>
      <w:r>
        <w:rPr>
          <w:rFonts w:ascii="Century Gothic" w:hAnsi="Century Gothic"/>
          <w:sz w:val="20"/>
          <w:szCs w:val="20"/>
        </w:rPr>
        <w:t xml:space="preserve">Szczegółowy opis przedmiotu zamówienia zawarty został w </w:t>
      </w:r>
      <w:r>
        <w:rPr>
          <w:rFonts w:ascii="Century Gothic" w:hAnsi="Century Gothic"/>
          <w:b/>
          <w:sz w:val="20"/>
          <w:szCs w:val="20"/>
        </w:rPr>
        <w:t>Załączniku nr 1 do umowy.</w:t>
      </w:r>
    </w:p>
    <w:p w:rsidR="004A6FEF" w:rsidRDefault="004A6FEF" w:rsidP="004A6FEF">
      <w:pPr>
        <w:pStyle w:val="Akapitzlist"/>
        <w:numPr>
          <w:ilvl w:val="0"/>
          <w:numId w:val="1"/>
        </w:numPr>
        <w:jc w:val="both"/>
        <w:rPr>
          <w:rFonts w:ascii="Century Gothic" w:hAnsi="Century Gothic"/>
          <w:sz w:val="20"/>
          <w:szCs w:val="20"/>
        </w:rPr>
      </w:pPr>
      <w:r>
        <w:rPr>
          <w:rFonts w:ascii="Century Gothic" w:hAnsi="Century Gothic"/>
          <w:sz w:val="20"/>
          <w:szCs w:val="20"/>
        </w:rPr>
        <w:t>Wymieniony zakres pra</w:t>
      </w:r>
      <w:r w:rsidR="006A71A7">
        <w:rPr>
          <w:rFonts w:ascii="Century Gothic" w:hAnsi="Century Gothic"/>
          <w:sz w:val="20"/>
          <w:szCs w:val="20"/>
        </w:rPr>
        <w:t>c objęty przedmiotem umowy musi</w:t>
      </w:r>
      <w:r>
        <w:rPr>
          <w:rFonts w:ascii="Century Gothic" w:hAnsi="Century Gothic"/>
          <w:sz w:val="20"/>
          <w:szCs w:val="20"/>
        </w:rPr>
        <w:t>:</w:t>
      </w:r>
    </w:p>
    <w:p w:rsidR="004A6FEF" w:rsidRDefault="004A6FEF" w:rsidP="001B44C5">
      <w:pPr>
        <w:pStyle w:val="Akapitzlist"/>
        <w:numPr>
          <w:ilvl w:val="0"/>
          <w:numId w:val="2"/>
        </w:numPr>
        <w:jc w:val="both"/>
        <w:rPr>
          <w:rFonts w:ascii="Century Gothic" w:hAnsi="Century Gothic"/>
          <w:sz w:val="20"/>
          <w:szCs w:val="20"/>
        </w:rPr>
      </w:pPr>
      <w:r>
        <w:rPr>
          <w:rFonts w:ascii="Century Gothic" w:hAnsi="Century Gothic"/>
          <w:sz w:val="20"/>
          <w:szCs w:val="20"/>
        </w:rPr>
        <w:t>spełniać wymagania i być zgodne z:</w:t>
      </w:r>
    </w:p>
    <w:p w:rsidR="004A6FEF" w:rsidRDefault="004A6FEF" w:rsidP="001B44C5">
      <w:pPr>
        <w:pStyle w:val="Akapitzlist"/>
        <w:numPr>
          <w:ilvl w:val="0"/>
          <w:numId w:val="3"/>
        </w:numPr>
        <w:jc w:val="both"/>
        <w:rPr>
          <w:rFonts w:ascii="Century Gothic" w:hAnsi="Century Gothic"/>
          <w:sz w:val="20"/>
          <w:szCs w:val="20"/>
        </w:rPr>
      </w:pPr>
      <w:r>
        <w:rPr>
          <w:rFonts w:ascii="Century Gothic" w:hAnsi="Century Gothic"/>
          <w:sz w:val="20"/>
          <w:szCs w:val="20"/>
        </w:rPr>
        <w:t>Polskimi normami przenoszącymi europejskie normy zharmonizowane, warunkami techniczno-budowlanymi, przepisami bhp i p.poż;</w:t>
      </w:r>
    </w:p>
    <w:p w:rsidR="004A6FEF" w:rsidRPr="0094428F" w:rsidRDefault="004A6FEF" w:rsidP="0094428F">
      <w:pPr>
        <w:pStyle w:val="Akapitzlist"/>
        <w:numPr>
          <w:ilvl w:val="0"/>
          <w:numId w:val="3"/>
        </w:numPr>
        <w:jc w:val="both"/>
        <w:rPr>
          <w:rFonts w:ascii="Century Gothic" w:hAnsi="Century Gothic"/>
          <w:sz w:val="20"/>
          <w:szCs w:val="20"/>
        </w:rPr>
      </w:pPr>
      <w:r>
        <w:rPr>
          <w:rFonts w:ascii="Century Gothic" w:hAnsi="Century Gothic"/>
          <w:sz w:val="20"/>
          <w:szCs w:val="20"/>
        </w:rPr>
        <w:t>obowiązującymi przepisami ustawy z dnia 7 l</w:t>
      </w:r>
      <w:r w:rsidR="0094428F">
        <w:rPr>
          <w:rFonts w:ascii="Century Gothic" w:hAnsi="Century Gothic"/>
          <w:sz w:val="20"/>
          <w:szCs w:val="20"/>
        </w:rPr>
        <w:t xml:space="preserve">ipca 1994r. Prawo budowlane </w:t>
      </w:r>
      <w:r w:rsidR="0094428F">
        <w:rPr>
          <w:rFonts w:ascii="Century Gothic" w:hAnsi="Century Gothic"/>
          <w:sz w:val="20"/>
          <w:szCs w:val="20"/>
        </w:rPr>
        <w:br/>
        <w:t>(</w:t>
      </w:r>
      <w:proofErr w:type="spellStart"/>
      <w:r w:rsidR="0094428F" w:rsidRPr="0094428F">
        <w:rPr>
          <w:rFonts w:ascii="Century Gothic" w:hAnsi="Century Gothic"/>
          <w:sz w:val="20"/>
          <w:szCs w:val="20"/>
        </w:rPr>
        <w:t>t.j</w:t>
      </w:r>
      <w:proofErr w:type="spellEnd"/>
      <w:r w:rsidR="0094428F" w:rsidRPr="0094428F">
        <w:rPr>
          <w:rFonts w:ascii="Century Gothic" w:hAnsi="Century Gothic"/>
          <w:sz w:val="20"/>
          <w:szCs w:val="20"/>
        </w:rPr>
        <w:t xml:space="preserve">. Dz. U.  z  2019  r.  poz. </w:t>
      </w:r>
      <w:r w:rsidR="0094428F">
        <w:rPr>
          <w:rFonts w:ascii="Century Gothic" w:hAnsi="Century Gothic"/>
          <w:sz w:val="20"/>
          <w:szCs w:val="20"/>
        </w:rPr>
        <w:t>1186</w:t>
      </w:r>
      <w:r w:rsidR="00627562">
        <w:rPr>
          <w:rFonts w:ascii="Century Gothic" w:hAnsi="Century Gothic"/>
          <w:sz w:val="20"/>
          <w:szCs w:val="20"/>
        </w:rPr>
        <w:t>)</w:t>
      </w:r>
      <w:r w:rsidR="0094428F">
        <w:rPr>
          <w:rFonts w:ascii="Century Gothic" w:hAnsi="Century Gothic"/>
          <w:sz w:val="20"/>
          <w:szCs w:val="20"/>
        </w:rPr>
        <w:t xml:space="preserve"> </w:t>
      </w:r>
      <w:r w:rsidRPr="0094428F">
        <w:rPr>
          <w:rFonts w:ascii="Century Gothic" w:hAnsi="Century Gothic"/>
          <w:sz w:val="20"/>
          <w:szCs w:val="20"/>
        </w:rPr>
        <w:t>oraz ustawy z dnia 16 kwietnia 2004</w:t>
      </w:r>
      <w:r w:rsidR="00627562">
        <w:rPr>
          <w:rFonts w:ascii="Century Gothic" w:hAnsi="Century Gothic"/>
          <w:sz w:val="20"/>
          <w:szCs w:val="20"/>
        </w:rPr>
        <w:t xml:space="preserve"> </w:t>
      </w:r>
      <w:r w:rsidRPr="0094428F">
        <w:rPr>
          <w:rFonts w:ascii="Century Gothic" w:hAnsi="Century Gothic"/>
          <w:sz w:val="20"/>
          <w:szCs w:val="20"/>
        </w:rPr>
        <w:t>r. o wyrobach budowlanych (tj. Dz. U. z 2019</w:t>
      </w:r>
      <w:r w:rsidR="00B0700C">
        <w:rPr>
          <w:rFonts w:ascii="Century Gothic" w:hAnsi="Century Gothic"/>
          <w:sz w:val="20"/>
          <w:szCs w:val="20"/>
        </w:rPr>
        <w:t xml:space="preserve"> </w:t>
      </w:r>
      <w:r w:rsidRPr="0094428F">
        <w:rPr>
          <w:rFonts w:ascii="Century Gothic" w:hAnsi="Century Gothic"/>
          <w:sz w:val="20"/>
          <w:szCs w:val="20"/>
        </w:rPr>
        <w:t>r. poz. 266 ze zm.);</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p</w:t>
      </w:r>
      <w:r w:rsidR="004A6FEF">
        <w:rPr>
          <w:rFonts w:ascii="Century Gothic" w:hAnsi="Century Gothic"/>
          <w:sz w:val="20"/>
          <w:szCs w:val="20"/>
        </w:rPr>
        <w:t>ostanowieniami niniejszej umowy;</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p</w:t>
      </w:r>
      <w:r w:rsidR="004A6FEF">
        <w:rPr>
          <w:rFonts w:ascii="Century Gothic" w:hAnsi="Century Gothic"/>
          <w:sz w:val="20"/>
          <w:szCs w:val="20"/>
        </w:rPr>
        <w:t>rzepisami wykonawczymi do ww. ustaw;</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w</w:t>
      </w:r>
      <w:r w:rsidR="004A6FEF">
        <w:rPr>
          <w:rFonts w:ascii="Century Gothic" w:hAnsi="Century Gothic"/>
          <w:sz w:val="20"/>
          <w:szCs w:val="20"/>
        </w:rPr>
        <w:t>iedzą techniczną i sztuką budowlaną;</w:t>
      </w:r>
    </w:p>
    <w:p w:rsidR="004D344D" w:rsidRDefault="004D344D" w:rsidP="001B44C5">
      <w:pPr>
        <w:pStyle w:val="Akapitzlist"/>
        <w:numPr>
          <w:ilvl w:val="0"/>
          <w:numId w:val="2"/>
        </w:numPr>
        <w:jc w:val="both"/>
        <w:rPr>
          <w:rFonts w:ascii="Century Gothic" w:hAnsi="Century Gothic"/>
          <w:sz w:val="20"/>
          <w:szCs w:val="20"/>
        </w:rPr>
      </w:pPr>
      <w:r>
        <w:rPr>
          <w:rFonts w:ascii="Century Gothic" w:hAnsi="Century Gothic"/>
          <w:sz w:val="20"/>
          <w:szCs w:val="20"/>
        </w:rPr>
        <w:t>zasadami obejmować całość robót niezbędnych do realizacji przedmiotu umowy;</w:t>
      </w:r>
    </w:p>
    <w:p w:rsidR="004D344D" w:rsidRPr="007A11F5" w:rsidRDefault="006A71A7" w:rsidP="007A11F5">
      <w:pPr>
        <w:pStyle w:val="Akapitzlist"/>
        <w:numPr>
          <w:ilvl w:val="0"/>
          <w:numId w:val="2"/>
        </w:numPr>
        <w:jc w:val="both"/>
        <w:rPr>
          <w:rFonts w:ascii="Century Gothic" w:hAnsi="Century Gothic"/>
          <w:sz w:val="20"/>
          <w:szCs w:val="20"/>
        </w:rPr>
      </w:pPr>
      <w:r>
        <w:rPr>
          <w:rFonts w:ascii="Century Gothic" w:hAnsi="Century Gothic"/>
          <w:sz w:val="20"/>
          <w:szCs w:val="20"/>
        </w:rPr>
        <w:t>być wykonany</w:t>
      </w:r>
      <w:r w:rsidR="004D344D">
        <w:rPr>
          <w:rFonts w:ascii="Century Gothic" w:hAnsi="Century Gothic"/>
          <w:sz w:val="20"/>
          <w:szCs w:val="20"/>
        </w:rPr>
        <w:t xml:space="preserve"> z użyciem materiałów i urządzeń spełniających wymogi funkcjonalne i techniczne określone w Załączniku nr 1 do umowy oraz ustawie z dnia 16 kwietnia 2004r. o wyrobach budowlanych (tj. Dz. U. z 2019r. poz. 266 ze zm.);</w:t>
      </w:r>
    </w:p>
    <w:p w:rsidR="004D344D" w:rsidRPr="001B44C5" w:rsidRDefault="006A71A7" w:rsidP="001B44C5">
      <w:pPr>
        <w:pStyle w:val="Akapitzlist"/>
        <w:numPr>
          <w:ilvl w:val="0"/>
          <w:numId w:val="2"/>
        </w:numPr>
        <w:jc w:val="both"/>
        <w:rPr>
          <w:rFonts w:ascii="Century Gothic" w:hAnsi="Century Gothic"/>
          <w:sz w:val="20"/>
          <w:szCs w:val="20"/>
        </w:rPr>
      </w:pPr>
      <w:r>
        <w:rPr>
          <w:rFonts w:ascii="Century Gothic" w:hAnsi="Century Gothic"/>
          <w:sz w:val="20"/>
          <w:szCs w:val="20"/>
        </w:rPr>
        <w:t>być wykonywany</w:t>
      </w:r>
      <w:r w:rsidR="004D344D" w:rsidRPr="001B44C5">
        <w:rPr>
          <w:rFonts w:ascii="Century Gothic" w:hAnsi="Century Gothic"/>
          <w:sz w:val="20"/>
          <w:szCs w:val="20"/>
        </w:rPr>
        <w:t xml:space="preserve"> z zachowaniem szczególnej ostrożności oraz w sposób gwarantujący ochronę przed uszkodzeniem lub zniszczeniem własności publicznej </w:t>
      </w:r>
      <w:r w:rsidR="004D344D" w:rsidRPr="001B44C5">
        <w:rPr>
          <w:rFonts w:ascii="Century Gothic" w:hAnsi="Century Gothic"/>
          <w:sz w:val="20"/>
          <w:szCs w:val="20"/>
        </w:rPr>
        <w:br/>
        <w:t>i prywatnej. W przypadku gdy w wyniku niewłaściwego prowadzenia robót przez Wykonawcę</w:t>
      </w:r>
      <w:r w:rsidR="007A11F5">
        <w:rPr>
          <w:rFonts w:ascii="Century Gothic" w:hAnsi="Century Gothic"/>
          <w:sz w:val="20"/>
          <w:szCs w:val="20"/>
        </w:rPr>
        <w:t xml:space="preserve"> </w:t>
      </w:r>
      <w:r w:rsidR="004D344D" w:rsidRPr="001B44C5">
        <w:rPr>
          <w:rFonts w:ascii="Century Gothic" w:hAnsi="Century Gothic"/>
          <w:sz w:val="20"/>
          <w:szCs w:val="20"/>
        </w:rPr>
        <w:t>nastąpi uszkodzenie lub zniszczenie własności publicznej lub prywatnej, Wykonawca na swój koszt</w:t>
      </w:r>
      <w:r>
        <w:rPr>
          <w:rFonts w:ascii="Century Gothic" w:hAnsi="Century Gothic"/>
          <w:sz w:val="20"/>
          <w:szCs w:val="20"/>
        </w:rPr>
        <w:t xml:space="preserve"> naprawi lub odtworzy uszkodzoną</w:t>
      </w:r>
      <w:r w:rsidR="004D344D" w:rsidRPr="001B44C5">
        <w:rPr>
          <w:rFonts w:ascii="Century Gothic" w:hAnsi="Century Gothic"/>
          <w:sz w:val="20"/>
          <w:szCs w:val="20"/>
        </w:rPr>
        <w:t xml:space="preserve"> własność.</w:t>
      </w:r>
    </w:p>
    <w:p w:rsidR="004D344D" w:rsidRDefault="004D344D" w:rsidP="004D344D">
      <w:pPr>
        <w:pStyle w:val="Akapitzlist"/>
        <w:numPr>
          <w:ilvl w:val="0"/>
          <w:numId w:val="1"/>
        </w:numPr>
        <w:jc w:val="both"/>
        <w:rPr>
          <w:rFonts w:ascii="Century Gothic" w:hAnsi="Century Gothic"/>
          <w:sz w:val="20"/>
          <w:szCs w:val="20"/>
        </w:rPr>
      </w:pPr>
      <w:r>
        <w:rPr>
          <w:rFonts w:ascii="Century Gothic" w:hAnsi="Century Gothic"/>
          <w:sz w:val="20"/>
          <w:szCs w:val="20"/>
        </w:rPr>
        <w:lastRenderedPageBreak/>
        <w:t xml:space="preserve">Wykonawca zobowiązuje się do wykonania przedmiotu umowy w terminie: </w:t>
      </w:r>
      <w:r w:rsidR="007A11F5">
        <w:rPr>
          <w:rFonts w:ascii="Century Gothic" w:hAnsi="Century Gothic"/>
          <w:b/>
          <w:sz w:val="20"/>
          <w:szCs w:val="20"/>
        </w:rPr>
        <w:t>30</w:t>
      </w:r>
      <w:r>
        <w:rPr>
          <w:rFonts w:ascii="Century Gothic" w:hAnsi="Century Gothic"/>
          <w:b/>
          <w:sz w:val="20"/>
          <w:szCs w:val="20"/>
        </w:rPr>
        <w:t xml:space="preserve"> dni </w:t>
      </w:r>
      <w:r>
        <w:rPr>
          <w:rFonts w:ascii="Century Gothic" w:hAnsi="Century Gothic"/>
          <w:sz w:val="20"/>
          <w:szCs w:val="20"/>
        </w:rPr>
        <w:t>od daty zawarcia umowy.</w:t>
      </w:r>
    </w:p>
    <w:p w:rsidR="004D344D" w:rsidRDefault="004D344D" w:rsidP="004D344D">
      <w:pPr>
        <w:pStyle w:val="Akapitzlist"/>
        <w:numPr>
          <w:ilvl w:val="0"/>
          <w:numId w:val="1"/>
        </w:numPr>
        <w:jc w:val="both"/>
        <w:rPr>
          <w:rFonts w:ascii="Century Gothic" w:hAnsi="Century Gothic"/>
          <w:sz w:val="20"/>
          <w:szCs w:val="20"/>
        </w:rPr>
      </w:pPr>
      <w:r>
        <w:rPr>
          <w:rFonts w:ascii="Century Gothic" w:hAnsi="Century Gothic"/>
          <w:sz w:val="20"/>
          <w:szCs w:val="20"/>
        </w:rPr>
        <w:t>Strony ustalają, że:</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t>w</w:t>
      </w:r>
      <w:r w:rsidR="00550616">
        <w:rPr>
          <w:rFonts w:ascii="Century Gothic" w:hAnsi="Century Gothic"/>
          <w:sz w:val="20"/>
          <w:szCs w:val="20"/>
        </w:rPr>
        <w:t>ynagrodzenie</w:t>
      </w:r>
      <w:r w:rsidR="004D344D">
        <w:rPr>
          <w:rFonts w:ascii="Century Gothic" w:hAnsi="Century Gothic"/>
          <w:sz w:val="20"/>
          <w:szCs w:val="20"/>
        </w:rPr>
        <w:t xml:space="preserve"> za przedmiot umowy nie przekroczy kwoty: </w:t>
      </w:r>
      <w:r w:rsidR="007A11F5">
        <w:rPr>
          <w:rFonts w:ascii="Century Gothic" w:hAnsi="Century Gothic"/>
          <w:b/>
          <w:sz w:val="20"/>
          <w:szCs w:val="20"/>
        </w:rPr>
        <w:t>....................................</w:t>
      </w:r>
      <w:r w:rsidR="004D344D">
        <w:rPr>
          <w:rFonts w:ascii="Century Gothic" w:hAnsi="Century Gothic"/>
          <w:b/>
          <w:sz w:val="20"/>
          <w:szCs w:val="20"/>
        </w:rPr>
        <w:t xml:space="preserve"> PLN brutto</w:t>
      </w:r>
      <w:r w:rsidR="004D344D">
        <w:rPr>
          <w:rFonts w:ascii="Century Gothic" w:hAnsi="Century Gothic"/>
          <w:sz w:val="20"/>
          <w:szCs w:val="20"/>
        </w:rPr>
        <w:t xml:space="preserve"> (zgodnie z ofertą Wykonawcy);</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t>s</w:t>
      </w:r>
      <w:r w:rsidR="004D344D">
        <w:rPr>
          <w:rFonts w:ascii="Century Gothic" w:hAnsi="Century Gothic"/>
          <w:sz w:val="20"/>
          <w:szCs w:val="20"/>
        </w:rPr>
        <w:t xml:space="preserve">tawka podatku VAT wynosi </w:t>
      </w:r>
      <w:r w:rsidR="007A11F5">
        <w:rPr>
          <w:rFonts w:ascii="Century Gothic" w:hAnsi="Century Gothic"/>
          <w:sz w:val="20"/>
          <w:szCs w:val="20"/>
        </w:rPr>
        <w:t>..........................</w:t>
      </w:r>
      <w:r w:rsidR="004D344D">
        <w:rPr>
          <w:rFonts w:ascii="Century Gothic" w:hAnsi="Century Gothic"/>
          <w:sz w:val="20"/>
          <w:szCs w:val="20"/>
        </w:rPr>
        <w:t xml:space="preserve"> (zgodnie z ofertą Wykonawcy).</w:t>
      </w:r>
    </w:p>
    <w:p w:rsidR="004D344D"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Wynagrodzenie, o którym mowa w § 1</w:t>
      </w:r>
      <w:r w:rsidR="00CD17E5">
        <w:rPr>
          <w:rFonts w:ascii="Century Gothic" w:hAnsi="Century Gothic"/>
          <w:sz w:val="20"/>
          <w:szCs w:val="20"/>
        </w:rPr>
        <w:t>,</w:t>
      </w:r>
      <w:r>
        <w:rPr>
          <w:rFonts w:ascii="Century Gothic" w:hAnsi="Century Gothic"/>
          <w:sz w:val="20"/>
          <w:szCs w:val="20"/>
        </w:rPr>
        <w:t xml:space="preserve"> ust. 4</w:t>
      </w:r>
      <w:r w:rsidR="00CD17E5">
        <w:rPr>
          <w:rFonts w:ascii="Century Gothic" w:hAnsi="Century Gothic"/>
          <w:sz w:val="20"/>
          <w:szCs w:val="20"/>
        </w:rPr>
        <w:t>,</w:t>
      </w:r>
      <w:r>
        <w:rPr>
          <w:rFonts w:ascii="Century Gothic" w:hAnsi="Century Gothic"/>
          <w:sz w:val="20"/>
          <w:szCs w:val="20"/>
        </w:rPr>
        <w:t xml:space="preserve"> pkt 1 uwzględnia w szczególności koszty: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w:t>
      </w:r>
      <w:r w:rsidR="00E71918">
        <w:rPr>
          <w:rFonts w:ascii="Century Gothic" w:hAnsi="Century Gothic"/>
          <w:sz w:val="20"/>
          <w:szCs w:val="20"/>
        </w:rPr>
        <w:t>yskanych z rozbiórek materiałów</w:t>
      </w:r>
      <w:r>
        <w:rPr>
          <w:rFonts w:ascii="Century Gothic" w:hAnsi="Century Gothic"/>
          <w:sz w:val="20"/>
          <w:szCs w:val="20"/>
        </w:rPr>
        <w:t>, zysk oraz wszelkie wymagane przepisami podatki i opłaty,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materiałów, urządzeń, robocizny, sprzętu do osiągnięcia zamierzonego efektu oraz innych niezbędnych prac, działań i czynności do realizacji przedmiotu umowy.</w:t>
      </w:r>
    </w:p>
    <w:p w:rsidR="00B76808"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 xml:space="preserve">Wykonawca wystawi fakturę po zrealizowaniu całości robót budowlanych i podpisaniu protokołu końcowego odbioru robót, o którym mowa </w:t>
      </w:r>
      <w:r w:rsidR="00E46C35">
        <w:rPr>
          <w:rFonts w:ascii="Century Gothic" w:hAnsi="Century Gothic"/>
          <w:sz w:val="20"/>
          <w:szCs w:val="20"/>
        </w:rPr>
        <w:t>```</w:t>
      </w:r>
      <w:r w:rsidRPr="00350F46">
        <w:rPr>
          <w:rFonts w:ascii="Century Gothic" w:hAnsi="Century Gothic"/>
          <w:sz w:val="20"/>
          <w:szCs w:val="20"/>
        </w:rPr>
        <w:t xml:space="preserve">w </w:t>
      </w:r>
      <w:r w:rsidR="00550616" w:rsidRPr="00350F46">
        <w:rPr>
          <w:rFonts w:ascii="Century Gothic" w:hAnsi="Century Gothic"/>
          <w:sz w:val="20"/>
          <w:szCs w:val="20"/>
        </w:rPr>
        <w:t>§ 5</w:t>
      </w:r>
      <w:r w:rsidR="00CD17E5" w:rsidRPr="00350F46">
        <w:rPr>
          <w:rFonts w:ascii="Century Gothic" w:hAnsi="Century Gothic"/>
          <w:sz w:val="20"/>
          <w:szCs w:val="20"/>
        </w:rPr>
        <w:t>,</w:t>
      </w:r>
      <w:r w:rsidRPr="00350F46">
        <w:rPr>
          <w:rFonts w:ascii="Century Gothic" w:hAnsi="Century Gothic"/>
          <w:sz w:val="20"/>
          <w:szCs w:val="20"/>
        </w:rPr>
        <w:t xml:space="preserve"> ust. 2</w:t>
      </w:r>
      <w:r w:rsidR="00CD17E5" w:rsidRPr="00350F46">
        <w:rPr>
          <w:rFonts w:ascii="Century Gothic" w:hAnsi="Century Gothic"/>
          <w:sz w:val="20"/>
          <w:szCs w:val="20"/>
        </w:rPr>
        <w:t>,</w:t>
      </w:r>
      <w:r w:rsidRPr="00350F46">
        <w:rPr>
          <w:rFonts w:ascii="Century Gothic" w:hAnsi="Century Gothic"/>
          <w:sz w:val="20"/>
          <w:szCs w:val="20"/>
        </w:rPr>
        <w:t xml:space="preserve"> pkt 2</w:t>
      </w:r>
      <w:r w:rsidR="00CD17E5" w:rsidRPr="00350F46">
        <w:rPr>
          <w:rFonts w:ascii="Century Gothic" w:hAnsi="Century Gothic"/>
          <w:sz w:val="20"/>
          <w:szCs w:val="20"/>
        </w:rPr>
        <w:t>,</w:t>
      </w:r>
      <w:r w:rsidRPr="00350F46">
        <w:rPr>
          <w:rFonts w:ascii="Century Gothic" w:hAnsi="Century Gothic"/>
          <w:sz w:val="20"/>
          <w:szCs w:val="20"/>
        </w:rPr>
        <w:t xml:space="preserve"> lit. f.</w:t>
      </w:r>
    </w:p>
    <w:p w:rsidR="00B76808" w:rsidRDefault="00B76808" w:rsidP="00B76808">
      <w:pPr>
        <w:pStyle w:val="Akapitzlist"/>
        <w:numPr>
          <w:ilvl w:val="0"/>
          <w:numId w:val="1"/>
        </w:numPr>
        <w:jc w:val="both"/>
        <w:rPr>
          <w:rFonts w:ascii="Century Gothic" w:hAnsi="Century Gothic"/>
          <w:sz w:val="20"/>
          <w:szCs w:val="20"/>
        </w:rPr>
      </w:pPr>
      <w:r>
        <w:rPr>
          <w:rFonts w:ascii="Century Gothic" w:hAnsi="Century Gothic"/>
          <w:sz w:val="20"/>
          <w:szCs w:val="20"/>
        </w:rPr>
        <w:t>Zamawiający zobowiązuje się zapłacić</w:t>
      </w:r>
      <w:r w:rsidR="0017486A">
        <w:rPr>
          <w:rFonts w:ascii="Century Gothic" w:hAnsi="Century Gothic"/>
          <w:sz w:val="20"/>
          <w:szCs w:val="20"/>
        </w:rPr>
        <w:t xml:space="preserve"> wynagrodzenie Wykonawcy w terminie </w:t>
      </w:r>
      <w:r w:rsidR="007A4F21">
        <w:rPr>
          <w:rFonts w:ascii="Century Gothic" w:hAnsi="Century Gothic"/>
          <w:sz w:val="20"/>
          <w:szCs w:val="20"/>
        </w:rPr>
        <w:t xml:space="preserve">do </w:t>
      </w:r>
      <w:r w:rsidR="0017486A">
        <w:rPr>
          <w:rFonts w:ascii="Century Gothic" w:hAnsi="Century Gothic"/>
          <w:b/>
          <w:sz w:val="20"/>
          <w:szCs w:val="20"/>
        </w:rPr>
        <w:t>30 dni</w:t>
      </w:r>
      <w:r w:rsidR="0017486A">
        <w:rPr>
          <w:rFonts w:ascii="Century Gothic" w:hAnsi="Century Gothic"/>
          <w:sz w:val="20"/>
          <w:szCs w:val="20"/>
        </w:rPr>
        <w:t>, licząc od daty otrzymania faktury. Za dzień zapłaty uznaje się datę obciążenia konta Zamawiającego.</w:t>
      </w:r>
    </w:p>
    <w:p w:rsidR="0017486A" w:rsidRPr="007A4F21" w:rsidRDefault="0017486A" w:rsidP="007A4F21">
      <w:pPr>
        <w:pStyle w:val="Akapitzlist"/>
        <w:numPr>
          <w:ilvl w:val="0"/>
          <w:numId w:val="1"/>
        </w:numPr>
        <w:jc w:val="both"/>
        <w:rPr>
          <w:rFonts w:ascii="Century Gothic" w:hAnsi="Century Gothic"/>
          <w:sz w:val="20"/>
          <w:szCs w:val="20"/>
        </w:rPr>
      </w:pPr>
      <w:r>
        <w:rPr>
          <w:rFonts w:ascii="Century Gothic" w:hAnsi="Century Gothic"/>
          <w:sz w:val="20"/>
          <w:szCs w:val="20"/>
        </w:rPr>
        <w:t xml:space="preserve">Zamawiający nie wyraża zgody na dokonanie przelewu wierzytelności wynikających </w:t>
      </w:r>
      <w:r w:rsidR="00CD17E5">
        <w:rPr>
          <w:rFonts w:ascii="Century Gothic" w:hAnsi="Century Gothic"/>
          <w:sz w:val="20"/>
          <w:szCs w:val="20"/>
        </w:rPr>
        <w:br/>
      </w:r>
      <w:r>
        <w:rPr>
          <w:rFonts w:ascii="Century Gothic" w:hAnsi="Century Gothic"/>
          <w:sz w:val="20"/>
          <w:szCs w:val="20"/>
        </w:rPr>
        <w:t>z realizacji niniejszej umowy na rzecz osób trzecich.</w:t>
      </w:r>
    </w:p>
    <w:p w:rsidR="0017486A" w:rsidRPr="001B44C5" w:rsidRDefault="0017486A" w:rsidP="001B44C5">
      <w:pPr>
        <w:pStyle w:val="Akapitzlist"/>
        <w:numPr>
          <w:ilvl w:val="0"/>
          <w:numId w:val="1"/>
        </w:numPr>
        <w:jc w:val="both"/>
        <w:rPr>
          <w:rFonts w:ascii="Century Gothic" w:hAnsi="Century Gothic"/>
          <w:sz w:val="20"/>
          <w:szCs w:val="20"/>
        </w:rPr>
      </w:pPr>
      <w:r>
        <w:rPr>
          <w:rFonts w:ascii="Century Gothic" w:hAnsi="Century Gothic"/>
          <w:sz w:val="20"/>
          <w:szCs w:val="20"/>
        </w:rPr>
        <w:t>Strony oświadczają, że zgodnie z przepisami ustawy o podatku od towarów i usług obowiązek podatkowy z tytułu robót obciąża Wykonawcę.</w:t>
      </w:r>
    </w:p>
    <w:p w:rsidR="0017486A" w:rsidRDefault="0017486A" w:rsidP="0017486A">
      <w:pPr>
        <w:ind w:left="360"/>
        <w:jc w:val="center"/>
        <w:rPr>
          <w:rFonts w:ascii="Century Gothic" w:hAnsi="Century Gothic"/>
          <w:b/>
          <w:sz w:val="20"/>
          <w:szCs w:val="20"/>
        </w:rPr>
      </w:pPr>
      <w:r w:rsidRPr="0017486A">
        <w:rPr>
          <w:rFonts w:ascii="Century Gothic" w:hAnsi="Century Gothic"/>
          <w:b/>
          <w:sz w:val="20"/>
          <w:szCs w:val="20"/>
        </w:rPr>
        <w:t>§</w:t>
      </w:r>
      <w:r>
        <w:rPr>
          <w:rFonts w:ascii="Century Gothic" w:hAnsi="Century Gothic"/>
          <w:b/>
          <w:sz w:val="20"/>
          <w:szCs w:val="20"/>
        </w:rPr>
        <w:t xml:space="preserve"> 2</w:t>
      </w:r>
    </w:p>
    <w:p w:rsidR="0017486A" w:rsidRDefault="0017486A" w:rsidP="001B44C5">
      <w:pPr>
        <w:pStyle w:val="Akapitzlist"/>
        <w:numPr>
          <w:ilvl w:val="0"/>
          <w:numId w:val="6"/>
        </w:numPr>
        <w:jc w:val="both"/>
        <w:rPr>
          <w:rFonts w:ascii="Century Gothic" w:hAnsi="Century Gothic"/>
          <w:sz w:val="20"/>
          <w:szCs w:val="20"/>
        </w:rPr>
      </w:pPr>
      <w:r>
        <w:rPr>
          <w:rFonts w:ascii="Century Gothic" w:hAnsi="Century Gothic"/>
          <w:sz w:val="20"/>
          <w:szCs w:val="20"/>
        </w:rPr>
        <w:t>Wykonawca zobowiązuje się do:</w:t>
      </w:r>
    </w:p>
    <w:p w:rsidR="0017486A" w:rsidRDefault="0017486A"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dostarczenia Zamawiającemu w terminie </w:t>
      </w:r>
      <w:r>
        <w:rPr>
          <w:rFonts w:ascii="Century Gothic" w:hAnsi="Century Gothic"/>
          <w:b/>
          <w:sz w:val="20"/>
          <w:szCs w:val="20"/>
        </w:rPr>
        <w:t>3 dni</w:t>
      </w:r>
      <w:r>
        <w:rPr>
          <w:rFonts w:ascii="Century Gothic" w:hAnsi="Century Gothic"/>
          <w:sz w:val="20"/>
          <w:szCs w:val="20"/>
        </w:rPr>
        <w:t xml:space="preserve"> licząc od daty zawarcia umowy, listy osób (oraz aktualizacji tej listy w trakcie trwania robót), które będą realizować roboty z podaniem danych personalnych, numeru PESEL – jeżeli osoby posiadają, dokumentu identyfikującego, celem zaopiniowania na podstawie obowiązujących u Zamawiającego wewnętrznych przepisów. Do realizacji robót</w:t>
      </w:r>
      <w:r w:rsidR="00A31224">
        <w:rPr>
          <w:rFonts w:ascii="Century Gothic" w:hAnsi="Century Gothic"/>
          <w:sz w:val="20"/>
          <w:szCs w:val="20"/>
        </w:rPr>
        <w:t xml:space="preserve"> będą mogły przystąpić tylko te osoby, które zostaną pozytywnie zaopiniowane. Negatywne zaopiniowanie nie wymaga uzasadnienia;</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zorganizowania na własny koszt zaplecza budowy, w tym poboru niezbędnych mediów oraz ponoszenia kosztów użytkowania tych mediów w trakcie realizacji inwestycji;</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utrzymania terenu budowy w należytym porządku;</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wykonania robót budowlanych będących przedmiotem umowy zgodnie </w:t>
      </w:r>
      <w:r w:rsidR="00CD17E5">
        <w:rPr>
          <w:rFonts w:ascii="Century Gothic" w:hAnsi="Century Gothic"/>
          <w:sz w:val="20"/>
          <w:szCs w:val="20"/>
        </w:rPr>
        <w:br/>
      </w:r>
      <w:r>
        <w:rPr>
          <w:rFonts w:ascii="Century Gothic" w:hAnsi="Century Gothic"/>
          <w:sz w:val="20"/>
          <w:szCs w:val="20"/>
        </w:rPr>
        <w:t>z obowiązującymi przepisami, normami, zasadami wiedzy technicznej i sztuką budowlaną oraz postanowieniami niniejszej umowy;</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po zakończeniu robót budowlanych, uporządkowania i przekazania terenu budowy Zamawiającemu przed odbiorem końcowym;</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przestrzegania wszystkich obowiązujących przepisów, dotyczących </w:t>
      </w:r>
      <w:r w:rsidR="00550616">
        <w:rPr>
          <w:rFonts w:ascii="Century Gothic" w:hAnsi="Century Gothic"/>
          <w:sz w:val="20"/>
          <w:szCs w:val="20"/>
        </w:rPr>
        <w:t>b</w:t>
      </w:r>
      <w:r>
        <w:rPr>
          <w:rFonts w:ascii="Century Gothic" w:hAnsi="Century Gothic"/>
          <w:sz w:val="20"/>
          <w:szCs w:val="20"/>
        </w:rPr>
        <w:t>ezpieczeństwa i higieny pracy oraz p.poż.;</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informowania Zamawiającego o każdym zamiarze dokonania zmian formy p</w:t>
      </w:r>
      <w:r w:rsidR="00550616">
        <w:rPr>
          <w:rFonts w:ascii="Century Gothic" w:hAnsi="Century Gothic"/>
          <w:sz w:val="20"/>
          <w:szCs w:val="20"/>
        </w:rPr>
        <w:t>rawnej prowadzenia działalności.</w:t>
      </w:r>
    </w:p>
    <w:p w:rsidR="00CD17E5" w:rsidRDefault="00CD17E5" w:rsidP="001B44C5">
      <w:pPr>
        <w:pStyle w:val="Akapitzlist"/>
        <w:numPr>
          <w:ilvl w:val="0"/>
          <w:numId w:val="6"/>
        </w:numPr>
        <w:jc w:val="both"/>
        <w:rPr>
          <w:rFonts w:ascii="Century Gothic" w:hAnsi="Century Gothic"/>
          <w:sz w:val="20"/>
          <w:szCs w:val="20"/>
        </w:rPr>
      </w:pPr>
      <w:r>
        <w:rPr>
          <w:rFonts w:ascii="Century Gothic" w:hAnsi="Century Gothic"/>
          <w:sz w:val="20"/>
          <w:szCs w:val="20"/>
        </w:rPr>
        <w:t>Zamawiający wymaga aby osoby wykonujące roboty budowlane w czasie pobytu na terenie obiektu, o którym mowa w § 1, ust. 1 posiadały:</w:t>
      </w:r>
    </w:p>
    <w:p w:rsidR="00CD17E5"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jednolitą odzież roboczą;</w:t>
      </w:r>
    </w:p>
    <w:p w:rsidR="005306F2"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ważny dowód osobisty lub paszport.</w:t>
      </w:r>
    </w:p>
    <w:p w:rsidR="005306F2" w:rsidRDefault="005306F2" w:rsidP="001B44C5">
      <w:pPr>
        <w:pStyle w:val="Akapitzlist"/>
        <w:numPr>
          <w:ilvl w:val="0"/>
          <w:numId w:val="6"/>
        </w:numPr>
        <w:jc w:val="both"/>
        <w:rPr>
          <w:rFonts w:ascii="Century Gothic" w:hAnsi="Century Gothic"/>
          <w:sz w:val="20"/>
          <w:szCs w:val="20"/>
        </w:rPr>
      </w:pPr>
      <w:r>
        <w:rPr>
          <w:rFonts w:ascii="Century Gothic" w:hAnsi="Century Gothic"/>
          <w:sz w:val="20"/>
          <w:szCs w:val="20"/>
        </w:rPr>
        <w:lastRenderedPageBreak/>
        <w:t xml:space="preserve">W przypadku nie spełnienia </w:t>
      </w:r>
      <w:r w:rsidR="00172B44">
        <w:rPr>
          <w:rFonts w:ascii="Century Gothic" w:hAnsi="Century Gothic"/>
          <w:sz w:val="20"/>
          <w:szCs w:val="20"/>
        </w:rPr>
        <w:t>wymagań, o których mowa w ust. 2</w:t>
      </w:r>
      <w:r>
        <w:rPr>
          <w:rFonts w:ascii="Century Gothic" w:hAnsi="Century Gothic"/>
          <w:sz w:val="20"/>
          <w:szCs w:val="20"/>
        </w:rPr>
        <w:t>, osoby te będą usuwane z terenu budowy.</w:t>
      </w:r>
    </w:p>
    <w:p w:rsidR="001B44C5" w:rsidRPr="001B44C5" w:rsidRDefault="001B44C5" w:rsidP="001B44C5">
      <w:pPr>
        <w:pStyle w:val="Akapitzlist"/>
        <w:jc w:val="both"/>
        <w:rPr>
          <w:rFonts w:ascii="Century Gothic" w:hAnsi="Century Gothic"/>
          <w:sz w:val="20"/>
          <w:szCs w:val="20"/>
        </w:rPr>
      </w:pPr>
    </w:p>
    <w:p w:rsidR="005306F2" w:rsidRDefault="005306F2" w:rsidP="003074BB">
      <w:pPr>
        <w:pStyle w:val="Akapitzlist"/>
        <w:jc w:val="center"/>
        <w:rPr>
          <w:rFonts w:ascii="Century Gothic" w:hAnsi="Century Gothic"/>
          <w:b/>
          <w:sz w:val="20"/>
          <w:szCs w:val="20"/>
        </w:rPr>
      </w:pPr>
      <w:r>
        <w:rPr>
          <w:rFonts w:ascii="Century Gothic" w:hAnsi="Century Gothic"/>
          <w:b/>
          <w:sz w:val="20"/>
          <w:szCs w:val="20"/>
        </w:rPr>
        <w:t>§ 3</w:t>
      </w:r>
    </w:p>
    <w:p w:rsidR="003074BB" w:rsidRPr="003074BB" w:rsidRDefault="003074BB" w:rsidP="003074BB">
      <w:pPr>
        <w:pStyle w:val="Akapitzlist"/>
        <w:jc w:val="center"/>
        <w:rPr>
          <w:rFonts w:ascii="Century Gothic" w:hAnsi="Century Gothic"/>
          <w:b/>
          <w:sz w:val="20"/>
          <w:szCs w:val="20"/>
        </w:rPr>
      </w:pPr>
    </w:p>
    <w:p w:rsidR="005306F2" w:rsidRDefault="005306F2" w:rsidP="001B44C5">
      <w:pPr>
        <w:pStyle w:val="Akapitzlist"/>
        <w:numPr>
          <w:ilvl w:val="0"/>
          <w:numId w:val="12"/>
        </w:numPr>
        <w:jc w:val="both"/>
        <w:rPr>
          <w:rFonts w:ascii="Century Gothic" w:hAnsi="Century Gothic"/>
          <w:sz w:val="20"/>
          <w:szCs w:val="20"/>
        </w:rPr>
      </w:pPr>
      <w:r>
        <w:rPr>
          <w:rFonts w:ascii="Century Gothic" w:hAnsi="Century Gothic"/>
          <w:sz w:val="20"/>
          <w:szCs w:val="20"/>
        </w:rPr>
        <w:t>Zamawiający zobowiązuje się do:</w:t>
      </w:r>
    </w:p>
    <w:p w:rsidR="005306F2"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 xml:space="preserve">protokolarnego wprowadzenia Wykonawcy na budowę w terminie </w:t>
      </w:r>
      <w:r>
        <w:rPr>
          <w:rFonts w:ascii="Century Gothic" w:hAnsi="Century Gothic"/>
          <w:b/>
          <w:sz w:val="20"/>
          <w:szCs w:val="20"/>
        </w:rPr>
        <w:t>do 2 dni</w:t>
      </w:r>
      <w:r>
        <w:rPr>
          <w:rFonts w:ascii="Century Gothic" w:hAnsi="Century Gothic"/>
          <w:sz w:val="20"/>
          <w:szCs w:val="20"/>
        </w:rPr>
        <w:t xml:space="preserve">, licząc od daty zawarcia niniejszej umowy, pod warunkiem przekazania dokumentów, </w:t>
      </w:r>
      <w:r>
        <w:rPr>
          <w:rFonts w:ascii="Century Gothic" w:hAnsi="Century Gothic"/>
          <w:sz w:val="20"/>
          <w:szCs w:val="20"/>
        </w:rPr>
        <w:br/>
        <w:t>o których mowa w § 2, ust. 1, pkt 1;</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zapewnienia nadzoru inwestorskiego;</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odbioru wykonanych robót, w tym zanikających i podlegających zakryciu;</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rozwiązywania problemów technicznych leżących po jego stronie.</w:t>
      </w:r>
    </w:p>
    <w:p w:rsidR="00CF5CF3" w:rsidRDefault="00CF5CF3"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Zamawiający jest uprawniony polecić Wykonawcy pisemnie na adres wskazany w § </w:t>
      </w:r>
      <w:r w:rsidR="004C7CB8">
        <w:rPr>
          <w:rFonts w:ascii="Century Gothic" w:hAnsi="Century Gothic"/>
          <w:sz w:val="20"/>
          <w:szCs w:val="20"/>
        </w:rPr>
        <w:t>6</w:t>
      </w:r>
      <w:r>
        <w:rPr>
          <w:rFonts w:ascii="Century Gothic" w:hAnsi="Century Gothic"/>
          <w:sz w:val="20"/>
          <w:szCs w:val="20"/>
        </w:rPr>
        <w:t xml:space="preserve">, ust. </w:t>
      </w:r>
      <w:r w:rsidR="004C7CB8">
        <w:rPr>
          <w:rFonts w:ascii="Century Gothic" w:hAnsi="Century Gothic"/>
          <w:sz w:val="20"/>
          <w:szCs w:val="20"/>
        </w:rPr>
        <w:t>8</w:t>
      </w:r>
      <w:r>
        <w:rPr>
          <w:rFonts w:ascii="Century Gothic" w:hAnsi="Century Gothic"/>
          <w:sz w:val="20"/>
          <w:szCs w:val="20"/>
        </w:rPr>
        <w:t xml:space="preserve"> dokonanie zmian niezbędnych dla wykonania umowy, dotyczących </w:t>
      </w:r>
      <w:r>
        <w:rPr>
          <w:rFonts w:ascii="Century Gothic" w:hAnsi="Century Gothic"/>
          <w:sz w:val="20"/>
          <w:szCs w:val="20"/>
        </w:rPr>
        <w:br/>
        <w:t>w szczególności:</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wykonania robót wynikających z umowy albo zasad wiedzy technicznej;</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wykonania rozwiązań zamiennych w stosunku do przewidzianych w załączniku nr 1 do umowy;</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zaniechania robót, które podc</w:t>
      </w:r>
      <w:r w:rsidR="00CA323A">
        <w:rPr>
          <w:rFonts w:ascii="Century Gothic" w:hAnsi="Century Gothic"/>
          <w:sz w:val="20"/>
          <w:szCs w:val="20"/>
        </w:rPr>
        <w:t>zas realizacji stały się zbędne.</w:t>
      </w:r>
    </w:p>
    <w:p w:rsidR="00CF5CF3" w:rsidRDefault="00CF5CF3" w:rsidP="001B44C5">
      <w:pPr>
        <w:pStyle w:val="Akapitzlist"/>
        <w:numPr>
          <w:ilvl w:val="0"/>
          <w:numId w:val="12"/>
        </w:numPr>
        <w:jc w:val="both"/>
        <w:rPr>
          <w:rFonts w:ascii="Century Gothic" w:hAnsi="Century Gothic"/>
          <w:sz w:val="20"/>
          <w:szCs w:val="20"/>
        </w:rPr>
      </w:pPr>
      <w:r>
        <w:rPr>
          <w:rFonts w:ascii="Century Gothic" w:hAnsi="Century Gothic"/>
          <w:sz w:val="20"/>
          <w:szCs w:val="20"/>
        </w:rPr>
        <w:t>w przypadkach wyszczególnionych</w:t>
      </w:r>
      <w:r w:rsidR="004C7CB8">
        <w:rPr>
          <w:rFonts w:ascii="Century Gothic" w:hAnsi="Century Gothic"/>
          <w:sz w:val="20"/>
          <w:szCs w:val="20"/>
        </w:rPr>
        <w:t xml:space="preserve"> w § 3, ust. 2, pkt 2 lub pkt 3</w:t>
      </w:r>
      <w:r>
        <w:rPr>
          <w:rFonts w:ascii="Century Gothic" w:hAnsi="Century Gothic"/>
          <w:sz w:val="20"/>
          <w:szCs w:val="20"/>
        </w:rPr>
        <w:t xml:space="preserve"> osoby</w:t>
      </w:r>
      <w:r w:rsidR="004C7CB8">
        <w:rPr>
          <w:rFonts w:ascii="Century Gothic" w:hAnsi="Century Gothic"/>
          <w:sz w:val="20"/>
          <w:szCs w:val="20"/>
        </w:rPr>
        <w:t>,</w:t>
      </w:r>
      <w:r>
        <w:rPr>
          <w:rFonts w:ascii="Century Gothic" w:hAnsi="Century Gothic"/>
          <w:sz w:val="20"/>
          <w:szCs w:val="20"/>
        </w:rPr>
        <w:t xml:space="preserve"> o których mowa w § 4, ust. 1-2 sporządzą protokół </w:t>
      </w:r>
      <w:r w:rsidR="00CA323A">
        <w:rPr>
          <w:rFonts w:ascii="Century Gothic" w:hAnsi="Century Gothic"/>
          <w:sz w:val="20"/>
          <w:szCs w:val="20"/>
        </w:rPr>
        <w:t>konieczności robót, określają</w:t>
      </w:r>
      <w:r>
        <w:rPr>
          <w:rFonts w:ascii="Century Gothic" w:hAnsi="Century Gothic"/>
          <w:sz w:val="20"/>
          <w:szCs w:val="20"/>
        </w:rPr>
        <w:t xml:space="preserve">cy zakres rzeczowy tych robót, który po </w:t>
      </w:r>
      <w:r w:rsidR="00CA323A">
        <w:rPr>
          <w:rFonts w:ascii="Century Gothic" w:hAnsi="Century Gothic"/>
          <w:sz w:val="20"/>
          <w:szCs w:val="20"/>
        </w:rPr>
        <w:t>zatwierdzeniu przez Zamawiającego będzie wiążący dla obu stron.</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Wykonanie przez Wykonawcę robót wskazanych w § 3, ust. 2, pkt 2 lub pkt 3, bez zachowania procedury opisanej w ust. 3 lub samowolne wprowadzenie zmian </w:t>
      </w:r>
      <w:r>
        <w:rPr>
          <w:rFonts w:ascii="Century Gothic" w:hAnsi="Century Gothic"/>
          <w:sz w:val="20"/>
          <w:szCs w:val="20"/>
        </w:rPr>
        <w:br/>
        <w:t>w robotach objętych przedmi</w:t>
      </w:r>
      <w:r w:rsidR="004C7CB8">
        <w:rPr>
          <w:rFonts w:ascii="Century Gothic" w:hAnsi="Century Gothic"/>
          <w:sz w:val="20"/>
          <w:szCs w:val="20"/>
        </w:rPr>
        <w:t>otem umowy wyłącza uprawnienie W</w:t>
      </w:r>
      <w:r>
        <w:rPr>
          <w:rFonts w:ascii="Century Gothic" w:hAnsi="Century Gothic"/>
          <w:sz w:val="20"/>
          <w:szCs w:val="20"/>
        </w:rPr>
        <w:t>ykonawcy dotyczące roszczeń w tym zakresie.</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Wydanie przez Zamawiającego poleceń, o których mowa w § 3, ust. 2, nie unieważnia w jakiejkolwiek mierze umowy, ale skutki tych poleceń mogą stanowić podstawę do zmiany wynagrodzenia zgodnie z postanowieniami § 1, ust. </w:t>
      </w:r>
      <w:r w:rsidR="004C7CB8">
        <w:rPr>
          <w:rFonts w:ascii="Century Gothic" w:hAnsi="Century Gothic"/>
          <w:sz w:val="20"/>
          <w:szCs w:val="20"/>
        </w:rPr>
        <w:t>4, pkt 1.</w:t>
      </w:r>
    </w:p>
    <w:p w:rsidR="00CA323A" w:rsidRPr="001B44C5" w:rsidRDefault="00CA323A" w:rsidP="00665328">
      <w:pPr>
        <w:pStyle w:val="Akapitzlist"/>
        <w:numPr>
          <w:ilvl w:val="0"/>
          <w:numId w:val="12"/>
        </w:numPr>
        <w:jc w:val="both"/>
        <w:rPr>
          <w:rFonts w:ascii="Century Gothic" w:hAnsi="Century Gothic"/>
          <w:sz w:val="20"/>
          <w:szCs w:val="20"/>
        </w:rPr>
      </w:pPr>
      <w:r>
        <w:rPr>
          <w:rFonts w:ascii="Century Gothic" w:hAnsi="Century Gothic"/>
          <w:sz w:val="20"/>
          <w:szCs w:val="20"/>
        </w:rPr>
        <w:t>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665328" w:rsidRPr="00665328">
        <w:rPr>
          <w:rFonts w:ascii="Century Gothic" w:hAnsi="Century Gothic"/>
          <w:sz w:val="20"/>
          <w:szCs w:val="20"/>
        </w:rPr>
        <w:t xml:space="preserve">tj. Dz. U. </w:t>
      </w:r>
      <w:r w:rsidR="004C7CB8">
        <w:rPr>
          <w:rFonts w:ascii="Century Gothic" w:hAnsi="Century Gothic"/>
          <w:sz w:val="20"/>
          <w:szCs w:val="20"/>
        </w:rPr>
        <w:br/>
      </w:r>
      <w:r w:rsidR="00665328" w:rsidRPr="00665328">
        <w:rPr>
          <w:rFonts w:ascii="Century Gothic" w:hAnsi="Century Gothic"/>
          <w:sz w:val="20"/>
          <w:szCs w:val="20"/>
        </w:rPr>
        <w:t>z 2019 r. poz. 266 ze zm.</w:t>
      </w:r>
      <w:r>
        <w:rPr>
          <w:rFonts w:ascii="Century Gothic" w:hAnsi="Century Gothic"/>
          <w:sz w:val="20"/>
          <w:szCs w:val="20"/>
        </w:rPr>
        <w:t>).</w:t>
      </w:r>
    </w:p>
    <w:p w:rsidR="00CA323A" w:rsidRDefault="00CA323A" w:rsidP="00CA323A">
      <w:pPr>
        <w:ind w:left="360"/>
        <w:jc w:val="center"/>
        <w:rPr>
          <w:rFonts w:ascii="Century Gothic" w:hAnsi="Century Gothic"/>
          <w:b/>
          <w:sz w:val="20"/>
          <w:szCs w:val="20"/>
        </w:rPr>
      </w:pPr>
      <w:r w:rsidRPr="00CA323A">
        <w:rPr>
          <w:rFonts w:ascii="Century Gothic" w:hAnsi="Century Gothic"/>
          <w:b/>
          <w:sz w:val="20"/>
          <w:szCs w:val="20"/>
        </w:rPr>
        <w:t>§</w:t>
      </w:r>
      <w:r>
        <w:rPr>
          <w:rFonts w:ascii="Century Gothic" w:hAnsi="Century Gothic"/>
          <w:b/>
          <w:sz w:val="20"/>
          <w:szCs w:val="20"/>
        </w:rPr>
        <w:t xml:space="preserve"> 4</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Ze strony Wykonawcy wyznacza się na stanowisko:</w:t>
      </w:r>
    </w:p>
    <w:p w:rsidR="00CA323A" w:rsidRDefault="00D12D4A" w:rsidP="001B44C5">
      <w:pPr>
        <w:pStyle w:val="Akapitzlist"/>
        <w:numPr>
          <w:ilvl w:val="0"/>
          <w:numId w:val="16"/>
        </w:numPr>
        <w:jc w:val="both"/>
        <w:rPr>
          <w:rFonts w:ascii="Century Gothic" w:hAnsi="Century Gothic"/>
          <w:sz w:val="20"/>
          <w:szCs w:val="20"/>
        </w:rPr>
      </w:pPr>
      <w:r>
        <w:rPr>
          <w:rFonts w:ascii="Century Gothic" w:hAnsi="Century Gothic"/>
          <w:sz w:val="20"/>
          <w:szCs w:val="20"/>
        </w:rPr>
        <w:t>k</w:t>
      </w:r>
      <w:r w:rsidR="00CA323A">
        <w:rPr>
          <w:rFonts w:ascii="Century Gothic" w:hAnsi="Century Gothic"/>
          <w:sz w:val="20"/>
          <w:szCs w:val="20"/>
        </w:rPr>
        <w:t xml:space="preserve">oordynatora robót </w:t>
      </w:r>
      <w:r w:rsidR="009862FB">
        <w:rPr>
          <w:rFonts w:ascii="Century Gothic" w:hAnsi="Century Gothic"/>
          <w:sz w:val="20"/>
          <w:szCs w:val="20"/>
        </w:rPr>
        <w:t>–</w:t>
      </w:r>
      <w:r w:rsidR="00CA323A">
        <w:rPr>
          <w:rFonts w:ascii="Century Gothic" w:hAnsi="Century Gothic"/>
          <w:sz w:val="20"/>
          <w:szCs w:val="20"/>
        </w:rPr>
        <w:t xml:space="preserve"> </w:t>
      </w:r>
      <w:r w:rsidR="00665328">
        <w:rPr>
          <w:rFonts w:ascii="Century Gothic" w:hAnsi="Century Gothic"/>
          <w:sz w:val="20"/>
          <w:szCs w:val="20"/>
        </w:rPr>
        <w:t>...............................</w:t>
      </w:r>
      <w:r w:rsidR="00CA323A">
        <w:rPr>
          <w:rFonts w:ascii="Century Gothic" w:hAnsi="Century Gothic"/>
          <w:color w:val="C00000"/>
          <w:sz w:val="20"/>
          <w:szCs w:val="20"/>
        </w:rPr>
        <w:t xml:space="preserve"> </w:t>
      </w:r>
      <w:r w:rsidR="00CA323A">
        <w:rPr>
          <w:rFonts w:ascii="Century Gothic" w:hAnsi="Century Gothic"/>
          <w:sz w:val="20"/>
          <w:szCs w:val="20"/>
        </w:rPr>
        <w:t>(zgodnie z ofertą Wykonawcy);</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 xml:space="preserve">Jako koordynatora w zakresie obowiązków umownych ze strony Zamawiającego wyznacza się </w:t>
      </w:r>
      <w:r w:rsidR="004C7CB8">
        <w:rPr>
          <w:rFonts w:ascii="Century Gothic" w:hAnsi="Century Gothic"/>
          <w:sz w:val="20"/>
          <w:szCs w:val="20"/>
        </w:rPr>
        <w:t>Pana Andrzeja Szaflarskiego.</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Zamawiający dopuszcza zmianę osoby/osób, o którym/</w:t>
      </w:r>
      <w:proofErr w:type="spellStart"/>
      <w:r>
        <w:rPr>
          <w:rFonts w:ascii="Century Gothic" w:hAnsi="Century Gothic"/>
          <w:sz w:val="20"/>
          <w:szCs w:val="20"/>
        </w:rPr>
        <w:t>ych</w:t>
      </w:r>
      <w:proofErr w:type="spellEnd"/>
      <w:r>
        <w:rPr>
          <w:rFonts w:ascii="Century Gothic" w:hAnsi="Century Gothic"/>
          <w:sz w:val="20"/>
          <w:szCs w:val="20"/>
        </w:rPr>
        <w:t xml:space="preserve"> mowa w § 4, ust. 1. </w:t>
      </w:r>
      <w:r>
        <w:rPr>
          <w:rFonts w:ascii="Century Gothic" w:hAnsi="Century Gothic"/>
          <w:sz w:val="20"/>
          <w:szCs w:val="20"/>
        </w:rPr>
        <w:br/>
        <w:t>W przypadku, o którym mowa w zdaniu poprzedzającym, wykonawca zobowiązany będzie wykazać Zamawiającemu, że proponowana przez niego osoba legitymuje się co najmniej równoważnymi uprawnieniami co osoba, której ta zmiana dotyczy.</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Zmiana osób, o których mowa w § 4, ust. 1 i ust. 2 o</w:t>
      </w:r>
      <w:r w:rsidR="005F26D8">
        <w:rPr>
          <w:rFonts w:ascii="Century Gothic" w:hAnsi="Century Gothic"/>
          <w:sz w:val="20"/>
          <w:szCs w:val="20"/>
        </w:rPr>
        <w:t xml:space="preserve">raz § 2, ust. 1, pkt 1 </w:t>
      </w:r>
      <w:r>
        <w:rPr>
          <w:rFonts w:ascii="Century Gothic" w:hAnsi="Century Gothic"/>
          <w:sz w:val="20"/>
          <w:szCs w:val="20"/>
        </w:rPr>
        <w:t>nie wymaga podpisania przez strony aneksu do umowy.</w:t>
      </w:r>
    </w:p>
    <w:p w:rsidR="00DF7D74" w:rsidRPr="001B44C5"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 xml:space="preserve">Wykonawca jest zobowiązany zapewnić żeby koordynator robót fizycznie przebywał </w:t>
      </w:r>
      <w:r>
        <w:rPr>
          <w:rFonts w:ascii="Century Gothic" w:hAnsi="Century Gothic"/>
          <w:sz w:val="20"/>
          <w:szCs w:val="20"/>
        </w:rPr>
        <w:br/>
        <w:t xml:space="preserve">i wykonywał swoje obowiązki na terenie budowy. Koordynator robót działa w imieniu </w:t>
      </w:r>
      <w:r>
        <w:rPr>
          <w:rFonts w:ascii="Century Gothic" w:hAnsi="Century Gothic"/>
          <w:sz w:val="20"/>
          <w:szCs w:val="20"/>
        </w:rPr>
        <w:br/>
        <w:t>i na rachunek Wykonawcy. Osoba wskazana jako koordynator robót zobowiązana jest do uczestniczenia we wszystkich spotkaniach, naradach i rozmowach</w:t>
      </w:r>
      <w:r w:rsidR="00234832">
        <w:rPr>
          <w:rFonts w:ascii="Century Gothic" w:hAnsi="Century Gothic"/>
          <w:sz w:val="20"/>
          <w:szCs w:val="20"/>
        </w:rPr>
        <w:t xml:space="preserve"> </w:t>
      </w:r>
      <w:r w:rsidR="00234832">
        <w:rPr>
          <w:rFonts w:ascii="Century Gothic" w:hAnsi="Century Gothic"/>
          <w:sz w:val="20"/>
          <w:szCs w:val="20"/>
        </w:rPr>
        <w:br/>
      </w:r>
      <w:r>
        <w:rPr>
          <w:rFonts w:ascii="Century Gothic" w:hAnsi="Century Gothic"/>
          <w:sz w:val="20"/>
          <w:szCs w:val="20"/>
        </w:rPr>
        <w:t>z przedstawicielami Zamawiającego, projektantem oraz niezwłocznego</w:t>
      </w:r>
      <w:r w:rsidR="00350F46">
        <w:rPr>
          <w:rFonts w:ascii="Century Gothic" w:hAnsi="Century Gothic"/>
          <w:sz w:val="20"/>
          <w:szCs w:val="20"/>
        </w:rPr>
        <w:t xml:space="preserve"> </w:t>
      </w:r>
      <w:r>
        <w:rPr>
          <w:rFonts w:ascii="Century Gothic" w:hAnsi="Century Gothic"/>
          <w:sz w:val="20"/>
          <w:szCs w:val="20"/>
        </w:rPr>
        <w:lastRenderedPageBreak/>
        <w:t>podejmowania wszelkich działań niezbędnych do właściwej realizacji przedmiotu umowy.</w:t>
      </w:r>
    </w:p>
    <w:p w:rsidR="00234832" w:rsidRDefault="00234832" w:rsidP="0095550E">
      <w:pPr>
        <w:widowControl w:val="0"/>
        <w:shd w:val="clear" w:color="auto" w:fill="FFFFFF"/>
        <w:tabs>
          <w:tab w:val="left" w:pos="284"/>
          <w:tab w:val="left" w:pos="709"/>
        </w:tabs>
        <w:spacing w:line="276" w:lineRule="auto"/>
        <w:ind w:left="360" w:right="-11"/>
        <w:jc w:val="center"/>
        <w:rPr>
          <w:rFonts w:ascii="Century Gothic" w:hAnsi="Century Gothic"/>
          <w:b/>
          <w:sz w:val="20"/>
          <w:szCs w:val="20"/>
        </w:rPr>
      </w:pPr>
    </w:p>
    <w:p w:rsidR="00322F0C" w:rsidRDefault="0095550E" w:rsidP="0095550E">
      <w:pPr>
        <w:widowControl w:val="0"/>
        <w:shd w:val="clear" w:color="auto" w:fill="FFFFFF"/>
        <w:tabs>
          <w:tab w:val="left" w:pos="284"/>
          <w:tab w:val="left" w:pos="709"/>
        </w:tabs>
        <w:spacing w:line="276" w:lineRule="auto"/>
        <w:ind w:left="360" w:right="-11"/>
        <w:jc w:val="center"/>
        <w:rPr>
          <w:rFonts w:ascii="Century Gothic" w:hAnsi="Century Gothic"/>
          <w:b/>
          <w:sz w:val="20"/>
          <w:szCs w:val="20"/>
        </w:rPr>
      </w:pPr>
      <w:r w:rsidRPr="000326FE">
        <w:rPr>
          <w:rFonts w:ascii="Century Gothic" w:hAnsi="Century Gothic"/>
          <w:b/>
          <w:sz w:val="20"/>
          <w:szCs w:val="20"/>
        </w:rPr>
        <w:t xml:space="preserve">§ </w:t>
      </w:r>
      <w:r w:rsidR="000326FE" w:rsidRPr="000326FE">
        <w:rPr>
          <w:rFonts w:ascii="Century Gothic" w:hAnsi="Century Gothic"/>
          <w:b/>
          <w:sz w:val="20"/>
          <w:szCs w:val="20"/>
        </w:rPr>
        <w:t>5</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że odbiorom podlegać będą:</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Roboty zanikające i ulegające zakryciu;</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Całość robót – odbiór końcowy robót budowlanych.</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warunki i terminy dokonani</w:t>
      </w:r>
      <w:r w:rsidR="000326FE">
        <w:rPr>
          <w:rFonts w:ascii="Century Gothic" w:hAnsi="Century Gothic"/>
          <w:sz w:val="20"/>
          <w:szCs w:val="20"/>
        </w:rPr>
        <w:t>a odbiorów, o których mowa w § 5</w:t>
      </w:r>
      <w:r>
        <w:rPr>
          <w:rFonts w:ascii="Century Gothic" w:hAnsi="Century Gothic"/>
          <w:sz w:val="20"/>
          <w:szCs w:val="20"/>
        </w:rPr>
        <w:t>, ust. 1:</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Odbiory robót zanikających i ulegających zakryciu:</w:t>
      </w:r>
    </w:p>
    <w:p w:rsidR="0095550E" w:rsidRPr="0095550E" w:rsidRDefault="0095550E" w:rsidP="001B44C5">
      <w:pPr>
        <w:pStyle w:val="Akapitzlist"/>
        <w:widowControl w:val="0"/>
        <w:numPr>
          <w:ilvl w:val="0"/>
          <w:numId w:val="27"/>
        </w:numPr>
        <w:shd w:val="clear" w:color="auto" w:fill="FFFFFF"/>
        <w:tabs>
          <w:tab w:val="left" w:pos="284"/>
          <w:tab w:val="left" w:pos="709"/>
        </w:tabs>
        <w:spacing w:line="276" w:lineRule="auto"/>
        <w:ind w:right="-11"/>
        <w:jc w:val="both"/>
        <w:rPr>
          <w:rFonts w:ascii="Century Gothic" w:hAnsi="Century Gothic"/>
          <w:sz w:val="20"/>
          <w:szCs w:val="20"/>
        </w:rPr>
      </w:pPr>
      <w:r w:rsidRPr="00E351E0">
        <w:rPr>
          <w:rFonts w:ascii="Century Gothic" w:hAnsi="Century Gothic" w:cs="Century Gothic"/>
          <w:sz w:val="20"/>
          <w:szCs w:val="20"/>
        </w:rPr>
        <w:t>Wykonawca jest zobowiązany umożliwić osob</w:t>
      </w:r>
      <w:r>
        <w:rPr>
          <w:rFonts w:ascii="Century Gothic" w:hAnsi="Century Gothic" w:cs="Century Gothic"/>
          <w:sz w:val="20"/>
          <w:szCs w:val="20"/>
        </w:rPr>
        <w:t>ie, o której</w:t>
      </w:r>
      <w:r w:rsidRPr="00E351E0">
        <w:rPr>
          <w:rFonts w:ascii="Century Gothic" w:hAnsi="Century Gothic" w:cs="Century Gothic"/>
          <w:sz w:val="20"/>
          <w:szCs w:val="20"/>
        </w:rPr>
        <w:t xml:space="preserve"> mowa w § 4 ust. 2 sprawdzenie każdej roboty zanikającej lub ulegającej zakryciu oraz wykonanych prób i badań,</w:t>
      </w:r>
    </w:p>
    <w:p w:rsidR="0095550E" w:rsidRPr="0095550E" w:rsidRDefault="0095550E" w:rsidP="001B44C5">
      <w:pPr>
        <w:pStyle w:val="Akapitzlist"/>
        <w:widowControl w:val="0"/>
        <w:numPr>
          <w:ilvl w:val="0"/>
          <w:numId w:val="27"/>
        </w:numPr>
        <w:shd w:val="clear" w:color="auto" w:fill="FFFFFF"/>
        <w:tabs>
          <w:tab w:val="left" w:pos="284"/>
          <w:tab w:val="left" w:pos="658"/>
          <w:tab w:val="left" w:pos="709"/>
          <w:tab w:val="left" w:pos="9635"/>
        </w:tabs>
        <w:suppressAutoHyphens/>
        <w:autoSpaceDE w:val="0"/>
        <w:spacing w:after="0" w:line="276" w:lineRule="auto"/>
        <w:ind w:right="-4"/>
        <w:jc w:val="both"/>
        <w:rPr>
          <w:rFonts w:ascii="Century Gothic" w:hAnsi="Century Gothic"/>
          <w:sz w:val="20"/>
          <w:szCs w:val="20"/>
        </w:rPr>
      </w:pPr>
      <w:r>
        <w:rPr>
          <w:rFonts w:ascii="Century Gothic" w:hAnsi="Century Gothic"/>
          <w:sz w:val="20"/>
          <w:szCs w:val="20"/>
        </w:rPr>
        <w:t>r</w:t>
      </w:r>
      <w:r w:rsidRPr="0095550E">
        <w:rPr>
          <w:rFonts w:ascii="Century Gothic" w:hAnsi="Century Gothic"/>
          <w:sz w:val="20"/>
          <w:szCs w:val="20"/>
        </w:rPr>
        <w:t xml:space="preserve">oboty </w:t>
      </w:r>
      <w:r w:rsidRPr="0095550E">
        <w:rPr>
          <w:rFonts w:ascii="Century Gothic" w:hAnsi="Century Gothic" w:cs="Century Gothic"/>
          <w:sz w:val="20"/>
          <w:szCs w:val="20"/>
        </w:rPr>
        <w:t xml:space="preserve">ulegające zakryciu podlegają odbiorowi niezwłocznie, nie później jednak niż w ciągu dwóch dni roboczych, licząc od daty ich zgłoszenia, </w:t>
      </w:r>
      <w:r w:rsidRPr="0095550E">
        <w:rPr>
          <w:rFonts w:ascii="Century Gothic" w:hAnsi="Century Gothic" w:cs="Century Gothic"/>
          <w:spacing w:val="-5"/>
          <w:sz w:val="20"/>
          <w:szCs w:val="20"/>
        </w:rPr>
        <w:t xml:space="preserve">pisemnie </w:t>
      </w:r>
      <w:r w:rsidRPr="0095550E">
        <w:rPr>
          <w:rFonts w:ascii="Century Gothic" w:hAnsi="Century Gothic" w:cs="Century Gothic"/>
          <w:sz w:val="20"/>
          <w:szCs w:val="20"/>
        </w:rPr>
        <w:t>na adres Zamawiającego (dopuszcza się drogę faksową lub e-mail):</w:t>
      </w:r>
    </w:p>
    <w:p w:rsidR="0095550E" w:rsidRDefault="0095550E" w:rsidP="0095550E">
      <w:pPr>
        <w:widowControl w:val="0"/>
        <w:shd w:val="clear" w:color="auto" w:fill="FFFFFF"/>
        <w:tabs>
          <w:tab w:val="left" w:pos="588"/>
          <w:tab w:val="left" w:pos="888"/>
        </w:tabs>
        <w:spacing w:line="276" w:lineRule="auto"/>
        <w:jc w:val="both"/>
        <w:rPr>
          <w:rFonts w:ascii="Century Gothic" w:hAnsi="Century Gothic"/>
          <w:sz w:val="20"/>
          <w:szCs w:val="20"/>
        </w:rPr>
      </w:pPr>
      <w:r w:rsidRPr="00E351E0">
        <w:rPr>
          <w:rFonts w:ascii="Century Gothic" w:hAnsi="Century Gothic" w:cs="Century Gothic"/>
          <w:b/>
          <w:bCs/>
          <w:sz w:val="20"/>
          <w:szCs w:val="20"/>
        </w:rPr>
        <w:tab/>
      </w:r>
      <w:r w:rsidRPr="00E351E0">
        <w:rPr>
          <w:rFonts w:ascii="Century Gothic" w:hAnsi="Century Gothic" w:cs="Century Gothic"/>
          <w:b/>
          <w:bCs/>
          <w:sz w:val="20"/>
          <w:szCs w:val="20"/>
        </w:rPr>
        <w:tab/>
      </w:r>
      <w:r w:rsidRPr="00E351E0">
        <w:rPr>
          <w:rFonts w:ascii="Century Gothic" w:hAnsi="Century Gothic" w:cs="Century Gothic"/>
          <w:b/>
          <w:bCs/>
          <w:sz w:val="20"/>
          <w:szCs w:val="20"/>
        </w:rPr>
        <w:tab/>
      </w:r>
      <w:r>
        <w:rPr>
          <w:rFonts w:ascii="Century Gothic" w:hAnsi="Century Gothic" w:cs="Century Gothic"/>
          <w:b/>
          <w:bCs/>
          <w:sz w:val="20"/>
          <w:szCs w:val="20"/>
        </w:rPr>
        <w:tab/>
      </w:r>
      <w:r w:rsidRPr="00E351E0">
        <w:rPr>
          <w:rFonts w:ascii="Century Gothic" w:hAnsi="Century Gothic" w:cs="Century Gothic"/>
          <w:b/>
          <w:bCs/>
          <w:sz w:val="20"/>
          <w:szCs w:val="20"/>
        </w:rPr>
        <w:t>Wydział Inwestycji i Remontów Komendy Stołecznej Policji</w:t>
      </w:r>
    </w:p>
    <w:p w:rsidR="0095550E" w:rsidRPr="00E351E0" w:rsidRDefault="0095550E" w:rsidP="0095550E">
      <w:pPr>
        <w:widowControl w:val="0"/>
        <w:shd w:val="clear" w:color="auto" w:fill="FFFFFF"/>
        <w:tabs>
          <w:tab w:val="left" w:pos="588"/>
          <w:tab w:val="left" w:pos="888"/>
        </w:tabs>
        <w:spacing w:line="276"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351E0">
        <w:rPr>
          <w:rFonts w:ascii="Century Gothic" w:hAnsi="Century Gothic" w:cs="Century Gothic"/>
          <w:b/>
          <w:bCs/>
          <w:sz w:val="20"/>
          <w:szCs w:val="20"/>
        </w:rPr>
        <w:t>00-150</w:t>
      </w:r>
      <w:r w:rsidRPr="00E351E0">
        <w:rPr>
          <w:rFonts w:ascii="Century Gothic" w:hAnsi="Century Gothic" w:cs="Century Gothic"/>
          <w:sz w:val="20"/>
          <w:szCs w:val="20"/>
        </w:rPr>
        <w:t xml:space="preserve"> </w:t>
      </w:r>
      <w:r w:rsidRPr="00E351E0">
        <w:rPr>
          <w:rFonts w:ascii="Century Gothic" w:hAnsi="Century Gothic" w:cs="Century Gothic"/>
          <w:b/>
          <w:bCs/>
          <w:sz w:val="20"/>
          <w:szCs w:val="20"/>
        </w:rPr>
        <w:t>Warszawa, ul. Nowolipie 2 tel.: 22 603 66 29, faks: 22 603 74 92;</w:t>
      </w:r>
    </w:p>
    <w:p w:rsidR="0095550E" w:rsidRPr="00EF6977" w:rsidRDefault="0095550E" w:rsidP="0095550E">
      <w:pPr>
        <w:widowControl w:val="0"/>
        <w:shd w:val="clear" w:color="auto" w:fill="FFFFFF"/>
        <w:tabs>
          <w:tab w:val="left" w:pos="588"/>
          <w:tab w:val="left" w:pos="888"/>
        </w:tabs>
        <w:spacing w:line="276" w:lineRule="auto"/>
        <w:ind w:left="1440"/>
        <w:jc w:val="both"/>
        <w:rPr>
          <w:rFonts w:ascii="Century Gothic" w:hAnsi="Century Gothic"/>
          <w:sz w:val="20"/>
          <w:szCs w:val="20"/>
          <w:lang w:val="en-US"/>
        </w:rPr>
      </w:pPr>
      <w:r>
        <w:rPr>
          <w:rFonts w:ascii="Century Gothic" w:hAnsi="Century Gothic" w:cs="Century Gothic"/>
          <w:b/>
          <w:bCs/>
          <w:sz w:val="20"/>
          <w:szCs w:val="20"/>
        </w:rPr>
        <w:tab/>
      </w:r>
      <w:proofErr w:type="spellStart"/>
      <w:r w:rsidRPr="00EF6977">
        <w:rPr>
          <w:rFonts w:ascii="Century Gothic" w:hAnsi="Century Gothic" w:cs="Century Gothic"/>
          <w:b/>
          <w:bCs/>
          <w:sz w:val="20"/>
          <w:szCs w:val="20"/>
          <w:lang w:val="en-US"/>
        </w:rPr>
        <w:t>adres</w:t>
      </w:r>
      <w:proofErr w:type="spellEnd"/>
      <w:r w:rsidRPr="00EF6977">
        <w:rPr>
          <w:rFonts w:ascii="Century Gothic" w:hAnsi="Century Gothic" w:cs="Century Gothic"/>
          <w:b/>
          <w:bCs/>
          <w:sz w:val="20"/>
          <w:szCs w:val="20"/>
          <w:lang w:val="en-US"/>
        </w:rPr>
        <w:t xml:space="preserve"> e-mail: </w:t>
      </w:r>
      <w:hyperlink r:id="rId6" w:history="1">
        <w:r w:rsidRPr="00EF6977">
          <w:rPr>
            <w:rStyle w:val="Hipercze"/>
            <w:rFonts w:ascii="Century Gothic" w:hAnsi="Century Gothic" w:cs="Century Gothic"/>
            <w:b/>
            <w:bCs/>
            <w:sz w:val="20"/>
            <w:szCs w:val="20"/>
            <w:lang w:val="en-US"/>
          </w:rPr>
          <w:t>naczelnik.wir@ksp.policja.gov.pl</w:t>
        </w:r>
      </w:hyperlink>
      <w:r w:rsidRPr="00EF6977">
        <w:rPr>
          <w:rFonts w:ascii="Century Gothic" w:hAnsi="Century Gothic" w:cs="Century Gothic"/>
          <w:b/>
          <w:bCs/>
          <w:sz w:val="20"/>
          <w:szCs w:val="20"/>
          <w:lang w:val="en-US"/>
        </w:rPr>
        <w:t xml:space="preserve"> </w:t>
      </w:r>
    </w:p>
    <w:p w:rsidR="0095550E" w:rsidRPr="00E351E0" w:rsidRDefault="0095550E" w:rsidP="001B44C5">
      <w:pPr>
        <w:widowControl w:val="0"/>
        <w:numPr>
          <w:ilvl w:val="0"/>
          <w:numId w:val="27"/>
        </w:numPr>
        <w:shd w:val="clear" w:color="auto" w:fill="FFFFFF"/>
        <w:tabs>
          <w:tab w:val="left" w:pos="709"/>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jeżeli osoby, o których mowa w § 4 ust. 2 uznają odbiór robót zanikających lub ulegających zakryciu za zbędny, zobowiązane są powiadomić o tym Wykonawcę,</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nie powiadomienia osoby/osób, o której/</w:t>
      </w:r>
      <w:proofErr w:type="spellStart"/>
      <w:r w:rsidRPr="00E351E0">
        <w:rPr>
          <w:rFonts w:ascii="Century Gothic" w:hAnsi="Century Gothic" w:cs="Century Gothic"/>
          <w:sz w:val="20"/>
          <w:szCs w:val="20"/>
        </w:rPr>
        <w:t>ych</w:t>
      </w:r>
      <w:proofErr w:type="spellEnd"/>
      <w:r w:rsidRPr="00E351E0">
        <w:rPr>
          <w:rFonts w:ascii="Century Gothic" w:hAnsi="Century Gothic" w:cs="Century Gothic"/>
          <w:sz w:val="20"/>
          <w:szCs w:val="20"/>
        </w:rPr>
        <w:t xml:space="preserve"> mowa w § 4 ust. 2 </w:t>
      </w:r>
      <w:r>
        <w:rPr>
          <w:rFonts w:ascii="Century Gothic" w:hAnsi="Century Gothic" w:cs="Century Gothic"/>
          <w:sz w:val="20"/>
          <w:szCs w:val="20"/>
        </w:rPr>
        <w:br/>
      </w:r>
      <w:r w:rsidRPr="00E351E0">
        <w:rPr>
          <w:rFonts w:ascii="Century Gothic" w:hAnsi="Century Gothic" w:cs="Century Gothic"/>
          <w:sz w:val="20"/>
          <w:szCs w:val="20"/>
        </w:rPr>
        <w:t>o gotowości do odbioru robót zanikających lub ulegających zakryciu, Wykonawca na żądanie Zamawiającego jest zobowiązany odkryć lub wykonać otwory niezbędne dla zbadania robót,</w:t>
      </w:r>
      <w:r>
        <w:rPr>
          <w:rFonts w:ascii="Century Gothic" w:hAnsi="Century Gothic" w:cs="Century Gothic"/>
          <w:sz w:val="20"/>
          <w:szCs w:val="20"/>
        </w:rPr>
        <w:t xml:space="preserve"> </w:t>
      </w:r>
      <w:r w:rsidRPr="00E351E0">
        <w:rPr>
          <w:rFonts w:ascii="Century Gothic" w:hAnsi="Century Gothic" w:cs="Century Gothic"/>
          <w:sz w:val="20"/>
          <w:szCs w:val="20"/>
        </w:rPr>
        <w:t>a następnie na własny koszt przywrócić stan poprzedni,</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Pr>
          <w:rFonts w:ascii="Century Gothic" w:hAnsi="Century Gothic" w:cs="Century Gothic"/>
          <w:sz w:val="20"/>
          <w:szCs w:val="20"/>
        </w:rPr>
        <w:t>dla wykonywanych prób i badań b</w:t>
      </w:r>
      <w:r w:rsidRPr="00E351E0">
        <w:rPr>
          <w:rFonts w:ascii="Century Gothic" w:hAnsi="Century Gothic" w:cs="Century Gothic"/>
          <w:sz w:val="20"/>
          <w:szCs w:val="20"/>
        </w:rPr>
        <w:t xml:space="preserve">udowy Wykonawca sporządza </w:t>
      </w:r>
      <w:r w:rsidRPr="00E351E0">
        <w:rPr>
          <w:rFonts w:ascii="Century Gothic" w:hAnsi="Century Gothic" w:cs="Century Gothic"/>
          <w:spacing w:val="-2"/>
          <w:sz w:val="20"/>
          <w:szCs w:val="20"/>
        </w:rPr>
        <w:t>stosowne protokoły.</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Odbiór końcowy robót budowlanych:</w:t>
      </w:r>
    </w:p>
    <w:p w:rsidR="000C7A60" w:rsidRDefault="0095550E"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strony </w:t>
      </w:r>
      <w:r w:rsidR="005C3EBA">
        <w:rPr>
          <w:rFonts w:ascii="Century Gothic" w:hAnsi="Century Gothic"/>
          <w:sz w:val="20"/>
          <w:szCs w:val="20"/>
        </w:rPr>
        <w:t xml:space="preserve">ustalają, że odbioru końcowego robót budowlanych dokonają po wykonaniu przez Wykonawcę wszystkich robót składających się na przedmiot umowy na podstawie oświadczenia koordynatora robót wskazanego w § 4, </w:t>
      </w:r>
      <w:r w:rsidR="005C3EBA">
        <w:rPr>
          <w:rFonts w:ascii="Century Gothic" w:hAnsi="Century Gothic"/>
          <w:sz w:val="20"/>
          <w:szCs w:val="20"/>
        </w:rPr>
        <w:br/>
        <w:t>ust. 1 oraz innych czynności przewidzianych przepisami ustawy z dnia 7 lipca 1994</w:t>
      </w:r>
      <w:r w:rsidR="000326FE">
        <w:rPr>
          <w:rFonts w:ascii="Century Gothic" w:hAnsi="Century Gothic"/>
          <w:sz w:val="20"/>
          <w:szCs w:val="20"/>
        </w:rPr>
        <w:t xml:space="preserve"> </w:t>
      </w:r>
      <w:r w:rsidR="00ED58E8">
        <w:rPr>
          <w:rFonts w:ascii="Century Gothic" w:hAnsi="Century Gothic"/>
          <w:sz w:val="20"/>
          <w:szCs w:val="20"/>
        </w:rPr>
        <w:t xml:space="preserve">r. Prawo budowlane </w:t>
      </w:r>
      <w:r w:rsidR="00ED58E8" w:rsidRPr="00ED58E8">
        <w:rPr>
          <w:rFonts w:ascii="Century Gothic" w:hAnsi="Century Gothic"/>
          <w:sz w:val="20"/>
          <w:szCs w:val="20"/>
        </w:rPr>
        <w:t>(tj. Dz. U. z 2019 r. poz. 266 ze zm.)</w:t>
      </w:r>
      <w:r w:rsidR="00ED58E8">
        <w:rPr>
          <w:rFonts w:ascii="Century Gothic" w:hAnsi="Century Gothic"/>
          <w:sz w:val="20"/>
          <w:szCs w:val="20"/>
        </w:rPr>
        <w:t xml:space="preserve"> </w:t>
      </w:r>
      <w:r w:rsidR="005C3EBA">
        <w:rPr>
          <w:rFonts w:ascii="Century Gothic" w:hAnsi="Century Gothic"/>
          <w:sz w:val="20"/>
          <w:szCs w:val="20"/>
        </w:rPr>
        <w:t>potwierdzonych przez osoby, o których mowa w § 4, ust. 2 z uwzględnieniem ust. 3;</w:t>
      </w:r>
    </w:p>
    <w:p w:rsidR="000C7A60" w:rsidRPr="000C7A60" w:rsidRDefault="005C3EBA"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sidRPr="000C7A60">
        <w:rPr>
          <w:rFonts w:ascii="Century Gothic" w:hAnsi="Century Gothic" w:cs="Century Gothic"/>
          <w:sz w:val="20"/>
          <w:szCs w:val="20"/>
        </w:rPr>
        <w:t xml:space="preserve">przystąpienie do odbioru końcowego robót budowlanych następuje w terminie nie dłuższym niż </w:t>
      </w:r>
      <w:r w:rsidRPr="000C7A60">
        <w:rPr>
          <w:rFonts w:ascii="Century Gothic" w:hAnsi="Century Gothic" w:cs="Century Gothic"/>
          <w:b/>
          <w:sz w:val="20"/>
          <w:szCs w:val="20"/>
        </w:rPr>
        <w:t xml:space="preserve">2 </w:t>
      </w:r>
      <w:r w:rsidRPr="000C7A60">
        <w:rPr>
          <w:rFonts w:ascii="Century Gothic" w:hAnsi="Century Gothic" w:cs="Century Gothic"/>
          <w:b/>
          <w:bCs/>
          <w:sz w:val="20"/>
          <w:szCs w:val="20"/>
        </w:rPr>
        <w:t>dni robocze</w:t>
      </w:r>
      <w:r w:rsidRPr="000C7A60">
        <w:rPr>
          <w:rFonts w:ascii="Century Gothic" w:hAnsi="Century Gothic" w:cs="Century Gothic"/>
          <w:b/>
          <w:bCs/>
          <w:color w:val="FF3366"/>
          <w:sz w:val="20"/>
          <w:szCs w:val="20"/>
        </w:rPr>
        <w:t xml:space="preserve"> </w:t>
      </w:r>
      <w:r w:rsidRPr="000C7A60">
        <w:rPr>
          <w:rFonts w:ascii="Century Gothic" w:hAnsi="Century Gothic" w:cs="Century Gothic"/>
          <w:sz w:val="20"/>
          <w:szCs w:val="20"/>
        </w:rPr>
        <w:t xml:space="preserve">licząc od potwierdzenia zakończenia robót, </w:t>
      </w:r>
      <w:r w:rsidRPr="000C7A60">
        <w:rPr>
          <w:rFonts w:ascii="Century Gothic" w:hAnsi="Century Gothic" w:cs="Century Gothic"/>
          <w:sz w:val="20"/>
          <w:szCs w:val="20"/>
        </w:rPr>
        <w:br/>
        <w:t>o którym mowa w lit. a. Termin ten nie powoduje przedłużenia</w:t>
      </w:r>
      <w:r w:rsidR="000C7A60">
        <w:rPr>
          <w:rFonts w:ascii="Century Gothic" w:hAnsi="Century Gothic" w:cs="Century Gothic"/>
          <w:sz w:val="20"/>
          <w:szCs w:val="20"/>
        </w:rPr>
        <w:t xml:space="preserve"> terminu wskazanego w § 1 ust. 3</w:t>
      </w:r>
      <w:r w:rsidRPr="000C7A60">
        <w:rPr>
          <w:rFonts w:ascii="Century Gothic" w:hAnsi="Century Gothic" w:cs="Century Gothic"/>
          <w:sz w:val="20"/>
          <w:szCs w:val="20"/>
        </w:rPr>
        <w:t>;</w:t>
      </w:r>
    </w:p>
    <w:p w:rsidR="00234832"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2"/>
          <w:sz w:val="20"/>
          <w:szCs w:val="20"/>
        </w:rPr>
        <w:t xml:space="preserve">odbioru końcowego robót budowlanych dokonuje osoba wyznaczona przez Zamawiającego, </w:t>
      </w:r>
      <w:r w:rsidRPr="00234832">
        <w:rPr>
          <w:rFonts w:ascii="Century Gothic" w:hAnsi="Century Gothic" w:cs="Century Gothic"/>
          <w:spacing w:val="-3"/>
          <w:sz w:val="20"/>
          <w:szCs w:val="20"/>
        </w:rPr>
        <w:t xml:space="preserve"> o której mowa w § 4 ust. 2 oraz jeśli to konieczne przy udziale innych przedstawicieli Zamawiającego powołanych </w:t>
      </w:r>
      <w:r w:rsidRPr="00234832">
        <w:rPr>
          <w:rFonts w:ascii="Century Gothic" w:hAnsi="Century Gothic" w:cs="Century Gothic"/>
          <w:sz w:val="20"/>
          <w:szCs w:val="20"/>
        </w:rPr>
        <w:t>odrębną decyzją;</w:t>
      </w:r>
    </w:p>
    <w:p w:rsidR="005C3EBA"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4"/>
          <w:sz w:val="20"/>
          <w:szCs w:val="20"/>
        </w:rPr>
        <w:t xml:space="preserve">jeżeli w toku czynności odbioru końcowego robót budowlanych zostanie stwierdzone, że przedmiot umowy nie osiągnął </w:t>
      </w:r>
      <w:r w:rsidRPr="00234832">
        <w:rPr>
          <w:rFonts w:ascii="Century Gothic" w:hAnsi="Century Gothic" w:cs="Century Gothic"/>
          <w:spacing w:val="-2"/>
          <w:sz w:val="20"/>
          <w:szCs w:val="20"/>
        </w:rPr>
        <w:t>gotowości do odbioru z powodu niewłaściwego zakończenia robót  to przedstawiciele Zamawiającego</w:t>
      </w:r>
      <w:r w:rsidRPr="00234832">
        <w:rPr>
          <w:rFonts w:ascii="Century Gothic" w:hAnsi="Century Gothic" w:cs="Century Gothic"/>
          <w:sz w:val="20"/>
          <w:szCs w:val="20"/>
        </w:rPr>
        <w:t xml:space="preserve"> odmówią dokonania odbioru z winy Wykonawcy i może:</w:t>
      </w:r>
    </w:p>
    <w:p w:rsidR="005C3EBA" w:rsidRDefault="005C3EBA"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lastRenderedPageBreak/>
        <w:t>e1. wyznaczyć termin niepowodujący wydłużenia terminu wskazanego w § 1, ust. 3 do usunięcia stwierdzonych nieprawidłowości. Fakt ujawnienia i usunięcia nieprawidłowości zostanie potwierdzony protokolarnie przez przedstawicieli stron, o których mowa w § 4, ust. 1 i 2;</w:t>
      </w:r>
    </w:p>
    <w:p w:rsidR="005C3EBA" w:rsidRDefault="005C3EBA"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e2. w przypadku stwierdzenia nieprawidłowości nienadających się do usunięcia;</w:t>
      </w:r>
    </w:p>
    <w:p w:rsidR="005C3EBA" w:rsidRDefault="009D2E0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e3</w:t>
      </w:r>
      <w:r w:rsidR="005C3EBA">
        <w:rPr>
          <w:rFonts w:ascii="Century Gothic" w:hAnsi="Century Gothic" w:cs="Century Gothic"/>
          <w:sz w:val="20"/>
          <w:szCs w:val="20"/>
        </w:rPr>
        <w:t xml:space="preserve">. </w:t>
      </w:r>
      <w:r>
        <w:rPr>
          <w:rFonts w:ascii="Century Gothic" w:hAnsi="Century Gothic" w:cs="Century Gothic"/>
          <w:sz w:val="20"/>
          <w:szCs w:val="20"/>
        </w:rPr>
        <w:t xml:space="preserve">jeżeli sposób wykonania robót budowlanych uniemożliwia użytkowanie obiektu zgodnie z przeznaczeniem, zażądać wykonania przedmiotu umowy po raz drugi, zachowując prawo do naliczenia Wykonawcy zastrzeżonych kar </w:t>
      </w:r>
      <w:r w:rsidR="00234832">
        <w:rPr>
          <w:rFonts w:ascii="Century Gothic" w:hAnsi="Century Gothic" w:cs="Century Gothic"/>
          <w:sz w:val="20"/>
          <w:szCs w:val="20"/>
        </w:rPr>
        <w:br/>
      </w:r>
      <w:r>
        <w:rPr>
          <w:rFonts w:ascii="Century Gothic" w:hAnsi="Century Gothic" w:cs="Century Gothic"/>
          <w:sz w:val="20"/>
          <w:szCs w:val="20"/>
        </w:rPr>
        <w:t>i odszkodowań;</w:t>
      </w:r>
    </w:p>
    <w:p w:rsidR="009D2E05" w:rsidRPr="00E351E0" w:rsidRDefault="009D2E0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sz w:val="20"/>
          <w:szCs w:val="20"/>
        </w:rPr>
      </w:pPr>
      <w:r>
        <w:rPr>
          <w:rFonts w:ascii="Century Gothic" w:hAnsi="Century Gothic" w:cs="Century Gothic"/>
          <w:sz w:val="20"/>
          <w:szCs w:val="20"/>
        </w:rPr>
        <w:t>e4. jeżeli sposób wykonania robót budowlanych umożliwia użytkowanie obiektu lecz jego wartość użytkowa odbiega od założonej w Załączniku nr 1 do umowy, Zamawiający może żądać obniżenia wynagrodzenia, o którym mowa w § 1, ust. 4, pkt 1 na zasadach ogólnych określonych w Kodeksie cywilnym;</w:t>
      </w:r>
    </w:p>
    <w:p w:rsidR="009D2E05" w:rsidRPr="00E351E0" w:rsidRDefault="009D2E05" w:rsidP="001B44C5">
      <w:pPr>
        <w:widowControl w:val="0"/>
        <w:numPr>
          <w:ilvl w:val="0"/>
          <w:numId w:val="28"/>
        </w:numPr>
        <w:shd w:val="clear" w:color="auto" w:fill="FFFFFF"/>
        <w:tabs>
          <w:tab w:val="left" w:pos="851"/>
          <w:tab w:val="left" w:pos="9781"/>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b/>
          <w:spacing w:val="-3"/>
          <w:sz w:val="20"/>
          <w:szCs w:val="20"/>
        </w:rPr>
        <w:t xml:space="preserve">za dzień dokonania odbioru końcowego robót, uznaje się dzień podpisania przez upoważnionych do tego </w:t>
      </w:r>
      <w:r w:rsidRPr="00E351E0">
        <w:rPr>
          <w:rFonts w:ascii="Century Gothic" w:hAnsi="Century Gothic" w:cs="Century Gothic"/>
          <w:b/>
          <w:spacing w:val="-5"/>
          <w:sz w:val="20"/>
          <w:szCs w:val="20"/>
        </w:rPr>
        <w:t xml:space="preserve">przedstawicieli Stron </w:t>
      </w:r>
      <w:r w:rsidRPr="00E351E0">
        <w:rPr>
          <w:rFonts w:ascii="Century Gothic" w:hAnsi="Century Gothic" w:cs="Century Gothic"/>
          <w:b/>
          <w:bCs/>
          <w:spacing w:val="-5"/>
          <w:sz w:val="20"/>
          <w:szCs w:val="20"/>
        </w:rPr>
        <w:t>protokołu końcowego bez uwag zawierającego decyzję Zamawiającego, co do przyjęcia oddawanego p</w:t>
      </w:r>
      <w:r>
        <w:rPr>
          <w:rFonts w:ascii="Century Gothic" w:hAnsi="Century Gothic" w:cs="Century Gothic"/>
          <w:b/>
          <w:bCs/>
          <w:spacing w:val="-5"/>
          <w:sz w:val="20"/>
          <w:szCs w:val="20"/>
        </w:rPr>
        <w:t>rzez Wykonawcę przedmiotu umowy;</w:t>
      </w:r>
    </w:p>
    <w:p w:rsidR="005C3EBA" w:rsidRDefault="009D2E05" w:rsidP="001B44C5">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protokół odbioru końcowego powinien </w:t>
      </w:r>
      <w:r w:rsidR="00843A17">
        <w:rPr>
          <w:rFonts w:ascii="Century Gothic" w:hAnsi="Century Gothic"/>
          <w:sz w:val="20"/>
          <w:szCs w:val="20"/>
        </w:rPr>
        <w:t>zawierać wszystkie ustalenia dokonane w toku odbioru w szczególności:</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miejsca sporządzenia protokołu,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datę rozpoczęcia i zakończenia czynności odbioru,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osób uczestniczących w odbiorze i charakteru w jakim uczestniczą w tej czynności,</w:t>
      </w:r>
    </w:p>
    <w:p w:rsidR="00843A17"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dokumentów przygotowanych przez Wykonawcę i przekazanych Zamawiającemu przed odbiorem,</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wynik dokonanego sprawdzenia ilości i jakości robót podlegających odbiorowi, a w szczególności zgodności ich z umową, zasadami wiedzy technicznej i przepisami techniczno-budowlanymi,</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ujawnionych wad lub drobnych usterek nie mających charakteru wad istotnych,</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decyzje Zamawiającego co do przyjęcia lub odmowy przyjęcia oddawanego przez Wykonawcę przedmiotu umowy, co do terminu usunięcia ujawnionych wad, co do obniżenia wynagrodzenia Wykonawcy, o którym mowa w lit. e) za wady, które Zamawiający uznał jako nienadające się do usunięcia lub co do powtórnego wykonania robót,</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oświadczenia i wyjaśnienia Wykonawcy i osób uczestniczących w odbiorze,</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podpisy przedstawicieli Zamawiającego, Wykonawcy i osób uczestniczących.</w:t>
      </w:r>
    </w:p>
    <w:p w:rsidR="003B5734" w:rsidRDefault="000A61B4" w:rsidP="003B5734">
      <w:pPr>
        <w:widowControl w:val="0"/>
        <w:shd w:val="clear" w:color="auto" w:fill="FFFFFF"/>
        <w:tabs>
          <w:tab w:val="left" w:pos="284"/>
          <w:tab w:val="left" w:pos="709"/>
        </w:tabs>
        <w:spacing w:line="276" w:lineRule="auto"/>
        <w:ind w:left="284" w:right="-11"/>
        <w:jc w:val="center"/>
        <w:rPr>
          <w:rFonts w:ascii="Century Gothic" w:hAnsi="Century Gothic"/>
          <w:b/>
          <w:sz w:val="20"/>
          <w:szCs w:val="20"/>
        </w:rPr>
      </w:pPr>
      <w:r>
        <w:rPr>
          <w:rFonts w:ascii="Century Gothic" w:hAnsi="Century Gothic"/>
          <w:b/>
          <w:sz w:val="20"/>
          <w:szCs w:val="20"/>
        </w:rPr>
        <w:t>§ 6</w:t>
      </w:r>
    </w:p>
    <w:p w:rsidR="00F42DCC" w:rsidRDefault="00F42DCC" w:rsidP="001B44C5">
      <w:pPr>
        <w:pStyle w:val="Akapitzlist"/>
        <w:widowControl w:val="0"/>
        <w:numPr>
          <w:ilvl w:val="0"/>
          <w:numId w:val="29"/>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Wykonawca udziela:</w:t>
      </w:r>
    </w:p>
    <w:p w:rsid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rękojmi na roboty budowlane na okres </w:t>
      </w:r>
      <w:r>
        <w:rPr>
          <w:rFonts w:ascii="Century Gothic" w:hAnsi="Century Gothic"/>
          <w:b/>
          <w:sz w:val="20"/>
          <w:szCs w:val="20"/>
        </w:rPr>
        <w:t xml:space="preserve">36 miesięcy </w:t>
      </w:r>
      <w:r>
        <w:rPr>
          <w:rFonts w:ascii="Century Gothic" w:hAnsi="Century Gothic"/>
          <w:sz w:val="20"/>
          <w:szCs w:val="20"/>
        </w:rPr>
        <w:t>(zgodnie z ofertą Wykonawcy);</w:t>
      </w:r>
    </w:p>
    <w:p w:rsidR="00F42DCC" w:rsidRP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gwarancji na roboty budowlane na okres </w:t>
      </w:r>
      <w:r>
        <w:rPr>
          <w:rFonts w:ascii="Century Gothic" w:hAnsi="Century Gothic"/>
          <w:b/>
          <w:sz w:val="20"/>
          <w:szCs w:val="20"/>
        </w:rPr>
        <w:t>36 miesięcy</w:t>
      </w:r>
      <w:r w:rsidRPr="00F42DCC">
        <w:rPr>
          <w:rFonts w:ascii="Century Gothic" w:hAnsi="Century Gothic"/>
          <w:sz w:val="20"/>
          <w:szCs w:val="20"/>
        </w:rPr>
        <w:t xml:space="preserve"> (zgodnie z ofertą Wykonawcy);</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sz w:val="20"/>
          <w:szCs w:val="20"/>
        </w:rPr>
        <w:t xml:space="preserve">W przypadku niestawienia się Wykonawcy w ciągu </w:t>
      </w:r>
      <w:r w:rsidR="009D361D" w:rsidRPr="009D361D">
        <w:rPr>
          <w:rFonts w:ascii="Century Gothic" w:hAnsi="Century Gothic"/>
          <w:b/>
          <w:sz w:val="20"/>
          <w:szCs w:val="20"/>
        </w:rPr>
        <w:t>3</w:t>
      </w:r>
      <w:r w:rsidRPr="009D361D">
        <w:rPr>
          <w:rFonts w:ascii="Century Gothic" w:hAnsi="Century Gothic"/>
          <w:b/>
          <w:sz w:val="20"/>
          <w:szCs w:val="20"/>
        </w:rPr>
        <w:t xml:space="preserve"> dni</w:t>
      </w:r>
      <w:r w:rsidRPr="00F12F9E">
        <w:rPr>
          <w:rFonts w:ascii="Century Gothic" w:hAnsi="Century Gothic"/>
          <w:sz w:val="20"/>
          <w:szCs w:val="20"/>
        </w:rPr>
        <w:t xml:space="preserve"> roboczych od zgłoszenia reklamacji l</w:t>
      </w:r>
      <w:r w:rsidR="009D361D">
        <w:rPr>
          <w:rFonts w:ascii="Century Gothic" w:hAnsi="Century Gothic"/>
          <w:sz w:val="20"/>
          <w:szCs w:val="20"/>
        </w:rPr>
        <w:t xml:space="preserve">ub usterki, </w:t>
      </w:r>
      <w:r w:rsidRPr="00F12F9E">
        <w:rPr>
          <w:rFonts w:ascii="Century Gothic" w:hAnsi="Century Gothic"/>
          <w:sz w:val="20"/>
          <w:szCs w:val="20"/>
        </w:rPr>
        <w:t xml:space="preserve">przedstawiciele Zamawiającego dokonają ustaleń w przedmiotowym zakresie, które zostaną spisane jednostronnie w </w:t>
      </w:r>
      <w:r w:rsidRPr="00F12F9E">
        <w:rPr>
          <w:rFonts w:ascii="Century Gothic" w:hAnsi="Century Gothic"/>
          <w:b/>
          <w:bCs/>
          <w:sz w:val="20"/>
          <w:szCs w:val="20"/>
        </w:rPr>
        <w:t xml:space="preserve">protokole </w:t>
      </w:r>
      <w:r w:rsidR="00234832">
        <w:rPr>
          <w:rFonts w:ascii="Century Gothic" w:hAnsi="Century Gothic"/>
          <w:b/>
          <w:bCs/>
          <w:sz w:val="20"/>
          <w:szCs w:val="20"/>
        </w:rPr>
        <w:br/>
      </w:r>
      <w:r w:rsidRPr="00F12F9E">
        <w:rPr>
          <w:rFonts w:ascii="Century Gothic" w:hAnsi="Century Gothic"/>
          <w:b/>
          <w:bCs/>
          <w:sz w:val="20"/>
          <w:szCs w:val="20"/>
        </w:rPr>
        <w:t xml:space="preserve">z przeglądu usterek </w:t>
      </w:r>
      <w:r w:rsidRPr="00F12F9E">
        <w:rPr>
          <w:rFonts w:ascii="Century Gothic" w:hAnsi="Century Gothic"/>
          <w:sz w:val="20"/>
          <w:szCs w:val="20"/>
        </w:rPr>
        <w:t>i będą wiążące dla Stron.</w:t>
      </w:r>
    </w:p>
    <w:p w:rsidR="00234832" w:rsidRPr="003074BB" w:rsidRDefault="00F12F9E" w:rsidP="003074BB">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cs="Century Gothic"/>
          <w:spacing w:val="-1"/>
          <w:sz w:val="20"/>
          <w:szCs w:val="20"/>
        </w:rPr>
        <w:t xml:space="preserve">W razie zgłoszenia reklamacji lub usterek zgodnie z zapisem ust. 2, Wykonawca </w:t>
      </w:r>
      <w:r w:rsidRPr="00F12F9E">
        <w:rPr>
          <w:rFonts w:ascii="Century Gothic" w:hAnsi="Century Gothic" w:cs="Century Gothic"/>
          <w:spacing w:val="-1"/>
          <w:sz w:val="20"/>
          <w:szCs w:val="20"/>
        </w:rPr>
        <w:lastRenderedPageBreak/>
        <w:t xml:space="preserve">zobowiązany będzie do ich usunięcia </w:t>
      </w:r>
      <w:r w:rsidRPr="00F12F9E">
        <w:rPr>
          <w:rFonts w:ascii="Century Gothic" w:hAnsi="Century Gothic" w:cs="Century Gothic"/>
          <w:b/>
          <w:bCs/>
          <w:spacing w:val="-1"/>
          <w:sz w:val="20"/>
          <w:szCs w:val="20"/>
        </w:rPr>
        <w:t xml:space="preserve">w terminie określonym w protokole z przeglądu usterek. </w:t>
      </w:r>
      <w:r w:rsidRPr="00F12F9E">
        <w:rPr>
          <w:rFonts w:ascii="Century Gothic" w:hAnsi="Century Gothic" w:cs="Century Gothic"/>
          <w:spacing w:val="-1"/>
          <w:sz w:val="20"/>
          <w:szCs w:val="20"/>
        </w:rPr>
        <w:t xml:space="preserve">Fakt usunięcia wady/usterki </w:t>
      </w:r>
      <w:r w:rsidRPr="00F12F9E">
        <w:rPr>
          <w:rFonts w:ascii="Century Gothic" w:hAnsi="Century Gothic" w:cs="Century Gothic"/>
          <w:sz w:val="20"/>
          <w:szCs w:val="20"/>
        </w:rPr>
        <w:t>zostanie stwierdzony w protokole usunięcia wady/usterki.</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z w:val="20"/>
          <w:szCs w:val="20"/>
        </w:rPr>
        <w:t>Po drugiej naprawie tej samej części przedmiotu umowy, jeżeli nadal występować będą wady/usterki, Wykonawca wymieni tą część na nową</w:t>
      </w:r>
      <w:r>
        <w:rPr>
          <w:rFonts w:ascii="Century Gothic" w:hAnsi="Century Gothic" w:cs="Century Gothic"/>
          <w:sz w:val="20"/>
          <w:szCs w:val="20"/>
        </w:rPr>
        <w:t>, wolną od wad</w:t>
      </w:r>
      <w:r w:rsidRPr="00E351E0">
        <w:rPr>
          <w:rFonts w:ascii="Century Gothic" w:hAnsi="Century Gothic" w:cs="Century Gothic"/>
          <w:sz w:val="20"/>
          <w:szCs w:val="20"/>
        </w:rPr>
        <w:t xml:space="preserve"> lub wykona ponownie wadliwie zrealizowany przedmiot umowy, w terminie wskazanym </w:t>
      </w:r>
      <w:r w:rsidRPr="00E351E0">
        <w:rPr>
          <w:rFonts w:ascii="Century Gothic" w:hAnsi="Century Gothic" w:cs="Century Gothic"/>
          <w:b/>
          <w:bCs/>
          <w:sz w:val="20"/>
          <w:szCs w:val="20"/>
        </w:rPr>
        <w:t xml:space="preserve">w protokole z przeglądu usterek. </w:t>
      </w:r>
      <w:r w:rsidRPr="00E351E0">
        <w:rPr>
          <w:rFonts w:ascii="Century Gothic" w:hAnsi="Century Gothic" w:cs="Century Gothic"/>
          <w:sz w:val="20"/>
          <w:szCs w:val="20"/>
        </w:rPr>
        <w:t>Zapis ust. 1 stosuje się odpowiednio.</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1"/>
        <w:contextualSpacing w:val="0"/>
        <w:jc w:val="both"/>
        <w:textAlignment w:val="baseline"/>
        <w:rPr>
          <w:rFonts w:ascii="Century Gothic" w:hAnsi="Century Gothic" w:cs="Century Gothic"/>
          <w:bCs/>
          <w:sz w:val="20"/>
          <w:szCs w:val="20"/>
        </w:rPr>
      </w:pPr>
      <w:r w:rsidRPr="00E351E0">
        <w:rPr>
          <w:rFonts w:ascii="Century Gothic" w:hAnsi="Century Gothic" w:cs="Century Gothic"/>
          <w:sz w:val="20"/>
          <w:szCs w:val="20"/>
        </w:rPr>
        <w:t xml:space="preserve">W przypadku przekroczenia </w:t>
      </w:r>
      <w:r w:rsidRPr="00E351E0">
        <w:rPr>
          <w:rFonts w:ascii="Century Gothic" w:hAnsi="Century Gothic" w:cs="Century Gothic"/>
          <w:b/>
          <w:bCs/>
          <w:sz w:val="20"/>
          <w:szCs w:val="20"/>
        </w:rPr>
        <w:t>o 3 dni robocze</w:t>
      </w:r>
      <w:r>
        <w:rPr>
          <w:rFonts w:ascii="Century Gothic" w:hAnsi="Century Gothic" w:cs="Century Gothic"/>
          <w:b/>
          <w:bCs/>
          <w:sz w:val="20"/>
          <w:szCs w:val="20"/>
        </w:rPr>
        <w:t xml:space="preserve"> </w:t>
      </w:r>
      <w:r w:rsidRPr="00F12F9E">
        <w:rPr>
          <w:rFonts w:ascii="Century Gothic" w:hAnsi="Century Gothic" w:cs="Century Gothic"/>
          <w:bCs/>
          <w:sz w:val="20"/>
          <w:szCs w:val="20"/>
        </w:rPr>
        <w:t xml:space="preserve">terminu wyznaczonego w protokole, </w:t>
      </w:r>
      <w:r>
        <w:rPr>
          <w:rFonts w:ascii="Century Gothic" w:hAnsi="Century Gothic" w:cs="Century Gothic"/>
          <w:bCs/>
          <w:sz w:val="20"/>
          <w:szCs w:val="20"/>
        </w:rPr>
        <w:br/>
      </w:r>
      <w:r w:rsidR="00AC1118">
        <w:rPr>
          <w:rFonts w:ascii="Century Gothic" w:hAnsi="Century Gothic" w:cs="Century Gothic"/>
          <w:bCs/>
          <w:sz w:val="20"/>
          <w:szCs w:val="20"/>
        </w:rPr>
        <w:t>o którym mowa w § 6 ust. 2-3</w:t>
      </w:r>
      <w:r w:rsidRPr="00F12F9E">
        <w:rPr>
          <w:rFonts w:ascii="Century Gothic" w:hAnsi="Century Gothic" w:cs="Century Gothic"/>
          <w:bCs/>
          <w:sz w:val="20"/>
          <w:szCs w:val="20"/>
        </w:rPr>
        <w:t xml:space="preserve">, Zamawiający ma prawo do zlecenia zastępczego usunięcia wad/usterek innemu podmiotowi na koszt i ryzyko Wykonawcy bez zgody sądu. Zamawiający obciąży Wykonawcę kosztem usunięcia wad/usterek. Wykonawca ma obowiązek zwrotu ww. kosztów w terminie </w:t>
      </w:r>
      <w:r w:rsidRPr="00F12F9E">
        <w:rPr>
          <w:rFonts w:ascii="Century Gothic" w:hAnsi="Century Gothic" w:cs="Century Gothic"/>
          <w:b/>
          <w:bCs/>
          <w:sz w:val="20"/>
          <w:szCs w:val="20"/>
        </w:rPr>
        <w:t>7 dni</w:t>
      </w:r>
      <w:r w:rsidRPr="00F12F9E">
        <w:rPr>
          <w:rFonts w:ascii="Century Gothic" w:hAnsi="Century Gothic" w:cs="Century Gothic"/>
          <w:bCs/>
          <w:sz w:val="20"/>
          <w:szCs w:val="20"/>
        </w:rPr>
        <w:t>, licząc od daty doręczenia przez Zamawiającego wezwania do zapłaty.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Zastępcze usunięcie wady/usterki przez podmiot trzeci nie spowoduje ograniczenia ani utraty rękojmi i </w:t>
      </w:r>
      <w:r w:rsidR="00672F0D">
        <w:rPr>
          <w:rFonts w:ascii="Century Gothic" w:hAnsi="Century Gothic" w:cs="Century Gothic"/>
          <w:sz w:val="20"/>
          <w:szCs w:val="20"/>
        </w:rPr>
        <w:t>gwarancji, o których mowa w §  6 ust. 1.</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Strony ustalają, że ostateczny odbiór gwarancyjny dokonany zostanie przed upływem okresu gwarancji lub po jego upływie, jeżeli Zamawiający reklamował </w:t>
      </w:r>
      <w:r>
        <w:rPr>
          <w:rFonts w:ascii="Century Gothic" w:hAnsi="Century Gothic" w:cs="Century Gothic"/>
          <w:sz w:val="20"/>
          <w:szCs w:val="20"/>
        </w:rPr>
        <w:t>wady przed upływem tego terminu</w:t>
      </w:r>
      <w:r w:rsidRPr="00E351E0">
        <w:rPr>
          <w:rFonts w:ascii="Century Gothic" w:hAnsi="Century Gothic" w:cs="Century Gothic"/>
          <w:sz w:val="20"/>
          <w:szCs w:val="20"/>
        </w:rPr>
        <w:t xml:space="preserve"> i potwierdzony zostanie protokołem odbioru ostatecznego, podpisanym bez uwag przez Strony.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Reklamacje oraz korespondencja składane będą pisemnie przez 7 dni w tygodniu, przez 24 godziny na </w:t>
      </w:r>
      <w:r w:rsidRPr="00E351E0">
        <w:rPr>
          <w:rFonts w:ascii="Century Gothic" w:hAnsi="Century Gothic" w:cs="Century Gothic"/>
          <w:spacing w:val="-1"/>
          <w:sz w:val="20"/>
          <w:szCs w:val="20"/>
        </w:rPr>
        <w:t>dobę (dopuszczalna droga faksowa lub e-mailowa) na adres</w:t>
      </w:r>
      <w:r>
        <w:rPr>
          <w:rFonts w:ascii="Century Gothic" w:hAnsi="Century Gothic" w:cs="Century Gothic"/>
          <w:spacing w:val="-1"/>
          <w:sz w:val="20"/>
          <w:szCs w:val="20"/>
        </w:rPr>
        <w:t xml:space="preserve"> Wykonawcy: </w:t>
      </w:r>
      <w:r w:rsidR="00672F0D">
        <w:rPr>
          <w:rFonts w:ascii="Century Gothic" w:hAnsi="Century Gothic" w:cs="Century Gothic"/>
          <w:spacing w:val="-1"/>
          <w:sz w:val="20"/>
          <w:szCs w:val="20"/>
        </w:rPr>
        <w:t>.......................</w:t>
      </w:r>
      <w:r>
        <w:rPr>
          <w:rFonts w:ascii="Century Gothic" w:hAnsi="Century Gothic" w:cs="Century Gothic"/>
          <w:spacing w:val="-1"/>
          <w:sz w:val="20"/>
          <w:szCs w:val="20"/>
        </w:rPr>
        <w:t xml:space="preserve">, ul. </w:t>
      </w:r>
      <w:r w:rsidR="00672F0D">
        <w:rPr>
          <w:rFonts w:ascii="Century Gothic" w:hAnsi="Century Gothic" w:cs="Century Gothic"/>
          <w:spacing w:val="-1"/>
          <w:sz w:val="20"/>
          <w:szCs w:val="20"/>
        </w:rPr>
        <w:t>............................</w:t>
      </w:r>
      <w:r w:rsidRPr="00E351E0">
        <w:rPr>
          <w:rFonts w:ascii="Century Gothic" w:hAnsi="Century Gothic" w:cs="Century Gothic"/>
          <w:spacing w:val="-1"/>
          <w:sz w:val="20"/>
          <w:szCs w:val="20"/>
        </w:rPr>
        <w:t>,</w:t>
      </w:r>
      <w:r>
        <w:rPr>
          <w:rFonts w:ascii="Century Gothic" w:hAnsi="Century Gothic" w:cs="Century Gothic"/>
          <w:spacing w:val="-1"/>
          <w:sz w:val="20"/>
          <w:szCs w:val="20"/>
        </w:rPr>
        <w:t xml:space="preserve"> </w:t>
      </w:r>
      <w:r w:rsidRPr="00E351E0">
        <w:rPr>
          <w:rFonts w:ascii="Century Gothic" w:hAnsi="Century Gothic" w:cs="Century Gothic"/>
          <w:sz w:val="20"/>
          <w:szCs w:val="20"/>
        </w:rPr>
        <w:t>e-mail</w:t>
      </w:r>
      <w:r>
        <w:rPr>
          <w:rFonts w:ascii="Century Gothic" w:hAnsi="Century Gothic" w:cs="Century Gothic"/>
          <w:sz w:val="20"/>
          <w:szCs w:val="20"/>
        </w:rPr>
        <w:t xml:space="preserve">: </w:t>
      </w:r>
      <w:r w:rsidR="00672F0D">
        <w:rPr>
          <w:rFonts w:ascii="Century Gothic" w:hAnsi="Century Gothic" w:cs="Century Gothic"/>
          <w:sz w:val="20"/>
          <w:szCs w:val="20"/>
        </w:rPr>
        <w:t>.............................</w:t>
      </w:r>
      <w:hyperlink r:id="rId7" w:history="1"/>
      <w:r>
        <w:rPr>
          <w:rFonts w:ascii="Century Gothic" w:hAnsi="Century Gothic" w:cs="Century Gothic"/>
          <w:sz w:val="20"/>
          <w:szCs w:val="20"/>
        </w:rPr>
        <w:t xml:space="preserve"> </w:t>
      </w:r>
      <w:r w:rsidRPr="00E351E0">
        <w:rPr>
          <w:rFonts w:ascii="Century Gothic" w:hAnsi="Century Gothic" w:cs="Century Gothic"/>
          <w:sz w:val="20"/>
          <w:szCs w:val="20"/>
        </w:rPr>
        <w:t xml:space="preserve">(zgodnie </w:t>
      </w:r>
      <w:r>
        <w:rPr>
          <w:rFonts w:ascii="Century Gothic" w:hAnsi="Century Gothic" w:cs="Century Gothic"/>
          <w:sz w:val="20"/>
          <w:szCs w:val="20"/>
        </w:rPr>
        <w:br/>
      </w:r>
      <w:r w:rsidRPr="00E351E0">
        <w:rPr>
          <w:rFonts w:ascii="Century Gothic" w:hAnsi="Century Gothic" w:cs="Century Gothic"/>
          <w:sz w:val="20"/>
          <w:szCs w:val="20"/>
        </w:rPr>
        <w:t>z ofertą Wykonawcy)</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Zamawiający jest uprawniony do dochodzenia roszczeń z tytułu gwarancji i rękojmi t</w:t>
      </w:r>
      <w:r w:rsidR="009D361D">
        <w:rPr>
          <w:rFonts w:ascii="Century Gothic" w:hAnsi="Century Gothic" w:cs="Century Gothic"/>
          <w:sz w:val="20"/>
          <w:szCs w:val="20"/>
        </w:rPr>
        <w:t>akże po okresie wskazanym w §  6</w:t>
      </w:r>
      <w:r w:rsidRPr="00E351E0">
        <w:rPr>
          <w:rFonts w:ascii="Century Gothic" w:hAnsi="Century Gothic" w:cs="Century Gothic"/>
          <w:sz w:val="20"/>
          <w:szCs w:val="20"/>
        </w:rPr>
        <w:t xml:space="preserve"> ust. 1, jeżeli zgłosi wadę  przed upływem tego okresu.</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Wszelkie koszty naprawy w ramach gwarancji lub rękojmi, w tym koszty dojazdów oraz roboty</w:t>
      </w:r>
      <w:r>
        <w:rPr>
          <w:rFonts w:ascii="Century Gothic" w:hAnsi="Century Gothic" w:cs="Century Gothic"/>
          <w:sz w:val="20"/>
          <w:szCs w:val="20"/>
        </w:rPr>
        <w:t xml:space="preserve"> towarzyszące  leżą po stronie W</w:t>
      </w:r>
      <w:r w:rsidRPr="00E351E0">
        <w:rPr>
          <w:rFonts w:ascii="Century Gothic" w:hAnsi="Century Gothic" w:cs="Century Gothic"/>
          <w:sz w:val="20"/>
          <w:szCs w:val="20"/>
        </w:rPr>
        <w:t>ykonawcy.</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w:t>
      </w:r>
      <w:r>
        <w:rPr>
          <w:rFonts w:ascii="Century Gothic" w:hAnsi="Century Gothic" w:cs="Century Gothic"/>
          <w:sz w:val="20"/>
          <w:szCs w:val="20"/>
        </w:rPr>
        <w:t xml:space="preserve"> w</w:t>
      </w:r>
      <w:r w:rsidRPr="00E351E0">
        <w:rPr>
          <w:rFonts w:ascii="Century Gothic" w:hAnsi="Century Gothic" w:cs="Century Gothic"/>
          <w:sz w:val="20"/>
          <w:szCs w:val="20"/>
        </w:rPr>
        <w:t>ymienionej/naprawionej.</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 xml:space="preserve">Niniejsza umowa stanowi dokument gwarancyjny uprawniający Zamawiającego do żądania od Wykonawcy naprawy wszelkich wad fizycznych  w przedmiocie umowy  </w:t>
      </w:r>
      <w:r>
        <w:rPr>
          <w:rFonts w:ascii="Century Gothic" w:hAnsi="Century Gothic" w:cs="Century Gothic"/>
          <w:sz w:val="20"/>
          <w:szCs w:val="20"/>
        </w:rPr>
        <w:br/>
      </w:r>
      <w:r w:rsidRPr="00E351E0">
        <w:rPr>
          <w:rFonts w:ascii="Century Gothic" w:hAnsi="Century Gothic" w:cs="Century Gothic"/>
          <w:sz w:val="20"/>
          <w:szCs w:val="20"/>
        </w:rPr>
        <w:t>w okresie trwania gwarancji jakości oraz wykonania pozostałych obowiązków  gwarancyjnych określonych w umowie.</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wystąpienia wad lub usterek w okresie trwania rękojmi, Wykonawca usunie</w:t>
      </w:r>
      <w:r>
        <w:rPr>
          <w:rFonts w:ascii="Century Gothic" w:hAnsi="Century Gothic" w:cs="Century Gothic"/>
          <w:sz w:val="20"/>
          <w:szCs w:val="20"/>
        </w:rPr>
        <w:t xml:space="preserve"> </w:t>
      </w:r>
      <w:r w:rsidR="004810CF">
        <w:rPr>
          <w:rFonts w:ascii="Century Gothic" w:hAnsi="Century Gothic" w:cs="Century Gothic"/>
          <w:sz w:val="20"/>
          <w:szCs w:val="20"/>
        </w:rPr>
        <w:t>je w terminie określonym w § 6 ust. 3</w:t>
      </w:r>
      <w:r w:rsidRPr="00E351E0">
        <w:rPr>
          <w:rFonts w:ascii="Century Gothic" w:hAnsi="Century Gothic" w:cs="Century Gothic"/>
          <w:sz w:val="20"/>
          <w:szCs w:val="20"/>
        </w:rPr>
        <w:t>.</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Zamawiający może wykonywać uprawnienia z tytułu rękojmi niezależnie od uprawnień wynikających z gwarancji.</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 xml:space="preserve">Wykonanie uprawnień z gwarancji nie wpływa na odpowiedzialność Wykonawcy </w:t>
      </w:r>
      <w:r>
        <w:rPr>
          <w:rFonts w:ascii="Century Gothic" w:hAnsi="Century Gothic" w:cs="Century Gothic"/>
          <w:sz w:val="20"/>
          <w:szCs w:val="20"/>
        </w:rPr>
        <w:br/>
      </w:r>
      <w:r w:rsidRPr="00E351E0">
        <w:rPr>
          <w:rFonts w:ascii="Century Gothic" w:hAnsi="Century Gothic" w:cs="Century Gothic"/>
          <w:sz w:val="20"/>
          <w:szCs w:val="20"/>
        </w:rPr>
        <w:t xml:space="preserve">z tytułu rękojmi, jednakże w razie wykonywania przez Zamawiającego uprawnień </w:t>
      </w:r>
      <w:r>
        <w:rPr>
          <w:rFonts w:ascii="Century Gothic" w:hAnsi="Century Gothic" w:cs="Century Gothic"/>
          <w:sz w:val="20"/>
          <w:szCs w:val="20"/>
        </w:rPr>
        <w:br/>
      </w:r>
      <w:r w:rsidRPr="00E351E0">
        <w:rPr>
          <w:rFonts w:ascii="Century Gothic" w:hAnsi="Century Gothic" w:cs="Century Gothic"/>
          <w:sz w:val="20"/>
          <w:szCs w:val="20"/>
        </w:rPr>
        <w:t xml:space="preserve">z gwarancji bieg terminu do wykonania uprawnień z  tytułu rękojmi ulega zawieszeniu </w:t>
      </w:r>
      <w:r>
        <w:rPr>
          <w:rFonts w:ascii="Century Gothic" w:hAnsi="Century Gothic" w:cs="Century Gothic"/>
          <w:sz w:val="20"/>
          <w:szCs w:val="20"/>
        </w:rPr>
        <w:br/>
      </w:r>
      <w:r w:rsidRPr="00E351E0">
        <w:rPr>
          <w:rFonts w:ascii="Century Gothic" w:hAnsi="Century Gothic" w:cs="Century Gothic"/>
          <w:sz w:val="20"/>
          <w:szCs w:val="20"/>
        </w:rPr>
        <w:t>z dniem zawiadomienia Wykonawcy</w:t>
      </w:r>
      <w:r>
        <w:rPr>
          <w:rFonts w:ascii="Century Gothic" w:hAnsi="Century Gothic" w:cs="Century Gothic"/>
          <w:sz w:val="20"/>
          <w:szCs w:val="20"/>
        </w:rPr>
        <w:t xml:space="preserve"> </w:t>
      </w:r>
      <w:r w:rsidRPr="00E351E0">
        <w:rPr>
          <w:rFonts w:ascii="Century Gothic" w:hAnsi="Century Gothic" w:cs="Century Gothic"/>
          <w:sz w:val="20"/>
          <w:szCs w:val="20"/>
        </w:rPr>
        <w:t>o wadzie. Termin ten biegnie dalej od dnia  odmowy wykonania obowiązków z gwarancji albo bezskutecznego upływu czasu na ich wykonanie.</w:t>
      </w:r>
    </w:p>
    <w:p w:rsidR="00234832" w:rsidRPr="003074BB" w:rsidRDefault="00F12F9E" w:rsidP="003074BB">
      <w:pPr>
        <w:widowControl w:val="0"/>
        <w:numPr>
          <w:ilvl w:val="0"/>
          <w:numId w:val="29"/>
        </w:numPr>
        <w:tabs>
          <w:tab w:val="left" w:pos="284"/>
        </w:tabs>
        <w:suppressAutoHyphens/>
        <w:autoSpaceDE w:val="0"/>
        <w:spacing w:after="0" w:line="276" w:lineRule="auto"/>
        <w:jc w:val="both"/>
        <w:rPr>
          <w:rFonts w:ascii="Century Gothic" w:hAnsi="Century Gothic"/>
          <w:sz w:val="20"/>
          <w:szCs w:val="20"/>
        </w:rPr>
      </w:pPr>
      <w:r w:rsidRPr="00E351E0">
        <w:rPr>
          <w:rFonts w:ascii="Century Gothic" w:eastAsia="Century Gothic" w:hAnsi="Century Gothic" w:cs="Century Gothic"/>
          <w:sz w:val="20"/>
          <w:szCs w:val="20"/>
        </w:rPr>
        <w:t xml:space="preserve"> </w:t>
      </w:r>
      <w:r w:rsidRPr="00E351E0">
        <w:rPr>
          <w:rFonts w:ascii="Century Gothic" w:hAnsi="Century Gothic" w:cs="Century Gothic"/>
          <w:sz w:val="20"/>
          <w:szCs w:val="20"/>
        </w:rPr>
        <w:t>Usunięcie wad winno być stwierdzone w protokole zatwierdzonym przez Zamawiającego i Wykonawcę.</w:t>
      </w:r>
    </w:p>
    <w:p w:rsidR="00F12F9E" w:rsidRDefault="004810CF"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r>
        <w:rPr>
          <w:rFonts w:ascii="Century Gothic" w:hAnsi="Century Gothic" w:cs="Century Gothic"/>
          <w:b/>
          <w:bCs/>
          <w:sz w:val="20"/>
          <w:szCs w:val="20"/>
        </w:rPr>
        <w:lastRenderedPageBreak/>
        <w:t>§ 7</w:t>
      </w:r>
    </w:p>
    <w:p w:rsidR="00DA71A6" w:rsidRDefault="00DA71A6"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p>
    <w:p w:rsidR="00F12F9E" w:rsidRDefault="00DA71A6" w:rsidP="001B44C5">
      <w:pPr>
        <w:pStyle w:val="Akapitzlist"/>
        <w:widowControl w:val="0"/>
        <w:numPr>
          <w:ilvl w:val="0"/>
          <w:numId w:val="31"/>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 xml:space="preserve">Zamawiający zastrzega sobie prawo do odstąpienia od umowy, w całości lub części, bez wyznaczania terminu dodatkowego do ich wykonania przez Wykonawcę </w:t>
      </w:r>
      <w:r>
        <w:rPr>
          <w:rFonts w:ascii="Century Gothic" w:hAnsi="Century Gothic" w:cs="Century Gothic"/>
          <w:bCs/>
          <w:sz w:val="20"/>
          <w:szCs w:val="20"/>
        </w:rPr>
        <w:br/>
      </w:r>
      <w:r w:rsidRPr="00DA71A6">
        <w:rPr>
          <w:rFonts w:ascii="Century Gothic" w:hAnsi="Century Gothic" w:cs="Century Gothic"/>
          <w:bCs/>
          <w:sz w:val="20"/>
          <w:szCs w:val="20"/>
        </w:rPr>
        <w:t>w następujących przypadkach, gdy:</w:t>
      </w:r>
    </w:p>
    <w:p w:rsidR="00DA71A6" w:rsidRDefault="00DA71A6"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 xml:space="preserve">Wykonawca nie dostarczy Zamawiającemu któregokolwiek z wyszczególnionych dokumentów </w:t>
      </w:r>
      <w:r w:rsidRPr="000002F6">
        <w:rPr>
          <w:rFonts w:ascii="Century Gothic" w:hAnsi="Century Gothic" w:cs="Century Gothic"/>
          <w:bCs/>
          <w:sz w:val="20"/>
          <w:szCs w:val="20"/>
        </w:rPr>
        <w:t xml:space="preserve">w § 2 </w:t>
      </w:r>
      <w:r w:rsidR="00926D12" w:rsidRPr="000002F6">
        <w:rPr>
          <w:rFonts w:ascii="Century Gothic" w:hAnsi="Century Gothic" w:cs="Century Gothic"/>
          <w:bCs/>
          <w:sz w:val="20"/>
          <w:szCs w:val="20"/>
        </w:rPr>
        <w:t>ust. 1</w:t>
      </w:r>
      <w:r w:rsidR="00926D12">
        <w:rPr>
          <w:rFonts w:ascii="Century Gothic" w:hAnsi="Century Gothic" w:cs="Century Gothic"/>
          <w:bCs/>
          <w:sz w:val="20"/>
          <w:szCs w:val="20"/>
        </w:rPr>
        <w:t xml:space="preserve"> w terminie wskazanym</w:t>
      </w:r>
      <w:r w:rsidRPr="00DA71A6">
        <w:rPr>
          <w:rFonts w:ascii="Century Gothic" w:hAnsi="Century Gothic" w:cs="Century Gothic"/>
          <w:bCs/>
          <w:sz w:val="20"/>
          <w:szCs w:val="20"/>
        </w:rPr>
        <w:t xml:space="preserve"> w tym ustępie;</w:t>
      </w:r>
    </w:p>
    <w:p w:rsidR="00926D12" w:rsidRDefault="00926D12"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Pr>
          <w:rFonts w:ascii="Century Gothic" w:hAnsi="Century Gothic" w:cs="Century Gothic"/>
          <w:bCs/>
          <w:sz w:val="20"/>
          <w:szCs w:val="20"/>
        </w:rPr>
        <w:t>Wykonawca</w:t>
      </w:r>
      <w:r w:rsidRPr="00926D12">
        <w:rPr>
          <w:rFonts w:ascii="Century Gothic" w:hAnsi="Century Gothic" w:cs="Century Gothic"/>
          <w:bCs/>
          <w:sz w:val="20"/>
          <w:szCs w:val="20"/>
        </w:rPr>
        <w:t xml:space="preserve"> z przyczyn nieleżących po stronie Zamawiającego, nie przystąpił do realizacji przedmiotu umowy przez okres co najmniej </w:t>
      </w:r>
      <w:r w:rsidR="00F70973">
        <w:rPr>
          <w:rFonts w:ascii="Century Gothic" w:hAnsi="Century Gothic" w:cs="Century Gothic"/>
          <w:b/>
          <w:bCs/>
          <w:sz w:val="20"/>
          <w:szCs w:val="20"/>
        </w:rPr>
        <w:t>7</w:t>
      </w:r>
      <w:r w:rsidRPr="00926D12">
        <w:rPr>
          <w:rFonts w:ascii="Century Gothic" w:hAnsi="Century Gothic" w:cs="Century Gothic"/>
          <w:b/>
          <w:bCs/>
          <w:sz w:val="20"/>
          <w:szCs w:val="20"/>
        </w:rPr>
        <w:t xml:space="preserve"> dni, licząc od dnia zawarcia umowy </w:t>
      </w:r>
      <w:r w:rsidRPr="00926D12">
        <w:rPr>
          <w:rFonts w:ascii="Century Gothic" w:hAnsi="Century Gothic" w:cs="Century Gothic"/>
          <w:bCs/>
          <w:sz w:val="20"/>
          <w:szCs w:val="20"/>
        </w:rPr>
        <w:t>lub jeżeli postęp prac na budowie będzie budził uzasadnione wątpliwości co do możliwości wykonania przedm</w:t>
      </w:r>
      <w:r>
        <w:rPr>
          <w:rFonts w:ascii="Century Gothic" w:hAnsi="Century Gothic" w:cs="Century Gothic"/>
          <w:bCs/>
          <w:sz w:val="20"/>
          <w:szCs w:val="20"/>
        </w:rPr>
        <w:t>iotu umowy w przyjętym terminie.</w:t>
      </w:r>
    </w:p>
    <w:p w:rsidR="00926D12" w:rsidRPr="00132D62" w:rsidRDefault="00926D12" w:rsidP="001B44C5">
      <w:pPr>
        <w:widowControl w:val="0"/>
        <w:numPr>
          <w:ilvl w:val="0"/>
          <w:numId w:val="32"/>
        </w:numPr>
        <w:shd w:val="clear" w:color="auto" w:fill="FFFFFF"/>
        <w:tabs>
          <w:tab w:val="left" w:pos="709"/>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pacing w:val="-1"/>
          <w:sz w:val="20"/>
          <w:szCs w:val="20"/>
        </w:rPr>
        <w:t xml:space="preserve">Wykonawca będzie wykonywał roboty niezgodnie z warunkami umowy pomimo </w:t>
      </w:r>
      <w:r w:rsidRPr="00E351E0">
        <w:rPr>
          <w:rFonts w:ascii="Century Gothic" w:hAnsi="Century Gothic" w:cs="Century Gothic"/>
          <w:sz w:val="20"/>
          <w:szCs w:val="20"/>
        </w:rPr>
        <w:t>uprzedniego pisemnego zastrzeżenia zgłoszonego przez przedstawicieli Zamawiającego;</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9"/>
        <w:jc w:val="both"/>
        <w:rPr>
          <w:rFonts w:ascii="Century Gothic" w:hAnsi="Century Gothic"/>
          <w:sz w:val="20"/>
          <w:szCs w:val="20"/>
        </w:rPr>
      </w:pPr>
      <w:r w:rsidRPr="00E351E0">
        <w:rPr>
          <w:rFonts w:ascii="Century Gothic" w:hAnsi="Century Gothic" w:cs="Century Gothic"/>
          <w:spacing w:val="-1"/>
          <w:sz w:val="20"/>
          <w:szCs w:val="20"/>
        </w:rPr>
        <w:t xml:space="preserve">Wykonawca nie dokona usunięcia wad lub usterek stwierdzonych w okresie realizacji </w:t>
      </w:r>
      <w:r w:rsidRPr="00E351E0">
        <w:rPr>
          <w:rFonts w:ascii="Century Gothic" w:hAnsi="Century Gothic" w:cs="Century Gothic"/>
          <w:sz w:val="20"/>
          <w:szCs w:val="20"/>
        </w:rPr>
        <w:t>robót;</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0"/>
        <w:jc w:val="both"/>
        <w:rPr>
          <w:rFonts w:ascii="Century Gothic" w:hAnsi="Century Gothic"/>
          <w:sz w:val="20"/>
          <w:szCs w:val="20"/>
        </w:rPr>
      </w:pPr>
      <w:r w:rsidRPr="00E351E0">
        <w:rPr>
          <w:rFonts w:ascii="Century Gothic" w:hAnsi="Century Gothic" w:cs="Century Gothic"/>
          <w:sz w:val="20"/>
          <w:szCs w:val="20"/>
        </w:rPr>
        <w:t>Wykonawca wprowadzi Podwykonawcę na teren budowy z naruszeniem warunków określonych w umowie;</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rPr>
          <w:rFonts w:ascii="Century Gothic" w:hAnsi="Century Gothic"/>
          <w:sz w:val="20"/>
          <w:szCs w:val="20"/>
        </w:rPr>
      </w:pPr>
      <w:r w:rsidRPr="00E351E0">
        <w:rPr>
          <w:rFonts w:ascii="Century Gothic" w:hAnsi="Century Gothic" w:cs="Century Gothic"/>
          <w:sz w:val="20"/>
          <w:szCs w:val="20"/>
        </w:rPr>
        <w:t>Wykonawca naruszy przepisy bhp, p. pożarowe lub o ochronie środowiska;</w:t>
      </w:r>
    </w:p>
    <w:p w:rsid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 xml:space="preserve">amawiający nie uzyska od dysponenta II stopnia </w:t>
      </w:r>
      <w:r w:rsidR="000002F6">
        <w:rPr>
          <w:rFonts w:ascii="Century Gothic" w:hAnsi="Century Gothic"/>
          <w:sz w:val="20"/>
          <w:szCs w:val="20"/>
        </w:rPr>
        <w:t>środków na realizację robót</w:t>
      </w:r>
      <w:r w:rsidR="00E80E6E">
        <w:rPr>
          <w:rFonts w:ascii="Century Gothic" w:hAnsi="Century Gothic"/>
          <w:sz w:val="20"/>
          <w:szCs w:val="20"/>
        </w:rPr>
        <w:t xml:space="preserve"> </w:t>
      </w:r>
      <w:r w:rsidR="00926D12">
        <w:rPr>
          <w:rFonts w:ascii="Century Gothic" w:hAnsi="Century Gothic"/>
          <w:sz w:val="20"/>
          <w:szCs w:val="20"/>
        </w:rPr>
        <w:t>;</w:t>
      </w:r>
    </w:p>
    <w:p w:rsidR="00926D12" w:rsidRP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w</w:t>
      </w:r>
      <w:r w:rsidR="00926D12">
        <w:rPr>
          <w:rFonts w:ascii="Century Gothic" w:hAnsi="Century Gothic"/>
          <w:sz w:val="20"/>
          <w:szCs w:val="20"/>
        </w:rPr>
        <w:t xml:space="preserve"> razie </w:t>
      </w:r>
      <w:r w:rsidR="00926D12" w:rsidRPr="00926D12">
        <w:rPr>
          <w:rFonts w:ascii="Century Gothic" w:hAnsi="Century Gothic" w:cs="Century Gothic"/>
          <w:sz w:val="20"/>
          <w:szCs w:val="20"/>
        </w:rPr>
        <w:t>zaistnienia istotnej zmiany okoliczności powodującej, że wykonanie umowy nie leży w interesie publicznym, czego nie można było przewidzieć w chwi</w:t>
      </w:r>
      <w:r w:rsidR="00926D12">
        <w:rPr>
          <w:rFonts w:ascii="Century Gothic" w:hAnsi="Century Gothic" w:cs="Century Gothic"/>
          <w:sz w:val="20"/>
          <w:szCs w:val="20"/>
        </w:rPr>
        <w:t>li zawarcia umowy</w:t>
      </w:r>
      <w:r w:rsidR="00926D12" w:rsidRPr="00926D12">
        <w:rPr>
          <w:rFonts w:ascii="Century Gothic" w:hAnsi="Century Gothic" w:cs="Century Gothic"/>
          <w:sz w:val="20"/>
          <w:szCs w:val="20"/>
        </w:rPr>
        <w:t xml:space="preserve"> lub dalsze wykonywanie umowy może zagrozić istotnemu interesowi bezpieczeństwa państwa lub bezpieczeństwu publicznemu, Zamawiający może odstąpić od umowy w terminie 30 dni od dnia powzięcia wiadomości o tych okolicznościach;</w:t>
      </w:r>
    </w:p>
    <w:p w:rsid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ostanie wydany nakaz zajęcia majątku Wykonawcy.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Odstąpienie od umowy przez Zamawiając</w:t>
      </w:r>
      <w:r w:rsidR="00F70973">
        <w:rPr>
          <w:rFonts w:ascii="Century Gothic" w:hAnsi="Century Gothic"/>
          <w:sz w:val="20"/>
          <w:szCs w:val="20"/>
        </w:rPr>
        <w:t>ego z przyczyn określonych w § 7</w:t>
      </w:r>
      <w:r w:rsidRPr="00926D12">
        <w:rPr>
          <w:rFonts w:ascii="Century Gothic" w:hAnsi="Century Gothic"/>
          <w:sz w:val="20"/>
          <w:szCs w:val="20"/>
        </w:rPr>
        <w:t xml:space="preserve"> ust. 1</w:t>
      </w:r>
      <w:r>
        <w:rPr>
          <w:rFonts w:ascii="Century Gothic" w:hAnsi="Century Gothic"/>
          <w:sz w:val="20"/>
          <w:szCs w:val="20"/>
        </w:rPr>
        <w:t xml:space="preserve"> </w:t>
      </w:r>
      <w:r w:rsidRPr="00926D12">
        <w:rPr>
          <w:rFonts w:ascii="Century Gothic" w:hAnsi="Century Gothic"/>
          <w:sz w:val="20"/>
          <w:szCs w:val="20"/>
        </w:rPr>
        <w:t xml:space="preserve">pkt </w:t>
      </w:r>
      <w:r>
        <w:rPr>
          <w:rFonts w:ascii="Century Gothic" w:hAnsi="Century Gothic"/>
          <w:sz w:val="20"/>
          <w:szCs w:val="20"/>
        </w:rPr>
        <w:br/>
      </w:r>
      <w:r w:rsidR="00D21B6F">
        <w:rPr>
          <w:rFonts w:ascii="Century Gothic" w:hAnsi="Century Gothic"/>
          <w:sz w:val="20"/>
          <w:szCs w:val="20"/>
        </w:rPr>
        <w:t>1-6</w:t>
      </w:r>
      <w:r w:rsidRPr="00926D12">
        <w:rPr>
          <w:rFonts w:ascii="Century Gothic" w:hAnsi="Century Gothic"/>
          <w:sz w:val="20"/>
          <w:szCs w:val="20"/>
        </w:rPr>
        <w:t xml:space="preserve">  skutkuje naliczeniem k</w:t>
      </w:r>
      <w:r w:rsidR="00F70973">
        <w:rPr>
          <w:rFonts w:ascii="Century Gothic" w:hAnsi="Century Gothic"/>
          <w:sz w:val="20"/>
          <w:szCs w:val="20"/>
        </w:rPr>
        <w:t>ary w wysokości określonej w § 8</w:t>
      </w:r>
      <w:r w:rsidRPr="00926D12">
        <w:rPr>
          <w:rFonts w:ascii="Century Gothic" w:hAnsi="Century Gothic"/>
          <w:sz w:val="20"/>
          <w:szCs w:val="20"/>
        </w:rPr>
        <w:t xml:space="preserve"> ust. 1 pkt 1.</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Odstąpienie od umowy nastąpi przez pisemne oświadczenie Zamawiającego wraz ze wskazaniem przyczyny odstąpienia i złożone zostanie w terminie </w:t>
      </w:r>
      <w:r w:rsidRPr="00926D12">
        <w:rPr>
          <w:rFonts w:ascii="Century Gothic" w:hAnsi="Century Gothic"/>
          <w:b/>
          <w:bCs/>
          <w:sz w:val="20"/>
          <w:szCs w:val="20"/>
        </w:rPr>
        <w:t xml:space="preserve">do </w:t>
      </w:r>
      <w:r w:rsidRPr="00926D12">
        <w:rPr>
          <w:rFonts w:ascii="Century Gothic" w:hAnsi="Century Gothic"/>
          <w:b/>
          <w:sz w:val="20"/>
          <w:szCs w:val="20"/>
        </w:rPr>
        <w:t xml:space="preserve">30 </w:t>
      </w:r>
      <w:r w:rsidRPr="00926D12">
        <w:rPr>
          <w:rFonts w:ascii="Century Gothic" w:hAnsi="Century Gothic"/>
          <w:b/>
          <w:bCs/>
          <w:sz w:val="20"/>
          <w:szCs w:val="20"/>
        </w:rPr>
        <w:t xml:space="preserve">dni, </w:t>
      </w:r>
      <w:r w:rsidRPr="00926D12">
        <w:rPr>
          <w:rFonts w:ascii="Century Gothic" w:hAnsi="Century Gothic"/>
          <w:sz w:val="20"/>
          <w:szCs w:val="20"/>
        </w:rPr>
        <w:t>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razie odstąpienia od umowy przez Zamawiają</w:t>
      </w:r>
      <w:r w:rsidR="00A70A5C">
        <w:rPr>
          <w:rFonts w:ascii="Century Gothic" w:hAnsi="Century Gothic"/>
          <w:sz w:val="20"/>
          <w:szCs w:val="20"/>
        </w:rPr>
        <w:t>cego z przyczyn wskazanych w § 7</w:t>
      </w:r>
      <w:r w:rsidRPr="00926D12">
        <w:rPr>
          <w:rFonts w:ascii="Century Gothic" w:hAnsi="Century Gothic"/>
          <w:sz w:val="20"/>
          <w:szCs w:val="20"/>
        </w:rPr>
        <w:t xml:space="preserve"> ust. 1 Wykonawca ma obowiązek natychmiastowego wstrzymania robót i zabezpieczenia tych robót oraz placu budowy.</w:t>
      </w:r>
    </w:p>
    <w:p w:rsid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przypadku odstąpienia od u</w:t>
      </w:r>
      <w:r w:rsidR="00A70A5C">
        <w:rPr>
          <w:rFonts w:ascii="Century Gothic" w:hAnsi="Century Gothic"/>
          <w:sz w:val="20"/>
          <w:szCs w:val="20"/>
        </w:rPr>
        <w:t>mowy z przyczyn wskazanych w § 7</w:t>
      </w:r>
      <w:r w:rsidRPr="00926D12">
        <w:rPr>
          <w:rFonts w:ascii="Century Gothic" w:hAnsi="Century Gothic"/>
          <w:sz w:val="20"/>
          <w:szCs w:val="20"/>
        </w:rPr>
        <w:t xml:space="preserve"> ust. 1, Wykonawca jest zobowiązany w terminie </w:t>
      </w:r>
      <w:r w:rsidRPr="00926D12">
        <w:rPr>
          <w:rFonts w:ascii="Century Gothic" w:hAnsi="Century Gothic"/>
          <w:b/>
          <w:sz w:val="20"/>
          <w:szCs w:val="20"/>
        </w:rPr>
        <w:t>14</w:t>
      </w:r>
      <w:r w:rsidRPr="00926D12">
        <w:rPr>
          <w:rFonts w:ascii="Century Gothic" w:hAnsi="Century Gothic"/>
          <w:sz w:val="20"/>
          <w:szCs w:val="20"/>
        </w:rPr>
        <w:t xml:space="preserve"> </w:t>
      </w:r>
      <w:r w:rsidRPr="00926D12">
        <w:rPr>
          <w:rFonts w:ascii="Century Gothic" w:hAnsi="Century Gothic"/>
          <w:b/>
          <w:bCs/>
          <w:sz w:val="20"/>
          <w:szCs w:val="20"/>
        </w:rPr>
        <w:t xml:space="preserve">dni </w:t>
      </w:r>
      <w:r w:rsidRPr="00926D12">
        <w:rPr>
          <w:rFonts w:ascii="Century Gothic" w:hAnsi="Century Gothic"/>
          <w:sz w:val="20"/>
          <w:szCs w:val="20"/>
        </w:rPr>
        <w:t>od powiadomienia do:</w:t>
      </w:r>
    </w:p>
    <w:p w:rsidR="00926D12" w:rsidRDefault="00926D12" w:rsidP="001B44C5">
      <w:pPr>
        <w:pStyle w:val="Akapitzlist"/>
        <w:numPr>
          <w:ilvl w:val="0"/>
          <w:numId w:val="33"/>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sporządzenia inwentaryzacji robót przy udziale Zamawiającego;</w:t>
      </w:r>
    </w:p>
    <w:p w:rsidR="004F5AED" w:rsidRDefault="004F5AED" w:rsidP="001B44C5">
      <w:pPr>
        <w:pStyle w:val="Akapitzlist"/>
        <w:numPr>
          <w:ilvl w:val="0"/>
          <w:numId w:val="33"/>
        </w:numPr>
        <w:tabs>
          <w:tab w:val="left" w:pos="634"/>
          <w:tab w:val="left" w:pos="709"/>
        </w:tabs>
        <w:ind w:right="14"/>
        <w:jc w:val="both"/>
        <w:rPr>
          <w:rFonts w:ascii="Century Gothic" w:hAnsi="Century Gothic"/>
          <w:sz w:val="20"/>
          <w:szCs w:val="20"/>
        </w:rPr>
      </w:pPr>
      <w:r>
        <w:rPr>
          <w:rFonts w:ascii="Century Gothic" w:hAnsi="Century Gothic"/>
          <w:sz w:val="20"/>
          <w:szCs w:val="20"/>
        </w:rPr>
        <w:t>przekazania terenu robót i placu budowy.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niewywiązania </w:t>
      </w:r>
      <w:r w:rsidR="00A70A5C">
        <w:rPr>
          <w:rFonts w:ascii="Century Gothic" w:hAnsi="Century Gothic"/>
          <w:sz w:val="20"/>
          <w:szCs w:val="20"/>
        </w:rPr>
        <w:t>się z zobowiązań opisanych w § 7</w:t>
      </w:r>
      <w:r w:rsidRPr="00926D12">
        <w:rPr>
          <w:rFonts w:ascii="Century Gothic" w:hAnsi="Century Gothic"/>
          <w:sz w:val="20"/>
          <w:szCs w:val="20"/>
        </w:rPr>
        <w:t xml:space="preserve"> ust. 5, Zamawiający ma prawo sporządzić jednostronnie i na koszt Wykonawcy inwentaryzację robót </w:t>
      </w:r>
      <w:r w:rsidR="004F5AED">
        <w:rPr>
          <w:rFonts w:ascii="Century Gothic" w:hAnsi="Century Gothic"/>
          <w:sz w:val="20"/>
          <w:szCs w:val="20"/>
        </w:rPr>
        <w:br/>
      </w:r>
      <w:r w:rsidRPr="00926D12">
        <w:rPr>
          <w:rFonts w:ascii="Century Gothic" w:hAnsi="Century Gothic"/>
          <w:sz w:val="20"/>
          <w:szCs w:val="20"/>
        </w:rPr>
        <w:t>z okr</w:t>
      </w:r>
      <w:r w:rsidR="004F5AED">
        <w:rPr>
          <w:rFonts w:ascii="Century Gothic" w:hAnsi="Century Gothic"/>
          <w:sz w:val="20"/>
          <w:szCs w:val="20"/>
        </w:rPr>
        <w:t>eśleniem ich rodzaju i wartości</w:t>
      </w:r>
      <w:r w:rsidRPr="00926D12">
        <w:rPr>
          <w:rFonts w:ascii="Century Gothic" w:hAnsi="Century Gothic"/>
          <w:sz w:val="20"/>
          <w:szCs w:val="20"/>
        </w:rPr>
        <w:t xml:space="preserve"> oraz protokół przejęcia terenu robót, zawiadamiając o tym na piśmie Wykonawcę.</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odstąpienia od umowy wykonane roboty, prace tymczasowe oraz wbudowane lub zamontowane materiały/urządzenia stanowią własność Zamawiającego, za którą uregulowana zostanie należność wg cen określonych </w:t>
      </w:r>
      <w:r w:rsidR="004F5AED">
        <w:rPr>
          <w:rFonts w:ascii="Century Gothic" w:hAnsi="Century Gothic"/>
          <w:sz w:val="20"/>
          <w:szCs w:val="20"/>
        </w:rPr>
        <w:br/>
        <w:t>w k</w:t>
      </w:r>
      <w:r w:rsidRPr="00926D12">
        <w:rPr>
          <w:rFonts w:ascii="Century Gothic" w:hAnsi="Century Gothic"/>
          <w:sz w:val="20"/>
          <w:szCs w:val="20"/>
        </w:rPr>
        <w:t>osztorysie.</w:t>
      </w:r>
    </w:p>
    <w:p w:rsidR="004F5AED" w:rsidRPr="003074BB" w:rsidRDefault="00926D12" w:rsidP="003074BB">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lastRenderedPageBreak/>
        <w:t xml:space="preserve">W przypadku odstąpienia od umowy przez Zamawiającego z przyczyn wskazanych </w:t>
      </w:r>
      <w:r w:rsidR="004F5AED">
        <w:rPr>
          <w:rFonts w:ascii="Century Gothic" w:hAnsi="Century Gothic"/>
          <w:sz w:val="20"/>
          <w:szCs w:val="20"/>
        </w:rPr>
        <w:br/>
      </w:r>
      <w:r w:rsidR="00A70A5C">
        <w:rPr>
          <w:rFonts w:ascii="Century Gothic" w:hAnsi="Century Gothic"/>
          <w:sz w:val="20"/>
          <w:szCs w:val="20"/>
        </w:rPr>
        <w:t>w §  7</w:t>
      </w:r>
      <w:r w:rsidRPr="00926D12">
        <w:rPr>
          <w:rFonts w:ascii="Century Gothic" w:hAnsi="Century Gothic"/>
          <w:sz w:val="20"/>
          <w:szCs w:val="20"/>
        </w:rPr>
        <w:t xml:space="preserve"> ust. 1 podstawą wystawienia faktury przez Wykonawcę będzie powiadomienie przez Zamawiającego o dokonaniu ostateczne</w:t>
      </w:r>
      <w:r w:rsidR="00D21B6F">
        <w:rPr>
          <w:rFonts w:ascii="Century Gothic" w:hAnsi="Century Gothic"/>
          <w:sz w:val="20"/>
          <w:szCs w:val="20"/>
        </w:rPr>
        <w:t>go rozliczenia za wykonane pace.</w:t>
      </w:r>
    </w:p>
    <w:p w:rsidR="00926D12" w:rsidRDefault="0084038A"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r>
        <w:rPr>
          <w:rFonts w:ascii="Century Gothic" w:hAnsi="Century Gothic"/>
          <w:b/>
          <w:sz w:val="20"/>
          <w:szCs w:val="20"/>
        </w:rPr>
        <w:t>§ 8</w:t>
      </w:r>
    </w:p>
    <w:p w:rsidR="004F5AED" w:rsidRDefault="004F5AED"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p>
    <w:p w:rsidR="004F5AED" w:rsidRDefault="004F5AED" w:rsidP="001B44C5">
      <w:pPr>
        <w:pStyle w:val="Akapitzlist"/>
        <w:widowControl w:val="0"/>
        <w:numPr>
          <w:ilvl w:val="0"/>
          <w:numId w:val="34"/>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sidRPr="004F5AED">
        <w:rPr>
          <w:rFonts w:ascii="Century Gothic" w:hAnsi="Century Gothic"/>
          <w:sz w:val="20"/>
          <w:szCs w:val="20"/>
        </w:rPr>
        <w:t>W przypadku niewykonania lub nienależytego wykonania umowy Wykonawca zobowiązany jest zapłacić Zamawiającemu kary: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5% kwoty, o której mowa w § 1 ust. 4 pkt 1, gdy Zamawiający odstąpi od umowy </w:t>
      </w:r>
      <w:r w:rsidRPr="004F5AED">
        <w:rPr>
          <w:rFonts w:ascii="Century Gothic" w:hAnsi="Century Gothic"/>
          <w:sz w:val="20"/>
          <w:szCs w:val="20"/>
        </w:rPr>
        <w:br/>
        <w:t>z powodu okoliczności leżących po stronie Wykonawcy;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5% kwoty, o której mowa w §1 ust. 4 pkt 1, w przypadku odstąpienia od umowy przez Wykonawcę na jakiejkolwiek podstawie z przyczyn nieleżących po stronie Zamawiającego;</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1% kwoty, o której mowa w §1 ust. 4 pkt 1, za każdy dzień opóźnienia w dotrzymaniu któregokolwiek z terminów określonych w §1 ust. 4.;</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0,5% kwoty, o której mowa w §1 ust. 4 pkt 1, za każdy dzień opóźnienia w usunięciu wad/usterek w stosunku do terminu wskazanego w protokole z przeglądu okresowego/usterek;</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1% kwoty, o której mowa w § 1 ust. 4 pkt 1, za każdy dzień opóźnienia względem terminów wskazanych </w:t>
      </w:r>
      <w:r w:rsidRPr="00B04CC9">
        <w:rPr>
          <w:rFonts w:ascii="Century Gothic" w:hAnsi="Century Gothic"/>
          <w:sz w:val="20"/>
          <w:szCs w:val="20"/>
        </w:rPr>
        <w:t>w § 2 ust. 1</w:t>
      </w:r>
      <w:r w:rsidRPr="004F5AED">
        <w:rPr>
          <w:rFonts w:ascii="Century Gothic" w:hAnsi="Century Gothic"/>
          <w:sz w:val="20"/>
          <w:szCs w:val="20"/>
        </w:rPr>
        <w:t>;</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Pr>
          <w:rFonts w:ascii="Century Gothic" w:hAnsi="Century Gothic"/>
          <w:sz w:val="20"/>
          <w:szCs w:val="20"/>
        </w:rPr>
        <w:t xml:space="preserve">Kary mają charakter </w:t>
      </w:r>
      <w:r w:rsidRPr="004F5AED">
        <w:rPr>
          <w:rFonts w:ascii="Century Gothic" w:hAnsi="Century Gothic"/>
          <w:sz w:val="20"/>
          <w:szCs w:val="20"/>
        </w:rPr>
        <w:t>gwarancyjny i mogą być naliczone z każdego tytułu odrębnie.</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Wykonawca nie będzie obciążany karami, jeżeli do niewykonania lub nienależytego wykonania umowy </w:t>
      </w:r>
      <w:r w:rsidR="00001B81">
        <w:rPr>
          <w:rFonts w:ascii="Century Gothic" w:hAnsi="Century Gothic"/>
          <w:sz w:val="20"/>
          <w:szCs w:val="20"/>
        </w:rPr>
        <w:t>doszło z powodu okoliczności</w:t>
      </w:r>
      <w:r w:rsidRPr="004F5AED">
        <w:rPr>
          <w:rFonts w:ascii="Century Gothic" w:hAnsi="Century Gothic"/>
          <w:sz w:val="20"/>
          <w:szCs w:val="20"/>
        </w:rPr>
        <w:t xml:space="preserve"> za które ponosi odpowiedzialność Zamawiający lub z powodu działania tzw. siły wyższej.</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Naliczeni</w:t>
      </w:r>
      <w:r w:rsidR="0084038A">
        <w:rPr>
          <w:rFonts w:ascii="Century Gothic" w:hAnsi="Century Gothic"/>
          <w:sz w:val="20"/>
          <w:szCs w:val="20"/>
        </w:rPr>
        <w:t>e kary, o której mowa w ust. § 8</w:t>
      </w:r>
      <w:r w:rsidR="00B04CC9">
        <w:rPr>
          <w:rFonts w:ascii="Century Gothic" w:hAnsi="Century Gothic"/>
          <w:sz w:val="20"/>
          <w:szCs w:val="20"/>
        </w:rPr>
        <w:t xml:space="preserve"> ust.1 pkt 3-5</w:t>
      </w:r>
      <w:r w:rsidRPr="004F5AED">
        <w:rPr>
          <w:rFonts w:ascii="Century Gothic" w:hAnsi="Century Gothic"/>
          <w:sz w:val="20"/>
          <w:szCs w:val="20"/>
        </w:rPr>
        <w:t xml:space="preserve"> nie zwalnia Wykonawcy </w:t>
      </w:r>
      <w:r w:rsidR="00001B81">
        <w:rPr>
          <w:rFonts w:ascii="Century Gothic" w:hAnsi="Century Gothic"/>
          <w:sz w:val="20"/>
          <w:szCs w:val="20"/>
        </w:rPr>
        <w:br/>
      </w:r>
      <w:r w:rsidRPr="004F5AED">
        <w:rPr>
          <w:rFonts w:ascii="Century Gothic" w:hAnsi="Century Gothic"/>
          <w:sz w:val="20"/>
          <w:szCs w:val="20"/>
        </w:rPr>
        <w:t>z obowiązku wykonania umowy.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Zamawiający zastrzega sobie prawo do dochodzenia odszkodowania uzupełniającego, </w:t>
      </w:r>
      <w:r w:rsidR="00001B81">
        <w:rPr>
          <w:rFonts w:ascii="Century Gothic" w:hAnsi="Century Gothic"/>
          <w:sz w:val="20"/>
          <w:szCs w:val="20"/>
        </w:rPr>
        <w:t>przewyższającego wartość kar</w:t>
      </w:r>
      <w:r w:rsidRPr="004F5AED">
        <w:rPr>
          <w:rFonts w:ascii="Century Gothic" w:hAnsi="Century Gothic"/>
          <w:sz w:val="20"/>
          <w:szCs w:val="20"/>
        </w:rPr>
        <w:t xml:space="preserve"> do wysokości rzeczywiście poniesionej szkody.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Zamawiający zastrzega sobie prawo do potrącani</w:t>
      </w:r>
      <w:r w:rsidR="00001B81">
        <w:rPr>
          <w:rFonts w:ascii="Century Gothic" w:hAnsi="Century Gothic"/>
          <w:sz w:val="20"/>
          <w:szCs w:val="20"/>
        </w:rPr>
        <w:t xml:space="preserve">a kar z wynagrodzenia Wykonawcy </w:t>
      </w:r>
      <w:r w:rsidRPr="004F5AED">
        <w:rPr>
          <w:rFonts w:ascii="Century Gothic" w:hAnsi="Century Gothic"/>
          <w:sz w:val="20"/>
          <w:szCs w:val="20"/>
        </w:rPr>
        <w:t>lub  zabezpieczenia należytego wykonania umowy, a Wykonawca wyraża na to zgodę bez konieczności odrębnego wzywania Wykonawcy do ich zapłaty.</w:t>
      </w:r>
    </w:p>
    <w:p w:rsidR="00001B81" w:rsidRPr="001B44C5"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Zamawiający ma obowiązek poinformowania Wykonawcy o wysokości naliczonej kary i podstawie jej naliczenia oraz złożenia oświadczenia o potrąceniu.</w:t>
      </w:r>
    </w:p>
    <w:p w:rsidR="00001B81" w:rsidRDefault="0084038A" w:rsidP="00001B81">
      <w:pPr>
        <w:tabs>
          <w:tab w:val="left" w:pos="634"/>
        </w:tabs>
        <w:ind w:left="360" w:right="14"/>
        <w:jc w:val="center"/>
        <w:rPr>
          <w:rFonts w:ascii="Century Gothic" w:hAnsi="Century Gothic"/>
          <w:b/>
          <w:sz w:val="20"/>
          <w:szCs w:val="20"/>
        </w:rPr>
      </w:pPr>
      <w:r>
        <w:rPr>
          <w:rFonts w:ascii="Century Gothic" w:hAnsi="Century Gothic"/>
          <w:b/>
          <w:sz w:val="20"/>
          <w:szCs w:val="20"/>
        </w:rPr>
        <w:t>§ 9</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Pr>
          <w:rFonts w:ascii="Century Gothic" w:hAnsi="Century Gothic"/>
          <w:sz w:val="20"/>
          <w:szCs w:val="20"/>
        </w:rPr>
        <w:t xml:space="preserve">Wykonawca </w:t>
      </w:r>
      <w:r w:rsidRPr="00001B81">
        <w:rPr>
          <w:rFonts w:ascii="Century Gothic" w:hAnsi="Century Gothic"/>
          <w:sz w:val="20"/>
          <w:szCs w:val="20"/>
        </w:rPr>
        <w:t xml:space="preserve">wniósł zabezpieczenie należytego wykonania umowy w formie gotówki </w:t>
      </w:r>
      <w:r>
        <w:rPr>
          <w:rFonts w:ascii="Century Gothic" w:hAnsi="Century Gothic"/>
          <w:sz w:val="20"/>
          <w:szCs w:val="20"/>
        </w:rPr>
        <w:br/>
      </w:r>
      <w:r w:rsidRPr="00001B81">
        <w:rPr>
          <w:rFonts w:ascii="Century Gothic" w:hAnsi="Century Gothic"/>
          <w:sz w:val="20"/>
          <w:szCs w:val="20"/>
        </w:rPr>
        <w:t xml:space="preserve">na pełny okres realizacji umowy z uwzględnieniem okresu rękojmi, o którym mowa </w:t>
      </w:r>
      <w:r>
        <w:rPr>
          <w:rFonts w:ascii="Century Gothic" w:hAnsi="Century Gothic"/>
          <w:sz w:val="20"/>
          <w:szCs w:val="20"/>
        </w:rPr>
        <w:br/>
        <w:t>w §6</w:t>
      </w:r>
      <w:r w:rsidRPr="00001B81">
        <w:rPr>
          <w:rFonts w:ascii="Century Gothic" w:hAnsi="Century Gothic"/>
          <w:sz w:val="20"/>
          <w:szCs w:val="20"/>
        </w:rPr>
        <w:t xml:space="preserve"> ust. 1 pkt 1,</w:t>
      </w:r>
      <w:r>
        <w:rPr>
          <w:rFonts w:ascii="Century Gothic" w:hAnsi="Century Gothic"/>
          <w:sz w:val="20"/>
          <w:szCs w:val="20"/>
        </w:rPr>
        <w:t xml:space="preserve"> </w:t>
      </w:r>
      <w:r w:rsidRPr="00001B81">
        <w:rPr>
          <w:rFonts w:ascii="Century Gothic" w:hAnsi="Century Gothic"/>
          <w:sz w:val="20"/>
          <w:szCs w:val="20"/>
        </w:rPr>
        <w:t xml:space="preserve">w wysokości: </w:t>
      </w:r>
      <w:r>
        <w:rPr>
          <w:rFonts w:ascii="Century Gothic" w:hAnsi="Century Gothic"/>
          <w:b/>
          <w:sz w:val="20"/>
          <w:szCs w:val="20"/>
        </w:rPr>
        <w:t>…………</w:t>
      </w:r>
      <w:r w:rsidRPr="00001B81">
        <w:rPr>
          <w:rFonts w:ascii="Century Gothic" w:hAnsi="Century Gothic"/>
          <w:b/>
          <w:sz w:val="20"/>
          <w:szCs w:val="20"/>
        </w:rPr>
        <w:t xml:space="preserve"> zł</w:t>
      </w:r>
      <w:r w:rsidRPr="00001B81">
        <w:rPr>
          <w:rFonts w:ascii="Century Gothic" w:hAnsi="Century Gothic"/>
          <w:sz w:val="20"/>
          <w:szCs w:val="20"/>
        </w:rPr>
        <w:t xml:space="preserve">, co stanowi 10% kwoty, o której mowa w §1 ust 4 pkt 1. </w:t>
      </w:r>
    </w:p>
    <w:p w:rsidR="006B3079" w:rsidRPr="00001B81" w:rsidRDefault="006B3079" w:rsidP="006B3079">
      <w:pPr>
        <w:pStyle w:val="Akapitzlist"/>
        <w:numPr>
          <w:ilvl w:val="0"/>
          <w:numId w:val="36"/>
        </w:numPr>
        <w:tabs>
          <w:tab w:val="left" w:pos="634"/>
        </w:tabs>
        <w:jc w:val="both"/>
        <w:rPr>
          <w:rFonts w:ascii="Century Gothic" w:hAnsi="Century Gothic"/>
          <w:sz w:val="20"/>
          <w:szCs w:val="20"/>
        </w:rPr>
      </w:pPr>
      <w:r w:rsidRPr="00001B81">
        <w:rPr>
          <w:rFonts w:ascii="Century Gothic" w:hAnsi="Century Gothic"/>
          <w:sz w:val="20"/>
          <w:szCs w:val="20"/>
        </w:rPr>
        <w:t xml:space="preserve">Zabezpieczenie należytego wykonania umowy służy </w:t>
      </w:r>
      <w:r>
        <w:rPr>
          <w:rFonts w:ascii="Century Gothic" w:hAnsi="Century Gothic"/>
          <w:sz w:val="20"/>
          <w:szCs w:val="20"/>
        </w:rPr>
        <w:t xml:space="preserve">pokryciu roszczeń Zamawiającego </w:t>
      </w:r>
      <w:r w:rsidRPr="00001B81">
        <w:rPr>
          <w:rFonts w:ascii="Century Gothic" w:hAnsi="Century Gothic"/>
          <w:sz w:val="20"/>
          <w:szCs w:val="20"/>
        </w:rPr>
        <w:t xml:space="preserve">z tytułu niewykonania lub nienależytego wykonania umowy. Z zabezpieczenia, </w:t>
      </w:r>
      <w:r>
        <w:rPr>
          <w:rFonts w:ascii="Century Gothic" w:hAnsi="Century Gothic"/>
          <w:sz w:val="20"/>
          <w:szCs w:val="20"/>
        </w:rPr>
        <w:br/>
        <w:t>o którym mowa w § 9</w:t>
      </w:r>
      <w:r w:rsidRPr="00001B81">
        <w:rPr>
          <w:rFonts w:ascii="Century Gothic" w:hAnsi="Century Gothic"/>
          <w:sz w:val="20"/>
          <w:szCs w:val="20"/>
        </w:rPr>
        <w:t xml:space="preserve"> ust. 1 Zamawiającemu przysługuje w szczególności prawo do pokrycia kar oraz odszkodowania uzupełniającego, o których mowa odpowiednio </w:t>
      </w:r>
      <w:r>
        <w:rPr>
          <w:rFonts w:ascii="Century Gothic" w:hAnsi="Century Gothic"/>
          <w:sz w:val="20"/>
          <w:szCs w:val="20"/>
        </w:rPr>
        <w:br/>
      </w:r>
      <w:r w:rsidRPr="00001B81">
        <w:rPr>
          <w:rFonts w:ascii="Century Gothic" w:hAnsi="Century Gothic"/>
          <w:sz w:val="20"/>
          <w:szCs w:val="20"/>
        </w:rPr>
        <w:t>w §</w:t>
      </w:r>
      <w:r>
        <w:rPr>
          <w:rFonts w:ascii="Century Gothic" w:hAnsi="Century Gothic"/>
          <w:sz w:val="20"/>
          <w:szCs w:val="20"/>
        </w:rPr>
        <w:t xml:space="preserve"> </w:t>
      </w:r>
      <w:r w:rsidRPr="00001B81">
        <w:rPr>
          <w:rFonts w:ascii="Century Gothic" w:hAnsi="Century Gothic"/>
          <w:sz w:val="20"/>
          <w:szCs w:val="20"/>
        </w:rPr>
        <w:t>9 ust. 1 i ust. 5;</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 xml:space="preserve">Wykonawca w trakcie realizacji umowy może dokonać zmiany formy zabezpieczenia, wskazanej w ust.1 na jedną lub kilka form, o których mowa w art. 148 ust. 1 Ustawy </w:t>
      </w:r>
      <w:r>
        <w:rPr>
          <w:rFonts w:ascii="Century Gothic" w:hAnsi="Century Gothic"/>
          <w:sz w:val="20"/>
          <w:szCs w:val="20"/>
        </w:rPr>
        <w:br/>
      </w:r>
      <w:r w:rsidRPr="00001B81">
        <w:rPr>
          <w:rFonts w:ascii="Century Gothic" w:hAnsi="Century Gothic"/>
          <w:sz w:val="20"/>
          <w:szCs w:val="20"/>
        </w:rPr>
        <w:t>z dnia 29 stycznia 2004r. Prawo zamówień publicznych (</w:t>
      </w:r>
      <w:r w:rsidRPr="00001B81">
        <w:rPr>
          <w:rFonts w:ascii="Century Gothic" w:hAnsi="Century Gothic"/>
          <w:bCs/>
          <w:sz w:val="20"/>
          <w:szCs w:val="20"/>
        </w:rPr>
        <w:t>Dz. U. z 2018 r., poz. 1986 ze zm.)</w:t>
      </w:r>
      <w:r w:rsidRPr="00001B81">
        <w:rPr>
          <w:rFonts w:ascii="Century Gothic" w:hAnsi="Century Gothic"/>
          <w:sz w:val="20"/>
          <w:szCs w:val="20"/>
        </w:rPr>
        <w:t>. Zmiana formy zabezpieczenia musi być dokonana z zachowaniem ciągłości zabezpieczenia i bez zmniejszania jego wysokości.</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 xml:space="preserve">W przypadku nieprzedłużenia lub niewniesienia nowego zabezpieczenia </w:t>
      </w:r>
      <w:r w:rsidRPr="00001B81">
        <w:rPr>
          <w:rFonts w:ascii="Century Gothic" w:hAnsi="Century Gothic"/>
          <w:b/>
          <w:bCs/>
          <w:sz w:val="20"/>
          <w:szCs w:val="20"/>
        </w:rPr>
        <w:t xml:space="preserve">najpóźniej </w:t>
      </w:r>
      <w:r>
        <w:rPr>
          <w:rFonts w:ascii="Century Gothic" w:hAnsi="Century Gothic"/>
          <w:b/>
          <w:bCs/>
          <w:sz w:val="20"/>
          <w:szCs w:val="20"/>
        </w:rPr>
        <w:br/>
      </w:r>
      <w:r w:rsidRPr="00001B81">
        <w:rPr>
          <w:rFonts w:ascii="Century Gothic" w:hAnsi="Century Gothic"/>
          <w:b/>
          <w:bCs/>
          <w:sz w:val="20"/>
          <w:szCs w:val="20"/>
        </w:rPr>
        <w:t xml:space="preserve">na 30 dni, </w:t>
      </w:r>
      <w:r w:rsidRPr="00001B81">
        <w:rPr>
          <w:rFonts w:ascii="Century Gothic" w:hAnsi="Century Gothic"/>
          <w:sz w:val="20"/>
          <w:szCs w:val="20"/>
        </w:rPr>
        <w:t xml:space="preserve">przed upływem terminu ważności dotychczasowego zabezpieczenia </w:t>
      </w:r>
      <w:r w:rsidRPr="00001B81">
        <w:rPr>
          <w:rFonts w:ascii="Century Gothic" w:hAnsi="Century Gothic"/>
          <w:sz w:val="20"/>
          <w:szCs w:val="20"/>
        </w:rPr>
        <w:lastRenderedPageBreak/>
        <w:t xml:space="preserve">wniesionego w innej formie niż w pieniądzu, Zamawiający zmienia formę </w:t>
      </w:r>
      <w:r>
        <w:rPr>
          <w:rFonts w:ascii="Century Gothic" w:hAnsi="Century Gothic"/>
          <w:sz w:val="20"/>
          <w:szCs w:val="20"/>
        </w:rPr>
        <w:br/>
      </w:r>
      <w:r w:rsidRPr="00001B81">
        <w:rPr>
          <w:rFonts w:ascii="Century Gothic" w:hAnsi="Century Gothic"/>
          <w:sz w:val="20"/>
          <w:szCs w:val="20"/>
        </w:rPr>
        <w:t>na zabezpieczenie w pieniądzu, poprzez wypłatę kwoty z dotychczasowego zabezpieczenia.</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Zamawiający zwróci Wykonawcy środki pieniężne otrzymane z tytułu zabezpieczenia należytego wykonania umowy po przedstawieniu przez Wykonawcę nowego zabezpieczenia.</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 xml:space="preserve">Zamawiający dokona zwrotu 70% zabezpieczenia w terminie 30 dni, licząc od daty podpisania przez Strony bez uwag protokołu odbioru końcowego robót, o którym mowa w § </w:t>
      </w:r>
      <w:r>
        <w:rPr>
          <w:rFonts w:ascii="Century Gothic" w:hAnsi="Century Gothic"/>
          <w:sz w:val="20"/>
          <w:szCs w:val="20"/>
        </w:rPr>
        <w:t>5 ust. 2 pkt.2</w:t>
      </w:r>
      <w:r w:rsidRPr="00001B81">
        <w:rPr>
          <w:rFonts w:ascii="Century Gothic" w:hAnsi="Century Gothic"/>
          <w:sz w:val="20"/>
          <w:szCs w:val="20"/>
        </w:rPr>
        <w:t xml:space="preserve"> lit. f pozostawiając 30% kwoty jako zabezpieczenie roszczeń </w:t>
      </w:r>
      <w:r>
        <w:rPr>
          <w:rFonts w:ascii="Century Gothic" w:hAnsi="Century Gothic"/>
          <w:sz w:val="20"/>
          <w:szCs w:val="20"/>
        </w:rPr>
        <w:br/>
      </w:r>
      <w:r w:rsidRPr="00001B81">
        <w:rPr>
          <w:rFonts w:ascii="Century Gothic" w:hAnsi="Century Gothic"/>
          <w:sz w:val="20"/>
          <w:szCs w:val="20"/>
        </w:rPr>
        <w:t>z tytułu rękojmi  za  roboty  budowlane.</w:t>
      </w:r>
    </w:p>
    <w:p w:rsidR="006B3079" w:rsidRPr="00001B81"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Zabezpieczenie roszczeń z tytułu rękojmi zostanie zwrócone w ciągu 15 dni po upływie terminu, o którym mowa w §</w:t>
      </w:r>
      <w:r>
        <w:rPr>
          <w:rFonts w:ascii="Century Gothic" w:hAnsi="Century Gothic"/>
          <w:sz w:val="20"/>
          <w:szCs w:val="20"/>
        </w:rPr>
        <w:t xml:space="preserve"> </w:t>
      </w:r>
      <w:r w:rsidR="003074BB">
        <w:rPr>
          <w:rFonts w:ascii="Century Gothic" w:hAnsi="Century Gothic"/>
          <w:sz w:val="20"/>
          <w:szCs w:val="20"/>
        </w:rPr>
        <w:t>6</w:t>
      </w:r>
      <w:r w:rsidRPr="00001B81">
        <w:rPr>
          <w:rFonts w:ascii="Century Gothic" w:hAnsi="Century Gothic"/>
          <w:sz w:val="20"/>
          <w:szCs w:val="20"/>
        </w:rPr>
        <w:t xml:space="preserve"> ust. 1 pkt 1.</w:t>
      </w:r>
    </w:p>
    <w:p w:rsidR="006B3079" w:rsidRPr="006B3079" w:rsidRDefault="006B3079" w:rsidP="006B3079">
      <w:pPr>
        <w:pStyle w:val="Akapitzlist"/>
        <w:numPr>
          <w:ilvl w:val="0"/>
          <w:numId w:val="36"/>
        </w:numPr>
        <w:tabs>
          <w:tab w:val="left" w:pos="634"/>
        </w:tabs>
        <w:ind w:right="14"/>
        <w:jc w:val="both"/>
        <w:rPr>
          <w:rFonts w:ascii="Century Gothic" w:hAnsi="Century Gothic"/>
          <w:sz w:val="20"/>
          <w:szCs w:val="20"/>
        </w:rPr>
      </w:pPr>
      <w:r w:rsidRPr="00001B81">
        <w:rPr>
          <w:rFonts w:ascii="Century Gothic" w:hAnsi="Century Gothic"/>
          <w:sz w:val="20"/>
          <w:szCs w:val="20"/>
        </w:rPr>
        <w:t>Odstąpienie od umowy przez którąkolwiek ze Stron nie powoduje upadku podstawy zabezpieczenia</w:t>
      </w:r>
      <w:r>
        <w:rPr>
          <w:rFonts w:ascii="Century Gothic" w:hAnsi="Century Gothic"/>
          <w:sz w:val="20"/>
          <w:szCs w:val="20"/>
        </w:rPr>
        <w:t xml:space="preserve"> </w:t>
      </w:r>
      <w:r w:rsidRPr="00001B81">
        <w:rPr>
          <w:rFonts w:ascii="Century Gothic" w:hAnsi="Century Gothic"/>
          <w:sz w:val="20"/>
          <w:szCs w:val="20"/>
        </w:rPr>
        <w:t>należytego wykonania umowy.</w:t>
      </w:r>
    </w:p>
    <w:p w:rsidR="006B3079" w:rsidRDefault="006B3079" w:rsidP="006B3079">
      <w:pPr>
        <w:tabs>
          <w:tab w:val="left" w:pos="634"/>
        </w:tabs>
        <w:ind w:left="360" w:right="14"/>
        <w:jc w:val="center"/>
        <w:rPr>
          <w:rFonts w:ascii="Century Gothic" w:hAnsi="Century Gothic"/>
          <w:b/>
          <w:sz w:val="20"/>
          <w:szCs w:val="20"/>
        </w:rPr>
      </w:pPr>
      <w:r>
        <w:rPr>
          <w:rFonts w:ascii="Century Gothic" w:hAnsi="Century Gothic"/>
          <w:b/>
          <w:sz w:val="20"/>
          <w:szCs w:val="20"/>
        </w:rPr>
        <w:t>§ 10</w:t>
      </w:r>
    </w:p>
    <w:p w:rsidR="00001B81" w:rsidRDefault="00001B81"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 xml:space="preserve">Wykonawca oświadcza, że </w:t>
      </w:r>
      <w:r w:rsidRPr="00001B81">
        <w:rPr>
          <w:rFonts w:ascii="Century Gothic" w:hAnsi="Century Gothic"/>
          <w:sz w:val="20"/>
          <w:szCs w:val="20"/>
        </w:rPr>
        <w:t xml:space="preserve">przed zawarciem niniejszej umowy wypełnił obowiązki </w:t>
      </w:r>
      <w:r>
        <w:rPr>
          <w:rFonts w:ascii="Century Gothic" w:hAnsi="Century Gothic"/>
          <w:sz w:val="20"/>
          <w:szCs w:val="20"/>
        </w:rPr>
        <w:t xml:space="preserve">informacyjne </w:t>
      </w:r>
      <w:r w:rsidRPr="00001B81">
        <w:rPr>
          <w:rFonts w:ascii="Century Gothic" w:hAnsi="Century Gothic"/>
          <w:sz w:val="20"/>
          <w:szCs w:val="20"/>
        </w:rPr>
        <w:t>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w:t>
      </w:r>
      <w:r w:rsidR="009E000A">
        <w:rPr>
          <w:rFonts w:ascii="Century Gothic" w:hAnsi="Century Gothic"/>
          <w:sz w:val="20"/>
          <w:szCs w:val="20"/>
        </w:rPr>
        <w:t>mowy. Wykonawca zobowiązuje się</w:t>
      </w:r>
      <w:r w:rsidRPr="00001B81">
        <w:rPr>
          <w:rFonts w:ascii="Century Gothic" w:hAnsi="Century Gothic"/>
          <w:sz w:val="20"/>
          <w:szCs w:val="20"/>
        </w:rPr>
        <w:t xml:space="preserve">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Wykonawca</w:t>
      </w:r>
      <w:r w:rsidRPr="009E000A">
        <w:rPr>
          <w:rFonts w:ascii="Century Gothic" w:hAnsi="Century Gothic"/>
          <w:sz w:val="20"/>
          <w:szCs w:val="20"/>
        </w:rPr>
        <w:t xml:space="preserve"> zobowiązan</w:t>
      </w:r>
      <w:r w:rsidR="00B04CC9">
        <w:rPr>
          <w:rFonts w:ascii="Century Gothic" w:hAnsi="Century Gothic"/>
          <w:sz w:val="20"/>
          <w:szCs w:val="20"/>
        </w:rPr>
        <w:t>y</w:t>
      </w:r>
      <w:r w:rsidRPr="009E000A">
        <w:rPr>
          <w:rFonts w:ascii="Century Gothic" w:hAnsi="Century Gothic"/>
          <w:sz w:val="20"/>
          <w:szCs w:val="20"/>
        </w:rPr>
        <w:t xml:space="preserve"> </w:t>
      </w:r>
      <w:r w:rsidR="00B04CC9">
        <w:rPr>
          <w:rFonts w:ascii="Century Gothic" w:hAnsi="Century Gothic"/>
          <w:sz w:val="20"/>
          <w:szCs w:val="20"/>
        </w:rPr>
        <w:t>jest</w:t>
      </w:r>
      <w:r w:rsidRPr="009E000A">
        <w:rPr>
          <w:rFonts w:ascii="Century Gothic" w:hAnsi="Century Gothic"/>
          <w:sz w:val="20"/>
          <w:szCs w:val="20"/>
        </w:rPr>
        <w:t xml:space="preserve"> w zakresie objętym umową do realizowania obowiązków wynikających z Rozporządzenia RODO.</w:t>
      </w:r>
    </w:p>
    <w:p w:rsidR="00B04CC9" w:rsidRDefault="009E000A" w:rsidP="00B81FC1">
      <w:pPr>
        <w:pStyle w:val="Akapitzlist"/>
        <w:numPr>
          <w:ilvl w:val="0"/>
          <w:numId w:val="37"/>
        </w:numPr>
        <w:tabs>
          <w:tab w:val="left" w:pos="634"/>
        </w:tabs>
        <w:ind w:right="14"/>
        <w:jc w:val="both"/>
        <w:rPr>
          <w:rFonts w:ascii="Century Gothic" w:hAnsi="Century Gothic"/>
          <w:sz w:val="20"/>
          <w:szCs w:val="20"/>
        </w:rPr>
      </w:pPr>
      <w:r w:rsidRPr="00B04CC9">
        <w:rPr>
          <w:rFonts w:ascii="Century Gothic" w:hAnsi="Century Gothic"/>
          <w:sz w:val="20"/>
          <w:szCs w:val="20"/>
        </w:rPr>
        <w:t xml:space="preserve">Wykonawca ponosi odpowiedzialność za koordynację i prawidłowe wykonywanie obowiązków wynikających z Rozporządzenia RODO </w:t>
      </w:r>
    </w:p>
    <w:p w:rsidR="009E000A" w:rsidRPr="009E000A" w:rsidRDefault="00B04CC9"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Przepisy § 10</w:t>
      </w:r>
      <w:r w:rsidR="009E000A" w:rsidRPr="009E000A">
        <w:rPr>
          <w:rFonts w:ascii="Century Gothic" w:hAnsi="Century Gothic"/>
          <w:sz w:val="20"/>
          <w:szCs w:val="20"/>
        </w:rPr>
        <w:t xml:space="preserve"> ust. 1-4 mają zastosowanie w przypadku zmiany osób zatrudnionych </w:t>
      </w:r>
      <w:r w:rsidR="00234832">
        <w:rPr>
          <w:rFonts w:ascii="Century Gothic" w:hAnsi="Century Gothic"/>
          <w:sz w:val="20"/>
          <w:szCs w:val="20"/>
        </w:rPr>
        <w:br/>
      </w:r>
      <w:r w:rsidR="009E000A" w:rsidRPr="009E000A">
        <w:rPr>
          <w:rFonts w:ascii="Century Gothic" w:hAnsi="Century Gothic"/>
          <w:sz w:val="20"/>
          <w:szCs w:val="20"/>
        </w:rPr>
        <w:t xml:space="preserve">na podstawie umowy  o pracę w związku z realizacją przedmiotu umowy.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Zamawiający oświadcza, że będzie przetwarzał dane osobowe  w celu określonym </w:t>
      </w:r>
      <w:r>
        <w:rPr>
          <w:rFonts w:ascii="Century Gothic" w:hAnsi="Century Gothic"/>
          <w:sz w:val="20"/>
          <w:szCs w:val="20"/>
        </w:rPr>
        <w:br/>
      </w:r>
      <w:r w:rsidRPr="009E000A">
        <w:rPr>
          <w:rFonts w:ascii="Century Gothic" w:hAnsi="Century Gothic"/>
          <w:sz w:val="20"/>
          <w:szCs w:val="20"/>
        </w:rPr>
        <w:t>w umowie oraz oświadcza, że zobowiązuje się do przetwarzania danych osobowych przekazanych mu przez Zamawiającego zgodnie z rozporządzeniem Parlamentu  Europejskiego Rady (UE) 2016/679 z dnia 27 kwietnia 2016r. w sprawie ochrony osób fizycznych w związku z przetwarzaniem danych osobowych i w sprawie swobodnego przepływu takich danych oraz uchylenia dyrektywy 95/46/WE (ogólne rozporządzenie o ochronie danych)</w:t>
      </w:r>
      <w:r>
        <w:rPr>
          <w:rFonts w:ascii="Century Gothic" w:hAnsi="Century Gothic"/>
          <w:sz w:val="20"/>
          <w:szCs w:val="20"/>
        </w:rPr>
        <w:t>, (Dz. Urz. UE L 119 z 4.05.</w:t>
      </w:r>
      <w:r w:rsidRPr="009E000A">
        <w:rPr>
          <w:rFonts w:ascii="Century Gothic" w:hAnsi="Century Gothic"/>
          <w:sz w:val="20"/>
          <w:szCs w:val="20"/>
        </w:rPr>
        <w:t>2016, s 1) i innymi przepisami prawa powszechnie obowiązującego, które chronią prawa osób, których dane dotyczą oraz stosuje środki bezp</w:t>
      </w:r>
      <w:r>
        <w:rPr>
          <w:rFonts w:ascii="Century Gothic" w:hAnsi="Century Gothic"/>
          <w:sz w:val="20"/>
          <w:szCs w:val="20"/>
        </w:rPr>
        <w:t>ieczeństwa spełniające wymogi w</w:t>
      </w:r>
      <w:r w:rsidRPr="009E000A">
        <w:rPr>
          <w:rFonts w:ascii="Century Gothic" w:hAnsi="Century Gothic"/>
          <w:sz w:val="20"/>
          <w:szCs w:val="20"/>
        </w:rPr>
        <w:t>w</w:t>
      </w:r>
      <w:r>
        <w:rPr>
          <w:rFonts w:ascii="Century Gothic" w:hAnsi="Century Gothic"/>
          <w:sz w:val="20"/>
          <w:szCs w:val="20"/>
        </w:rPr>
        <w:t>.</w:t>
      </w:r>
      <w:r w:rsidRPr="009E000A">
        <w:rPr>
          <w:rFonts w:ascii="Century Gothic" w:hAnsi="Century Gothic"/>
          <w:sz w:val="20"/>
          <w:szCs w:val="20"/>
        </w:rPr>
        <w:t xml:space="preserve"> przepisów prawa.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Klauzula Informacyjna o przetwarzaniu danych osobowych na podstawie przepisów prawa stanowi  załącznik nr 2 do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Wykonawca udostępnia i p</w:t>
      </w:r>
      <w:r>
        <w:rPr>
          <w:rFonts w:ascii="Century Gothic" w:hAnsi="Century Gothic"/>
          <w:sz w:val="20"/>
          <w:szCs w:val="20"/>
        </w:rPr>
        <w:t>owierza Zamawiającemu w trybie art. 28 R</w:t>
      </w:r>
      <w:r w:rsidRPr="009E000A">
        <w:rPr>
          <w:rFonts w:ascii="Century Gothic" w:hAnsi="Century Gothic"/>
          <w:sz w:val="20"/>
          <w:szCs w:val="20"/>
        </w:rPr>
        <w:t xml:space="preserve">ozporządzenia Parlamentu Europejskiego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w:t>
      </w:r>
      <w:r>
        <w:rPr>
          <w:rFonts w:ascii="Century Gothic" w:hAnsi="Century Gothic"/>
          <w:sz w:val="20"/>
          <w:szCs w:val="20"/>
        </w:rPr>
        <w:br/>
      </w:r>
      <w:r w:rsidRPr="009E000A">
        <w:rPr>
          <w:rFonts w:ascii="Century Gothic" w:hAnsi="Century Gothic"/>
          <w:sz w:val="20"/>
          <w:szCs w:val="20"/>
        </w:rPr>
        <w:t>i w celu określonym w niniejszej umowie.</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Zamawiający będzie przetwarzał, powierzone mu dane  osobowe, w tym dane osobowe pracowników Wykonawcy</w:t>
      </w:r>
      <w:r w:rsidR="00B04CC9">
        <w:rPr>
          <w:rFonts w:ascii="Century Gothic" w:hAnsi="Century Gothic"/>
          <w:sz w:val="20"/>
          <w:szCs w:val="20"/>
        </w:rPr>
        <w:t xml:space="preserve"> </w:t>
      </w:r>
      <w:r w:rsidRPr="009E000A">
        <w:rPr>
          <w:rFonts w:ascii="Century Gothic" w:hAnsi="Century Gothic"/>
          <w:sz w:val="20"/>
          <w:szCs w:val="20"/>
        </w:rPr>
        <w:t>i innych osób wyłącznie w celu realizacji niniejszej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lastRenderedPageBreak/>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93 Ministra Spraw Wewnętrznych </w:t>
      </w:r>
      <w:r>
        <w:rPr>
          <w:rFonts w:ascii="Century Gothic" w:hAnsi="Century Gothic"/>
          <w:sz w:val="20"/>
          <w:szCs w:val="20"/>
        </w:rPr>
        <w:br/>
      </w:r>
      <w:r w:rsidRPr="009E000A">
        <w:rPr>
          <w:rFonts w:ascii="Century Gothic" w:hAnsi="Century Gothic"/>
          <w:sz w:val="20"/>
          <w:szCs w:val="20"/>
        </w:rPr>
        <w:t>i Administracji z dnia 17 grudnia 2007r. w sprawie jednolitego rzeczowego wykazu akt Policji).</w:t>
      </w:r>
    </w:p>
    <w:p w:rsidR="009E000A" w:rsidRDefault="003074BB" w:rsidP="009E000A">
      <w:pPr>
        <w:tabs>
          <w:tab w:val="left" w:pos="634"/>
        </w:tabs>
        <w:ind w:right="14"/>
        <w:jc w:val="center"/>
        <w:rPr>
          <w:rFonts w:ascii="Century Gothic" w:hAnsi="Century Gothic"/>
          <w:b/>
          <w:sz w:val="20"/>
          <w:szCs w:val="20"/>
        </w:rPr>
      </w:pPr>
      <w:r>
        <w:rPr>
          <w:rFonts w:ascii="Century Gothic" w:hAnsi="Century Gothic"/>
          <w:b/>
          <w:sz w:val="20"/>
          <w:szCs w:val="20"/>
        </w:rPr>
        <w:t>§ 11</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w:t>
      </w:r>
      <w:r w:rsidRPr="009E000A">
        <w:rPr>
          <w:rFonts w:ascii="Century Gothic" w:eastAsia="Times New Roman" w:hAnsi="Century Gothic" w:cs="Century Gothic"/>
          <w:kern w:val="2"/>
          <w:sz w:val="20"/>
          <w:szCs w:val="20"/>
          <w:lang w:eastAsia="zh-CN"/>
        </w:rPr>
        <w:t xml:space="preserve"> </w:t>
      </w:r>
      <w:r w:rsidRPr="009E000A">
        <w:rPr>
          <w:rFonts w:ascii="Century Gothic" w:hAnsi="Century Gothic"/>
          <w:sz w:val="20"/>
          <w:szCs w:val="20"/>
        </w:rPr>
        <w:t xml:space="preserve">przewidzianych w umowie dopuszcza się wprowadzenie zmian za zgodą Zamawiającego.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 zastrzeżeniem  wyjątków  wskazanych w umowie </w:t>
      </w:r>
      <w:r>
        <w:rPr>
          <w:rFonts w:ascii="Century Gothic" w:hAnsi="Century Gothic"/>
          <w:sz w:val="20"/>
          <w:szCs w:val="20"/>
        </w:rPr>
        <w:t xml:space="preserve"> wszelkie zmiany umowy wymagają </w:t>
      </w:r>
      <w:r w:rsidRPr="009E000A">
        <w:rPr>
          <w:rFonts w:ascii="Century Gothic" w:hAnsi="Century Gothic"/>
          <w:sz w:val="20"/>
          <w:szCs w:val="20"/>
        </w:rPr>
        <w:t>formy pisemnej pod rygorem nieważności.</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Zmiany przewidziane w umowie mogą być inicjowane przez Zamawiającego lub przez Wykonawcę.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Zmiany umowy nie mogą wykraczać poza zakres świadczenia określonego niniejszą umową. </w:t>
      </w:r>
    </w:p>
    <w:p w:rsid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Zamawiający przewiduje możliwość  zmian postanowień umowy w sprawie zamówienia w stosunku do treści wybranej oferty, w następujących przypadkach:</w:t>
      </w:r>
    </w:p>
    <w:p w:rsidR="00465BF2" w:rsidRDefault="00465BF2" w:rsidP="001B44C5">
      <w:pPr>
        <w:pStyle w:val="Akapitzlist"/>
        <w:numPr>
          <w:ilvl w:val="0"/>
          <w:numId w:val="39"/>
        </w:numPr>
        <w:tabs>
          <w:tab w:val="left" w:pos="634"/>
        </w:tabs>
        <w:ind w:right="14"/>
        <w:jc w:val="both"/>
        <w:rPr>
          <w:rFonts w:ascii="Century Gothic" w:hAnsi="Century Gothic"/>
          <w:sz w:val="20"/>
          <w:szCs w:val="20"/>
        </w:rPr>
      </w:pPr>
      <w:r>
        <w:rPr>
          <w:rFonts w:ascii="Century Gothic" w:hAnsi="Century Gothic"/>
          <w:sz w:val="20"/>
          <w:szCs w:val="20"/>
        </w:rPr>
        <w:t>Wprowadzenia robót zamiennych w przypadkach gdy:</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m</w:t>
      </w:r>
      <w:r w:rsidR="00465BF2">
        <w:rPr>
          <w:rFonts w:ascii="Century Gothic" w:hAnsi="Century Gothic"/>
          <w:sz w:val="20"/>
          <w:szCs w:val="20"/>
        </w:rPr>
        <w:t xml:space="preserve">ateriały budowlane przewidziane w umowie do wykonania umowy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w:t>
      </w:r>
      <w:r w:rsidR="00465BF2">
        <w:rPr>
          <w:rFonts w:ascii="Century Gothic" w:hAnsi="Century Gothic"/>
          <w:sz w:val="20"/>
          <w:szCs w:val="20"/>
        </w:rPr>
        <w:br/>
        <w:t>o parametrach i cechach użytkowych nie gorszych niż pierwotnie przewidywane,</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w</w:t>
      </w:r>
      <w:r w:rsidR="00465BF2">
        <w:rPr>
          <w:rFonts w:ascii="Century Gothic" w:hAnsi="Century Gothic"/>
          <w:sz w:val="20"/>
          <w:szCs w:val="20"/>
        </w:rPr>
        <w:t xml:space="preserve"> trakcie wykonywania umowy nastąpiła zmiana przepisów prawa powszechnie obowiązującego, skutkująca niezasadnością zastosowania pierwotnie przewidzianej technologii lub materiałów,</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w</w:t>
      </w:r>
      <w:r w:rsidR="00465BF2">
        <w:rPr>
          <w:rFonts w:ascii="Century Gothic" w:hAnsi="Century Gothic"/>
          <w:sz w:val="20"/>
          <w:szCs w:val="20"/>
        </w:rPr>
        <w:t xml:space="preserve">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za wykonanie całości prac zaproponowanej przez Wykonawcę w jego ofercie.</w:t>
      </w:r>
    </w:p>
    <w:p w:rsidR="00465BF2" w:rsidRPr="00465BF2" w:rsidRDefault="009862FB" w:rsidP="001B44C5">
      <w:pPr>
        <w:pStyle w:val="Akapitzlist"/>
        <w:numPr>
          <w:ilvl w:val="0"/>
          <w:numId w:val="39"/>
        </w:numPr>
        <w:tabs>
          <w:tab w:val="left" w:pos="634"/>
        </w:tabs>
        <w:ind w:right="14"/>
        <w:jc w:val="both"/>
        <w:rPr>
          <w:rFonts w:ascii="Century Gothic" w:hAnsi="Century Gothic"/>
          <w:sz w:val="20"/>
          <w:szCs w:val="20"/>
        </w:rPr>
      </w:pPr>
      <w:r>
        <w:rPr>
          <w:rFonts w:ascii="Century Gothic" w:hAnsi="Century Gothic"/>
          <w:sz w:val="20"/>
          <w:szCs w:val="20"/>
        </w:rPr>
        <w:t>g</w:t>
      </w:r>
      <w:r w:rsidR="00465BF2">
        <w:rPr>
          <w:rFonts w:ascii="Century Gothic" w:hAnsi="Century Gothic"/>
          <w:sz w:val="20"/>
          <w:szCs w:val="20"/>
        </w:rPr>
        <w:t xml:space="preserve">dy dochowanie </w:t>
      </w:r>
      <w:r w:rsidR="00465BF2" w:rsidRPr="00465BF2">
        <w:rPr>
          <w:rFonts w:ascii="Century Gothic" w:hAnsi="Century Gothic"/>
          <w:sz w:val="20"/>
          <w:szCs w:val="20"/>
        </w:rPr>
        <w:t>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 xml:space="preserve">wprowadzenia przez Wykonawcę lub producenta nowego produktu, pod warunkiem, że nowy produkt odpowiada  produktowi będącemu przedmiotem umowy i gwarantuje Zamawiającemu  osiągnięcie wszystkich celów założonych </w:t>
      </w:r>
      <w:r w:rsidR="00557BB4">
        <w:rPr>
          <w:rFonts w:ascii="Century Gothic" w:hAnsi="Century Gothic"/>
          <w:sz w:val="20"/>
          <w:szCs w:val="20"/>
        </w:rPr>
        <w:br/>
      </w:r>
      <w:r w:rsidRPr="00465BF2">
        <w:rPr>
          <w:rFonts w:ascii="Century Gothic" w:hAnsi="Century Gothic"/>
          <w:sz w:val="20"/>
          <w:szCs w:val="20"/>
        </w:rPr>
        <w:t>w umowie, a łączna zmiana kosztów wynikających z wprowadzenia nowego produktu/usługi nie przekroczy kwoty wynagrodzenia Wykonawcy przedstawionego w jego ofercie,</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przypadku zmian w obowiązujących przepisach prawa,  w tym stawki podatku VAT,</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wyniku konieczności wykonania dodatkowych uzgodnień, badań, ekspertyz, analiz dotyczących realizacji przedmiotu umowy,</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uzasadnionych przyczyn technicznych lub funkcjonalnych powodujących konieczność zmiany  sposobu  wykonania umowy,</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lastRenderedPageBreak/>
        <w:t xml:space="preserve">konieczności zmiany terminu wykonania lub odbioru/dostawy/usługi/roboty budowlanej spowodowanej podjęciem przez Zamawiającego decyzji </w:t>
      </w:r>
      <w:r w:rsidR="00557BB4">
        <w:rPr>
          <w:rFonts w:ascii="Century Gothic" w:hAnsi="Century Gothic"/>
          <w:sz w:val="20"/>
          <w:szCs w:val="20"/>
        </w:rPr>
        <w:br/>
      </w:r>
      <w:r w:rsidRPr="00465BF2">
        <w:rPr>
          <w:rFonts w:ascii="Century Gothic" w:hAnsi="Century Gothic"/>
          <w:sz w:val="20"/>
          <w:szCs w:val="20"/>
        </w:rPr>
        <w:t>o przeprowadzeniu przez osobę trzecią  kontroli jakości i sposobu  prowadzenia dostawy/usługi/roboty budowlanej,</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złożenia wniosku o likwidację wykonawcy, producenta, dystr</w:t>
      </w:r>
      <w:r w:rsidR="00557BB4">
        <w:rPr>
          <w:rFonts w:ascii="Century Gothic" w:hAnsi="Century Gothic"/>
          <w:sz w:val="20"/>
          <w:szCs w:val="20"/>
        </w:rPr>
        <w:t>ybutora lub gwaranta  produktu/</w:t>
      </w:r>
      <w:r w:rsidRPr="00465BF2">
        <w:rPr>
          <w:rFonts w:ascii="Century Gothic" w:hAnsi="Century Gothic"/>
          <w:sz w:val="20"/>
          <w:szCs w:val="20"/>
        </w:rPr>
        <w:t>usługi,</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istotnych problemów finansowych, ekonomicznych lub organizacyjnych Wykonawcy, producenta, dystrybutora lub gwaranta produktu/usługi, uzasadniaj</w:t>
      </w:r>
      <w:r w:rsidR="00557BB4">
        <w:rPr>
          <w:rFonts w:ascii="Century Gothic" w:hAnsi="Century Gothic"/>
          <w:sz w:val="20"/>
          <w:szCs w:val="20"/>
        </w:rPr>
        <w:t>ących ryzyko, że jego produkty/usługi</w:t>
      </w:r>
      <w:r w:rsidRPr="00465BF2">
        <w:rPr>
          <w:rFonts w:ascii="Century Gothic" w:hAnsi="Century Gothic"/>
          <w:sz w:val="20"/>
          <w:szCs w:val="20"/>
        </w:rPr>
        <w:t xml:space="preserve"> lub elementy świadczenia mogą nie zostać należycie wykonane lub nie będą miały odpowiedniej jakości albo wsparcia w przyszłości,</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przypadku dokonania określonych czynności lub ich zaniechania przez organy administracji państwowej, w tym organy administracji rządowej, samorządowej,</w:t>
      </w:r>
      <w:r w:rsidR="00557BB4">
        <w:rPr>
          <w:rFonts w:ascii="Century Gothic" w:hAnsi="Century Gothic"/>
          <w:sz w:val="20"/>
          <w:szCs w:val="20"/>
        </w:rPr>
        <w:br/>
      </w:r>
      <w:r w:rsidRPr="00465BF2">
        <w:rPr>
          <w:rFonts w:ascii="Century Gothic" w:hAnsi="Century Gothic"/>
          <w:sz w:val="20"/>
          <w:szCs w:val="20"/>
        </w:rPr>
        <w:t xml:space="preserve">jak również organów i podmiotów, których działalność wymaga wydania jakiejkolwiek decyzji o charakterze administracyjnym w trakcie wykonywania przedmiotu niniejszej umowy. </w:t>
      </w:r>
    </w:p>
    <w:p w:rsidR="00557BB4" w:rsidRPr="00557BB4" w:rsidRDefault="00557BB4"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 określonych w §</w:t>
      </w:r>
      <w:r w:rsidR="003074BB">
        <w:rPr>
          <w:rFonts w:ascii="Century Gothic" w:hAnsi="Century Gothic"/>
          <w:sz w:val="20"/>
          <w:szCs w:val="20"/>
        </w:rPr>
        <w:t>11</w:t>
      </w:r>
      <w:r w:rsidRPr="00557BB4">
        <w:rPr>
          <w:rFonts w:ascii="Century Gothic" w:hAnsi="Century Gothic"/>
          <w:sz w:val="20"/>
          <w:szCs w:val="20"/>
        </w:rPr>
        <w:t xml:space="preserve"> ust. 5 zmianie (w tym ograniczeniu) ulec może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umowy.</w:t>
      </w:r>
    </w:p>
    <w:p w:rsidR="00557BB4" w:rsidRPr="00557BB4" w:rsidRDefault="005B08B6"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 opisanych w § 1</w:t>
      </w:r>
      <w:r w:rsidR="003074BB">
        <w:rPr>
          <w:rFonts w:ascii="Century Gothic" w:hAnsi="Century Gothic"/>
          <w:sz w:val="20"/>
          <w:szCs w:val="20"/>
        </w:rPr>
        <w:t>1</w:t>
      </w:r>
      <w:r w:rsidR="00557BB4" w:rsidRPr="00557BB4">
        <w:rPr>
          <w:rFonts w:ascii="Century Gothic" w:hAnsi="Century Gothic"/>
          <w:sz w:val="20"/>
          <w:szCs w:val="20"/>
        </w:rPr>
        <w:t xml:space="preserve"> ust. 5 dopuszcza s</w:t>
      </w:r>
      <w:r w:rsidR="00D762F1">
        <w:rPr>
          <w:rFonts w:ascii="Century Gothic" w:hAnsi="Century Gothic"/>
          <w:sz w:val="20"/>
          <w:szCs w:val="20"/>
        </w:rPr>
        <w:t>ię zastąpienie Wykonawcy nowym W</w:t>
      </w:r>
      <w:r w:rsidR="00557BB4" w:rsidRPr="00557BB4">
        <w:rPr>
          <w:rFonts w:ascii="Century Gothic" w:hAnsi="Century Gothic"/>
          <w:sz w:val="20"/>
          <w:szCs w:val="20"/>
        </w:rPr>
        <w:t>ykonawcą (art. 144 ust. 1 pkt 4 lit. a ustawy Prawo zamó</w:t>
      </w:r>
      <w:r w:rsidR="00D762F1">
        <w:rPr>
          <w:rFonts w:ascii="Century Gothic" w:hAnsi="Century Gothic"/>
          <w:sz w:val="20"/>
          <w:szCs w:val="20"/>
        </w:rPr>
        <w:t>wień publicznych), jeżeli nowy W</w:t>
      </w:r>
      <w:r w:rsidR="00557BB4" w:rsidRPr="00557BB4">
        <w:rPr>
          <w:rFonts w:ascii="Century Gothic" w:hAnsi="Century Gothic"/>
          <w:sz w:val="20"/>
          <w:szCs w:val="20"/>
        </w:rPr>
        <w:t xml:space="preserve">ykonawca jest następcą prawnym Wykonawcy lub przejął zobowiązania Wykonawcy związane z wykonaniem przedmiotu umowy, lub odpowiada osobiście  lub majątkowo za wykonanie umowy. </w:t>
      </w:r>
    </w:p>
    <w:p w:rsidR="0000013C" w:rsidRDefault="007D03ED"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Zmiany, o których mowa w § 1</w:t>
      </w:r>
      <w:r w:rsidR="003074BB">
        <w:rPr>
          <w:rFonts w:ascii="Century Gothic" w:hAnsi="Century Gothic"/>
          <w:sz w:val="20"/>
          <w:szCs w:val="20"/>
        </w:rPr>
        <w:t>1</w:t>
      </w:r>
      <w:r w:rsidR="0000013C">
        <w:rPr>
          <w:rFonts w:ascii="Century Gothic" w:hAnsi="Century Gothic"/>
          <w:sz w:val="20"/>
          <w:szCs w:val="20"/>
        </w:rPr>
        <w:t>, ust. 7 wymagają podpisania aneksu do umowy i będą obowiązywać od terminu określonego w aneksie.</w:t>
      </w:r>
    </w:p>
    <w:p w:rsidR="0000013C" w:rsidRDefault="0000013C"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Zamawiający dopuszcza również zmianę terminu wykonania umowy w przypadku:</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dokumentowanego opóźnienia przekazania przez Zamawiającego terenu budowy,</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dokumentowanych przerw w realizacji robót powstałych z przyczyn zależnych od Zamawiającego.</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Warunkiem dokonania zmian jest złożenie pisemnego wniosku przez stronę inicjującą zmianę zawierającego:</w:t>
      </w:r>
    </w:p>
    <w:p w:rsidR="00CC2E29" w:rsidRDefault="009862FB" w:rsidP="001B44C5">
      <w:pPr>
        <w:pStyle w:val="Akapitzlist"/>
        <w:numPr>
          <w:ilvl w:val="0"/>
          <w:numId w:val="43"/>
        </w:numPr>
        <w:tabs>
          <w:tab w:val="left" w:pos="634"/>
        </w:tabs>
        <w:ind w:right="14"/>
        <w:jc w:val="both"/>
        <w:rPr>
          <w:rFonts w:ascii="Century Gothic" w:hAnsi="Century Gothic"/>
          <w:sz w:val="20"/>
          <w:szCs w:val="20"/>
        </w:rPr>
      </w:pPr>
      <w:r>
        <w:rPr>
          <w:rFonts w:ascii="Century Gothic" w:hAnsi="Century Gothic"/>
          <w:sz w:val="20"/>
          <w:szCs w:val="20"/>
        </w:rPr>
        <w:t>o</w:t>
      </w:r>
      <w:r w:rsidR="00CC2E29">
        <w:rPr>
          <w:rFonts w:ascii="Century Gothic" w:hAnsi="Century Gothic"/>
          <w:sz w:val="20"/>
          <w:szCs w:val="20"/>
        </w:rPr>
        <w:t>pis propozycji zmiany,</w:t>
      </w:r>
    </w:p>
    <w:p w:rsidR="00CC2E29" w:rsidRDefault="009862FB" w:rsidP="001B44C5">
      <w:pPr>
        <w:pStyle w:val="Akapitzlist"/>
        <w:numPr>
          <w:ilvl w:val="0"/>
          <w:numId w:val="43"/>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zasadnienie zmiany.</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 xml:space="preserve">Każdy przypadek wystąpienia okoliczności mających wpływ na terminowość wykonania robót powinien zostać zgłoszony Zamawiającemu nie później niż do końca dnia roboczego następującego po dniu wystąpienia tego rodzaju okoliczności. Brak ww. zgłoszenia wyłącza uprawnienie Wykonawcy do wnioskowania </w:t>
      </w:r>
      <w:r>
        <w:rPr>
          <w:rFonts w:ascii="Century Gothic" w:hAnsi="Century Gothic"/>
          <w:sz w:val="20"/>
          <w:szCs w:val="20"/>
        </w:rPr>
        <w:br/>
        <w:t xml:space="preserve">do Zamawiającego o zmianę terminów w realizacji przedmiotu umowy. Brak ww. zgłoszenia i potwierdzenia wyłącza uprawnienie Wykonawcy do wnioskowania </w:t>
      </w:r>
      <w:r>
        <w:rPr>
          <w:rFonts w:ascii="Century Gothic" w:hAnsi="Century Gothic"/>
          <w:sz w:val="20"/>
          <w:szCs w:val="20"/>
        </w:rPr>
        <w:br/>
        <w:t>do Zamawiającego o zmianę terminu realizacji przedmiot</w:t>
      </w:r>
      <w:r w:rsidR="00D762F1">
        <w:rPr>
          <w:rFonts w:ascii="Century Gothic" w:hAnsi="Century Gothic"/>
          <w:sz w:val="20"/>
          <w:szCs w:val="20"/>
        </w:rPr>
        <w:t>u umowy wskazanego w § 1, ust. 3</w:t>
      </w:r>
      <w:r>
        <w:rPr>
          <w:rFonts w:ascii="Century Gothic" w:hAnsi="Century Gothic"/>
          <w:sz w:val="20"/>
          <w:szCs w:val="20"/>
        </w:rPr>
        <w:t>.</w:t>
      </w:r>
    </w:p>
    <w:p w:rsidR="003074BB" w:rsidRDefault="003074BB" w:rsidP="00CC2E29">
      <w:pPr>
        <w:tabs>
          <w:tab w:val="left" w:pos="634"/>
        </w:tabs>
        <w:ind w:left="360" w:right="14"/>
        <w:jc w:val="center"/>
        <w:rPr>
          <w:rFonts w:ascii="Century Gothic" w:hAnsi="Century Gothic"/>
          <w:b/>
          <w:sz w:val="20"/>
          <w:szCs w:val="20"/>
        </w:rPr>
      </w:pPr>
    </w:p>
    <w:p w:rsidR="00CC2E29" w:rsidRDefault="003074BB" w:rsidP="00CC2E29">
      <w:pPr>
        <w:tabs>
          <w:tab w:val="left" w:pos="634"/>
        </w:tabs>
        <w:ind w:left="360" w:right="14"/>
        <w:jc w:val="center"/>
        <w:rPr>
          <w:rFonts w:ascii="Century Gothic" w:hAnsi="Century Gothic"/>
          <w:b/>
          <w:sz w:val="20"/>
          <w:szCs w:val="20"/>
        </w:rPr>
      </w:pPr>
      <w:r>
        <w:rPr>
          <w:rFonts w:ascii="Century Gothic" w:hAnsi="Century Gothic"/>
          <w:b/>
          <w:sz w:val="20"/>
          <w:szCs w:val="20"/>
        </w:rPr>
        <w:lastRenderedPageBreak/>
        <w:t>§ 12</w:t>
      </w:r>
    </w:p>
    <w:p w:rsidR="00CC2E29" w:rsidRPr="00D762F1" w:rsidRDefault="00CC2E29" w:rsidP="001B44C5">
      <w:pPr>
        <w:pStyle w:val="Akapitzlist"/>
        <w:numPr>
          <w:ilvl w:val="0"/>
          <w:numId w:val="44"/>
        </w:numPr>
        <w:tabs>
          <w:tab w:val="left" w:pos="634"/>
        </w:tabs>
        <w:ind w:right="14"/>
        <w:jc w:val="both"/>
        <w:rPr>
          <w:rFonts w:ascii="Century Gothic" w:hAnsi="Century Gothic"/>
          <w:sz w:val="20"/>
          <w:szCs w:val="20"/>
        </w:rPr>
      </w:pPr>
      <w:r w:rsidRPr="00D762F1">
        <w:rPr>
          <w:rFonts w:ascii="Century Gothic" w:hAnsi="Century Gothic"/>
          <w:sz w:val="20"/>
          <w:szCs w:val="20"/>
        </w:rPr>
        <w:t>Wszelkie zmiany umowy wymagają zachowania formy pisemnej pod rygorem nieważności z wyjątkiem zmian wynikających z treści §2 ust. 1 pkt 1, § 4 ust. 1 i 2.</w:t>
      </w:r>
    </w:p>
    <w:p w:rsidR="00CC2E29" w:rsidRPr="009862FB" w:rsidRDefault="00CC2E29" w:rsidP="001B44C5">
      <w:pPr>
        <w:pStyle w:val="Akapitzlist"/>
        <w:numPr>
          <w:ilvl w:val="0"/>
          <w:numId w:val="44"/>
        </w:numPr>
        <w:tabs>
          <w:tab w:val="left" w:pos="634"/>
        </w:tabs>
        <w:ind w:right="14"/>
        <w:jc w:val="both"/>
        <w:rPr>
          <w:rFonts w:ascii="Century Gothic" w:hAnsi="Century Gothic"/>
          <w:sz w:val="20"/>
          <w:szCs w:val="20"/>
        </w:rPr>
      </w:pPr>
      <w:r w:rsidRPr="009862FB">
        <w:rPr>
          <w:rFonts w:ascii="Century Gothic" w:hAnsi="Century Gothic"/>
          <w:sz w:val="20"/>
          <w:szCs w:val="20"/>
        </w:rPr>
        <w:t>Nieważność któregokolwiek postanowienia umowy nie powoduje nieważności całej umowy. W przypadku gdy którykolwiek z postanowień  umowy zostanie</w:t>
      </w:r>
      <w:r w:rsidR="009862FB">
        <w:rPr>
          <w:rFonts w:ascii="Century Gothic" w:hAnsi="Century Gothic"/>
          <w:sz w:val="20"/>
          <w:szCs w:val="20"/>
        </w:rPr>
        <w:t xml:space="preserve"> prawomocnie uznane za nieważne </w:t>
      </w:r>
      <w:r w:rsidRPr="009862FB">
        <w:rPr>
          <w:rFonts w:ascii="Century Gothic" w:hAnsi="Century Gothic"/>
          <w:sz w:val="20"/>
          <w:szCs w:val="20"/>
        </w:rPr>
        <w:t>w jego miejsce stosuje się odpowiedni przepis prawa powszechnego.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podlega prawu polskiemu. Wszelkie roszczenia, w tym z tytułu bezpodstawnego wzbogacenia, będą rozstrzygane w oparciu o obowiązujące w Polsce przepisy.</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Kwestie sporne wynikłe w związku z realizacją niniejszej umowy rozstrzygane będą przez sąd właściwy miejscowo dla siedziby Zamawiającego.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W sprawach nieuregulowanych niniejszą umową stosuje się przepisy ustawy Prawo zamówień publicznych oraz Kodeksu cywilnego.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sporządzona została w dwóch jednobrzmiących egzemplarzach, po jednym egzemplarzu dla każdej ze Stron.</w:t>
      </w:r>
    </w:p>
    <w:p w:rsidR="009862FB" w:rsidRDefault="00CC2E29" w:rsidP="00234832">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obowiązuje od dnia jej zawarcia przez Strony.</w:t>
      </w:r>
    </w:p>
    <w:p w:rsidR="003074BB" w:rsidRDefault="003074BB" w:rsidP="003074BB">
      <w:pPr>
        <w:pStyle w:val="Akapitzlist"/>
        <w:tabs>
          <w:tab w:val="left" w:pos="634"/>
        </w:tabs>
        <w:ind w:right="14"/>
        <w:jc w:val="both"/>
        <w:rPr>
          <w:rFonts w:ascii="Century Gothic" w:hAnsi="Century Gothic"/>
          <w:sz w:val="20"/>
          <w:szCs w:val="20"/>
        </w:rPr>
      </w:pPr>
    </w:p>
    <w:p w:rsidR="003074BB" w:rsidRDefault="003074BB" w:rsidP="003074BB">
      <w:pPr>
        <w:pStyle w:val="Akapitzlist"/>
        <w:tabs>
          <w:tab w:val="left" w:pos="634"/>
        </w:tabs>
        <w:ind w:right="14"/>
        <w:jc w:val="both"/>
        <w:rPr>
          <w:rFonts w:ascii="Century Gothic" w:hAnsi="Century Gothic"/>
          <w:sz w:val="20"/>
          <w:szCs w:val="20"/>
        </w:rPr>
      </w:pPr>
    </w:p>
    <w:p w:rsidR="003074BB" w:rsidRPr="00234832" w:rsidRDefault="003074BB" w:rsidP="003074BB">
      <w:pPr>
        <w:pStyle w:val="Akapitzlist"/>
        <w:tabs>
          <w:tab w:val="left" w:pos="634"/>
        </w:tabs>
        <w:ind w:right="14"/>
        <w:jc w:val="both"/>
        <w:rPr>
          <w:rFonts w:ascii="Century Gothic" w:hAnsi="Century Gothic"/>
          <w:sz w:val="20"/>
          <w:szCs w:val="20"/>
        </w:rPr>
      </w:pPr>
    </w:p>
    <w:p w:rsidR="009862FB" w:rsidRDefault="009862FB" w:rsidP="009862FB">
      <w:pPr>
        <w:tabs>
          <w:tab w:val="left" w:pos="634"/>
        </w:tabs>
        <w:ind w:left="360" w:right="14"/>
        <w:rPr>
          <w:rFonts w:ascii="Century Gothic" w:hAnsi="Century Gothic"/>
          <w:sz w:val="20"/>
          <w:szCs w:val="20"/>
        </w:rPr>
      </w:pPr>
      <w:r>
        <w:rPr>
          <w:rFonts w:ascii="Century Gothic" w:hAnsi="Century Gothic"/>
          <w:sz w:val="20"/>
          <w:szCs w:val="20"/>
        </w:rPr>
        <w:t>Załączniki do umowy:</w:t>
      </w:r>
    </w:p>
    <w:p w:rsidR="009862FB" w:rsidRDefault="00AE3AB5" w:rsidP="009862FB">
      <w:pPr>
        <w:tabs>
          <w:tab w:val="left" w:pos="634"/>
        </w:tabs>
        <w:ind w:left="360" w:right="14"/>
        <w:rPr>
          <w:rFonts w:ascii="Century Gothic" w:hAnsi="Century Gothic"/>
          <w:sz w:val="20"/>
          <w:szCs w:val="20"/>
        </w:rPr>
      </w:pPr>
      <w:r>
        <w:rPr>
          <w:rFonts w:ascii="Century Gothic" w:hAnsi="Century Gothic"/>
          <w:sz w:val="20"/>
          <w:szCs w:val="20"/>
        </w:rPr>
        <w:t xml:space="preserve">nr 1 </w:t>
      </w:r>
      <w:r w:rsidR="009862FB">
        <w:rPr>
          <w:rFonts w:ascii="Century Gothic" w:hAnsi="Century Gothic"/>
          <w:sz w:val="20"/>
          <w:szCs w:val="20"/>
        </w:rPr>
        <w:t>– opis przedmiotu Zamówienia.</w:t>
      </w:r>
    </w:p>
    <w:p w:rsidR="009862FB" w:rsidRDefault="00AE3AB5" w:rsidP="009862FB">
      <w:pPr>
        <w:tabs>
          <w:tab w:val="left" w:pos="634"/>
        </w:tabs>
        <w:ind w:left="360" w:right="14"/>
        <w:rPr>
          <w:rFonts w:ascii="Century Gothic" w:hAnsi="Century Gothic"/>
          <w:sz w:val="20"/>
          <w:szCs w:val="20"/>
        </w:rPr>
      </w:pPr>
      <w:r>
        <w:rPr>
          <w:rFonts w:ascii="Century Gothic" w:hAnsi="Century Gothic"/>
          <w:sz w:val="20"/>
          <w:szCs w:val="20"/>
        </w:rPr>
        <w:t xml:space="preserve">nr 2 </w:t>
      </w:r>
      <w:r w:rsidR="009862FB">
        <w:rPr>
          <w:rFonts w:ascii="Century Gothic" w:hAnsi="Century Gothic"/>
          <w:sz w:val="20"/>
          <w:szCs w:val="20"/>
        </w:rPr>
        <w:t xml:space="preserve">– </w:t>
      </w:r>
      <w:r>
        <w:rPr>
          <w:rFonts w:ascii="Century Gothic" w:hAnsi="Century Gothic"/>
          <w:sz w:val="20"/>
          <w:szCs w:val="20"/>
        </w:rPr>
        <w:t xml:space="preserve"> formularz ofertowy elektroniczny (platforma zakupowa </w:t>
      </w:r>
      <w:r w:rsidR="00096218">
        <w:rPr>
          <w:rFonts w:ascii="Century Gothic" w:hAnsi="Century Gothic"/>
          <w:sz w:val="20"/>
          <w:szCs w:val="20"/>
        </w:rPr>
        <w:t>OpenNexus</w:t>
      </w:r>
      <w:r>
        <w:rPr>
          <w:rFonts w:ascii="Century Gothic" w:hAnsi="Century Gothic"/>
          <w:sz w:val="20"/>
          <w:szCs w:val="20"/>
        </w:rPr>
        <w:t>)</w:t>
      </w:r>
    </w:p>
    <w:p w:rsidR="009862FB" w:rsidRDefault="00037741" w:rsidP="00D762F1">
      <w:pPr>
        <w:tabs>
          <w:tab w:val="left" w:pos="634"/>
        </w:tabs>
        <w:ind w:left="360" w:right="14"/>
        <w:rPr>
          <w:rFonts w:ascii="Century Gothic" w:hAnsi="Century Gothic"/>
          <w:sz w:val="20"/>
          <w:szCs w:val="20"/>
        </w:rPr>
      </w:pPr>
      <w:r>
        <w:rPr>
          <w:rFonts w:ascii="Century Gothic" w:hAnsi="Century Gothic"/>
          <w:sz w:val="20"/>
          <w:szCs w:val="20"/>
        </w:rPr>
        <w:t xml:space="preserve">nr 3 </w:t>
      </w:r>
      <w:r w:rsidR="009862FB">
        <w:rPr>
          <w:rFonts w:ascii="Century Gothic" w:hAnsi="Century Gothic"/>
          <w:sz w:val="20"/>
          <w:szCs w:val="20"/>
        </w:rPr>
        <w:t>– wykaz osób skierowanyc</w:t>
      </w:r>
      <w:r>
        <w:rPr>
          <w:rFonts w:ascii="Century Gothic" w:hAnsi="Century Gothic"/>
          <w:sz w:val="20"/>
          <w:szCs w:val="20"/>
        </w:rPr>
        <w:t xml:space="preserve">h przez Wykonawcę do realizacji. </w:t>
      </w:r>
      <w:r w:rsidR="009862FB">
        <w:rPr>
          <w:rFonts w:ascii="Century Gothic" w:hAnsi="Century Gothic"/>
          <w:sz w:val="20"/>
          <w:szCs w:val="20"/>
        </w:rPr>
        <w:t xml:space="preserve">   </w:t>
      </w:r>
      <w:r>
        <w:rPr>
          <w:rFonts w:ascii="Century Gothic" w:hAnsi="Century Gothic"/>
          <w:sz w:val="20"/>
          <w:szCs w:val="20"/>
        </w:rPr>
        <w:t xml:space="preserve"> </w:t>
      </w:r>
    </w:p>
    <w:p w:rsidR="009862FB" w:rsidRDefault="009862FB" w:rsidP="009862FB">
      <w:pPr>
        <w:tabs>
          <w:tab w:val="left" w:pos="634"/>
        </w:tabs>
        <w:ind w:left="360" w:right="14"/>
        <w:rPr>
          <w:rFonts w:ascii="Century Gothic" w:hAnsi="Century Gothic"/>
          <w:sz w:val="20"/>
          <w:szCs w:val="20"/>
        </w:rPr>
      </w:pPr>
    </w:p>
    <w:p w:rsidR="003074BB" w:rsidRDefault="003074BB" w:rsidP="009862FB">
      <w:pPr>
        <w:tabs>
          <w:tab w:val="left" w:pos="634"/>
        </w:tabs>
        <w:ind w:left="360" w:right="14"/>
        <w:rPr>
          <w:rFonts w:ascii="Century Gothic" w:hAnsi="Century Gothic"/>
          <w:sz w:val="20"/>
          <w:szCs w:val="20"/>
        </w:rPr>
      </w:pPr>
    </w:p>
    <w:p w:rsidR="003074BB" w:rsidRDefault="003074BB" w:rsidP="009862FB">
      <w:pPr>
        <w:tabs>
          <w:tab w:val="left" w:pos="634"/>
        </w:tabs>
        <w:ind w:left="360" w:right="14"/>
        <w:rPr>
          <w:rFonts w:ascii="Century Gothic" w:hAnsi="Century Gothic"/>
          <w:sz w:val="20"/>
          <w:szCs w:val="20"/>
        </w:rPr>
      </w:pPr>
    </w:p>
    <w:p w:rsidR="0000013C" w:rsidRDefault="009862FB" w:rsidP="009862FB">
      <w:pPr>
        <w:tabs>
          <w:tab w:val="left" w:pos="634"/>
        </w:tabs>
        <w:ind w:left="360" w:right="14"/>
        <w:rPr>
          <w:rFonts w:ascii="Century Gothic" w:hAnsi="Century Gothic"/>
          <w:b/>
          <w:sz w:val="20"/>
          <w:szCs w:val="20"/>
        </w:rPr>
      </w:pP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rsidR="009E000A" w:rsidRDefault="009E000A" w:rsidP="009862FB">
      <w:pPr>
        <w:tabs>
          <w:tab w:val="left" w:pos="634"/>
        </w:tabs>
        <w:ind w:right="14"/>
        <w:rPr>
          <w:rFonts w:ascii="Century Gothic" w:hAnsi="Century Gothic"/>
          <w:b/>
          <w:sz w:val="20"/>
          <w:szCs w:val="20"/>
        </w:rPr>
      </w:pPr>
    </w:p>
    <w:p w:rsidR="009862FB" w:rsidRDefault="009862FB" w:rsidP="009862FB">
      <w:pPr>
        <w:tabs>
          <w:tab w:val="left" w:pos="634"/>
        </w:tabs>
        <w:ind w:right="14"/>
        <w:rPr>
          <w:rFonts w:ascii="Century Gothic" w:hAnsi="Century Gothic"/>
          <w:b/>
          <w:sz w:val="20"/>
          <w:szCs w:val="20"/>
        </w:rPr>
      </w:pPr>
    </w:p>
    <w:p w:rsidR="00001B81" w:rsidRPr="009862FB" w:rsidRDefault="009862FB" w:rsidP="009862FB">
      <w:pPr>
        <w:tabs>
          <w:tab w:val="left" w:pos="634"/>
        </w:tabs>
        <w:ind w:right="14"/>
        <w:rPr>
          <w:rFonts w:ascii="Century Gothic" w:hAnsi="Century Gothic"/>
          <w:b/>
          <w:sz w:val="20"/>
          <w:szCs w:val="20"/>
        </w:rPr>
      </w:pP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t>
      </w:r>
    </w:p>
    <w:sectPr w:rsidR="00001B81" w:rsidRPr="0098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2"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7"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8" w15:restartNumberingAfterBreak="0">
    <w:nsid w:val="007948A3"/>
    <w:multiLevelType w:val="hybridMultilevel"/>
    <w:tmpl w:val="B00C4F0C"/>
    <w:lvl w:ilvl="0" w:tplc="8B829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23399C"/>
    <w:multiLevelType w:val="hybridMultilevel"/>
    <w:tmpl w:val="88EC569A"/>
    <w:lvl w:ilvl="0" w:tplc="C4023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B7241"/>
    <w:multiLevelType w:val="hybridMultilevel"/>
    <w:tmpl w:val="E76803E6"/>
    <w:lvl w:ilvl="0" w:tplc="7D86F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8049D3"/>
    <w:multiLevelType w:val="hybridMultilevel"/>
    <w:tmpl w:val="EBBC3F14"/>
    <w:lvl w:ilvl="0" w:tplc="D56E9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873B6C"/>
    <w:multiLevelType w:val="hybridMultilevel"/>
    <w:tmpl w:val="BAC47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00EE0"/>
    <w:multiLevelType w:val="hybridMultilevel"/>
    <w:tmpl w:val="EAD47242"/>
    <w:lvl w:ilvl="0" w:tplc="5D249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15589C"/>
    <w:multiLevelType w:val="hybridMultilevel"/>
    <w:tmpl w:val="E3CA8354"/>
    <w:lvl w:ilvl="0" w:tplc="5AC4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7D413D"/>
    <w:multiLevelType w:val="hybridMultilevel"/>
    <w:tmpl w:val="3E161F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8459C1"/>
    <w:multiLevelType w:val="hybridMultilevel"/>
    <w:tmpl w:val="60D2CCCE"/>
    <w:lvl w:ilvl="0" w:tplc="EEA253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664FD5"/>
    <w:multiLevelType w:val="hybridMultilevel"/>
    <w:tmpl w:val="FC3ADFC4"/>
    <w:lvl w:ilvl="0" w:tplc="62F012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D697AD7"/>
    <w:multiLevelType w:val="hybridMultilevel"/>
    <w:tmpl w:val="F9A6E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521D3"/>
    <w:multiLevelType w:val="hybridMultilevel"/>
    <w:tmpl w:val="1400C458"/>
    <w:lvl w:ilvl="0" w:tplc="53FE9F0C">
      <w:start w:val="1"/>
      <w:numFmt w:val="decimal"/>
      <w:lvlText w:val="%1)"/>
      <w:lvlJc w:val="left"/>
      <w:pPr>
        <w:ind w:left="1080" w:hanging="360"/>
      </w:pPr>
      <w:rPr>
        <w:rFonts w:cs="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9F0F9D"/>
    <w:multiLevelType w:val="hybridMultilevel"/>
    <w:tmpl w:val="1A9E9BD2"/>
    <w:lvl w:ilvl="0" w:tplc="6E5C5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A65EB4"/>
    <w:multiLevelType w:val="hybridMultilevel"/>
    <w:tmpl w:val="DFFA26EE"/>
    <w:lvl w:ilvl="0" w:tplc="4E78A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55948"/>
    <w:multiLevelType w:val="hybridMultilevel"/>
    <w:tmpl w:val="9AD44C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E66050"/>
    <w:multiLevelType w:val="hybridMultilevel"/>
    <w:tmpl w:val="92789854"/>
    <w:lvl w:ilvl="0" w:tplc="7174D9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AA5782"/>
    <w:multiLevelType w:val="hybridMultilevel"/>
    <w:tmpl w:val="FDA68E6A"/>
    <w:lvl w:ilvl="0" w:tplc="632E4B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561"/>
    <w:multiLevelType w:val="hybridMultilevel"/>
    <w:tmpl w:val="F74A65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08447D"/>
    <w:multiLevelType w:val="hybridMultilevel"/>
    <w:tmpl w:val="28082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25C57"/>
    <w:multiLevelType w:val="hybridMultilevel"/>
    <w:tmpl w:val="A2E25066"/>
    <w:lvl w:ilvl="0" w:tplc="21D691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6075A12"/>
    <w:multiLevelType w:val="hybridMultilevel"/>
    <w:tmpl w:val="24AC4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542A9"/>
    <w:multiLevelType w:val="hybridMultilevel"/>
    <w:tmpl w:val="47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DE54D0"/>
    <w:multiLevelType w:val="hybridMultilevel"/>
    <w:tmpl w:val="F642D7A8"/>
    <w:lvl w:ilvl="0" w:tplc="E750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DCA39D3"/>
    <w:multiLevelType w:val="hybridMultilevel"/>
    <w:tmpl w:val="5246A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B4EED"/>
    <w:multiLevelType w:val="hybridMultilevel"/>
    <w:tmpl w:val="C4F0D990"/>
    <w:lvl w:ilvl="0" w:tplc="1C86AA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854A3F"/>
    <w:multiLevelType w:val="hybridMultilevel"/>
    <w:tmpl w:val="1AE65180"/>
    <w:lvl w:ilvl="0" w:tplc="181C5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E8662B"/>
    <w:multiLevelType w:val="hybridMultilevel"/>
    <w:tmpl w:val="73B2FB82"/>
    <w:lvl w:ilvl="0" w:tplc="3A32D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4E35ACD"/>
    <w:multiLevelType w:val="hybridMultilevel"/>
    <w:tmpl w:val="C8C6E18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F2746D"/>
    <w:multiLevelType w:val="hybridMultilevel"/>
    <w:tmpl w:val="6FEE6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232CF"/>
    <w:multiLevelType w:val="hybridMultilevel"/>
    <w:tmpl w:val="8F8C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C16C7"/>
    <w:multiLevelType w:val="hybridMultilevel"/>
    <w:tmpl w:val="E4343A44"/>
    <w:lvl w:ilvl="0" w:tplc="F0A21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963B17"/>
    <w:multiLevelType w:val="hybridMultilevel"/>
    <w:tmpl w:val="FBEAE6E4"/>
    <w:lvl w:ilvl="0" w:tplc="BB5EAEB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CAD127E"/>
    <w:multiLevelType w:val="hybridMultilevel"/>
    <w:tmpl w:val="2408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894A6F"/>
    <w:multiLevelType w:val="hybridMultilevel"/>
    <w:tmpl w:val="A920B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26F9E"/>
    <w:multiLevelType w:val="hybridMultilevel"/>
    <w:tmpl w:val="D88ABDA6"/>
    <w:lvl w:ilvl="0" w:tplc="00121F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407E58"/>
    <w:multiLevelType w:val="hybridMultilevel"/>
    <w:tmpl w:val="16200ECA"/>
    <w:lvl w:ilvl="0" w:tplc="0C626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4E1DC0"/>
    <w:multiLevelType w:val="hybridMultilevel"/>
    <w:tmpl w:val="7580121C"/>
    <w:lvl w:ilvl="0" w:tplc="44B67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D63EF8"/>
    <w:multiLevelType w:val="hybridMultilevel"/>
    <w:tmpl w:val="A26C9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D6FCA"/>
    <w:multiLevelType w:val="hybridMultilevel"/>
    <w:tmpl w:val="CAD84784"/>
    <w:lvl w:ilvl="0" w:tplc="0ECCF3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2BD18DD"/>
    <w:multiLevelType w:val="hybridMultilevel"/>
    <w:tmpl w:val="E4784C78"/>
    <w:lvl w:ilvl="0" w:tplc="B1B60B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7F965EE"/>
    <w:multiLevelType w:val="hybridMultilevel"/>
    <w:tmpl w:val="612090AE"/>
    <w:lvl w:ilvl="0" w:tplc="338A86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BE1BB4"/>
    <w:multiLevelType w:val="hybridMultilevel"/>
    <w:tmpl w:val="D828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BF1A4D"/>
    <w:multiLevelType w:val="hybridMultilevel"/>
    <w:tmpl w:val="EA44EE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E763F2C"/>
    <w:multiLevelType w:val="hybridMultilevel"/>
    <w:tmpl w:val="FAECD5EC"/>
    <w:lvl w:ilvl="0" w:tplc="A41090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9"/>
  </w:num>
  <w:num w:numId="2">
    <w:abstractNumId w:val="34"/>
  </w:num>
  <w:num w:numId="3">
    <w:abstractNumId w:val="17"/>
  </w:num>
  <w:num w:numId="4">
    <w:abstractNumId w:val="8"/>
  </w:num>
  <w:num w:numId="5">
    <w:abstractNumId w:val="21"/>
  </w:num>
  <w:num w:numId="6">
    <w:abstractNumId w:val="41"/>
  </w:num>
  <w:num w:numId="7">
    <w:abstractNumId w:val="10"/>
  </w:num>
  <w:num w:numId="8">
    <w:abstractNumId w:val="51"/>
  </w:num>
  <w:num w:numId="9">
    <w:abstractNumId w:val="42"/>
  </w:num>
  <w:num w:numId="10">
    <w:abstractNumId w:val="48"/>
  </w:num>
  <w:num w:numId="11">
    <w:abstractNumId w:val="15"/>
  </w:num>
  <w:num w:numId="12">
    <w:abstractNumId w:val="18"/>
  </w:num>
  <w:num w:numId="13">
    <w:abstractNumId w:val="16"/>
  </w:num>
  <w:num w:numId="14">
    <w:abstractNumId w:val="46"/>
  </w:num>
  <w:num w:numId="15">
    <w:abstractNumId w:val="37"/>
  </w:num>
  <w:num w:numId="16">
    <w:abstractNumId w:val="22"/>
  </w:num>
  <w:num w:numId="17">
    <w:abstractNumId w:val="28"/>
  </w:num>
  <w:num w:numId="18">
    <w:abstractNumId w:val="43"/>
  </w:num>
  <w:num w:numId="19">
    <w:abstractNumId w:val="11"/>
  </w:num>
  <w:num w:numId="20">
    <w:abstractNumId w:val="20"/>
  </w:num>
  <w:num w:numId="21">
    <w:abstractNumId w:val="44"/>
  </w:num>
  <w:num w:numId="22">
    <w:abstractNumId w:val="27"/>
  </w:num>
  <w:num w:numId="23">
    <w:abstractNumId w:val="19"/>
  </w:num>
  <w:num w:numId="24">
    <w:abstractNumId w:val="26"/>
  </w:num>
  <w:num w:numId="25">
    <w:abstractNumId w:val="47"/>
  </w:num>
  <w:num w:numId="26">
    <w:abstractNumId w:val="33"/>
  </w:num>
  <w:num w:numId="27">
    <w:abstractNumId w:val="38"/>
  </w:num>
  <w:num w:numId="28">
    <w:abstractNumId w:val="23"/>
  </w:num>
  <w:num w:numId="29">
    <w:abstractNumId w:val="30"/>
  </w:num>
  <w:num w:numId="30">
    <w:abstractNumId w:val="39"/>
  </w:num>
  <w:num w:numId="31">
    <w:abstractNumId w:val="29"/>
  </w:num>
  <w:num w:numId="32">
    <w:abstractNumId w:val="32"/>
  </w:num>
  <w:num w:numId="33">
    <w:abstractNumId w:val="50"/>
  </w:num>
  <w:num w:numId="34">
    <w:abstractNumId w:val="12"/>
  </w:num>
  <w:num w:numId="35">
    <w:abstractNumId w:val="9"/>
  </w:num>
  <w:num w:numId="36">
    <w:abstractNumId w:val="40"/>
  </w:num>
  <w:num w:numId="37">
    <w:abstractNumId w:val="31"/>
  </w:num>
  <w:num w:numId="38">
    <w:abstractNumId w:val="36"/>
  </w:num>
  <w:num w:numId="39">
    <w:abstractNumId w:val="13"/>
  </w:num>
  <w:num w:numId="40">
    <w:abstractNumId w:val="35"/>
  </w:num>
  <w:num w:numId="41">
    <w:abstractNumId w:val="25"/>
  </w:num>
  <w:num w:numId="42">
    <w:abstractNumId w:val="14"/>
  </w:num>
  <w:num w:numId="43">
    <w:abstractNumId w:val="24"/>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F7"/>
    <w:rsid w:val="0000013C"/>
    <w:rsid w:val="000002F6"/>
    <w:rsid w:val="00001B81"/>
    <w:rsid w:val="00003F32"/>
    <w:rsid w:val="000326FE"/>
    <w:rsid w:val="00037741"/>
    <w:rsid w:val="00096218"/>
    <w:rsid w:val="000A61B4"/>
    <w:rsid w:val="000C7A60"/>
    <w:rsid w:val="00172B44"/>
    <w:rsid w:val="0017486A"/>
    <w:rsid w:val="00182D95"/>
    <w:rsid w:val="001B44C5"/>
    <w:rsid w:val="00234832"/>
    <w:rsid w:val="002B2E56"/>
    <w:rsid w:val="002E37A4"/>
    <w:rsid w:val="002F5567"/>
    <w:rsid w:val="003074BB"/>
    <w:rsid w:val="00322F0C"/>
    <w:rsid w:val="00350F46"/>
    <w:rsid w:val="003B5734"/>
    <w:rsid w:val="00416811"/>
    <w:rsid w:val="00465BF2"/>
    <w:rsid w:val="00466066"/>
    <w:rsid w:val="004810CF"/>
    <w:rsid w:val="004916DB"/>
    <w:rsid w:val="004A6FEF"/>
    <w:rsid w:val="004C3A55"/>
    <w:rsid w:val="004C7CB8"/>
    <w:rsid w:val="004D344D"/>
    <w:rsid w:val="004F5AED"/>
    <w:rsid w:val="005306F2"/>
    <w:rsid w:val="00550616"/>
    <w:rsid w:val="00557BB4"/>
    <w:rsid w:val="005B08B6"/>
    <w:rsid w:val="005C3EBA"/>
    <w:rsid w:val="005F26D8"/>
    <w:rsid w:val="00627562"/>
    <w:rsid w:val="00665328"/>
    <w:rsid w:val="00667727"/>
    <w:rsid w:val="00672F0D"/>
    <w:rsid w:val="006A71A7"/>
    <w:rsid w:val="006B3079"/>
    <w:rsid w:val="007A11F5"/>
    <w:rsid w:val="007A4F21"/>
    <w:rsid w:val="007B1B4B"/>
    <w:rsid w:val="007D03ED"/>
    <w:rsid w:val="0084038A"/>
    <w:rsid w:val="00843A17"/>
    <w:rsid w:val="00881CFB"/>
    <w:rsid w:val="00891224"/>
    <w:rsid w:val="008E59D7"/>
    <w:rsid w:val="00922E6D"/>
    <w:rsid w:val="00926760"/>
    <w:rsid w:val="00926D12"/>
    <w:rsid w:val="00927114"/>
    <w:rsid w:val="009438E8"/>
    <w:rsid w:val="0094428F"/>
    <w:rsid w:val="00945A08"/>
    <w:rsid w:val="0095550E"/>
    <w:rsid w:val="009862FB"/>
    <w:rsid w:val="009D2E05"/>
    <w:rsid w:val="009D361D"/>
    <w:rsid w:val="009E000A"/>
    <w:rsid w:val="00A31224"/>
    <w:rsid w:val="00A70A5C"/>
    <w:rsid w:val="00A93A94"/>
    <w:rsid w:val="00AC1118"/>
    <w:rsid w:val="00AE3AB5"/>
    <w:rsid w:val="00B04CC9"/>
    <w:rsid w:val="00B0700C"/>
    <w:rsid w:val="00B76808"/>
    <w:rsid w:val="00C87CF0"/>
    <w:rsid w:val="00CA323A"/>
    <w:rsid w:val="00CC2E29"/>
    <w:rsid w:val="00CD17E5"/>
    <w:rsid w:val="00CF1F02"/>
    <w:rsid w:val="00CF5CF3"/>
    <w:rsid w:val="00D12D4A"/>
    <w:rsid w:val="00D21B6F"/>
    <w:rsid w:val="00D762F1"/>
    <w:rsid w:val="00D93098"/>
    <w:rsid w:val="00D93A83"/>
    <w:rsid w:val="00D97AF7"/>
    <w:rsid w:val="00DA71A6"/>
    <w:rsid w:val="00DF7D74"/>
    <w:rsid w:val="00E46C35"/>
    <w:rsid w:val="00E71918"/>
    <w:rsid w:val="00E80E6E"/>
    <w:rsid w:val="00ED58E8"/>
    <w:rsid w:val="00EE1464"/>
    <w:rsid w:val="00EF6977"/>
    <w:rsid w:val="00F12F9E"/>
    <w:rsid w:val="00F42DCC"/>
    <w:rsid w:val="00F70973"/>
    <w:rsid w:val="00FC0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3317"/>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asguar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czelnik.wir@ksp.policj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FB2B-7080-47C6-A497-D1F92AA5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4856</Words>
  <Characters>29140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Mariola Radecka</cp:lastModifiedBy>
  <cp:revision>2</cp:revision>
  <cp:lastPrinted>2019-08-16T07:58:00Z</cp:lastPrinted>
  <dcterms:created xsi:type="dcterms:W3CDTF">2019-08-19T09:08:00Z</dcterms:created>
  <dcterms:modified xsi:type="dcterms:W3CDTF">2019-08-19T09:08:00Z</dcterms:modified>
</cp:coreProperties>
</file>