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43BEB">
        <w:rPr>
          <w:rFonts w:ascii="Book Antiqua" w:hAnsi="Book Antiqua"/>
          <w:sz w:val="20"/>
          <w:szCs w:val="20"/>
        </w:rPr>
        <w:t>1</w:t>
      </w:r>
      <w:r w:rsidR="00CA700F">
        <w:rPr>
          <w:rFonts w:ascii="Book Antiqua" w:hAnsi="Book Antiqua"/>
          <w:sz w:val="20"/>
          <w:szCs w:val="20"/>
        </w:rPr>
        <w:t>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BEB">
        <w:rPr>
          <w:rFonts w:ascii="Book Antiqua" w:hAnsi="Book Antiqua"/>
          <w:sz w:val="20"/>
          <w:szCs w:val="20"/>
        </w:rPr>
        <w:t>2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</w:t>
      </w:r>
      <w:r w:rsidR="000A7429">
        <w:rPr>
          <w:rFonts w:ascii="Book Antiqua" w:hAnsi="Book Antiqua"/>
          <w:b/>
        </w:rPr>
        <w:t>7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7429" w:rsidRPr="000A7429" w:rsidRDefault="000A7429" w:rsidP="000A7429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0A7429" w:rsidRPr="000A7429">
        <w:rPr>
          <w:rFonts w:ascii="Book Antiqua" w:hAnsi="Book Antiqua"/>
          <w:i/>
        </w:rPr>
        <w:t>Dostawa wraz z usługą wymiany lin nośnych dźwigu osobowego ORONA zainstalowanego w Bibliotece UKW przy ul. Szymanowskiego 3 w Bydgoszczy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0A7429">
        <w:rPr>
          <w:rFonts w:ascii="Book Antiqua" w:hAnsi="Book Antiqua" w:cs="Book Antiqua"/>
          <w:lang w:eastAsia="pl-PL"/>
        </w:rPr>
        <w:t>usługa</w:t>
      </w:r>
      <w:r w:rsidR="00804026" w:rsidRPr="0031051D">
        <w:rPr>
          <w:rFonts w:ascii="Book Antiqua" w:hAnsi="Book Antiqua" w:cs="Book Antiqua"/>
          <w:bCs/>
          <w:lang w:eastAsia="pl-PL"/>
        </w:rPr>
        <w:t xml:space="preserve"> </w:t>
      </w:r>
      <w:r w:rsidRPr="0031051D">
        <w:rPr>
          <w:rFonts w:ascii="Book Antiqua" w:hAnsi="Book Antiqua" w:cs="Book Antiqua"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0A7429">
        <w:rPr>
          <w:rFonts w:ascii="Book Antiqua" w:hAnsi="Book Antiqua"/>
        </w:rPr>
        <w:t>najpóźniej do 30.03.2020 r.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0A7429" w:rsidRPr="00143BEB" w:rsidRDefault="000A7429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FC27C6">
        <w:rPr>
          <w:rFonts w:ascii="Book Antiqua" w:hAnsi="Book Antiqua"/>
        </w:rPr>
        <w:t>Przedmiotem zamówienia jest</w:t>
      </w:r>
      <w:r w:rsidRPr="00FC27C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dostawa wraz z usługą wymiany lin nośnych dźwigu osobowego ORONA zainstalowanego w Bibliotece UKW przy ul. Szymanowskiego 3 w </w:t>
      </w:r>
      <w:r w:rsidRPr="00F9246F">
        <w:rPr>
          <w:rFonts w:ascii="Book Antiqua" w:hAnsi="Book Antiqua"/>
        </w:rPr>
        <w:t>Bydgoszczy</w:t>
      </w:r>
    </w:p>
    <w:p w:rsidR="000A7429" w:rsidRPr="000A7429" w:rsidRDefault="000A7429" w:rsidP="000A7429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Zakres wykonywanych prac, zgodnie z wymog</w:t>
      </w:r>
      <w:r w:rsidR="006054A1">
        <w:rPr>
          <w:rFonts w:ascii="Book Antiqua" w:hAnsi="Book Antiqua"/>
        </w:rPr>
        <w:t>ami obowiązujących przepisów i d</w:t>
      </w:r>
      <w:r w:rsidRPr="000A7429">
        <w:rPr>
          <w:rFonts w:ascii="Book Antiqua" w:hAnsi="Book Antiqua"/>
        </w:rPr>
        <w:t xml:space="preserve">okumentacją </w:t>
      </w:r>
      <w:r w:rsidRPr="003613BE">
        <w:rPr>
          <w:rFonts w:ascii="Book Antiqua" w:hAnsi="Book Antiqua"/>
        </w:rPr>
        <w:t>techniczną urządze</w:t>
      </w:r>
      <w:r w:rsidR="00ED2156" w:rsidRPr="003613BE">
        <w:rPr>
          <w:rFonts w:ascii="Book Antiqua" w:hAnsi="Book Antiqua"/>
        </w:rPr>
        <w:t>nia</w:t>
      </w:r>
      <w:r w:rsidRPr="000A7429">
        <w:rPr>
          <w:rFonts w:ascii="Book Antiqua" w:hAnsi="Book Antiqua"/>
        </w:rPr>
        <w:t>, będzie obejmować:</w:t>
      </w:r>
    </w:p>
    <w:p w:rsidR="000A7429" w:rsidRPr="000A7429" w:rsidRDefault="006054A1" w:rsidP="000A74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/>
        </w:rPr>
        <w:t>d</w:t>
      </w:r>
      <w:r w:rsidR="000A7429" w:rsidRPr="000A7429">
        <w:rPr>
          <w:rFonts w:ascii="Book Antiqua" w:hAnsi="Book Antiqua"/>
        </w:rPr>
        <w:t xml:space="preserve">ostawę fabrycznie nowych lin nośnych dla dźwigu osobowego ORONA o numerze fabrycznym 290 (zgodnie ze specyfikacją techniczną dźwigu stanowiącą załącznik nr </w:t>
      </w:r>
      <w:r w:rsidR="00FC25FF">
        <w:rPr>
          <w:rFonts w:ascii="Book Antiqua" w:hAnsi="Book Antiqua"/>
        </w:rPr>
        <w:t>3</w:t>
      </w:r>
      <w:r w:rsidR="000A7429" w:rsidRPr="000A7429">
        <w:rPr>
          <w:rFonts w:ascii="Book Antiqua" w:hAnsi="Book Antiqua"/>
        </w:rPr>
        <w:t>)</w:t>
      </w:r>
    </w:p>
    <w:p w:rsidR="000A7429" w:rsidRPr="000A7429" w:rsidRDefault="006054A1" w:rsidP="000A74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/>
        </w:rPr>
        <w:t>m</w:t>
      </w:r>
      <w:r w:rsidR="000A7429" w:rsidRPr="000A7429">
        <w:rPr>
          <w:rFonts w:ascii="Book Antiqua" w:hAnsi="Book Antiqua"/>
        </w:rPr>
        <w:t>ontaż dostarczonych lin na dźwigu  oraz utylizacja zdemontowanych</w:t>
      </w:r>
    </w:p>
    <w:p w:rsidR="000A7429" w:rsidRPr="000A7429" w:rsidRDefault="000A7429" w:rsidP="000A74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Wszelkiego rodzaju prace związane z przygotowaniem dźwigu do dalszej eksploatacji w szczególności wykasowanie przebiegu, kalibracje, ustawienia</w:t>
      </w:r>
      <w:r w:rsidR="00ED2156">
        <w:rPr>
          <w:rFonts w:ascii="Book Antiqua" w:hAnsi="Book Antiqua"/>
        </w:rPr>
        <w:t>,</w:t>
      </w:r>
      <w:r w:rsidRPr="000A7429">
        <w:rPr>
          <w:rFonts w:ascii="Book Antiqua" w:hAnsi="Book Antiqua"/>
        </w:rPr>
        <w:t xml:space="preserve"> regulacje</w:t>
      </w:r>
    </w:p>
    <w:p w:rsidR="000A7429" w:rsidRPr="000A7429" w:rsidRDefault="000A7429" w:rsidP="000A74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Przygotowanie urządzenia do badania UDT po wymianie lin nośnych</w:t>
      </w:r>
      <w:r w:rsidRPr="000A7429">
        <w:rPr>
          <w:rFonts w:ascii="Book Antiqua" w:hAnsi="Book Antiqua"/>
          <w:lang w:val="x-none"/>
        </w:rPr>
        <w:t>.</w:t>
      </w:r>
    </w:p>
    <w:p w:rsidR="000A7429" w:rsidRPr="000A7429" w:rsidRDefault="000A7429" w:rsidP="000A7429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0A7429">
        <w:rPr>
          <w:rFonts w:ascii="Book Antiqua" w:hAnsi="Book Antiqua"/>
        </w:rPr>
        <w:t>Kontrola naciągu lin i ich ewentualna regulacja w okresie gwarancji</w:t>
      </w:r>
    </w:p>
    <w:p w:rsidR="006054A1" w:rsidRPr="00BE65AA" w:rsidRDefault="006054A1" w:rsidP="002B367D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6054A1">
        <w:rPr>
          <w:rFonts w:ascii="Book Antiqua" w:hAnsi="Book Antiqua"/>
        </w:rPr>
        <w:t xml:space="preserve">Wykonawca udzieli minimum </w:t>
      </w:r>
      <w:r w:rsidR="00ED2156">
        <w:rPr>
          <w:rFonts w:ascii="Book Antiqua" w:hAnsi="Book Antiqua"/>
        </w:rPr>
        <w:t>24</w:t>
      </w:r>
      <w:r w:rsidRPr="006054A1">
        <w:rPr>
          <w:rFonts w:ascii="Book Antiqua" w:hAnsi="Book Antiqua"/>
        </w:rPr>
        <w:t>-miesięcznej gwarancji na wykonaną usługę, licząc od daty sporządzenia protokołu  odbioru  wykonanych robót.</w:t>
      </w:r>
    </w:p>
    <w:p w:rsidR="00BE65AA" w:rsidRPr="006054A1" w:rsidRDefault="00BE65AA" w:rsidP="002B367D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B48A6">
        <w:rPr>
          <w:rFonts w:ascii="Book Antiqua" w:hAnsi="Book Antiqua" w:cs="Book Antiqua"/>
          <w:lang w:eastAsia="pl-PL"/>
        </w:rPr>
        <w:t xml:space="preserve">Zamawiający wymaga zaoferowania </w:t>
      </w:r>
      <w:r w:rsidR="007D3A7C">
        <w:rPr>
          <w:rFonts w:ascii="Book Antiqua" w:hAnsi="Book Antiqua" w:cs="Book Antiqua"/>
          <w:lang w:eastAsia="pl-PL"/>
        </w:rPr>
        <w:t>minimum 36</w:t>
      </w:r>
      <w:r w:rsidRPr="003B48A6">
        <w:rPr>
          <w:rFonts w:ascii="Book Antiqua" w:hAnsi="Book Antiqua" w:cs="Book Antiqua"/>
          <w:lang w:eastAsia="pl-PL"/>
        </w:rPr>
        <w:t xml:space="preserve"> miesięcy okresu gwarancji na </w:t>
      </w:r>
      <w:r w:rsidR="0031051D">
        <w:rPr>
          <w:rFonts w:ascii="Book Antiqua" w:hAnsi="Book Antiqua" w:cs="Book Antiqua"/>
          <w:lang w:eastAsia="pl-PL"/>
        </w:rPr>
        <w:t>liny nośne.</w:t>
      </w:r>
    </w:p>
    <w:p w:rsidR="006054A1" w:rsidRPr="006054A1" w:rsidRDefault="006054A1" w:rsidP="002B367D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6054A1">
        <w:rPr>
          <w:rFonts w:ascii="Book Antiqua" w:hAnsi="Book Antiqua"/>
        </w:rPr>
        <w:lastRenderedPageBreak/>
        <w:t xml:space="preserve">Zamawiający wymaga od Wykonawcy </w:t>
      </w:r>
      <w:r>
        <w:rPr>
          <w:rFonts w:ascii="Book Antiqua" w:hAnsi="Book Antiqua"/>
        </w:rPr>
        <w:t xml:space="preserve">aby </w:t>
      </w:r>
      <w:r w:rsidRPr="006054A1">
        <w:rPr>
          <w:rFonts w:ascii="Book Antiqua" w:hAnsi="Book Antiqua"/>
        </w:rPr>
        <w:t>po wykonanej wymianie Wykonawca sporządził protokół z przeprowadzonych prac oraz przedstawił certyfikat producenta lin na zamontowany wrób.</w:t>
      </w:r>
    </w:p>
    <w:p w:rsidR="006054A1" w:rsidRPr="006054A1" w:rsidRDefault="006054A1" w:rsidP="002B367D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6054A1">
        <w:rPr>
          <w:rFonts w:ascii="Book Antiqua" w:hAnsi="Book Antiqua"/>
        </w:rPr>
        <w:t>Wykonawca zobowiązany jest do okresowych oględzin naciągu lin nośnych oraz ich regulacji w razie konieczności lub na wezwanie konserwatora dźwigu.</w:t>
      </w:r>
    </w:p>
    <w:p w:rsidR="006054A1" w:rsidRPr="006054A1" w:rsidRDefault="006054A1" w:rsidP="002B367D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6054A1">
        <w:rPr>
          <w:rFonts w:ascii="Book Antiqua" w:hAnsi="Book Antiqua"/>
        </w:rPr>
        <w:t>Częstotliwość przeglądów i konserwacji odbywać się będzie zgodnie z obowiązującymi normami i przepisami</w:t>
      </w:r>
      <w:r w:rsidR="00ED2156">
        <w:rPr>
          <w:rFonts w:ascii="Book Antiqua" w:hAnsi="Book Antiqua"/>
        </w:rPr>
        <w:t>.</w:t>
      </w:r>
    </w:p>
    <w:p w:rsidR="00143BEB" w:rsidRPr="00EB47BC" w:rsidRDefault="00BE65AA" w:rsidP="002B367D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z wykonaniem przedmiotu zamówienia tj. </w:t>
      </w:r>
      <w:r w:rsidR="00BE65AA">
        <w:rPr>
          <w:rFonts w:ascii="Book Antiqua" w:hAnsi="Book Antiqua" w:cs="Book Antiqua"/>
        </w:rPr>
        <w:t xml:space="preserve">koszty użytego materiału, </w:t>
      </w:r>
      <w:r w:rsidRPr="00143BEB">
        <w:rPr>
          <w:rFonts w:ascii="Book Antiqua" w:hAnsi="Book Antiqua" w:cs="Book Antiqua"/>
        </w:rPr>
        <w:t>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09513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09513B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09513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09513B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09513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BE65AA" w:rsidP="0009513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6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09513B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09513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09513B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BE65AA" w:rsidRPr="00B8210A" w:rsidTr="0009513B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AA" w:rsidRPr="00EA1E43" w:rsidRDefault="00BE65AA" w:rsidP="0009513B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5AA" w:rsidRDefault="00233464" w:rsidP="0009513B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Okres gwarancji na liny nośne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AA" w:rsidRDefault="00233464" w:rsidP="0009513B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</w:t>
            </w:r>
            <w:r w:rsidR="00B84B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09513B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09513B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09513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B84B0A">
        <w:rPr>
          <w:rFonts w:ascii="Book Antiqua" w:hAnsi="Book Antiqua" w:cs="Book Antiqua"/>
          <w:b/>
          <w:sz w:val="20"/>
          <w:szCs w:val="20"/>
        </w:rPr>
        <w:t>6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B84B0A">
        <w:rPr>
          <w:rFonts w:ascii="Book Antiqua" w:hAnsi="Book Antiqua" w:cs="Book Antiqua"/>
          <w:sz w:val="20"/>
          <w:szCs w:val="20"/>
        </w:rPr>
        <w:t>6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Oceniając ofertę wg kryterium związanym z terminem dostawy Zamawiający będzie oceniał czas realizacji zamówienia, licząc od dnia złożenia zamówienia przez Zamawiającego do dnia </w:t>
      </w:r>
      <w:r w:rsidR="00B84B0A" w:rsidRPr="006054A1">
        <w:rPr>
          <w:rFonts w:ascii="Book Antiqua" w:hAnsi="Book Antiqua"/>
          <w:sz w:val="20"/>
        </w:rPr>
        <w:t>sporządzenia protokołu odbioru  wykonanych robót</w:t>
      </w:r>
    </w:p>
    <w:p w:rsidR="00872BE6" w:rsidRPr="00BB3261" w:rsidRDefault="00872BE6" w:rsidP="00872BE6">
      <w:pPr>
        <w:autoSpaceDE w:val="0"/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spacing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dla kryt</w:t>
      </w:r>
      <w:r w:rsidRPr="004117BE">
        <w:rPr>
          <w:rFonts w:ascii="Book Antiqua" w:hAnsi="Book Antiqua" w:cs="Book Antiqua"/>
          <w:b/>
          <w:bCs/>
          <w:sz w:val="20"/>
          <w:szCs w:val="20"/>
        </w:rPr>
        <w:t>erium „</w:t>
      </w:r>
      <w:r>
        <w:rPr>
          <w:rFonts w:ascii="Book Antiqua" w:hAnsi="Book Antiqua" w:cs="Book Antiqua"/>
          <w:b/>
          <w:bCs/>
          <w:sz w:val="20"/>
          <w:szCs w:val="20"/>
        </w:rPr>
        <w:t>okres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 gwarancji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na liny nośne</w:t>
      </w:r>
      <w:r w:rsidRPr="004117BE">
        <w:rPr>
          <w:rFonts w:ascii="Book Antiqua" w:hAnsi="Book Antiqua" w:cs="Book Antiqua"/>
          <w:b/>
          <w:bCs/>
          <w:sz w:val="20"/>
          <w:szCs w:val="20"/>
        </w:rPr>
        <w:t xml:space="preserve">”: </w:t>
      </w:r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</w:rPr>
        <w:t xml:space="preserve"> = </w:t>
      </w:r>
      <w:proofErr w:type="spellStart"/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>b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>/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proofErr w:type="spellStart"/>
      <w:r>
        <w:rPr>
          <w:rFonts w:ascii="Book Antiqua" w:hAnsi="Book Antiqua" w:cs="Book Antiqua"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4117BE">
        <w:rPr>
          <w:rFonts w:ascii="Book Antiqua" w:hAnsi="Book Antiqua" w:cs="Book Antiqua"/>
          <w:sz w:val="20"/>
          <w:szCs w:val="20"/>
          <w:vertAlign w:val="subscript"/>
        </w:rPr>
        <w:t xml:space="preserve">  </w:t>
      </w:r>
      <w:r>
        <w:rPr>
          <w:rFonts w:ascii="Book Antiqua" w:hAnsi="Book Antiqua" w:cs="Book Antiqua"/>
          <w:sz w:val="20"/>
          <w:szCs w:val="20"/>
        </w:rPr>
        <w:t>x 100 pkt x 20</w:t>
      </w:r>
      <w:r w:rsidRPr="004117BE">
        <w:rPr>
          <w:rFonts w:ascii="Book Antiqua" w:hAnsi="Book Antiqua" w:cs="Book Antiqua"/>
          <w:sz w:val="20"/>
          <w:szCs w:val="20"/>
        </w:rPr>
        <w:t>%</w:t>
      </w: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117BE">
        <w:rPr>
          <w:rFonts w:ascii="Book Antiqua" w:hAnsi="Book Antiqua" w:cs="Book Antiqua"/>
          <w:sz w:val="20"/>
          <w:szCs w:val="20"/>
        </w:rPr>
        <w:t>gdzie:</w:t>
      </w: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sz w:val="20"/>
          <w:szCs w:val="20"/>
        </w:rPr>
        <w:t xml:space="preserve">- przyznane punkty za </w:t>
      </w:r>
      <w:r>
        <w:rPr>
          <w:rFonts w:ascii="Book Antiqua" w:hAnsi="Book Antiqua" w:cs="Book Antiqua"/>
          <w:sz w:val="20"/>
          <w:szCs w:val="20"/>
        </w:rPr>
        <w:t>zaoferowany 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</w:t>
      </w: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 xml:space="preserve">- </w:t>
      </w:r>
      <w:r w:rsidR="00F35C9C">
        <w:rPr>
          <w:rFonts w:ascii="Book Antiqua" w:hAnsi="Book Antiqua" w:cs="Book Antiqua"/>
          <w:sz w:val="20"/>
          <w:szCs w:val="20"/>
        </w:rPr>
        <w:t>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 badanej oferty</w:t>
      </w: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G</w:t>
      </w:r>
      <w:r w:rsidRPr="004117BE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4117BE">
        <w:rPr>
          <w:rFonts w:ascii="Book Antiqua" w:hAnsi="Book Antiqua" w:cs="Book Antiqua"/>
          <w:sz w:val="20"/>
          <w:szCs w:val="20"/>
        </w:rPr>
        <w:t xml:space="preserve">- najdłuższy zaoferowany </w:t>
      </w:r>
      <w:r w:rsidR="00F35C9C">
        <w:rPr>
          <w:rFonts w:ascii="Book Antiqua" w:hAnsi="Book Antiqua" w:cs="Book Antiqua"/>
          <w:sz w:val="20"/>
          <w:szCs w:val="20"/>
        </w:rPr>
        <w:t>okres</w:t>
      </w:r>
      <w:r w:rsidRPr="004117BE">
        <w:rPr>
          <w:rFonts w:ascii="Book Antiqua" w:hAnsi="Book Antiqua" w:cs="Book Antiqua"/>
          <w:sz w:val="20"/>
          <w:szCs w:val="20"/>
        </w:rPr>
        <w:t xml:space="preserve"> gwarancji</w:t>
      </w: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4117BE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BE6996" w:rsidRPr="004117BE" w:rsidRDefault="00BE6996" w:rsidP="00BE6996">
      <w:pPr>
        <w:spacing w:line="360" w:lineRule="auto"/>
        <w:ind w:left="426"/>
        <w:jc w:val="both"/>
        <w:rPr>
          <w:rFonts w:ascii="Book Antiqua" w:hAnsi="Book Antiqua"/>
          <w:sz w:val="20"/>
          <w:szCs w:val="20"/>
          <w:u w:val="single"/>
        </w:rPr>
      </w:pPr>
      <w:r w:rsidRPr="004117BE">
        <w:rPr>
          <w:rFonts w:ascii="Book Antiqua" w:hAnsi="Book Antiqua" w:cs="Book Antiqua"/>
          <w:sz w:val="20"/>
          <w:szCs w:val="20"/>
        </w:rPr>
        <w:t xml:space="preserve">Oceniając ofertę wg kryterium związanym z </w:t>
      </w:r>
      <w:r w:rsidR="00F35C9C">
        <w:rPr>
          <w:rFonts w:ascii="Book Antiqua" w:hAnsi="Book Antiqua" w:cs="Book Antiqua"/>
          <w:sz w:val="20"/>
          <w:szCs w:val="20"/>
        </w:rPr>
        <w:t>okresem</w:t>
      </w:r>
      <w:r w:rsidRPr="004117BE">
        <w:rPr>
          <w:rFonts w:ascii="Book Antiqua" w:hAnsi="Book Antiqua" w:cs="Book Antiqua"/>
          <w:sz w:val="20"/>
          <w:szCs w:val="20"/>
        </w:rPr>
        <w:t xml:space="preserve"> gwarancji Zamawiający będzie oceniał czas udzielonej gwarancji, licząc od dnia zrealizowania przedmiotu zamówienia.</w:t>
      </w:r>
      <w:r>
        <w:rPr>
          <w:rFonts w:ascii="Book Antiqua" w:hAnsi="Book Antiqua" w:cs="Book Antiqua"/>
          <w:sz w:val="20"/>
          <w:szCs w:val="20"/>
        </w:rPr>
        <w:t xml:space="preserve"> Minimalny termin gwarancji to </w:t>
      </w:r>
      <w:r w:rsidR="00F35C9C">
        <w:rPr>
          <w:rFonts w:ascii="Book Antiqua" w:hAnsi="Book Antiqua" w:cs="Book Antiqua"/>
          <w:sz w:val="20"/>
          <w:szCs w:val="20"/>
        </w:rPr>
        <w:t>36</w:t>
      </w:r>
      <w:r w:rsidRPr="004E086E">
        <w:rPr>
          <w:rFonts w:ascii="Book Antiqua" w:hAnsi="Book Antiqua" w:cs="Book Antiqua"/>
          <w:sz w:val="20"/>
          <w:szCs w:val="20"/>
        </w:rPr>
        <w:t xml:space="preserve"> miesięcy.</w:t>
      </w:r>
    </w:p>
    <w:p w:rsidR="00BE6996" w:rsidRPr="00BB3261" w:rsidRDefault="00BE6996" w:rsidP="00BE6996">
      <w:pPr>
        <w:tabs>
          <w:tab w:val="left" w:pos="0"/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4117BE">
        <w:rPr>
          <w:rFonts w:ascii="Book Antiqua" w:hAnsi="Book Antiqua" w:cs="Book Antiqua"/>
          <w:sz w:val="20"/>
          <w:szCs w:val="20"/>
        </w:rPr>
        <w:t xml:space="preserve">W </w:t>
      </w:r>
      <w:r w:rsidRPr="00BB3261">
        <w:rPr>
          <w:rFonts w:ascii="Book Antiqua" w:hAnsi="Book Antiqua" w:cs="Book Antiqua"/>
          <w:sz w:val="20"/>
          <w:szCs w:val="20"/>
        </w:rPr>
        <w:t>kryterium tym Wykon</w:t>
      </w:r>
      <w:r>
        <w:rPr>
          <w:rFonts w:ascii="Book Antiqua" w:hAnsi="Book Antiqua" w:cs="Book Antiqua"/>
          <w:sz w:val="20"/>
          <w:szCs w:val="20"/>
        </w:rPr>
        <w:t xml:space="preserve">awca może otrzymać maksymalnie </w:t>
      </w:r>
      <w:r w:rsidR="00F35C9C">
        <w:rPr>
          <w:rFonts w:ascii="Book Antiqua" w:hAnsi="Book Antiqua" w:cs="Book Antiqua"/>
          <w:sz w:val="20"/>
          <w:szCs w:val="20"/>
        </w:rPr>
        <w:t>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BE6996" w:rsidRDefault="00BE6996" w:rsidP="00B84B0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Book Antiqua"/>
          <w:b/>
          <w:bCs/>
        </w:rPr>
      </w:pPr>
    </w:p>
    <w:p w:rsidR="00B84B0A" w:rsidRPr="00BB3261" w:rsidRDefault="00B84B0A" w:rsidP="00B84B0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>Łączna ilość punktów ocenianej oferty (ocena końcowa): W = C +T + G</w:t>
      </w:r>
    </w:p>
    <w:p w:rsidR="00B84B0A" w:rsidRPr="00BB3261" w:rsidRDefault="00B84B0A" w:rsidP="00B84B0A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B84B0A" w:rsidRPr="00BB3261" w:rsidRDefault="00B84B0A" w:rsidP="00B84B0A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B84B0A" w:rsidRPr="00BB3261" w:rsidRDefault="00B84B0A" w:rsidP="00B84B0A">
      <w:pPr>
        <w:tabs>
          <w:tab w:val="left" w:pos="284"/>
        </w:tabs>
        <w:autoSpaceDE w:val="0"/>
        <w:spacing w:line="36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B84B0A" w:rsidRPr="00BB3261" w:rsidRDefault="00B84B0A" w:rsidP="00B84B0A">
      <w:pPr>
        <w:pStyle w:val="Tekstpodstawowywcity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zamówienia,</w:t>
      </w:r>
    </w:p>
    <w:p w:rsidR="00B84B0A" w:rsidRPr="00BB3261" w:rsidRDefault="00B84B0A" w:rsidP="00B84B0A">
      <w:pPr>
        <w:pStyle w:val="Tekstpodstawowywcity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G </w:t>
      </w:r>
      <w:r w:rsidRPr="00BB3261">
        <w:rPr>
          <w:rFonts w:ascii="Book Antiqua" w:hAnsi="Book Antiqua" w:cs="Book Antiqua"/>
          <w:bCs/>
          <w:sz w:val="20"/>
          <w:szCs w:val="20"/>
        </w:rPr>
        <w:t>– punkty za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>okres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 gwarancji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na liny nośne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lastRenderedPageBreak/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F35C9C">
        <w:trPr>
          <w:trHeight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09513B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F35C9C" w:rsidP="003A19D6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3A19D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872BE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09513B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FE7E7C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1134" w:hanging="283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FE7E7C" w:rsidRPr="00EE3313" w:rsidRDefault="00FE7E7C" w:rsidP="00FE7E7C">
      <w:pPr>
        <w:pStyle w:val="Akapitzlist"/>
        <w:tabs>
          <w:tab w:val="left" w:pos="1134"/>
          <w:tab w:val="left" w:pos="1276"/>
        </w:tabs>
        <w:spacing w:after="0" w:line="360" w:lineRule="auto"/>
        <w:ind w:left="113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/>
          <w:lang w:eastAsia="pl-PL"/>
        </w:rPr>
        <w:t xml:space="preserve">Wykonawca </w:t>
      </w:r>
      <w:r w:rsidRPr="00C82544">
        <w:rPr>
          <w:rFonts w:ascii="Book Antiqua" w:hAnsi="Book Antiqua"/>
          <w:lang w:eastAsia="pl-PL"/>
        </w:rPr>
        <w:t>przez cały okres obowiązywania umowy posiada</w:t>
      </w:r>
      <w:r>
        <w:rPr>
          <w:rFonts w:ascii="Book Antiqua" w:hAnsi="Book Antiqua"/>
          <w:lang w:eastAsia="pl-PL"/>
        </w:rPr>
        <w:t>ją</w:t>
      </w:r>
      <w:r w:rsidRPr="00C82544">
        <w:rPr>
          <w:rFonts w:ascii="Book Antiqua" w:hAnsi="Book Antiqua"/>
          <w:lang w:eastAsia="pl-PL"/>
        </w:rPr>
        <w:t xml:space="preserve"> ubezpieczenie odpowiedzialności cywilnej na kwotę przynajmniej 1.000.000 zł. Na żądanie Zamawiającego Wykonawc</w:t>
      </w:r>
      <w:r>
        <w:rPr>
          <w:rFonts w:ascii="Book Antiqua" w:hAnsi="Book Antiqua"/>
          <w:lang w:eastAsia="pl-PL"/>
        </w:rPr>
        <w:t>y</w:t>
      </w:r>
      <w:r w:rsidRPr="00C82544">
        <w:rPr>
          <w:rFonts w:ascii="Book Antiqua" w:hAnsi="Book Antiqua"/>
          <w:lang w:eastAsia="pl-PL"/>
        </w:rPr>
        <w:t xml:space="preserve"> przedstawi</w:t>
      </w:r>
      <w:r>
        <w:rPr>
          <w:rFonts w:ascii="Book Antiqua" w:hAnsi="Book Antiqua"/>
          <w:lang w:eastAsia="pl-PL"/>
        </w:rPr>
        <w:t>ą</w:t>
      </w:r>
      <w:r w:rsidRPr="00C82544">
        <w:rPr>
          <w:rFonts w:ascii="Book Antiqua" w:hAnsi="Book Antiqua"/>
          <w:lang w:eastAsia="pl-PL"/>
        </w:rPr>
        <w:t xml:space="preserve"> niezwłocznie, jednak nie później niż w terminie 7 dni dowód posiadania ubezpieczenia</w:t>
      </w:r>
      <w:r>
        <w:rPr>
          <w:rFonts w:ascii="Book Antiqua" w:hAnsi="Book Antiqua"/>
          <w:lang w:eastAsia="pl-PL"/>
        </w:rPr>
        <w:t>.</w:t>
      </w:r>
    </w:p>
    <w:p w:rsidR="00601C7B" w:rsidRPr="00601C7B" w:rsidRDefault="00F35C9C" w:rsidP="00F35C9C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FC27C6">
        <w:rPr>
          <w:rFonts w:ascii="Book Antiqua" w:hAnsi="Book Antiqua"/>
          <w:lang w:eastAsia="pl-PL"/>
        </w:rPr>
        <w:t>zdolności technicznej lub zawodowej</w:t>
      </w:r>
      <w:r w:rsidR="00601C7B">
        <w:rPr>
          <w:rFonts w:ascii="Book Antiqua" w:hAnsi="Book Antiqua"/>
          <w:lang w:eastAsia="pl-PL"/>
        </w:rPr>
        <w:t>;</w:t>
      </w:r>
    </w:p>
    <w:p w:rsidR="000A531A" w:rsidRDefault="00601C7B" w:rsidP="00FE7E7C">
      <w:pPr>
        <w:pStyle w:val="Akapitzlist"/>
        <w:tabs>
          <w:tab w:val="left" w:pos="1134"/>
          <w:tab w:val="left" w:pos="1276"/>
        </w:tabs>
        <w:spacing w:after="0" w:line="360" w:lineRule="auto"/>
        <w:ind w:left="1134"/>
        <w:jc w:val="both"/>
        <w:rPr>
          <w:rFonts w:ascii="Book Antiqua" w:hAnsi="Book Antiqua" w:cs="Book Antiqua"/>
          <w:color w:val="000000"/>
        </w:rPr>
      </w:pPr>
      <w:r w:rsidRPr="00365F3A">
        <w:rPr>
          <w:rFonts w:ascii="Book Antiqua" w:hAnsi="Book Antiqua" w:cs="Book Antiqua"/>
          <w:color w:val="000000"/>
        </w:rPr>
        <w:t>Wykonawca musi wykazać</w:t>
      </w:r>
      <w:r>
        <w:rPr>
          <w:rFonts w:ascii="Book Antiqua" w:hAnsi="Book Antiqua" w:cs="Book Antiqua"/>
          <w:color w:val="000000"/>
        </w:rPr>
        <w:t xml:space="preserve">, że </w:t>
      </w:r>
      <w:r w:rsidR="00F35C9C" w:rsidRPr="007C0DCB">
        <w:rPr>
          <w:rFonts w:ascii="Book Antiqua" w:hAnsi="Book Antiqua"/>
          <w:lang w:eastAsia="pl-PL"/>
        </w:rPr>
        <w:t>posiada</w:t>
      </w:r>
      <w:r w:rsidR="00F35C9C">
        <w:rPr>
          <w:rFonts w:ascii="Book Antiqua" w:hAnsi="Book Antiqua"/>
          <w:lang w:eastAsia="pl-PL"/>
        </w:rPr>
        <w:t>ją</w:t>
      </w:r>
      <w:r w:rsidR="00F35C9C" w:rsidRPr="007C0DCB">
        <w:rPr>
          <w:rFonts w:ascii="Book Antiqua" w:hAnsi="Book Antiqua"/>
          <w:lang w:eastAsia="pl-PL"/>
        </w:rPr>
        <w:t xml:space="preserve"> konserwatorów z uprawnieniami UDT wymaganymi do wykonania przedmiotu zamówienia</w:t>
      </w:r>
      <w:r w:rsidR="002A6697">
        <w:rPr>
          <w:rFonts w:ascii="Book Antiqua" w:hAnsi="Book Antiqua" w:cs="Book Antiqua"/>
          <w:color w:val="000000"/>
        </w:rPr>
        <w:t xml:space="preserve"> </w:t>
      </w:r>
    </w:p>
    <w:p w:rsidR="00033BEC" w:rsidRPr="003A3FEA" w:rsidRDefault="00601C7B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32116E">
        <w:rPr>
          <w:rFonts w:ascii="Book Antiqua" w:hAnsi="Book Antiqua" w:cs="Book Antiqua"/>
          <w:sz w:val="20"/>
          <w:szCs w:val="20"/>
          <w:lang w:eastAsia="ar-SA"/>
        </w:rPr>
        <w:lastRenderedPageBreak/>
        <w:t>W celu potwierdzenia warunków udziału w postępowaniu Wykonawca powinien złożyć podpisany formularz ofertowy (załącznik nr 1 do zapytania ofertowego) oraz</w:t>
      </w:r>
      <w:r w:rsidRPr="0032116E">
        <w:rPr>
          <w:rFonts w:ascii="Book Antiqua" w:hAnsi="Book Antiqua" w:cs="Arial"/>
          <w:bCs/>
          <w:sz w:val="20"/>
          <w:szCs w:val="20"/>
        </w:rPr>
        <w:t xml:space="preserve"> </w:t>
      </w:r>
      <w:r w:rsidRPr="003A3FEA">
        <w:rPr>
          <w:rFonts w:ascii="Book Antiqua" w:hAnsi="Book Antiqua"/>
          <w:sz w:val="20"/>
          <w:szCs w:val="20"/>
        </w:rPr>
        <w:t xml:space="preserve">dysponuje lub będzie dysponować co najmniej </w:t>
      </w:r>
      <w:r>
        <w:rPr>
          <w:rFonts w:ascii="Book Antiqua" w:hAnsi="Book Antiqua"/>
          <w:sz w:val="20"/>
          <w:szCs w:val="20"/>
        </w:rPr>
        <w:t>2</w:t>
      </w:r>
      <w:r w:rsidRPr="003A3FE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osobami, które </w:t>
      </w:r>
      <w:r w:rsidRPr="00D66C2B">
        <w:rPr>
          <w:rFonts w:ascii="Book Antiqua" w:hAnsi="Book Antiqua"/>
          <w:sz w:val="20"/>
          <w:szCs w:val="20"/>
        </w:rPr>
        <w:t>posiadają</w:t>
      </w:r>
      <w:r w:rsidR="00D66C2B" w:rsidRPr="003613BE">
        <w:rPr>
          <w:rFonts w:ascii="Book Antiqua" w:hAnsi="Book Antiqua"/>
          <w:sz w:val="20"/>
          <w:szCs w:val="20"/>
        </w:rPr>
        <w:t xml:space="preserve"> uprawnienia</w:t>
      </w:r>
      <w:r w:rsidRPr="003613B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UDT.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601C7B" w:rsidRPr="00601C7B" w:rsidRDefault="00601C7B" w:rsidP="00601C7B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lang w:eastAsia="pl-PL"/>
        </w:rPr>
      </w:pPr>
      <w:r w:rsidRPr="0032116E">
        <w:rPr>
          <w:rFonts w:ascii="Book Antiqua" w:hAnsi="Book Antiqua" w:cs="Arial"/>
          <w:b/>
          <w:bCs/>
        </w:rPr>
        <w:t xml:space="preserve">Kopia ważnego świadectwa kwalifikacyjnego uprawniającego do zajmowania się </w:t>
      </w:r>
      <w:r w:rsidRPr="00601C7B">
        <w:rPr>
          <w:rFonts w:ascii="Book Antiqua" w:hAnsi="Book Antiqua"/>
          <w:b/>
        </w:rPr>
        <w:t xml:space="preserve">obsługą i konserwacją urządzeń technicznych podlegające dozorowi technicznemu </w:t>
      </w:r>
      <w:r w:rsidRPr="00601C7B">
        <w:rPr>
          <w:rFonts w:ascii="Book Antiqua" w:hAnsi="Book Antiqua" w:cs="Arial"/>
          <w:b/>
          <w:bCs/>
        </w:rPr>
        <w:t>pracownika/ów oddelegowanego/</w:t>
      </w:r>
      <w:proofErr w:type="spellStart"/>
      <w:r w:rsidRPr="00601C7B">
        <w:rPr>
          <w:rFonts w:ascii="Book Antiqua" w:hAnsi="Book Antiqua" w:cs="Arial"/>
          <w:b/>
          <w:bCs/>
        </w:rPr>
        <w:t>nych</w:t>
      </w:r>
      <w:proofErr w:type="spellEnd"/>
      <w:r w:rsidRPr="00601C7B">
        <w:rPr>
          <w:rFonts w:ascii="Book Antiqua" w:hAnsi="Book Antiqua" w:cs="Arial"/>
          <w:b/>
          <w:bCs/>
        </w:rPr>
        <w:t xml:space="preserve"> do wykonania prac. </w:t>
      </w:r>
    </w:p>
    <w:p w:rsidR="00601C7B" w:rsidRPr="00601C7B" w:rsidRDefault="00601C7B" w:rsidP="00601C7B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32116E">
        <w:rPr>
          <w:rFonts w:ascii="Book Antiqua" w:hAnsi="Book Antiqua"/>
          <w:b/>
        </w:rPr>
        <w:lastRenderedPageBreak/>
        <w:t>Wykazu osób</w:t>
      </w:r>
      <w:r w:rsidRPr="0032116E">
        <w:rPr>
          <w:rFonts w:ascii="Book Antiqua" w:hAnsi="Book Antiqua"/>
        </w:rPr>
        <w:t xml:space="preserve">, skierowanych przez Wykonawcę do realizacji zamówienia publicznego, </w:t>
      </w:r>
      <w:r w:rsidRPr="0032116E">
        <w:rPr>
          <w:rFonts w:ascii="Book Antiqua" w:hAnsi="Book Antiqua"/>
          <w:bCs/>
        </w:rPr>
        <w:t>posiadają</w:t>
      </w:r>
      <w:r>
        <w:rPr>
          <w:rFonts w:ascii="Book Antiqua" w:hAnsi="Book Antiqua"/>
          <w:bCs/>
        </w:rPr>
        <w:t>cych uprawnienia UDT</w:t>
      </w:r>
      <w:r w:rsidRPr="0032116E">
        <w:rPr>
          <w:rFonts w:ascii="Book Antiqua" w:hAnsi="Book Antiqua"/>
        </w:rPr>
        <w:t xml:space="preserve"> – </w:t>
      </w:r>
      <w:r w:rsidRPr="0032116E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>2</w:t>
      </w:r>
      <w:r w:rsidRPr="0032116E">
        <w:rPr>
          <w:rFonts w:ascii="Book Antiqua" w:hAnsi="Book Antiqua"/>
        </w:rPr>
        <w:t xml:space="preserve"> do Ogłoszenia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601C7B">
        <w:rPr>
          <w:rFonts w:ascii="Book Antiqua" w:hAnsi="Book Antiqua" w:cs="Arial"/>
          <w:sz w:val="18"/>
          <w:szCs w:val="20"/>
        </w:rPr>
        <w:t>7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177EA5" w:rsidRPr="00177EA5" w:rsidRDefault="00FC25FF" w:rsidP="00FC25FF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Pr="008667E9">
        <w:rPr>
          <w:rFonts w:ascii="Book Antiqua" w:hAnsi="Book Antiqua" w:cs="Tahoma"/>
          <w:sz w:val="18"/>
          <w:szCs w:val="18"/>
        </w:rPr>
        <w:t xml:space="preserve"> </w:t>
      </w:r>
      <w:r w:rsidRPr="00FC27C6">
        <w:rPr>
          <w:rFonts w:ascii="Book Antiqua" w:hAnsi="Book Antiqua"/>
          <w:sz w:val="20"/>
          <w:szCs w:val="20"/>
          <w:lang w:eastAsia="ar-SA"/>
        </w:rPr>
        <w:t xml:space="preserve">Dariusz Ruciński - pokój 015 w godz. </w:t>
      </w:r>
      <w:r w:rsidRPr="00FC27C6">
        <w:rPr>
          <w:rFonts w:ascii="Book Antiqua" w:hAnsi="Book Antiqua"/>
          <w:sz w:val="20"/>
          <w:szCs w:val="20"/>
          <w:lang w:val="en-US" w:eastAsia="ar-SA"/>
        </w:rPr>
        <w:t>7</w:t>
      </w:r>
      <w:r>
        <w:rPr>
          <w:rFonts w:ascii="Book Antiqua" w:hAnsi="Book Antiqua"/>
          <w:sz w:val="20"/>
          <w:szCs w:val="20"/>
          <w:lang w:val="en-US" w:eastAsia="ar-SA"/>
        </w:rPr>
        <w:t xml:space="preserve">.15 - 15.15 tel. 723 667 135, </w:t>
      </w:r>
      <w:hyperlink r:id="rId9" w:history="1">
        <w:r w:rsidRPr="00FC25FF">
          <w:rPr>
            <w:rStyle w:val="Hipercze"/>
            <w:rFonts w:ascii="Book Antiqua" w:hAnsi="Book Antiqua"/>
            <w:color w:val="auto"/>
            <w:sz w:val="20"/>
            <w:szCs w:val="20"/>
            <w:lang w:val="en-US" w:eastAsia="ar-SA"/>
          </w:rPr>
          <w:t>dariusz_rucinski@ukw.edu.pl</w:t>
        </w:r>
      </w:hyperlink>
    </w:p>
    <w:p w:rsidR="004E39DD" w:rsidRPr="008667E9" w:rsidRDefault="004E39DD" w:rsidP="0009513B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4070" w:rsidRDefault="00E14070" w:rsidP="00E14070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:rsidR="00E14070" w:rsidRPr="00E14070" w:rsidRDefault="00E14070" w:rsidP="00E14070">
      <w:pPr>
        <w:jc w:val="right"/>
        <w:rPr>
          <w:rFonts w:ascii="Century Gothic" w:hAnsi="Century Gothic"/>
          <w:szCs w:val="20"/>
        </w:rPr>
      </w:pPr>
    </w:p>
    <w:p w:rsidR="00E14070" w:rsidRPr="00E14070" w:rsidRDefault="00E14070" w:rsidP="00E14070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E14070" w:rsidRDefault="00E1407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FC25FF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C25FF" w:rsidRPr="000A7429">
        <w:rPr>
          <w:rFonts w:ascii="Book Antiqua" w:hAnsi="Book Antiqua"/>
          <w:i/>
          <w:sz w:val="20"/>
          <w:szCs w:val="20"/>
        </w:rPr>
        <w:t>Dostawa wraz z usługą wymiany lin nośnych dźwigu osobowego ORONA zainstalowanego w Bibliotece UKW przy ul. Szymanowskiego 3 w Bydgoszczy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i/>
          <w:sz w:val="20"/>
          <w:szCs w:val="20"/>
          <w:u w:val="single"/>
        </w:rPr>
      </w:pPr>
      <w:r w:rsidRPr="003613BE">
        <w:rPr>
          <w:rFonts w:ascii="Book Antiqua" w:hAnsi="Book Antiqua" w:cs="Book Antiqua"/>
          <w:i/>
          <w:sz w:val="20"/>
          <w:szCs w:val="20"/>
          <w:u w:val="single"/>
        </w:rPr>
        <w:t>Część 1</w:t>
      </w:r>
    </w:p>
    <w:p w:rsidR="00872BE6" w:rsidRPr="003613BE" w:rsidRDefault="00872BE6" w:rsidP="00872BE6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 – Cena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  <w:b/>
          <w:bCs/>
        </w:rPr>
        <w:t xml:space="preserve">wartość ofertową brutto </w:t>
      </w:r>
      <w:r w:rsidRPr="003613BE">
        <w:rPr>
          <w:rFonts w:ascii="Book Antiqua" w:hAnsi="Book Antiqua" w:cs="Arial"/>
        </w:rPr>
        <w:t>................................................................................................ PLN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Arial"/>
          <w:bCs/>
        </w:rPr>
      </w:pPr>
      <w:r w:rsidRPr="003613BE">
        <w:rPr>
          <w:rFonts w:ascii="Book Antiqua" w:hAnsi="Book Antiqua" w:cs="Arial"/>
          <w:b/>
          <w:bCs/>
        </w:rPr>
        <w:t xml:space="preserve">słownie </w:t>
      </w:r>
      <w:r w:rsidRPr="003613BE">
        <w:rPr>
          <w:rFonts w:ascii="Book Antiqua" w:hAnsi="Book Antiqua" w:cs="Arial"/>
          <w:bCs/>
        </w:rPr>
        <w:t>.....................................................................................................................</w:t>
      </w:r>
    </w:p>
    <w:p w:rsidR="00872BE6" w:rsidRPr="003613BE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wartość netto ........…………………………………………………………………………. PLN</w:t>
      </w:r>
    </w:p>
    <w:p w:rsidR="00872BE6" w:rsidRPr="003613BE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podatek od towarów i usług ..................... % wartość podatku .............…………… PLN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  <w:r w:rsidRPr="003613BE">
        <w:rPr>
          <w:rFonts w:ascii="Book Antiqua" w:hAnsi="Book Antiqua" w:cs="Arial"/>
        </w:rPr>
        <w:t>* zaokrąglić do 2 miejsc po przecinku</w:t>
      </w:r>
    </w:p>
    <w:p w:rsidR="00872BE6" w:rsidRPr="003613BE" w:rsidRDefault="00872BE6" w:rsidP="00872BE6">
      <w:pPr>
        <w:pStyle w:val="Zwykytekst1"/>
        <w:spacing w:before="120"/>
        <w:rPr>
          <w:rFonts w:ascii="Book Antiqua" w:hAnsi="Book Antiqua" w:cs="Times New Roman"/>
        </w:rPr>
      </w:pP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>Kryterium II – Termin wykonania zamówienia</w:t>
      </w: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</w:t>
      </w:r>
      <w:r w:rsidR="00D66C2B" w:rsidRPr="003613BE">
        <w:rPr>
          <w:rFonts w:ascii="Book Antiqua" w:hAnsi="Book Antiqua"/>
          <w:sz w:val="20"/>
          <w:szCs w:val="20"/>
        </w:rPr>
        <w:t>wykonania</w:t>
      </w:r>
      <w:r w:rsidRPr="003613BE">
        <w:rPr>
          <w:rFonts w:ascii="Book Antiqua" w:hAnsi="Book Antiqua"/>
          <w:color w:val="FF0000"/>
          <w:sz w:val="20"/>
          <w:szCs w:val="20"/>
        </w:rPr>
        <w:t xml:space="preserve"> </w:t>
      </w:r>
      <w:r w:rsidRPr="003613BE">
        <w:rPr>
          <w:rFonts w:ascii="Book Antiqua" w:hAnsi="Book Antiqua"/>
          <w:sz w:val="20"/>
          <w:szCs w:val="20"/>
        </w:rPr>
        <w:t xml:space="preserve">przedmiotu zamówienia </w:t>
      </w:r>
      <w:r w:rsidRPr="003613BE">
        <w:rPr>
          <w:rFonts w:ascii="Book Antiqua" w:hAnsi="Book Antiqua"/>
          <w:bCs/>
          <w:sz w:val="20"/>
          <w:szCs w:val="20"/>
        </w:rPr>
        <w:t>w terminie:</w:t>
      </w:r>
    </w:p>
    <w:p w:rsidR="00872BE6" w:rsidRPr="003613BE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</w:rPr>
      </w:pPr>
      <w:r w:rsidRPr="003613BE">
        <w:rPr>
          <w:rFonts w:ascii="Book Antiqua" w:hAnsi="Book Antiqua"/>
        </w:rPr>
        <w:t xml:space="preserve">do </w:t>
      </w:r>
      <w:r w:rsidRPr="003613BE">
        <w:rPr>
          <w:rFonts w:ascii="Book Antiqua" w:hAnsi="Book Antiqua"/>
          <w:b/>
          <w:bCs/>
        </w:rPr>
        <w:t>…….</w:t>
      </w:r>
      <w:r w:rsidRPr="003613BE">
        <w:rPr>
          <w:rFonts w:ascii="Book Antiqua" w:hAnsi="Book Antiqua"/>
          <w:bCs/>
        </w:rPr>
        <w:t xml:space="preserve"> dni </w:t>
      </w:r>
      <w:r w:rsidR="008D66DC" w:rsidRPr="003613BE">
        <w:rPr>
          <w:rFonts w:ascii="Book Antiqua" w:hAnsi="Book Antiqua"/>
        </w:rPr>
        <w:t>kalendarzowych</w:t>
      </w:r>
    </w:p>
    <w:p w:rsidR="00872BE6" w:rsidRPr="003613BE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od dnia </w:t>
      </w:r>
      <w:r w:rsidR="003613BE" w:rsidRPr="003613BE">
        <w:rPr>
          <w:rFonts w:ascii="Book Antiqua" w:hAnsi="Book Antiqua" w:cs="Book Antiqua"/>
          <w:sz w:val="20"/>
          <w:szCs w:val="20"/>
        </w:rPr>
        <w:t>zawarcia umowy</w:t>
      </w:r>
      <w:r w:rsidRPr="003613BE">
        <w:rPr>
          <w:rFonts w:ascii="Book Antiqua" w:hAnsi="Book Antiqua" w:cs="Book Antiqua"/>
          <w:sz w:val="20"/>
          <w:szCs w:val="20"/>
        </w:rPr>
        <w:t xml:space="preserve">, z zastrzeżeniem pkt. 3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DZP-282-ZO-</w:t>
      </w:r>
      <w:r w:rsidR="00FC25FF" w:rsidRPr="003613BE">
        <w:rPr>
          <w:rFonts w:ascii="Book Antiqua" w:hAnsi="Book Antiqua" w:cs="Book Antiqua"/>
          <w:b/>
          <w:bCs/>
          <w:sz w:val="20"/>
          <w:szCs w:val="20"/>
        </w:rPr>
        <w:t>7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/2020</w:t>
      </w:r>
    </w:p>
    <w:p w:rsidR="003613BE" w:rsidRPr="003613BE" w:rsidRDefault="003613BE" w:rsidP="003613B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3613BE" w:rsidRPr="003613BE" w:rsidRDefault="003613BE" w:rsidP="003613BE">
      <w:pPr>
        <w:jc w:val="both"/>
        <w:rPr>
          <w:rFonts w:ascii="Book Antiqua" w:hAnsi="Book Antiqua" w:cs="Book Antiqua"/>
          <w:sz w:val="20"/>
          <w:szCs w:val="20"/>
        </w:rPr>
      </w:pPr>
      <w:r w:rsidRPr="003613BE">
        <w:rPr>
          <w:rFonts w:ascii="Book Antiqua" w:hAnsi="Book Antiqua" w:cs="Book Antiqua"/>
          <w:sz w:val="20"/>
          <w:szCs w:val="20"/>
        </w:rPr>
        <w:t xml:space="preserve">Kryterium III – </w:t>
      </w:r>
      <w:bookmarkStart w:id="0" w:name="_GoBack"/>
      <w:r w:rsidR="001D7509" w:rsidRPr="001D7509">
        <w:rPr>
          <w:rFonts w:ascii="Book Antiqua" w:hAnsi="Book Antiqua" w:cs="Book Antiqua"/>
          <w:bCs/>
          <w:sz w:val="20"/>
          <w:szCs w:val="20"/>
        </w:rPr>
        <w:t>O</w:t>
      </w:r>
      <w:r w:rsidR="001D7509" w:rsidRPr="001D7509">
        <w:rPr>
          <w:rFonts w:ascii="Book Antiqua" w:hAnsi="Book Antiqua" w:cs="Book Antiqua"/>
          <w:bCs/>
          <w:sz w:val="20"/>
          <w:szCs w:val="20"/>
        </w:rPr>
        <w:t>kres gwarancji na liny nośne</w:t>
      </w:r>
      <w:bookmarkEnd w:id="0"/>
    </w:p>
    <w:p w:rsidR="003613BE" w:rsidRPr="003613BE" w:rsidRDefault="003613BE" w:rsidP="003613BE">
      <w:pPr>
        <w:jc w:val="both"/>
        <w:rPr>
          <w:rFonts w:ascii="Book Antiqua" w:hAnsi="Book Antiqua" w:cs="Book Antiqua"/>
          <w:sz w:val="20"/>
          <w:szCs w:val="20"/>
        </w:rPr>
      </w:pPr>
    </w:p>
    <w:p w:rsidR="003613BE" w:rsidRPr="003613BE" w:rsidRDefault="003613BE" w:rsidP="003613BE">
      <w:pPr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 xml:space="preserve">Zobowiązujemy się do udzielenia na dostarczone liny nośne </w:t>
      </w:r>
      <w:r w:rsidRPr="003613BE">
        <w:rPr>
          <w:rFonts w:ascii="Book Antiqua" w:hAnsi="Book Antiqua"/>
          <w:b/>
          <w:bCs/>
          <w:sz w:val="20"/>
          <w:szCs w:val="20"/>
        </w:rPr>
        <w:t>…….</w:t>
      </w:r>
      <w:r w:rsidRPr="003613BE">
        <w:rPr>
          <w:rFonts w:ascii="Book Antiqua" w:hAnsi="Book Antiqua"/>
          <w:bCs/>
          <w:sz w:val="20"/>
          <w:szCs w:val="20"/>
        </w:rPr>
        <w:t xml:space="preserve"> miesięcznej gwarancji </w:t>
      </w:r>
      <w:r w:rsidRPr="003613BE">
        <w:rPr>
          <w:rFonts w:ascii="Book Antiqua" w:hAnsi="Book Antiqua" w:cs="Book Antiqua"/>
          <w:i/>
          <w:sz w:val="20"/>
          <w:szCs w:val="20"/>
        </w:rPr>
        <w:t>(podać ilość miesięcy)</w:t>
      </w:r>
      <w:r w:rsidRPr="003613BE">
        <w:rPr>
          <w:rFonts w:ascii="Book Antiqua" w:hAnsi="Book Antiqua" w:cs="Book Antiqua"/>
          <w:sz w:val="20"/>
          <w:szCs w:val="20"/>
        </w:rPr>
        <w:t xml:space="preserve"> od dnia zrealizowania przedmiotu zamówienia, z zastrzeżeniem pkt. 6.2 Zapytania Ofertowego nr </w:t>
      </w:r>
      <w:r w:rsidRPr="003613BE">
        <w:rPr>
          <w:rFonts w:ascii="Book Antiqua" w:hAnsi="Book Antiqua" w:cs="Book Antiqua"/>
          <w:b/>
          <w:sz w:val="20"/>
          <w:szCs w:val="20"/>
        </w:rPr>
        <w:t>UKW/D</w:t>
      </w:r>
      <w:r w:rsidRPr="003613BE">
        <w:rPr>
          <w:rFonts w:ascii="Book Antiqua" w:hAnsi="Book Antiqua" w:cs="Book Antiqua"/>
          <w:b/>
          <w:bCs/>
          <w:sz w:val="20"/>
          <w:szCs w:val="20"/>
        </w:rPr>
        <w:t>ZP-282-ZO-B-6/2019</w:t>
      </w:r>
    </w:p>
    <w:p w:rsidR="003613BE" w:rsidRPr="003613BE" w:rsidRDefault="003613BE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272F7" w:rsidRPr="003613BE" w:rsidRDefault="008272F7" w:rsidP="002B367D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 w:rsidRPr="003613BE"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Pr="003613BE">
        <w:rPr>
          <w:rFonts w:ascii="Book Antiqua" w:hAnsi="Book Antiqua" w:cs="Book Antiqua"/>
        </w:rPr>
        <w:br/>
        <w:t>z wykonaniem przedmiotu zamówienia.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FC25FF" w:rsidRPr="003613BE">
        <w:rPr>
          <w:rFonts w:ascii="Book Antiqua" w:hAnsi="Book Antiqua" w:cs="Book Antiqua"/>
        </w:rPr>
        <w:t>7</w:t>
      </w:r>
      <w:r w:rsidRPr="003613BE">
        <w:rPr>
          <w:rFonts w:ascii="Book Antiqua" w:hAnsi="Book Antiqua" w:cs="Book Antiqua"/>
        </w:rPr>
        <w:t>/2020.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FC25FF" w:rsidRPr="003613BE">
        <w:rPr>
          <w:rFonts w:ascii="Book Antiqua" w:hAnsi="Book Antiqua" w:cs="Book Antiqua"/>
        </w:rPr>
        <w:t>7</w:t>
      </w:r>
      <w:r w:rsidRPr="003613BE">
        <w:rPr>
          <w:rFonts w:ascii="Book Antiqua" w:hAnsi="Book Antiqua" w:cs="Book Antiqua"/>
        </w:rPr>
        <w:t>/2020.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Zobowiązuje/my się wykonać zamówienie w terminie wskazanym w pkt 3 niniejszego zapytania.</w:t>
      </w:r>
    </w:p>
    <w:p w:rsidR="00FC25FF" w:rsidRPr="003613BE" w:rsidRDefault="00FC25FF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>Oświadczam/my, że akceptujemy projekt umowy (Załącznik nr 4)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/>
          <w:b/>
        </w:rPr>
        <w:t xml:space="preserve">Oświadczam/my , </w:t>
      </w:r>
      <w:r w:rsidRPr="003613BE">
        <w:rPr>
          <w:rFonts w:ascii="Book Antiqua" w:hAnsi="Book Antiqua"/>
        </w:rPr>
        <w:t>że wypełniłem/łam obowiązki informacyjne przewidziane w art. 13 lub art. 14 RODO</w:t>
      </w:r>
      <w:r w:rsidRPr="003613BE">
        <w:rPr>
          <w:rStyle w:val="Odwoanieprzypisudolnego"/>
          <w:rFonts w:ascii="Book Antiqua" w:hAnsi="Book Antiqua"/>
        </w:rPr>
        <w:footnoteReference w:id="3"/>
      </w:r>
      <w:r w:rsidRPr="003613BE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 w:rsidRPr="003613BE">
        <w:rPr>
          <w:rStyle w:val="Odwoanieprzypisudolnego"/>
          <w:rFonts w:ascii="Book Antiqua" w:hAnsi="Book Antiqua"/>
        </w:rPr>
        <w:footnoteReference w:id="4"/>
      </w:r>
      <w:r w:rsidRPr="003613BE">
        <w:rPr>
          <w:rFonts w:ascii="Book Antiqua" w:hAnsi="Book Antiqua"/>
        </w:rPr>
        <w:t>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>Akceptuję/my warunki płatności określone przez Zamawiającego w zapytaniu ofertowym.</w:t>
      </w:r>
    </w:p>
    <w:p w:rsidR="008272F7" w:rsidRPr="003613BE" w:rsidRDefault="008272F7" w:rsidP="002B367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3613BE">
        <w:rPr>
          <w:rFonts w:ascii="Book Antiqua" w:hAnsi="Book Antiqua" w:cs="Book Antiqua"/>
        </w:rPr>
        <w:t xml:space="preserve">Zgadzam/my się, że w przypadku przekroczenia terminu realizacji zamówienia podanego </w:t>
      </w:r>
      <w:r w:rsidRPr="003613BE"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Pr="003613BE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8272F7" w:rsidRPr="003613BE" w:rsidRDefault="008272F7" w:rsidP="008272F7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Załącznikami do ofert są:</w:t>
      </w:r>
    </w:p>
    <w:p w:rsidR="008272F7" w:rsidRPr="003613BE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a) ……………………………………………..</w:t>
      </w:r>
    </w:p>
    <w:p w:rsidR="008272F7" w:rsidRPr="003613BE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b) ……………………………………………..</w:t>
      </w:r>
    </w:p>
    <w:p w:rsidR="008272F7" w:rsidRPr="003613BE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613BE">
        <w:rPr>
          <w:rFonts w:ascii="Book Antiqua" w:hAnsi="Book Antiqua" w:cs="Book Antiqua"/>
          <w:kern w:val="1"/>
          <w:sz w:val="20"/>
          <w:szCs w:val="20"/>
          <w:lang w:eastAsia="ar-SA"/>
        </w:rPr>
        <w:t>............................., dnia .....................</w:t>
      </w:r>
    </w:p>
    <w:p w:rsidR="008272F7" w:rsidRPr="003613BE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0"/>
          <w:szCs w:val="20"/>
        </w:rPr>
      </w:pPr>
      <w:r w:rsidRPr="003613BE">
        <w:rPr>
          <w:rFonts w:ascii="Book Antiqua" w:hAnsi="Book Antiqua"/>
          <w:sz w:val="20"/>
          <w:szCs w:val="20"/>
        </w:rPr>
        <w:t>……………………………………………………………………</w:t>
      </w:r>
    </w:p>
    <w:p w:rsidR="008272F7" w:rsidRPr="003613BE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20"/>
          <w:szCs w:val="20"/>
          <w:lang w:eastAsia="ar-SA"/>
        </w:rPr>
      </w:pPr>
      <w:r w:rsidRPr="003613BE">
        <w:rPr>
          <w:rFonts w:ascii="Book Antiqua" w:hAnsi="Book Antiqua" w:cs="Book Antiqua"/>
          <w:kern w:val="1"/>
          <w:sz w:val="20"/>
          <w:szCs w:val="20"/>
          <w:lang w:eastAsia="ar-SA"/>
        </w:rPr>
        <w:t>(podpisy upełnomocnionych  przedstawicieli Wykonawcy)</w:t>
      </w:r>
    </w:p>
    <w:p w:rsidR="008D66DC" w:rsidRPr="003613BE" w:rsidRDefault="008D66DC">
      <w:pPr>
        <w:rPr>
          <w:rFonts w:ascii="Book Antiqua" w:hAnsi="Book Antiqua" w:cs="Arial"/>
          <w:i/>
          <w:sz w:val="20"/>
          <w:szCs w:val="20"/>
        </w:rPr>
      </w:pPr>
      <w:r w:rsidRPr="003613BE">
        <w:rPr>
          <w:rFonts w:ascii="Book Antiqua" w:hAnsi="Book Antiqua" w:cs="Arial"/>
          <w:i/>
          <w:sz w:val="20"/>
          <w:szCs w:val="20"/>
        </w:rPr>
        <w:br w:type="page"/>
      </w:r>
    </w:p>
    <w:p w:rsidR="00FC25FF" w:rsidRPr="003441C5" w:rsidRDefault="00FC25FF" w:rsidP="00FC25FF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2</w:t>
      </w:r>
    </w:p>
    <w:p w:rsidR="00FC25FF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</w:p>
    <w:p w:rsidR="00FC25FF" w:rsidRPr="00A17491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  <w:r w:rsidRPr="00A17491">
        <w:rPr>
          <w:rFonts w:asciiTheme="minorHAnsi" w:hAnsiTheme="minorHAnsi" w:cstheme="minorHAnsi"/>
          <w:b/>
          <w:szCs w:val="20"/>
        </w:rPr>
        <w:t>WYKAZ OSÓB UCZESTNICZĄCYCH W POSTĘPOWANIU NA:</w:t>
      </w:r>
    </w:p>
    <w:p w:rsidR="00FC25FF" w:rsidRDefault="00FC25FF" w:rsidP="00FC25FF">
      <w:pPr>
        <w:rPr>
          <w:rFonts w:ascii="Book Antiqua" w:hAnsi="Book Antiqua"/>
          <w:sz w:val="20"/>
          <w:szCs w:val="20"/>
        </w:rPr>
      </w:pPr>
    </w:p>
    <w:p w:rsidR="00FC25FF" w:rsidRDefault="00FC25FF" w:rsidP="00FC25FF">
      <w:pPr>
        <w:rPr>
          <w:rFonts w:ascii="Palatino Linotype" w:hAnsi="Palatino Linotype"/>
          <w:i/>
          <w:sz w:val="20"/>
          <w:szCs w:val="20"/>
        </w:rPr>
      </w:pPr>
      <w:r w:rsidRPr="006021F8">
        <w:rPr>
          <w:rFonts w:ascii="Book Antiqua" w:hAnsi="Book Antiqua"/>
          <w:sz w:val="20"/>
          <w:szCs w:val="20"/>
        </w:rPr>
        <w:t>„</w:t>
      </w:r>
      <w:r w:rsidR="00507107" w:rsidRPr="000A7429">
        <w:rPr>
          <w:rFonts w:ascii="Book Antiqua" w:hAnsi="Book Antiqua"/>
          <w:i/>
          <w:sz w:val="20"/>
          <w:szCs w:val="20"/>
        </w:rPr>
        <w:t>Dostawa wraz z usługą wymiany lin nośnych dźwigu osobowego ORONA zainstalowanego w Bibliotece UKW przy ul. Szymanowskiego 3 w Bydgoszczy</w:t>
      </w:r>
      <w:r>
        <w:rPr>
          <w:rFonts w:ascii="Palatino Linotype" w:hAnsi="Palatino Linotype"/>
          <w:i/>
          <w:sz w:val="20"/>
          <w:szCs w:val="20"/>
        </w:rPr>
        <w:t>”</w:t>
      </w:r>
    </w:p>
    <w:p w:rsidR="00507107" w:rsidRDefault="00507107" w:rsidP="00FC25FF">
      <w:pPr>
        <w:rPr>
          <w:rFonts w:asciiTheme="minorHAnsi" w:hAnsiTheme="minorHAnsi" w:cstheme="minorHAnsi"/>
          <w:sz w:val="20"/>
          <w:szCs w:val="20"/>
        </w:rPr>
      </w:pPr>
    </w:p>
    <w:p w:rsidR="00FC25FF" w:rsidRPr="004B20AF" w:rsidRDefault="00FC25FF" w:rsidP="00FC25FF">
      <w:pPr>
        <w:rPr>
          <w:rFonts w:asciiTheme="minorHAnsi" w:hAnsiTheme="minorHAnsi" w:cstheme="minorHAnsi"/>
          <w:sz w:val="20"/>
          <w:szCs w:val="20"/>
        </w:rPr>
      </w:pPr>
      <w:r w:rsidRPr="004B20AF">
        <w:rPr>
          <w:rFonts w:asciiTheme="minorHAnsi" w:hAnsiTheme="minorHAnsi" w:cstheme="minorHAnsi"/>
          <w:sz w:val="20"/>
          <w:szCs w:val="20"/>
        </w:rPr>
        <w:t>Osoby zatrudnione na umowę o pracę:</w:t>
      </w:r>
    </w:p>
    <w:p w:rsidR="00FC25FF" w:rsidRPr="004B20AF" w:rsidRDefault="00FC25FF" w:rsidP="00FC25FF">
      <w:pPr>
        <w:spacing w:before="120"/>
        <w:ind w:firstLine="3960"/>
        <w:jc w:val="center"/>
        <w:rPr>
          <w:rFonts w:asciiTheme="minorHAnsi" w:hAnsiTheme="minorHAnsi" w:cstheme="minorHAnsi"/>
          <w:i/>
          <w:sz w:val="20"/>
          <w:szCs w:val="20"/>
          <w:lang w:eastAsia="x-none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97"/>
        <w:gridCol w:w="1642"/>
        <w:gridCol w:w="1701"/>
        <w:gridCol w:w="1559"/>
        <w:gridCol w:w="2096"/>
      </w:tblGrid>
      <w:tr w:rsidR="00FC25FF" w:rsidRPr="004B20AF" w:rsidTr="0009513B">
        <w:trPr>
          <w:trHeight w:val="8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Posiadane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FF" w:rsidRPr="004B20A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 xml:space="preserve">Podstawa do dysponowania </w:t>
            </w:r>
            <w:r w:rsidRPr="004B20AF">
              <w:rPr>
                <w:rFonts w:asciiTheme="minorHAnsi" w:hAnsiTheme="minorHAnsi" w:cstheme="minorHAnsi"/>
                <w:sz w:val="20"/>
                <w:szCs w:val="20"/>
              </w:rPr>
              <w:br/>
              <w:t>(np. umowa o pracę)</w:t>
            </w: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4B20AF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0A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FF" w:rsidRPr="004B20A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25FF" w:rsidRPr="004B20AF" w:rsidRDefault="00FC25FF" w:rsidP="00FC25FF">
      <w:pPr>
        <w:spacing w:before="120"/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</w:p>
    <w:p w:rsidR="00FC25FF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:rsidR="00FC25FF" w:rsidRPr="00D05755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:rsidR="00FC25FF" w:rsidRPr="006021F8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6021F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…………………………………………………………..</w:t>
      </w:r>
    </w:p>
    <w:p w:rsidR="00FC25FF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6021F8">
        <w:rPr>
          <w:rFonts w:ascii="Book Antiqua" w:hAnsi="Book Antiqua" w:cs="Arial"/>
          <w:sz w:val="20"/>
          <w:szCs w:val="20"/>
        </w:rPr>
        <w:t xml:space="preserve">           Podpis Wykonawcy/Pełnomocnika</w:t>
      </w:r>
    </w:p>
    <w:p w:rsidR="00FC25FF" w:rsidRDefault="00FC25FF" w:rsidP="00FC25FF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br w:type="page"/>
      </w:r>
    </w:p>
    <w:p w:rsidR="008D66DC" w:rsidRPr="003441C5" w:rsidRDefault="008D66DC" w:rsidP="008D66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:rsidR="00FC25FF" w:rsidRPr="00FC27C6" w:rsidRDefault="00FC25FF" w:rsidP="00FC25F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SPECYFIKACJA TECHNICZNA DŹWIGU</w:t>
      </w:r>
    </w:p>
    <w:p w:rsidR="00FC25FF" w:rsidRDefault="00FC25FF" w:rsidP="00FC25FF">
      <w:pPr>
        <w:rPr>
          <w:rFonts w:ascii="Book Antiqua" w:hAnsi="Book Antiqua"/>
        </w:rPr>
      </w:pPr>
    </w:p>
    <w:p w:rsidR="00FC25FF" w:rsidRDefault="00FC25FF" w:rsidP="00FC25FF">
      <w:pPr>
        <w:rPr>
          <w:rFonts w:ascii="Book Antiqua" w:hAnsi="Book Antiqua"/>
        </w:rPr>
      </w:pPr>
    </w:p>
    <w:p w:rsidR="00FC25FF" w:rsidRPr="00FC27C6" w:rsidRDefault="00FC25FF" w:rsidP="00FC25FF">
      <w:pPr>
        <w:rPr>
          <w:rFonts w:ascii="Book Antiqua" w:hAnsi="Book Antiqua"/>
        </w:rPr>
      </w:pP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Producent: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 xml:space="preserve">ORONA </w:t>
      </w:r>
      <w:proofErr w:type="spellStart"/>
      <w:r w:rsidRPr="00FC25FF">
        <w:rPr>
          <w:rFonts w:ascii="Century Gothic" w:hAnsi="Century Gothic"/>
          <w:b/>
          <w:sz w:val="22"/>
          <w:szCs w:val="22"/>
        </w:rPr>
        <w:t>S.Coop</w:t>
      </w:r>
      <w:proofErr w:type="spellEnd"/>
      <w:r w:rsidRPr="00FC25FF">
        <w:rPr>
          <w:rFonts w:ascii="Century Gothic" w:hAnsi="Century Gothic"/>
          <w:b/>
          <w:sz w:val="22"/>
          <w:szCs w:val="22"/>
        </w:rPr>
        <w:t>. Hiszpania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Miejsce zainstalowania: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Szymanowskiego 3 w Bydgoszczy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Numer fabryczny: 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290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Rok budowy: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2013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Rodzaj dźwigu: 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osobowy, elektryczny linowy MRL – typ M34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Udźwig: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630 kg / 8 osób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Prędkość: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1 m/s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Wysokość podnoszenia:</w:t>
      </w:r>
      <w:r w:rsidRPr="00FC25FF">
        <w:rPr>
          <w:rFonts w:ascii="Century Gothic" w:hAnsi="Century Gothic"/>
          <w:sz w:val="22"/>
          <w:szCs w:val="22"/>
        </w:rPr>
        <w:tab/>
      </w:r>
      <w:proofErr w:type="spellStart"/>
      <w:r w:rsidRPr="00FC25FF">
        <w:rPr>
          <w:rFonts w:ascii="Century Gothic" w:hAnsi="Century Gothic"/>
          <w:b/>
          <w:sz w:val="22"/>
          <w:szCs w:val="22"/>
        </w:rPr>
        <w:t>Hp</w:t>
      </w:r>
      <w:proofErr w:type="spellEnd"/>
      <w:r w:rsidRPr="00FC25FF">
        <w:rPr>
          <w:rFonts w:ascii="Century Gothic" w:hAnsi="Century Gothic"/>
          <w:b/>
          <w:sz w:val="22"/>
          <w:szCs w:val="22"/>
        </w:rPr>
        <w:t xml:space="preserve"> = 12,65 m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Liczba przystanków/ ilość dojść: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4/5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Masa kabiny: 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670 kg (kabina z osprzętem, drzwiami i ramą)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Masa przeciwwagi:</w:t>
      </w: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985 kg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>Liny nośne: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ab/>
      </w:r>
      <w:r w:rsidRPr="00FC25FF">
        <w:rPr>
          <w:rFonts w:ascii="Century Gothic" w:hAnsi="Century Gothic"/>
          <w:b/>
          <w:sz w:val="22"/>
          <w:szCs w:val="22"/>
        </w:rPr>
        <w:t>Rodzaj liny: SDR-BRUGG 6x19 + rdzeń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b/>
          <w:sz w:val="22"/>
          <w:szCs w:val="22"/>
        </w:rPr>
        <w:tab/>
        <w:t>Ilość lin i średnica: 7 x Ø 6,5 mm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b/>
          <w:sz w:val="22"/>
          <w:szCs w:val="22"/>
        </w:rPr>
        <w:tab/>
        <w:t>Najmniejsza siła zrywająca: 17140 N</w:t>
      </w:r>
    </w:p>
    <w:p w:rsidR="00FC25FF" w:rsidRPr="00FC25FF" w:rsidRDefault="00FC25FF" w:rsidP="00507107">
      <w:pPr>
        <w:tabs>
          <w:tab w:val="left" w:pos="368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FC25FF">
        <w:rPr>
          <w:rFonts w:ascii="Century Gothic" w:hAnsi="Century Gothic"/>
          <w:sz w:val="22"/>
          <w:szCs w:val="22"/>
        </w:rPr>
        <w:t xml:space="preserve">Przełożenie układu linowego: </w:t>
      </w:r>
      <w:r w:rsidRPr="00FC25F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1:1</w:t>
      </w:r>
    </w:p>
    <w:p w:rsidR="00FC25FF" w:rsidRDefault="00FC25FF" w:rsidP="00FC25FF">
      <w:pPr>
        <w:rPr>
          <w:rFonts w:ascii="Book Antiqua" w:hAnsi="Book Antiqua"/>
        </w:rPr>
      </w:pPr>
    </w:p>
    <w:p w:rsidR="00FC25FF" w:rsidRDefault="00FC25FF" w:rsidP="00FC25FF">
      <w:pPr>
        <w:rPr>
          <w:rFonts w:ascii="Book Antiqua" w:hAnsi="Book Antiqua"/>
        </w:rPr>
      </w:pPr>
    </w:p>
    <w:p w:rsidR="00507107" w:rsidRDefault="00507107">
      <w:pPr>
        <w:rPr>
          <w:rFonts w:asciiTheme="minorHAnsi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i/>
          <w:sz w:val="22"/>
          <w:szCs w:val="20"/>
        </w:rPr>
        <w:br w:type="page"/>
      </w:r>
    </w:p>
    <w:p w:rsidR="00CA700F" w:rsidRDefault="00CA700F" w:rsidP="00CA700F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4</w:t>
      </w:r>
    </w:p>
    <w:p w:rsidR="00CA700F" w:rsidRDefault="00CA700F" w:rsidP="00CA700F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:rsidR="00CA700F" w:rsidRPr="00424D11" w:rsidRDefault="00CA700F" w:rsidP="00CA700F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Default="00CA700F" w:rsidP="00CA700F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CA700F" w:rsidRPr="00424D11" w:rsidRDefault="00CA700F" w:rsidP="00CA700F">
      <w:pPr>
        <w:jc w:val="both"/>
        <w:rPr>
          <w:rFonts w:ascii="Century Gothic" w:hAnsi="Century Gothic" w:cs="Century Gothic"/>
          <w:sz w:val="20"/>
          <w:szCs w:val="20"/>
        </w:rPr>
      </w:pPr>
    </w:p>
    <w:p w:rsidR="00CA700F" w:rsidRPr="00424D11" w:rsidRDefault="00CA700F" w:rsidP="00CA700F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:rsidR="00CA700F" w:rsidRPr="00424D11" w:rsidRDefault="00CA700F" w:rsidP="00CA700F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CA700F" w:rsidRPr="00424D11" w:rsidRDefault="00CA700F" w:rsidP="00CA700F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CA700F" w:rsidRPr="00424D11" w:rsidRDefault="00CA700F" w:rsidP="00CA700F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:rsidR="00CA700F" w:rsidRPr="00424D11" w:rsidRDefault="00CA700F" w:rsidP="00CA700F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CA700F" w:rsidRPr="00424D11" w:rsidRDefault="00CA700F" w:rsidP="00CA700F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DE7661">
        <w:rPr>
          <w:rFonts w:ascii="Century Gothic" w:hAnsi="Century Gothic"/>
          <w:i/>
          <w:sz w:val="20"/>
          <w:szCs w:val="20"/>
        </w:rPr>
        <w:t>Dostawa wraz z usługą wymiany lin nośnych dźwigu osobowego ORONA zainstalowanego w Bibliotece UKW przy ul. Szymanowskiego 3 w Bydgoszczy</w:t>
      </w:r>
      <w:r w:rsidRPr="00424D11">
        <w:rPr>
          <w:rFonts w:ascii="Century Gothic" w:hAnsi="Century Gothic" w:cs="Century Gothic"/>
          <w:iCs/>
          <w:sz w:val="20"/>
          <w:szCs w:val="20"/>
        </w:rPr>
        <w:t>”</w:t>
      </w:r>
      <w:r>
        <w:rPr>
          <w:rFonts w:ascii="Century Gothic" w:hAnsi="Century Gothic" w:cs="Book Antiqua"/>
          <w:sz w:val="20"/>
          <w:szCs w:val="20"/>
        </w:rPr>
        <w:t xml:space="preserve"> nr UKW/DZP-282-ZO-7</w:t>
      </w:r>
      <w:r w:rsidRPr="00424D11">
        <w:rPr>
          <w:rFonts w:ascii="Century Gothic" w:hAnsi="Century Gothic" w:cs="Book Antiqua"/>
          <w:sz w:val="20"/>
          <w:szCs w:val="20"/>
        </w:rPr>
        <w:t>/2019.</w:t>
      </w:r>
    </w:p>
    <w:p w:rsidR="00CA700F" w:rsidRPr="00424D11" w:rsidRDefault="00CA700F" w:rsidP="00CA700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CA700F" w:rsidRPr="00C91D10" w:rsidRDefault="00CA700F" w:rsidP="00CA700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Przedmiotem umowy jest dostawa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F403D2">
        <w:rPr>
          <w:rFonts w:ascii="Century Gothic" w:hAnsi="Century Gothic" w:cs="Century Gothic"/>
          <w:sz w:val="20"/>
          <w:szCs w:val="20"/>
        </w:rPr>
        <w:t xml:space="preserve">wraz z </w:t>
      </w:r>
      <w:r>
        <w:rPr>
          <w:rFonts w:ascii="Century Gothic" w:hAnsi="Century Gothic" w:cs="Century Gothic"/>
          <w:sz w:val="20"/>
          <w:szCs w:val="20"/>
        </w:rPr>
        <w:t xml:space="preserve">usługą wymiany lin nośnych w dźwigu osobowym ORONA </w:t>
      </w:r>
      <w:r w:rsidRPr="0031051D">
        <w:rPr>
          <w:rFonts w:ascii="Century Gothic" w:hAnsi="Century Gothic"/>
          <w:i/>
          <w:sz w:val="20"/>
          <w:szCs w:val="20"/>
        </w:rPr>
        <w:t>zainstalowan</w:t>
      </w:r>
      <w:r w:rsidR="00D66C2B" w:rsidRPr="0031051D">
        <w:rPr>
          <w:rFonts w:ascii="Century Gothic" w:hAnsi="Century Gothic"/>
          <w:i/>
          <w:sz w:val="20"/>
          <w:szCs w:val="20"/>
        </w:rPr>
        <w:t>ym</w:t>
      </w:r>
      <w:r w:rsidRPr="0031051D">
        <w:rPr>
          <w:rFonts w:ascii="Century Gothic" w:hAnsi="Century Gothic"/>
          <w:i/>
          <w:sz w:val="20"/>
          <w:szCs w:val="20"/>
        </w:rPr>
        <w:t xml:space="preserve"> w Bibliotece UKW przy ul. Szymanowskiego 3 w Bydgoszczy,</w:t>
      </w:r>
      <w:r w:rsidRPr="0031051D">
        <w:rPr>
          <w:rFonts w:ascii="Century Gothic" w:hAnsi="Century Gothic"/>
          <w:sz w:val="20"/>
        </w:rPr>
        <w:t xml:space="preserve"> </w:t>
      </w:r>
      <w:r w:rsidRPr="0031051D">
        <w:rPr>
          <w:rFonts w:ascii="Century Gothic" w:hAnsi="Century Gothic"/>
          <w:sz w:val="20"/>
          <w:szCs w:val="20"/>
        </w:rPr>
        <w:t>które są</w:t>
      </w:r>
      <w:r w:rsidRPr="0031051D">
        <w:rPr>
          <w:rFonts w:ascii="Century Gothic" w:hAnsi="Century Gothic" w:cs="Century Gothic"/>
          <w:sz w:val="20"/>
          <w:szCs w:val="20"/>
        </w:rPr>
        <w:t xml:space="preserve"> zgodne z ofertą Wykonawcy złożoną </w:t>
      </w:r>
      <w:r w:rsidRPr="00424D11">
        <w:rPr>
          <w:rFonts w:ascii="Century Gothic" w:hAnsi="Century Gothic" w:cs="Century Gothic"/>
          <w:sz w:val="20"/>
          <w:szCs w:val="20"/>
        </w:rPr>
        <w:t>w zapytaniu ofertowym pn. „</w:t>
      </w:r>
      <w:r w:rsidRPr="00DE7661">
        <w:rPr>
          <w:rFonts w:ascii="Century Gothic" w:hAnsi="Century Gothic"/>
          <w:i/>
          <w:sz w:val="20"/>
          <w:szCs w:val="20"/>
        </w:rPr>
        <w:t>Dostawa wraz z usługą wymiany lin nośnych dźwigu osobowego ORONA zainstalowanego w Bibliotece UKW przy ul. Szymanowskiego 3 w Bydgoszcz</w:t>
      </w:r>
      <w:r w:rsidRPr="00424D11">
        <w:rPr>
          <w:rFonts w:ascii="Century Gothic" w:hAnsi="Century Gothic" w:cs="Century Gothic"/>
          <w:sz w:val="20"/>
          <w:szCs w:val="20"/>
        </w:rPr>
        <w:t>”, nr sprawy UKW/</w:t>
      </w:r>
      <w:r>
        <w:rPr>
          <w:rFonts w:ascii="Century Gothic" w:hAnsi="Century Gothic" w:cs="Book Antiqua"/>
          <w:sz w:val="20"/>
          <w:szCs w:val="20"/>
        </w:rPr>
        <w:t xml:space="preserve"> DZP-282-ZO-7</w:t>
      </w:r>
      <w:r w:rsidRPr="00424D11">
        <w:rPr>
          <w:rFonts w:ascii="Century Gothic" w:hAnsi="Century Gothic" w:cs="Book Antiqua"/>
          <w:sz w:val="20"/>
          <w:szCs w:val="20"/>
        </w:rPr>
        <w:t>/</w:t>
      </w:r>
      <w:r w:rsidRPr="00424D11">
        <w:rPr>
          <w:rFonts w:ascii="Century Gothic" w:hAnsi="Century Gothic" w:cs="Century Gothic"/>
          <w:sz w:val="20"/>
          <w:szCs w:val="20"/>
        </w:rPr>
        <w:t>20</w:t>
      </w:r>
      <w:r>
        <w:rPr>
          <w:rFonts w:ascii="Century Gothic" w:hAnsi="Century Gothic" w:cs="Century Gothic"/>
          <w:sz w:val="20"/>
          <w:szCs w:val="20"/>
        </w:rPr>
        <w:t>20.</w:t>
      </w:r>
    </w:p>
    <w:p w:rsidR="00CA700F" w:rsidRPr="00D84533" w:rsidRDefault="00CA700F" w:rsidP="00CA700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hAnsi="Century Gothic" w:cs="Century Gothic"/>
          <w:sz w:val="20"/>
          <w:szCs w:val="20"/>
        </w:rPr>
      </w:pPr>
      <w:r w:rsidRPr="0009513B">
        <w:rPr>
          <w:rFonts w:ascii="Century Gothic" w:hAnsi="Century Gothic"/>
          <w:sz w:val="20"/>
        </w:rPr>
        <w:t xml:space="preserve">Zamawiający zleca, a Wykonawca przyjmuje do realizacji </w:t>
      </w:r>
      <w:r w:rsidRPr="00D84533">
        <w:rPr>
          <w:rFonts w:ascii="Century Gothic" w:hAnsi="Century Gothic"/>
          <w:sz w:val="20"/>
        </w:rPr>
        <w:t xml:space="preserve">przedmiot umowy: „Dostawa wraz z usługą wymiany lin nośnych dźwigu osobowego ORONA zainstalowanego w Bibliotece UKW przy ul. Szymanowskiego 3 w Bydgoszczy”, </w:t>
      </w:r>
      <w:r w:rsidRPr="00D84533">
        <w:rPr>
          <w:rFonts w:ascii="Century Gothic" w:hAnsi="Century Gothic" w:cs="Century Gothic"/>
          <w:sz w:val="20"/>
          <w:szCs w:val="20"/>
        </w:rPr>
        <w:t>nr sprawy UKW/</w:t>
      </w:r>
      <w:r w:rsidRPr="00D84533">
        <w:rPr>
          <w:rFonts w:ascii="Century Gothic" w:hAnsi="Century Gothic" w:cs="Book Antiqua"/>
          <w:sz w:val="20"/>
          <w:szCs w:val="20"/>
        </w:rPr>
        <w:t xml:space="preserve"> DZP-282-ZO-7/</w:t>
      </w:r>
      <w:r w:rsidRPr="00D84533">
        <w:rPr>
          <w:rFonts w:ascii="Century Gothic" w:hAnsi="Century Gothic" w:cs="Century Gothic"/>
          <w:sz w:val="20"/>
          <w:szCs w:val="20"/>
        </w:rPr>
        <w:t>2020</w:t>
      </w:r>
      <w:r w:rsidRPr="00D84533">
        <w:rPr>
          <w:rFonts w:ascii="Century Gothic" w:hAnsi="Century Gothic"/>
          <w:sz w:val="20"/>
        </w:rPr>
        <w:t>. Zakres obejmuje:</w:t>
      </w:r>
    </w:p>
    <w:p w:rsidR="00CA700F" w:rsidRPr="00D84533" w:rsidRDefault="00CA700F" w:rsidP="00CA700F">
      <w:pPr>
        <w:pStyle w:val="Akapitzlist"/>
        <w:numPr>
          <w:ilvl w:val="0"/>
          <w:numId w:val="25"/>
        </w:numPr>
        <w:rPr>
          <w:rFonts w:ascii="Century Gothic" w:hAnsi="Century Gothic"/>
        </w:rPr>
      </w:pPr>
      <w:r w:rsidRPr="00D84533">
        <w:rPr>
          <w:rFonts w:ascii="Century Gothic" w:hAnsi="Century Gothic"/>
        </w:rPr>
        <w:t xml:space="preserve">Dostawę fabrycznie nowych lin nośnych dla dźwigu osobowego ORONA o numerze fabrycznym 290 (zgodnie ze specyfikacją techniczną dźwigu stanowiącą załącznik nr 2 Zapytania Ofertowego )jako jej integralna część. </w:t>
      </w:r>
    </w:p>
    <w:p w:rsidR="00CA700F" w:rsidRPr="00D84533" w:rsidRDefault="00CA700F" w:rsidP="00CA700F">
      <w:pPr>
        <w:pStyle w:val="Akapitzlist"/>
        <w:numPr>
          <w:ilvl w:val="0"/>
          <w:numId w:val="25"/>
        </w:numPr>
        <w:rPr>
          <w:rFonts w:ascii="Century Gothic" w:hAnsi="Century Gothic"/>
        </w:rPr>
      </w:pPr>
      <w:r w:rsidRPr="00D84533">
        <w:rPr>
          <w:rFonts w:ascii="Century Gothic" w:hAnsi="Century Gothic"/>
        </w:rPr>
        <w:t>Montaż dostarczonych lin na dźwigu  oraz utylizacja elementów zdemontowanych</w:t>
      </w:r>
    </w:p>
    <w:p w:rsidR="00CA700F" w:rsidRPr="00D84533" w:rsidRDefault="00CA700F" w:rsidP="00CA700F">
      <w:pPr>
        <w:pStyle w:val="Akapitzlist"/>
        <w:numPr>
          <w:ilvl w:val="0"/>
          <w:numId w:val="25"/>
        </w:numPr>
        <w:rPr>
          <w:rFonts w:ascii="Century Gothic" w:hAnsi="Century Gothic"/>
        </w:rPr>
      </w:pPr>
      <w:r w:rsidRPr="00D84533">
        <w:rPr>
          <w:rFonts w:ascii="Century Gothic" w:hAnsi="Century Gothic"/>
        </w:rPr>
        <w:t>Wszelkiego rodzaju prace związane z przygotowaniem dźwigu do dalszej eksploatacji w szczególności wykasowanie przebiegu, kalibracje, ustawienia i regulacje,</w:t>
      </w:r>
    </w:p>
    <w:p w:rsidR="00CA700F" w:rsidRPr="00D84533" w:rsidRDefault="00CA700F" w:rsidP="00CA700F">
      <w:pPr>
        <w:pStyle w:val="Akapitzlist"/>
        <w:numPr>
          <w:ilvl w:val="0"/>
          <w:numId w:val="25"/>
        </w:numPr>
        <w:rPr>
          <w:rFonts w:ascii="Century Gothic" w:hAnsi="Century Gothic"/>
        </w:rPr>
      </w:pPr>
      <w:r w:rsidRPr="00D84533">
        <w:rPr>
          <w:rFonts w:ascii="Century Gothic" w:hAnsi="Century Gothic"/>
        </w:rPr>
        <w:t>Przygotowanie urządzenia do badania UDT po wymianie lin nośnych.</w:t>
      </w:r>
    </w:p>
    <w:p w:rsidR="00CA700F" w:rsidRPr="00D84533" w:rsidRDefault="00CA700F" w:rsidP="00CA700F">
      <w:pPr>
        <w:pStyle w:val="Akapitzlist"/>
        <w:numPr>
          <w:ilvl w:val="0"/>
          <w:numId w:val="25"/>
        </w:numPr>
        <w:rPr>
          <w:rFonts w:ascii="Century Gothic" w:hAnsi="Century Gothic"/>
        </w:rPr>
      </w:pPr>
      <w:r w:rsidRPr="00D84533">
        <w:rPr>
          <w:rFonts w:ascii="Century Gothic" w:hAnsi="Century Gothic"/>
        </w:rPr>
        <w:t>Kontrola naciągu lin i ich ewentualna regulacja w okresie udzielonej gwarancji.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>Koszt przygotowania urządzenia do badania technicznego UDT oraz uczestnictwo w tych badaniach wliczone są w wynagrodzenie wykonawcy za wykonanie przedmiotu umowy  i pokrywa je Wykonawca.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 xml:space="preserve">Wykonawca udziela 24-miesięcznej gwarancji jakości na wykonane prace w zakresie dostarczonych lin nośnych, prawidłowości wykonania usługi ich wymiany oraz działania urządzenia objętego usługą. Bieg terminu gwarancji rozpoczyna się od daty sporządzenia bezusterkowego protokołu odbioru. </w:t>
      </w:r>
      <w:r w:rsidRPr="00D84533">
        <w:rPr>
          <w:rFonts w:ascii="Century Gothic" w:eastAsiaTheme="minorEastAsia" w:hAnsi="Century Gothic"/>
        </w:rPr>
        <w:t xml:space="preserve">W razie stwierdzenia przez </w:t>
      </w:r>
      <w:r w:rsidRPr="00D84533">
        <w:rPr>
          <w:rFonts w:ascii="Century Gothic" w:eastAsiaTheme="minorEastAsia" w:hAnsi="Century Gothic"/>
        </w:rPr>
        <w:lastRenderedPageBreak/>
        <w:t xml:space="preserve">Zamawiającego, że wykonane prace nie spełniają wymagań wynikających z gwarancji jakości Wykonawca zobowiązuje się do niezwłocznego, jednak nie później niż w terminie 24 godzin od dnia powiadomienia go o tym fakcie poprawienia dokonanych prac na własny koszt i ryzyko. Prawidłowe wykonanie obowiązków z gwarancji jakości zostanie potwierdzone protokołem odbioru potwierdzającym ich wykonanie.  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 xml:space="preserve">W sytuacji stwierdzenia nieprawidłowości naciągu lin nośnych, przybycie ekipy serwisowej nastąpi w czasie nie dłuższym niż 24 godziny od jej zgłoszenia przez Zamawiającego i usunięcia jej w ciągu 4 godzin, chyba że istnieje konieczność sprowadzenia części lub podzespołów w dłuższym czasie lub zaszły inne okoliczności obiektywnie uniemożliwiające usunięcie awarii w tym czasie. 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>Wykonawca zobowiązany jest do przestrzegania terminów przeglądów i konserwacji przedmiotu niniejszej umowy, zgodnie z wytycznymi producentów oraz norm i przepisów obowiązującego prawa w tym zakresie. Wykonawca będzie przy tym informował na bieżąco Zamawiającego o terminach przeglądów, konserwacji.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>Za okresowe przeglądy, konserwacje i wszelkiego rodzaju interwencje serwisowe Wykonawca nie będzie obciążał Zamawiającego żadnymi dodatkowymi kosztami.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 xml:space="preserve">Koszty związane z wszelkiego rodzaju dojazdami (celem:  przeglądu, konserwacji, usunięcia awarii,) wliczone są w wynagrodzenie Wykonawcy za wykonanie  przedmiotu umowy wskazane w §4.   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>Po każdej wykonanej konserwacji lub naprawie Wykonawca będzie sporządzał protokół z przeprowadzonych prac konserwacyjnych.</w:t>
      </w:r>
    </w:p>
    <w:p w:rsidR="00CA700F" w:rsidRPr="00D84533" w:rsidRDefault="00CA700F" w:rsidP="00CA700F">
      <w:pPr>
        <w:pStyle w:val="Akapitzlist"/>
        <w:numPr>
          <w:ilvl w:val="0"/>
          <w:numId w:val="26"/>
        </w:numPr>
        <w:ind w:left="426" w:hanging="426"/>
        <w:rPr>
          <w:rFonts w:ascii="Century Gothic" w:hAnsi="Century Gothic"/>
        </w:rPr>
      </w:pPr>
      <w:r w:rsidRPr="00D84533">
        <w:rPr>
          <w:rFonts w:ascii="Century Gothic" w:hAnsi="Century Gothic"/>
        </w:rPr>
        <w:t>Wykonawca jest zobowiązany przez cały okres obowiązywania umowy posiadać ubezpieczenie odpowiedzialności cywilnej na kwotę przynajmniej 1.000.000 zł. Na żądanie Zamawiającego Wykonawca przedstawi niezwłocznie, jednak nie później niż w terminie 7 dni dowód posiadania ubezpieczenia, o którym mowa w zdaniu pierwszym.</w:t>
      </w:r>
    </w:p>
    <w:p w:rsidR="00CA700F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C91D10" w:rsidRDefault="00CA700F" w:rsidP="00CA700F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C91D10">
        <w:rPr>
          <w:rFonts w:ascii="Century Gothic" w:hAnsi="Century Gothic" w:cs="Verdana-Bold"/>
          <w:b/>
          <w:bCs/>
          <w:sz w:val="20"/>
          <w:szCs w:val="20"/>
        </w:rPr>
        <w:t>§ 2</w:t>
      </w:r>
    </w:p>
    <w:p w:rsidR="00CA700F" w:rsidRPr="00C91D10" w:rsidRDefault="00CA700F" w:rsidP="00CA700F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C91D10">
        <w:rPr>
          <w:rFonts w:ascii="Century Gothic" w:hAnsi="Century Gothic" w:cs="Verdana-Bold"/>
          <w:b/>
          <w:bCs/>
          <w:sz w:val="20"/>
          <w:szCs w:val="20"/>
        </w:rPr>
        <w:t>Zasady realizacji przedmiotu umowy</w:t>
      </w:r>
    </w:p>
    <w:p w:rsidR="00CA700F" w:rsidRPr="0012088B" w:rsidRDefault="00CA700F" w:rsidP="00CA700F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eastAsiaTheme="minorEastAsia" w:hAnsi="Century Gothic" w:cs="TimesNewRomanPSMT"/>
          <w:sz w:val="16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 xml:space="preserve">Umowa </w:t>
      </w:r>
      <w:r w:rsidRPr="0012088B">
        <w:rPr>
          <w:rFonts w:ascii="Century Gothic" w:hAnsi="Century Gothic" w:cs="TimesNewRomanPSMT"/>
          <w:sz w:val="20"/>
          <w:szCs w:val="20"/>
        </w:rPr>
        <w:t xml:space="preserve">zostaje zawarta na czas określony 24 miesięcy </w:t>
      </w:r>
      <w:r w:rsidRPr="00C91D10">
        <w:rPr>
          <w:rFonts w:ascii="Century Gothic" w:hAnsi="Century Gothic" w:cs="TimesNewRomanPSMT"/>
          <w:sz w:val="20"/>
          <w:szCs w:val="20"/>
        </w:rPr>
        <w:t xml:space="preserve">liczony od dnia zawarcia niniejszej </w:t>
      </w:r>
      <w:r>
        <w:rPr>
          <w:rFonts w:ascii="Century Gothic" w:hAnsi="Century Gothic" w:cs="TimesNewRomanPSMT"/>
          <w:sz w:val="20"/>
          <w:szCs w:val="20"/>
        </w:rPr>
        <w:t xml:space="preserve">umowy. </w:t>
      </w:r>
      <w:r w:rsidRPr="0012088B">
        <w:rPr>
          <w:rFonts w:ascii="Century Gothic" w:hAnsi="Century Gothic"/>
          <w:sz w:val="20"/>
        </w:rPr>
        <w:t xml:space="preserve">Termin </w:t>
      </w:r>
      <w:r w:rsidRPr="0031051D">
        <w:rPr>
          <w:rFonts w:ascii="Century Gothic" w:hAnsi="Century Gothic"/>
          <w:sz w:val="20"/>
        </w:rPr>
        <w:t xml:space="preserve">24-mmcy </w:t>
      </w:r>
      <w:r w:rsidRPr="0012088B">
        <w:rPr>
          <w:rFonts w:ascii="Century Gothic" w:hAnsi="Century Gothic"/>
          <w:sz w:val="20"/>
        </w:rPr>
        <w:t>obowiązywania umowy odnosi się w szczególności do obowiązków dokonywania przeglądów i konserwacji dźwigu.</w:t>
      </w:r>
    </w:p>
    <w:p w:rsidR="00CA700F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CA700F" w:rsidRPr="00424D11" w:rsidRDefault="00CA700F" w:rsidP="00CA700F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:rsidR="00CA700F" w:rsidRPr="00DA7781" w:rsidRDefault="00CA700F" w:rsidP="00CA700F">
      <w:pPr>
        <w:autoSpaceDE w:val="0"/>
        <w:autoSpaceDN w:val="0"/>
        <w:adjustRightInd w:val="0"/>
        <w:spacing w:before="100" w:beforeAutospacing="1" w:after="100" w:afterAutospacing="1"/>
        <w:ind w:left="180" w:firstLine="104"/>
        <w:contextualSpacing/>
        <w:jc w:val="both"/>
        <w:rPr>
          <w:rFonts w:ascii="Century Gothic" w:eastAsiaTheme="minorEastAsia" w:hAnsi="Century Gothic" w:cstheme="minorBidi"/>
          <w:sz w:val="20"/>
          <w:szCs w:val="20"/>
        </w:rPr>
      </w:pPr>
      <w:r w:rsidRPr="00DA7781">
        <w:rPr>
          <w:rFonts w:ascii="Century Gothic" w:hAnsi="Century Gothic" w:cs="Century Gothic"/>
          <w:bCs/>
          <w:sz w:val="20"/>
          <w:szCs w:val="20"/>
        </w:rPr>
        <w:t>Dariusz Ruciński</w:t>
      </w:r>
      <w:r w:rsidRPr="00DA7781">
        <w:rPr>
          <w:rFonts w:ascii="Century Gothic" w:hAnsi="Century Gothic"/>
          <w:sz w:val="20"/>
          <w:szCs w:val="20"/>
        </w:rPr>
        <w:t xml:space="preserve"> </w:t>
      </w:r>
      <w:r w:rsidRPr="00DA7781">
        <w:rPr>
          <w:rFonts w:ascii="Century Gothic" w:hAnsi="Century Gothic" w:cs="Century Gothic"/>
          <w:bCs/>
          <w:sz w:val="20"/>
          <w:szCs w:val="20"/>
        </w:rPr>
        <w:t xml:space="preserve">tel. 723 667 135, </w:t>
      </w:r>
      <w:r w:rsidRPr="00DA7781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mail: </w:t>
      </w:r>
      <w:hyperlink r:id="rId11" w:history="1">
        <w:r w:rsidRPr="00DA7781">
          <w:rPr>
            <w:rFonts w:ascii="Century Gothic" w:eastAsiaTheme="minorEastAsia" w:hAnsi="Century Gothic"/>
            <w:color w:val="000000" w:themeColor="text1"/>
            <w:sz w:val="20"/>
            <w:szCs w:val="20"/>
            <w:lang w:eastAsia="ar-SA"/>
          </w:rPr>
          <w:t>dariusz_rucinski@ukw.edu.pl</w:t>
        </w:r>
      </w:hyperlink>
    </w:p>
    <w:p w:rsidR="00CA700F" w:rsidRPr="00424D11" w:rsidRDefault="00CA700F" w:rsidP="00CA70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CA700F" w:rsidRPr="00DA7781" w:rsidRDefault="00CA700F" w:rsidP="00CA700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16"/>
          <w:szCs w:val="20"/>
        </w:rPr>
      </w:pPr>
      <w:r w:rsidRPr="00DA7781">
        <w:rPr>
          <w:rFonts w:ascii="Century Gothic" w:eastAsiaTheme="minorEastAsia" w:hAnsi="Century Gothic"/>
          <w:sz w:val="20"/>
        </w:rPr>
        <w:t>Strony ustalają, że w przypadku konieczności zmiany upoważnionych przedstawicieli, nie jest wymagana forma aneksu, lecz pisemne zawiadomienie obu stron</w:t>
      </w:r>
    </w:p>
    <w:p w:rsidR="00CA700F" w:rsidRPr="00424D11" w:rsidRDefault="00CA700F" w:rsidP="00CA700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lastRenderedPageBreak/>
        <w:t>Strony ustalają iż w sprawie realizacji niniejszej umowy będą kontaktować się drogą elektroniczną na adresy wskazane w ust. 1 i ust. 2.</w:t>
      </w:r>
    </w:p>
    <w:p w:rsidR="00CA700F" w:rsidRPr="00424D11" w:rsidRDefault="00CA700F" w:rsidP="00CA700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CA700F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CA700F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:rsidR="00CA700F" w:rsidRPr="00424D11" w:rsidRDefault="00CA700F" w:rsidP="00CA700F">
      <w:pPr>
        <w:numPr>
          <w:ilvl w:val="0"/>
          <w:numId w:val="2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Wynagrodzenie,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424D11">
        <w:rPr>
          <w:rFonts w:ascii="Century Gothic" w:hAnsi="Century Gothic" w:cs="Century Gothic"/>
          <w:sz w:val="20"/>
          <w:szCs w:val="20"/>
        </w:rPr>
        <w:t xml:space="preserve"> zawiera wszystkie koszty niezbędne do prawidłowego wykonania przedmiotu umowy, w szczególności </w:t>
      </w:r>
      <w:r>
        <w:rPr>
          <w:rFonts w:ascii="Century Gothic" w:hAnsi="Century Gothic" w:cs="Century Gothic"/>
          <w:sz w:val="20"/>
          <w:szCs w:val="20"/>
        </w:rPr>
        <w:t xml:space="preserve">określone w </w:t>
      </w:r>
      <w:r w:rsidRPr="00424D11">
        <w:rPr>
          <w:rFonts w:ascii="Century Gothic" w:hAnsi="Century Gothic" w:cs="Century Gothic"/>
          <w:sz w:val="20"/>
          <w:szCs w:val="20"/>
        </w:rPr>
        <w:t xml:space="preserve">§ </w:t>
      </w:r>
      <w:r>
        <w:rPr>
          <w:rFonts w:ascii="Century Gothic" w:hAnsi="Century Gothic" w:cs="Century Gothic"/>
          <w:sz w:val="20"/>
          <w:szCs w:val="20"/>
        </w:rPr>
        <w:t>1.</w:t>
      </w:r>
    </w:p>
    <w:p w:rsidR="00CA700F" w:rsidRPr="003A12C7" w:rsidRDefault="00CA700F" w:rsidP="00CA700F">
      <w:pPr>
        <w:numPr>
          <w:ilvl w:val="0"/>
          <w:numId w:val="2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A12C7">
        <w:rPr>
          <w:rFonts w:ascii="Century Gothic" w:hAnsi="Century Gothic" w:cs="Century Gothic"/>
          <w:sz w:val="20"/>
          <w:szCs w:val="20"/>
        </w:rPr>
        <w:t xml:space="preserve">Zapłata wynagrodzenia,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3A12C7">
        <w:rPr>
          <w:rFonts w:ascii="Century Gothic" w:hAnsi="Century Gothic" w:cs="Century Gothic"/>
          <w:sz w:val="20"/>
          <w:szCs w:val="20"/>
        </w:rPr>
        <w:t xml:space="preserve"> nastąpi przelewem bankowym na rachunek bankowy Wykonawcy wskazany na fakturze, w terminie 30 (trzydziestu) dni od daty otrzymania przez Zamawiającego prawidłowo wystawionej faktury.</w:t>
      </w:r>
    </w:p>
    <w:p w:rsidR="00CA700F" w:rsidRPr="00D84533" w:rsidRDefault="00CA700F" w:rsidP="00CA700F">
      <w:pPr>
        <w:numPr>
          <w:ilvl w:val="0"/>
          <w:numId w:val="23"/>
        </w:numPr>
        <w:spacing w:after="12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2F2BAC">
        <w:rPr>
          <w:rFonts w:ascii="Century Gothic" w:hAnsi="Century Gothic" w:cs="Century Gothic"/>
          <w:sz w:val="20"/>
          <w:szCs w:val="20"/>
        </w:rPr>
        <w:t xml:space="preserve">Zapłata wynagrodzenia, o którym mowa w </w:t>
      </w:r>
      <w:r>
        <w:rPr>
          <w:rFonts w:ascii="Century Gothic" w:hAnsi="Century Gothic" w:cs="Century Gothic"/>
          <w:sz w:val="20"/>
          <w:szCs w:val="20"/>
        </w:rPr>
        <w:t xml:space="preserve">§ 4 </w:t>
      </w:r>
      <w:r w:rsidRPr="002F2BAC">
        <w:rPr>
          <w:rFonts w:ascii="Century Gothic" w:hAnsi="Century Gothic" w:cs="Century Gothic"/>
          <w:sz w:val="20"/>
          <w:szCs w:val="20"/>
        </w:rPr>
        <w:t xml:space="preserve">może </w:t>
      </w:r>
      <w:r w:rsidRPr="00D84533">
        <w:rPr>
          <w:rFonts w:ascii="Century Gothic" w:hAnsi="Century Gothic" w:cs="Century Gothic"/>
          <w:sz w:val="20"/>
          <w:szCs w:val="20"/>
        </w:rPr>
        <w:t xml:space="preserve">nastąpić po podpisaniu protokołu odbioru przedmiotu umowy przez Zamawiającego, bez zastrzeżeń. </w:t>
      </w:r>
    </w:p>
    <w:p w:rsidR="00CA700F" w:rsidRPr="00D84533" w:rsidRDefault="00CA700F" w:rsidP="00CA700F">
      <w:pPr>
        <w:numPr>
          <w:ilvl w:val="0"/>
          <w:numId w:val="2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:rsidR="00CA700F" w:rsidRPr="00D84533" w:rsidRDefault="00CA700F" w:rsidP="00CA700F">
      <w:pPr>
        <w:numPr>
          <w:ilvl w:val="0"/>
          <w:numId w:val="23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CA700F" w:rsidRPr="00D84533" w:rsidRDefault="00CA700F" w:rsidP="00CA700F">
      <w:pPr>
        <w:jc w:val="both"/>
        <w:rPr>
          <w:rFonts w:ascii="Century Gothic" w:hAnsi="Century Gothic" w:cs="Century Gothic"/>
          <w:sz w:val="20"/>
          <w:szCs w:val="20"/>
        </w:rPr>
      </w:pPr>
    </w:p>
    <w:p w:rsidR="00CA700F" w:rsidRPr="00D84533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CA700F" w:rsidRPr="00D84533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CA700F" w:rsidRPr="00D84533" w:rsidRDefault="00CA700F" w:rsidP="00CA700F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 w:cs="Arial"/>
          <w:sz w:val="20"/>
          <w:szCs w:val="20"/>
        </w:rPr>
        <w:t>Zamawiający może odstąpić od umowy przez złożenie Wykonawcy oświadczenia w formie pisemnej w przypadku stwierdzenia nieprawidłowości podczas przeprowadzanych prac (niezgodnych z przedmiotem umowy lub rażących zaniedbań ze strony Wykonawcy w czasie realizacji umowy).</w:t>
      </w:r>
    </w:p>
    <w:p w:rsidR="00CA700F" w:rsidRPr="00D84533" w:rsidRDefault="00CA700F" w:rsidP="00CA700F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/>
          <w:sz w:val="20"/>
          <w:szCs w:val="20"/>
        </w:rPr>
        <w:t>Niezależnie od uprawnień określonych w § 7 ust.1, Zamawiający zastrzega sobie prawo odstąpienia od umowy ze skutkiem natychmiastowym, jeżeli:</w:t>
      </w:r>
    </w:p>
    <w:p w:rsidR="00CA700F" w:rsidRPr="00D84533" w:rsidRDefault="00CA700F" w:rsidP="00CA700F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Book Antiqua"/>
        </w:rPr>
      </w:pPr>
      <w:r w:rsidRPr="00D84533">
        <w:rPr>
          <w:rFonts w:ascii="Century Gothic" w:hAnsi="Century Gothic"/>
        </w:rPr>
        <w:t>1)</w:t>
      </w:r>
      <w:r w:rsidRPr="00D84533">
        <w:rPr>
          <w:rFonts w:ascii="Century Gothic" w:hAnsi="Century Gothic"/>
        </w:rPr>
        <w:tab/>
        <w:t>w</w:t>
      </w:r>
      <w:r w:rsidRPr="00D84533">
        <w:rPr>
          <w:rFonts w:ascii="Century Gothic" w:hAnsi="Century Gothic" w:cs="Book Antiqua"/>
        </w:rPr>
        <w:t>ykonawca nie przystąpił do realizacji przedmiotu umowy lub zaniechał jej wykonywania, a przerwa jest dłuższa niż 5 dni roboczych.</w:t>
      </w:r>
    </w:p>
    <w:p w:rsidR="00CA700F" w:rsidRPr="00D84533" w:rsidRDefault="00CA700F" w:rsidP="00CA700F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/>
        </w:rPr>
      </w:pPr>
      <w:r w:rsidRPr="00D84533">
        <w:rPr>
          <w:rFonts w:ascii="Century Gothic" w:hAnsi="Century Gothic" w:cs="Book Antiqua"/>
        </w:rPr>
        <w:t>2)</w:t>
      </w:r>
      <w:r w:rsidRPr="00D84533">
        <w:rPr>
          <w:rFonts w:ascii="Century Gothic" w:hAnsi="Century Gothic" w:cs="Book Antiqua"/>
        </w:rPr>
        <w:tab/>
      </w:r>
      <w:r w:rsidRPr="00D84533">
        <w:rPr>
          <w:rFonts w:ascii="Century Gothic" w:hAnsi="Century Gothic"/>
        </w:rPr>
        <w:t xml:space="preserve">zwłoka w wykonaniu zobowiązań </w:t>
      </w:r>
      <w:r w:rsidRPr="00D84533">
        <w:rPr>
          <w:rFonts w:ascii="Century Gothic" w:hAnsi="Century Gothic" w:cs="TimesNewRomanPS-BoldMT"/>
          <w:bCs/>
        </w:rPr>
        <w:t xml:space="preserve">związanych z </w:t>
      </w:r>
      <w:r w:rsidRPr="00D84533">
        <w:rPr>
          <w:rFonts w:ascii="Century Gothic" w:hAnsi="Century Gothic" w:cs="Century Gothic"/>
          <w:bCs/>
        </w:rPr>
        <w:t>przedmiotem umow</w:t>
      </w:r>
      <w:r w:rsidRPr="00D84533">
        <w:rPr>
          <w:rFonts w:ascii="Century Gothic" w:hAnsi="Century Gothic" w:cs="TimesNewRomanPS-BoldMT"/>
          <w:bCs/>
        </w:rPr>
        <w:t>y przekroczy 5 dni roboczych</w:t>
      </w:r>
      <w:r w:rsidRPr="00D84533">
        <w:rPr>
          <w:rFonts w:ascii="Century Gothic" w:hAnsi="Century Gothic"/>
        </w:rPr>
        <w:t xml:space="preserve">, licznych od upływu terminu wskazanego w §1 ust. 4 i 5. </w:t>
      </w:r>
    </w:p>
    <w:p w:rsidR="00CA700F" w:rsidRPr="00D84533" w:rsidRDefault="00CA700F" w:rsidP="00CA700F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94"/>
        <w:jc w:val="both"/>
        <w:rPr>
          <w:rFonts w:ascii="Century Gothic" w:hAnsi="Century Gothic"/>
        </w:rPr>
      </w:pPr>
      <w:r w:rsidRPr="00D84533">
        <w:rPr>
          <w:rFonts w:ascii="Century Gothic" w:hAnsi="Century Gothic"/>
        </w:rPr>
        <w:t>3)</w:t>
      </w:r>
      <w:r w:rsidRPr="00D84533">
        <w:rPr>
          <w:rFonts w:ascii="Century Gothic" w:hAnsi="Century Gothic"/>
        </w:rPr>
        <w:tab/>
        <w:t>Wykonawca wykonuje przedmiot umowy w sposób nienależyty, narusza postanowienia umowy oraz obowiązujące przepisy prawa.</w:t>
      </w:r>
    </w:p>
    <w:p w:rsidR="00CA700F" w:rsidRPr="002F75DF" w:rsidRDefault="00CA700F" w:rsidP="00CA700F">
      <w:pPr>
        <w:tabs>
          <w:tab w:val="left" w:pos="709"/>
        </w:tabs>
        <w:autoSpaceDE w:val="0"/>
        <w:autoSpaceDN w:val="0"/>
        <w:adjustRightInd w:val="0"/>
        <w:spacing w:after="120"/>
        <w:ind w:left="720" w:hanging="294"/>
        <w:jc w:val="both"/>
        <w:rPr>
          <w:rFonts w:ascii="Century Gothic" w:hAnsi="Century Gothic"/>
          <w:bCs/>
          <w:sz w:val="20"/>
          <w:szCs w:val="20"/>
        </w:rPr>
      </w:pPr>
      <w:r w:rsidRPr="002F75DF">
        <w:rPr>
          <w:rFonts w:ascii="Century Gothic" w:hAnsi="Century Gothic"/>
          <w:bCs/>
          <w:sz w:val="20"/>
          <w:szCs w:val="20"/>
        </w:rPr>
        <w:t>4)</w:t>
      </w:r>
      <w:r>
        <w:rPr>
          <w:rFonts w:ascii="Century Gothic" w:hAnsi="Century Gothic"/>
          <w:bCs/>
          <w:sz w:val="20"/>
          <w:szCs w:val="20"/>
        </w:rPr>
        <w:tab/>
      </w:r>
      <w:r w:rsidRPr="002F75DF">
        <w:rPr>
          <w:rFonts w:ascii="Century Gothic" w:hAnsi="Century Gothic"/>
          <w:bCs/>
          <w:sz w:val="20"/>
          <w:szCs w:val="20"/>
        </w:rPr>
        <w:t>w przypadkach określonych w Kodeksie Cywilnym,</w:t>
      </w:r>
    </w:p>
    <w:p w:rsidR="00CA700F" w:rsidRPr="002F75DF" w:rsidRDefault="00CA700F" w:rsidP="00CA700F">
      <w:pPr>
        <w:pStyle w:val="Akapitzlist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2F75DF">
        <w:rPr>
          <w:rFonts w:ascii="Century Gothic" w:hAnsi="Century Gothic"/>
        </w:rPr>
        <w:lastRenderedPageBreak/>
        <w:t>Odstąpienie od umowy powinno nastąpić w formie pisemnej pod rygorem nieważności takiego oświadczenia, w terminie 30 dni od powzięcia wiadomości o okolicznościach wskazanych w ust.1 i 2.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:rsidR="00CA700F" w:rsidRPr="00424D11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CA700F" w:rsidRPr="00424D11" w:rsidRDefault="00CA700F" w:rsidP="00CA700F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:rsidR="00CA700F" w:rsidRPr="00D84533" w:rsidRDefault="00CA700F" w:rsidP="00CA700F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Century Gothic" w:eastAsiaTheme="minorEastAsia" w:hAnsi="Century Gothic" w:cs="Century Gothic"/>
          <w:sz w:val="20"/>
          <w:szCs w:val="20"/>
        </w:rPr>
      </w:pPr>
      <w:r w:rsidRPr="00D84533">
        <w:rPr>
          <w:rFonts w:ascii="Century Gothic" w:eastAsiaTheme="minorEastAsia" w:hAnsi="Century Gothic" w:cs="Century Gothic"/>
          <w:sz w:val="20"/>
          <w:szCs w:val="20"/>
        </w:rPr>
        <w:t xml:space="preserve">w wysokości 0,1 % wynagrodzenia netto, o którym mowa w § 4 ust. 1 za każdy rozpoczętą godzinę opóźnienia w przybyciu ekipy serwisowej, o której mowa w §1ust. 4 i 5, </w:t>
      </w:r>
    </w:p>
    <w:p w:rsidR="00CA700F" w:rsidRPr="00D84533" w:rsidRDefault="00CA700F" w:rsidP="00CA700F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Century Gothic" w:eastAsiaTheme="minorEastAsia" w:hAnsi="Century Gothic" w:cs="Century Gothic"/>
          <w:sz w:val="20"/>
          <w:szCs w:val="20"/>
        </w:rPr>
      </w:pPr>
      <w:r w:rsidRPr="00D84533">
        <w:rPr>
          <w:rFonts w:ascii="Century Gothic" w:eastAsiaTheme="minorEastAsia" w:hAnsi="Century Gothic" w:cs="Century Gothic"/>
          <w:sz w:val="20"/>
          <w:szCs w:val="20"/>
        </w:rPr>
        <w:t xml:space="preserve">w wysokości 0,5 % wynagrodzenia netto, o którym mowa w § 4 ust. 1, za każdy rozpoczęty dzień opóźnienia w likwidacji awarii, o której mowa w </w:t>
      </w:r>
      <w:r w:rsidRPr="00D84533">
        <w:rPr>
          <w:rFonts w:ascii="Century Gothic" w:eastAsiaTheme="minorEastAsia" w:hAnsi="Century Gothic" w:cs="Book Antiqua"/>
          <w:spacing w:val="-6"/>
          <w:sz w:val="20"/>
          <w:szCs w:val="20"/>
        </w:rPr>
        <w:t>§ 1 ust. 4 i 5,</w:t>
      </w:r>
    </w:p>
    <w:p w:rsidR="00CA700F" w:rsidRPr="00D84533" w:rsidRDefault="00CA700F" w:rsidP="00CA700F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eastAsiaTheme="minorEastAsia" w:hAnsi="Century Gothic" w:cs="TimesNewRomanPSMT"/>
          <w:sz w:val="20"/>
          <w:szCs w:val="20"/>
        </w:rPr>
        <w:t xml:space="preserve">za odstąpienie od umowy przez Zamawiającego  z przyczyn, o których mowa w §6 ust. 2 w wysokości 15 % wynagrodzenia brutto, </w:t>
      </w:r>
      <w:r w:rsidRPr="00D84533">
        <w:rPr>
          <w:rFonts w:ascii="Century Gothic" w:eastAsiaTheme="minorEastAsia" w:hAnsi="Century Gothic" w:cstheme="minorBidi"/>
        </w:rPr>
        <w:t xml:space="preserve"> </w:t>
      </w:r>
      <w:r w:rsidRPr="00D84533">
        <w:rPr>
          <w:rFonts w:ascii="Century Gothic" w:eastAsiaTheme="minorEastAsia" w:hAnsi="Century Gothic" w:cs="TimesNewRomanPSMT"/>
          <w:sz w:val="20"/>
          <w:szCs w:val="20"/>
        </w:rPr>
        <w:t>o którym mowa w § 4 ust. 1</w:t>
      </w:r>
      <w:r w:rsidRPr="00D84533">
        <w:rPr>
          <w:rFonts w:ascii="Century Gothic" w:eastAsiaTheme="minorEastAsia" w:hAnsi="Century Gothic" w:cs="Century Gothic"/>
          <w:sz w:val="20"/>
          <w:szCs w:val="20"/>
        </w:rPr>
        <w:t>.</w:t>
      </w:r>
    </w:p>
    <w:p w:rsidR="00CA700F" w:rsidRPr="00D84533" w:rsidRDefault="00CA700F" w:rsidP="00CA700F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CA700F" w:rsidRPr="00D84533" w:rsidRDefault="00CA700F" w:rsidP="00CA700F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:rsidR="00CA700F" w:rsidRPr="00D84533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CA700F" w:rsidRPr="00D84533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:rsidR="00CA700F" w:rsidRPr="00D84533" w:rsidRDefault="00CA700F" w:rsidP="00CA700F">
      <w:pPr>
        <w:autoSpaceDE w:val="0"/>
        <w:autoSpaceDN w:val="0"/>
        <w:adjustRightInd w:val="0"/>
        <w:jc w:val="both"/>
        <w:rPr>
          <w:rFonts w:ascii="Century Gothic" w:hAnsi="Century Gothic" w:cs="Century Gothic"/>
          <w:strike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 xml:space="preserve">Zmiany umowy mogą nastąpić tylko w formie pisemnego aneksu, pod rygorem nieważności. </w:t>
      </w:r>
    </w:p>
    <w:p w:rsidR="00CA700F" w:rsidRPr="00D84533" w:rsidRDefault="00CA700F" w:rsidP="00CA700F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CA700F" w:rsidRPr="00D84533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CA700F" w:rsidRPr="00D84533" w:rsidRDefault="00CA700F" w:rsidP="00CA700F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CA700F" w:rsidRPr="00424D11" w:rsidRDefault="00CA700F" w:rsidP="00CA700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sprawach nieuregulowanych Umową mają zastosowanie powszechnie obowiązujące </w:t>
      </w:r>
      <w:r w:rsidRPr="0016754F">
        <w:rPr>
          <w:rFonts w:ascii="Century Gothic" w:hAnsi="Century Gothic" w:cs="Century Gothic"/>
          <w:sz w:val="20"/>
          <w:szCs w:val="20"/>
        </w:rPr>
        <w:t xml:space="preserve">przepisy prawa, w </w:t>
      </w:r>
      <w:r w:rsidRPr="00424D11">
        <w:rPr>
          <w:rFonts w:ascii="Century Gothic" w:hAnsi="Century Gothic" w:cs="Century Gothic"/>
          <w:sz w:val="20"/>
          <w:szCs w:val="20"/>
        </w:rPr>
        <w:t>szczególności przepisy kodeksu cywilnego.</w:t>
      </w:r>
    </w:p>
    <w:p w:rsidR="00CA700F" w:rsidRPr="0016754F" w:rsidRDefault="00CA700F" w:rsidP="00CA700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Wszelkie sp</w:t>
      </w:r>
      <w:r>
        <w:rPr>
          <w:rFonts w:ascii="Century Gothic" w:hAnsi="Century Gothic" w:cs="Century Gothic"/>
          <w:sz w:val="20"/>
          <w:szCs w:val="20"/>
        </w:rPr>
        <w:t xml:space="preserve">ory wynikłe </w:t>
      </w:r>
      <w:r w:rsidRPr="0016754F">
        <w:rPr>
          <w:rFonts w:ascii="Century Gothic" w:hAnsi="Century Gothic" w:cs="Century Gothic"/>
          <w:sz w:val="20"/>
          <w:szCs w:val="20"/>
        </w:rPr>
        <w:t>z niniejszej umowy będzie rozstrzygał sąd powszechny właściwy dla siedziby Zamawiającego.</w:t>
      </w:r>
    </w:p>
    <w:p w:rsidR="00CA700F" w:rsidRPr="00424D11" w:rsidRDefault="00CA700F" w:rsidP="00CA700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CA700F" w:rsidRDefault="00CA700F" w:rsidP="00CA700F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9669CA" w:rsidRDefault="00CA700F" w:rsidP="00CA700F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Wykaz załączników do umowy:</w:t>
      </w:r>
    </w:p>
    <w:p w:rsidR="00CA700F" w:rsidRPr="009669CA" w:rsidRDefault="00CA700F" w:rsidP="00CA700F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/>
          <w:sz w:val="20"/>
          <w:szCs w:val="18"/>
        </w:rPr>
        <w:t>Załącznik nr 1</w:t>
      </w:r>
      <w:r>
        <w:rPr>
          <w:rFonts w:ascii="Century Gothic" w:hAnsi="Century Gothic"/>
          <w:sz w:val="20"/>
          <w:szCs w:val="18"/>
        </w:rPr>
        <w:t xml:space="preserve"> Formularz ofertowy</w:t>
      </w:r>
    </w:p>
    <w:p w:rsidR="00CA700F" w:rsidRDefault="00CA700F" w:rsidP="00CA700F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424D11" w:rsidRDefault="00CA700F" w:rsidP="00CA700F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A700F" w:rsidRPr="00424D11" w:rsidRDefault="00CA700F" w:rsidP="00CA700F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24D11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24D11">
        <w:rPr>
          <w:rFonts w:ascii="Century Gothic" w:hAnsi="Century Gothic" w:cs="Arial"/>
          <w:b/>
          <w:sz w:val="20"/>
          <w:szCs w:val="20"/>
        </w:rPr>
        <w:tab/>
        <w:t>Wykonawca</w:t>
      </w:r>
    </w:p>
    <w:p w:rsidR="00CA700F" w:rsidRDefault="00CA700F" w:rsidP="00CA700F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A700F" w:rsidRDefault="00CA700F" w:rsidP="00CA700F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A700F" w:rsidRPr="00424D11" w:rsidRDefault="00CA700F" w:rsidP="00CA700F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A700F" w:rsidRPr="00424D11" w:rsidRDefault="00CA700F" w:rsidP="00CA700F">
      <w:pPr>
        <w:tabs>
          <w:tab w:val="left" w:pos="480"/>
          <w:tab w:val="left" w:pos="5520"/>
        </w:tabs>
        <w:jc w:val="both"/>
      </w:pP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CA700F" w:rsidRPr="00424D11" w:rsidRDefault="00CA700F" w:rsidP="00CA700F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CA700F" w:rsidRPr="008D66DC" w:rsidRDefault="00CA700F" w:rsidP="00CA700F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</w:rPr>
      </w:pPr>
    </w:p>
    <w:p w:rsidR="00B46465" w:rsidRPr="008D66DC" w:rsidRDefault="00B46465" w:rsidP="00CA700F">
      <w:pPr>
        <w:tabs>
          <w:tab w:val="left" w:pos="3585"/>
        </w:tabs>
        <w:spacing w:before="120"/>
        <w:ind w:right="-32"/>
        <w:jc w:val="right"/>
        <w:rPr>
          <w:rFonts w:asciiTheme="minorHAnsi" w:hAnsiTheme="minorHAnsi" w:cstheme="minorHAnsi"/>
          <w:i/>
          <w:sz w:val="22"/>
          <w:szCs w:val="20"/>
        </w:rPr>
      </w:pPr>
    </w:p>
    <w:sectPr w:rsidR="00B46465" w:rsidRPr="008D66DC" w:rsidSect="00FC25FF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CF" w:rsidRDefault="005E19CF" w:rsidP="00883F61">
      <w:r>
        <w:separator/>
      </w:r>
    </w:p>
  </w:endnote>
  <w:endnote w:type="continuationSeparator" w:id="0">
    <w:p w:rsidR="005E19CF" w:rsidRDefault="005E19C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09513B" w:rsidRDefault="00095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09">
          <w:rPr>
            <w:noProof/>
          </w:rPr>
          <w:t>15</w:t>
        </w:r>
        <w:r>
          <w:fldChar w:fldCharType="end"/>
        </w:r>
      </w:p>
    </w:sdtContent>
  </w:sdt>
  <w:p w:rsidR="0009513B" w:rsidRDefault="0009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CF" w:rsidRDefault="005E19CF" w:rsidP="00883F61">
      <w:r>
        <w:separator/>
      </w:r>
    </w:p>
  </w:footnote>
  <w:footnote w:type="continuationSeparator" w:id="0">
    <w:p w:rsidR="005E19CF" w:rsidRDefault="005E19CF" w:rsidP="00883F61">
      <w:r>
        <w:continuationSeparator/>
      </w:r>
    </w:p>
  </w:footnote>
  <w:footnote w:id="1">
    <w:p w:rsidR="0009513B" w:rsidRPr="003D632E" w:rsidRDefault="0009513B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9513B" w:rsidRDefault="0009513B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09513B" w:rsidRPr="003D632E" w:rsidRDefault="0009513B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09513B" w:rsidRDefault="0009513B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B" w:rsidRPr="00A10CB5" w:rsidRDefault="0009513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-7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09513B" w:rsidRDefault="0009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6CE"/>
    <w:multiLevelType w:val="hybridMultilevel"/>
    <w:tmpl w:val="4AA4052C"/>
    <w:lvl w:ilvl="0" w:tplc="6C6286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5E54"/>
    <w:multiLevelType w:val="hybridMultilevel"/>
    <w:tmpl w:val="112C0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6D3D"/>
    <w:multiLevelType w:val="hybridMultilevel"/>
    <w:tmpl w:val="222C7CD2"/>
    <w:lvl w:ilvl="0" w:tplc="E2A69C12">
      <w:start w:val="3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5"/>
  </w:num>
  <w:num w:numId="5">
    <w:abstractNumId w:val="22"/>
  </w:num>
  <w:num w:numId="6">
    <w:abstractNumId w:val="6"/>
  </w:num>
  <w:num w:numId="7">
    <w:abstractNumId w:val="13"/>
  </w:num>
  <w:num w:numId="8">
    <w:abstractNumId w:val="27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6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16"/>
  </w:num>
  <w:num w:numId="25">
    <w:abstractNumId w:val="24"/>
  </w:num>
  <w:num w:numId="26">
    <w:abstractNumId w:val="2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3789C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7509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13B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19D6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19CF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0C68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574E"/>
    <w:rsid w:val="008667E9"/>
    <w:rsid w:val="0086772E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65AA"/>
    <w:rsid w:val="00BE6996"/>
    <w:rsid w:val="00BE7827"/>
    <w:rsid w:val="00C052EA"/>
    <w:rsid w:val="00C25740"/>
    <w:rsid w:val="00C3177A"/>
    <w:rsid w:val="00C319DF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A40BC"/>
    <w:rsid w:val="00CA4EDF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16F65"/>
    <w:rsid w:val="00D2395F"/>
    <w:rsid w:val="00D25914"/>
    <w:rsid w:val="00D30B3D"/>
    <w:rsid w:val="00D331CD"/>
    <w:rsid w:val="00D60B4E"/>
    <w:rsid w:val="00D64C58"/>
    <w:rsid w:val="00D66C2B"/>
    <w:rsid w:val="00D72E7B"/>
    <w:rsid w:val="00D77C08"/>
    <w:rsid w:val="00D81BFA"/>
    <w:rsid w:val="00D836F9"/>
    <w:rsid w:val="00D90727"/>
    <w:rsid w:val="00DA6A21"/>
    <w:rsid w:val="00DA778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130F0"/>
    <w:rsid w:val="00E1407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25FF"/>
    <w:rsid w:val="00FC4D95"/>
    <w:rsid w:val="00FC6CEF"/>
    <w:rsid w:val="00FD2CD7"/>
    <w:rsid w:val="00FD5211"/>
    <w:rsid w:val="00FE7E7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25E8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usz_rucinski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_rucinski@uk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72A9-F1C8-45C1-A654-E02CE3F6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3991</Words>
  <Characters>23946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6</cp:revision>
  <cp:lastPrinted>2020-02-17T08:01:00Z</cp:lastPrinted>
  <dcterms:created xsi:type="dcterms:W3CDTF">2020-02-17T08:01:00Z</dcterms:created>
  <dcterms:modified xsi:type="dcterms:W3CDTF">2020-02-17T10:42:00Z</dcterms:modified>
</cp:coreProperties>
</file>