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E0" w:rsidRDefault="003C5DA6" w:rsidP="00BA7EE0">
      <w:pPr>
        <w:pStyle w:val="Tekstpodstawow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</w:t>
      </w:r>
    </w:p>
    <w:p w:rsidR="003C5DA6" w:rsidRDefault="003C5DA6" w:rsidP="003C5DA6">
      <w:pPr>
        <w:pStyle w:val="Tekstpodstawowy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Zał. nr  </w:t>
      </w:r>
      <w:r w:rsidR="00980FE8">
        <w:rPr>
          <w:rFonts w:ascii="Arial" w:hAnsi="Arial" w:cs="Arial"/>
          <w:bCs/>
        </w:rPr>
        <w:t>4</w:t>
      </w:r>
    </w:p>
    <w:p w:rsidR="00BA7EE0" w:rsidRDefault="00BA7EE0" w:rsidP="002C07F0">
      <w:pPr>
        <w:pStyle w:val="Tekstpodstawowy"/>
        <w:jc w:val="center"/>
        <w:rPr>
          <w:rFonts w:ascii="Arial" w:hAnsi="Arial" w:cs="Arial"/>
          <w:bCs/>
        </w:rPr>
      </w:pPr>
    </w:p>
    <w:p w:rsidR="003C5DA6" w:rsidRDefault="00634F4E" w:rsidP="002C07F0">
      <w:pPr>
        <w:pStyle w:val="Tekstpodstawowy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DOKUMENT</w:t>
      </w:r>
      <w:r w:rsidR="003C5DA6">
        <w:rPr>
          <w:rFonts w:ascii="Arial" w:hAnsi="Arial" w:cs="Arial"/>
          <w:bCs/>
        </w:rPr>
        <w:t xml:space="preserve"> GWARANCYJN</w:t>
      </w:r>
      <w:r>
        <w:rPr>
          <w:rFonts w:ascii="Arial" w:hAnsi="Arial" w:cs="Arial"/>
          <w:bCs/>
        </w:rPr>
        <w:t>Y</w:t>
      </w:r>
    </w:p>
    <w:p w:rsidR="003C5DA6" w:rsidRPr="00F37B20" w:rsidRDefault="003C5DA6" w:rsidP="002C07F0">
      <w:pPr>
        <w:pStyle w:val="Tekstpodstawowy"/>
        <w:spacing w:after="0"/>
        <w:rPr>
          <w:rFonts w:ascii="Arial" w:hAnsi="Arial" w:cs="Arial"/>
          <w:bCs/>
        </w:rPr>
      </w:pPr>
      <w:r w:rsidRPr="00F37B20">
        <w:rPr>
          <w:rFonts w:ascii="Arial" w:hAnsi="Arial" w:cs="Arial"/>
          <w:bCs/>
        </w:rPr>
        <w:t xml:space="preserve">Przedmiot:  Dostawa </w:t>
      </w:r>
      <w:r w:rsidR="00097486">
        <w:rPr>
          <w:rFonts w:ascii="Arial" w:hAnsi="Arial" w:cs="Arial"/>
          <w:bCs/>
        </w:rPr>
        <w:t xml:space="preserve">sprzętu </w:t>
      </w:r>
      <w:r w:rsidR="00B65C2F">
        <w:rPr>
          <w:rFonts w:ascii="Arial" w:hAnsi="Arial" w:cs="Arial"/>
          <w:bCs/>
        </w:rPr>
        <w:t>koszarowego</w:t>
      </w:r>
    </w:p>
    <w:p w:rsidR="002C07F0" w:rsidRDefault="002C07F0" w:rsidP="002C07F0">
      <w:pPr>
        <w:rPr>
          <w:rFonts w:ascii="Arial" w:hAnsi="Arial" w:cs="Arial"/>
        </w:rPr>
      </w:pP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075"/>
        <w:gridCol w:w="6954"/>
        <w:gridCol w:w="759"/>
      </w:tblGrid>
      <w:tr w:rsidR="005C4065" w:rsidTr="002C358E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C4065" w:rsidRDefault="005C40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5C4065" w:rsidRDefault="005C40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C4065" w:rsidRDefault="005C40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5C4065" w:rsidRDefault="005C40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INDEKS</w:t>
            </w:r>
          </w:p>
        </w:tc>
        <w:tc>
          <w:tcPr>
            <w:tcW w:w="6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C4065" w:rsidRDefault="005C40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5C4065" w:rsidRDefault="005C40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NAZWA SPRZ.KWAT.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C4065" w:rsidRDefault="005C40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5C4065" w:rsidRDefault="005C40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ilość  </w:t>
            </w:r>
          </w:p>
          <w:p w:rsidR="005C4065" w:rsidRDefault="005C40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</w:tr>
      <w:tr w:rsidR="005C4065" w:rsidTr="002C358E">
        <w:trPr>
          <w:trHeight w:val="80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065" w:rsidRDefault="005C4065" w:rsidP="005C40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065" w:rsidRDefault="005C4065" w:rsidP="005C40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C4065" w:rsidRDefault="005C4065" w:rsidP="005C40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C4065" w:rsidRDefault="005C40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B65C2F" w:rsidTr="00E2496D">
        <w:trPr>
          <w:trHeight w:val="432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5C2F" w:rsidRDefault="00B65C2F" w:rsidP="00B65C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vAlign w:val="bottom"/>
          </w:tcPr>
          <w:p w:rsidR="00B65C2F" w:rsidRDefault="00B65C2F" w:rsidP="00B65C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WP2-28</w:t>
            </w:r>
          </w:p>
        </w:tc>
        <w:tc>
          <w:tcPr>
            <w:tcW w:w="6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5C2F" w:rsidRDefault="00B65C2F" w:rsidP="00B65C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krzesło biurowe na metalowej podstawie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65C2F" w:rsidRDefault="00B65C2F" w:rsidP="00B65C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450</w:t>
            </w:r>
          </w:p>
        </w:tc>
      </w:tr>
      <w:tr w:rsidR="00B65C2F" w:rsidTr="00E2496D">
        <w:trPr>
          <w:trHeight w:val="354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5C2F" w:rsidRDefault="00B65C2F" w:rsidP="00B65C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vAlign w:val="bottom"/>
          </w:tcPr>
          <w:p w:rsidR="00B65C2F" w:rsidRDefault="00B65C2F" w:rsidP="00B65C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WP2-30</w:t>
            </w:r>
          </w:p>
        </w:tc>
        <w:tc>
          <w:tcPr>
            <w:tcW w:w="6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B65C2F" w:rsidRDefault="00B65C2F" w:rsidP="00B65C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taboret koszarowy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5C2F" w:rsidRDefault="00B65C2F" w:rsidP="00B65C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</w:tr>
    </w:tbl>
    <w:p w:rsidR="00BC1A2D" w:rsidRDefault="00BC1A2D" w:rsidP="003C5DA6">
      <w:pPr>
        <w:pStyle w:val="Tekstpodstawowy"/>
        <w:spacing w:after="0" w:line="276" w:lineRule="auto"/>
        <w:jc w:val="both"/>
        <w:rPr>
          <w:rFonts w:ascii="Arial" w:hAnsi="Arial" w:cs="Arial"/>
          <w:bCs/>
        </w:rPr>
      </w:pPr>
    </w:p>
    <w:p w:rsidR="00E655E4" w:rsidRDefault="00E655E4" w:rsidP="00E655E4">
      <w:pPr>
        <w:pStyle w:val="Tekstpodstawowy"/>
        <w:spacing w:after="0" w:line="276" w:lineRule="auto"/>
        <w:ind w:left="2552" w:hanging="2552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Nazwa Sprzedawcy: </w:t>
      </w:r>
      <w:r w:rsidR="005C4065">
        <w:rPr>
          <w:rFonts w:ascii="Arial" w:hAnsi="Arial" w:cs="Arial"/>
        </w:rPr>
        <w:t>…………………………………………………………………………</w:t>
      </w:r>
    </w:p>
    <w:p w:rsidR="00E655E4" w:rsidRDefault="00E655E4" w:rsidP="00E655E4">
      <w:pPr>
        <w:pStyle w:val="Tekstpodstawowy"/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Adres:  </w:t>
      </w:r>
      <w:r w:rsidR="005C4065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Cs/>
        </w:rPr>
        <w:t xml:space="preserve">  </w:t>
      </w:r>
    </w:p>
    <w:p w:rsidR="00E655E4" w:rsidRDefault="00E655E4" w:rsidP="00E655E4">
      <w:pPr>
        <w:pStyle w:val="Tekstpodstawowy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1. Termin gwarancyjny na dostarczony sprzęt</w:t>
      </w:r>
      <w:r w:rsidR="0044199C">
        <w:rPr>
          <w:rFonts w:ascii="Arial" w:hAnsi="Arial" w:cs="Arial"/>
          <w:bCs/>
        </w:rPr>
        <w:t xml:space="preserve"> </w:t>
      </w:r>
      <w:r w:rsidR="00B65C2F">
        <w:rPr>
          <w:rFonts w:ascii="Arial" w:hAnsi="Arial" w:cs="Arial"/>
          <w:bCs/>
        </w:rPr>
        <w:t xml:space="preserve">koszarowy </w:t>
      </w:r>
      <w:r w:rsidR="0044199C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     </w:t>
      </w:r>
      <w:r w:rsidR="002C358E">
        <w:rPr>
          <w:rFonts w:ascii="Arial" w:hAnsi="Arial" w:cs="Arial"/>
          <w:b/>
          <w:bCs/>
        </w:rPr>
        <w:t>……………….</w:t>
      </w:r>
    </w:p>
    <w:p w:rsidR="00D51853" w:rsidRPr="000B70EC" w:rsidRDefault="00D51853" w:rsidP="00D51853">
      <w:pPr>
        <w:pStyle w:val="Tekstpodstawowy"/>
        <w:spacing w:after="0" w:line="276" w:lineRule="auto"/>
        <w:ind w:left="360" w:hanging="360"/>
        <w:jc w:val="both"/>
        <w:rPr>
          <w:rFonts w:ascii="Arial" w:hAnsi="Arial" w:cs="Arial"/>
          <w:bCs/>
        </w:rPr>
      </w:pPr>
      <w:r w:rsidRPr="000B70EC">
        <w:rPr>
          <w:rFonts w:ascii="Arial" w:hAnsi="Arial" w:cs="Arial"/>
          <w:bCs/>
        </w:rPr>
        <w:t xml:space="preserve">2. Całkowity koszt obsługi gwarancyjnej (materiały, części, usługa, koszty transportu, ubezpieczenia) ponosi </w:t>
      </w:r>
      <w:r>
        <w:rPr>
          <w:rFonts w:ascii="Arial" w:hAnsi="Arial" w:cs="Arial"/>
          <w:bCs/>
        </w:rPr>
        <w:t>Sprzedawca</w:t>
      </w:r>
      <w:r w:rsidRPr="000B70EC">
        <w:rPr>
          <w:rFonts w:ascii="Arial" w:hAnsi="Arial" w:cs="Arial"/>
          <w:bCs/>
        </w:rPr>
        <w:t>.</w:t>
      </w:r>
      <w:bookmarkStart w:id="0" w:name="_GoBack"/>
      <w:bookmarkEnd w:id="0"/>
    </w:p>
    <w:p w:rsidR="00D51853" w:rsidRPr="000B70EC" w:rsidRDefault="00D51853" w:rsidP="00D51853">
      <w:pPr>
        <w:pStyle w:val="Tekstpodstawowy"/>
        <w:spacing w:after="0" w:line="276" w:lineRule="auto"/>
        <w:jc w:val="both"/>
        <w:rPr>
          <w:rFonts w:ascii="Arial" w:hAnsi="Arial" w:cs="Arial"/>
          <w:bCs/>
        </w:rPr>
      </w:pPr>
      <w:r w:rsidRPr="000B70EC">
        <w:rPr>
          <w:rFonts w:ascii="Arial" w:hAnsi="Arial" w:cs="Arial"/>
          <w:bCs/>
        </w:rPr>
        <w:t>3. Zakres świadczeń gwarancyjnych obejmuje:</w:t>
      </w:r>
    </w:p>
    <w:p w:rsidR="00D51853" w:rsidRPr="000B70EC" w:rsidRDefault="00D51853" w:rsidP="00D51853">
      <w:pPr>
        <w:pStyle w:val="Tekstpodstawowy"/>
        <w:spacing w:after="0" w:line="276" w:lineRule="auto"/>
        <w:ind w:left="360" w:hanging="360"/>
        <w:jc w:val="both"/>
        <w:rPr>
          <w:rFonts w:ascii="Arial" w:hAnsi="Arial" w:cs="Arial"/>
          <w:bCs/>
        </w:rPr>
      </w:pPr>
      <w:r w:rsidRPr="000B70EC">
        <w:rPr>
          <w:rFonts w:ascii="Arial" w:hAnsi="Arial" w:cs="Arial"/>
          <w:bCs/>
        </w:rPr>
        <w:t>a) naprawę gwarancyjną tj. przywrócenie przedmiotom utraconych wartości</w:t>
      </w:r>
      <w:r>
        <w:rPr>
          <w:rFonts w:ascii="Arial" w:hAnsi="Arial" w:cs="Arial"/>
          <w:bCs/>
        </w:rPr>
        <w:t xml:space="preserve">             </w:t>
      </w:r>
      <w:r w:rsidRPr="000B70EC">
        <w:rPr>
          <w:rFonts w:ascii="Arial" w:hAnsi="Arial" w:cs="Arial"/>
          <w:bCs/>
        </w:rPr>
        <w:t xml:space="preserve"> w terminie wskazanym w pkt 5.</w:t>
      </w:r>
    </w:p>
    <w:p w:rsidR="00D51853" w:rsidRPr="000B70EC" w:rsidRDefault="00D51853" w:rsidP="00D51853">
      <w:pPr>
        <w:pStyle w:val="Tekstpodstawowy"/>
        <w:spacing w:after="0"/>
        <w:ind w:left="280" w:hanging="280"/>
        <w:jc w:val="both"/>
        <w:rPr>
          <w:rFonts w:ascii="Arial" w:hAnsi="Arial" w:cs="Arial"/>
          <w:bCs/>
        </w:rPr>
      </w:pPr>
      <w:r w:rsidRPr="000B70EC">
        <w:rPr>
          <w:rFonts w:ascii="Arial" w:hAnsi="Arial" w:cs="Arial"/>
          <w:bCs/>
        </w:rPr>
        <w:t xml:space="preserve">b) zwrot kosztów takiej naprawy realizowanej przez Kupującego (Użytkownika) </w:t>
      </w:r>
      <w:r>
        <w:rPr>
          <w:rFonts w:ascii="Arial" w:hAnsi="Arial" w:cs="Arial"/>
          <w:bCs/>
        </w:rPr>
        <w:t xml:space="preserve">         </w:t>
      </w:r>
      <w:r w:rsidRPr="000B70EC">
        <w:rPr>
          <w:rFonts w:ascii="Arial" w:hAnsi="Arial" w:cs="Arial"/>
          <w:bCs/>
        </w:rPr>
        <w:t xml:space="preserve">w przypadku, gdy dwukrotnie bezskutecznie wzywał </w:t>
      </w:r>
      <w:r>
        <w:rPr>
          <w:rFonts w:ascii="Arial" w:hAnsi="Arial" w:cs="Arial"/>
          <w:bCs/>
        </w:rPr>
        <w:t>Sprzed</w:t>
      </w:r>
      <w:r w:rsidRPr="000B70EC">
        <w:rPr>
          <w:rFonts w:ascii="Arial" w:hAnsi="Arial" w:cs="Arial"/>
          <w:bCs/>
        </w:rPr>
        <w:t>awcę do jej wykonania;</w:t>
      </w:r>
    </w:p>
    <w:p w:rsidR="00D51853" w:rsidRDefault="00D51853" w:rsidP="00D51853">
      <w:pPr>
        <w:pStyle w:val="Tekstpodstawowy"/>
        <w:spacing w:after="0"/>
        <w:ind w:left="284" w:hanging="284"/>
        <w:jc w:val="both"/>
        <w:rPr>
          <w:rFonts w:ascii="Arial" w:hAnsi="Arial" w:cs="Arial"/>
          <w:bCs/>
        </w:rPr>
      </w:pPr>
      <w:r w:rsidRPr="000B70EC">
        <w:rPr>
          <w:rFonts w:ascii="Arial" w:hAnsi="Arial" w:cs="Arial"/>
          <w:bCs/>
        </w:rPr>
        <w:t>c) wymianę wadliwego towaru na wolny od wad po bezskutecznych dwóch naprawach gwarancyjnych.</w:t>
      </w:r>
    </w:p>
    <w:p w:rsidR="00D51853" w:rsidRPr="000B70EC" w:rsidRDefault="00D51853" w:rsidP="00D51853">
      <w:pPr>
        <w:pStyle w:val="Tekstpodstawowy"/>
        <w:spacing w:after="0"/>
        <w:ind w:left="284" w:hanging="284"/>
        <w:jc w:val="both"/>
        <w:rPr>
          <w:rFonts w:ascii="Arial" w:hAnsi="Arial" w:cs="Arial"/>
          <w:bCs/>
        </w:rPr>
      </w:pPr>
      <w:r w:rsidRPr="000B70EC">
        <w:rPr>
          <w:rFonts w:ascii="Arial" w:hAnsi="Arial" w:cs="Arial"/>
          <w:bCs/>
        </w:rPr>
        <w:t xml:space="preserve">4. W przypadku określonym w pkt 3 (b) Kupujący zachowuje prawa wynikające </w:t>
      </w:r>
      <w:r>
        <w:rPr>
          <w:rFonts w:ascii="Arial" w:hAnsi="Arial" w:cs="Arial"/>
          <w:bCs/>
        </w:rPr>
        <w:t xml:space="preserve">         </w:t>
      </w:r>
      <w:r w:rsidRPr="000B70EC">
        <w:rPr>
          <w:rFonts w:ascii="Arial" w:hAnsi="Arial" w:cs="Arial"/>
          <w:bCs/>
        </w:rPr>
        <w:t>z gwarancji.</w:t>
      </w:r>
    </w:p>
    <w:p w:rsidR="00D51853" w:rsidRPr="000B70EC" w:rsidRDefault="00D51853" w:rsidP="00D51853">
      <w:pPr>
        <w:pStyle w:val="Tekstpodstawowy"/>
        <w:spacing w:after="0"/>
        <w:jc w:val="both"/>
        <w:rPr>
          <w:rFonts w:ascii="Arial" w:hAnsi="Arial" w:cs="Arial"/>
          <w:bCs/>
        </w:rPr>
      </w:pPr>
      <w:r w:rsidRPr="000B70EC">
        <w:rPr>
          <w:rFonts w:ascii="Arial" w:hAnsi="Arial" w:cs="Arial"/>
          <w:bCs/>
        </w:rPr>
        <w:t>5. Organizacja obsługi gwarancyjnej:</w:t>
      </w:r>
    </w:p>
    <w:p w:rsidR="00D51853" w:rsidRPr="000B70EC" w:rsidRDefault="00D51853" w:rsidP="00D51853">
      <w:pPr>
        <w:pStyle w:val="Tekstpodstawowy"/>
        <w:spacing w:after="0"/>
        <w:jc w:val="both"/>
        <w:rPr>
          <w:rFonts w:ascii="Arial" w:hAnsi="Arial" w:cs="Arial"/>
          <w:bCs/>
        </w:rPr>
      </w:pPr>
      <w:r w:rsidRPr="000B70EC">
        <w:rPr>
          <w:rFonts w:ascii="Arial" w:hAnsi="Arial" w:cs="Arial"/>
          <w:bCs/>
        </w:rPr>
        <w:t xml:space="preserve">    Sprzeda</w:t>
      </w:r>
      <w:r>
        <w:rPr>
          <w:rFonts w:ascii="Arial" w:hAnsi="Arial" w:cs="Arial"/>
          <w:bCs/>
        </w:rPr>
        <w:t>wca</w:t>
      </w:r>
      <w:r w:rsidRPr="000B70EC">
        <w:rPr>
          <w:rFonts w:ascii="Arial" w:hAnsi="Arial" w:cs="Arial"/>
          <w:bCs/>
        </w:rPr>
        <w:t xml:space="preserve"> świadczenia gwarancyjne realizować będzie:</w:t>
      </w:r>
    </w:p>
    <w:p w:rsidR="00D51853" w:rsidRPr="000B70EC" w:rsidRDefault="00D51853" w:rsidP="00D51853">
      <w:pPr>
        <w:pStyle w:val="Tekstpodstawowy"/>
        <w:spacing w:after="0"/>
        <w:jc w:val="both"/>
        <w:rPr>
          <w:rFonts w:ascii="Arial" w:hAnsi="Arial" w:cs="Arial"/>
          <w:bCs/>
        </w:rPr>
      </w:pPr>
      <w:r w:rsidRPr="000B70EC">
        <w:rPr>
          <w:rFonts w:ascii="Arial" w:hAnsi="Arial" w:cs="Arial"/>
          <w:bCs/>
        </w:rPr>
        <w:t>a) czas przystąpienia do naprawy:  7  dni od momentu zgłoszenia uszkodzenia.</w:t>
      </w:r>
    </w:p>
    <w:p w:rsidR="00D51853" w:rsidRDefault="00D51853" w:rsidP="00D51853">
      <w:pPr>
        <w:pStyle w:val="Tekstpodstawowy"/>
        <w:spacing w:after="0"/>
        <w:jc w:val="both"/>
        <w:rPr>
          <w:rFonts w:ascii="Arial" w:hAnsi="Arial" w:cs="Arial"/>
          <w:bCs/>
        </w:rPr>
      </w:pPr>
      <w:r w:rsidRPr="000B70EC">
        <w:rPr>
          <w:rFonts w:ascii="Arial" w:hAnsi="Arial" w:cs="Arial"/>
          <w:bCs/>
        </w:rPr>
        <w:t xml:space="preserve">b) czas naprawy:   7 dni </w:t>
      </w:r>
      <w:r>
        <w:rPr>
          <w:rFonts w:ascii="Arial" w:hAnsi="Arial" w:cs="Arial"/>
          <w:bCs/>
        </w:rPr>
        <w:t xml:space="preserve">od terminu ustalonego zgodnie z pkt </w:t>
      </w:r>
      <w:r w:rsidR="00837157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.</w:t>
      </w:r>
    </w:p>
    <w:p w:rsidR="00D51853" w:rsidRDefault="00D51853" w:rsidP="00D51853">
      <w:pPr>
        <w:pStyle w:val="Tekstpodstawowy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c) łącznie czas przystąpienia do naprawy i czas naprawy nie mogą przekroczyć</w:t>
      </w:r>
    </w:p>
    <w:p w:rsidR="00D51853" w:rsidRPr="000B70EC" w:rsidRDefault="00D51853" w:rsidP="00D51853">
      <w:pPr>
        <w:pStyle w:val="Tekstpodstawowy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14 dni.</w:t>
      </w:r>
    </w:p>
    <w:p w:rsidR="00D51853" w:rsidRDefault="00D51853" w:rsidP="00D51853">
      <w:pPr>
        <w:pStyle w:val="Tekstpodstawowy"/>
        <w:spacing w:after="0"/>
        <w:ind w:left="180" w:hanging="1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Pr="000B70EC">
        <w:rPr>
          <w:rFonts w:ascii="Arial" w:hAnsi="Arial" w:cs="Arial"/>
          <w:bCs/>
        </w:rPr>
        <w:t>) w przypadku wymiany sprzętu lub jego części na wolne od wad, termin gwarancji biegnie na nowo od chwili dostarczenia sprzętu wolnego od wad lub zwróceni</w:t>
      </w:r>
      <w:r w:rsidR="00911ACB">
        <w:rPr>
          <w:rFonts w:ascii="Arial" w:hAnsi="Arial" w:cs="Arial"/>
          <w:bCs/>
        </w:rPr>
        <w:t>a</w:t>
      </w:r>
      <w:r w:rsidRPr="000B70EC">
        <w:rPr>
          <w:rFonts w:ascii="Arial" w:hAnsi="Arial" w:cs="Arial"/>
          <w:bCs/>
        </w:rPr>
        <w:t xml:space="preserve"> naprawionego sprzętu.</w:t>
      </w:r>
    </w:p>
    <w:p w:rsidR="00D51853" w:rsidRDefault="00D51853" w:rsidP="00D51853">
      <w:pPr>
        <w:pStyle w:val="Tekstpodstawowy"/>
        <w:spacing w:after="0"/>
        <w:ind w:left="180" w:hanging="1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e) w przypadku istotnej naprawy sprzętu okres gwarancji biegnie na nowo od chwili zwrócenia naprawionej rzeczy.</w:t>
      </w:r>
    </w:p>
    <w:p w:rsidR="00D51853" w:rsidRDefault="00D51853" w:rsidP="00D51853">
      <w:pPr>
        <w:pStyle w:val="Tekstpodstawowy"/>
        <w:spacing w:after="0"/>
        <w:ind w:left="180" w:hanging="1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f) w innych przypadkach nie określonych w pkt d-e, termin gwarancji ulega przedłużeniu, o czas w ciągu którego wskutek wady  sprzętu Kupujący nie mógł           z niej korzystać</w:t>
      </w:r>
    </w:p>
    <w:p w:rsidR="00D51853" w:rsidRDefault="00D51853" w:rsidP="00D51853">
      <w:pPr>
        <w:pStyle w:val="Tekstpodstawowy"/>
        <w:spacing w:after="0"/>
        <w:ind w:left="180" w:hanging="1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 Gwarancja nie wyłącza, nie ogranicza,  ani nie zawiesza uprawnień Kupującego wynikających z przepisów o rękojmi za wady rzeczy sprzedanej.</w:t>
      </w:r>
    </w:p>
    <w:p w:rsidR="00D51853" w:rsidRDefault="00D51853" w:rsidP="00D51853">
      <w:pPr>
        <w:pStyle w:val="Tekstpodstawowy"/>
        <w:spacing w:after="0"/>
        <w:ind w:left="180" w:hanging="1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 w sprawach nieuregulowanych niniejszą gwarancją stosuje się przepisy kodeksu cywilnego dotyczące gwarancji przy sprzedaży.</w:t>
      </w:r>
    </w:p>
    <w:p w:rsidR="00D51853" w:rsidRDefault="002B7357" w:rsidP="00D51853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Sprzed</w:t>
      </w:r>
      <w:r w:rsidR="00D51853" w:rsidRPr="000B70EC">
        <w:rPr>
          <w:rFonts w:ascii="Arial" w:hAnsi="Arial" w:cs="Arial"/>
        </w:rPr>
        <w:t xml:space="preserve">awca oświadcza, że wszelkie czynności określone w pkt 2 </w:t>
      </w:r>
      <w:r w:rsidR="00BA7EE0">
        <w:rPr>
          <w:rFonts w:ascii="Arial" w:hAnsi="Arial" w:cs="Arial"/>
        </w:rPr>
        <w:t xml:space="preserve">, </w:t>
      </w:r>
      <w:r w:rsidR="00D51853" w:rsidRPr="000B70EC">
        <w:rPr>
          <w:rFonts w:ascii="Arial" w:hAnsi="Arial" w:cs="Arial"/>
        </w:rPr>
        <w:t>3</w:t>
      </w:r>
      <w:r w:rsidR="00BA7EE0">
        <w:rPr>
          <w:rFonts w:ascii="Arial" w:hAnsi="Arial" w:cs="Arial"/>
        </w:rPr>
        <w:t xml:space="preserve"> i 5</w:t>
      </w:r>
      <w:r w:rsidR="00D51853" w:rsidRPr="000B70EC">
        <w:rPr>
          <w:rFonts w:ascii="Arial" w:hAnsi="Arial" w:cs="Arial"/>
        </w:rPr>
        <w:t xml:space="preserve"> zobowiązuje się wykonać bezpłatnie a naprawy będą dokonywane u Kupującego (lub w miejscu użytkowania).</w:t>
      </w:r>
    </w:p>
    <w:p w:rsidR="00D51853" w:rsidRDefault="00D51853" w:rsidP="00D51853">
      <w:pPr>
        <w:pStyle w:val="Tekstpodstawowy"/>
        <w:spacing w:after="0"/>
        <w:jc w:val="both"/>
        <w:rPr>
          <w:rFonts w:ascii="Arial" w:hAnsi="Arial" w:cs="Arial"/>
          <w:bCs/>
        </w:rPr>
      </w:pPr>
    </w:p>
    <w:p w:rsidR="00F73441" w:rsidRPr="00F339E1" w:rsidRDefault="00F73441" w:rsidP="00F73441">
      <w:pPr>
        <w:pStyle w:val="Tekstpodstawowy"/>
        <w:spacing w:after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Kraków</w:t>
      </w:r>
    </w:p>
    <w:p w:rsidR="00D51853" w:rsidRPr="00F339E1" w:rsidRDefault="00D51853" w:rsidP="00D51853">
      <w:pPr>
        <w:pStyle w:val="Tekstpodstawowy"/>
        <w:spacing w:after="0"/>
        <w:rPr>
          <w:rFonts w:ascii="Arial" w:hAnsi="Arial" w:cs="Arial"/>
          <w:bCs/>
          <w:sz w:val="16"/>
        </w:rPr>
      </w:pPr>
      <w:r w:rsidRPr="00F339E1">
        <w:rPr>
          <w:rFonts w:ascii="Arial" w:hAnsi="Arial" w:cs="Arial"/>
          <w:bCs/>
        </w:rPr>
        <w:t>................................................      ..................</w:t>
      </w:r>
    </w:p>
    <w:p w:rsidR="00D51853" w:rsidRDefault="00D51853" w:rsidP="00D51853">
      <w:pPr>
        <w:pStyle w:val="Tekstpodstawowy"/>
        <w:spacing w:after="0"/>
        <w:rPr>
          <w:rFonts w:ascii="Arial" w:hAnsi="Arial" w:cs="Arial"/>
        </w:rPr>
      </w:pPr>
      <w:r w:rsidRPr="00F339E1">
        <w:rPr>
          <w:rFonts w:ascii="Arial" w:hAnsi="Arial" w:cs="Arial"/>
          <w:bCs/>
          <w:sz w:val="16"/>
        </w:rPr>
        <w:t xml:space="preserve">                  miejscowość</w:t>
      </w:r>
      <w:r w:rsidRPr="00F339E1">
        <w:rPr>
          <w:rFonts w:ascii="Arial" w:hAnsi="Arial" w:cs="Arial"/>
          <w:bCs/>
          <w:sz w:val="16"/>
        </w:rPr>
        <w:tab/>
      </w:r>
      <w:r w:rsidRPr="00F339E1">
        <w:rPr>
          <w:rFonts w:ascii="Arial" w:hAnsi="Arial" w:cs="Arial"/>
          <w:bCs/>
          <w:sz w:val="16"/>
        </w:rPr>
        <w:tab/>
        <w:t xml:space="preserve">                        data</w:t>
      </w:r>
    </w:p>
    <w:p w:rsidR="00D51853" w:rsidRPr="00CE1588" w:rsidRDefault="00D51853" w:rsidP="00D51853">
      <w:pPr>
        <w:pStyle w:val="Tekstpodstawowy"/>
        <w:spacing w:after="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</w:rPr>
        <w:t xml:space="preserve"> 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.........................................................</w:t>
      </w: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</w:r>
      <w:r w:rsidRPr="00CE1588">
        <w:rPr>
          <w:rFonts w:ascii="Arial" w:hAnsi="Arial" w:cs="Arial"/>
          <w:bCs/>
          <w:sz w:val="14"/>
          <w:szCs w:val="14"/>
        </w:rPr>
        <w:t xml:space="preserve">                                               </w:t>
      </w:r>
      <w:r>
        <w:rPr>
          <w:rFonts w:ascii="Arial" w:hAnsi="Arial" w:cs="Arial"/>
          <w:bCs/>
          <w:sz w:val="14"/>
          <w:szCs w:val="14"/>
        </w:rPr>
        <w:t xml:space="preserve">                   </w:t>
      </w:r>
      <w:r w:rsidRPr="00CE1588">
        <w:rPr>
          <w:rFonts w:ascii="Arial" w:hAnsi="Arial" w:cs="Arial"/>
          <w:bCs/>
          <w:sz w:val="14"/>
          <w:szCs w:val="14"/>
        </w:rPr>
        <w:t xml:space="preserve"> (podpisy osoby/osób upoważnionych/</w:t>
      </w:r>
    </w:p>
    <w:p w:rsidR="00D51853" w:rsidRPr="002B7357" w:rsidRDefault="00D51853" w:rsidP="00D51853">
      <w:pPr>
        <w:pStyle w:val="Tekstpodstawowywcity"/>
        <w:rPr>
          <w:sz w:val="14"/>
          <w:szCs w:val="14"/>
        </w:rPr>
      </w:pPr>
      <w:r w:rsidRPr="00CE1588">
        <w:t xml:space="preserve">                                                                                      </w:t>
      </w:r>
      <w:r w:rsidR="002B7357">
        <w:t xml:space="preserve">              </w:t>
      </w:r>
      <w:r w:rsidRPr="00CE1588">
        <w:t xml:space="preserve"> </w:t>
      </w:r>
      <w:r w:rsidRPr="002B7357">
        <w:rPr>
          <w:sz w:val="14"/>
          <w:szCs w:val="14"/>
        </w:rPr>
        <w:t>do reprezentowania Sprzedawcy)</w:t>
      </w:r>
    </w:p>
    <w:p w:rsidR="00747B45" w:rsidRDefault="00616541" w:rsidP="00616541">
      <w:pPr>
        <w:pStyle w:val="Tekstpodstawow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sectPr w:rsidR="00747B45" w:rsidSect="002C07F0"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517" w:rsidRDefault="00A76517" w:rsidP="0044199C">
      <w:r>
        <w:separator/>
      </w:r>
    </w:p>
  </w:endnote>
  <w:endnote w:type="continuationSeparator" w:id="0">
    <w:p w:rsidR="00A76517" w:rsidRDefault="00A76517" w:rsidP="0044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517" w:rsidRDefault="00A76517" w:rsidP="0044199C">
      <w:r>
        <w:separator/>
      </w:r>
    </w:p>
  </w:footnote>
  <w:footnote w:type="continuationSeparator" w:id="0">
    <w:p w:rsidR="00A76517" w:rsidRDefault="00A76517" w:rsidP="00441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01B"/>
    <w:multiLevelType w:val="hybridMultilevel"/>
    <w:tmpl w:val="247AB77C"/>
    <w:lvl w:ilvl="0" w:tplc="79B0DA66">
      <w:start w:val="1"/>
      <w:numFmt w:val="upperRoman"/>
      <w:lvlText w:val="%1."/>
      <w:lvlJc w:val="left"/>
      <w:pPr>
        <w:ind w:left="840" w:hanging="72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558"/>
    <w:rsid w:val="00017171"/>
    <w:rsid w:val="000858AB"/>
    <w:rsid w:val="00094ED2"/>
    <w:rsid w:val="00097486"/>
    <w:rsid w:val="000C1979"/>
    <w:rsid w:val="000C2802"/>
    <w:rsid w:val="000C4337"/>
    <w:rsid w:val="000C5223"/>
    <w:rsid w:val="000C53B8"/>
    <w:rsid w:val="000F538F"/>
    <w:rsid w:val="00121BC1"/>
    <w:rsid w:val="001431E1"/>
    <w:rsid w:val="00154630"/>
    <w:rsid w:val="00165006"/>
    <w:rsid w:val="00166C82"/>
    <w:rsid w:val="001777A8"/>
    <w:rsid w:val="00196FB1"/>
    <w:rsid w:val="001A54D6"/>
    <w:rsid w:val="001B1B83"/>
    <w:rsid w:val="001C507A"/>
    <w:rsid w:val="001E0E3C"/>
    <w:rsid w:val="00207D49"/>
    <w:rsid w:val="0024090E"/>
    <w:rsid w:val="00246F55"/>
    <w:rsid w:val="00265377"/>
    <w:rsid w:val="002850C7"/>
    <w:rsid w:val="002B7357"/>
    <w:rsid w:val="002C07F0"/>
    <w:rsid w:val="002C358E"/>
    <w:rsid w:val="002D4CF8"/>
    <w:rsid w:val="003129AD"/>
    <w:rsid w:val="00343E73"/>
    <w:rsid w:val="003522AA"/>
    <w:rsid w:val="003645F6"/>
    <w:rsid w:val="00385E78"/>
    <w:rsid w:val="003A2237"/>
    <w:rsid w:val="003C2A18"/>
    <w:rsid w:val="003C50A8"/>
    <w:rsid w:val="003C5DA6"/>
    <w:rsid w:val="003C6B09"/>
    <w:rsid w:val="003D05CC"/>
    <w:rsid w:val="003E4561"/>
    <w:rsid w:val="003F3F16"/>
    <w:rsid w:val="00427501"/>
    <w:rsid w:val="0044199C"/>
    <w:rsid w:val="004440B0"/>
    <w:rsid w:val="004500F4"/>
    <w:rsid w:val="0048562F"/>
    <w:rsid w:val="004B44EF"/>
    <w:rsid w:val="0051630E"/>
    <w:rsid w:val="00534385"/>
    <w:rsid w:val="005743B0"/>
    <w:rsid w:val="005A7ACD"/>
    <w:rsid w:val="005C1B02"/>
    <w:rsid w:val="005C4065"/>
    <w:rsid w:val="005F47A1"/>
    <w:rsid w:val="006070C5"/>
    <w:rsid w:val="00607483"/>
    <w:rsid w:val="00616541"/>
    <w:rsid w:val="00634F4E"/>
    <w:rsid w:val="00675C0C"/>
    <w:rsid w:val="0068273C"/>
    <w:rsid w:val="006C4690"/>
    <w:rsid w:val="006C6110"/>
    <w:rsid w:val="006D47C7"/>
    <w:rsid w:val="006D6384"/>
    <w:rsid w:val="00704DF0"/>
    <w:rsid w:val="0072097C"/>
    <w:rsid w:val="00745D6C"/>
    <w:rsid w:val="00747B45"/>
    <w:rsid w:val="00785AC6"/>
    <w:rsid w:val="007967D5"/>
    <w:rsid w:val="007A1073"/>
    <w:rsid w:val="007A5A25"/>
    <w:rsid w:val="007B4DDA"/>
    <w:rsid w:val="007D2783"/>
    <w:rsid w:val="007E00F6"/>
    <w:rsid w:val="007E304F"/>
    <w:rsid w:val="007E6488"/>
    <w:rsid w:val="007F300F"/>
    <w:rsid w:val="00804956"/>
    <w:rsid w:val="0082764D"/>
    <w:rsid w:val="00837157"/>
    <w:rsid w:val="008453F7"/>
    <w:rsid w:val="00846386"/>
    <w:rsid w:val="00861563"/>
    <w:rsid w:val="00864806"/>
    <w:rsid w:val="008859FB"/>
    <w:rsid w:val="008B7A00"/>
    <w:rsid w:val="008E0B45"/>
    <w:rsid w:val="00911ACB"/>
    <w:rsid w:val="00915A49"/>
    <w:rsid w:val="00920E12"/>
    <w:rsid w:val="009278EB"/>
    <w:rsid w:val="0094460C"/>
    <w:rsid w:val="00956149"/>
    <w:rsid w:val="009602C7"/>
    <w:rsid w:val="00980FE8"/>
    <w:rsid w:val="00983D72"/>
    <w:rsid w:val="009B2FB0"/>
    <w:rsid w:val="009D0140"/>
    <w:rsid w:val="009E61D6"/>
    <w:rsid w:val="00A04B72"/>
    <w:rsid w:val="00A35419"/>
    <w:rsid w:val="00A37A59"/>
    <w:rsid w:val="00A455AA"/>
    <w:rsid w:val="00A573FC"/>
    <w:rsid w:val="00A62ED5"/>
    <w:rsid w:val="00A76517"/>
    <w:rsid w:val="00A81492"/>
    <w:rsid w:val="00A8208C"/>
    <w:rsid w:val="00A86DF5"/>
    <w:rsid w:val="00A97B5B"/>
    <w:rsid w:val="00AB7853"/>
    <w:rsid w:val="00AC2AA9"/>
    <w:rsid w:val="00B00157"/>
    <w:rsid w:val="00B12D5B"/>
    <w:rsid w:val="00B15B98"/>
    <w:rsid w:val="00B614D7"/>
    <w:rsid w:val="00B61FFE"/>
    <w:rsid w:val="00B62039"/>
    <w:rsid w:val="00B65C2F"/>
    <w:rsid w:val="00B709B2"/>
    <w:rsid w:val="00B85341"/>
    <w:rsid w:val="00BA68E1"/>
    <w:rsid w:val="00BA7EE0"/>
    <w:rsid w:val="00BC1A2D"/>
    <w:rsid w:val="00BC38FB"/>
    <w:rsid w:val="00BE4D2F"/>
    <w:rsid w:val="00BE63F9"/>
    <w:rsid w:val="00C07BBC"/>
    <w:rsid w:val="00C12427"/>
    <w:rsid w:val="00C17B45"/>
    <w:rsid w:val="00C43558"/>
    <w:rsid w:val="00C56DD5"/>
    <w:rsid w:val="00C57241"/>
    <w:rsid w:val="00C77D67"/>
    <w:rsid w:val="00C84FB2"/>
    <w:rsid w:val="00CE7C7E"/>
    <w:rsid w:val="00CF4857"/>
    <w:rsid w:val="00D070C5"/>
    <w:rsid w:val="00D12519"/>
    <w:rsid w:val="00D51853"/>
    <w:rsid w:val="00D74301"/>
    <w:rsid w:val="00DB1892"/>
    <w:rsid w:val="00DC1868"/>
    <w:rsid w:val="00DF0E40"/>
    <w:rsid w:val="00DF33AC"/>
    <w:rsid w:val="00E25B7E"/>
    <w:rsid w:val="00E62DEA"/>
    <w:rsid w:val="00E655E4"/>
    <w:rsid w:val="00E77A6F"/>
    <w:rsid w:val="00E836DD"/>
    <w:rsid w:val="00E92781"/>
    <w:rsid w:val="00EB72E3"/>
    <w:rsid w:val="00EE194E"/>
    <w:rsid w:val="00EF5151"/>
    <w:rsid w:val="00F37B20"/>
    <w:rsid w:val="00F573E8"/>
    <w:rsid w:val="00F73441"/>
    <w:rsid w:val="00F8417E"/>
    <w:rsid w:val="00F867CA"/>
    <w:rsid w:val="00FA321F"/>
    <w:rsid w:val="00FA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52948"/>
  <w15:docId w15:val="{3B550A16-8C9C-4214-A500-B34C1313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0E3C"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E0E3C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435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435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E0E3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E0E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27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27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F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FF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1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19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19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9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0520E10-9028-4DCF-BD00-F31C0192268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sieradzka_irena</dc:creator>
  <cp:keywords/>
  <dc:description/>
  <cp:lastModifiedBy>Adamczyk Aneta</cp:lastModifiedBy>
  <cp:revision>172</cp:revision>
  <cp:lastPrinted>2024-10-15T06:39:00Z</cp:lastPrinted>
  <dcterms:created xsi:type="dcterms:W3CDTF">2012-04-06T08:46:00Z</dcterms:created>
  <dcterms:modified xsi:type="dcterms:W3CDTF">2024-10-15T06:39:00Z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745cd135-c2ff-4e4c-a67d-a0f37f95c0fd</vt:lpwstr>
  </property>
  <property fmtid="{D5CDD505-2E9C-101B-9397-08002B2CF9AE}" pid="3" name="bjSaver">
    <vt:lpwstr>10UDe+rhJ50rnewOBQPYDidFD9HmArL2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sieradzka_irena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10.80.60.92</vt:lpwstr>
  </property>
  <property fmtid="{D5CDD505-2E9C-101B-9397-08002B2CF9AE}" pid="11" name="bjClsUserRVM">
    <vt:lpwstr>[]</vt:lpwstr>
  </property>
</Properties>
</file>